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94EB78" w14:textId="77777777" w:rsidR="00EE000B" w:rsidRPr="00E06359" w:rsidRDefault="00EE000B" w:rsidP="008D2E52">
      <w:pPr>
        <w:pBdr>
          <w:bottom w:val="single" w:sz="12" w:space="1" w:color="auto"/>
        </w:pBdr>
        <w:shd w:val="clear" w:color="auto" w:fill="FFFFFF"/>
        <w:ind w:firstLine="0"/>
        <w:jc w:val="center"/>
        <w:rPr>
          <w:sz w:val="24"/>
          <w:szCs w:val="24"/>
        </w:rPr>
      </w:pPr>
      <w:r w:rsidRPr="00E06359">
        <w:rPr>
          <w:sz w:val="24"/>
          <w:szCs w:val="24"/>
        </w:rPr>
        <w:t>Изображение Государственного Герба Республики Казахстан</w:t>
      </w:r>
    </w:p>
    <w:p w14:paraId="2F1A217A" w14:textId="77777777" w:rsidR="00EE000B" w:rsidRPr="00E06359" w:rsidRDefault="00EE000B" w:rsidP="002B327C">
      <w:pPr>
        <w:pBdr>
          <w:bottom w:val="single" w:sz="12" w:space="1" w:color="auto"/>
        </w:pBdr>
        <w:shd w:val="clear" w:color="auto" w:fill="FFFFFF"/>
        <w:ind w:firstLine="709"/>
        <w:jc w:val="center"/>
        <w:rPr>
          <w:b/>
          <w:sz w:val="24"/>
          <w:szCs w:val="24"/>
        </w:rPr>
      </w:pPr>
    </w:p>
    <w:p w14:paraId="188318B8" w14:textId="77777777" w:rsidR="00EE000B" w:rsidRPr="00E06359" w:rsidRDefault="00EE000B" w:rsidP="008D2E52">
      <w:pPr>
        <w:pBdr>
          <w:bottom w:val="single" w:sz="12" w:space="1" w:color="auto"/>
        </w:pBdr>
        <w:shd w:val="clear" w:color="auto" w:fill="FFFFFF"/>
        <w:ind w:firstLine="0"/>
        <w:jc w:val="center"/>
        <w:rPr>
          <w:b/>
          <w:sz w:val="24"/>
          <w:szCs w:val="24"/>
        </w:rPr>
      </w:pPr>
      <w:r w:rsidRPr="00E06359">
        <w:rPr>
          <w:b/>
          <w:sz w:val="24"/>
          <w:szCs w:val="24"/>
        </w:rPr>
        <w:t>НАЦИОНАЛЬНЫЙ СТАНДАРТ РЕСПУБЛИКИ КАЗАХСТАН</w:t>
      </w:r>
    </w:p>
    <w:p w14:paraId="785804AF" w14:textId="77777777" w:rsidR="00EE000B" w:rsidRPr="00E06359" w:rsidRDefault="00EE000B" w:rsidP="002B327C">
      <w:pPr>
        <w:shd w:val="clear" w:color="auto" w:fill="FFFFFF"/>
        <w:ind w:firstLine="709"/>
        <w:jc w:val="center"/>
        <w:rPr>
          <w:b/>
          <w:caps/>
          <w:sz w:val="24"/>
          <w:szCs w:val="24"/>
        </w:rPr>
      </w:pPr>
    </w:p>
    <w:p w14:paraId="63B8B677" w14:textId="3250F19B" w:rsidR="00EE000B" w:rsidRDefault="00EE000B" w:rsidP="002B327C">
      <w:pPr>
        <w:shd w:val="clear" w:color="auto" w:fill="FFFFFF"/>
        <w:tabs>
          <w:tab w:val="left" w:pos="8640"/>
        </w:tabs>
        <w:ind w:firstLine="709"/>
        <w:jc w:val="center"/>
        <w:rPr>
          <w:b/>
          <w:caps/>
          <w:sz w:val="24"/>
          <w:szCs w:val="24"/>
        </w:rPr>
      </w:pPr>
    </w:p>
    <w:p w14:paraId="6651953B" w14:textId="62D6F50A" w:rsidR="007B4609" w:rsidRDefault="007B4609" w:rsidP="002B327C">
      <w:pPr>
        <w:shd w:val="clear" w:color="auto" w:fill="FFFFFF"/>
        <w:tabs>
          <w:tab w:val="left" w:pos="8640"/>
        </w:tabs>
        <w:ind w:firstLine="709"/>
        <w:jc w:val="center"/>
        <w:rPr>
          <w:b/>
          <w:caps/>
          <w:sz w:val="24"/>
          <w:szCs w:val="24"/>
        </w:rPr>
      </w:pPr>
    </w:p>
    <w:p w14:paraId="6B835D18" w14:textId="77777777" w:rsidR="007B4609" w:rsidRPr="00E06359" w:rsidRDefault="007B4609" w:rsidP="002B327C">
      <w:pPr>
        <w:shd w:val="clear" w:color="auto" w:fill="FFFFFF"/>
        <w:tabs>
          <w:tab w:val="left" w:pos="8640"/>
        </w:tabs>
        <w:ind w:firstLine="709"/>
        <w:jc w:val="center"/>
        <w:rPr>
          <w:b/>
          <w:caps/>
          <w:sz w:val="24"/>
          <w:szCs w:val="24"/>
        </w:rPr>
      </w:pPr>
    </w:p>
    <w:p w14:paraId="403CEE0A" w14:textId="77777777" w:rsidR="00EE000B" w:rsidRPr="00E06359" w:rsidRDefault="00EE000B" w:rsidP="002B327C">
      <w:pPr>
        <w:shd w:val="clear" w:color="auto" w:fill="FFFFFF"/>
        <w:tabs>
          <w:tab w:val="left" w:pos="8640"/>
        </w:tabs>
        <w:ind w:firstLine="709"/>
        <w:jc w:val="center"/>
        <w:rPr>
          <w:b/>
          <w:caps/>
          <w:sz w:val="24"/>
          <w:szCs w:val="24"/>
        </w:rPr>
      </w:pPr>
    </w:p>
    <w:p w14:paraId="7C84C44E" w14:textId="77777777" w:rsidR="00EE000B" w:rsidRPr="00E06359" w:rsidRDefault="00EE000B" w:rsidP="002B327C">
      <w:pPr>
        <w:ind w:firstLine="709"/>
        <w:jc w:val="center"/>
        <w:rPr>
          <w:b/>
          <w:sz w:val="24"/>
          <w:szCs w:val="24"/>
        </w:rPr>
      </w:pPr>
    </w:p>
    <w:p w14:paraId="0C6BD9E7" w14:textId="77777777" w:rsidR="00EE000B" w:rsidRPr="00E06359" w:rsidRDefault="00EE000B" w:rsidP="002B327C">
      <w:pPr>
        <w:ind w:firstLine="709"/>
        <w:jc w:val="center"/>
        <w:rPr>
          <w:b/>
          <w:sz w:val="24"/>
          <w:szCs w:val="24"/>
        </w:rPr>
      </w:pPr>
    </w:p>
    <w:p w14:paraId="2093263F" w14:textId="77777777" w:rsidR="00EE000B" w:rsidRPr="00E06359" w:rsidRDefault="00EE000B" w:rsidP="002B327C">
      <w:pPr>
        <w:ind w:firstLine="709"/>
        <w:jc w:val="center"/>
        <w:rPr>
          <w:b/>
          <w:sz w:val="24"/>
          <w:szCs w:val="24"/>
        </w:rPr>
      </w:pPr>
    </w:p>
    <w:p w14:paraId="482F029F" w14:textId="77777777" w:rsidR="00EE000B" w:rsidRPr="00E06359" w:rsidRDefault="00EE000B" w:rsidP="002B327C">
      <w:pPr>
        <w:ind w:firstLine="709"/>
        <w:jc w:val="center"/>
        <w:rPr>
          <w:b/>
          <w:sz w:val="24"/>
          <w:szCs w:val="24"/>
        </w:rPr>
      </w:pPr>
    </w:p>
    <w:p w14:paraId="4E846F65" w14:textId="77777777" w:rsidR="00EE000B" w:rsidRPr="00E06359" w:rsidRDefault="00EE000B" w:rsidP="002B327C">
      <w:pPr>
        <w:ind w:firstLine="709"/>
        <w:jc w:val="center"/>
        <w:rPr>
          <w:b/>
          <w:sz w:val="24"/>
          <w:szCs w:val="24"/>
        </w:rPr>
      </w:pPr>
    </w:p>
    <w:p w14:paraId="49B2432B" w14:textId="77777777" w:rsidR="00EE000B" w:rsidRPr="00E06359" w:rsidRDefault="00EE000B" w:rsidP="002B327C">
      <w:pPr>
        <w:ind w:firstLine="709"/>
        <w:jc w:val="center"/>
        <w:rPr>
          <w:b/>
          <w:sz w:val="24"/>
          <w:szCs w:val="24"/>
        </w:rPr>
      </w:pPr>
    </w:p>
    <w:p w14:paraId="56C79B6A" w14:textId="77777777" w:rsidR="00EE000B" w:rsidRPr="00E06359" w:rsidRDefault="00EE000B" w:rsidP="002B327C">
      <w:pPr>
        <w:ind w:firstLine="709"/>
        <w:jc w:val="center"/>
        <w:rPr>
          <w:b/>
          <w:sz w:val="24"/>
          <w:szCs w:val="24"/>
        </w:rPr>
      </w:pPr>
    </w:p>
    <w:p w14:paraId="61B357CC" w14:textId="41307502" w:rsidR="00EE000B" w:rsidRPr="007B4609" w:rsidRDefault="007B4609" w:rsidP="007B4609">
      <w:pPr>
        <w:ind w:right="-2" w:firstLine="0"/>
        <w:jc w:val="center"/>
        <w:rPr>
          <w:b/>
          <w:bCs/>
          <w:sz w:val="24"/>
          <w:szCs w:val="24"/>
        </w:rPr>
      </w:pPr>
      <w:r w:rsidRPr="007B4609">
        <w:rPr>
          <w:b/>
          <w:bCs/>
          <w:sz w:val="24"/>
          <w:szCs w:val="24"/>
        </w:rPr>
        <w:t>Унифицированная архитектура OPC</w:t>
      </w:r>
    </w:p>
    <w:p w14:paraId="7B05AF0E" w14:textId="77777777" w:rsidR="007B4609" w:rsidRPr="00744CF1" w:rsidRDefault="007B4609" w:rsidP="002B327C">
      <w:pPr>
        <w:ind w:right="260" w:firstLine="709"/>
        <w:jc w:val="center"/>
        <w:rPr>
          <w:b/>
          <w:sz w:val="24"/>
          <w:szCs w:val="24"/>
        </w:rPr>
      </w:pPr>
    </w:p>
    <w:p w14:paraId="383C24D8" w14:textId="48FB8983" w:rsidR="008D2E52" w:rsidRPr="00185E7A" w:rsidRDefault="008D2E52" w:rsidP="008D2E52">
      <w:pPr>
        <w:widowControl/>
        <w:ind w:firstLine="0"/>
        <w:jc w:val="center"/>
        <w:rPr>
          <w:rFonts w:eastAsiaTheme="minorHAnsi"/>
          <w:b/>
          <w:color w:val="000000"/>
          <w:sz w:val="24"/>
          <w:szCs w:val="24"/>
          <w:lang w:eastAsia="en-US"/>
        </w:rPr>
      </w:pPr>
      <w:r w:rsidRPr="008D2E52">
        <w:rPr>
          <w:rFonts w:eastAsiaTheme="minorHAnsi"/>
          <w:b/>
          <w:color w:val="000000"/>
          <w:sz w:val="24"/>
          <w:szCs w:val="24"/>
          <w:lang w:eastAsia="en-US"/>
        </w:rPr>
        <w:t xml:space="preserve">Часть </w:t>
      </w:r>
      <w:r w:rsidR="0044553D" w:rsidRPr="00185E7A">
        <w:rPr>
          <w:rFonts w:eastAsiaTheme="minorHAnsi"/>
          <w:b/>
          <w:color w:val="000000"/>
          <w:sz w:val="24"/>
          <w:szCs w:val="24"/>
          <w:lang w:eastAsia="en-US"/>
        </w:rPr>
        <w:t>4</w:t>
      </w:r>
    </w:p>
    <w:p w14:paraId="765E5658" w14:textId="77777777" w:rsidR="008D2E52" w:rsidRPr="008D2E52" w:rsidRDefault="008D2E52" w:rsidP="002B327C">
      <w:pPr>
        <w:ind w:right="260" w:firstLine="709"/>
        <w:jc w:val="center"/>
        <w:rPr>
          <w:b/>
          <w:sz w:val="24"/>
          <w:szCs w:val="24"/>
        </w:rPr>
      </w:pPr>
    </w:p>
    <w:p w14:paraId="1C23730B" w14:textId="32688581" w:rsidR="008D2E52" w:rsidRPr="00185E7A" w:rsidRDefault="0044553D" w:rsidP="008D2E52">
      <w:pPr>
        <w:widowControl/>
        <w:ind w:firstLine="0"/>
        <w:jc w:val="center"/>
        <w:rPr>
          <w:rFonts w:eastAsiaTheme="minorHAnsi"/>
          <w:b/>
          <w:color w:val="000000"/>
          <w:sz w:val="24"/>
          <w:szCs w:val="24"/>
          <w:lang w:eastAsia="en-US"/>
        </w:rPr>
      </w:pPr>
      <w:r>
        <w:rPr>
          <w:rFonts w:eastAsiaTheme="minorHAnsi"/>
          <w:b/>
          <w:color w:val="000000"/>
          <w:sz w:val="24"/>
          <w:szCs w:val="24"/>
          <w:lang w:eastAsia="en-US"/>
        </w:rPr>
        <w:t>СЕРВИСЫ</w:t>
      </w:r>
    </w:p>
    <w:p w14:paraId="17013741" w14:textId="77777777" w:rsidR="008D2E52" w:rsidRPr="00185E7A" w:rsidRDefault="008D2E52" w:rsidP="002B327C">
      <w:pPr>
        <w:ind w:right="260" w:firstLine="709"/>
        <w:jc w:val="center"/>
        <w:rPr>
          <w:b/>
          <w:sz w:val="24"/>
          <w:szCs w:val="24"/>
        </w:rPr>
      </w:pPr>
    </w:p>
    <w:p w14:paraId="04EBA39C" w14:textId="3FAFA560" w:rsidR="00EE000B" w:rsidRPr="00185E7A" w:rsidRDefault="00EE000B" w:rsidP="002B327C">
      <w:pPr>
        <w:ind w:firstLine="0"/>
        <w:jc w:val="center"/>
        <w:rPr>
          <w:b/>
          <w:sz w:val="24"/>
          <w:szCs w:val="24"/>
        </w:rPr>
      </w:pPr>
      <w:r w:rsidRPr="00E06359">
        <w:rPr>
          <w:b/>
          <w:sz w:val="24"/>
          <w:szCs w:val="24"/>
        </w:rPr>
        <w:t>СТ</w:t>
      </w:r>
      <w:r w:rsidRPr="00185E7A">
        <w:rPr>
          <w:b/>
          <w:sz w:val="24"/>
          <w:szCs w:val="24"/>
        </w:rPr>
        <w:t xml:space="preserve"> </w:t>
      </w:r>
      <w:r w:rsidRPr="00E06359">
        <w:rPr>
          <w:b/>
          <w:sz w:val="24"/>
          <w:szCs w:val="24"/>
        </w:rPr>
        <w:t>РК</w:t>
      </w:r>
      <w:r w:rsidRPr="00185E7A">
        <w:rPr>
          <w:b/>
          <w:sz w:val="24"/>
          <w:szCs w:val="24"/>
        </w:rPr>
        <w:t xml:space="preserve"> </w:t>
      </w:r>
      <w:r w:rsidR="007B4609">
        <w:rPr>
          <w:b/>
          <w:sz w:val="24"/>
          <w:szCs w:val="24"/>
          <w:lang w:val="en-US"/>
        </w:rPr>
        <w:t>IEC</w:t>
      </w:r>
      <w:r w:rsidR="007B4609" w:rsidRPr="00185E7A">
        <w:rPr>
          <w:b/>
          <w:sz w:val="24"/>
          <w:szCs w:val="24"/>
        </w:rPr>
        <w:t xml:space="preserve"> 62541-</w:t>
      </w:r>
      <w:r w:rsidR="0044553D" w:rsidRPr="00185E7A">
        <w:rPr>
          <w:b/>
          <w:sz w:val="24"/>
          <w:szCs w:val="24"/>
        </w:rPr>
        <w:t>4</w:t>
      </w:r>
    </w:p>
    <w:p w14:paraId="41ED5495" w14:textId="77777777" w:rsidR="008D2E52" w:rsidRPr="00185E7A" w:rsidRDefault="008D2E52" w:rsidP="008D2E52">
      <w:pPr>
        <w:ind w:firstLine="0"/>
        <w:rPr>
          <w:sz w:val="24"/>
          <w:szCs w:val="24"/>
        </w:rPr>
      </w:pPr>
    </w:p>
    <w:p w14:paraId="48D2B304" w14:textId="0B1A921F" w:rsidR="00EE000B" w:rsidRPr="007B4609" w:rsidRDefault="007B4609" w:rsidP="007B4609">
      <w:pPr>
        <w:ind w:firstLine="0"/>
        <w:jc w:val="center"/>
        <w:rPr>
          <w:i/>
          <w:iCs/>
          <w:sz w:val="24"/>
          <w:szCs w:val="24"/>
          <w:lang w:val="en-US"/>
        </w:rPr>
      </w:pPr>
      <w:r w:rsidRPr="007B4609">
        <w:rPr>
          <w:i/>
          <w:iCs/>
          <w:sz w:val="24"/>
          <w:szCs w:val="24"/>
          <w:lang w:val="en-US"/>
        </w:rPr>
        <w:t>(IEC 62541-</w:t>
      </w:r>
      <w:r w:rsidR="0044553D">
        <w:rPr>
          <w:i/>
          <w:iCs/>
          <w:sz w:val="24"/>
          <w:szCs w:val="24"/>
          <w:lang w:val="en-US"/>
        </w:rPr>
        <w:t>4</w:t>
      </w:r>
      <w:r w:rsidRPr="007B4609">
        <w:rPr>
          <w:i/>
          <w:iCs/>
          <w:sz w:val="24"/>
          <w:szCs w:val="24"/>
          <w:lang w:val="en-US"/>
        </w:rPr>
        <w:t xml:space="preserve">:2020 OPC unified architecture – Part </w:t>
      </w:r>
      <w:r w:rsidR="0044553D">
        <w:rPr>
          <w:i/>
          <w:iCs/>
          <w:sz w:val="24"/>
          <w:szCs w:val="24"/>
          <w:lang w:val="en-US"/>
        </w:rPr>
        <w:t>4</w:t>
      </w:r>
      <w:r w:rsidRPr="007B4609">
        <w:rPr>
          <w:i/>
          <w:iCs/>
          <w:sz w:val="24"/>
          <w:szCs w:val="24"/>
          <w:lang w:val="en-US"/>
        </w:rPr>
        <w:t xml:space="preserve">: </w:t>
      </w:r>
      <w:r w:rsidR="0044553D">
        <w:rPr>
          <w:i/>
          <w:iCs/>
          <w:sz w:val="24"/>
          <w:szCs w:val="24"/>
          <w:lang w:val="en-US"/>
        </w:rPr>
        <w:t>Services</w:t>
      </w:r>
      <w:r w:rsidRPr="007B4609">
        <w:rPr>
          <w:i/>
          <w:iCs/>
          <w:sz w:val="24"/>
          <w:szCs w:val="24"/>
          <w:lang w:val="en-US"/>
        </w:rPr>
        <w:t xml:space="preserve">, </w:t>
      </w:r>
      <w:r>
        <w:rPr>
          <w:i/>
          <w:iCs/>
          <w:sz w:val="24"/>
          <w:szCs w:val="24"/>
          <w:lang w:val="en-US"/>
        </w:rPr>
        <w:t>IDT</w:t>
      </w:r>
      <w:r w:rsidRPr="007B4609">
        <w:rPr>
          <w:i/>
          <w:iCs/>
          <w:sz w:val="24"/>
          <w:szCs w:val="24"/>
          <w:lang w:val="en-US"/>
        </w:rPr>
        <w:t>)</w:t>
      </w:r>
    </w:p>
    <w:p w14:paraId="562A86F4" w14:textId="77777777" w:rsidR="00EE000B" w:rsidRPr="00E06359" w:rsidRDefault="00EE000B" w:rsidP="002B327C">
      <w:pPr>
        <w:ind w:firstLine="709"/>
        <w:jc w:val="center"/>
        <w:rPr>
          <w:sz w:val="24"/>
          <w:szCs w:val="24"/>
          <w:lang w:val="en-US"/>
        </w:rPr>
      </w:pPr>
    </w:p>
    <w:p w14:paraId="38882B10" w14:textId="77777777" w:rsidR="00EE000B" w:rsidRPr="00E06359" w:rsidRDefault="00EE000B" w:rsidP="002B327C">
      <w:pPr>
        <w:ind w:firstLine="709"/>
        <w:jc w:val="center"/>
        <w:rPr>
          <w:sz w:val="24"/>
          <w:szCs w:val="24"/>
          <w:lang w:val="en-US"/>
        </w:rPr>
      </w:pPr>
    </w:p>
    <w:p w14:paraId="5AE8D848" w14:textId="77777777" w:rsidR="00EE000B" w:rsidRPr="00E06359" w:rsidRDefault="00EE000B" w:rsidP="002B327C">
      <w:pPr>
        <w:ind w:firstLine="0"/>
        <w:jc w:val="center"/>
        <w:rPr>
          <w:sz w:val="24"/>
          <w:szCs w:val="24"/>
          <w:lang w:val="en-US"/>
        </w:rPr>
      </w:pPr>
    </w:p>
    <w:p w14:paraId="31BE2955" w14:textId="77777777" w:rsidR="00EE000B" w:rsidRPr="00E06359" w:rsidRDefault="00EE000B" w:rsidP="002B327C">
      <w:pPr>
        <w:ind w:firstLine="0"/>
        <w:jc w:val="center"/>
        <w:rPr>
          <w:i/>
          <w:sz w:val="24"/>
          <w:szCs w:val="24"/>
        </w:rPr>
      </w:pPr>
      <w:r w:rsidRPr="00E06359">
        <w:rPr>
          <w:i/>
          <w:sz w:val="24"/>
          <w:szCs w:val="24"/>
        </w:rPr>
        <w:t>Настоящий проект стандарта</w:t>
      </w:r>
      <w:r w:rsidR="002B327C" w:rsidRPr="00E06359">
        <w:rPr>
          <w:i/>
          <w:sz w:val="24"/>
          <w:szCs w:val="24"/>
        </w:rPr>
        <w:t xml:space="preserve"> </w:t>
      </w:r>
      <w:r w:rsidRPr="00E06359">
        <w:rPr>
          <w:i/>
          <w:sz w:val="24"/>
          <w:szCs w:val="24"/>
        </w:rPr>
        <w:t>не подлежит применению до его утверждения</w:t>
      </w:r>
    </w:p>
    <w:p w14:paraId="67448049" w14:textId="77777777" w:rsidR="00EE000B" w:rsidRPr="00E06359" w:rsidRDefault="00EE000B" w:rsidP="002B327C">
      <w:pPr>
        <w:ind w:firstLine="709"/>
        <w:jc w:val="center"/>
        <w:rPr>
          <w:sz w:val="24"/>
          <w:szCs w:val="24"/>
        </w:rPr>
      </w:pPr>
    </w:p>
    <w:p w14:paraId="49FA6BA0" w14:textId="77777777" w:rsidR="00EE000B" w:rsidRPr="00E06359" w:rsidRDefault="00EE000B" w:rsidP="002B327C">
      <w:pPr>
        <w:ind w:firstLine="709"/>
        <w:jc w:val="center"/>
        <w:rPr>
          <w:sz w:val="24"/>
          <w:szCs w:val="24"/>
        </w:rPr>
      </w:pPr>
    </w:p>
    <w:p w14:paraId="26FFC3AD" w14:textId="77777777" w:rsidR="00EE000B" w:rsidRPr="00E06359" w:rsidRDefault="00EE000B" w:rsidP="002B327C">
      <w:pPr>
        <w:ind w:firstLine="709"/>
        <w:jc w:val="center"/>
        <w:rPr>
          <w:sz w:val="24"/>
          <w:szCs w:val="24"/>
        </w:rPr>
      </w:pPr>
    </w:p>
    <w:p w14:paraId="209266A3" w14:textId="77777777" w:rsidR="00EE000B" w:rsidRPr="00E06359" w:rsidRDefault="00EE000B" w:rsidP="002B327C">
      <w:pPr>
        <w:shd w:val="clear" w:color="auto" w:fill="FFFFFF"/>
        <w:ind w:left="142" w:firstLine="0"/>
        <w:jc w:val="center"/>
        <w:rPr>
          <w:sz w:val="24"/>
          <w:szCs w:val="24"/>
        </w:rPr>
      </w:pPr>
    </w:p>
    <w:p w14:paraId="2B784FCF" w14:textId="77777777" w:rsidR="00EE000B" w:rsidRPr="00E06359" w:rsidRDefault="00EE000B" w:rsidP="002B327C">
      <w:pPr>
        <w:shd w:val="clear" w:color="auto" w:fill="FFFFFF"/>
        <w:ind w:firstLine="709"/>
        <w:jc w:val="center"/>
        <w:rPr>
          <w:sz w:val="24"/>
          <w:szCs w:val="24"/>
        </w:rPr>
      </w:pPr>
    </w:p>
    <w:p w14:paraId="419A94D0" w14:textId="77777777" w:rsidR="00EE000B" w:rsidRPr="00E06359" w:rsidRDefault="00EE000B" w:rsidP="002B327C">
      <w:pPr>
        <w:shd w:val="clear" w:color="auto" w:fill="FFFFFF"/>
        <w:ind w:firstLine="709"/>
        <w:jc w:val="center"/>
        <w:rPr>
          <w:b/>
          <w:sz w:val="24"/>
          <w:szCs w:val="24"/>
          <w:lang w:val="kk-KZ"/>
        </w:rPr>
      </w:pPr>
    </w:p>
    <w:p w14:paraId="624BB685" w14:textId="77777777" w:rsidR="00EE000B" w:rsidRPr="00E06359" w:rsidRDefault="00EE000B" w:rsidP="002B327C">
      <w:pPr>
        <w:shd w:val="clear" w:color="auto" w:fill="FFFFFF"/>
        <w:ind w:firstLine="709"/>
        <w:jc w:val="center"/>
        <w:rPr>
          <w:b/>
          <w:sz w:val="24"/>
          <w:szCs w:val="24"/>
          <w:lang w:val="kk-KZ"/>
        </w:rPr>
      </w:pPr>
    </w:p>
    <w:p w14:paraId="0DA5E6AF" w14:textId="2997411B" w:rsidR="00EE000B" w:rsidRDefault="00EE000B" w:rsidP="002B327C">
      <w:pPr>
        <w:shd w:val="clear" w:color="auto" w:fill="FFFFFF"/>
        <w:ind w:firstLine="709"/>
        <w:jc w:val="center"/>
        <w:rPr>
          <w:b/>
          <w:sz w:val="24"/>
          <w:szCs w:val="24"/>
          <w:lang w:val="kk-KZ"/>
        </w:rPr>
      </w:pPr>
    </w:p>
    <w:p w14:paraId="2AA96521" w14:textId="3F995EEE" w:rsidR="007B4609" w:rsidRDefault="007B4609" w:rsidP="002B327C">
      <w:pPr>
        <w:shd w:val="clear" w:color="auto" w:fill="FFFFFF"/>
        <w:ind w:firstLine="709"/>
        <w:jc w:val="center"/>
        <w:rPr>
          <w:b/>
          <w:sz w:val="24"/>
          <w:szCs w:val="24"/>
          <w:lang w:val="kk-KZ"/>
        </w:rPr>
      </w:pPr>
    </w:p>
    <w:p w14:paraId="79DBB649" w14:textId="7CED08F3" w:rsidR="007B4609" w:rsidRDefault="007B4609" w:rsidP="002B327C">
      <w:pPr>
        <w:shd w:val="clear" w:color="auto" w:fill="FFFFFF"/>
        <w:ind w:firstLine="709"/>
        <w:jc w:val="center"/>
        <w:rPr>
          <w:b/>
          <w:sz w:val="24"/>
          <w:szCs w:val="24"/>
          <w:lang w:val="kk-KZ"/>
        </w:rPr>
      </w:pPr>
    </w:p>
    <w:p w14:paraId="2C7D4AFD" w14:textId="5DB2975D" w:rsidR="007B4609" w:rsidRDefault="007B4609" w:rsidP="002B327C">
      <w:pPr>
        <w:shd w:val="clear" w:color="auto" w:fill="FFFFFF"/>
        <w:ind w:firstLine="709"/>
        <w:jc w:val="center"/>
        <w:rPr>
          <w:b/>
          <w:sz w:val="24"/>
          <w:szCs w:val="24"/>
          <w:lang w:val="kk-KZ"/>
        </w:rPr>
      </w:pPr>
    </w:p>
    <w:p w14:paraId="2765A141" w14:textId="00E8059F" w:rsidR="007B4609" w:rsidRDefault="007B4609" w:rsidP="002B327C">
      <w:pPr>
        <w:shd w:val="clear" w:color="auto" w:fill="FFFFFF"/>
        <w:ind w:firstLine="709"/>
        <w:jc w:val="center"/>
        <w:rPr>
          <w:b/>
          <w:sz w:val="24"/>
          <w:szCs w:val="24"/>
          <w:lang w:val="kk-KZ"/>
        </w:rPr>
      </w:pPr>
    </w:p>
    <w:p w14:paraId="602C516B" w14:textId="1F3C599B" w:rsidR="007B4609" w:rsidRDefault="007B4609" w:rsidP="002B327C">
      <w:pPr>
        <w:shd w:val="clear" w:color="auto" w:fill="FFFFFF"/>
        <w:ind w:firstLine="709"/>
        <w:jc w:val="center"/>
        <w:rPr>
          <w:b/>
          <w:sz w:val="24"/>
          <w:szCs w:val="24"/>
          <w:lang w:val="kk-KZ"/>
        </w:rPr>
      </w:pPr>
    </w:p>
    <w:p w14:paraId="67119E30" w14:textId="77777777" w:rsidR="007B4609" w:rsidRPr="00E06359" w:rsidRDefault="007B4609" w:rsidP="002B327C">
      <w:pPr>
        <w:shd w:val="clear" w:color="auto" w:fill="FFFFFF"/>
        <w:ind w:firstLine="709"/>
        <w:jc w:val="center"/>
        <w:rPr>
          <w:b/>
          <w:sz w:val="24"/>
          <w:szCs w:val="24"/>
          <w:lang w:val="kk-KZ"/>
        </w:rPr>
      </w:pPr>
    </w:p>
    <w:p w14:paraId="308F7D4D" w14:textId="77777777" w:rsidR="00EE000B" w:rsidRPr="00E06359" w:rsidRDefault="00EE000B" w:rsidP="002B327C">
      <w:pPr>
        <w:shd w:val="clear" w:color="auto" w:fill="FFFFFF"/>
        <w:ind w:firstLine="709"/>
        <w:jc w:val="center"/>
        <w:rPr>
          <w:b/>
          <w:sz w:val="24"/>
          <w:szCs w:val="24"/>
          <w:lang w:val="kk-KZ"/>
        </w:rPr>
      </w:pPr>
    </w:p>
    <w:p w14:paraId="0BC6AF85" w14:textId="77777777" w:rsidR="002B327C" w:rsidRPr="00E06359" w:rsidRDefault="002B327C" w:rsidP="002B327C">
      <w:pPr>
        <w:shd w:val="clear" w:color="auto" w:fill="FFFFFF"/>
        <w:ind w:firstLine="709"/>
        <w:jc w:val="center"/>
        <w:rPr>
          <w:b/>
          <w:sz w:val="24"/>
          <w:szCs w:val="24"/>
          <w:lang w:val="kk-KZ"/>
        </w:rPr>
      </w:pPr>
    </w:p>
    <w:p w14:paraId="60482BCD" w14:textId="77777777" w:rsidR="00EE000B" w:rsidRPr="00744CF1" w:rsidRDefault="00EE000B" w:rsidP="008D2E52">
      <w:pPr>
        <w:shd w:val="clear" w:color="auto" w:fill="FFFFFF"/>
        <w:ind w:firstLine="0"/>
        <w:rPr>
          <w:b/>
          <w:sz w:val="24"/>
          <w:szCs w:val="24"/>
        </w:rPr>
      </w:pPr>
    </w:p>
    <w:p w14:paraId="4BC530F0"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Комитет технического регулирования и метрологии</w:t>
      </w:r>
    </w:p>
    <w:p w14:paraId="66F33C61"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 xml:space="preserve">Министерства торговли и интеграции </w:t>
      </w:r>
      <w:r w:rsidRPr="00E06359">
        <w:rPr>
          <w:b/>
          <w:sz w:val="24"/>
          <w:szCs w:val="24"/>
        </w:rPr>
        <w:t>Республики Казахстан</w:t>
      </w:r>
    </w:p>
    <w:p w14:paraId="1C60433C"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(Госстандарт)</w:t>
      </w:r>
    </w:p>
    <w:p w14:paraId="34002126" w14:textId="77777777" w:rsidR="00EE000B" w:rsidRPr="00E06359" w:rsidRDefault="00EE000B" w:rsidP="002B327C">
      <w:pPr>
        <w:shd w:val="clear" w:color="auto" w:fill="FFFFFF"/>
        <w:ind w:firstLine="709"/>
        <w:jc w:val="center"/>
        <w:rPr>
          <w:b/>
          <w:sz w:val="24"/>
          <w:szCs w:val="24"/>
          <w:lang w:val="kk-KZ"/>
        </w:rPr>
      </w:pPr>
    </w:p>
    <w:p w14:paraId="04048C2B" w14:textId="77777777" w:rsidR="00EE000B" w:rsidRPr="00E06359" w:rsidRDefault="00EE000B" w:rsidP="00744CF1">
      <w:pPr>
        <w:shd w:val="clear" w:color="auto" w:fill="FFFFFF"/>
        <w:ind w:firstLine="0"/>
        <w:jc w:val="center"/>
        <w:rPr>
          <w:b/>
          <w:sz w:val="24"/>
          <w:szCs w:val="24"/>
          <w:lang w:val="kk-KZ"/>
        </w:rPr>
        <w:sectPr w:rsidR="00EE000B" w:rsidRPr="00E06359" w:rsidSect="009812CB">
          <w:headerReference w:type="even" r:id="rId8"/>
          <w:headerReference w:type="default" r:id="rId9"/>
          <w:footerReference w:type="even" r:id="rId10"/>
          <w:footerReference w:type="default" r:id="rId11"/>
          <w:headerReference w:type="first" r:id="rId12"/>
          <w:pgSz w:w="11906" w:h="16838" w:code="9"/>
          <w:pgMar w:top="1418" w:right="1418" w:bottom="1418" w:left="1134" w:header="1021" w:footer="1021" w:gutter="0"/>
          <w:pgNumType w:fmt="lowerRoman" w:start="1"/>
          <w:cols w:space="708"/>
          <w:titlePg/>
          <w:docGrid w:linePitch="360"/>
        </w:sectPr>
      </w:pPr>
      <w:r w:rsidRPr="00E06359">
        <w:rPr>
          <w:b/>
          <w:sz w:val="24"/>
          <w:szCs w:val="24"/>
          <w:lang w:val="kk-KZ"/>
        </w:rPr>
        <w:t>Нур-Султан</w:t>
      </w:r>
    </w:p>
    <w:p w14:paraId="3D820D89" w14:textId="77777777" w:rsidR="00EE000B" w:rsidRPr="00E06359" w:rsidRDefault="00EE000B" w:rsidP="00E22A30">
      <w:pPr>
        <w:shd w:val="clear" w:color="auto" w:fill="FFFFFF"/>
        <w:tabs>
          <w:tab w:val="center" w:pos="4677"/>
          <w:tab w:val="left" w:pos="7980"/>
        </w:tabs>
        <w:ind w:firstLine="0"/>
        <w:jc w:val="center"/>
        <w:rPr>
          <w:b/>
          <w:bCs/>
          <w:spacing w:val="3"/>
          <w:sz w:val="24"/>
          <w:szCs w:val="24"/>
        </w:rPr>
      </w:pPr>
      <w:r w:rsidRPr="00E06359">
        <w:rPr>
          <w:b/>
          <w:bCs/>
          <w:spacing w:val="3"/>
          <w:sz w:val="24"/>
          <w:szCs w:val="24"/>
        </w:rPr>
        <w:lastRenderedPageBreak/>
        <w:t>Предисловие</w:t>
      </w:r>
    </w:p>
    <w:p w14:paraId="414E1849" w14:textId="77777777" w:rsidR="00EE000B" w:rsidRPr="00E06359" w:rsidRDefault="00EE000B" w:rsidP="00BE3320">
      <w:pPr>
        <w:shd w:val="clear" w:color="auto" w:fill="FFFFFF"/>
        <w:ind w:firstLine="709"/>
        <w:rPr>
          <w:sz w:val="24"/>
          <w:szCs w:val="24"/>
        </w:rPr>
      </w:pPr>
    </w:p>
    <w:p w14:paraId="6C06885A" w14:textId="77777777" w:rsidR="00EE000B" w:rsidRPr="00E06359" w:rsidRDefault="00EE000B" w:rsidP="00BE3320">
      <w:pPr>
        <w:tabs>
          <w:tab w:val="left" w:pos="922"/>
        </w:tabs>
        <w:autoSpaceDE/>
        <w:autoSpaceDN/>
        <w:adjustRightInd/>
        <w:ind w:right="20" w:firstLine="709"/>
        <w:rPr>
          <w:sz w:val="24"/>
          <w:szCs w:val="24"/>
        </w:rPr>
      </w:pPr>
      <w:r w:rsidRPr="00E06359">
        <w:rPr>
          <w:b/>
          <w:sz w:val="24"/>
          <w:szCs w:val="24"/>
        </w:rPr>
        <w:t xml:space="preserve">1 ПОДГОТОВЛЕН И </w:t>
      </w:r>
      <w:r w:rsidRPr="00E06359">
        <w:rPr>
          <w:b/>
          <w:bCs/>
          <w:sz w:val="24"/>
          <w:szCs w:val="24"/>
        </w:rPr>
        <w:t xml:space="preserve">ВНЕСЕН </w:t>
      </w:r>
      <w:r w:rsidRPr="00E06359">
        <w:rPr>
          <w:sz w:val="24"/>
          <w:szCs w:val="24"/>
        </w:rPr>
        <w:t xml:space="preserve">РГП на ПХВ «Казахстанский институт стандартизации и </w:t>
      </w:r>
      <w:r w:rsidR="008D2E52">
        <w:rPr>
          <w:sz w:val="24"/>
          <w:szCs w:val="24"/>
        </w:rPr>
        <w:t>метрологии</w:t>
      </w:r>
      <w:r w:rsidRPr="00E06359">
        <w:rPr>
          <w:sz w:val="24"/>
          <w:szCs w:val="24"/>
        </w:rPr>
        <w:t>» Комитета технического регулирования и метрологии Министерства торговли и интеграции Республики Казахстан</w:t>
      </w:r>
    </w:p>
    <w:p w14:paraId="51A9CABF" w14:textId="77777777" w:rsidR="00EE000B" w:rsidRPr="00E06359" w:rsidRDefault="00EE000B" w:rsidP="00BE3320">
      <w:pPr>
        <w:tabs>
          <w:tab w:val="left" w:pos="922"/>
        </w:tabs>
        <w:autoSpaceDE/>
        <w:autoSpaceDN/>
        <w:adjustRightInd/>
        <w:ind w:right="20" w:firstLine="709"/>
        <w:rPr>
          <w:sz w:val="24"/>
          <w:szCs w:val="24"/>
        </w:rPr>
      </w:pPr>
    </w:p>
    <w:p w14:paraId="79D3EA82" w14:textId="368C7B59" w:rsidR="00EE000B" w:rsidRPr="002572E5" w:rsidRDefault="00EE000B" w:rsidP="00BE3320">
      <w:pPr>
        <w:tabs>
          <w:tab w:val="left" w:pos="835"/>
        </w:tabs>
        <w:autoSpaceDE/>
        <w:autoSpaceDN/>
        <w:adjustRightInd/>
        <w:ind w:right="20" w:firstLine="709"/>
        <w:rPr>
          <w:sz w:val="24"/>
          <w:szCs w:val="24"/>
        </w:rPr>
      </w:pPr>
      <w:r w:rsidRPr="00E06359">
        <w:rPr>
          <w:b/>
          <w:bCs/>
          <w:sz w:val="24"/>
          <w:szCs w:val="24"/>
        </w:rPr>
        <w:t xml:space="preserve">2 УТВЕРЖДЕН И ВВЕДЕН В ДЕЙСТВИЕ </w:t>
      </w:r>
      <w:r w:rsidRPr="00E06359">
        <w:rPr>
          <w:bCs/>
          <w:sz w:val="24"/>
          <w:szCs w:val="24"/>
        </w:rPr>
        <w:t xml:space="preserve">Приказом Председателя Комитета технического регулирования и метрологии Министерства торговли и интеграции Республики Казахстан </w:t>
      </w:r>
    </w:p>
    <w:p w14:paraId="51D8775C" w14:textId="77777777" w:rsidR="00EE000B" w:rsidRPr="00E06359" w:rsidRDefault="00EE000B" w:rsidP="00BE3320">
      <w:pPr>
        <w:tabs>
          <w:tab w:val="left" w:pos="835"/>
        </w:tabs>
        <w:autoSpaceDE/>
        <w:autoSpaceDN/>
        <w:adjustRightInd/>
        <w:ind w:right="20" w:firstLine="709"/>
        <w:rPr>
          <w:sz w:val="24"/>
          <w:szCs w:val="24"/>
          <w:lang w:val="kk-KZ"/>
        </w:rPr>
      </w:pPr>
    </w:p>
    <w:p w14:paraId="7867E141" w14:textId="72EECC2B" w:rsidR="00EE000B" w:rsidRPr="002E5811" w:rsidRDefault="002E5811" w:rsidP="002E5811">
      <w:pPr>
        <w:ind w:right="-2" w:firstLine="708"/>
        <w:rPr>
          <w:bCs/>
          <w:sz w:val="24"/>
          <w:szCs w:val="24"/>
          <w:lang w:val="kk-KZ"/>
        </w:rPr>
      </w:pPr>
      <w:r w:rsidRPr="002E5811">
        <w:rPr>
          <w:bCs/>
          <w:sz w:val="24"/>
          <w:szCs w:val="24"/>
          <w:lang w:val="kk-KZ"/>
        </w:rPr>
        <w:t xml:space="preserve">3 </w:t>
      </w:r>
      <w:bookmarkStart w:id="0" w:name="_Hlk73520124"/>
      <w:bookmarkStart w:id="1" w:name="_Hlk76402565"/>
      <w:r>
        <w:rPr>
          <w:bCs/>
          <w:sz w:val="24"/>
          <w:szCs w:val="24"/>
          <w:lang w:val="kk-KZ"/>
        </w:rPr>
        <w:t>Н</w:t>
      </w:r>
      <w:r w:rsidRPr="002E5811">
        <w:rPr>
          <w:bCs/>
          <w:sz w:val="24"/>
          <w:szCs w:val="24"/>
          <w:lang w:val="kk-KZ"/>
        </w:rPr>
        <w:t>астоящий стандарт идентичен международному стандарту IEC 62541-</w:t>
      </w:r>
      <w:r w:rsidR="0044553D">
        <w:rPr>
          <w:bCs/>
          <w:sz w:val="24"/>
          <w:szCs w:val="24"/>
          <w:lang w:val="kk-KZ"/>
        </w:rPr>
        <w:t>4</w:t>
      </w:r>
      <w:r w:rsidRPr="002E5811">
        <w:rPr>
          <w:bCs/>
          <w:sz w:val="24"/>
          <w:szCs w:val="24"/>
          <w:lang w:val="kk-KZ"/>
        </w:rPr>
        <w:t xml:space="preserve">:2020 OPC unified architecture – Part </w:t>
      </w:r>
      <w:r w:rsidR="00E1722C" w:rsidRPr="00E1722C">
        <w:rPr>
          <w:bCs/>
          <w:sz w:val="24"/>
          <w:szCs w:val="24"/>
        </w:rPr>
        <w:t>4</w:t>
      </w:r>
      <w:r w:rsidRPr="002E5811">
        <w:rPr>
          <w:bCs/>
          <w:sz w:val="24"/>
          <w:szCs w:val="24"/>
          <w:lang w:val="kk-KZ"/>
        </w:rPr>
        <w:t xml:space="preserve">: </w:t>
      </w:r>
      <w:r w:rsidR="0044553D">
        <w:rPr>
          <w:bCs/>
          <w:sz w:val="24"/>
          <w:szCs w:val="24"/>
          <w:lang w:val="en-US"/>
        </w:rPr>
        <w:t>Services</w:t>
      </w:r>
      <w:r w:rsidRPr="002E5811">
        <w:rPr>
          <w:bCs/>
          <w:sz w:val="24"/>
          <w:szCs w:val="24"/>
          <w:lang w:val="kk-KZ"/>
        </w:rPr>
        <w:t xml:space="preserve"> (</w:t>
      </w:r>
      <w:r>
        <w:rPr>
          <w:bCs/>
          <w:sz w:val="24"/>
          <w:szCs w:val="24"/>
          <w:lang w:val="kk-KZ"/>
        </w:rPr>
        <w:t>У</w:t>
      </w:r>
      <w:r w:rsidRPr="002E5811">
        <w:rPr>
          <w:bCs/>
          <w:sz w:val="24"/>
          <w:szCs w:val="24"/>
          <w:lang w:val="kk-KZ"/>
        </w:rPr>
        <w:t xml:space="preserve">нифицированная архитектура </w:t>
      </w:r>
      <w:r>
        <w:rPr>
          <w:bCs/>
          <w:sz w:val="24"/>
          <w:szCs w:val="24"/>
          <w:lang w:val="kk-KZ"/>
        </w:rPr>
        <w:t>ОРС</w:t>
      </w:r>
      <w:r w:rsidRPr="002E5811">
        <w:rPr>
          <w:bCs/>
          <w:sz w:val="24"/>
          <w:szCs w:val="24"/>
          <w:lang w:val="kk-KZ"/>
        </w:rPr>
        <w:t xml:space="preserve">. </w:t>
      </w:r>
      <w:r>
        <w:rPr>
          <w:rFonts w:eastAsiaTheme="minorHAnsi"/>
          <w:bCs/>
          <w:color w:val="000000"/>
          <w:sz w:val="24"/>
          <w:szCs w:val="24"/>
          <w:lang w:val="kk-KZ" w:eastAsia="en-US"/>
        </w:rPr>
        <w:t>Ч</w:t>
      </w:r>
      <w:r w:rsidRPr="002E5811">
        <w:rPr>
          <w:rFonts w:eastAsiaTheme="minorHAnsi"/>
          <w:bCs/>
          <w:color w:val="000000"/>
          <w:sz w:val="24"/>
          <w:szCs w:val="24"/>
          <w:lang w:val="kk-KZ" w:eastAsia="en-US"/>
        </w:rPr>
        <w:t xml:space="preserve">асть </w:t>
      </w:r>
      <w:r w:rsidR="0044553D">
        <w:rPr>
          <w:rFonts w:eastAsiaTheme="minorHAnsi"/>
          <w:bCs/>
          <w:color w:val="000000"/>
          <w:sz w:val="24"/>
          <w:szCs w:val="24"/>
          <w:lang w:val="kk-KZ" w:eastAsia="en-US"/>
        </w:rPr>
        <w:t>4</w:t>
      </w:r>
      <w:r w:rsidRPr="002E5811">
        <w:rPr>
          <w:bCs/>
          <w:sz w:val="24"/>
          <w:szCs w:val="24"/>
          <w:lang w:val="kk-KZ"/>
        </w:rPr>
        <w:t xml:space="preserve">. </w:t>
      </w:r>
      <w:r w:rsidR="0044553D">
        <w:rPr>
          <w:rFonts w:eastAsiaTheme="minorHAnsi"/>
          <w:bCs/>
          <w:color w:val="000000"/>
          <w:sz w:val="24"/>
          <w:szCs w:val="24"/>
          <w:lang w:val="kk-KZ" w:eastAsia="en-US"/>
        </w:rPr>
        <w:t>Сервисы</w:t>
      </w:r>
      <w:r w:rsidRPr="002E5811">
        <w:rPr>
          <w:bCs/>
          <w:sz w:val="24"/>
          <w:szCs w:val="24"/>
          <w:lang w:val="kk-KZ"/>
        </w:rPr>
        <w:t>)</w:t>
      </w:r>
      <w:bookmarkEnd w:id="1"/>
      <w:r w:rsidRPr="002E5811">
        <w:rPr>
          <w:bCs/>
          <w:sz w:val="24"/>
          <w:szCs w:val="24"/>
          <w:lang w:val="kk-KZ"/>
        </w:rPr>
        <w:t>.</w:t>
      </w:r>
    </w:p>
    <w:bookmarkEnd w:id="0"/>
    <w:p w14:paraId="44397CD7" w14:textId="339EF476" w:rsidR="00EE000B" w:rsidRPr="002E5811" w:rsidRDefault="002E5811" w:rsidP="00BE3320">
      <w:pPr>
        <w:tabs>
          <w:tab w:val="left" w:pos="835"/>
        </w:tabs>
        <w:autoSpaceDE/>
        <w:autoSpaceDN/>
        <w:adjustRightInd/>
        <w:ind w:right="20" w:firstLine="709"/>
        <w:rPr>
          <w:sz w:val="24"/>
          <w:szCs w:val="24"/>
        </w:rPr>
      </w:pPr>
      <w:r>
        <w:rPr>
          <w:sz w:val="24"/>
          <w:szCs w:val="24"/>
          <w:lang w:val="kk-KZ"/>
        </w:rPr>
        <w:t>Международный</w:t>
      </w:r>
      <w:r w:rsidR="00EE000B" w:rsidRPr="00E06359">
        <w:rPr>
          <w:sz w:val="24"/>
          <w:szCs w:val="24"/>
          <w:lang w:val="kk-KZ"/>
        </w:rPr>
        <w:t xml:space="preserve"> стандарт </w:t>
      </w:r>
      <w:r w:rsidRPr="002E5811">
        <w:rPr>
          <w:bCs/>
          <w:sz w:val="24"/>
          <w:szCs w:val="24"/>
          <w:lang w:val="kk-KZ"/>
        </w:rPr>
        <w:t>IEC 62541-</w:t>
      </w:r>
      <w:r w:rsidR="0044553D">
        <w:rPr>
          <w:bCs/>
          <w:sz w:val="24"/>
          <w:szCs w:val="24"/>
          <w:lang w:val="kk-KZ"/>
        </w:rPr>
        <w:t>4</w:t>
      </w:r>
      <w:r w:rsidRPr="002E5811">
        <w:rPr>
          <w:bCs/>
          <w:sz w:val="24"/>
          <w:szCs w:val="24"/>
          <w:lang w:val="kk-KZ"/>
        </w:rPr>
        <w:t xml:space="preserve">:2020 </w:t>
      </w:r>
      <w:r w:rsidR="00EE000B" w:rsidRPr="00E06359">
        <w:rPr>
          <w:sz w:val="24"/>
          <w:szCs w:val="24"/>
          <w:lang w:val="kk-KZ"/>
        </w:rPr>
        <w:t xml:space="preserve">разработан Техническим комитетом </w:t>
      </w:r>
      <w:r w:rsidR="008F3745">
        <w:rPr>
          <w:sz w:val="24"/>
          <w:szCs w:val="24"/>
          <w:lang w:val="kk-KZ"/>
        </w:rPr>
        <w:t xml:space="preserve">           </w:t>
      </w:r>
      <w:r w:rsidRPr="002E5811">
        <w:rPr>
          <w:sz w:val="24"/>
          <w:szCs w:val="24"/>
          <w:lang w:val="kk-KZ"/>
        </w:rPr>
        <w:t xml:space="preserve">TC 65/SC 65E </w:t>
      </w:r>
      <w:r>
        <w:rPr>
          <w:sz w:val="24"/>
          <w:szCs w:val="24"/>
        </w:rPr>
        <w:t>«</w:t>
      </w:r>
      <w:r w:rsidRPr="002E5811">
        <w:rPr>
          <w:sz w:val="24"/>
          <w:szCs w:val="24"/>
        </w:rPr>
        <w:t>Устройства и интеграция в корпоративные системы</w:t>
      </w:r>
      <w:r>
        <w:rPr>
          <w:sz w:val="24"/>
          <w:szCs w:val="24"/>
        </w:rPr>
        <w:t>»</w:t>
      </w:r>
    </w:p>
    <w:p w14:paraId="6C771241"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Перевод с английского языка (en).</w:t>
      </w:r>
    </w:p>
    <w:p w14:paraId="2F0432C3"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Официальный экземпляр европейского стандарта, на основе которого разработан настоящий стандарт, и официальные экземпляры европейских стандартов, на которые даны ссылки, имеются в Едином государственном фонде нормативных технических документов</w:t>
      </w:r>
    </w:p>
    <w:p w14:paraId="4F1C3316" w14:textId="0728DB5A" w:rsidR="00EE000B" w:rsidRPr="0074139F" w:rsidRDefault="00EE000B" w:rsidP="00BE3320">
      <w:pPr>
        <w:tabs>
          <w:tab w:val="left" w:pos="835"/>
        </w:tabs>
        <w:autoSpaceDE/>
        <w:autoSpaceDN/>
        <w:adjustRightInd/>
        <w:ind w:right="20" w:firstLine="709"/>
        <w:rPr>
          <w:sz w:val="24"/>
          <w:szCs w:val="24"/>
          <w:lang w:val="kk-KZ"/>
        </w:rPr>
      </w:pPr>
      <w:r w:rsidRPr="0074139F">
        <w:rPr>
          <w:sz w:val="24"/>
          <w:szCs w:val="24"/>
          <w:lang w:val="kk-KZ"/>
        </w:rPr>
        <w:t xml:space="preserve">В разделе «Нормативные ссылки» и тексте стандарта ссылочные </w:t>
      </w:r>
      <w:r w:rsidR="002E5811">
        <w:rPr>
          <w:sz w:val="24"/>
          <w:szCs w:val="24"/>
          <w:lang w:val="kk-KZ"/>
        </w:rPr>
        <w:t>международные</w:t>
      </w:r>
      <w:r w:rsidRPr="0074139F">
        <w:rPr>
          <w:sz w:val="24"/>
          <w:szCs w:val="24"/>
          <w:lang w:val="kk-KZ"/>
        </w:rPr>
        <w:t xml:space="preserve"> стандарты актуализированы.</w:t>
      </w:r>
    </w:p>
    <w:p w14:paraId="07E0C171" w14:textId="79BE49EF" w:rsidR="00EE000B" w:rsidRPr="00E06359" w:rsidRDefault="00EE000B" w:rsidP="00BE3320">
      <w:pPr>
        <w:tabs>
          <w:tab w:val="left" w:pos="835"/>
        </w:tabs>
        <w:autoSpaceDE/>
        <w:autoSpaceDN/>
        <w:adjustRightInd/>
        <w:ind w:right="20" w:firstLine="709"/>
        <w:rPr>
          <w:sz w:val="24"/>
          <w:szCs w:val="24"/>
          <w:lang w:val="kk-KZ"/>
        </w:rPr>
      </w:pPr>
      <w:r w:rsidRPr="0074139F">
        <w:rPr>
          <w:sz w:val="24"/>
          <w:szCs w:val="24"/>
          <w:lang w:val="kk-KZ"/>
        </w:rPr>
        <w:t xml:space="preserve">Сведения о соответствии национальных (межгосударственных) стандартов ссылочным </w:t>
      </w:r>
      <w:r w:rsidR="0051479D">
        <w:rPr>
          <w:sz w:val="24"/>
          <w:szCs w:val="24"/>
          <w:lang w:val="kk-KZ"/>
        </w:rPr>
        <w:t>международным</w:t>
      </w:r>
      <w:r w:rsidRPr="0074139F">
        <w:rPr>
          <w:sz w:val="24"/>
          <w:szCs w:val="24"/>
          <w:lang w:val="kk-KZ"/>
        </w:rPr>
        <w:t xml:space="preserve"> стандартам, приведены в дополнительном Приложении B.А.</w:t>
      </w:r>
    </w:p>
    <w:p w14:paraId="5469B57C"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Степень соответствия – идентичная (IDT)</w:t>
      </w:r>
    </w:p>
    <w:p w14:paraId="7664410B" w14:textId="77777777" w:rsidR="00EE000B" w:rsidRPr="00E06359" w:rsidRDefault="00EE000B" w:rsidP="00BE3320">
      <w:pPr>
        <w:tabs>
          <w:tab w:val="left" w:pos="835"/>
        </w:tabs>
        <w:autoSpaceDE/>
        <w:autoSpaceDN/>
        <w:adjustRightInd/>
        <w:ind w:right="20" w:firstLine="709"/>
        <w:rPr>
          <w:sz w:val="24"/>
          <w:szCs w:val="24"/>
          <w:lang w:val="kk-KZ"/>
        </w:rPr>
      </w:pPr>
    </w:p>
    <w:p w14:paraId="7F202B84" w14:textId="79321668" w:rsidR="00EE000B" w:rsidRPr="002D2856" w:rsidRDefault="00EE000B" w:rsidP="00BE3320">
      <w:pPr>
        <w:tabs>
          <w:tab w:val="left" w:pos="835"/>
        </w:tabs>
        <w:autoSpaceDE/>
        <w:autoSpaceDN/>
        <w:adjustRightInd/>
        <w:ind w:right="20" w:firstLine="709"/>
        <w:rPr>
          <w:sz w:val="24"/>
          <w:szCs w:val="24"/>
        </w:rPr>
      </w:pPr>
      <w:r w:rsidRPr="00E06359">
        <w:rPr>
          <w:b/>
          <w:sz w:val="24"/>
          <w:szCs w:val="24"/>
          <w:lang w:val="kk-KZ"/>
        </w:rPr>
        <w:t xml:space="preserve">4 </w:t>
      </w:r>
      <w:r w:rsidRPr="002E5811">
        <w:rPr>
          <w:sz w:val="24"/>
          <w:szCs w:val="24"/>
          <w:highlight w:val="yellow"/>
          <w:lang w:val="kk-KZ"/>
        </w:rPr>
        <w:t xml:space="preserve">В настоящем стандарте реализованы нормы </w:t>
      </w:r>
    </w:p>
    <w:p w14:paraId="10327625" w14:textId="77777777" w:rsidR="00EE000B" w:rsidRPr="00E06359" w:rsidRDefault="00EE000B" w:rsidP="00BE3320">
      <w:pPr>
        <w:tabs>
          <w:tab w:val="left" w:pos="567"/>
        </w:tabs>
        <w:autoSpaceDE/>
        <w:autoSpaceDN/>
        <w:adjustRightInd/>
        <w:ind w:firstLine="709"/>
        <w:outlineLvl w:val="2"/>
        <w:rPr>
          <w:b/>
          <w:bCs/>
          <w:sz w:val="24"/>
          <w:szCs w:val="24"/>
        </w:rPr>
      </w:pPr>
      <w:bookmarkStart w:id="2" w:name="_Toc494286439"/>
    </w:p>
    <w:p w14:paraId="7AEB2169" w14:textId="77777777" w:rsidR="00EE000B" w:rsidRPr="00E06359" w:rsidRDefault="00EE000B" w:rsidP="00BE3320">
      <w:pPr>
        <w:tabs>
          <w:tab w:val="left" w:pos="567"/>
        </w:tabs>
        <w:autoSpaceDE/>
        <w:autoSpaceDN/>
        <w:adjustRightInd/>
        <w:ind w:firstLine="709"/>
        <w:outlineLvl w:val="2"/>
        <w:rPr>
          <w:bCs/>
          <w:sz w:val="24"/>
          <w:szCs w:val="24"/>
          <w:lang w:val="kk-KZ"/>
        </w:rPr>
      </w:pPr>
      <w:r w:rsidRPr="00E06359">
        <w:rPr>
          <w:b/>
          <w:bCs/>
          <w:sz w:val="24"/>
          <w:szCs w:val="24"/>
        </w:rPr>
        <w:t xml:space="preserve">5 ВВЕДЕН </w:t>
      </w:r>
      <w:bookmarkEnd w:id="2"/>
      <w:r w:rsidRPr="00E06359">
        <w:rPr>
          <w:b/>
          <w:bCs/>
          <w:sz w:val="24"/>
          <w:szCs w:val="24"/>
          <w:lang w:val="kk-KZ"/>
        </w:rPr>
        <w:t>ВПЕРВЫЕ</w:t>
      </w:r>
    </w:p>
    <w:p w14:paraId="296DAD49" w14:textId="77777777" w:rsidR="00EE000B" w:rsidRPr="00E06359" w:rsidRDefault="00EE000B" w:rsidP="00BE3320">
      <w:pPr>
        <w:tabs>
          <w:tab w:val="left" w:pos="567"/>
        </w:tabs>
        <w:autoSpaceDE/>
        <w:autoSpaceDN/>
        <w:adjustRightInd/>
        <w:ind w:firstLine="709"/>
        <w:outlineLvl w:val="2"/>
        <w:rPr>
          <w:bCs/>
          <w:sz w:val="24"/>
          <w:szCs w:val="24"/>
          <w:lang w:val="kk-KZ"/>
        </w:rPr>
      </w:pPr>
    </w:p>
    <w:p w14:paraId="6F9D91F9" w14:textId="77777777" w:rsidR="00EE000B" w:rsidRPr="00E06359" w:rsidRDefault="00EE000B" w:rsidP="00BE3320">
      <w:pPr>
        <w:tabs>
          <w:tab w:val="left" w:pos="567"/>
        </w:tabs>
        <w:autoSpaceDE/>
        <w:autoSpaceDN/>
        <w:adjustRightInd/>
        <w:ind w:firstLine="709"/>
        <w:outlineLvl w:val="2"/>
        <w:rPr>
          <w:bCs/>
          <w:i/>
          <w:sz w:val="24"/>
          <w:szCs w:val="24"/>
          <w:lang w:val="kk-KZ"/>
        </w:rPr>
      </w:pPr>
      <w:r w:rsidRPr="00E06359">
        <w:rPr>
          <w:bCs/>
          <w:i/>
          <w:sz w:val="24"/>
          <w:szCs w:val="24"/>
          <w:lang w:val="kk-KZ"/>
        </w:rPr>
        <w:t xml:space="preserve">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w:t>
      </w:r>
      <w:r w:rsidR="00EB77B0" w:rsidRPr="00E06359">
        <w:rPr>
          <w:bCs/>
          <w:i/>
          <w:sz w:val="24"/>
          <w:szCs w:val="24"/>
          <w:lang w:val="kk-KZ"/>
        </w:rPr>
        <w:t>периодически</w:t>
      </w:r>
      <w:r w:rsidRPr="00E06359">
        <w:rPr>
          <w:bCs/>
          <w:i/>
          <w:sz w:val="24"/>
          <w:szCs w:val="24"/>
          <w:lang w:val="kk-KZ"/>
        </w:rPr>
        <w:t xml:space="preserve"> издаваемом информационном каталоге «Национальные стандарты».</w:t>
      </w:r>
    </w:p>
    <w:p w14:paraId="0AF5F01A" w14:textId="77777777" w:rsidR="00EE000B" w:rsidRPr="00E06359" w:rsidRDefault="00EE000B" w:rsidP="00BE3320">
      <w:pPr>
        <w:shd w:val="clear" w:color="auto" w:fill="FFFFFF"/>
        <w:ind w:firstLine="709"/>
        <w:rPr>
          <w:i/>
          <w:sz w:val="24"/>
          <w:szCs w:val="24"/>
          <w:lang w:val="kk-KZ"/>
        </w:rPr>
      </w:pPr>
    </w:p>
    <w:p w14:paraId="1808C5A1" w14:textId="77777777" w:rsidR="00EE000B" w:rsidRPr="00E06359" w:rsidRDefault="00EE000B" w:rsidP="00BE3320">
      <w:pPr>
        <w:shd w:val="clear" w:color="auto" w:fill="FFFFFF"/>
        <w:ind w:firstLine="709"/>
        <w:rPr>
          <w:i/>
          <w:sz w:val="24"/>
          <w:szCs w:val="24"/>
          <w:lang w:val="kk-KZ"/>
        </w:rPr>
      </w:pPr>
    </w:p>
    <w:p w14:paraId="23925D19" w14:textId="77777777" w:rsidR="00EE000B" w:rsidRDefault="00EE000B" w:rsidP="00BE3320">
      <w:pPr>
        <w:shd w:val="clear" w:color="auto" w:fill="FFFFFF"/>
        <w:ind w:firstLine="709"/>
        <w:rPr>
          <w:i/>
          <w:sz w:val="24"/>
          <w:szCs w:val="24"/>
          <w:lang w:val="kk-KZ"/>
        </w:rPr>
      </w:pPr>
    </w:p>
    <w:p w14:paraId="410A56FB" w14:textId="77777777" w:rsidR="008F3745" w:rsidRDefault="008F3745" w:rsidP="00BE3320">
      <w:pPr>
        <w:shd w:val="clear" w:color="auto" w:fill="FFFFFF"/>
        <w:ind w:firstLine="709"/>
        <w:rPr>
          <w:i/>
          <w:sz w:val="24"/>
          <w:szCs w:val="24"/>
          <w:lang w:val="kk-KZ"/>
        </w:rPr>
      </w:pPr>
    </w:p>
    <w:p w14:paraId="44B7BF4A" w14:textId="77777777" w:rsidR="008F3745" w:rsidRDefault="008F3745" w:rsidP="00BE3320">
      <w:pPr>
        <w:shd w:val="clear" w:color="auto" w:fill="FFFFFF"/>
        <w:ind w:firstLine="709"/>
        <w:rPr>
          <w:i/>
          <w:sz w:val="24"/>
          <w:szCs w:val="24"/>
          <w:lang w:val="kk-KZ"/>
        </w:rPr>
      </w:pPr>
    </w:p>
    <w:p w14:paraId="58324722" w14:textId="77777777" w:rsidR="008F3745" w:rsidRDefault="008F3745" w:rsidP="00BE3320">
      <w:pPr>
        <w:shd w:val="clear" w:color="auto" w:fill="FFFFFF"/>
        <w:ind w:firstLine="709"/>
        <w:rPr>
          <w:i/>
          <w:sz w:val="24"/>
          <w:szCs w:val="24"/>
          <w:lang w:val="kk-KZ"/>
        </w:rPr>
      </w:pPr>
    </w:p>
    <w:p w14:paraId="1BDFC79C" w14:textId="77777777" w:rsidR="008F3745" w:rsidRPr="00E06359" w:rsidRDefault="008F3745" w:rsidP="00263815">
      <w:pPr>
        <w:shd w:val="clear" w:color="auto" w:fill="FFFFFF"/>
        <w:ind w:firstLine="0"/>
        <w:rPr>
          <w:i/>
          <w:sz w:val="24"/>
          <w:szCs w:val="24"/>
          <w:lang w:val="kk-KZ"/>
        </w:rPr>
      </w:pPr>
    </w:p>
    <w:p w14:paraId="52C16CE9" w14:textId="617C03EE" w:rsidR="00263815" w:rsidRDefault="00EE000B" w:rsidP="00263815">
      <w:pPr>
        <w:shd w:val="clear" w:color="auto" w:fill="FFFFFF"/>
        <w:ind w:firstLine="709"/>
        <w:rPr>
          <w:sz w:val="24"/>
          <w:szCs w:val="24"/>
          <w:lang w:val="kk-KZ"/>
        </w:rPr>
      </w:pPr>
      <w:r w:rsidRPr="00E06359">
        <w:rPr>
          <w:sz w:val="24"/>
          <w:szCs w:val="24"/>
        </w:rPr>
        <w:t xml:space="preserve">Настоящий стандарт не может быть </w:t>
      </w:r>
      <w:r w:rsidRPr="00E06359">
        <w:rPr>
          <w:sz w:val="24"/>
          <w:szCs w:val="24"/>
          <w:lang w:val="kk-KZ"/>
        </w:rPr>
        <w:t xml:space="preserve">полностью или частично воспроизведен, </w:t>
      </w:r>
      <w:r w:rsidRPr="00E06359">
        <w:rPr>
          <w:sz w:val="24"/>
          <w:szCs w:val="24"/>
        </w:rPr>
        <w:t xml:space="preserve">тиражирован и распространен </w:t>
      </w:r>
      <w:r w:rsidRPr="00E06359">
        <w:rPr>
          <w:sz w:val="24"/>
          <w:szCs w:val="24"/>
          <w:lang w:val="kk-KZ"/>
        </w:rPr>
        <w:t xml:space="preserve">в качестве официального издания </w:t>
      </w:r>
      <w:r w:rsidRPr="00E06359">
        <w:rPr>
          <w:sz w:val="24"/>
          <w:szCs w:val="24"/>
        </w:rPr>
        <w:t>без разрешения Комитета технического регулирования и метрологии Министерства торговли и интеграции Республики Казахстан</w:t>
      </w:r>
      <w:r w:rsidRPr="00E06359">
        <w:rPr>
          <w:sz w:val="24"/>
          <w:szCs w:val="24"/>
          <w:lang w:val="kk-KZ"/>
        </w:rPr>
        <w:t>.</w:t>
      </w:r>
      <w:r w:rsidR="00263815">
        <w:rPr>
          <w:sz w:val="24"/>
          <w:szCs w:val="24"/>
          <w:lang w:val="kk-KZ"/>
        </w:rPr>
        <w:br w:type="page"/>
      </w:r>
    </w:p>
    <w:p w14:paraId="3DA7F903" w14:textId="77777777" w:rsidR="00F83FE1" w:rsidRDefault="00F83FE1"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bookmarkStart w:id="3" w:name="_Hlk73519043"/>
      <w:r>
        <w:rPr>
          <w:rStyle w:val="FontStyle59"/>
          <w:rFonts w:ascii="Times New Roman" w:hAnsi="Times New Roman" w:cs="Times New Roman"/>
          <w:color w:val="auto"/>
          <w:sz w:val="24"/>
          <w:szCs w:val="24"/>
          <w:lang w:eastAsia="en-US"/>
        </w:rPr>
        <w:lastRenderedPageBreak/>
        <w:t>Содержание</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8363"/>
        <w:gridCol w:w="821"/>
      </w:tblGrid>
      <w:tr w:rsidR="00F83FE1" w14:paraId="4BBF37AA" w14:textId="77777777" w:rsidTr="00F83FE1">
        <w:trPr>
          <w:trHeight w:val="338"/>
        </w:trPr>
        <w:tc>
          <w:tcPr>
            <w:tcW w:w="8755" w:type="dxa"/>
            <w:gridSpan w:val="2"/>
          </w:tcPr>
          <w:p w14:paraId="3D200826" w14:textId="4FC9F269"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Введение</w:t>
            </w:r>
          </w:p>
        </w:tc>
        <w:tc>
          <w:tcPr>
            <w:tcW w:w="821" w:type="dxa"/>
          </w:tcPr>
          <w:p w14:paraId="10E56779"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10423B27" w14:textId="77777777" w:rsidTr="00F83FE1">
        <w:tc>
          <w:tcPr>
            <w:tcW w:w="392" w:type="dxa"/>
          </w:tcPr>
          <w:p w14:paraId="01C76322" w14:textId="40F5464B"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1</w:t>
            </w:r>
          </w:p>
        </w:tc>
        <w:tc>
          <w:tcPr>
            <w:tcW w:w="8363" w:type="dxa"/>
          </w:tcPr>
          <w:p w14:paraId="5932B1D1" w14:textId="3226D278"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Область применения</w:t>
            </w:r>
          </w:p>
        </w:tc>
        <w:tc>
          <w:tcPr>
            <w:tcW w:w="821" w:type="dxa"/>
          </w:tcPr>
          <w:p w14:paraId="08DC8E0D"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17B4322C" w14:textId="77777777" w:rsidTr="00F83FE1">
        <w:tc>
          <w:tcPr>
            <w:tcW w:w="392" w:type="dxa"/>
          </w:tcPr>
          <w:p w14:paraId="57E40402" w14:textId="1C968949"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2</w:t>
            </w:r>
          </w:p>
        </w:tc>
        <w:tc>
          <w:tcPr>
            <w:tcW w:w="8363" w:type="dxa"/>
          </w:tcPr>
          <w:p w14:paraId="617AAD72" w14:textId="1E8096C0"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Нормативные ссылки</w:t>
            </w:r>
          </w:p>
        </w:tc>
        <w:tc>
          <w:tcPr>
            <w:tcW w:w="821" w:type="dxa"/>
          </w:tcPr>
          <w:p w14:paraId="3A5CDDC2"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5026F733" w14:textId="77777777" w:rsidTr="00F83FE1">
        <w:tc>
          <w:tcPr>
            <w:tcW w:w="392" w:type="dxa"/>
          </w:tcPr>
          <w:p w14:paraId="76F57B87" w14:textId="561D676C"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3</w:t>
            </w:r>
          </w:p>
        </w:tc>
        <w:tc>
          <w:tcPr>
            <w:tcW w:w="8363" w:type="dxa"/>
          </w:tcPr>
          <w:p w14:paraId="4290D710" w14:textId="7B394826" w:rsidR="00F83FE1" w:rsidRPr="00F83FE1" w:rsidRDefault="00F83FE1" w:rsidP="00F83FE1">
            <w:pPr>
              <w:pStyle w:val="Style30"/>
              <w:widowControl/>
              <w:ind w:firstLine="0"/>
              <w:jc w:val="left"/>
              <w:rPr>
                <w:rStyle w:val="FontStyle59"/>
                <w:rFonts w:ascii="Times New Roman" w:eastAsia="Arial Unicode MS" w:hAnsi="Times New Roman" w:cs="Times New Roman"/>
                <w:sz w:val="24"/>
                <w:szCs w:val="24"/>
                <w:lang w:eastAsia="en-US"/>
              </w:rPr>
            </w:pPr>
            <w:r w:rsidRPr="00F83FE1">
              <w:t>Термины, определения, обозначения и сокращения</w:t>
            </w:r>
          </w:p>
        </w:tc>
        <w:tc>
          <w:tcPr>
            <w:tcW w:w="821" w:type="dxa"/>
          </w:tcPr>
          <w:p w14:paraId="499765BE"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04AE4AC5" w14:textId="77777777" w:rsidTr="00F83FE1">
        <w:tc>
          <w:tcPr>
            <w:tcW w:w="392" w:type="dxa"/>
          </w:tcPr>
          <w:p w14:paraId="01E63CD1" w14:textId="11657E1D"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4</w:t>
            </w:r>
          </w:p>
        </w:tc>
        <w:tc>
          <w:tcPr>
            <w:tcW w:w="8363" w:type="dxa"/>
          </w:tcPr>
          <w:p w14:paraId="78B7D6DE" w14:textId="233E8474" w:rsidR="00F83FE1" w:rsidRPr="0044553D" w:rsidRDefault="0044553D" w:rsidP="0044553D">
            <w:pPr>
              <w:ind w:firstLine="30"/>
              <w:rPr>
                <w:sz w:val="24"/>
                <w:szCs w:val="24"/>
              </w:rPr>
            </w:pPr>
            <w:r w:rsidRPr="0044553D">
              <w:rPr>
                <w:sz w:val="24"/>
                <w:szCs w:val="24"/>
              </w:rPr>
              <w:t>Обзор</w:t>
            </w:r>
          </w:p>
        </w:tc>
        <w:tc>
          <w:tcPr>
            <w:tcW w:w="821" w:type="dxa"/>
          </w:tcPr>
          <w:p w14:paraId="3FBB04A7"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3A3A3CDD" w14:textId="77777777" w:rsidTr="00F83FE1">
        <w:tc>
          <w:tcPr>
            <w:tcW w:w="392" w:type="dxa"/>
          </w:tcPr>
          <w:p w14:paraId="2D7721B6" w14:textId="7DA3DB73"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5</w:t>
            </w:r>
          </w:p>
        </w:tc>
        <w:tc>
          <w:tcPr>
            <w:tcW w:w="8363" w:type="dxa"/>
          </w:tcPr>
          <w:p w14:paraId="4E551B28" w14:textId="544F2A52" w:rsidR="00F83FE1" w:rsidRPr="0044553D" w:rsidRDefault="0044553D" w:rsidP="0044553D">
            <w:pPr>
              <w:ind w:firstLine="30"/>
              <w:rPr>
                <w:sz w:val="24"/>
                <w:szCs w:val="24"/>
              </w:rPr>
            </w:pPr>
            <w:r w:rsidRPr="0044553D">
              <w:rPr>
                <w:sz w:val="24"/>
                <w:szCs w:val="24"/>
              </w:rPr>
              <w:t>Наборы Сервисов</w:t>
            </w:r>
          </w:p>
        </w:tc>
        <w:tc>
          <w:tcPr>
            <w:tcW w:w="821" w:type="dxa"/>
          </w:tcPr>
          <w:p w14:paraId="31FFB7C8"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3700E877" w14:textId="77777777" w:rsidTr="00F83FE1">
        <w:tc>
          <w:tcPr>
            <w:tcW w:w="392" w:type="dxa"/>
          </w:tcPr>
          <w:p w14:paraId="673DAF84" w14:textId="1226BE78"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6</w:t>
            </w:r>
          </w:p>
        </w:tc>
        <w:tc>
          <w:tcPr>
            <w:tcW w:w="8363" w:type="dxa"/>
          </w:tcPr>
          <w:p w14:paraId="448354DD" w14:textId="3CA4A5CF" w:rsidR="00F83FE1" w:rsidRPr="0044553D" w:rsidRDefault="0044553D" w:rsidP="0044553D">
            <w:pPr>
              <w:ind w:firstLine="30"/>
              <w:rPr>
                <w:sz w:val="24"/>
                <w:szCs w:val="24"/>
              </w:rPr>
            </w:pPr>
            <w:r w:rsidRPr="0044553D">
              <w:rPr>
                <w:sz w:val="24"/>
                <w:szCs w:val="24"/>
              </w:rPr>
              <w:t>Поведение при использовании Сервиса</w:t>
            </w:r>
          </w:p>
        </w:tc>
        <w:tc>
          <w:tcPr>
            <w:tcW w:w="821" w:type="dxa"/>
          </w:tcPr>
          <w:p w14:paraId="7D5B6A10"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72FCB274" w14:textId="77777777" w:rsidTr="00F83FE1">
        <w:tc>
          <w:tcPr>
            <w:tcW w:w="392" w:type="dxa"/>
          </w:tcPr>
          <w:p w14:paraId="38E2F26D" w14:textId="7365C673"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7</w:t>
            </w:r>
          </w:p>
        </w:tc>
        <w:tc>
          <w:tcPr>
            <w:tcW w:w="8363" w:type="dxa"/>
          </w:tcPr>
          <w:p w14:paraId="757B073A" w14:textId="6AAAC929" w:rsidR="00F83FE1" w:rsidRPr="0044553D" w:rsidRDefault="0044553D" w:rsidP="0044553D">
            <w:pPr>
              <w:ind w:firstLine="30"/>
              <w:rPr>
                <w:sz w:val="24"/>
                <w:szCs w:val="24"/>
              </w:rPr>
            </w:pPr>
            <w:r w:rsidRPr="0044553D">
              <w:rPr>
                <w:sz w:val="24"/>
                <w:szCs w:val="24"/>
              </w:rPr>
              <w:t>Определения типов основных параметров</w:t>
            </w:r>
          </w:p>
        </w:tc>
        <w:tc>
          <w:tcPr>
            <w:tcW w:w="821" w:type="dxa"/>
          </w:tcPr>
          <w:p w14:paraId="0BD12ECA"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1F8716F1" w14:textId="77777777" w:rsidTr="00F83FE1">
        <w:tc>
          <w:tcPr>
            <w:tcW w:w="8755" w:type="dxa"/>
            <w:gridSpan w:val="2"/>
          </w:tcPr>
          <w:p w14:paraId="08F3E37F" w14:textId="05AE2DB4"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Приложение A (</w:t>
            </w:r>
            <w:r>
              <w:rPr>
                <w:rStyle w:val="FontStyle59"/>
                <w:rFonts w:ascii="Times New Roman" w:hAnsi="Times New Roman" w:cs="Times New Roman"/>
                <w:b w:val="0"/>
                <w:bCs w:val="0"/>
                <w:color w:val="auto"/>
                <w:sz w:val="24"/>
                <w:szCs w:val="24"/>
                <w:lang w:eastAsia="en-US"/>
              </w:rPr>
              <w:t>информационное</w:t>
            </w:r>
            <w:r w:rsidRPr="00F83FE1">
              <w:rPr>
                <w:rStyle w:val="FontStyle59"/>
                <w:rFonts w:ascii="Times New Roman" w:hAnsi="Times New Roman" w:cs="Times New Roman"/>
                <w:b w:val="0"/>
                <w:bCs w:val="0"/>
                <w:color w:val="auto"/>
                <w:sz w:val="24"/>
                <w:szCs w:val="24"/>
                <w:lang w:eastAsia="en-US"/>
              </w:rPr>
              <w:t xml:space="preserve">) </w:t>
            </w:r>
            <w:r w:rsidR="0044553D" w:rsidRPr="0044553D">
              <w:rPr>
                <w:sz w:val="24"/>
                <w:szCs w:val="24"/>
              </w:rPr>
              <w:t>Определения BNF (форма Бэкуса-Наура)</w:t>
            </w:r>
          </w:p>
        </w:tc>
        <w:tc>
          <w:tcPr>
            <w:tcW w:w="821" w:type="dxa"/>
          </w:tcPr>
          <w:p w14:paraId="0F6B396F"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5CD4E4D6" w14:textId="77777777" w:rsidTr="00F83FE1">
        <w:tc>
          <w:tcPr>
            <w:tcW w:w="8755" w:type="dxa"/>
            <w:gridSpan w:val="2"/>
          </w:tcPr>
          <w:p w14:paraId="2257631F" w14:textId="0FB4CE39"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Приложение B (</w:t>
            </w:r>
            <w:r>
              <w:rPr>
                <w:rStyle w:val="FontStyle59"/>
                <w:rFonts w:ascii="Times New Roman" w:hAnsi="Times New Roman" w:cs="Times New Roman"/>
                <w:b w:val="0"/>
                <w:bCs w:val="0"/>
                <w:color w:val="auto"/>
                <w:sz w:val="24"/>
                <w:szCs w:val="24"/>
                <w:lang w:eastAsia="en-US"/>
              </w:rPr>
              <w:t>информационное</w:t>
            </w:r>
            <w:r w:rsidRPr="00F83FE1">
              <w:rPr>
                <w:rStyle w:val="FontStyle59"/>
                <w:rFonts w:ascii="Times New Roman" w:hAnsi="Times New Roman" w:cs="Times New Roman"/>
                <w:b w:val="0"/>
                <w:bCs w:val="0"/>
                <w:color w:val="auto"/>
                <w:sz w:val="24"/>
                <w:szCs w:val="24"/>
                <w:lang w:eastAsia="en-US"/>
              </w:rPr>
              <w:t xml:space="preserve">) </w:t>
            </w:r>
            <w:r w:rsidR="0044553D" w:rsidRPr="0044553D">
              <w:rPr>
                <w:sz w:val="24"/>
                <w:szCs w:val="24"/>
              </w:rPr>
              <w:t>Примеры ФильтраКонтента и запросов</w:t>
            </w:r>
          </w:p>
        </w:tc>
        <w:tc>
          <w:tcPr>
            <w:tcW w:w="821" w:type="dxa"/>
          </w:tcPr>
          <w:p w14:paraId="0D825A75"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4451FF52" w14:textId="77777777" w:rsidTr="00F83FE1">
        <w:tc>
          <w:tcPr>
            <w:tcW w:w="8755" w:type="dxa"/>
            <w:gridSpan w:val="2"/>
          </w:tcPr>
          <w:p w14:paraId="73529CF4" w14:textId="47A2264B" w:rsidR="00F83FE1" w:rsidRPr="002C0967" w:rsidRDefault="00F83FE1" w:rsidP="002C0967">
            <w:pPr>
              <w:widowControl/>
              <w:autoSpaceDE/>
              <w:autoSpaceDN/>
              <w:adjustRightInd/>
              <w:ind w:firstLine="0"/>
              <w:jc w:val="left"/>
              <w:rPr>
                <w:rStyle w:val="FontStyle59"/>
                <w:rFonts w:ascii="Times New Roman" w:hAnsi="Times New Roman" w:cs="Times New Roman"/>
                <w:b w:val="0"/>
                <w:bCs w:val="0"/>
                <w:color w:val="auto"/>
                <w:sz w:val="24"/>
                <w:szCs w:val="24"/>
              </w:rPr>
            </w:pPr>
            <w:r w:rsidRPr="002C0967">
              <w:rPr>
                <w:rStyle w:val="FontStyle59"/>
                <w:rFonts w:ascii="Times New Roman" w:hAnsi="Times New Roman" w:cs="Times New Roman"/>
                <w:b w:val="0"/>
                <w:bCs w:val="0"/>
                <w:color w:val="auto"/>
                <w:sz w:val="24"/>
                <w:szCs w:val="24"/>
                <w:lang w:eastAsia="en-US"/>
              </w:rPr>
              <w:t>Приложение В.А. (информационное)</w:t>
            </w:r>
            <w:r w:rsidR="002C0967" w:rsidRPr="002C0967">
              <w:rPr>
                <w:rStyle w:val="FontStyle59"/>
                <w:rFonts w:ascii="Times New Roman" w:hAnsi="Times New Roman" w:cs="Times New Roman"/>
                <w:b w:val="0"/>
                <w:bCs w:val="0"/>
                <w:color w:val="auto"/>
                <w:sz w:val="24"/>
                <w:szCs w:val="24"/>
                <w:lang w:eastAsia="en-US"/>
              </w:rPr>
              <w:t xml:space="preserve"> </w:t>
            </w:r>
            <w:r w:rsidR="002C0967" w:rsidRPr="002C0967">
              <w:rPr>
                <w:sz w:val="24"/>
                <w:szCs w:val="24"/>
              </w:rPr>
              <w:t>Сведения о соответствии национальных стандартов ссылочном международным стандартам</w:t>
            </w:r>
          </w:p>
        </w:tc>
        <w:tc>
          <w:tcPr>
            <w:tcW w:w="821" w:type="dxa"/>
          </w:tcPr>
          <w:p w14:paraId="435C3B0B"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6245A51C" w14:textId="77777777" w:rsidTr="00F83FE1">
        <w:tc>
          <w:tcPr>
            <w:tcW w:w="8755" w:type="dxa"/>
            <w:gridSpan w:val="2"/>
          </w:tcPr>
          <w:p w14:paraId="022A6AF3" w14:textId="2638CF0A"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Библиография</w:t>
            </w:r>
          </w:p>
        </w:tc>
        <w:tc>
          <w:tcPr>
            <w:tcW w:w="821" w:type="dxa"/>
          </w:tcPr>
          <w:p w14:paraId="3055AFCA"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bl>
    <w:p w14:paraId="276539FD" w14:textId="6E3D385B" w:rsidR="00F83FE1" w:rsidRDefault="00F83FE1"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r>
        <w:rPr>
          <w:rStyle w:val="FontStyle59"/>
          <w:rFonts w:ascii="Times New Roman" w:hAnsi="Times New Roman" w:cs="Times New Roman"/>
          <w:color w:val="auto"/>
          <w:sz w:val="24"/>
          <w:szCs w:val="24"/>
          <w:lang w:eastAsia="en-US"/>
        </w:rPr>
        <w:br w:type="page"/>
      </w:r>
    </w:p>
    <w:p w14:paraId="67C3967D" w14:textId="420DD305" w:rsidR="00263815" w:rsidRDefault="00263815" w:rsidP="00263815">
      <w:pPr>
        <w:shd w:val="clear" w:color="auto" w:fill="FFFFFF"/>
        <w:ind w:firstLine="0"/>
        <w:jc w:val="center"/>
        <w:rPr>
          <w:rStyle w:val="FontStyle59"/>
          <w:rFonts w:ascii="Times New Roman" w:hAnsi="Times New Roman" w:cs="Times New Roman"/>
          <w:color w:val="auto"/>
          <w:sz w:val="24"/>
          <w:szCs w:val="24"/>
          <w:lang w:eastAsia="en-US"/>
        </w:rPr>
      </w:pPr>
      <w:r>
        <w:rPr>
          <w:rStyle w:val="FontStyle59"/>
          <w:rFonts w:ascii="Times New Roman" w:hAnsi="Times New Roman" w:cs="Times New Roman"/>
          <w:color w:val="auto"/>
          <w:sz w:val="24"/>
          <w:szCs w:val="24"/>
          <w:lang w:eastAsia="en-US"/>
        </w:rPr>
        <w:lastRenderedPageBreak/>
        <w:t>Введение</w:t>
      </w:r>
    </w:p>
    <w:p w14:paraId="73E44BE5" w14:textId="77777777" w:rsidR="00263815" w:rsidRDefault="00263815" w:rsidP="00263815">
      <w:pPr>
        <w:shd w:val="clear" w:color="auto" w:fill="FFFFFF"/>
        <w:ind w:firstLine="0"/>
        <w:jc w:val="center"/>
        <w:rPr>
          <w:rStyle w:val="FontStyle59"/>
          <w:rFonts w:ascii="Times New Roman" w:hAnsi="Times New Roman" w:cs="Times New Roman"/>
          <w:color w:val="auto"/>
          <w:sz w:val="24"/>
          <w:szCs w:val="24"/>
          <w:lang w:eastAsia="en-US"/>
        </w:rPr>
      </w:pPr>
    </w:p>
    <w:p w14:paraId="16ABAAF6" w14:textId="4573CBFC" w:rsidR="00263815" w:rsidRDefault="00263815" w:rsidP="00263815">
      <w:pPr>
        <w:shd w:val="clear" w:color="auto" w:fill="FFFFFF"/>
        <w:ind w:firstLine="708"/>
        <w:rPr>
          <w:rStyle w:val="FontStyle59"/>
          <w:rFonts w:ascii="Times New Roman" w:hAnsi="Times New Roman" w:cs="Times New Roman"/>
          <w:b w:val="0"/>
          <w:bCs w:val="0"/>
          <w:color w:val="auto"/>
          <w:sz w:val="24"/>
          <w:szCs w:val="24"/>
          <w:lang w:eastAsia="en-US"/>
        </w:rPr>
      </w:pPr>
      <w:r w:rsidRPr="00263815">
        <w:rPr>
          <w:rStyle w:val="FontStyle59"/>
          <w:rFonts w:ascii="Times New Roman" w:hAnsi="Times New Roman" w:cs="Times New Roman"/>
          <w:b w:val="0"/>
          <w:bCs w:val="0"/>
          <w:color w:val="auto"/>
          <w:sz w:val="24"/>
          <w:szCs w:val="24"/>
          <w:lang w:eastAsia="en-US"/>
        </w:rPr>
        <w:t xml:space="preserve">Серия стандартов </w:t>
      </w:r>
      <w:r w:rsidR="002E5811">
        <w:rPr>
          <w:rStyle w:val="FontStyle59"/>
          <w:rFonts w:ascii="Times New Roman" w:hAnsi="Times New Roman" w:cs="Times New Roman"/>
          <w:b w:val="0"/>
          <w:bCs w:val="0"/>
          <w:color w:val="auto"/>
          <w:sz w:val="24"/>
          <w:szCs w:val="24"/>
          <w:lang w:val="en-US" w:eastAsia="en-US"/>
        </w:rPr>
        <w:t>IEC</w:t>
      </w:r>
      <w:r w:rsidR="002E5811" w:rsidRPr="002E5811">
        <w:rPr>
          <w:rStyle w:val="FontStyle59"/>
          <w:rFonts w:ascii="Times New Roman" w:hAnsi="Times New Roman" w:cs="Times New Roman"/>
          <w:b w:val="0"/>
          <w:bCs w:val="0"/>
          <w:color w:val="auto"/>
          <w:sz w:val="24"/>
          <w:szCs w:val="24"/>
          <w:lang w:eastAsia="en-US"/>
        </w:rPr>
        <w:t xml:space="preserve"> 62541</w:t>
      </w:r>
      <w:r w:rsidRPr="00263815">
        <w:rPr>
          <w:rStyle w:val="FontStyle59"/>
          <w:rFonts w:ascii="Times New Roman" w:hAnsi="Times New Roman" w:cs="Times New Roman"/>
          <w:b w:val="0"/>
          <w:bCs w:val="0"/>
          <w:color w:val="auto"/>
          <w:sz w:val="24"/>
          <w:szCs w:val="24"/>
          <w:lang w:eastAsia="en-US"/>
        </w:rPr>
        <w:t xml:space="preserve"> состоит из следующих частей:</w:t>
      </w:r>
    </w:p>
    <w:p w14:paraId="59376A7D" w14:textId="77777777" w:rsidR="00F83FE1" w:rsidRPr="002C0967" w:rsidRDefault="0051479D" w:rsidP="00F83FE1">
      <w:pPr>
        <w:ind w:firstLine="708"/>
        <w:rPr>
          <w:sz w:val="24"/>
          <w:szCs w:val="24"/>
        </w:rPr>
      </w:pPr>
      <w:r w:rsidRPr="002C0967">
        <w:rPr>
          <w:sz w:val="24"/>
          <w:szCs w:val="24"/>
        </w:rPr>
        <w:t xml:space="preserve">- </w:t>
      </w:r>
      <w:r w:rsidR="00F83FE1" w:rsidRPr="002C0967">
        <w:rPr>
          <w:sz w:val="24"/>
          <w:szCs w:val="24"/>
          <w:lang w:val="en-US"/>
        </w:rPr>
        <w:t>IEC</w:t>
      </w:r>
      <w:r w:rsidR="00F83FE1" w:rsidRPr="002C0967">
        <w:rPr>
          <w:sz w:val="24"/>
          <w:szCs w:val="24"/>
        </w:rPr>
        <w:t xml:space="preserve"> </w:t>
      </w:r>
      <w:r w:rsidR="00F83FE1" w:rsidRPr="002C0967">
        <w:rPr>
          <w:sz w:val="24"/>
          <w:szCs w:val="24"/>
          <w:lang w:val="en-US"/>
        </w:rPr>
        <w:t>TR</w:t>
      </w:r>
      <w:r w:rsidR="00F83FE1" w:rsidRPr="002C0967">
        <w:rPr>
          <w:sz w:val="24"/>
          <w:szCs w:val="24"/>
        </w:rPr>
        <w:t xml:space="preserve"> 62541-1:2020 </w:t>
      </w:r>
      <w:r w:rsidR="00F83FE1" w:rsidRPr="002C0967">
        <w:rPr>
          <w:sz w:val="24"/>
          <w:szCs w:val="24"/>
          <w:lang w:val="en-US"/>
        </w:rPr>
        <w:t>OPC</w:t>
      </w:r>
      <w:r w:rsidR="00F83FE1" w:rsidRPr="002C0967">
        <w:rPr>
          <w:sz w:val="24"/>
          <w:szCs w:val="24"/>
        </w:rPr>
        <w:t xml:space="preserve"> </w:t>
      </w:r>
      <w:r w:rsidR="00F83FE1" w:rsidRPr="002C0967">
        <w:rPr>
          <w:sz w:val="24"/>
          <w:szCs w:val="24"/>
          <w:lang w:val="en-US"/>
        </w:rPr>
        <w:t>Unified</w:t>
      </w:r>
      <w:r w:rsidR="00F83FE1" w:rsidRPr="002C0967">
        <w:rPr>
          <w:sz w:val="24"/>
          <w:szCs w:val="24"/>
        </w:rPr>
        <w:t xml:space="preserve"> </w:t>
      </w:r>
      <w:r w:rsidR="00F83FE1" w:rsidRPr="002C0967">
        <w:rPr>
          <w:sz w:val="24"/>
          <w:szCs w:val="24"/>
          <w:lang w:val="en-US"/>
        </w:rPr>
        <w:t>Architecture</w:t>
      </w:r>
      <w:r w:rsidR="00F83FE1" w:rsidRPr="002C0967">
        <w:rPr>
          <w:sz w:val="24"/>
          <w:szCs w:val="24"/>
        </w:rPr>
        <w:t xml:space="preserve"> – </w:t>
      </w:r>
      <w:r w:rsidR="00F83FE1" w:rsidRPr="002C0967">
        <w:rPr>
          <w:sz w:val="24"/>
          <w:szCs w:val="24"/>
          <w:lang w:val="en-US"/>
        </w:rPr>
        <w:t>Part</w:t>
      </w:r>
      <w:r w:rsidR="00F83FE1" w:rsidRPr="002C0967">
        <w:rPr>
          <w:sz w:val="24"/>
          <w:szCs w:val="24"/>
        </w:rPr>
        <w:t xml:space="preserve"> 1: </w:t>
      </w:r>
      <w:r w:rsidR="00F83FE1" w:rsidRPr="002C0967">
        <w:rPr>
          <w:sz w:val="24"/>
          <w:szCs w:val="24"/>
          <w:lang w:val="en-US"/>
        </w:rPr>
        <w:t>Overview</w:t>
      </w:r>
      <w:r w:rsidR="00F83FE1" w:rsidRPr="002C0967">
        <w:rPr>
          <w:sz w:val="24"/>
          <w:szCs w:val="24"/>
        </w:rPr>
        <w:t xml:space="preserve"> </w:t>
      </w:r>
      <w:r w:rsidR="00F83FE1" w:rsidRPr="002C0967">
        <w:rPr>
          <w:sz w:val="24"/>
          <w:szCs w:val="24"/>
          <w:lang w:val="en-US"/>
        </w:rPr>
        <w:t>and</w:t>
      </w:r>
      <w:r w:rsidR="00F83FE1" w:rsidRPr="002C0967">
        <w:rPr>
          <w:sz w:val="24"/>
          <w:szCs w:val="24"/>
        </w:rPr>
        <w:t xml:space="preserve"> </w:t>
      </w:r>
      <w:r w:rsidR="00F83FE1" w:rsidRPr="002C0967">
        <w:rPr>
          <w:sz w:val="24"/>
          <w:szCs w:val="24"/>
          <w:lang w:val="en-US"/>
        </w:rPr>
        <w:t>Concepts</w:t>
      </w:r>
      <w:r w:rsidR="00F83FE1" w:rsidRPr="002C0967">
        <w:rPr>
          <w:sz w:val="24"/>
          <w:szCs w:val="24"/>
        </w:rPr>
        <w:t xml:space="preserve"> (Унифицированная архитектура </w:t>
      </w:r>
      <w:r w:rsidR="00F83FE1" w:rsidRPr="002C0967">
        <w:rPr>
          <w:sz w:val="24"/>
          <w:szCs w:val="24"/>
          <w:lang w:val="en-US"/>
        </w:rPr>
        <w:t>OP</w:t>
      </w:r>
      <w:r w:rsidR="00F83FE1" w:rsidRPr="002C0967">
        <w:rPr>
          <w:sz w:val="24"/>
          <w:szCs w:val="24"/>
        </w:rPr>
        <w:t>С - Часть 1: Общие положения)</w:t>
      </w:r>
    </w:p>
    <w:p w14:paraId="7647EB0D" w14:textId="6234DDC0" w:rsidR="002C0967" w:rsidRPr="002C0967" w:rsidRDefault="0051479D" w:rsidP="002C0967">
      <w:pPr>
        <w:ind w:firstLine="708"/>
        <w:rPr>
          <w:sz w:val="24"/>
          <w:szCs w:val="24"/>
        </w:rPr>
      </w:pPr>
      <w:r w:rsidRPr="002C0967">
        <w:rPr>
          <w:sz w:val="24"/>
          <w:szCs w:val="24"/>
        </w:rPr>
        <w:t xml:space="preserve">- </w:t>
      </w:r>
      <w:r w:rsidR="002E5811" w:rsidRPr="002C0967">
        <w:rPr>
          <w:sz w:val="24"/>
          <w:szCs w:val="24"/>
          <w:lang w:val="en-US"/>
        </w:rPr>
        <w:t>IEC</w:t>
      </w:r>
      <w:r w:rsidR="002E5811" w:rsidRPr="002C0967">
        <w:rPr>
          <w:sz w:val="24"/>
          <w:szCs w:val="24"/>
        </w:rPr>
        <w:t xml:space="preserve"> </w:t>
      </w:r>
      <w:r w:rsidR="002E5811" w:rsidRPr="002C0967">
        <w:rPr>
          <w:sz w:val="24"/>
          <w:szCs w:val="24"/>
          <w:lang w:val="en-US"/>
        </w:rPr>
        <w:t>TR</w:t>
      </w:r>
      <w:r w:rsidR="002E5811" w:rsidRPr="002C0967">
        <w:rPr>
          <w:sz w:val="24"/>
          <w:szCs w:val="24"/>
        </w:rPr>
        <w:t xml:space="preserve"> 62541-2:2020</w:t>
      </w:r>
      <w:r w:rsidR="002E5811" w:rsidRPr="002C0967">
        <w:rPr>
          <w:sz w:val="24"/>
          <w:szCs w:val="24"/>
          <w:lang w:val="en-US"/>
        </w:rPr>
        <w:t> OPC</w:t>
      </w:r>
      <w:r w:rsidR="002E5811" w:rsidRPr="002C0967">
        <w:rPr>
          <w:sz w:val="24"/>
          <w:szCs w:val="24"/>
        </w:rPr>
        <w:t xml:space="preserve"> </w:t>
      </w:r>
      <w:r w:rsidR="002E5811" w:rsidRPr="002C0967">
        <w:rPr>
          <w:sz w:val="24"/>
          <w:szCs w:val="24"/>
          <w:lang w:val="en-US"/>
        </w:rPr>
        <w:t>Unified</w:t>
      </w:r>
      <w:r w:rsidR="002E5811" w:rsidRPr="002C0967">
        <w:rPr>
          <w:sz w:val="24"/>
          <w:szCs w:val="24"/>
        </w:rPr>
        <w:t xml:space="preserve"> </w:t>
      </w:r>
      <w:r w:rsidR="002E5811" w:rsidRPr="002C0967">
        <w:rPr>
          <w:sz w:val="24"/>
          <w:szCs w:val="24"/>
          <w:lang w:val="en-US"/>
        </w:rPr>
        <w:t>Architecture</w:t>
      </w:r>
      <w:r w:rsidR="002E5811" w:rsidRPr="002C0967">
        <w:rPr>
          <w:sz w:val="24"/>
          <w:szCs w:val="24"/>
        </w:rPr>
        <w:t xml:space="preserve"> - </w:t>
      </w:r>
      <w:r w:rsidR="002E5811" w:rsidRPr="002C0967">
        <w:rPr>
          <w:sz w:val="24"/>
          <w:szCs w:val="24"/>
          <w:lang w:val="en-US"/>
        </w:rPr>
        <w:t>Part</w:t>
      </w:r>
      <w:r w:rsidR="002E5811" w:rsidRPr="002C0967">
        <w:rPr>
          <w:sz w:val="24"/>
          <w:szCs w:val="24"/>
        </w:rPr>
        <w:t xml:space="preserve"> 2: </w:t>
      </w:r>
      <w:r w:rsidR="002E5811" w:rsidRPr="002C0967">
        <w:rPr>
          <w:sz w:val="24"/>
          <w:szCs w:val="24"/>
          <w:lang w:val="en-US"/>
        </w:rPr>
        <w:t>Security</w:t>
      </w:r>
      <w:r w:rsidR="002E5811" w:rsidRPr="002C0967">
        <w:rPr>
          <w:sz w:val="24"/>
          <w:szCs w:val="24"/>
        </w:rPr>
        <w:t xml:space="preserve"> </w:t>
      </w:r>
      <w:r w:rsidR="002E5811" w:rsidRPr="002C0967">
        <w:rPr>
          <w:sz w:val="24"/>
          <w:szCs w:val="24"/>
          <w:lang w:val="en-US"/>
        </w:rPr>
        <w:t>Model</w:t>
      </w:r>
      <w:r w:rsidR="002C0967" w:rsidRPr="002C0967">
        <w:rPr>
          <w:sz w:val="24"/>
          <w:szCs w:val="24"/>
        </w:rPr>
        <w:t xml:space="preserve"> (Унифицированная архитектура </w:t>
      </w:r>
      <w:r w:rsidR="002C0967" w:rsidRPr="002C0967">
        <w:rPr>
          <w:sz w:val="24"/>
          <w:szCs w:val="24"/>
          <w:lang w:val="en-US"/>
        </w:rPr>
        <w:t>OP</w:t>
      </w:r>
      <w:r w:rsidR="002C0967" w:rsidRPr="002C0967">
        <w:rPr>
          <w:sz w:val="24"/>
          <w:szCs w:val="24"/>
        </w:rPr>
        <w:t>С - Часть 2: Модель Безопасности)</w:t>
      </w:r>
    </w:p>
    <w:p w14:paraId="124C2D6B" w14:textId="0732FB5F" w:rsidR="002E5811" w:rsidRPr="0044553D" w:rsidRDefault="0051479D" w:rsidP="00F83FE1">
      <w:pPr>
        <w:rPr>
          <w:sz w:val="24"/>
          <w:szCs w:val="24"/>
          <w:lang w:val="kk-KZ"/>
        </w:rPr>
      </w:pPr>
      <w:r w:rsidRPr="002C0967">
        <w:rPr>
          <w:sz w:val="24"/>
          <w:szCs w:val="24"/>
          <w:lang w:val="en-US"/>
        </w:rPr>
        <w:t xml:space="preserve">- </w:t>
      </w:r>
      <w:r w:rsidR="002E5811" w:rsidRPr="002C0967">
        <w:rPr>
          <w:sz w:val="24"/>
          <w:szCs w:val="24"/>
          <w:lang w:val="en-US"/>
        </w:rPr>
        <w:t>IEC 62541-3:2020 OPC Unified Architecture - Part 3: Address Space Model</w:t>
      </w:r>
      <w:r w:rsidR="00F83FE1" w:rsidRPr="002C0967">
        <w:rPr>
          <w:sz w:val="24"/>
          <w:szCs w:val="24"/>
          <w:lang w:val="en-US"/>
        </w:rPr>
        <w:t xml:space="preserve"> (</w:t>
      </w:r>
      <w:r w:rsidR="00F83FE1" w:rsidRPr="002C0967">
        <w:rPr>
          <w:bCs/>
          <w:sz w:val="24"/>
          <w:szCs w:val="24"/>
          <w:lang w:val="kk-KZ"/>
        </w:rPr>
        <w:t xml:space="preserve">Унифицированная архитектура ОРС. </w:t>
      </w:r>
      <w:r w:rsidR="00F83FE1" w:rsidRPr="002C0967">
        <w:rPr>
          <w:rFonts w:eastAsiaTheme="minorHAnsi"/>
          <w:bCs/>
          <w:color w:val="000000"/>
          <w:sz w:val="24"/>
          <w:szCs w:val="24"/>
          <w:lang w:val="kk-KZ" w:eastAsia="en-US"/>
        </w:rPr>
        <w:t>Часть 3</w:t>
      </w:r>
      <w:r w:rsidR="00F83FE1" w:rsidRPr="002C0967">
        <w:rPr>
          <w:bCs/>
          <w:sz w:val="24"/>
          <w:szCs w:val="24"/>
          <w:lang w:val="kk-KZ"/>
        </w:rPr>
        <w:t xml:space="preserve">. </w:t>
      </w:r>
      <w:r w:rsidR="00F83FE1" w:rsidRPr="002C0967">
        <w:rPr>
          <w:rFonts w:eastAsiaTheme="minorHAnsi"/>
          <w:bCs/>
          <w:color w:val="000000"/>
          <w:sz w:val="24"/>
          <w:szCs w:val="24"/>
          <w:lang w:val="kk-KZ" w:eastAsia="en-US"/>
        </w:rPr>
        <w:t xml:space="preserve">Модель </w:t>
      </w:r>
      <w:r w:rsidR="00F83FE1" w:rsidRPr="002C0967">
        <w:rPr>
          <w:bCs/>
          <w:sz w:val="24"/>
          <w:szCs w:val="24"/>
          <w:lang w:val="kk-KZ"/>
        </w:rPr>
        <w:t>адресного пространства</w:t>
      </w:r>
      <w:r w:rsidR="00F83FE1" w:rsidRPr="0044553D">
        <w:rPr>
          <w:sz w:val="24"/>
          <w:szCs w:val="24"/>
          <w:lang w:val="kk-KZ"/>
        </w:rPr>
        <w:t>)</w:t>
      </w:r>
    </w:p>
    <w:p w14:paraId="5DDE5CAC" w14:textId="4DFA2FE5" w:rsidR="002E5811" w:rsidRPr="0044553D" w:rsidRDefault="0051479D" w:rsidP="00F83FE1">
      <w:pPr>
        <w:ind w:firstLine="708"/>
        <w:rPr>
          <w:sz w:val="24"/>
          <w:szCs w:val="24"/>
          <w:lang w:val="kk-KZ"/>
        </w:rPr>
      </w:pPr>
      <w:r w:rsidRPr="0044553D">
        <w:rPr>
          <w:sz w:val="24"/>
          <w:szCs w:val="24"/>
          <w:lang w:val="kk-KZ"/>
        </w:rPr>
        <w:t xml:space="preserve">- </w:t>
      </w:r>
      <w:r w:rsidR="00F83FE1" w:rsidRPr="0044553D">
        <w:rPr>
          <w:sz w:val="24"/>
          <w:szCs w:val="24"/>
          <w:lang w:val="kk-KZ"/>
        </w:rPr>
        <w:t>IEC 62541-4:2020 OPC Unified Architecture – Part 4: Services (Унифицированная архитектура OPС - Часть 4: Сервисы)</w:t>
      </w:r>
    </w:p>
    <w:p w14:paraId="2DA3DF45" w14:textId="34AF8E7D" w:rsidR="002E5811" w:rsidRPr="0044553D" w:rsidRDefault="0051479D" w:rsidP="00F83FE1">
      <w:pPr>
        <w:ind w:firstLine="708"/>
        <w:rPr>
          <w:sz w:val="24"/>
          <w:szCs w:val="24"/>
          <w:lang w:val="kk-KZ"/>
        </w:rPr>
      </w:pPr>
      <w:r w:rsidRPr="0044553D">
        <w:rPr>
          <w:sz w:val="24"/>
          <w:szCs w:val="24"/>
          <w:lang w:val="kk-KZ"/>
        </w:rPr>
        <w:t xml:space="preserve">- </w:t>
      </w:r>
      <w:r w:rsidR="00F83FE1" w:rsidRPr="0044553D">
        <w:rPr>
          <w:sz w:val="24"/>
          <w:szCs w:val="24"/>
          <w:lang w:val="kk-KZ"/>
        </w:rPr>
        <w:t>IEC 62541-5:2020 OPC Unified Architecture – Part 5: Information Model (Унифицированная архитектура OPС - Часть 5: Информационная модель)</w:t>
      </w:r>
    </w:p>
    <w:p w14:paraId="2019C471" w14:textId="13942080" w:rsidR="002E5811" w:rsidRPr="0044553D" w:rsidRDefault="0051479D" w:rsidP="00F83FE1">
      <w:pPr>
        <w:ind w:firstLine="708"/>
        <w:rPr>
          <w:sz w:val="24"/>
          <w:szCs w:val="24"/>
          <w:lang w:val="kk-KZ"/>
        </w:rPr>
      </w:pPr>
      <w:r w:rsidRPr="0044553D">
        <w:rPr>
          <w:sz w:val="24"/>
          <w:szCs w:val="24"/>
          <w:lang w:val="kk-KZ"/>
        </w:rPr>
        <w:t xml:space="preserve">- </w:t>
      </w:r>
      <w:r w:rsidR="00F83FE1" w:rsidRPr="0044553D">
        <w:rPr>
          <w:sz w:val="24"/>
          <w:szCs w:val="24"/>
          <w:lang w:val="kk-KZ"/>
        </w:rPr>
        <w:t>IEC 62541-6:2020 OPC Unified Architecture – Part 6: Mappings (Унифицированная архитектура OPС - Часть 6: Отображение)</w:t>
      </w:r>
    </w:p>
    <w:p w14:paraId="5D56EC12" w14:textId="75689D41" w:rsidR="002C0967" w:rsidRPr="0044553D" w:rsidRDefault="0051479D" w:rsidP="002C0967">
      <w:pPr>
        <w:ind w:firstLine="708"/>
        <w:rPr>
          <w:sz w:val="24"/>
          <w:szCs w:val="24"/>
          <w:lang w:val="kk-KZ"/>
        </w:rPr>
      </w:pPr>
      <w:r w:rsidRPr="0044553D">
        <w:rPr>
          <w:sz w:val="24"/>
          <w:szCs w:val="24"/>
          <w:lang w:val="kk-KZ"/>
        </w:rPr>
        <w:t xml:space="preserve">- </w:t>
      </w:r>
      <w:r w:rsidR="002E5811" w:rsidRPr="0044553D">
        <w:rPr>
          <w:sz w:val="24"/>
          <w:szCs w:val="24"/>
          <w:lang w:val="kk-KZ"/>
        </w:rPr>
        <w:t>IEC 62541-7:2020 OPC Unified Architecture - Part 7: Profiles</w:t>
      </w:r>
      <w:r w:rsidR="002C0967" w:rsidRPr="0044553D">
        <w:rPr>
          <w:sz w:val="24"/>
          <w:szCs w:val="24"/>
          <w:lang w:val="kk-KZ"/>
        </w:rPr>
        <w:t xml:space="preserve"> (Унифицированная архитектура OPС - Часть 7: Профили)</w:t>
      </w:r>
    </w:p>
    <w:p w14:paraId="1640DD7C" w14:textId="1C55686F" w:rsidR="002E5811" w:rsidRPr="0044553D" w:rsidRDefault="0051479D" w:rsidP="00F83FE1">
      <w:pPr>
        <w:ind w:firstLine="708"/>
        <w:rPr>
          <w:sz w:val="24"/>
          <w:szCs w:val="24"/>
          <w:lang w:val="kk-KZ"/>
        </w:rPr>
      </w:pPr>
      <w:r w:rsidRPr="0044553D">
        <w:rPr>
          <w:sz w:val="24"/>
          <w:szCs w:val="24"/>
          <w:lang w:val="kk-KZ"/>
        </w:rPr>
        <w:t xml:space="preserve">- </w:t>
      </w:r>
      <w:r w:rsidR="00F83FE1" w:rsidRPr="0044553D">
        <w:rPr>
          <w:sz w:val="24"/>
          <w:szCs w:val="24"/>
          <w:lang w:val="kk-KZ"/>
        </w:rPr>
        <w:t>IEC 62541-8:2020 OPC Unified Architecture – Part 8: Data Access (Унифицированная архитектура OPС - Часть 8: Доступ к данным)</w:t>
      </w:r>
    </w:p>
    <w:p w14:paraId="5E848508" w14:textId="0C8C3452" w:rsidR="002C0967" w:rsidRPr="0044553D" w:rsidRDefault="0051479D" w:rsidP="002C0967">
      <w:pPr>
        <w:ind w:firstLine="708"/>
        <w:rPr>
          <w:sz w:val="24"/>
          <w:szCs w:val="24"/>
          <w:lang w:val="kk-KZ"/>
        </w:rPr>
      </w:pPr>
      <w:r w:rsidRPr="0044553D">
        <w:rPr>
          <w:sz w:val="24"/>
          <w:szCs w:val="24"/>
          <w:lang w:val="kk-KZ"/>
        </w:rPr>
        <w:t xml:space="preserve">- </w:t>
      </w:r>
      <w:r w:rsidR="002E5811" w:rsidRPr="0044553D">
        <w:rPr>
          <w:sz w:val="24"/>
          <w:szCs w:val="24"/>
          <w:lang w:val="kk-KZ"/>
        </w:rPr>
        <w:t>IEC 62541-9:2020 OPC Unified Architecture - Part 9: Alarms and Conditions</w:t>
      </w:r>
      <w:r w:rsidR="002C0967" w:rsidRPr="0044553D">
        <w:rPr>
          <w:sz w:val="24"/>
          <w:szCs w:val="24"/>
          <w:lang w:val="kk-KZ"/>
        </w:rPr>
        <w:t xml:space="preserve"> (Унифицированная архитектура OPС - Часть 9: Сигналы тревоги и условия)</w:t>
      </w:r>
    </w:p>
    <w:p w14:paraId="365CAD1A" w14:textId="0485DFAE" w:rsidR="002C0967" w:rsidRPr="0044553D" w:rsidRDefault="0051479D" w:rsidP="002C0967">
      <w:pPr>
        <w:ind w:firstLine="708"/>
        <w:rPr>
          <w:sz w:val="24"/>
          <w:szCs w:val="24"/>
          <w:lang w:val="kk-KZ"/>
        </w:rPr>
      </w:pPr>
      <w:r w:rsidRPr="0044553D">
        <w:rPr>
          <w:sz w:val="24"/>
          <w:szCs w:val="24"/>
          <w:lang w:val="kk-KZ"/>
        </w:rPr>
        <w:t xml:space="preserve">- </w:t>
      </w:r>
      <w:r w:rsidR="002E5811" w:rsidRPr="0044553D">
        <w:rPr>
          <w:sz w:val="24"/>
          <w:szCs w:val="24"/>
          <w:lang w:val="kk-KZ"/>
        </w:rPr>
        <w:t>IEC 62541-10:2020 OPC Unified Architecture - Part 10: Programs</w:t>
      </w:r>
      <w:r w:rsidR="002C0967" w:rsidRPr="0044553D">
        <w:rPr>
          <w:sz w:val="24"/>
          <w:szCs w:val="24"/>
          <w:lang w:val="kk-KZ"/>
        </w:rPr>
        <w:t xml:space="preserve"> (Унифицированная архитектура OPС - Часть 10: Программы)</w:t>
      </w:r>
    </w:p>
    <w:p w14:paraId="32F7C0D9" w14:textId="2D82E48C" w:rsidR="002E5811" w:rsidRPr="0044553D" w:rsidRDefault="0051479D" w:rsidP="00F83FE1">
      <w:pPr>
        <w:pStyle w:val="Style37"/>
        <w:widowControl/>
        <w:ind w:firstLine="720"/>
        <w:jc w:val="both"/>
        <w:rPr>
          <w:rFonts w:ascii="Times New Roman" w:hAnsi="Times New Roman" w:cs="Times New Roman"/>
          <w:color w:val="000000"/>
          <w:lang w:val="kk-KZ" w:eastAsia="en-US"/>
        </w:rPr>
      </w:pPr>
      <w:r w:rsidRPr="0044553D">
        <w:rPr>
          <w:rFonts w:ascii="Times New Roman" w:hAnsi="Times New Roman" w:cs="Times New Roman"/>
          <w:lang w:val="kk-KZ"/>
        </w:rPr>
        <w:t xml:space="preserve">- </w:t>
      </w:r>
      <w:r w:rsidR="002E5811" w:rsidRPr="0044553D">
        <w:rPr>
          <w:rFonts w:ascii="Times New Roman" w:hAnsi="Times New Roman" w:cs="Times New Roman"/>
          <w:lang w:val="kk-KZ"/>
        </w:rPr>
        <w:t>IEC 62541-11:2020 OPC Unified Architecture - Part 11: Historical Access</w:t>
      </w:r>
      <w:r w:rsidR="00F83FE1" w:rsidRPr="0044553D">
        <w:rPr>
          <w:rFonts w:ascii="Times New Roman" w:hAnsi="Times New Roman" w:cs="Times New Roman"/>
          <w:lang w:val="kk-KZ"/>
        </w:rPr>
        <w:t xml:space="preserve"> (</w:t>
      </w:r>
      <w:r w:rsidR="00F83FE1" w:rsidRPr="0044553D">
        <w:rPr>
          <w:rStyle w:val="FontStyle144"/>
          <w:rFonts w:ascii="Times New Roman" w:hAnsi="Times New Roman" w:cs="Times New Roman"/>
          <w:sz w:val="24"/>
          <w:szCs w:val="24"/>
          <w:lang w:val="kk-KZ" w:eastAsia="en-US"/>
        </w:rPr>
        <w:t>Унифицированная архитектура</w:t>
      </w:r>
      <w:r w:rsidR="00F83FE1" w:rsidRPr="0044553D">
        <w:rPr>
          <w:rStyle w:val="FontStyle144"/>
          <w:rFonts w:ascii="Times New Roman" w:hAnsi="Times New Roman" w:cs="Times New Roman"/>
          <w:i/>
          <w:iCs/>
          <w:sz w:val="24"/>
          <w:szCs w:val="24"/>
          <w:lang w:val="kk-KZ" w:eastAsia="en-US"/>
        </w:rPr>
        <w:t xml:space="preserve"> </w:t>
      </w:r>
      <w:r w:rsidR="00F83FE1" w:rsidRPr="0044553D">
        <w:rPr>
          <w:rStyle w:val="FontStyle143"/>
          <w:rFonts w:ascii="Times New Roman" w:hAnsi="Times New Roman" w:cs="Times New Roman"/>
          <w:i w:val="0"/>
          <w:iCs w:val="0"/>
          <w:sz w:val="24"/>
          <w:szCs w:val="24"/>
          <w:lang w:val="kk-KZ" w:eastAsia="en-US"/>
        </w:rPr>
        <w:t>OPC - Часть 11: Хронологический доступ)</w:t>
      </w:r>
    </w:p>
    <w:p w14:paraId="2437938E" w14:textId="7D5002E5" w:rsidR="002C0967" w:rsidRPr="0044553D" w:rsidRDefault="0051479D" w:rsidP="002C0967">
      <w:pPr>
        <w:ind w:firstLine="708"/>
        <w:rPr>
          <w:sz w:val="24"/>
          <w:szCs w:val="24"/>
          <w:lang w:val="kk-KZ"/>
        </w:rPr>
      </w:pPr>
      <w:r w:rsidRPr="0044553D">
        <w:rPr>
          <w:sz w:val="24"/>
          <w:szCs w:val="24"/>
          <w:lang w:val="kk-KZ"/>
        </w:rPr>
        <w:t xml:space="preserve">- </w:t>
      </w:r>
      <w:r w:rsidR="002E5811" w:rsidRPr="0044553D">
        <w:rPr>
          <w:sz w:val="24"/>
          <w:szCs w:val="24"/>
          <w:lang w:val="kk-KZ"/>
        </w:rPr>
        <w:t>IEC 62541-12:2020 OPC Unified Architecture - Part 12: Discovery and global services</w:t>
      </w:r>
      <w:r w:rsidR="002C0967" w:rsidRPr="0044553D">
        <w:rPr>
          <w:sz w:val="24"/>
          <w:szCs w:val="24"/>
          <w:lang w:val="kk-KZ"/>
        </w:rPr>
        <w:t xml:space="preserve"> (Унифицированная архитектура OPС - Часть 12: Открытие и глобальные услуги)</w:t>
      </w:r>
    </w:p>
    <w:p w14:paraId="0B543049" w14:textId="0C14A91C" w:rsidR="002C0967" w:rsidRPr="0044553D" w:rsidRDefault="0051479D" w:rsidP="002C0967">
      <w:pPr>
        <w:ind w:firstLine="708"/>
        <w:rPr>
          <w:sz w:val="24"/>
          <w:szCs w:val="24"/>
          <w:lang w:val="kk-KZ"/>
        </w:rPr>
      </w:pPr>
      <w:r w:rsidRPr="0044553D">
        <w:rPr>
          <w:sz w:val="24"/>
          <w:szCs w:val="24"/>
          <w:lang w:val="kk-KZ"/>
        </w:rPr>
        <w:t xml:space="preserve">- </w:t>
      </w:r>
      <w:r w:rsidR="002E5811" w:rsidRPr="0044553D">
        <w:rPr>
          <w:sz w:val="24"/>
          <w:szCs w:val="24"/>
          <w:lang w:val="kk-KZ"/>
        </w:rPr>
        <w:t>IEC 62541-13:2020 OPC Unified Architecture - Part 13: Aggregates</w:t>
      </w:r>
      <w:r w:rsidR="002C0967" w:rsidRPr="0044553D">
        <w:rPr>
          <w:sz w:val="24"/>
          <w:szCs w:val="24"/>
          <w:lang w:val="kk-KZ"/>
        </w:rPr>
        <w:t xml:space="preserve"> (Унифицированная архитектура OPС - Часть 13: Агрегаты)</w:t>
      </w:r>
    </w:p>
    <w:p w14:paraId="40596A9C" w14:textId="36B100D2" w:rsidR="002C0967" w:rsidRPr="0044553D" w:rsidRDefault="0051479D" w:rsidP="002C0967">
      <w:pPr>
        <w:ind w:firstLine="708"/>
        <w:rPr>
          <w:sz w:val="24"/>
          <w:szCs w:val="24"/>
          <w:lang w:val="kk-KZ"/>
        </w:rPr>
      </w:pPr>
      <w:r w:rsidRPr="0044553D">
        <w:rPr>
          <w:sz w:val="24"/>
          <w:szCs w:val="24"/>
          <w:lang w:val="kk-KZ"/>
        </w:rPr>
        <w:t xml:space="preserve">- </w:t>
      </w:r>
      <w:r w:rsidR="002E5811" w:rsidRPr="0044553D">
        <w:rPr>
          <w:sz w:val="24"/>
          <w:szCs w:val="24"/>
          <w:lang w:val="kk-KZ"/>
        </w:rPr>
        <w:t>IEC 62541-14:2020 OPC Unified Architecture - Part 14: PubSub</w:t>
      </w:r>
      <w:r w:rsidR="002C0967" w:rsidRPr="0044553D">
        <w:rPr>
          <w:sz w:val="24"/>
          <w:szCs w:val="24"/>
          <w:lang w:val="kk-KZ"/>
        </w:rPr>
        <w:t xml:space="preserve"> (Унифицированная архитектура OPС - Часть 14: PubSub)</w:t>
      </w:r>
    </w:p>
    <w:p w14:paraId="42BAE744" w14:textId="42D78499" w:rsidR="002C0967" w:rsidRPr="0044553D" w:rsidRDefault="0051479D" w:rsidP="002C0967">
      <w:pPr>
        <w:ind w:firstLine="708"/>
        <w:rPr>
          <w:sz w:val="24"/>
          <w:szCs w:val="24"/>
          <w:lang w:val="kk-KZ"/>
        </w:rPr>
      </w:pPr>
      <w:r w:rsidRPr="0044553D">
        <w:rPr>
          <w:sz w:val="24"/>
          <w:szCs w:val="24"/>
          <w:lang w:val="kk-KZ"/>
        </w:rPr>
        <w:t xml:space="preserve">- </w:t>
      </w:r>
      <w:r w:rsidR="002E5811" w:rsidRPr="0044553D">
        <w:rPr>
          <w:sz w:val="24"/>
          <w:szCs w:val="24"/>
          <w:lang w:val="kk-KZ"/>
        </w:rPr>
        <w:t>IEC 62541-100:2015 OPC Unified Architecture - Part 100: Device Interface</w:t>
      </w:r>
      <w:r w:rsidR="002C0967" w:rsidRPr="0044553D">
        <w:rPr>
          <w:sz w:val="24"/>
          <w:szCs w:val="24"/>
          <w:lang w:val="kk-KZ"/>
        </w:rPr>
        <w:t xml:space="preserve"> (Унифицированная архитектура OPС - Часть 100: Устройство для сопряжения)</w:t>
      </w:r>
    </w:p>
    <w:bookmarkEnd w:id="3"/>
    <w:p w14:paraId="72F9607E" w14:textId="4FCA159B" w:rsidR="00EE000B" w:rsidRPr="008F3745" w:rsidRDefault="00EE000B" w:rsidP="00263815">
      <w:pPr>
        <w:shd w:val="clear" w:color="auto" w:fill="FFFFFF"/>
        <w:ind w:firstLine="0"/>
        <w:rPr>
          <w:rStyle w:val="FontStyle59"/>
          <w:rFonts w:ascii="Times New Roman" w:hAnsi="Times New Roman" w:cs="Times New Roman"/>
          <w:b w:val="0"/>
          <w:bCs w:val="0"/>
          <w:color w:val="auto"/>
          <w:sz w:val="24"/>
          <w:szCs w:val="24"/>
          <w:lang w:val="kk-KZ"/>
        </w:rPr>
      </w:pPr>
      <w:r w:rsidRPr="0044553D">
        <w:rPr>
          <w:rStyle w:val="FontStyle59"/>
          <w:rFonts w:ascii="Times New Roman" w:hAnsi="Times New Roman" w:cs="Times New Roman"/>
          <w:color w:val="auto"/>
          <w:sz w:val="24"/>
          <w:szCs w:val="24"/>
          <w:lang w:val="kk-KZ" w:eastAsia="en-US"/>
        </w:rPr>
        <w:br w:type="page"/>
      </w:r>
    </w:p>
    <w:p w14:paraId="63F7C426" w14:textId="77777777" w:rsidR="00EE000B" w:rsidRPr="0044553D" w:rsidRDefault="00EE000B" w:rsidP="00BE3320">
      <w:pPr>
        <w:ind w:firstLine="709"/>
        <w:rPr>
          <w:b/>
          <w:sz w:val="24"/>
          <w:szCs w:val="24"/>
          <w:lang w:val="kk-KZ"/>
        </w:rPr>
        <w:sectPr w:rsidR="00EE000B" w:rsidRPr="0044553D" w:rsidSect="00B737C6">
          <w:headerReference w:type="first" r:id="rId13"/>
          <w:footerReference w:type="first" r:id="rId14"/>
          <w:type w:val="evenPage"/>
          <w:pgSz w:w="11906" w:h="16838" w:code="9"/>
          <w:pgMar w:top="1438" w:right="1286" w:bottom="1418" w:left="1260" w:header="1021" w:footer="1021" w:gutter="0"/>
          <w:pgNumType w:fmt="upperRoman" w:start="2"/>
          <w:cols w:space="708"/>
          <w:docGrid w:linePitch="360"/>
        </w:sectPr>
      </w:pPr>
    </w:p>
    <w:p w14:paraId="332CC1BE" w14:textId="77777777" w:rsidR="00EE000B" w:rsidRPr="00E06359" w:rsidRDefault="00EE000B" w:rsidP="008F3745">
      <w:pPr>
        <w:pBdr>
          <w:bottom w:val="single" w:sz="12" w:space="4" w:color="auto"/>
        </w:pBdr>
        <w:shd w:val="clear" w:color="auto" w:fill="FFFFFF"/>
        <w:ind w:firstLine="0"/>
        <w:jc w:val="center"/>
        <w:outlineLvl w:val="0"/>
        <w:rPr>
          <w:b/>
          <w:sz w:val="24"/>
          <w:szCs w:val="24"/>
        </w:rPr>
      </w:pPr>
      <w:r w:rsidRPr="00E06359">
        <w:rPr>
          <w:b/>
          <w:sz w:val="24"/>
          <w:szCs w:val="24"/>
        </w:rPr>
        <w:lastRenderedPageBreak/>
        <w:t>НАЦИОНАЛЬНЫЙ СТАНДАРТ РЕСПУБЛИКИ КАЗАХСТАН</w:t>
      </w:r>
    </w:p>
    <w:p w14:paraId="57116AFE" w14:textId="77777777" w:rsidR="00EE000B" w:rsidRPr="00E06359" w:rsidRDefault="00EE000B" w:rsidP="008F3745">
      <w:pPr>
        <w:shd w:val="clear" w:color="auto" w:fill="FFFFFF"/>
        <w:tabs>
          <w:tab w:val="left" w:pos="4125"/>
        </w:tabs>
        <w:ind w:firstLine="709"/>
        <w:jc w:val="center"/>
        <w:rPr>
          <w:b/>
          <w:bCs/>
          <w:sz w:val="24"/>
          <w:szCs w:val="24"/>
        </w:rPr>
      </w:pPr>
    </w:p>
    <w:p w14:paraId="5F48E543" w14:textId="77777777" w:rsidR="007B4609" w:rsidRPr="007B4609" w:rsidRDefault="007B4609" w:rsidP="007B4609">
      <w:pPr>
        <w:ind w:right="-2" w:firstLine="0"/>
        <w:jc w:val="center"/>
        <w:rPr>
          <w:b/>
          <w:bCs/>
          <w:sz w:val="24"/>
          <w:szCs w:val="24"/>
        </w:rPr>
      </w:pPr>
      <w:r w:rsidRPr="007B4609">
        <w:rPr>
          <w:b/>
          <w:bCs/>
          <w:sz w:val="24"/>
          <w:szCs w:val="24"/>
        </w:rPr>
        <w:t>Унифицированная архитектура OPC</w:t>
      </w:r>
    </w:p>
    <w:p w14:paraId="0A902D62" w14:textId="77777777" w:rsidR="007B4609" w:rsidRPr="00744CF1" w:rsidRDefault="007B4609" w:rsidP="007B4609">
      <w:pPr>
        <w:ind w:right="260" w:firstLine="709"/>
        <w:jc w:val="center"/>
        <w:rPr>
          <w:b/>
          <w:sz w:val="24"/>
          <w:szCs w:val="24"/>
        </w:rPr>
      </w:pPr>
    </w:p>
    <w:p w14:paraId="5829CD9C" w14:textId="09294231" w:rsidR="007B4609" w:rsidRPr="00185E7A" w:rsidRDefault="007B4609" w:rsidP="007B4609">
      <w:pPr>
        <w:widowControl/>
        <w:ind w:firstLine="0"/>
        <w:jc w:val="center"/>
        <w:rPr>
          <w:rFonts w:eastAsiaTheme="minorHAnsi"/>
          <w:b/>
          <w:color w:val="000000"/>
          <w:sz w:val="24"/>
          <w:szCs w:val="24"/>
          <w:lang w:eastAsia="en-US"/>
        </w:rPr>
      </w:pPr>
      <w:r w:rsidRPr="008D2E52">
        <w:rPr>
          <w:rFonts w:eastAsiaTheme="minorHAnsi"/>
          <w:b/>
          <w:color w:val="000000"/>
          <w:sz w:val="24"/>
          <w:szCs w:val="24"/>
          <w:lang w:eastAsia="en-US"/>
        </w:rPr>
        <w:t xml:space="preserve">Часть </w:t>
      </w:r>
      <w:r w:rsidR="00612971" w:rsidRPr="00185E7A">
        <w:rPr>
          <w:rFonts w:eastAsiaTheme="minorHAnsi"/>
          <w:b/>
          <w:color w:val="000000"/>
          <w:sz w:val="24"/>
          <w:szCs w:val="24"/>
          <w:lang w:eastAsia="en-US"/>
        </w:rPr>
        <w:t>4</w:t>
      </w:r>
    </w:p>
    <w:p w14:paraId="56C1BEAD" w14:textId="77777777" w:rsidR="007B4609" w:rsidRPr="008D2E52" w:rsidRDefault="007B4609" w:rsidP="007B4609">
      <w:pPr>
        <w:ind w:right="260" w:firstLine="709"/>
        <w:jc w:val="center"/>
        <w:rPr>
          <w:b/>
          <w:sz w:val="24"/>
          <w:szCs w:val="24"/>
        </w:rPr>
      </w:pPr>
    </w:p>
    <w:p w14:paraId="61BCC6FE" w14:textId="073B2917" w:rsidR="007B4609" w:rsidRPr="00612971" w:rsidRDefault="00612971" w:rsidP="007B4609">
      <w:pPr>
        <w:widowControl/>
        <w:ind w:firstLine="0"/>
        <w:jc w:val="center"/>
        <w:rPr>
          <w:rFonts w:eastAsiaTheme="minorHAnsi"/>
          <w:b/>
          <w:color w:val="000000"/>
          <w:sz w:val="24"/>
          <w:szCs w:val="24"/>
          <w:lang w:eastAsia="en-US"/>
        </w:rPr>
      </w:pPr>
      <w:r>
        <w:rPr>
          <w:rFonts w:eastAsiaTheme="minorHAnsi"/>
          <w:b/>
          <w:color w:val="000000"/>
          <w:sz w:val="24"/>
          <w:szCs w:val="24"/>
          <w:lang w:eastAsia="en-US"/>
        </w:rPr>
        <w:t>СЕРВИСЫ</w:t>
      </w:r>
    </w:p>
    <w:p w14:paraId="5DA33D8D" w14:textId="77777777" w:rsidR="00EE000B" w:rsidRPr="00E06359" w:rsidRDefault="00EE000B" w:rsidP="002E5811">
      <w:pPr>
        <w:pBdr>
          <w:bottom w:val="single" w:sz="12" w:space="0" w:color="auto"/>
        </w:pBdr>
        <w:shd w:val="clear" w:color="auto" w:fill="FFFFFF"/>
        <w:tabs>
          <w:tab w:val="left" w:pos="4125"/>
        </w:tabs>
        <w:ind w:firstLine="0"/>
        <w:rPr>
          <w:b/>
          <w:sz w:val="24"/>
          <w:szCs w:val="24"/>
        </w:rPr>
      </w:pPr>
    </w:p>
    <w:p w14:paraId="5A7D40AF" w14:textId="77777777" w:rsidR="00EE000B" w:rsidRPr="00E06359" w:rsidRDefault="00EE000B" w:rsidP="00BE3320">
      <w:pPr>
        <w:shd w:val="clear" w:color="auto" w:fill="FFFFFF"/>
        <w:ind w:firstLine="709"/>
        <w:jc w:val="right"/>
        <w:outlineLvl w:val="0"/>
        <w:rPr>
          <w:b/>
          <w:sz w:val="24"/>
          <w:szCs w:val="24"/>
        </w:rPr>
      </w:pPr>
      <w:r w:rsidRPr="00E06359">
        <w:rPr>
          <w:b/>
          <w:sz w:val="24"/>
          <w:szCs w:val="24"/>
        </w:rPr>
        <w:t>Дата введения</w:t>
      </w:r>
    </w:p>
    <w:p w14:paraId="12275A16" w14:textId="77777777" w:rsidR="00EE000B" w:rsidRPr="00E06359" w:rsidRDefault="00EE000B" w:rsidP="00BE3320">
      <w:pPr>
        <w:shd w:val="clear" w:color="auto" w:fill="FFFFFF"/>
        <w:ind w:firstLine="709"/>
        <w:rPr>
          <w:b/>
          <w:sz w:val="24"/>
          <w:szCs w:val="24"/>
        </w:rPr>
      </w:pPr>
    </w:p>
    <w:p w14:paraId="0AB7AFAC" w14:textId="77777777" w:rsidR="00EE000B" w:rsidRPr="00E06359" w:rsidRDefault="00EE000B" w:rsidP="00BE3320">
      <w:pPr>
        <w:pStyle w:val="Style17"/>
        <w:widowControl/>
        <w:ind w:firstLine="709"/>
        <w:rPr>
          <w:rStyle w:val="FontStyle140"/>
          <w:rFonts w:ascii="Times New Roman" w:hAnsi="Times New Roman" w:cs="Times New Roman"/>
          <w:b/>
          <w:sz w:val="24"/>
          <w:szCs w:val="24"/>
          <w:lang w:eastAsia="en-US"/>
        </w:rPr>
      </w:pPr>
      <w:r w:rsidRPr="00E06359">
        <w:rPr>
          <w:rStyle w:val="FontStyle140"/>
          <w:rFonts w:ascii="Times New Roman" w:hAnsi="Times New Roman" w:cs="Times New Roman"/>
          <w:b/>
          <w:sz w:val="24"/>
          <w:szCs w:val="24"/>
          <w:lang w:eastAsia="en-US"/>
        </w:rPr>
        <w:t>1 Область применения</w:t>
      </w:r>
    </w:p>
    <w:p w14:paraId="43DB1D5F" w14:textId="77777777" w:rsidR="00EE000B" w:rsidRPr="00E06359" w:rsidRDefault="00EE000B" w:rsidP="00BE3320">
      <w:pPr>
        <w:pStyle w:val="Style22"/>
        <w:widowControl/>
        <w:ind w:firstLine="709"/>
        <w:rPr>
          <w:rStyle w:val="FontStyle140"/>
          <w:rFonts w:ascii="Times New Roman" w:hAnsi="Times New Roman" w:cs="Times New Roman"/>
          <w:sz w:val="24"/>
          <w:szCs w:val="24"/>
          <w:lang w:eastAsia="en-US"/>
        </w:rPr>
      </w:pPr>
    </w:p>
    <w:p w14:paraId="50158E29" w14:textId="77777777" w:rsidR="00612971" w:rsidRPr="00612971" w:rsidRDefault="00612971" w:rsidP="00612971">
      <w:pPr>
        <w:rPr>
          <w:sz w:val="24"/>
          <w:szCs w:val="24"/>
        </w:rPr>
      </w:pPr>
      <w:r w:rsidRPr="00612971">
        <w:rPr>
          <w:sz w:val="24"/>
          <w:szCs w:val="24"/>
        </w:rPr>
        <w:t xml:space="preserve">Настоящая часть стандарта IEC 62541 определяет Сервисы Унифицированной архитектуры OPC (OPC UA). Определенные Сервисы представляют собой набор абстрактных Вызовов Удаленных Процедур (RPC), которые реализуются серверами OPC UA и вызываются клиентами OPC UA. Все взаимодействия между клиентами и серверами OPC UA происходят через эти Сервисы. Определенные Сервисы считаются абстрактными, поскольку в этом документе не определен конкретный механизм RPC для их реализации. </w:t>
      </w:r>
      <w:bookmarkStart w:id="4" w:name="_Hlk67752105"/>
      <w:r w:rsidRPr="00612971">
        <w:rPr>
          <w:sz w:val="24"/>
          <w:szCs w:val="24"/>
        </w:rPr>
        <w:t xml:space="preserve">IEC </w:t>
      </w:r>
      <w:bookmarkEnd w:id="4"/>
      <w:r w:rsidRPr="00612971">
        <w:rPr>
          <w:sz w:val="24"/>
          <w:szCs w:val="24"/>
        </w:rPr>
        <w:t>62541-6 определяет одно или несколько конкретных отображений, поддерживаемых для реализации. Например, одно отображение в IEC 62541-6 — это веб-сервисы XML. В этом случае Сервисы, описанные в этом документе, отображаются как методы веб-сервисы в контракте WSDL.</w:t>
      </w:r>
    </w:p>
    <w:p w14:paraId="65FB91A9" w14:textId="77777777" w:rsidR="00612971" w:rsidRPr="00612971" w:rsidRDefault="00612971" w:rsidP="00612971">
      <w:pPr>
        <w:rPr>
          <w:sz w:val="24"/>
          <w:szCs w:val="24"/>
        </w:rPr>
      </w:pPr>
      <w:r w:rsidRPr="00612971">
        <w:rPr>
          <w:sz w:val="24"/>
          <w:szCs w:val="24"/>
        </w:rPr>
        <w:t>Не все Серверы OPC UA должны будут реализовывать все определенные Сервисы. IEC 62541-7 определяет Профили, которые диктуют, какие Сервисы необходимо реализовать, чтобы они соответствовали определенному Профилю.</w:t>
      </w:r>
    </w:p>
    <w:p w14:paraId="549F48CF" w14:textId="77777777" w:rsidR="00BE3320" w:rsidRPr="00E06359" w:rsidRDefault="00BE3320" w:rsidP="00BE3320">
      <w:pPr>
        <w:ind w:firstLine="709"/>
        <w:rPr>
          <w:rStyle w:val="FontStyle140"/>
          <w:rFonts w:ascii="Times New Roman" w:hAnsi="Times New Roman" w:cs="Times New Roman"/>
          <w:b/>
          <w:sz w:val="24"/>
          <w:szCs w:val="24"/>
          <w:lang w:eastAsia="en-US"/>
        </w:rPr>
      </w:pPr>
    </w:p>
    <w:p w14:paraId="7DB91B57" w14:textId="77777777" w:rsidR="00EE000B" w:rsidRPr="00E06359" w:rsidRDefault="00EE000B" w:rsidP="00BE3320">
      <w:pPr>
        <w:ind w:firstLine="709"/>
        <w:rPr>
          <w:rStyle w:val="FontStyle140"/>
          <w:rFonts w:ascii="Times New Roman" w:hAnsi="Times New Roman" w:cs="Times New Roman"/>
          <w:sz w:val="24"/>
          <w:szCs w:val="24"/>
          <w:lang w:eastAsia="en-US"/>
        </w:rPr>
      </w:pPr>
      <w:r w:rsidRPr="00E06359">
        <w:rPr>
          <w:rStyle w:val="FontStyle140"/>
          <w:rFonts w:ascii="Times New Roman" w:hAnsi="Times New Roman" w:cs="Times New Roman"/>
          <w:b/>
          <w:sz w:val="24"/>
          <w:szCs w:val="24"/>
          <w:lang w:eastAsia="en-US"/>
        </w:rPr>
        <w:t>2 Нормативные ссылки</w:t>
      </w:r>
    </w:p>
    <w:p w14:paraId="415AD942" w14:textId="77777777" w:rsidR="00EE000B" w:rsidRPr="00E06359" w:rsidRDefault="00EE000B" w:rsidP="00BE3320">
      <w:pPr>
        <w:pStyle w:val="Style17"/>
        <w:widowControl/>
        <w:ind w:firstLine="709"/>
        <w:rPr>
          <w:rStyle w:val="FontStyle140"/>
          <w:rFonts w:ascii="Times New Roman" w:hAnsi="Times New Roman" w:cs="Times New Roman"/>
          <w:sz w:val="24"/>
          <w:lang w:eastAsia="en-US"/>
        </w:rPr>
      </w:pPr>
    </w:p>
    <w:p w14:paraId="554D8E2B" w14:textId="77777777" w:rsidR="00EE000B" w:rsidRPr="00E06359" w:rsidRDefault="00EE000B" w:rsidP="00BE3320">
      <w:pPr>
        <w:pStyle w:val="Style30"/>
        <w:widowControl/>
        <w:ind w:firstLine="709"/>
        <w:rPr>
          <w:rStyle w:val="FontStyle45"/>
          <w:rFonts w:ascii="Times New Roman" w:cs="Times New Roman"/>
          <w:b w:val="0"/>
          <w:lang w:eastAsia="en-US"/>
        </w:rPr>
      </w:pPr>
      <w:r w:rsidRPr="00E06359">
        <w:rPr>
          <w:rStyle w:val="FontStyle45"/>
          <w:rFonts w:ascii="Times New Roman" w:cs="Times New Roman"/>
          <w:b w:val="0"/>
          <w:lang w:eastAsia="en-US"/>
        </w:rPr>
        <w:t>Для применения настоящего стандарта необходимы следующие ссылочные документы по стандартизации. Для датированных ссылок применяют только указанное издание ссылочного документа по стандартизации, для недатированных ссылок применяют последнее издание ссылочного документа по стандартизации (включая все его изменения):</w:t>
      </w:r>
    </w:p>
    <w:p w14:paraId="2B2B4E27" w14:textId="46322B35" w:rsidR="0051479D" w:rsidRDefault="0051479D" w:rsidP="0051479D">
      <w:pPr>
        <w:ind w:firstLine="708"/>
        <w:rPr>
          <w:sz w:val="24"/>
          <w:szCs w:val="24"/>
        </w:rPr>
      </w:pPr>
      <w:bookmarkStart w:id="5" w:name="bookmark3"/>
      <w:r w:rsidRPr="0051479D">
        <w:rPr>
          <w:sz w:val="24"/>
          <w:szCs w:val="24"/>
        </w:rPr>
        <w:t>I</w:t>
      </w:r>
      <w:bookmarkEnd w:id="5"/>
      <w:r w:rsidRPr="0051479D">
        <w:rPr>
          <w:sz w:val="24"/>
          <w:szCs w:val="24"/>
        </w:rPr>
        <w:t>EC TR 62541-1</w:t>
      </w:r>
      <w:r w:rsidR="00941032">
        <w:rPr>
          <w:sz w:val="24"/>
          <w:szCs w:val="24"/>
        </w:rPr>
        <w:t>:2020</w:t>
      </w:r>
      <w:r w:rsidRPr="0051479D">
        <w:rPr>
          <w:sz w:val="24"/>
          <w:szCs w:val="24"/>
        </w:rPr>
        <w:t xml:space="preserve"> OPC Unified Architecture – Part 1: Overview and Concepts </w:t>
      </w:r>
      <w:r>
        <w:rPr>
          <w:sz w:val="24"/>
          <w:szCs w:val="24"/>
        </w:rPr>
        <w:t>(</w:t>
      </w:r>
      <w:r w:rsidRPr="0051479D">
        <w:rPr>
          <w:sz w:val="24"/>
          <w:szCs w:val="24"/>
        </w:rPr>
        <w:t>Унифицированная архитектура OPС - Часть 1: Общие положения</w:t>
      </w:r>
      <w:bookmarkStart w:id="6" w:name="bookmark4"/>
      <w:r>
        <w:rPr>
          <w:sz w:val="24"/>
          <w:szCs w:val="24"/>
        </w:rPr>
        <w:t>)</w:t>
      </w:r>
    </w:p>
    <w:p w14:paraId="0DB06D65" w14:textId="34DDC1BC" w:rsidR="00612971" w:rsidRPr="0051479D" w:rsidRDefault="00612971" w:rsidP="00612971">
      <w:pPr>
        <w:ind w:firstLine="708"/>
        <w:rPr>
          <w:sz w:val="24"/>
          <w:szCs w:val="24"/>
        </w:rPr>
      </w:pPr>
      <w:r w:rsidRPr="002C0967">
        <w:rPr>
          <w:sz w:val="24"/>
          <w:szCs w:val="24"/>
          <w:lang w:val="en-US"/>
        </w:rPr>
        <w:t>IEC</w:t>
      </w:r>
      <w:r w:rsidRPr="002C0967">
        <w:rPr>
          <w:sz w:val="24"/>
          <w:szCs w:val="24"/>
        </w:rPr>
        <w:t xml:space="preserve"> </w:t>
      </w:r>
      <w:r w:rsidRPr="002C0967">
        <w:rPr>
          <w:sz w:val="24"/>
          <w:szCs w:val="24"/>
          <w:lang w:val="en-US"/>
        </w:rPr>
        <w:t>TR</w:t>
      </w:r>
      <w:r w:rsidRPr="002C0967">
        <w:rPr>
          <w:sz w:val="24"/>
          <w:szCs w:val="24"/>
        </w:rPr>
        <w:t xml:space="preserve"> 62541-2:2020</w:t>
      </w:r>
      <w:r w:rsidRPr="002C0967">
        <w:rPr>
          <w:sz w:val="24"/>
          <w:szCs w:val="24"/>
          <w:lang w:val="en-US"/>
        </w:rPr>
        <w:t> OPC</w:t>
      </w:r>
      <w:r w:rsidRPr="002C0967">
        <w:rPr>
          <w:sz w:val="24"/>
          <w:szCs w:val="24"/>
        </w:rPr>
        <w:t xml:space="preserve"> </w:t>
      </w:r>
      <w:r w:rsidRPr="002C0967">
        <w:rPr>
          <w:sz w:val="24"/>
          <w:szCs w:val="24"/>
          <w:lang w:val="en-US"/>
        </w:rPr>
        <w:t>Unified</w:t>
      </w:r>
      <w:r w:rsidRPr="002C0967">
        <w:rPr>
          <w:sz w:val="24"/>
          <w:szCs w:val="24"/>
        </w:rPr>
        <w:t xml:space="preserve"> </w:t>
      </w:r>
      <w:r w:rsidRPr="002C0967">
        <w:rPr>
          <w:sz w:val="24"/>
          <w:szCs w:val="24"/>
          <w:lang w:val="en-US"/>
        </w:rPr>
        <w:t>Architecture</w:t>
      </w:r>
      <w:r w:rsidRPr="002C0967">
        <w:rPr>
          <w:sz w:val="24"/>
          <w:szCs w:val="24"/>
        </w:rPr>
        <w:t xml:space="preserve"> - </w:t>
      </w:r>
      <w:r w:rsidRPr="002C0967">
        <w:rPr>
          <w:sz w:val="24"/>
          <w:szCs w:val="24"/>
          <w:lang w:val="en-US"/>
        </w:rPr>
        <w:t>Part</w:t>
      </w:r>
      <w:r w:rsidRPr="002C0967">
        <w:rPr>
          <w:sz w:val="24"/>
          <w:szCs w:val="24"/>
        </w:rPr>
        <w:t xml:space="preserve"> 2: </w:t>
      </w:r>
      <w:r w:rsidRPr="002C0967">
        <w:rPr>
          <w:sz w:val="24"/>
          <w:szCs w:val="24"/>
          <w:lang w:val="en-US"/>
        </w:rPr>
        <w:t>Security</w:t>
      </w:r>
      <w:r w:rsidRPr="002C0967">
        <w:rPr>
          <w:sz w:val="24"/>
          <w:szCs w:val="24"/>
        </w:rPr>
        <w:t xml:space="preserve"> </w:t>
      </w:r>
      <w:r w:rsidRPr="002C0967">
        <w:rPr>
          <w:sz w:val="24"/>
          <w:szCs w:val="24"/>
          <w:lang w:val="en-US"/>
        </w:rPr>
        <w:t>Model</w:t>
      </w:r>
      <w:r w:rsidRPr="002C0967">
        <w:rPr>
          <w:sz w:val="24"/>
          <w:szCs w:val="24"/>
        </w:rPr>
        <w:t xml:space="preserve"> (Унифицированная архитектура </w:t>
      </w:r>
      <w:r w:rsidRPr="002C0967">
        <w:rPr>
          <w:sz w:val="24"/>
          <w:szCs w:val="24"/>
          <w:lang w:val="en-US"/>
        </w:rPr>
        <w:t>OP</w:t>
      </w:r>
      <w:r w:rsidRPr="002C0967">
        <w:rPr>
          <w:sz w:val="24"/>
          <w:szCs w:val="24"/>
        </w:rPr>
        <w:t>С - Часть 2: Модель Безопасности)</w:t>
      </w:r>
    </w:p>
    <w:p w14:paraId="5F0891B0" w14:textId="6C1FC105" w:rsidR="00612971" w:rsidRPr="0044553D" w:rsidRDefault="00612971" w:rsidP="00612971">
      <w:pPr>
        <w:rPr>
          <w:sz w:val="24"/>
          <w:szCs w:val="24"/>
          <w:lang w:val="kk-KZ"/>
        </w:rPr>
      </w:pPr>
      <w:bookmarkStart w:id="7" w:name="bookmark5"/>
      <w:bookmarkEnd w:id="6"/>
      <w:r w:rsidRPr="002C0967">
        <w:rPr>
          <w:sz w:val="24"/>
          <w:szCs w:val="24"/>
          <w:lang w:val="en-US"/>
        </w:rPr>
        <w:t>IEC 62541-3:2020 OPC Unified Architecture - Part 3: Address Space Model (</w:t>
      </w:r>
      <w:r w:rsidRPr="002C0967">
        <w:rPr>
          <w:bCs/>
          <w:sz w:val="24"/>
          <w:szCs w:val="24"/>
          <w:lang w:val="kk-KZ"/>
        </w:rPr>
        <w:t xml:space="preserve">Унифицированная архитектура ОРС. </w:t>
      </w:r>
      <w:r w:rsidRPr="002C0967">
        <w:rPr>
          <w:rFonts w:eastAsiaTheme="minorHAnsi"/>
          <w:bCs/>
          <w:color w:val="000000"/>
          <w:sz w:val="24"/>
          <w:szCs w:val="24"/>
          <w:lang w:val="kk-KZ" w:eastAsia="en-US"/>
        </w:rPr>
        <w:t>Часть 3</w:t>
      </w:r>
      <w:r w:rsidRPr="002C0967">
        <w:rPr>
          <w:bCs/>
          <w:sz w:val="24"/>
          <w:szCs w:val="24"/>
          <w:lang w:val="kk-KZ"/>
        </w:rPr>
        <w:t xml:space="preserve">. </w:t>
      </w:r>
      <w:r w:rsidRPr="002C0967">
        <w:rPr>
          <w:rFonts w:eastAsiaTheme="minorHAnsi"/>
          <w:bCs/>
          <w:color w:val="000000"/>
          <w:sz w:val="24"/>
          <w:szCs w:val="24"/>
          <w:lang w:val="kk-KZ" w:eastAsia="en-US"/>
        </w:rPr>
        <w:t xml:space="preserve">Модель </w:t>
      </w:r>
      <w:r w:rsidRPr="002C0967">
        <w:rPr>
          <w:bCs/>
          <w:sz w:val="24"/>
          <w:szCs w:val="24"/>
          <w:lang w:val="kk-KZ"/>
        </w:rPr>
        <w:t>адресного пространства</w:t>
      </w:r>
      <w:r w:rsidRPr="0044553D">
        <w:rPr>
          <w:sz w:val="24"/>
          <w:szCs w:val="24"/>
          <w:lang w:val="kk-KZ"/>
        </w:rPr>
        <w:t>)</w:t>
      </w:r>
    </w:p>
    <w:p w14:paraId="4752C0F7" w14:textId="02EE686C" w:rsidR="0051479D" w:rsidRPr="00612971" w:rsidRDefault="0051479D" w:rsidP="0051479D">
      <w:pPr>
        <w:ind w:firstLine="708"/>
        <w:rPr>
          <w:sz w:val="24"/>
          <w:szCs w:val="24"/>
          <w:lang w:val="kk-KZ"/>
        </w:rPr>
      </w:pPr>
      <w:r w:rsidRPr="00612971">
        <w:rPr>
          <w:sz w:val="24"/>
          <w:szCs w:val="24"/>
          <w:lang w:val="kk-KZ"/>
        </w:rPr>
        <w:t>I</w:t>
      </w:r>
      <w:bookmarkEnd w:id="7"/>
      <w:r w:rsidRPr="00612971">
        <w:rPr>
          <w:sz w:val="24"/>
          <w:szCs w:val="24"/>
          <w:lang w:val="kk-KZ"/>
        </w:rPr>
        <w:t>EC 62541-5</w:t>
      </w:r>
      <w:r w:rsidR="00941032" w:rsidRPr="00612971">
        <w:rPr>
          <w:sz w:val="24"/>
          <w:szCs w:val="24"/>
          <w:lang w:val="kk-KZ"/>
        </w:rPr>
        <w:t>:2020</w:t>
      </w:r>
      <w:r w:rsidRPr="00612971">
        <w:rPr>
          <w:sz w:val="24"/>
          <w:szCs w:val="24"/>
          <w:lang w:val="kk-KZ"/>
        </w:rPr>
        <w:t xml:space="preserve"> OPC Unified Architecture – Part 5: Information Model (Унифицированная архитектура OPС - Часть 5: Информационная модель)</w:t>
      </w:r>
    </w:p>
    <w:p w14:paraId="4CC1AFDA" w14:textId="4E7C400C" w:rsidR="0051479D" w:rsidRPr="00185E7A" w:rsidRDefault="0051479D" w:rsidP="0051479D">
      <w:pPr>
        <w:ind w:firstLine="708"/>
        <w:rPr>
          <w:sz w:val="24"/>
          <w:szCs w:val="24"/>
          <w:lang w:val="kk-KZ"/>
        </w:rPr>
      </w:pPr>
      <w:r w:rsidRPr="00185E7A">
        <w:rPr>
          <w:sz w:val="24"/>
          <w:szCs w:val="24"/>
          <w:lang w:val="kk-KZ"/>
        </w:rPr>
        <w:t>IEC 62541-6</w:t>
      </w:r>
      <w:r w:rsidR="00941032" w:rsidRPr="00185E7A">
        <w:rPr>
          <w:sz w:val="24"/>
          <w:szCs w:val="24"/>
          <w:lang w:val="kk-KZ"/>
        </w:rPr>
        <w:t>:2020</w:t>
      </w:r>
      <w:r w:rsidRPr="00185E7A">
        <w:rPr>
          <w:sz w:val="24"/>
          <w:szCs w:val="24"/>
          <w:lang w:val="kk-KZ"/>
        </w:rPr>
        <w:t xml:space="preserve"> OPC Unified Architecture – Part 6: Mappings (Унифицированная архитектура OPС - Часть 6: Отображение)</w:t>
      </w:r>
    </w:p>
    <w:p w14:paraId="0FB1FD81" w14:textId="360D95EA" w:rsidR="00612971" w:rsidRPr="00612971" w:rsidRDefault="00612971" w:rsidP="00612971">
      <w:pPr>
        <w:ind w:firstLine="708"/>
        <w:rPr>
          <w:sz w:val="24"/>
          <w:szCs w:val="24"/>
          <w:lang w:val="kk-KZ"/>
        </w:rPr>
      </w:pPr>
      <w:r w:rsidRPr="0044553D">
        <w:rPr>
          <w:sz w:val="24"/>
          <w:szCs w:val="24"/>
          <w:lang w:val="kk-KZ"/>
        </w:rPr>
        <w:t>IEC 62541-7:2020 OPC Unified Architecture - Part 7: Profiles (Унифицированная архитектура OPС - Часть 7: Профили)</w:t>
      </w:r>
    </w:p>
    <w:p w14:paraId="3D841C28" w14:textId="39756718" w:rsidR="0051479D" w:rsidRDefault="0051479D" w:rsidP="0051479D">
      <w:pPr>
        <w:ind w:firstLine="708"/>
        <w:rPr>
          <w:sz w:val="24"/>
          <w:szCs w:val="24"/>
          <w:lang w:val="kk-KZ"/>
        </w:rPr>
      </w:pPr>
      <w:r w:rsidRPr="00612971">
        <w:rPr>
          <w:sz w:val="24"/>
          <w:szCs w:val="24"/>
          <w:lang w:val="kk-KZ"/>
        </w:rPr>
        <w:t>IEC 62541-8</w:t>
      </w:r>
      <w:r w:rsidR="00941032" w:rsidRPr="00612971">
        <w:rPr>
          <w:sz w:val="24"/>
          <w:szCs w:val="24"/>
          <w:lang w:val="kk-KZ"/>
        </w:rPr>
        <w:t>:2020</w:t>
      </w:r>
      <w:r w:rsidRPr="00612971">
        <w:rPr>
          <w:sz w:val="24"/>
          <w:szCs w:val="24"/>
          <w:lang w:val="kk-KZ"/>
        </w:rPr>
        <w:t xml:space="preserve"> OPC Unified Architecture – Part 8: Data Access (Унифицированная архитектура OPС - Часть 8: Доступ к данным)</w:t>
      </w:r>
    </w:p>
    <w:p w14:paraId="01F06344" w14:textId="34BDBDA0" w:rsidR="00612971" w:rsidRDefault="00612971" w:rsidP="00612971">
      <w:pPr>
        <w:pStyle w:val="Style37"/>
        <w:widowControl/>
        <w:ind w:firstLine="720"/>
        <w:jc w:val="both"/>
        <w:rPr>
          <w:rStyle w:val="FontStyle143"/>
          <w:rFonts w:ascii="Times New Roman" w:hAnsi="Times New Roman" w:cs="Times New Roman"/>
          <w:i w:val="0"/>
          <w:iCs w:val="0"/>
          <w:sz w:val="24"/>
          <w:szCs w:val="24"/>
          <w:lang w:val="kk-KZ" w:eastAsia="en-US"/>
        </w:rPr>
      </w:pPr>
      <w:r w:rsidRPr="0044553D">
        <w:rPr>
          <w:rFonts w:ascii="Times New Roman" w:hAnsi="Times New Roman" w:cs="Times New Roman"/>
          <w:lang w:val="kk-KZ"/>
        </w:rPr>
        <w:t>IEC 62541-11:2020 OPC Unified Architecture - Part 11: Historical Access (</w:t>
      </w:r>
      <w:r w:rsidRPr="0044553D">
        <w:rPr>
          <w:rStyle w:val="FontStyle144"/>
          <w:rFonts w:ascii="Times New Roman" w:hAnsi="Times New Roman" w:cs="Times New Roman"/>
          <w:sz w:val="24"/>
          <w:szCs w:val="24"/>
          <w:lang w:val="kk-KZ" w:eastAsia="en-US"/>
        </w:rPr>
        <w:t>Унифицированная архитектура</w:t>
      </w:r>
      <w:r w:rsidRPr="0044553D">
        <w:rPr>
          <w:rStyle w:val="FontStyle144"/>
          <w:rFonts w:ascii="Times New Roman" w:hAnsi="Times New Roman" w:cs="Times New Roman"/>
          <w:i/>
          <w:iCs/>
          <w:sz w:val="24"/>
          <w:szCs w:val="24"/>
          <w:lang w:val="kk-KZ" w:eastAsia="en-US"/>
        </w:rPr>
        <w:t xml:space="preserve"> </w:t>
      </w:r>
      <w:r w:rsidRPr="0044553D">
        <w:rPr>
          <w:rStyle w:val="FontStyle143"/>
          <w:rFonts w:ascii="Times New Roman" w:hAnsi="Times New Roman" w:cs="Times New Roman"/>
          <w:i w:val="0"/>
          <w:iCs w:val="0"/>
          <w:sz w:val="24"/>
          <w:szCs w:val="24"/>
          <w:lang w:val="kk-KZ" w:eastAsia="en-US"/>
        </w:rPr>
        <w:t>OPC - Часть 11: Хронологический доступ)</w:t>
      </w:r>
    </w:p>
    <w:p w14:paraId="703B97D4" w14:textId="6614D381" w:rsidR="00612971" w:rsidRDefault="00612971" w:rsidP="00612971">
      <w:pPr>
        <w:ind w:firstLine="708"/>
        <w:rPr>
          <w:sz w:val="24"/>
          <w:szCs w:val="24"/>
          <w:lang w:val="kk-KZ"/>
        </w:rPr>
      </w:pPr>
      <w:r w:rsidRPr="0044553D">
        <w:rPr>
          <w:sz w:val="24"/>
          <w:szCs w:val="24"/>
          <w:lang w:val="kk-KZ"/>
        </w:rPr>
        <w:lastRenderedPageBreak/>
        <w:t>IEC 62541-12:2020 OPC Unified Architecture - Part 12: Discovery and global services (Унифицированная архитектура OPС - Часть 12: Открытие и глобальные услуги)</w:t>
      </w:r>
    </w:p>
    <w:p w14:paraId="2FECCAA4" w14:textId="77777777" w:rsidR="00612971" w:rsidRPr="0044553D" w:rsidRDefault="00612971" w:rsidP="00612971">
      <w:pPr>
        <w:ind w:firstLine="708"/>
        <w:rPr>
          <w:sz w:val="24"/>
          <w:szCs w:val="24"/>
          <w:lang w:val="kk-KZ"/>
        </w:rPr>
      </w:pPr>
      <w:r w:rsidRPr="0044553D">
        <w:rPr>
          <w:sz w:val="24"/>
          <w:szCs w:val="24"/>
          <w:lang w:val="kk-KZ"/>
        </w:rPr>
        <w:t>IEC 62541-13:2020 OPC Unified Architecture - Part 13: Aggregates (Унифицированная архитектура OPС - Часть 13: Агрегаты)</w:t>
      </w:r>
    </w:p>
    <w:p w14:paraId="204DE80A" w14:textId="77777777" w:rsidR="001D0755" w:rsidRPr="00185E7A" w:rsidRDefault="001D0755" w:rsidP="001D0755">
      <w:pPr>
        <w:widowControl/>
        <w:ind w:firstLine="709"/>
        <w:rPr>
          <w:rStyle w:val="FontStyle45"/>
          <w:rFonts w:ascii="Times New Roman" w:eastAsiaTheme="minorEastAsia" w:cs="Times New Roman"/>
          <w:b w:val="0"/>
          <w:bCs w:val="0"/>
          <w:lang w:val="kk-KZ" w:eastAsia="en-US"/>
        </w:rPr>
      </w:pPr>
    </w:p>
    <w:p w14:paraId="67CB78DC" w14:textId="7041163A" w:rsidR="00EE000B" w:rsidRPr="00941032" w:rsidRDefault="00EE000B" w:rsidP="003B7C15">
      <w:pPr>
        <w:pStyle w:val="Style30"/>
        <w:widowControl/>
        <w:ind w:firstLine="708"/>
        <w:rPr>
          <w:rStyle w:val="FontStyle45"/>
          <w:rFonts w:ascii="Times New Roman" w:cs="Times New Roman"/>
          <w:b w:val="0"/>
          <w:bCs w:val="0"/>
          <w:lang w:eastAsia="en-US"/>
        </w:rPr>
      </w:pPr>
      <w:r w:rsidRPr="00E06359">
        <w:rPr>
          <w:rStyle w:val="FontStyle45"/>
          <w:rFonts w:ascii="Times New Roman" w:cs="Times New Roman"/>
          <w:lang w:eastAsia="en-US"/>
        </w:rPr>
        <w:t xml:space="preserve">3 </w:t>
      </w:r>
      <w:r w:rsidR="00941032" w:rsidRPr="00941032">
        <w:rPr>
          <w:b/>
          <w:bCs/>
        </w:rPr>
        <w:t>Термины, определения, обозначения и сокращения</w:t>
      </w:r>
    </w:p>
    <w:p w14:paraId="03E876BA" w14:textId="16DEAC60" w:rsidR="00EE000B" w:rsidRDefault="00EE000B" w:rsidP="00BE3320">
      <w:pPr>
        <w:pStyle w:val="Style30"/>
        <w:widowControl/>
        <w:ind w:firstLine="709"/>
        <w:rPr>
          <w:rStyle w:val="FontStyle45"/>
          <w:rFonts w:ascii="Times New Roman" w:cs="Times New Roman"/>
          <w:b w:val="0"/>
          <w:lang w:eastAsia="en-US"/>
        </w:rPr>
      </w:pPr>
    </w:p>
    <w:p w14:paraId="77879100" w14:textId="28382CB4" w:rsidR="00941032" w:rsidRDefault="00941032" w:rsidP="00BE3320">
      <w:pPr>
        <w:pStyle w:val="Style30"/>
        <w:widowControl/>
        <w:ind w:firstLine="709"/>
        <w:rPr>
          <w:rStyle w:val="FontStyle45"/>
          <w:rFonts w:ascii="Times New Roman" w:cs="Times New Roman"/>
          <w:bCs w:val="0"/>
          <w:lang w:eastAsia="en-US"/>
        </w:rPr>
      </w:pPr>
      <w:r w:rsidRPr="00941032">
        <w:rPr>
          <w:rStyle w:val="FontStyle45"/>
          <w:rFonts w:ascii="Times New Roman" w:cs="Times New Roman"/>
          <w:bCs w:val="0"/>
          <w:lang w:eastAsia="en-US"/>
        </w:rPr>
        <w:t>3.1 Термины и определения</w:t>
      </w:r>
    </w:p>
    <w:p w14:paraId="0E17C62B" w14:textId="77777777" w:rsidR="00941032" w:rsidRPr="00941032" w:rsidRDefault="00941032" w:rsidP="00BE3320">
      <w:pPr>
        <w:pStyle w:val="Style30"/>
        <w:widowControl/>
        <w:ind w:firstLine="709"/>
        <w:rPr>
          <w:rStyle w:val="FontStyle45"/>
          <w:rFonts w:ascii="Times New Roman" w:cs="Times New Roman"/>
          <w:bCs w:val="0"/>
          <w:lang w:eastAsia="en-US"/>
        </w:rPr>
      </w:pPr>
    </w:p>
    <w:p w14:paraId="081F7924" w14:textId="645FB81C" w:rsidR="0074139F" w:rsidRDefault="00EE000B" w:rsidP="0074139F">
      <w:pPr>
        <w:pStyle w:val="Style30"/>
        <w:widowControl/>
        <w:ind w:firstLine="709"/>
        <w:rPr>
          <w:rStyle w:val="FontStyle45"/>
          <w:rFonts w:ascii="Times New Roman" w:cs="Times New Roman"/>
          <w:b w:val="0"/>
          <w:lang w:eastAsia="en-US"/>
        </w:rPr>
      </w:pPr>
      <w:r w:rsidRPr="00E06359">
        <w:rPr>
          <w:rStyle w:val="FontStyle45"/>
          <w:rFonts w:ascii="Times New Roman" w:cs="Times New Roman"/>
          <w:b w:val="0"/>
          <w:lang w:eastAsia="en-US"/>
        </w:rPr>
        <w:t xml:space="preserve">В настоящем стандарте применяются </w:t>
      </w:r>
      <w:r w:rsidR="00941032">
        <w:rPr>
          <w:rStyle w:val="FontStyle45"/>
          <w:rFonts w:ascii="Times New Roman" w:cs="Times New Roman"/>
          <w:b w:val="0"/>
          <w:lang w:eastAsia="en-US"/>
        </w:rPr>
        <w:t xml:space="preserve">термины по </w:t>
      </w:r>
      <w:r w:rsidR="00941032">
        <w:rPr>
          <w:rStyle w:val="FontStyle45"/>
          <w:rFonts w:ascii="Times New Roman" w:cs="Times New Roman"/>
          <w:b w:val="0"/>
          <w:lang w:val="en-US" w:eastAsia="en-US"/>
        </w:rPr>
        <w:t>IEC</w:t>
      </w:r>
      <w:r w:rsidR="00941032" w:rsidRPr="00941032">
        <w:rPr>
          <w:rStyle w:val="FontStyle45"/>
          <w:rFonts w:ascii="Times New Roman" w:cs="Times New Roman"/>
          <w:b w:val="0"/>
          <w:lang w:eastAsia="en-US"/>
        </w:rPr>
        <w:t xml:space="preserve"> </w:t>
      </w:r>
      <w:r w:rsidR="00941032">
        <w:rPr>
          <w:rStyle w:val="FontStyle45"/>
          <w:rFonts w:ascii="Times New Roman" w:cs="Times New Roman"/>
          <w:b w:val="0"/>
          <w:lang w:val="en-US" w:eastAsia="en-US"/>
        </w:rPr>
        <w:t>TR</w:t>
      </w:r>
      <w:r w:rsidR="00941032" w:rsidRPr="00941032">
        <w:rPr>
          <w:rStyle w:val="FontStyle45"/>
          <w:rFonts w:ascii="Times New Roman" w:cs="Times New Roman"/>
          <w:b w:val="0"/>
          <w:lang w:eastAsia="en-US"/>
        </w:rPr>
        <w:t xml:space="preserve"> 62541-1</w:t>
      </w:r>
      <w:r w:rsidR="00941032">
        <w:rPr>
          <w:rStyle w:val="FontStyle45"/>
          <w:rFonts w:ascii="Times New Roman" w:cs="Times New Roman"/>
          <w:b w:val="0"/>
          <w:lang w:eastAsia="en-US"/>
        </w:rPr>
        <w:t xml:space="preserve">, </w:t>
      </w:r>
      <w:r w:rsidR="00612971" w:rsidRPr="00612971">
        <w:t>IEC TR 62541-2, IEC 62541-3</w:t>
      </w:r>
      <w:r w:rsidR="00612971">
        <w:t>,</w:t>
      </w:r>
      <w:r w:rsidR="00612971">
        <w:rPr>
          <w:rStyle w:val="FontStyle149"/>
          <w:sz w:val="28"/>
          <w:szCs w:val="28"/>
          <w:lang w:eastAsia="en-US"/>
        </w:rPr>
        <w:t xml:space="preserve"> </w:t>
      </w:r>
      <w:r w:rsidR="00612971">
        <w:rPr>
          <w:rStyle w:val="FontStyle45"/>
          <w:rFonts w:ascii="Times New Roman" w:cs="Times New Roman"/>
          <w:b w:val="0"/>
          <w:lang w:eastAsia="en-US"/>
        </w:rPr>
        <w:t xml:space="preserve">а </w:t>
      </w:r>
      <w:r w:rsidR="00941032">
        <w:rPr>
          <w:rStyle w:val="FontStyle45"/>
          <w:rFonts w:ascii="Times New Roman" w:cs="Times New Roman"/>
          <w:b w:val="0"/>
          <w:lang w:eastAsia="en-US"/>
        </w:rPr>
        <w:t xml:space="preserve">также </w:t>
      </w:r>
      <w:r w:rsidRPr="00E06359">
        <w:rPr>
          <w:rStyle w:val="FontStyle45"/>
          <w:rFonts w:ascii="Times New Roman" w:cs="Times New Roman"/>
          <w:b w:val="0"/>
          <w:lang w:eastAsia="en-US"/>
        </w:rPr>
        <w:t>следующие термины с</w:t>
      </w:r>
      <w:r w:rsidR="0074139F">
        <w:rPr>
          <w:rStyle w:val="FontStyle45"/>
          <w:rFonts w:ascii="Times New Roman" w:cs="Times New Roman"/>
          <w:b w:val="0"/>
          <w:lang w:eastAsia="en-US"/>
        </w:rPr>
        <w:t xml:space="preserve"> соответствующими определениями:</w:t>
      </w:r>
    </w:p>
    <w:p w14:paraId="3A771D11" w14:textId="77777777" w:rsidR="00B737C6" w:rsidRPr="0074139F" w:rsidRDefault="00B737C6" w:rsidP="0074139F">
      <w:pPr>
        <w:pStyle w:val="Style30"/>
        <w:widowControl/>
        <w:ind w:firstLine="709"/>
        <w:rPr>
          <w:rFonts w:eastAsia="Arial Unicode MS"/>
          <w:bCs/>
          <w:color w:val="000000"/>
          <w:lang w:eastAsia="en-US"/>
        </w:rPr>
      </w:pPr>
      <w:r w:rsidRPr="00E06359">
        <w:rPr>
          <w:rFonts w:eastAsiaTheme="minorEastAsia"/>
          <w:color w:val="000000"/>
          <w:lang w:eastAsia="en-US"/>
        </w:rPr>
        <w:t xml:space="preserve">ISO и IEC ведут терминологические базы данных для использования в стандартизации по следующим адресам: </w:t>
      </w:r>
    </w:p>
    <w:p w14:paraId="06A2D77E" w14:textId="77777777" w:rsidR="00B737C6" w:rsidRPr="0074139F" w:rsidRDefault="0074139F" w:rsidP="00B737C6">
      <w:pPr>
        <w:widowControl/>
        <w:ind w:firstLine="709"/>
        <w:rPr>
          <w:rFonts w:eastAsiaTheme="minorEastAsia"/>
          <w:color w:val="000000"/>
          <w:sz w:val="24"/>
          <w:szCs w:val="24"/>
          <w:lang w:eastAsia="en-US"/>
        </w:rPr>
      </w:pPr>
      <w:r>
        <w:rPr>
          <w:rFonts w:eastAsiaTheme="minorEastAsia"/>
          <w:color w:val="000000"/>
          <w:sz w:val="24"/>
          <w:szCs w:val="24"/>
          <w:lang w:eastAsia="en-US"/>
        </w:rPr>
        <w:t>- IEC электропедия</w:t>
      </w:r>
      <w:r w:rsidR="00B737C6" w:rsidRPr="0074139F">
        <w:rPr>
          <w:rFonts w:eastAsiaTheme="minorEastAsia"/>
          <w:color w:val="000000"/>
          <w:sz w:val="24"/>
          <w:szCs w:val="24"/>
          <w:lang w:eastAsia="en-US"/>
        </w:rPr>
        <w:t xml:space="preserve"> доступна на http://www.electropedia.org/</w:t>
      </w:r>
    </w:p>
    <w:p w14:paraId="3031A6BC" w14:textId="77777777" w:rsidR="00B737C6" w:rsidRDefault="0074139F" w:rsidP="00B737C6">
      <w:pPr>
        <w:widowControl/>
        <w:ind w:firstLine="709"/>
        <w:rPr>
          <w:rStyle w:val="a8"/>
          <w:rFonts w:eastAsiaTheme="minorEastAsia"/>
          <w:sz w:val="24"/>
          <w:szCs w:val="24"/>
          <w:lang w:eastAsia="en-US"/>
        </w:rPr>
      </w:pPr>
      <w:r>
        <w:rPr>
          <w:rFonts w:eastAsiaTheme="minorEastAsia"/>
          <w:color w:val="000000"/>
          <w:sz w:val="24"/>
          <w:szCs w:val="24"/>
          <w:lang w:eastAsia="en-US"/>
        </w:rPr>
        <w:t>- Онлайн платформа ISO</w:t>
      </w:r>
      <w:r w:rsidR="00B737C6" w:rsidRPr="0074139F">
        <w:rPr>
          <w:rFonts w:eastAsiaTheme="minorEastAsia"/>
          <w:color w:val="000000"/>
          <w:sz w:val="24"/>
          <w:szCs w:val="24"/>
          <w:lang w:eastAsia="en-US"/>
        </w:rPr>
        <w:t xml:space="preserve"> доступна на </w:t>
      </w:r>
      <w:hyperlink r:id="rId15" w:history="1">
        <w:r w:rsidR="00B737C6" w:rsidRPr="0074139F">
          <w:rPr>
            <w:rStyle w:val="a8"/>
            <w:rFonts w:eastAsiaTheme="minorEastAsia"/>
            <w:sz w:val="24"/>
            <w:szCs w:val="24"/>
            <w:lang w:eastAsia="en-US"/>
          </w:rPr>
          <w:t>http://www.iso.org/obp</w:t>
        </w:r>
      </w:hyperlink>
    </w:p>
    <w:p w14:paraId="66C8A702" w14:textId="77777777" w:rsidR="00B737C6" w:rsidRPr="0074139F" w:rsidRDefault="00B737C6" w:rsidP="00B737C6">
      <w:pPr>
        <w:widowControl/>
        <w:ind w:firstLine="709"/>
        <w:rPr>
          <w:rFonts w:eastAsiaTheme="minorEastAsia"/>
          <w:color w:val="000000"/>
          <w:szCs w:val="24"/>
          <w:lang w:eastAsia="en-US"/>
        </w:rPr>
      </w:pPr>
    </w:p>
    <w:p w14:paraId="1D5A427C" w14:textId="2F0F784A" w:rsidR="00612971" w:rsidRPr="00612971" w:rsidRDefault="00612971" w:rsidP="003274C8">
      <w:pPr>
        <w:rPr>
          <w:sz w:val="24"/>
          <w:szCs w:val="24"/>
        </w:rPr>
      </w:pPr>
      <w:r w:rsidRPr="003274C8">
        <w:rPr>
          <w:b/>
          <w:bCs/>
          <w:sz w:val="24"/>
          <w:szCs w:val="24"/>
        </w:rPr>
        <w:t>3.1.1</w:t>
      </w:r>
      <w:r w:rsidR="003274C8" w:rsidRPr="003274C8">
        <w:rPr>
          <w:b/>
          <w:bCs/>
          <w:sz w:val="24"/>
          <w:szCs w:val="24"/>
        </w:rPr>
        <w:t xml:space="preserve"> </w:t>
      </w:r>
      <w:r w:rsidRPr="003274C8">
        <w:rPr>
          <w:b/>
          <w:bCs/>
          <w:sz w:val="24"/>
          <w:szCs w:val="24"/>
        </w:rPr>
        <w:t>Активный Сервер</w:t>
      </w:r>
      <w:r w:rsidRPr="00612971">
        <w:rPr>
          <w:sz w:val="24"/>
          <w:szCs w:val="24"/>
        </w:rPr>
        <w:t xml:space="preserve"> (Active Server)</w:t>
      </w:r>
      <w:r w:rsidR="003274C8">
        <w:rPr>
          <w:sz w:val="24"/>
          <w:szCs w:val="24"/>
        </w:rPr>
        <w:t xml:space="preserve">: </w:t>
      </w:r>
      <w:r w:rsidRPr="00612971">
        <w:rPr>
          <w:sz w:val="24"/>
          <w:szCs w:val="24"/>
        </w:rPr>
        <w:t>Сервер, который в настоящее время является источником информации</w:t>
      </w:r>
    </w:p>
    <w:p w14:paraId="2AB541A0" w14:textId="77777777" w:rsidR="00612971" w:rsidRPr="00612971" w:rsidRDefault="00612971" w:rsidP="00612971">
      <w:pPr>
        <w:rPr>
          <w:sz w:val="24"/>
          <w:szCs w:val="24"/>
        </w:rPr>
      </w:pPr>
    </w:p>
    <w:p w14:paraId="06A361E8" w14:textId="7287459D" w:rsidR="00612971" w:rsidRPr="003274C8" w:rsidRDefault="00612971" w:rsidP="00612971">
      <w:r w:rsidRPr="003274C8">
        <w:t>П</w:t>
      </w:r>
      <w:r w:rsidR="003274C8" w:rsidRPr="003274C8">
        <w:t xml:space="preserve">римечание – </w:t>
      </w:r>
      <w:r w:rsidRPr="003274C8">
        <w:t>В системах с резервированием OPC UA Активный Сервер — это Сервер, который клиент использует в качестве источника данных.</w:t>
      </w:r>
    </w:p>
    <w:p w14:paraId="44EFBF66" w14:textId="77777777" w:rsidR="00612971" w:rsidRPr="00612971" w:rsidRDefault="00612971" w:rsidP="00612971">
      <w:pPr>
        <w:rPr>
          <w:sz w:val="24"/>
          <w:szCs w:val="24"/>
        </w:rPr>
      </w:pPr>
    </w:p>
    <w:p w14:paraId="5C4DD02E" w14:textId="434BB2C1" w:rsidR="00612971" w:rsidRPr="00612971" w:rsidRDefault="00612971" w:rsidP="003274C8">
      <w:pPr>
        <w:rPr>
          <w:sz w:val="24"/>
          <w:szCs w:val="24"/>
        </w:rPr>
      </w:pPr>
      <w:r w:rsidRPr="003274C8">
        <w:rPr>
          <w:b/>
          <w:bCs/>
          <w:sz w:val="24"/>
          <w:szCs w:val="24"/>
        </w:rPr>
        <w:t>3.1.2</w:t>
      </w:r>
      <w:r w:rsidR="003274C8" w:rsidRPr="003274C8">
        <w:rPr>
          <w:b/>
          <w:bCs/>
          <w:sz w:val="24"/>
          <w:szCs w:val="24"/>
        </w:rPr>
        <w:t xml:space="preserve"> </w:t>
      </w:r>
      <w:r w:rsidRPr="003274C8">
        <w:rPr>
          <w:b/>
          <w:bCs/>
          <w:sz w:val="24"/>
          <w:szCs w:val="24"/>
        </w:rPr>
        <w:t>Полоса нечувствительности</w:t>
      </w:r>
      <w:r w:rsidRPr="00612971">
        <w:rPr>
          <w:sz w:val="24"/>
          <w:szCs w:val="24"/>
        </w:rPr>
        <w:t xml:space="preserve"> (Deadband)</w:t>
      </w:r>
      <w:r w:rsidR="003274C8">
        <w:rPr>
          <w:sz w:val="24"/>
          <w:szCs w:val="24"/>
        </w:rPr>
        <w:t>: Д</w:t>
      </w:r>
      <w:r w:rsidRPr="00612971">
        <w:rPr>
          <w:sz w:val="24"/>
          <w:szCs w:val="24"/>
        </w:rPr>
        <w:t>опустимый диапазон для изменений значений, при которых не будет инициироваться уведомление об изменении данных</w:t>
      </w:r>
    </w:p>
    <w:p w14:paraId="3038657B" w14:textId="77777777" w:rsidR="00612971" w:rsidRPr="00612971" w:rsidRDefault="00612971" w:rsidP="00612971">
      <w:pPr>
        <w:rPr>
          <w:sz w:val="24"/>
          <w:szCs w:val="24"/>
        </w:rPr>
      </w:pPr>
    </w:p>
    <w:p w14:paraId="7E99E151" w14:textId="73AC7788" w:rsidR="00612971" w:rsidRPr="003274C8" w:rsidRDefault="00612971" w:rsidP="00612971">
      <w:r w:rsidRPr="003274C8">
        <w:t>П</w:t>
      </w:r>
      <w:r w:rsidR="003274C8" w:rsidRPr="003274C8">
        <w:t>римечание –</w:t>
      </w:r>
      <w:r w:rsidRPr="003274C8">
        <w:t xml:space="preserve"> Полоса нечувствительности может применяться в качестве фильтра при подписке на переменные и используется для предотвращения ненужного сообщения клиенту о помехах. В этом документе АбсолютнаяПолосаНечувствительности (AbsoluteDeadband) определяется как общий фильтр. IEC 62541-8 определяет дополнительный фильтр полосы нечувствительности.</w:t>
      </w:r>
    </w:p>
    <w:p w14:paraId="7065E51F" w14:textId="77777777" w:rsidR="00612971" w:rsidRPr="00612971" w:rsidRDefault="00612971" w:rsidP="00612971">
      <w:pPr>
        <w:rPr>
          <w:sz w:val="24"/>
          <w:szCs w:val="24"/>
        </w:rPr>
      </w:pPr>
    </w:p>
    <w:p w14:paraId="04877CAD" w14:textId="22842717" w:rsidR="00612971" w:rsidRPr="00612971" w:rsidRDefault="00612971" w:rsidP="003274C8">
      <w:pPr>
        <w:rPr>
          <w:sz w:val="24"/>
          <w:szCs w:val="24"/>
        </w:rPr>
      </w:pPr>
      <w:r w:rsidRPr="003274C8">
        <w:rPr>
          <w:b/>
          <w:bCs/>
          <w:sz w:val="24"/>
          <w:szCs w:val="24"/>
        </w:rPr>
        <w:t>3.1.3</w:t>
      </w:r>
      <w:r w:rsidR="003274C8" w:rsidRPr="003274C8">
        <w:rPr>
          <w:b/>
          <w:bCs/>
          <w:sz w:val="24"/>
          <w:szCs w:val="24"/>
        </w:rPr>
        <w:t xml:space="preserve"> </w:t>
      </w:r>
      <w:r w:rsidRPr="003274C8">
        <w:rPr>
          <w:b/>
          <w:bCs/>
          <w:sz w:val="24"/>
          <w:szCs w:val="24"/>
        </w:rPr>
        <w:t>КонечнаяТочкаОбнаружения</w:t>
      </w:r>
      <w:r w:rsidR="003274C8">
        <w:rPr>
          <w:sz w:val="24"/>
          <w:szCs w:val="24"/>
        </w:rPr>
        <w:t xml:space="preserve"> </w:t>
      </w:r>
      <w:r w:rsidR="003274C8" w:rsidRPr="003274C8">
        <w:rPr>
          <w:sz w:val="24"/>
          <w:szCs w:val="24"/>
        </w:rPr>
        <w:t>(DiscoveryEndpoint):</w:t>
      </w:r>
      <w:bookmarkStart w:id="8" w:name="_Hlk67762294"/>
      <w:r w:rsidR="003274C8">
        <w:rPr>
          <w:sz w:val="24"/>
          <w:szCs w:val="24"/>
        </w:rPr>
        <w:t xml:space="preserve"> </w:t>
      </w:r>
      <w:r w:rsidRPr="00612971">
        <w:rPr>
          <w:sz w:val="24"/>
          <w:szCs w:val="24"/>
        </w:rPr>
        <w:t>Конечная точка</w:t>
      </w:r>
      <w:bookmarkEnd w:id="8"/>
      <w:r w:rsidRPr="00612971">
        <w:rPr>
          <w:sz w:val="24"/>
          <w:szCs w:val="24"/>
        </w:rPr>
        <w:t>, которая позволяет клиентам получать доступ к сервисам обнаружения без защиты</w:t>
      </w:r>
    </w:p>
    <w:p w14:paraId="5CC6AD5F" w14:textId="77777777" w:rsidR="00612971" w:rsidRPr="00612971" w:rsidRDefault="00612971" w:rsidP="00612971">
      <w:pPr>
        <w:rPr>
          <w:sz w:val="24"/>
          <w:szCs w:val="24"/>
        </w:rPr>
      </w:pPr>
    </w:p>
    <w:p w14:paraId="4CF5FC03" w14:textId="04FCEB32" w:rsidR="00612971" w:rsidRPr="003274C8" w:rsidRDefault="00612971" w:rsidP="00612971">
      <w:r w:rsidRPr="003274C8">
        <w:t>П</w:t>
      </w:r>
      <w:r w:rsidR="003274C8" w:rsidRPr="003274C8">
        <w:t xml:space="preserve">римечание – </w:t>
      </w:r>
      <w:r w:rsidRPr="003274C8">
        <w:t>КонечнаяТочкаОбнаружения позволяет получить доступ к сервисам обнаружения без сеанса и без защиты сообщений.</w:t>
      </w:r>
    </w:p>
    <w:p w14:paraId="13D1EB84" w14:textId="77777777" w:rsidR="00612971" w:rsidRPr="00612971" w:rsidRDefault="00612971" w:rsidP="00612971">
      <w:pPr>
        <w:rPr>
          <w:sz w:val="24"/>
          <w:szCs w:val="24"/>
        </w:rPr>
      </w:pPr>
    </w:p>
    <w:p w14:paraId="50D81A9C" w14:textId="6F2C7DC5" w:rsidR="00612971" w:rsidRPr="00612971" w:rsidRDefault="00612971" w:rsidP="003274C8">
      <w:pPr>
        <w:rPr>
          <w:sz w:val="24"/>
          <w:szCs w:val="24"/>
        </w:rPr>
      </w:pPr>
      <w:r w:rsidRPr="003274C8">
        <w:rPr>
          <w:b/>
          <w:bCs/>
          <w:sz w:val="24"/>
          <w:szCs w:val="24"/>
        </w:rPr>
        <w:t>3.1.4</w:t>
      </w:r>
      <w:r w:rsidR="003274C8" w:rsidRPr="003274C8">
        <w:rPr>
          <w:b/>
          <w:bCs/>
          <w:sz w:val="24"/>
          <w:szCs w:val="24"/>
        </w:rPr>
        <w:t xml:space="preserve"> </w:t>
      </w:r>
      <w:r w:rsidRPr="003274C8">
        <w:rPr>
          <w:b/>
          <w:bCs/>
          <w:sz w:val="24"/>
          <w:szCs w:val="24"/>
        </w:rPr>
        <w:t>Конечная точка</w:t>
      </w:r>
      <w:r w:rsidRPr="00612971">
        <w:rPr>
          <w:sz w:val="24"/>
          <w:szCs w:val="24"/>
        </w:rPr>
        <w:t xml:space="preserve"> (Endpoint)</w:t>
      </w:r>
      <w:r w:rsidR="003274C8">
        <w:rPr>
          <w:sz w:val="24"/>
          <w:szCs w:val="24"/>
        </w:rPr>
        <w:t>: Ф</w:t>
      </w:r>
      <w:r w:rsidRPr="00612971">
        <w:rPr>
          <w:sz w:val="24"/>
          <w:szCs w:val="24"/>
        </w:rPr>
        <w:t>изический адрес, доступный в сети, который позволяет Клиентам получить доступ к одному или нескольким Сервисам, предоставляемым Сервером</w:t>
      </w:r>
    </w:p>
    <w:p w14:paraId="0D81AE63" w14:textId="77777777" w:rsidR="00612971" w:rsidRPr="00612971" w:rsidRDefault="00612971" w:rsidP="00612971">
      <w:pPr>
        <w:rPr>
          <w:sz w:val="24"/>
          <w:szCs w:val="24"/>
        </w:rPr>
      </w:pPr>
    </w:p>
    <w:p w14:paraId="430BCC07" w14:textId="254F834F" w:rsidR="00612971" w:rsidRPr="003274C8" w:rsidRDefault="00612971" w:rsidP="00612971">
      <w:r w:rsidRPr="003274C8">
        <w:t>П</w:t>
      </w:r>
      <w:r w:rsidR="003274C8" w:rsidRPr="003274C8">
        <w:t xml:space="preserve">римечание – </w:t>
      </w:r>
      <w:r w:rsidRPr="003274C8">
        <w:t xml:space="preserve">Каждый сервер может иметь несколько конечных точек. Каждая конечная точка включает </w:t>
      </w:r>
      <w:bookmarkStart w:id="9" w:name="_Hlk67763372"/>
      <w:r w:rsidRPr="003274C8">
        <w:t>ИмяХоста</w:t>
      </w:r>
      <w:bookmarkEnd w:id="9"/>
      <w:r w:rsidRPr="003274C8">
        <w:t>.</w:t>
      </w:r>
    </w:p>
    <w:p w14:paraId="54C1C0C0" w14:textId="77777777" w:rsidR="003274C8" w:rsidRDefault="003274C8" w:rsidP="00612971">
      <w:pPr>
        <w:rPr>
          <w:sz w:val="24"/>
          <w:szCs w:val="24"/>
        </w:rPr>
      </w:pPr>
    </w:p>
    <w:p w14:paraId="132FE2E0" w14:textId="132ABEDC" w:rsidR="00612971" w:rsidRPr="00612971" w:rsidRDefault="00612971" w:rsidP="003274C8">
      <w:pPr>
        <w:rPr>
          <w:sz w:val="24"/>
          <w:szCs w:val="24"/>
        </w:rPr>
      </w:pPr>
      <w:r w:rsidRPr="003274C8">
        <w:rPr>
          <w:b/>
          <w:bCs/>
          <w:sz w:val="24"/>
          <w:szCs w:val="24"/>
        </w:rPr>
        <w:t>3.1.5</w:t>
      </w:r>
      <w:r w:rsidR="003274C8" w:rsidRPr="003274C8">
        <w:rPr>
          <w:b/>
          <w:bCs/>
          <w:sz w:val="24"/>
          <w:szCs w:val="24"/>
        </w:rPr>
        <w:t xml:space="preserve"> О</w:t>
      </w:r>
      <w:r w:rsidRPr="003274C8">
        <w:rPr>
          <w:b/>
          <w:bCs/>
          <w:sz w:val="24"/>
          <w:szCs w:val="24"/>
        </w:rPr>
        <w:t>тказавший сервер</w:t>
      </w:r>
      <w:r w:rsidRPr="00612971">
        <w:rPr>
          <w:sz w:val="24"/>
          <w:szCs w:val="24"/>
        </w:rPr>
        <w:t xml:space="preserve"> (Failed Server)</w:t>
      </w:r>
      <w:r w:rsidR="003274C8">
        <w:rPr>
          <w:sz w:val="24"/>
          <w:szCs w:val="24"/>
        </w:rPr>
        <w:t xml:space="preserve">: </w:t>
      </w:r>
      <w:r w:rsidRPr="00612971">
        <w:rPr>
          <w:sz w:val="24"/>
          <w:szCs w:val="24"/>
        </w:rPr>
        <w:t>Сервер не работает.</w:t>
      </w:r>
    </w:p>
    <w:p w14:paraId="2F1F66F2" w14:textId="77777777" w:rsidR="00612971" w:rsidRPr="00612971" w:rsidRDefault="00612971" w:rsidP="00612971">
      <w:pPr>
        <w:rPr>
          <w:sz w:val="24"/>
          <w:szCs w:val="24"/>
        </w:rPr>
      </w:pPr>
    </w:p>
    <w:p w14:paraId="62BD14E6" w14:textId="7935B6B8" w:rsidR="00612971" w:rsidRPr="003274C8" w:rsidRDefault="00612971" w:rsidP="00612971">
      <w:r w:rsidRPr="003274C8">
        <w:t>П</w:t>
      </w:r>
      <w:r w:rsidR="003274C8" w:rsidRPr="003274C8">
        <w:t>римечание</w:t>
      </w:r>
      <w:r w:rsidRPr="003274C8">
        <w:t xml:space="preserve"> </w:t>
      </w:r>
      <w:r w:rsidR="003274C8" w:rsidRPr="003274C8">
        <w:t xml:space="preserve">– </w:t>
      </w:r>
      <w:r w:rsidRPr="003274C8">
        <w:t>В системах с резервированием OPC UA Отказавший Сервер (Failed Server) — это сервер, который недоступен или не может обслуживать данные.</w:t>
      </w:r>
    </w:p>
    <w:p w14:paraId="0AD7A43C" w14:textId="77777777" w:rsidR="00612971" w:rsidRPr="00612971" w:rsidRDefault="00612971" w:rsidP="00612971">
      <w:pPr>
        <w:rPr>
          <w:sz w:val="24"/>
          <w:szCs w:val="24"/>
        </w:rPr>
      </w:pPr>
    </w:p>
    <w:p w14:paraId="645F16B8" w14:textId="4874410F" w:rsidR="00612971" w:rsidRPr="00612971" w:rsidRDefault="00612971" w:rsidP="003274C8">
      <w:pPr>
        <w:rPr>
          <w:sz w:val="24"/>
          <w:szCs w:val="24"/>
        </w:rPr>
      </w:pPr>
      <w:r w:rsidRPr="003274C8">
        <w:rPr>
          <w:b/>
          <w:bCs/>
          <w:sz w:val="24"/>
          <w:szCs w:val="24"/>
        </w:rPr>
        <w:t>3.1.6</w:t>
      </w:r>
      <w:bookmarkStart w:id="10" w:name="_Hlk67762871"/>
      <w:r w:rsidR="003274C8" w:rsidRPr="003274C8">
        <w:rPr>
          <w:b/>
          <w:bCs/>
          <w:sz w:val="24"/>
          <w:szCs w:val="24"/>
        </w:rPr>
        <w:t xml:space="preserve"> О</w:t>
      </w:r>
      <w:r w:rsidRPr="003274C8">
        <w:rPr>
          <w:b/>
          <w:bCs/>
          <w:sz w:val="24"/>
          <w:szCs w:val="24"/>
        </w:rPr>
        <w:t>бработка отказа</w:t>
      </w:r>
      <w:r w:rsidRPr="00612971">
        <w:rPr>
          <w:sz w:val="24"/>
          <w:szCs w:val="24"/>
        </w:rPr>
        <w:t xml:space="preserve"> </w:t>
      </w:r>
      <w:bookmarkEnd w:id="10"/>
      <w:r w:rsidRPr="00612971">
        <w:rPr>
          <w:sz w:val="24"/>
          <w:szCs w:val="24"/>
        </w:rPr>
        <w:t>(Failover)</w:t>
      </w:r>
      <w:r w:rsidR="003274C8">
        <w:rPr>
          <w:sz w:val="24"/>
          <w:szCs w:val="24"/>
        </w:rPr>
        <w:t>: П</w:t>
      </w:r>
      <w:r w:rsidRPr="00612971">
        <w:rPr>
          <w:sz w:val="24"/>
          <w:szCs w:val="24"/>
        </w:rPr>
        <w:t>ереключение источника или цели информации</w:t>
      </w:r>
    </w:p>
    <w:p w14:paraId="2EF77C38" w14:textId="77777777" w:rsidR="00612971" w:rsidRPr="00612971" w:rsidRDefault="00612971" w:rsidP="00612971">
      <w:pPr>
        <w:rPr>
          <w:sz w:val="24"/>
          <w:szCs w:val="24"/>
        </w:rPr>
      </w:pPr>
    </w:p>
    <w:p w14:paraId="67652EFB" w14:textId="466DE743" w:rsidR="00612971" w:rsidRPr="003274C8" w:rsidRDefault="00612971" w:rsidP="00612971">
      <w:r w:rsidRPr="003274C8">
        <w:t>П</w:t>
      </w:r>
      <w:r w:rsidR="003274C8" w:rsidRPr="003274C8">
        <w:t xml:space="preserve">римечание – </w:t>
      </w:r>
      <w:r w:rsidRPr="003274C8">
        <w:t xml:space="preserve">В системах с резервированием OPC UA обработка отказа – это процесс </w:t>
      </w:r>
      <w:r w:rsidRPr="003274C8">
        <w:lastRenderedPageBreak/>
        <w:t>переключения Клиента с отказавшего или вышедшего из строя Сервера на другой Сервер в резервированном наборе (сервер для отработки отказа). В некоторых случаях Клиент может не знать о происходящем аварийном переключении (прозрачное резервирование). Переключение клиента на резервный ресурс— это действие альтернативного Клиента, заменяющего существующее отказавшее или ухудшившееся соединение Клиента с Сервером.</w:t>
      </w:r>
    </w:p>
    <w:p w14:paraId="2FC84DB1" w14:textId="77777777" w:rsidR="00612971" w:rsidRPr="00612971" w:rsidRDefault="00612971" w:rsidP="00612971">
      <w:pPr>
        <w:rPr>
          <w:sz w:val="24"/>
          <w:szCs w:val="24"/>
        </w:rPr>
      </w:pPr>
    </w:p>
    <w:p w14:paraId="2A2D6520" w14:textId="566406BB" w:rsidR="00612971" w:rsidRPr="00612971" w:rsidRDefault="00612971" w:rsidP="003274C8">
      <w:pPr>
        <w:rPr>
          <w:sz w:val="24"/>
          <w:szCs w:val="24"/>
        </w:rPr>
      </w:pPr>
      <w:r w:rsidRPr="003274C8">
        <w:rPr>
          <w:b/>
          <w:bCs/>
          <w:sz w:val="24"/>
          <w:szCs w:val="24"/>
        </w:rPr>
        <w:t>3.1.7</w:t>
      </w:r>
      <w:r w:rsidR="003274C8" w:rsidRPr="003274C8">
        <w:rPr>
          <w:b/>
          <w:bCs/>
          <w:sz w:val="24"/>
          <w:szCs w:val="24"/>
        </w:rPr>
        <w:t xml:space="preserve"> С</w:t>
      </w:r>
      <w:r w:rsidRPr="003274C8">
        <w:rPr>
          <w:b/>
          <w:bCs/>
          <w:sz w:val="24"/>
          <w:szCs w:val="24"/>
        </w:rPr>
        <w:t>ервер шлюза</w:t>
      </w:r>
      <w:r w:rsidRPr="00612971">
        <w:rPr>
          <w:sz w:val="24"/>
          <w:szCs w:val="24"/>
        </w:rPr>
        <w:t xml:space="preserve"> (Gateway Server)</w:t>
      </w:r>
      <w:r w:rsidR="003274C8">
        <w:rPr>
          <w:sz w:val="24"/>
          <w:szCs w:val="24"/>
        </w:rPr>
        <w:t xml:space="preserve">: </w:t>
      </w:r>
      <w:r w:rsidRPr="00612971">
        <w:rPr>
          <w:sz w:val="24"/>
          <w:szCs w:val="24"/>
        </w:rPr>
        <w:t>Сервер, который действует как посредник для одного или нескольких Серверов</w:t>
      </w:r>
    </w:p>
    <w:p w14:paraId="2A8D477B" w14:textId="77777777" w:rsidR="00612971" w:rsidRPr="00612971" w:rsidRDefault="00612971" w:rsidP="00612971">
      <w:pPr>
        <w:rPr>
          <w:sz w:val="24"/>
          <w:szCs w:val="24"/>
        </w:rPr>
      </w:pPr>
    </w:p>
    <w:p w14:paraId="08FBFEC5" w14:textId="6AC40241" w:rsidR="00612971" w:rsidRPr="003274C8" w:rsidRDefault="00612971" w:rsidP="00612971">
      <w:r w:rsidRPr="003274C8">
        <w:t>П</w:t>
      </w:r>
      <w:r w:rsidR="003274C8" w:rsidRPr="003274C8">
        <w:t>римечание</w:t>
      </w:r>
      <w:r w:rsidRPr="003274C8">
        <w:t xml:space="preserve"> </w:t>
      </w:r>
      <w:r w:rsidR="003274C8" w:rsidRPr="003274C8">
        <w:t xml:space="preserve">– </w:t>
      </w:r>
      <w:r w:rsidRPr="003274C8">
        <w:t xml:space="preserve">Серверы шлюза могут быть развернуты для ограничения внешнего доступа, обеспечения преобразования протокола или обеспечения функций, которые не поддерживаются базовыми серверами. </w:t>
      </w:r>
    </w:p>
    <w:p w14:paraId="4669912D" w14:textId="77777777" w:rsidR="00612971" w:rsidRPr="00612971" w:rsidRDefault="00612971" w:rsidP="00612971">
      <w:pPr>
        <w:rPr>
          <w:sz w:val="24"/>
          <w:szCs w:val="24"/>
        </w:rPr>
      </w:pPr>
    </w:p>
    <w:p w14:paraId="79B21FE2" w14:textId="168FB7EC" w:rsidR="00612971" w:rsidRPr="00612971" w:rsidRDefault="00612971" w:rsidP="003274C8">
      <w:pPr>
        <w:rPr>
          <w:sz w:val="24"/>
          <w:szCs w:val="24"/>
        </w:rPr>
      </w:pPr>
      <w:r w:rsidRPr="003274C8">
        <w:rPr>
          <w:b/>
          <w:bCs/>
          <w:sz w:val="24"/>
          <w:szCs w:val="24"/>
        </w:rPr>
        <w:t>3.1.8</w:t>
      </w:r>
      <w:r w:rsidR="003274C8" w:rsidRPr="003274C8">
        <w:rPr>
          <w:b/>
          <w:bCs/>
          <w:sz w:val="24"/>
          <w:szCs w:val="24"/>
        </w:rPr>
        <w:t xml:space="preserve"> </w:t>
      </w:r>
      <w:r w:rsidRPr="003274C8">
        <w:rPr>
          <w:b/>
          <w:bCs/>
          <w:sz w:val="24"/>
          <w:szCs w:val="24"/>
        </w:rPr>
        <w:t>ИмяХоста</w:t>
      </w:r>
      <w:r w:rsidRPr="00612971">
        <w:rPr>
          <w:sz w:val="24"/>
          <w:szCs w:val="24"/>
        </w:rPr>
        <w:t xml:space="preserve"> (HostName)</w:t>
      </w:r>
      <w:r w:rsidR="003274C8">
        <w:rPr>
          <w:sz w:val="24"/>
          <w:szCs w:val="24"/>
        </w:rPr>
        <w:t xml:space="preserve">: </w:t>
      </w:r>
      <w:r w:rsidRPr="00612971">
        <w:rPr>
          <w:sz w:val="24"/>
          <w:szCs w:val="24"/>
        </w:rPr>
        <w:t>Уникальный идентификатор для устройства в сети</w:t>
      </w:r>
    </w:p>
    <w:p w14:paraId="417E0AFA" w14:textId="77777777" w:rsidR="00612971" w:rsidRPr="00612971" w:rsidRDefault="00612971" w:rsidP="00612971">
      <w:pPr>
        <w:rPr>
          <w:sz w:val="24"/>
          <w:szCs w:val="24"/>
        </w:rPr>
      </w:pPr>
    </w:p>
    <w:p w14:paraId="1B77E5A0" w14:textId="32ACF2B3" w:rsidR="00612971" w:rsidRPr="003274C8" w:rsidRDefault="00612971" w:rsidP="00612971">
      <w:r w:rsidRPr="003274C8">
        <w:t>П</w:t>
      </w:r>
      <w:r w:rsidR="003274C8" w:rsidRPr="003274C8">
        <w:t>римечание</w:t>
      </w:r>
      <w:r w:rsidRPr="003274C8">
        <w:t xml:space="preserve"> </w:t>
      </w:r>
      <w:r w:rsidR="003274C8" w:rsidRPr="003274C8">
        <w:t xml:space="preserve">– </w:t>
      </w:r>
      <w:r w:rsidRPr="003274C8">
        <w:t>Этот идентификатор уникален в локальной сети; однако он также может быть уникальным в глобальном масштабе. Идентификатор может быть IP-адресом.</w:t>
      </w:r>
    </w:p>
    <w:p w14:paraId="61B0E591" w14:textId="77777777" w:rsidR="00612971" w:rsidRPr="00612971" w:rsidRDefault="00612971" w:rsidP="00612971">
      <w:pPr>
        <w:rPr>
          <w:sz w:val="24"/>
          <w:szCs w:val="24"/>
        </w:rPr>
      </w:pPr>
    </w:p>
    <w:p w14:paraId="50310777" w14:textId="76A4988D" w:rsidR="00612971" w:rsidRPr="00612971" w:rsidRDefault="00612971" w:rsidP="003274C8">
      <w:pPr>
        <w:rPr>
          <w:sz w:val="24"/>
          <w:szCs w:val="24"/>
        </w:rPr>
      </w:pPr>
      <w:r w:rsidRPr="003274C8">
        <w:rPr>
          <w:b/>
          <w:bCs/>
          <w:sz w:val="24"/>
          <w:szCs w:val="24"/>
        </w:rPr>
        <w:t>3.1.9</w:t>
      </w:r>
      <w:r w:rsidR="003274C8" w:rsidRPr="003274C8">
        <w:rPr>
          <w:b/>
          <w:bCs/>
          <w:sz w:val="24"/>
          <w:szCs w:val="24"/>
        </w:rPr>
        <w:t xml:space="preserve"> </w:t>
      </w:r>
      <w:r w:rsidRPr="003274C8">
        <w:rPr>
          <w:b/>
          <w:bCs/>
          <w:sz w:val="24"/>
          <w:szCs w:val="24"/>
        </w:rPr>
        <w:t>Резервирование</w:t>
      </w:r>
      <w:r w:rsidRPr="00612971">
        <w:rPr>
          <w:sz w:val="24"/>
          <w:szCs w:val="24"/>
        </w:rPr>
        <w:t xml:space="preserve"> (Redundancy)</w:t>
      </w:r>
      <w:r w:rsidR="003274C8">
        <w:rPr>
          <w:sz w:val="24"/>
          <w:szCs w:val="24"/>
        </w:rPr>
        <w:t>: Н</w:t>
      </w:r>
      <w:r w:rsidRPr="00612971">
        <w:rPr>
          <w:sz w:val="24"/>
          <w:szCs w:val="24"/>
        </w:rPr>
        <w:t>аличие дублирующих компонентов, позволяющих продолжить работу после отказа компонента OPC UA</w:t>
      </w:r>
    </w:p>
    <w:p w14:paraId="03F83DBF" w14:textId="77777777" w:rsidR="00612971" w:rsidRPr="00612971" w:rsidRDefault="00612971" w:rsidP="00612971">
      <w:pPr>
        <w:rPr>
          <w:sz w:val="24"/>
          <w:szCs w:val="24"/>
        </w:rPr>
      </w:pPr>
    </w:p>
    <w:p w14:paraId="65656FDF" w14:textId="1EBF10D9" w:rsidR="00612971" w:rsidRPr="003274C8" w:rsidRDefault="00612971" w:rsidP="00612971">
      <w:r w:rsidRPr="003274C8">
        <w:t>П</w:t>
      </w:r>
      <w:r w:rsidR="003274C8" w:rsidRPr="003274C8">
        <w:t>римечание – Э</w:t>
      </w:r>
      <w:r w:rsidRPr="003274C8">
        <w:t>то может относиться к Серверам, Клиентам или сетям.</w:t>
      </w:r>
    </w:p>
    <w:p w14:paraId="7F81B3A5" w14:textId="77777777" w:rsidR="00612971" w:rsidRPr="00612971" w:rsidRDefault="00612971" w:rsidP="00612971">
      <w:pPr>
        <w:rPr>
          <w:sz w:val="24"/>
          <w:szCs w:val="24"/>
        </w:rPr>
      </w:pPr>
    </w:p>
    <w:p w14:paraId="3AA09DF5" w14:textId="4EF4685F" w:rsidR="00612971" w:rsidRDefault="00612971" w:rsidP="003274C8">
      <w:pPr>
        <w:rPr>
          <w:sz w:val="24"/>
          <w:szCs w:val="24"/>
        </w:rPr>
      </w:pPr>
      <w:r w:rsidRPr="003274C8">
        <w:rPr>
          <w:b/>
          <w:bCs/>
          <w:sz w:val="24"/>
          <w:szCs w:val="24"/>
        </w:rPr>
        <w:t>3.1.10</w:t>
      </w:r>
      <w:r w:rsidR="003274C8" w:rsidRPr="003274C8">
        <w:rPr>
          <w:b/>
          <w:bCs/>
          <w:sz w:val="24"/>
          <w:szCs w:val="24"/>
        </w:rPr>
        <w:t xml:space="preserve"> </w:t>
      </w:r>
      <w:r w:rsidRPr="003274C8">
        <w:rPr>
          <w:b/>
          <w:bCs/>
          <w:sz w:val="24"/>
          <w:szCs w:val="24"/>
        </w:rPr>
        <w:t>Набор резервных Серверов</w:t>
      </w:r>
      <w:r w:rsidRPr="00612971">
        <w:rPr>
          <w:sz w:val="24"/>
          <w:szCs w:val="24"/>
        </w:rPr>
        <w:t xml:space="preserve"> (Redundant Server set)</w:t>
      </w:r>
      <w:r w:rsidR="003274C8">
        <w:rPr>
          <w:sz w:val="24"/>
          <w:szCs w:val="24"/>
        </w:rPr>
        <w:t>: Д</w:t>
      </w:r>
      <w:r w:rsidRPr="00612971">
        <w:rPr>
          <w:sz w:val="24"/>
          <w:szCs w:val="24"/>
        </w:rPr>
        <w:t>ва или более Сервера, которые дублируют друг друга</w:t>
      </w:r>
    </w:p>
    <w:p w14:paraId="1154D536" w14:textId="77777777" w:rsidR="003274C8" w:rsidRPr="00612971" w:rsidRDefault="003274C8" w:rsidP="003274C8">
      <w:pPr>
        <w:rPr>
          <w:sz w:val="24"/>
          <w:szCs w:val="24"/>
        </w:rPr>
      </w:pPr>
    </w:p>
    <w:p w14:paraId="3ED88576" w14:textId="3DDC1A6B" w:rsidR="00612971" w:rsidRPr="003274C8" w:rsidRDefault="00612971" w:rsidP="00612971">
      <w:r w:rsidRPr="003274C8">
        <w:t>П</w:t>
      </w:r>
      <w:r w:rsidR="003274C8" w:rsidRPr="003274C8">
        <w:t>римечание</w:t>
      </w:r>
      <w:r w:rsidRPr="003274C8">
        <w:t xml:space="preserve"> </w:t>
      </w:r>
      <w:r w:rsidR="003274C8">
        <w:t xml:space="preserve">– </w:t>
      </w:r>
      <w:r w:rsidRPr="003274C8">
        <w:t>Набор Резервных Серверов — это группа Серверов, настроенных для обеспечения Резервирования. Эти Серверы имеют требования, связанные с адресным пространством, и обеспечивают Отработку Отказов.</w:t>
      </w:r>
    </w:p>
    <w:p w14:paraId="1384E852" w14:textId="77777777" w:rsidR="00612971" w:rsidRPr="00612971" w:rsidRDefault="00612971" w:rsidP="00612971">
      <w:pPr>
        <w:rPr>
          <w:sz w:val="24"/>
          <w:szCs w:val="24"/>
        </w:rPr>
      </w:pPr>
    </w:p>
    <w:p w14:paraId="712AFBAC" w14:textId="41C5BB6F" w:rsidR="00612971" w:rsidRPr="00612971" w:rsidRDefault="00612971" w:rsidP="003274C8">
      <w:pPr>
        <w:rPr>
          <w:sz w:val="24"/>
          <w:szCs w:val="24"/>
        </w:rPr>
      </w:pPr>
      <w:r w:rsidRPr="003274C8">
        <w:rPr>
          <w:b/>
          <w:bCs/>
          <w:sz w:val="24"/>
          <w:szCs w:val="24"/>
        </w:rPr>
        <w:t>3.1.11</w:t>
      </w:r>
      <w:r w:rsidR="003274C8" w:rsidRPr="003274C8">
        <w:rPr>
          <w:b/>
          <w:bCs/>
          <w:sz w:val="24"/>
          <w:szCs w:val="24"/>
        </w:rPr>
        <w:t xml:space="preserve"> </w:t>
      </w:r>
      <w:r w:rsidRPr="003274C8">
        <w:rPr>
          <w:b/>
          <w:bCs/>
          <w:sz w:val="24"/>
          <w:szCs w:val="24"/>
        </w:rPr>
        <w:t>МаркерБезопасности</w:t>
      </w:r>
      <w:r w:rsidRPr="00612971">
        <w:rPr>
          <w:sz w:val="24"/>
          <w:szCs w:val="24"/>
        </w:rPr>
        <w:t xml:space="preserve"> (SecurityToken)</w:t>
      </w:r>
      <w:r w:rsidR="003274C8">
        <w:rPr>
          <w:sz w:val="24"/>
          <w:szCs w:val="24"/>
        </w:rPr>
        <w:t>: И</w:t>
      </w:r>
      <w:r w:rsidRPr="00612971">
        <w:rPr>
          <w:sz w:val="24"/>
          <w:szCs w:val="24"/>
        </w:rPr>
        <w:t>дентификатор для набора криптографических ключей</w:t>
      </w:r>
    </w:p>
    <w:p w14:paraId="1905EB6D" w14:textId="77777777" w:rsidR="00612971" w:rsidRPr="00612971" w:rsidRDefault="00612971" w:rsidP="00612971">
      <w:pPr>
        <w:rPr>
          <w:sz w:val="24"/>
          <w:szCs w:val="24"/>
        </w:rPr>
      </w:pPr>
    </w:p>
    <w:p w14:paraId="1325647B" w14:textId="04AA1D5B" w:rsidR="00612971" w:rsidRPr="003274C8" w:rsidRDefault="00612971" w:rsidP="00612971">
      <w:r w:rsidRPr="003274C8">
        <w:t>П</w:t>
      </w:r>
      <w:r w:rsidR="003274C8" w:rsidRPr="003274C8">
        <w:t>римечание</w:t>
      </w:r>
      <w:r w:rsidRPr="003274C8">
        <w:t xml:space="preserve"> </w:t>
      </w:r>
      <w:r w:rsidR="003274C8">
        <w:t xml:space="preserve">– </w:t>
      </w:r>
      <w:r w:rsidRPr="003274C8">
        <w:t>Все МаркерыБезопасности принадлежат контексту безопасности. Для OPC UA контекстом безопасности является ЗащищённыйКанал.</w:t>
      </w:r>
    </w:p>
    <w:p w14:paraId="1C8C78C9" w14:textId="77777777" w:rsidR="00612971" w:rsidRPr="00612971" w:rsidRDefault="00612971" w:rsidP="00612971">
      <w:pPr>
        <w:rPr>
          <w:sz w:val="24"/>
          <w:szCs w:val="24"/>
        </w:rPr>
      </w:pPr>
    </w:p>
    <w:p w14:paraId="6475897F" w14:textId="5BAE5776" w:rsidR="00612971" w:rsidRPr="00612971" w:rsidRDefault="00612971" w:rsidP="003274C8">
      <w:pPr>
        <w:rPr>
          <w:sz w:val="24"/>
          <w:szCs w:val="24"/>
        </w:rPr>
      </w:pPr>
      <w:r w:rsidRPr="003274C8">
        <w:rPr>
          <w:b/>
          <w:bCs/>
          <w:sz w:val="24"/>
          <w:szCs w:val="24"/>
        </w:rPr>
        <w:t>3.1.12</w:t>
      </w:r>
      <w:r w:rsidR="003274C8" w:rsidRPr="003274C8">
        <w:rPr>
          <w:b/>
          <w:bCs/>
          <w:sz w:val="24"/>
          <w:szCs w:val="24"/>
        </w:rPr>
        <w:t xml:space="preserve"> </w:t>
      </w:r>
      <w:r w:rsidRPr="003274C8">
        <w:rPr>
          <w:b/>
          <w:bCs/>
          <w:sz w:val="24"/>
          <w:szCs w:val="24"/>
        </w:rPr>
        <w:t>СертификатПрограмногоОбеспечения</w:t>
      </w:r>
      <w:r w:rsidRPr="00612971">
        <w:rPr>
          <w:sz w:val="24"/>
          <w:szCs w:val="24"/>
        </w:rPr>
        <w:t xml:space="preserve"> (SoftwareCertificate)</w:t>
      </w:r>
      <w:r w:rsidR="003274C8">
        <w:rPr>
          <w:sz w:val="24"/>
          <w:szCs w:val="24"/>
        </w:rPr>
        <w:t>: Ц</w:t>
      </w:r>
      <w:r w:rsidRPr="00612971">
        <w:rPr>
          <w:sz w:val="24"/>
          <w:szCs w:val="24"/>
        </w:rPr>
        <w:t xml:space="preserve">ифровой сертификат для </w:t>
      </w:r>
      <w:bookmarkStart w:id="11" w:name="_Hlk67764029"/>
      <w:r w:rsidRPr="00612971">
        <w:rPr>
          <w:sz w:val="24"/>
          <w:szCs w:val="24"/>
        </w:rPr>
        <w:t xml:space="preserve">продукта программного </w:t>
      </w:r>
      <w:bookmarkEnd w:id="11"/>
      <w:r w:rsidRPr="00612971">
        <w:rPr>
          <w:sz w:val="24"/>
          <w:szCs w:val="24"/>
        </w:rPr>
        <w:t>обеспечения, который может быть установлен на нескольких хостах, для описания возможностей продукта программного обеспечения</w:t>
      </w:r>
    </w:p>
    <w:p w14:paraId="0C28B72A" w14:textId="77777777" w:rsidR="00612971" w:rsidRPr="00612971" w:rsidRDefault="00612971" w:rsidP="00612971">
      <w:pPr>
        <w:rPr>
          <w:sz w:val="24"/>
          <w:szCs w:val="24"/>
        </w:rPr>
      </w:pPr>
    </w:p>
    <w:p w14:paraId="11077A90" w14:textId="576CF8AF" w:rsidR="00612971" w:rsidRPr="003274C8" w:rsidRDefault="00612971" w:rsidP="00612971">
      <w:r w:rsidRPr="003274C8">
        <w:t>П</w:t>
      </w:r>
      <w:r w:rsidR="003274C8" w:rsidRPr="003274C8">
        <w:t>римечание</w:t>
      </w:r>
      <w:r w:rsidRPr="003274C8">
        <w:t xml:space="preserve"> </w:t>
      </w:r>
      <w:r w:rsidR="003274C8" w:rsidRPr="003274C8">
        <w:t xml:space="preserve">– </w:t>
      </w:r>
      <w:r w:rsidRPr="003274C8">
        <w:t xml:space="preserve">Различные установки одного продукта программного обеспечения могут иметь один и тот же сертификат программного обеспечения. Сертификаты программного обеспечения не имеют отношения к безопасности. Они используются для идентификации продукта программного обеспечения и его поддерживаемых функций. Сертификаты программного обеспечения описаны в 6.4. </w:t>
      </w:r>
    </w:p>
    <w:p w14:paraId="225AAF24" w14:textId="77777777" w:rsidR="0074139F" w:rsidRPr="00E06359" w:rsidRDefault="0074139F" w:rsidP="00612971">
      <w:pPr>
        <w:pStyle w:val="Style10"/>
        <w:widowControl/>
        <w:ind w:firstLine="0"/>
        <w:rPr>
          <w:rStyle w:val="FontStyle59"/>
          <w:rFonts w:ascii="Times New Roman" w:hAnsi="Times New Roman" w:cs="Times New Roman"/>
          <w:b w:val="0"/>
          <w:sz w:val="24"/>
          <w:szCs w:val="24"/>
          <w:lang w:eastAsia="en-US"/>
        </w:rPr>
      </w:pPr>
    </w:p>
    <w:p w14:paraId="0BFDB526" w14:textId="750D0989" w:rsidR="009812CB" w:rsidRDefault="00655F21" w:rsidP="009812CB">
      <w:pPr>
        <w:pStyle w:val="Style14"/>
        <w:widowControl/>
        <w:ind w:firstLine="720"/>
        <w:jc w:val="both"/>
        <w:rPr>
          <w:rStyle w:val="FontStyle67"/>
          <w:rFonts w:ascii="Times New Roman" w:hAnsi="Times New Roman" w:cs="Times New Roman"/>
          <w:szCs w:val="28"/>
        </w:rPr>
      </w:pPr>
      <w:r>
        <w:rPr>
          <w:rStyle w:val="FontStyle67"/>
          <w:rFonts w:ascii="Times New Roman" w:hAnsi="Times New Roman" w:cs="Times New Roman"/>
          <w:szCs w:val="28"/>
        </w:rPr>
        <w:t xml:space="preserve">3.2 Сокращения </w:t>
      </w:r>
    </w:p>
    <w:p w14:paraId="2A9AFF3F" w14:textId="77777777" w:rsidR="002572E5" w:rsidRPr="009812CB" w:rsidRDefault="002572E5" w:rsidP="009812CB">
      <w:pPr>
        <w:pStyle w:val="Style14"/>
        <w:widowControl/>
        <w:ind w:firstLine="720"/>
        <w:jc w:val="both"/>
        <w:rPr>
          <w:rStyle w:val="FontStyle67"/>
          <w:rFonts w:ascii="Times New Roman" w:hAnsi="Times New Roman" w:cs="Times New Roman"/>
          <w:szCs w:val="28"/>
        </w:rPr>
      </w:pPr>
    </w:p>
    <w:tbl>
      <w:tblPr>
        <w:tblW w:w="0" w:type="auto"/>
        <w:tblInd w:w="817" w:type="dxa"/>
        <w:tblLook w:val="04A0" w:firstRow="1" w:lastRow="0" w:firstColumn="1" w:lastColumn="0" w:noHBand="0" w:noVBand="1"/>
      </w:tblPr>
      <w:tblGrid>
        <w:gridCol w:w="1134"/>
        <w:gridCol w:w="7513"/>
      </w:tblGrid>
      <w:tr w:rsidR="00655F21" w14:paraId="60AAE161" w14:textId="77777777" w:rsidTr="00C42235">
        <w:tc>
          <w:tcPr>
            <w:tcW w:w="1134" w:type="dxa"/>
          </w:tcPr>
          <w:p w14:paraId="264DD8EE" w14:textId="2B41D1D7" w:rsidR="00655F21" w:rsidRPr="00C42235" w:rsidRDefault="003274C8" w:rsidP="00C42235">
            <w:pPr>
              <w:ind w:firstLine="0"/>
              <w:rPr>
                <w:sz w:val="24"/>
                <w:szCs w:val="24"/>
              </w:rPr>
            </w:pPr>
            <w:r w:rsidRPr="00C42235">
              <w:rPr>
                <w:sz w:val="24"/>
                <w:szCs w:val="24"/>
              </w:rPr>
              <w:t>API</w:t>
            </w:r>
          </w:p>
        </w:tc>
        <w:tc>
          <w:tcPr>
            <w:tcW w:w="7513" w:type="dxa"/>
          </w:tcPr>
          <w:p w14:paraId="1387ED64" w14:textId="01967D33" w:rsidR="00655F21" w:rsidRPr="00C42235" w:rsidRDefault="00C42235" w:rsidP="00C42235">
            <w:pPr>
              <w:ind w:firstLine="0"/>
              <w:rPr>
                <w:sz w:val="24"/>
                <w:szCs w:val="24"/>
              </w:rPr>
            </w:pPr>
            <w:r>
              <w:rPr>
                <w:sz w:val="24"/>
                <w:szCs w:val="24"/>
              </w:rPr>
              <w:t>И</w:t>
            </w:r>
            <w:r w:rsidR="003274C8" w:rsidRPr="00C42235">
              <w:rPr>
                <w:sz w:val="24"/>
                <w:szCs w:val="24"/>
              </w:rPr>
              <w:t>нтерфейс прикладного программирования</w:t>
            </w:r>
          </w:p>
        </w:tc>
      </w:tr>
      <w:tr w:rsidR="00655F21" w14:paraId="09F4DA22" w14:textId="77777777" w:rsidTr="00C42235">
        <w:tc>
          <w:tcPr>
            <w:tcW w:w="1134" w:type="dxa"/>
          </w:tcPr>
          <w:p w14:paraId="16952E17" w14:textId="6991673D" w:rsidR="00655F21" w:rsidRPr="00C42235" w:rsidRDefault="003274C8" w:rsidP="00C42235">
            <w:pPr>
              <w:ind w:firstLine="0"/>
              <w:rPr>
                <w:sz w:val="24"/>
                <w:szCs w:val="24"/>
              </w:rPr>
            </w:pPr>
            <w:r w:rsidRPr="00C42235">
              <w:rPr>
                <w:sz w:val="24"/>
                <w:szCs w:val="24"/>
              </w:rPr>
              <w:t>BNF</w:t>
            </w:r>
          </w:p>
        </w:tc>
        <w:tc>
          <w:tcPr>
            <w:tcW w:w="7513" w:type="dxa"/>
          </w:tcPr>
          <w:p w14:paraId="7415F8C0" w14:textId="121A7EBD" w:rsidR="00655F21" w:rsidRPr="00C42235" w:rsidRDefault="00C42235" w:rsidP="00C42235">
            <w:pPr>
              <w:ind w:firstLine="0"/>
              <w:rPr>
                <w:sz w:val="24"/>
                <w:szCs w:val="24"/>
              </w:rPr>
            </w:pPr>
            <w:r>
              <w:rPr>
                <w:sz w:val="24"/>
                <w:szCs w:val="24"/>
              </w:rPr>
              <w:t>Н</w:t>
            </w:r>
            <w:r w:rsidR="003274C8" w:rsidRPr="00C42235">
              <w:rPr>
                <w:sz w:val="24"/>
                <w:szCs w:val="24"/>
              </w:rPr>
              <w:t>ормальная форма Бэкуса-Наура</w:t>
            </w:r>
          </w:p>
        </w:tc>
      </w:tr>
      <w:tr w:rsidR="00655F21" w14:paraId="0D443707" w14:textId="77777777" w:rsidTr="00C42235">
        <w:tc>
          <w:tcPr>
            <w:tcW w:w="1134" w:type="dxa"/>
          </w:tcPr>
          <w:p w14:paraId="116111E9" w14:textId="23DC24D5" w:rsidR="00655F21" w:rsidRPr="00C42235" w:rsidRDefault="003274C8" w:rsidP="00C42235">
            <w:pPr>
              <w:ind w:firstLine="0"/>
              <w:rPr>
                <w:sz w:val="24"/>
                <w:szCs w:val="24"/>
              </w:rPr>
            </w:pPr>
            <w:r w:rsidRPr="00C42235">
              <w:rPr>
                <w:sz w:val="24"/>
                <w:szCs w:val="24"/>
              </w:rPr>
              <w:t>CA</w:t>
            </w:r>
          </w:p>
        </w:tc>
        <w:tc>
          <w:tcPr>
            <w:tcW w:w="7513" w:type="dxa"/>
          </w:tcPr>
          <w:p w14:paraId="53F8DD07" w14:textId="59AB5792" w:rsidR="00655F21" w:rsidRPr="00C42235" w:rsidRDefault="00C42235" w:rsidP="00C42235">
            <w:pPr>
              <w:ind w:firstLine="0"/>
              <w:rPr>
                <w:sz w:val="24"/>
                <w:szCs w:val="24"/>
              </w:rPr>
            </w:pPr>
            <w:r>
              <w:rPr>
                <w:sz w:val="24"/>
                <w:szCs w:val="24"/>
              </w:rPr>
              <w:t>С</w:t>
            </w:r>
            <w:r w:rsidR="003274C8" w:rsidRPr="00C42235">
              <w:rPr>
                <w:sz w:val="24"/>
                <w:szCs w:val="24"/>
              </w:rPr>
              <w:t>ертификатная компания</w:t>
            </w:r>
          </w:p>
        </w:tc>
      </w:tr>
      <w:tr w:rsidR="00655F21" w14:paraId="53B4AD32" w14:textId="77777777" w:rsidTr="00C42235">
        <w:tc>
          <w:tcPr>
            <w:tcW w:w="1134" w:type="dxa"/>
          </w:tcPr>
          <w:p w14:paraId="0CFFC716" w14:textId="54F2C57F" w:rsidR="00655F21" w:rsidRPr="00C42235" w:rsidRDefault="003274C8" w:rsidP="00C42235">
            <w:pPr>
              <w:ind w:firstLine="0"/>
              <w:rPr>
                <w:sz w:val="24"/>
                <w:szCs w:val="24"/>
              </w:rPr>
            </w:pPr>
            <w:r w:rsidRPr="00C42235">
              <w:rPr>
                <w:sz w:val="24"/>
                <w:szCs w:val="24"/>
              </w:rPr>
              <w:t>CRL</w:t>
            </w:r>
          </w:p>
        </w:tc>
        <w:tc>
          <w:tcPr>
            <w:tcW w:w="7513" w:type="dxa"/>
          </w:tcPr>
          <w:p w14:paraId="4B854BAB" w14:textId="72BF35A4" w:rsidR="00655F21" w:rsidRPr="00C42235" w:rsidRDefault="00C42235" w:rsidP="00C42235">
            <w:pPr>
              <w:ind w:firstLine="0"/>
              <w:rPr>
                <w:sz w:val="24"/>
                <w:szCs w:val="24"/>
              </w:rPr>
            </w:pPr>
            <w:r>
              <w:rPr>
                <w:sz w:val="24"/>
                <w:szCs w:val="24"/>
              </w:rPr>
              <w:t>С</w:t>
            </w:r>
            <w:r w:rsidR="003274C8" w:rsidRPr="00C42235">
              <w:rPr>
                <w:sz w:val="24"/>
                <w:szCs w:val="24"/>
              </w:rPr>
              <w:t>писок отозванных сертификатов</w:t>
            </w:r>
          </w:p>
        </w:tc>
      </w:tr>
      <w:tr w:rsidR="00655F21" w14:paraId="1E29D893" w14:textId="77777777" w:rsidTr="00C42235">
        <w:tc>
          <w:tcPr>
            <w:tcW w:w="1134" w:type="dxa"/>
          </w:tcPr>
          <w:p w14:paraId="55653B58" w14:textId="75449E4D" w:rsidR="00655F21" w:rsidRPr="00C42235" w:rsidRDefault="003274C8" w:rsidP="00C42235">
            <w:pPr>
              <w:ind w:firstLine="0"/>
              <w:rPr>
                <w:sz w:val="24"/>
                <w:szCs w:val="24"/>
              </w:rPr>
            </w:pPr>
            <w:r w:rsidRPr="00C42235">
              <w:rPr>
                <w:sz w:val="24"/>
                <w:szCs w:val="24"/>
              </w:rPr>
              <w:t>CTL</w:t>
            </w:r>
          </w:p>
        </w:tc>
        <w:tc>
          <w:tcPr>
            <w:tcW w:w="7513" w:type="dxa"/>
          </w:tcPr>
          <w:p w14:paraId="27A27331" w14:textId="59D083CC" w:rsidR="00655F21" w:rsidRPr="00C42235" w:rsidRDefault="00C42235" w:rsidP="00C42235">
            <w:pPr>
              <w:ind w:firstLine="0"/>
              <w:rPr>
                <w:sz w:val="24"/>
                <w:szCs w:val="24"/>
              </w:rPr>
            </w:pPr>
            <w:r>
              <w:rPr>
                <w:sz w:val="24"/>
                <w:szCs w:val="24"/>
              </w:rPr>
              <w:t>С</w:t>
            </w:r>
            <w:r w:rsidR="003274C8" w:rsidRPr="00C42235">
              <w:rPr>
                <w:sz w:val="24"/>
                <w:szCs w:val="24"/>
              </w:rPr>
              <w:t>писок доверия сертификатов</w:t>
            </w:r>
          </w:p>
        </w:tc>
      </w:tr>
      <w:tr w:rsidR="003274C8" w14:paraId="5B1B71EB" w14:textId="77777777" w:rsidTr="00C42235">
        <w:tc>
          <w:tcPr>
            <w:tcW w:w="1134" w:type="dxa"/>
          </w:tcPr>
          <w:p w14:paraId="32FE1E2C" w14:textId="0433FD56" w:rsidR="003274C8" w:rsidRPr="00C42235" w:rsidRDefault="003274C8" w:rsidP="00C42235">
            <w:pPr>
              <w:ind w:firstLine="0"/>
              <w:rPr>
                <w:sz w:val="24"/>
                <w:szCs w:val="24"/>
              </w:rPr>
            </w:pPr>
            <w:r w:rsidRPr="00C42235">
              <w:rPr>
                <w:sz w:val="24"/>
                <w:szCs w:val="24"/>
              </w:rPr>
              <w:t>DA</w:t>
            </w:r>
          </w:p>
        </w:tc>
        <w:tc>
          <w:tcPr>
            <w:tcW w:w="7513" w:type="dxa"/>
          </w:tcPr>
          <w:p w14:paraId="59D85400" w14:textId="205ABE07" w:rsidR="003274C8" w:rsidRPr="00C42235" w:rsidRDefault="00C42235" w:rsidP="00C42235">
            <w:pPr>
              <w:ind w:firstLine="0"/>
              <w:rPr>
                <w:sz w:val="24"/>
                <w:szCs w:val="24"/>
              </w:rPr>
            </w:pPr>
            <w:r>
              <w:rPr>
                <w:sz w:val="24"/>
                <w:szCs w:val="24"/>
              </w:rPr>
              <w:t>Д</w:t>
            </w:r>
            <w:r w:rsidR="003274C8" w:rsidRPr="00C42235">
              <w:rPr>
                <w:sz w:val="24"/>
                <w:szCs w:val="24"/>
              </w:rPr>
              <w:t>оступ к данным</w:t>
            </w:r>
          </w:p>
        </w:tc>
      </w:tr>
      <w:tr w:rsidR="003274C8" w14:paraId="5F1EFF24" w14:textId="77777777" w:rsidTr="00C42235">
        <w:tc>
          <w:tcPr>
            <w:tcW w:w="1134" w:type="dxa"/>
          </w:tcPr>
          <w:p w14:paraId="46EE301E" w14:textId="0D087901" w:rsidR="003274C8" w:rsidRPr="00C42235" w:rsidRDefault="003274C8" w:rsidP="00C42235">
            <w:pPr>
              <w:ind w:firstLine="0"/>
              <w:rPr>
                <w:sz w:val="24"/>
                <w:szCs w:val="24"/>
              </w:rPr>
            </w:pPr>
            <w:r w:rsidRPr="00C42235">
              <w:rPr>
                <w:sz w:val="24"/>
                <w:szCs w:val="24"/>
              </w:rPr>
              <w:lastRenderedPageBreak/>
              <w:t>NAT</w:t>
            </w:r>
          </w:p>
        </w:tc>
        <w:tc>
          <w:tcPr>
            <w:tcW w:w="7513" w:type="dxa"/>
          </w:tcPr>
          <w:p w14:paraId="3AB8D061" w14:textId="21BB17DC" w:rsidR="003274C8" w:rsidRPr="00C42235" w:rsidRDefault="00C42235" w:rsidP="00C42235">
            <w:pPr>
              <w:ind w:firstLine="0"/>
              <w:rPr>
                <w:sz w:val="24"/>
                <w:szCs w:val="24"/>
              </w:rPr>
            </w:pPr>
            <w:r>
              <w:rPr>
                <w:sz w:val="24"/>
                <w:szCs w:val="24"/>
              </w:rPr>
              <w:t>П</w:t>
            </w:r>
            <w:r w:rsidR="003274C8" w:rsidRPr="00C42235">
              <w:rPr>
                <w:sz w:val="24"/>
                <w:szCs w:val="24"/>
              </w:rPr>
              <w:t>реобразование сетевых адресов</w:t>
            </w:r>
          </w:p>
        </w:tc>
      </w:tr>
      <w:tr w:rsidR="003274C8" w14:paraId="3C2A0BA3" w14:textId="77777777" w:rsidTr="00C42235">
        <w:tc>
          <w:tcPr>
            <w:tcW w:w="1134" w:type="dxa"/>
          </w:tcPr>
          <w:p w14:paraId="432EE31E" w14:textId="0B1E1EBB" w:rsidR="003274C8" w:rsidRPr="00C42235" w:rsidRDefault="003274C8" w:rsidP="00C42235">
            <w:pPr>
              <w:ind w:firstLine="0"/>
              <w:rPr>
                <w:sz w:val="24"/>
                <w:szCs w:val="24"/>
              </w:rPr>
            </w:pPr>
            <w:r w:rsidRPr="00C42235">
              <w:rPr>
                <w:sz w:val="24"/>
                <w:szCs w:val="24"/>
              </w:rPr>
              <w:t>UA</w:t>
            </w:r>
          </w:p>
        </w:tc>
        <w:tc>
          <w:tcPr>
            <w:tcW w:w="7513" w:type="dxa"/>
          </w:tcPr>
          <w:p w14:paraId="78CBC3F8" w14:textId="0AB27DAA" w:rsidR="003274C8" w:rsidRPr="00C42235" w:rsidRDefault="00C42235" w:rsidP="00C42235">
            <w:pPr>
              <w:ind w:firstLine="0"/>
              <w:rPr>
                <w:sz w:val="24"/>
                <w:szCs w:val="24"/>
              </w:rPr>
            </w:pPr>
            <w:r>
              <w:rPr>
                <w:sz w:val="24"/>
                <w:szCs w:val="24"/>
              </w:rPr>
              <w:t>А</w:t>
            </w:r>
            <w:r w:rsidR="003274C8" w:rsidRPr="00C42235">
              <w:rPr>
                <w:sz w:val="24"/>
                <w:szCs w:val="24"/>
              </w:rPr>
              <w:t>рхитектура на основе унифицированных модулей</w:t>
            </w:r>
          </w:p>
        </w:tc>
      </w:tr>
      <w:tr w:rsidR="003274C8" w14:paraId="2B1047F5" w14:textId="77777777" w:rsidTr="00C42235">
        <w:tc>
          <w:tcPr>
            <w:tcW w:w="1134" w:type="dxa"/>
          </w:tcPr>
          <w:p w14:paraId="340D4083" w14:textId="72E9E923" w:rsidR="003274C8" w:rsidRPr="00C42235" w:rsidRDefault="003274C8" w:rsidP="00C42235">
            <w:pPr>
              <w:ind w:firstLine="0"/>
              <w:rPr>
                <w:sz w:val="24"/>
                <w:szCs w:val="24"/>
              </w:rPr>
            </w:pPr>
            <w:r w:rsidRPr="00C42235">
              <w:rPr>
                <w:sz w:val="24"/>
                <w:szCs w:val="24"/>
              </w:rPr>
              <w:t>URI</w:t>
            </w:r>
          </w:p>
        </w:tc>
        <w:tc>
          <w:tcPr>
            <w:tcW w:w="7513" w:type="dxa"/>
          </w:tcPr>
          <w:p w14:paraId="7B70A253" w14:textId="134E5F1E" w:rsidR="003274C8" w:rsidRPr="00C42235" w:rsidRDefault="00C42235" w:rsidP="00C42235">
            <w:pPr>
              <w:ind w:firstLine="0"/>
              <w:rPr>
                <w:sz w:val="24"/>
                <w:szCs w:val="24"/>
              </w:rPr>
            </w:pPr>
            <w:r>
              <w:rPr>
                <w:sz w:val="24"/>
                <w:szCs w:val="24"/>
              </w:rPr>
              <w:t>У</w:t>
            </w:r>
            <w:r w:rsidR="003274C8" w:rsidRPr="00C42235">
              <w:rPr>
                <w:sz w:val="24"/>
                <w:szCs w:val="24"/>
              </w:rPr>
              <w:t>нифицированный идентификатор ресурса</w:t>
            </w:r>
          </w:p>
        </w:tc>
      </w:tr>
      <w:tr w:rsidR="003274C8" w14:paraId="3B13C0B6" w14:textId="77777777" w:rsidTr="00C42235">
        <w:tc>
          <w:tcPr>
            <w:tcW w:w="1134" w:type="dxa"/>
          </w:tcPr>
          <w:p w14:paraId="4372A508" w14:textId="645B821F" w:rsidR="003274C8" w:rsidRPr="00C42235" w:rsidRDefault="003274C8" w:rsidP="00C42235">
            <w:pPr>
              <w:ind w:firstLine="0"/>
              <w:rPr>
                <w:sz w:val="24"/>
                <w:szCs w:val="24"/>
              </w:rPr>
            </w:pPr>
            <w:r w:rsidRPr="00C42235">
              <w:rPr>
                <w:sz w:val="24"/>
                <w:szCs w:val="24"/>
              </w:rPr>
              <w:t>URL</w:t>
            </w:r>
          </w:p>
        </w:tc>
        <w:tc>
          <w:tcPr>
            <w:tcW w:w="7513" w:type="dxa"/>
          </w:tcPr>
          <w:p w14:paraId="20320C6F" w14:textId="63D3B126" w:rsidR="003274C8" w:rsidRPr="00C42235" w:rsidRDefault="00C42235" w:rsidP="00C42235">
            <w:pPr>
              <w:ind w:firstLine="0"/>
              <w:rPr>
                <w:sz w:val="24"/>
                <w:szCs w:val="24"/>
              </w:rPr>
            </w:pPr>
            <w:r>
              <w:rPr>
                <w:sz w:val="24"/>
                <w:szCs w:val="24"/>
              </w:rPr>
              <w:t>У</w:t>
            </w:r>
            <w:r w:rsidR="003274C8" w:rsidRPr="00C42235">
              <w:rPr>
                <w:sz w:val="24"/>
                <w:szCs w:val="24"/>
              </w:rPr>
              <w:t>нифицированный локатор ресурса</w:t>
            </w:r>
          </w:p>
        </w:tc>
      </w:tr>
    </w:tbl>
    <w:p w14:paraId="1CD58391" w14:textId="77777777" w:rsidR="009812CB" w:rsidRDefault="009812CB" w:rsidP="009812CB">
      <w:pPr>
        <w:pStyle w:val="Style16"/>
        <w:widowControl/>
        <w:jc w:val="center"/>
        <w:rPr>
          <w:rStyle w:val="FontStyle80"/>
          <w:rFonts w:ascii="Times New Roman" w:hAnsi="Times New Roman" w:cs="Times New Roman"/>
          <w:sz w:val="24"/>
          <w:szCs w:val="28"/>
          <w:lang w:eastAsia="en-US"/>
        </w:rPr>
      </w:pPr>
    </w:p>
    <w:p w14:paraId="15E9A19D" w14:textId="6C76B62D" w:rsidR="00C42235" w:rsidRPr="00C42235" w:rsidRDefault="00C42235" w:rsidP="00C42235">
      <w:pPr>
        <w:rPr>
          <w:b/>
          <w:bCs/>
          <w:sz w:val="24"/>
          <w:szCs w:val="24"/>
        </w:rPr>
      </w:pPr>
      <w:r w:rsidRPr="00C42235">
        <w:rPr>
          <w:b/>
          <w:bCs/>
          <w:sz w:val="24"/>
          <w:szCs w:val="24"/>
        </w:rPr>
        <w:t>3.3 Условные обозначения для определений Сервиса</w:t>
      </w:r>
    </w:p>
    <w:p w14:paraId="2137CD44" w14:textId="77777777" w:rsidR="00C42235" w:rsidRPr="00C42235" w:rsidRDefault="00C42235" w:rsidP="00C42235">
      <w:pPr>
        <w:rPr>
          <w:sz w:val="24"/>
          <w:szCs w:val="24"/>
        </w:rPr>
      </w:pPr>
    </w:p>
    <w:p w14:paraId="3EE9C67F" w14:textId="03F2897C" w:rsidR="00C42235" w:rsidRDefault="00C42235" w:rsidP="00C42235">
      <w:pPr>
        <w:rPr>
          <w:sz w:val="24"/>
          <w:szCs w:val="24"/>
        </w:rPr>
      </w:pPr>
      <w:r w:rsidRPr="00C42235">
        <w:rPr>
          <w:sz w:val="24"/>
          <w:szCs w:val="24"/>
        </w:rPr>
        <w:t>Сервисы OPC UA содержат параметры, которые передаются между клиентом и сервером. В спецификациях Сервиса OPC UA используются таблицы для описания параметров Сервиса, как показано в таблице 1. В этой таблице Параметры сгруппированы по параметрам запроса и параметрам ответа.</w:t>
      </w:r>
    </w:p>
    <w:p w14:paraId="0A9109C8" w14:textId="77777777" w:rsidR="00C42235" w:rsidRPr="00C42235" w:rsidRDefault="00C42235" w:rsidP="00C42235">
      <w:pPr>
        <w:rPr>
          <w:sz w:val="24"/>
          <w:szCs w:val="24"/>
        </w:rPr>
      </w:pPr>
    </w:p>
    <w:p w14:paraId="2075812F" w14:textId="56D702CF" w:rsidR="00C42235" w:rsidRPr="00C42235" w:rsidRDefault="00C42235" w:rsidP="00C42235">
      <w:pPr>
        <w:pStyle w:val="Style16"/>
        <w:widowControl/>
        <w:jc w:val="center"/>
        <w:rPr>
          <w:rStyle w:val="FontStyle147"/>
          <w:rFonts w:ascii="Times New Roman" w:hAnsi="Times New Roman" w:cs="Times New Roman"/>
          <w:b/>
          <w:bCs/>
          <w:sz w:val="24"/>
          <w:szCs w:val="24"/>
          <w:lang w:eastAsia="en-US"/>
        </w:rPr>
      </w:pPr>
      <w:r w:rsidRPr="00C42235">
        <w:rPr>
          <w:rStyle w:val="FontStyle147"/>
          <w:rFonts w:ascii="Times New Roman" w:hAnsi="Times New Roman" w:cs="Times New Roman"/>
          <w:b/>
          <w:bCs/>
          <w:sz w:val="24"/>
          <w:szCs w:val="24"/>
          <w:lang w:eastAsia="en-US"/>
        </w:rPr>
        <w:t>Таблица 1 – Таблица определения Сервиса</w:t>
      </w:r>
    </w:p>
    <w:tbl>
      <w:tblPr>
        <w:tblW w:w="0" w:type="auto"/>
        <w:jc w:val="center"/>
        <w:tblLayout w:type="fixed"/>
        <w:tblCellMar>
          <w:left w:w="40" w:type="dxa"/>
          <w:right w:w="40" w:type="dxa"/>
        </w:tblCellMar>
        <w:tblLook w:val="0000" w:firstRow="0" w:lastRow="0" w:firstColumn="0" w:lastColumn="0" w:noHBand="0" w:noVBand="0"/>
      </w:tblPr>
      <w:tblGrid>
        <w:gridCol w:w="3821"/>
        <w:gridCol w:w="5251"/>
      </w:tblGrid>
      <w:tr w:rsidR="00C42235" w:rsidRPr="00C42235" w14:paraId="51F388AF" w14:textId="77777777" w:rsidTr="00C42235">
        <w:trPr>
          <w:trHeight w:val="326"/>
          <w:jc w:val="center"/>
        </w:trPr>
        <w:tc>
          <w:tcPr>
            <w:tcW w:w="3821" w:type="dxa"/>
            <w:tcBorders>
              <w:top w:val="single" w:sz="6" w:space="0" w:color="auto"/>
              <w:left w:val="single" w:sz="6" w:space="0" w:color="auto"/>
              <w:bottom w:val="double" w:sz="4" w:space="0" w:color="auto"/>
              <w:right w:val="single" w:sz="6" w:space="0" w:color="auto"/>
            </w:tcBorders>
          </w:tcPr>
          <w:p w14:paraId="56E9ADFB" w14:textId="77777777" w:rsidR="00C42235" w:rsidRPr="00C42235" w:rsidRDefault="00C42235" w:rsidP="001B2CE6">
            <w:pPr>
              <w:pStyle w:val="Style33"/>
              <w:widowControl/>
              <w:jc w:val="center"/>
              <w:rPr>
                <w:rStyle w:val="FontStyle145"/>
                <w:rFonts w:ascii="Times New Roman" w:hAnsi="Times New Roman" w:cs="Times New Roman"/>
                <w:i w:val="0"/>
                <w:iCs w:val="0"/>
                <w:sz w:val="24"/>
                <w:szCs w:val="24"/>
                <w:lang w:eastAsia="en-US"/>
              </w:rPr>
            </w:pPr>
            <w:r w:rsidRPr="00C42235">
              <w:rPr>
                <w:rStyle w:val="FontStyle145"/>
                <w:rFonts w:ascii="Times New Roman" w:hAnsi="Times New Roman" w:cs="Times New Roman"/>
                <w:i w:val="0"/>
                <w:iCs w:val="0"/>
                <w:sz w:val="24"/>
                <w:szCs w:val="24"/>
                <w:lang w:eastAsia="en-US"/>
              </w:rPr>
              <w:t>Тип имени</w:t>
            </w:r>
          </w:p>
        </w:tc>
        <w:tc>
          <w:tcPr>
            <w:tcW w:w="5251" w:type="dxa"/>
            <w:tcBorders>
              <w:top w:val="single" w:sz="6" w:space="0" w:color="auto"/>
              <w:left w:val="single" w:sz="6" w:space="0" w:color="auto"/>
              <w:bottom w:val="double" w:sz="4" w:space="0" w:color="auto"/>
              <w:right w:val="single" w:sz="6" w:space="0" w:color="auto"/>
            </w:tcBorders>
          </w:tcPr>
          <w:p w14:paraId="5DC46214" w14:textId="77777777" w:rsidR="00C42235" w:rsidRPr="00C42235" w:rsidRDefault="00C42235" w:rsidP="001B2CE6">
            <w:pPr>
              <w:pStyle w:val="Style33"/>
              <w:widowControl/>
              <w:jc w:val="center"/>
              <w:rPr>
                <w:rStyle w:val="FontStyle145"/>
                <w:rFonts w:ascii="Times New Roman" w:hAnsi="Times New Roman" w:cs="Times New Roman"/>
                <w:i w:val="0"/>
                <w:iCs w:val="0"/>
                <w:sz w:val="24"/>
                <w:szCs w:val="24"/>
                <w:lang w:eastAsia="en-US"/>
              </w:rPr>
            </w:pPr>
            <w:r w:rsidRPr="00C42235">
              <w:rPr>
                <w:rStyle w:val="FontStyle145"/>
                <w:rFonts w:ascii="Times New Roman" w:hAnsi="Times New Roman" w:cs="Times New Roman"/>
                <w:i w:val="0"/>
                <w:iCs w:val="0"/>
                <w:sz w:val="24"/>
                <w:szCs w:val="24"/>
                <w:lang w:eastAsia="en-US"/>
              </w:rPr>
              <w:t>Описание</w:t>
            </w:r>
          </w:p>
        </w:tc>
      </w:tr>
      <w:tr w:rsidR="00C42235" w:rsidRPr="00C42235" w14:paraId="7AF6CD85" w14:textId="77777777" w:rsidTr="00C42235">
        <w:trPr>
          <w:trHeight w:val="322"/>
          <w:jc w:val="center"/>
        </w:trPr>
        <w:tc>
          <w:tcPr>
            <w:tcW w:w="3821" w:type="dxa"/>
            <w:tcBorders>
              <w:top w:val="double" w:sz="4" w:space="0" w:color="auto"/>
              <w:left w:val="single" w:sz="6" w:space="0" w:color="auto"/>
              <w:bottom w:val="single" w:sz="6" w:space="0" w:color="auto"/>
              <w:right w:val="single" w:sz="6" w:space="0" w:color="auto"/>
            </w:tcBorders>
          </w:tcPr>
          <w:p w14:paraId="06CF7F3D" w14:textId="77777777" w:rsidR="00C42235" w:rsidRPr="00C42235" w:rsidRDefault="00C42235" w:rsidP="001B2CE6">
            <w:pPr>
              <w:pStyle w:val="Style33"/>
              <w:widowControl/>
              <w:rPr>
                <w:rStyle w:val="FontStyle145"/>
                <w:rFonts w:ascii="Times New Roman" w:hAnsi="Times New Roman" w:cs="Times New Roman"/>
                <w:i w:val="0"/>
                <w:iCs w:val="0"/>
                <w:sz w:val="24"/>
                <w:szCs w:val="24"/>
                <w:lang w:eastAsia="en-US"/>
              </w:rPr>
            </w:pPr>
            <w:r w:rsidRPr="00C42235">
              <w:rPr>
                <w:rStyle w:val="FontStyle145"/>
                <w:rFonts w:ascii="Times New Roman" w:hAnsi="Times New Roman" w:cs="Times New Roman"/>
                <w:i w:val="0"/>
                <w:iCs w:val="0"/>
                <w:sz w:val="24"/>
                <w:szCs w:val="24"/>
                <w:lang w:eastAsia="en-US"/>
              </w:rPr>
              <w:t>Запрос</w:t>
            </w:r>
          </w:p>
        </w:tc>
        <w:tc>
          <w:tcPr>
            <w:tcW w:w="5251" w:type="dxa"/>
            <w:tcBorders>
              <w:top w:val="double" w:sz="4" w:space="0" w:color="auto"/>
              <w:left w:val="single" w:sz="6" w:space="0" w:color="auto"/>
              <w:bottom w:val="single" w:sz="6" w:space="0" w:color="auto"/>
              <w:right w:val="single" w:sz="6" w:space="0" w:color="auto"/>
            </w:tcBorders>
          </w:tcPr>
          <w:p w14:paraId="6150FC95" w14:textId="39C33A62" w:rsidR="00C42235" w:rsidRPr="00C42235" w:rsidRDefault="00C42235" w:rsidP="001B2CE6">
            <w:pPr>
              <w:pStyle w:val="Style20"/>
              <w:widowControl/>
              <w:rPr>
                <w:rStyle w:val="FontStyle144"/>
                <w:rFonts w:ascii="Times New Roman" w:hAnsi="Times New Roman" w:cs="Times New Roman"/>
                <w:sz w:val="24"/>
                <w:szCs w:val="24"/>
                <w:lang w:eastAsia="en-US"/>
              </w:rPr>
            </w:pPr>
            <w:r w:rsidRPr="00C42235">
              <w:rPr>
                <w:rFonts w:ascii="Times New Roman" w:hAnsi="Times New Roman" w:cs="Times New Roman"/>
              </w:rPr>
              <w:t>Определяет описание параметров запроса Сервиса</w:t>
            </w:r>
          </w:p>
        </w:tc>
      </w:tr>
      <w:tr w:rsidR="00C42235" w:rsidRPr="00C42235" w14:paraId="4281423D" w14:textId="77777777" w:rsidTr="001B2CE6">
        <w:trPr>
          <w:trHeight w:val="317"/>
          <w:jc w:val="center"/>
        </w:trPr>
        <w:tc>
          <w:tcPr>
            <w:tcW w:w="3821" w:type="dxa"/>
            <w:tcBorders>
              <w:top w:val="single" w:sz="6" w:space="0" w:color="auto"/>
              <w:left w:val="single" w:sz="6" w:space="0" w:color="auto"/>
              <w:bottom w:val="single" w:sz="6" w:space="0" w:color="auto"/>
              <w:right w:val="single" w:sz="6" w:space="0" w:color="auto"/>
            </w:tcBorders>
          </w:tcPr>
          <w:p w14:paraId="69376F02" w14:textId="77777777" w:rsidR="00C42235" w:rsidRPr="00C42235" w:rsidRDefault="00C42235" w:rsidP="001B2CE6">
            <w:pPr>
              <w:pStyle w:val="Style20"/>
              <w:widowControl/>
              <w:jc w:val="center"/>
              <w:rPr>
                <w:rStyle w:val="FontStyle146"/>
                <w:rFonts w:ascii="Times New Roman" w:hAnsi="Times New Roman" w:cs="Times New Roman"/>
                <w:i w:val="0"/>
                <w:iCs w:val="0"/>
                <w:sz w:val="24"/>
                <w:szCs w:val="24"/>
                <w:lang w:eastAsia="en-US"/>
              </w:rPr>
            </w:pPr>
            <w:r w:rsidRPr="00C42235">
              <w:rPr>
                <w:rStyle w:val="FontStyle146"/>
                <w:rFonts w:ascii="Times New Roman" w:hAnsi="Times New Roman" w:cs="Times New Roman"/>
                <w:i w:val="0"/>
                <w:iCs w:val="0"/>
                <w:sz w:val="24"/>
                <w:szCs w:val="24"/>
                <w:lang w:eastAsia="en-US"/>
              </w:rPr>
              <w:t>Имя простого параметра</w:t>
            </w:r>
          </w:p>
        </w:tc>
        <w:tc>
          <w:tcPr>
            <w:tcW w:w="5251" w:type="dxa"/>
            <w:tcBorders>
              <w:top w:val="single" w:sz="6" w:space="0" w:color="auto"/>
              <w:left w:val="single" w:sz="6" w:space="0" w:color="auto"/>
              <w:bottom w:val="single" w:sz="6" w:space="0" w:color="auto"/>
              <w:right w:val="single" w:sz="6" w:space="0" w:color="auto"/>
            </w:tcBorders>
          </w:tcPr>
          <w:p w14:paraId="0EAA9E22" w14:textId="77777777" w:rsidR="00C42235" w:rsidRPr="00C42235" w:rsidRDefault="00C42235" w:rsidP="001B2CE6">
            <w:pPr>
              <w:pStyle w:val="Style20"/>
              <w:widowControl/>
              <w:rPr>
                <w:rStyle w:val="FontStyle146"/>
                <w:rFonts w:ascii="Times New Roman" w:hAnsi="Times New Roman" w:cs="Times New Roman"/>
                <w:i w:val="0"/>
                <w:iCs w:val="0"/>
                <w:sz w:val="24"/>
                <w:szCs w:val="24"/>
                <w:lang w:eastAsia="en-US"/>
              </w:rPr>
            </w:pPr>
            <w:r w:rsidRPr="00C42235">
              <w:rPr>
                <w:rFonts w:ascii="Times New Roman" w:hAnsi="Times New Roman" w:cs="Times New Roman"/>
              </w:rPr>
              <w:t>Описание этого параметра</w:t>
            </w:r>
          </w:p>
        </w:tc>
      </w:tr>
      <w:tr w:rsidR="00C42235" w:rsidRPr="00C42235" w14:paraId="65A57125" w14:textId="77777777" w:rsidTr="001B2CE6">
        <w:trPr>
          <w:trHeight w:val="312"/>
          <w:jc w:val="center"/>
        </w:trPr>
        <w:tc>
          <w:tcPr>
            <w:tcW w:w="3821" w:type="dxa"/>
            <w:tcBorders>
              <w:top w:val="single" w:sz="6" w:space="0" w:color="auto"/>
              <w:left w:val="single" w:sz="6" w:space="0" w:color="auto"/>
              <w:bottom w:val="single" w:sz="6" w:space="0" w:color="auto"/>
              <w:right w:val="single" w:sz="6" w:space="0" w:color="auto"/>
            </w:tcBorders>
          </w:tcPr>
          <w:p w14:paraId="73D6E75D" w14:textId="77777777" w:rsidR="00C42235" w:rsidRPr="00C42235" w:rsidRDefault="00C42235" w:rsidP="001B2CE6">
            <w:pPr>
              <w:pStyle w:val="Style20"/>
              <w:widowControl/>
              <w:jc w:val="center"/>
              <w:rPr>
                <w:rStyle w:val="FontStyle146"/>
                <w:rFonts w:ascii="Times New Roman" w:hAnsi="Times New Roman" w:cs="Times New Roman"/>
                <w:i w:val="0"/>
                <w:iCs w:val="0"/>
                <w:sz w:val="24"/>
                <w:szCs w:val="24"/>
                <w:lang w:eastAsia="en-US"/>
              </w:rPr>
            </w:pPr>
            <w:r w:rsidRPr="00C42235">
              <w:rPr>
                <w:rStyle w:val="FontStyle146"/>
                <w:rFonts w:ascii="Times New Roman" w:hAnsi="Times New Roman" w:cs="Times New Roman"/>
                <w:i w:val="0"/>
                <w:iCs w:val="0"/>
                <w:sz w:val="24"/>
                <w:szCs w:val="24"/>
                <w:lang w:eastAsia="en-US"/>
              </w:rPr>
              <w:t>Имя конструкционного параметра</w:t>
            </w:r>
          </w:p>
        </w:tc>
        <w:tc>
          <w:tcPr>
            <w:tcW w:w="5251" w:type="dxa"/>
            <w:tcBorders>
              <w:top w:val="single" w:sz="6" w:space="0" w:color="auto"/>
              <w:left w:val="single" w:sz="6" w:space="0" w:color="auto"/>
              <w:bottom w:val="single" w:sz="6" w:space="0" w:color="auto"/>
              <w:right w:val="single" w:sz="6" w:space="0" w:color="auto"/>
            </w:tcBorders>
          </w:tcPr>
          <w:p w14:paraId="1676C663" w14:textId="77777777" w:rsidR="00C42235" w:rsidRPr="00C42235" w:rsidRDefault="00C42235" w:rsidP="001B2CE6">
            <w:pPr>
              <w:pStyle w:val="Style20"/>
              <w:widowControl/>
              <w:rPr>
                <w:rStyle w:val="FontStyle146"/>
                <w:rFonts w:ascii="Times New Roman" w:hAnsi="Times New Roman" w:cs="Times New Roman"/>
                <w:i w:val="0"/>
                <w:iCs w:val="0"/>
                <w:sz w:val="24"/>
                <w:szCs w:val="24"/>
                <w:lang w:val="en-US" w:eastAsia="en-US"/>
              </w:rPr>
            </w:pPr>
            <w:r w:rsidRPr="00C42235">
              <w:rPr>
                <w:rFonts w:ascii="Times New Roman" w:hAnsi="Times New Roman" w:cs="Times New Roman"/>
              </w:rPr>
              <w:t xml:space="preserve">Описание </w:t>
            </w:r>
            <w:r w:rsidRPr="00C42235">
              <w:rPr>
                <w:rStyle w:val="FontStyle146"/>
                <w:rFonts w:ascii="Times New Roman" w:hAnsi="Times New Roman" w:cs="Times New Roman"/>
                <w:i w:val="0"/>
                <w:iCs w:val="0"/>
                <w:sz w:val="24"/>
                <w:szCs w:val="24"/>
                <w:lang w:eastAsia="en-US"/>
              </w:rPr>
              <w:t xml:space="preserve">конструкционного </w:t>
            </w:r>
            <w:r w:rsidRPr="00C42235">
              <w:rPr>
                <w:rFonts w:ascii="Times New Roman" w:hAnsi="Times New Roman" w:cs="Times New Roman"/>
              </w:rPr>
              <w:t>параметра</w:t>
            </w:r>
          </w:p>
        </w:tc>
      </w:tr>
      <w:tr w:rsidR="00C42235" w:rsidRPr="00C42235" w14:paraId="40D187C6" w14:textId="77777777" w:rsidTr="001B2CE6">
        <w:trPr>
          <w:trHeight w:val="312"/>
          <w:jc w:val="center"/>
        </w:trPr>
        <w:tc>
          <w:tcPr>
            <w:tcW w:w="3821" w:type="dxa"/>
            <w:tcBorders>
              <w:top w:val="single" w:sz="6" w:space="0" w:color="auto"/>
              <w:left w:val="single" w:sz="6" w:space="0" w:color="auto"/>
              <w:bottom w:val="single" w:sz="6" w:space="0" w:color="auto"/>
              <w:right w:val="single" w:sz="6" w:space="0" w:color="auto"/>
            </w:tcBorders>
          </w:tcPr>
          <w:p w14:paraId="16F28697" w14:textId="77777777" w:rsidR="00C42235" w:rsidRPr="00C42235" w:rsidRDefault="00C42235" w:rsidP="001B2CE6">
            <w:pPr>
              <w:pStyle w:val="Style20"/>
              <w:widowControl/>
              <w:jc w:val="center"/>
              <w:rPr>
                <w:rStyle w:val="FontStyle146"/>
                <w:rFonts w:ascii="Times New Roman" w:hAnsi="Times New Roman" w:cs="Times New Roman"/>
                <w:i w:val="0"/>
                <w:iCs w:val="0"/>
                <w:sz w:val="24"/>
                <w:szCs w:val="24"/>
                <w:lang w:eastAsia="en-US"/>
              </w:rPr>
            </w:pPr>
            <w:r w:rsidRPr="00C42235">
              <w:rPr>
                <w:rStyle w:val="FontStyle146"/>
                <w:rFonts w:ascii="Times New Roman" w:hAnsi="Times New Roman" w:cs="Times New Roman"/>
                <w:i w:val="0"/>
                <w:iCs w:val="0"/>
                <w:sz w:val="24"/>
                <w:szCs w:val="24"/>
                <w:lang w:eastAsia="en-US"/>
              </w:rPr>
              <w:t>Имя параметра компонента</w:t>
            </w:r>
          </w:p>
        </w:tc>
        <w:tc>
          <w:tcPr>
            <w:tcW w:w="5251" w:type="dxa"/>
            <w:tcBorders>
              <w:top w:val="single" w:sz="6" w:space="0" w:color="auto"/>
              <w:left w:val="single" w:sz="6" w:space="0" w:color="auto"/>
              <w:bottom w:val="single" w:sz="6" w:space="0" w:color="auto"/>
              <w:right w:val="single" w:sz="6" w:space="0" w:color="auto"/>
            </w:tcBorders>
          </w:tcPr>
          <w:p w14:paraId="712202C7" w14:textId="77777777" w:rsidR="00C42235" w:rsidRPr="00C42235" w:rsidRDefault="00C42235" w:rsidP="001B2CE6">
            <w:pPr>
              <w:pStyle w:val="Style20"/>
              <w:widowControl/>
              <w:rPr>
                <w:rStyle w:val="FontStyle146"/>
                <w:rFonts w:ascii="Times New Roman" w:hAnsi="Times New Roman" w:cs="Times New Roman"/>
                <w:i w:val="0"/>
                <w:iCs w:val="0"/>
                <w:sz w:val="24"/>
                <w:szCs w:val="24"/>
                <w:lang w:val="en-US" w:eastAsia="en-US"/>
              </w:rPr>
            </w:pPr>
            <w:r w:rsidRPr="00C42235">
              <w:rPr>
                <w:rFonts w:ascii="Times New Roman" w:hAnsi="Times New Roman" w:cs="Times New Roman"/>
              </w:rPr>
              <w:t xml:space="preserve">Описание </w:t>
            </w:r>
            <w:r w:rsidRPr="00C42235">
              <w:rPr>
                <w:rStyle w:val="FontStyle146"/>
                <w:rFonts w:ascii="Times New Roman" w:hAnsi="Times New Roman" w:cs="Times New Roman"/>
                <w:i w:val="0"/>
                <w:iCs w:val="0"/>
                <w:sz w:val="24"/>
                <w:szCs w:val="24"/>
                <w:lang w:eastAsia="en-US"/>
              </w:rPr>
              <w:t>параметра компонента</w:t>
            </w:r>
          </w:p>
        </w:tc>
      </w:tr>
      <w:tr w:rsidR="00C42235" w:rsidRPr="00C42235" w14:paraId="40ED754E" w14:textId="77777777" w:rsidTr="001B2CE6">
        <w:trPr>
          <w:trHeight w:val="326"/>
          <w:jc w:val="center"/>
        </w:trPr>
        <w:tc>
          <w:tcPr>
            <w:tcW w:w="3821" w:type="dxa"/>
            <w:tcBorders>
              <w:top w:val="single" w:sz="6" w:space="0" w:color="auto"/>
              <w:left w:val="single" w:sz="6" w:space="0" w:color="auto"/>
              <w:bottom w:val="single" w:sz="6" w:space="0" w:color="auto"/>
              <w:right w:val="single" w:sz="6" w:space="0" w:color="auto"/>
            </w:tcBorders>
          </w:tcPr>
          <w:p w14:paraId="41529DF5" w14:textId="77777777" w:rsidR="00C42235" w:rsidRPr="00C42235" w:rsidRDefault="00C42235" w:rsidP="001B2CE6">
            <w:pPr>
              <w:pStyle w:val="Style12"/>
              <w:widowControl/>
              <w:jc w:val="center"/>
              <w:rPr>
                <w:rFonts w:ascii="Times New Roman" w:hAnsi="Times New Roman" w:cs="Times New Roman"/>
                <w:lang w:val="en-US"/>
              </w:rPr>
            </w:pPr>
          </w:p>
        </w:tc>
        <w:tc>
          <w:tcPr>
            <w:tcW w:w="5251" w:type="dxa"/>
            <w:tcBorders>
              <w:top w:val="single" w:sz="6" w:space="0" w:color="auto"/>
              <w:left w:val="single" w:sz="6" w:space="0" w:color="auto"/>
              <w:bottom w:val="single" w:sz="6" w:space="0" w:color="auto"/>
              <w:right w:val="single" w:sz="6" w:space="0" w:color="auto"/>
            </w:tcBorders>
          </w:tcPr>
          <w:p w14:paraId="1982907B" w14:textId="77777777" w:rsidR="00C42235" w:rsidRPr="00C42235" w:rsidRDefault="00C42235" w:rsidP="001B2CE6">
            <w:pPr>
              <w:pStyle w:val="Style12"/>
              <w:widowControl/>
              <w:rPr>
                <w:rFonts w:ascii="Times New Roman" w:hAnsi="Times New Roman" w:cs="Times New Roman"/>
                <w:lang w:val="en-US"/>
              </w:rPr>
            </w:pPr>
          </w:p>
        </w:tc>
      </w:tr>
      <w:tr w:rsidR="00C42235" w:rsidRPr="00C42235" w14:paraId="2A50A6FE" w14:textId="77777777" w:rsidTr="001B2CE6">
        <w:trPr>
          <w:trHeight w:val="322"/>
          <w:jc w:val="center"/>
        </w:trPr>
        <w:tc>
          <w:tcPr>
            <w:tcW w:w="3821" w:type="dxa"/>
            <w:tcBorders>
              <w:top w:val="single" w:sz="6" w:space="0" w:color="auto"/>
              <w:left w:val="single" w:sz="6" w:space="0" w:color="auto"/>
              <w:bottom w:val="single" w:sz="6" w:space="0" w:color="auto"/>
              <w:right w:val="single" w:sz="6" w:space="0" w:color="auto"/>
            </w:tcBorders>
          </w:tcPr>
          <w:p w14:paraId="70BA1B22" w14:textId="77777777" w:rsidR="00C42235" w:rsidRPr="00C42235" w:rsidRDefault="00C42235" w:rsidP="001B2CE6">
            <w:pPr>
              <w:pStyle w:val="Style33"/>
              <w:widowControl/>
              <w:rPr>
                <w:rStyle w:val="FontStyle145"/>
                <w:rFonts w:ascii="Times New Roman" w:hAnsi="Times New Roman" w:cs="Times New Roman"/>
                <w:i w:val="0"/>
                <w:iCs w:val="0"/>
                <w:sz w:val="24"/>
                <w:szCs w:val="24"/>
                <w:lang w:val="en-US" w:eastAsia="en-US"/>
              </w:rPr>
            </w:pPr>
            <w:r w:rsidRPr="00C42235">
              <w:rPr>
                <w:rStyle w:val="FontStyle145"/>
                <w:rFonts w:ascii="Times New Roman" w:hAnsi="Times New Roman" w:cs="Times New Roman"/>
                <w:i w:val="0"/>
                <w:iCs w:val="0"/>
                <w:sz w:val="24"/>
                <w:szCs w:val="24"/>
                <w:lang w:eastAsia="en-US"/>
              </w:rPr>
              <w:t>О</w:t>
            </w:r>
            <w:r w:rsidRPr="00C42235">
              <w:rPr>
                <w:rStyle w:val="FontStyle145"/>
                <w:rFonts w:ascii="Times New Roman" w:hAnsi="Times New Roman" w:cs="Times New Roman"/>
                <w:i w:val="0"/>
                <w:iCs w:val="0"/>
                <w:sz w:val="24"/>
                <w:szCs w:val="24"/>
                <w:lang w:val="en-US" w:eastAsia="en-US"/>
              </w:rPr>
              <w:t>твет</w:t>
            </w:r>
          </w:p>
        </w:tc>
        <w:tc>
          <w:tcPr>
            <w:tcW w:w="5251" w:type="dxa"/>
            <w:tcBorders>
              <w:top w:val="single" w:sz="6" w:space="0" w:color="auto"/>
              <w:left w:val="single" w:sz="6" w:space="0" w:color="auto"/>
              <w:bottom w:val="single" w:sz="6" w:space="0" w:color="auto"/>
              <w:right w:val="single" w:sz="6" w:space="0" w:color="auto"/>
            </w:tcBorders>
          </w:tcPr>
          <w:p w14:paraId="2EAFD379" w14:textId="11A38FAE" w:rsidR="00C42235" w:rsidRPr="00C42235" w:rsidRDefault="00C42235" w:rsidP="001B2CE6">
            <w:pPr>
              <w:pStyle w:val="Style20"/>
              <w:widowControl/>
              <w:rPr>
                <w:rStyle w:val="FontStyle144"/>
                <w:rFonts w:ascii="Times New Roman" w:hAnsi="Times New Roman" w:cs="Times New Roman"/>
                <w:sz w:val="24"/>
                <w:szCs w:val="24"/>
                <w:lang w:eastAsia="en-US"/>
              </w:rPr>
            </w:pPr>
            <w:r w:rsidRPr="00C42235">
              <w:rPr>
                <w:rFonts w:ascii="Times New Roman" w:hAnsi="Times New Roman" w:cs="Times New Roman"/>
              </w:rPr>
              <w:t>Определяет параметры ответа Сервиса</w:t>
            </w:r>
          </w:p>
        </w:tc>
      </w:tr>
      <w:tr w:rsidR="00C42235" w:rsidRPr="00C42235" w14:paraId="1FC55504" w14:textId="77777777" w:rsidTr="001B2CE6">
        <w:trPr>
          <w:trHeight w:val="322"/>
          <w:jc w:val="center"/>
        </w:trPr>
        <w:tc>
          <w:tcPr>
            <w:tcW w:w="3821" w:type="dxa"/>
            <w:tcBorders>
              <w:top w:val="single" w:sz="6" w:space="0" w:color="auto"/>
              <w:left w:val="single" w:sz="6" w:space="0" w:color="auto"/>
              <w:bottom w:val="single" w:sz="6" w:space="0" w:color="auto"/>
              <w:right w:val="single" w:sz="6" w:space="0" w:color="auto"/>
            </w:tcBorders>
          </w:tcPr>
          <w:p w14:paraId="73233689" w14:textId="77777777" w:rsidR="00C42235" w:rsidRPr="00C42235" w:rsidRDefault="00C42235" w:rsidP="001B2CE6">
            <w:pPr>
              <w:pStyle w:val="Style12"/>
              <w:widowControl/>
              <w:jc w:val="center"/>
              <w:rPr>
                <w:rFonts w:ascii="Times New Roman" w:hAnsi="Times New Roman" w:cs="Times New Roman"/>
              </w:rPr>
            </w:pPr>
          </w:p>
        </w:tc>
        <w:tc>
          <w:tcPr>
            <w:tcW w:w="5251" w:type="dxa"/>
            <w:tcBorders>
              <w:top w:val="single" w:sz="6" w:space="0" w:color="auto"/>
              <w:left w:val="single" w:sz="6" w:space="0" w:color="auto"/>
              <w:bottom w:val="single" w:sz="6" w:space="0" w:color="auto"/>
              <w:right w:val="single" w:sz="6" w:space="0" w:color="auto"/>
            </w:tcBorders>
          </w:tcPr>
          <w:p w14:paraId="28F024ED" w14:textId="77777777" w:rsidR="00C42235" w:rsidRPr="00C42235" w:rsidRDefault="00C42235" w:rsidP="001B2CE6">
            <w:pPr>
              <w:pStyle w:val="Style12"/>
              <w:widowControl/>
              <w:jc w:val="center"/>
              <w:rPr>
                <w:rFonts w:ascii="Times New Roman" w:hAnsi="Times New Roman" w:cs="Times New Roman"/>
              </w:rPr>
            </w:pPr>
          </w:p>
        </w:tc>
      </w:tr>
    </w:tbl>
    <w:p w14:paraId="705B47C7" w14:textId="77777777" w:rsidR="00C42235" w:rsidRPr="00C42235" w:rsidRDefault="00C42235" w:rsidP="00C42235">
      <w:pPr>
        <w:pStyle w:val="Style18"/>
        <w:widowControl/>
        <w:jc w:val="both"/>
        <w:rPr>
          <w:rStyle w:val="FontStyle149"/>
          <w:rFonts w:ascii="Times New Roman" w:hAnsi="Times New Roman"/>
          <w:sz w:val="24"/>
          <w:szCs w:val="24"/>
          <w:lang w:eastAsia="en-US"/>
        </w:rPr>
      </w:pPr>
    </w:p>
    <w:p w14:paraId="78DD8883" w14:textId="77777777" w:rsidR="00C42235" w:rsidRPr="00C42235" w:rsidRDefault="00C42235" w:rsidP="00C42235">
      <w:pPr>
        <w:rPr>
          <w:sz w:val="24"/>
          <w:szCs w:val="24"/>
        </w:rPr>
      </w:pPr>
      <w:r w:rsidRPr="00C42235">
        <w:rPr>
          <w:sz w:val="24"/>
          <w:szCs w:val="24"/>
        </w:rPr>
        <w:t>Столбцы «Имя», «Тип» и «Описание» содержат имя, тип данных и описание каждого параметра. Все параметры являются обязательными, хотя некоторые из них могут не использоваться при определенных обстоятельствах. В столбце «Описание» указывается значение, которое будет предоставлено, если параметр не используется.</w:t>
      </w:r>
    </w:p>
    <w:p w14:paraId="65CB0718" w14:textId="77777777" w:rsidR="00C42235" w:rsidRPr="00C42235" w:rsidRDefault="00C42235" w:rsidP="00C42235">
      <w:pPr>
        <w:rPr>
          <w:sz w:val="24"/>
          <w:szCs w:val="24"/>
        </w:rPr>
      </w:pPr>
      <w:r w:rsidRPr="00C42235">
        <w:rPr>
          <w:sz w:val="24"/>
          <w:szCs w:val="24"/>
        </w:rPr>
        <w:t>В этих таблицах определены два типа параметров: простые и конструкционные. Простые параметры имеют простой тип данных, например Логическое значение или Строка.</w:t>
      </w:r>
    </w:p>
    <w:p w14:paraId="38DC0726" w14:textId="77777777" w:rsidR="00C42235" w:rsidRPr="00C42235" w:rsidRDefault="00C42235" w:rsidP="00C42235">
      <w:pPr>
        <w:rPr>
          <w:sz w:val="24"/>
          <w:szCs w:val="24"/>
        </w:rPr>
      </w:pPr>
      <w:r w:rsidRPr="00C42235">
        <w:rPr>
          <w:sz w:val="24"/>
          <w:szCs w:val="24"/>
        </w:rPr>
        <w:t>Конструкционные параметры состоят из двух или более компонентных параметров, которые могут быть простыми или конструкционными. Имена компонентных параметров отображаются с отступом под именем конструкционного параметра.</w:t>
      </w:r>
    </w:p>
    <w:p w14:paraId="6C0B1811" w14:textId="50907AE5" w:rsidR="00C42235" w:rsidRPr="00C42235" w:rsidRDefault="00C42235" w:rsidP="00C42235">
      <w:pPr>
        <w:rPr>
          <w:sz w:val="24"/>
          <w:szCs w:val="24"/>
        </w:rPr>
      </w:pPr>
      <w:r w:rsidRPr="00C42235">
        <w:rPr>
          <w:sz w:val="24"/>
          <w:szCs w:val="24"/>
        </w:rPr>
        <w:t>Типы данных, используемые в этих таблицах, могут являться базовыми типами, общими типами для нескольких Сервисов, или типами, специфическими для Сервиса. Базовые типы данных определены в IEC 62541-3. Базовые типы, используемые в Сервисах, перечислены в таблице 2. Типы данных, общие для нескольких Сервисов, определены в Разделе 7. Типы данных, специфические для Сервиса, определены в таблице параметров Сервиса.</w:t>
      </w:r>
    </w:p>
    <w:p w14:paraId="00A72729" w14:textId="77777777" w:rsidR="00C42235" w:rsidRPr="00BC7C39" w:rsidRDefault="00C42235" w:rsidP="00C42235">
      <w:pPr>
        <w:pStyle w:val="Style21"/>
        <w:widowControl/>
        <w:jc w:val="both"/>
        <w:rPr>
          <w:rStyle w:val="FontStyle147"/>
          <w:rFonts w:ascii="Times New Roman" w:hAnsi="Times New Roman"/>
          <w:sz w:val="28"/>
          <w:szCs w:val="28"/>
          <w:highlight w:val="yellow"/>
          <w:lang w:eastAsia="en-US"/>
        </w:rPr>
      </w:pPr>
    </w:p>
    <w:p w14:paraId="2796016D" w14:textId="571EE01D" w:rsidR="00C42235" w:rsidRPr="00C42235" w:rsidRDefault="00C42235" w:rsidP="00C42235">
      <w:pPr>
        <w:pStyle w:val="Style21"/>
        <w:widowControl/>
        <w:jc w:val="center"/>
        <w:rPr>
          <w:rStyle w:val="FontStyle147"/>
          <w:rFonts w:ascii="Times New Roman" w:hAnsi="Times New Roman"/>
          <w:b/>
          <w:bCs/>
          <w:sz w:val="24"/>
          <w:szCs w:val="24"/>
          <w:lang w:eastAsia="en-US"/>
        </w:rPr>
      </w:pPr>
      <w:r w:rsidRPr="00C42235">
        <w:rPr>
          <w:rStyle w:val="FontStyle147"/>
          <w:rFonts w:ascii="Times New Roman" w:hAnsi="Times New Roman"/>
          <w:b/>
          <w:bCs/>
          <w:sz w:val="24"/>
          <w:szCs w:val="24"/>
          <w:lang w:eastAsia="en-US"/>
        </w:rPr>
        <w:t xml:space="preserve">Таблица 2 – Типы параметров, определенные в IEC 62541-3 </w:t>
      </w:r>
    </w:p>
    <w:tbl>
      <w:tblPr>
        <w:tblW w:w="0" w:type="auto"/>
        <w:jc w:val="center"/>
        <w:tblLayout w:type="fixed"/>
        <w:tblCellMar>
          <w:left w:w="40" w:type="dxa"/>
          <w:right w:w="40" w:type="dxa"/>
        </w:tblCellMar>
        <w:tblLook w:val="0000" w:firstRow="0" w:lastRow="0" w:firstColumn="0" w:lastColumn="0" w:noHBand="0" w:noVBand="0"/>
      </w:tblPr>
      <w:tblGrid>
        <w:gridCol w:w="4670"/>
      </w:tblGrid>
      <w:tr w:rsidR="00C42235" w:rsidRPr="00F67181" w14:paraId="56D49FCF" w14:textId="77777777" w:rsidTr="00C42235">
        <w:trPr>
          <w:trHeight w:val="322"/>
          <w:jc w:val="center"/>
        </w:trPr>
        <w:tc>
          <w:tcPr>
            <w:tcW w:w="4670" w:type="dxa"/>
            <w:tcBorders>
              <w:top w:val="single" w:sz="6" w:space="0" w:color="auto"/>
              <w:left w:val="single" w:sz="6" w:space="0" w:color="auto"/>
              <w:bottom w:val="double" w:sz="4" w:space="0" w:color="auto"/>
              <w:right w:val="single" w:sz="6" w:space="0" w:color="auto"/>
            </w:tcBorders>
          </w:tcPr>
          <w:p w14:paraId="40C1688C" w14:textId="77777777" w:rsidR="00C42235" w:rsidRPr="00C42235" w:rsidRDefault="00C42235" w:rsidP="00C42235">
            <w:pPr>
              <w:pStyle w:val="Style1"/>
              <w:widowControl/>
              <w:ind w:firstLine="0"/>
              <w:jc w:val="center"/>
              <w:rPr>
                <w:rStyle w:val="FontStyle11"/>
                <w:rFonts w:ascii="Times New Roman" w:hAnsi="Times New Roman" w:cs="Times New Roman"/>
                <w:sz w:val="24"/>
                <w:szCs w:val="24"/>
                <w:lang w:val="en-US" w:eastAsia="en-US"/>
              </w:rPr>
            </w:pPr>
            <w:r w:rsidRPr="00C42235">
              <w:rPr>
                <w:rStyle w:val="FontStyle11"/>
                <w:rFonts w:ascii="Times New Roman" w:hAnsi="Times New Roman" w:cs="Times New Roman"/>
                <w:sz w:val="24"/>
                <w:szCs w:val="24"/>
                <w:lang w:val="en-US" w:eastAsia="en-US"/>
              </w:rPr>
              <w:t>Тип параметра</w:t>
            </w:r>
          </w:p>
        </w:tc>
      </w:tr>
      <w:tr w:rsidR="00C42235" w:rsidRPr="00F67181" w14:paraId="436C56D1" w14:textId="77777777" w:rsidTr="00C42235">
        <w:trPr>
          <w:trHeight w:val="326"/>
          <w:jc w:val="center"/>
        </w:trPr>
        <w:tc>
          <w:tcPr>
            <w:tcW w:w="4670" w:type="dxa"/>
            <w:tcBorders>
              <w:top w:val="double" w:sz="4" w:space="0" w:color="auto"/>
              <w:left w:val="single" w:sz="6" w:space="0" w:color="auto"/>
              <w:bottom w:val="single" w:sz="6" w:space="0" w:color="auto"/>
              <w:right w:val="single" w:sz="6" w:space="0" w:color="auto"/>
            </w:tcBorders>
          </w:tcPr>
          <w:p w14:paraId="36039B5F" w14:textId="77777777" w:rsidR="00C42235" w:rsidRPr="00C42235" w:rsidRDefault="00C42235" w:rsidP="001B2CE6">
            <w:pPr>
              <w:pStyle w:val="Style2"/>
              <w:widowControl/>
              <w:rPr>
                <w:rStyle w:val="FontStyle12"/>
                <w:rFonts w:ascii="Times New Roman" w:hAnsi="Times New Roman" w:cs="Times New Roman"/>
                <w:sz w:val="24"/>
                <w:szCs w:val="24"/>
                <w:lang w:val="en-US" w:eastAsia="en-US"/>
              </w:rPr>
            </w:pPr>
            <w:r w:rsidRPr="00C42235">
              <w:rPr>
                <w:rFonts w:ascii="Times New Roman" w:hAnsi="Times New Roman" w:cs="Times New Roman"/>
              </w:rPr>
              <w:t>БазовыйТипДанных</w:t>
            </w:r>
          </w:p>
        </w:tc>
      </w:tr>
      <w:tr w:rsidR="00C42235" w:rsidRPr="00F67181" w14:paraId="1B8D53C0" w14:textId="77777777" w:rsidTr="001B2CE6">
        <w:trPr>
          <w:trHeight w:val="312"/>
          <w:jc w:val="center"/>
        </w:trPr>
        <w:tc>
          <w:tcPr>
            <w:tcW w:w="4670" w:type="dxa"/>
            <w:tcBorders>
              <w:top w:val="single" w:sz="6" w:space="0" w:color="auto"/>
              <w:left w:val="single" w:sz="6" w:space="0" w:color="auto"/>
              <w:bottom w:val="single" w:sz="6" w:space="0" w:color="auto"/>
              <w:right w:val="single" w:sz="6" w:space="0" w:color="auto"/>
            </w:tcBorders>
          </w:tcPr>
          <w:p w14:paraId="2E4B5875" w14:textId="77777777" w:rsidR="00C42235" w:rsidRPr="00C42235" w:rsidRDefault="00C42235" w:rsidP="001B2CE6">
            <w:pPr>
              <w:pStyle w:val="Style2"/>
              <w:widowControl/>
              <w:rPr>
                <w:rStyle w:val="FontStyle12"/>
                <w:rFonts w:ascii="Times New Roman" w:hAnsi="Times New Roman" w:cs="Times New Roman"/>
                <w:sz w:val="24"/>
                <w:szCs w:val="24"/>
                <w:highlight w:val="yellow"/>
                <w:lang w:val="en-US" w:eastAsia="en-US"/>
              </w:rPr>
            </w:pPr>
            <w:r w:rsidRPr="00C42235">
              <w:rPr>
                <w:rFonts w:ascii="Times New Roman" w:hAnsi="Times New Roman" w:cs="Times New Roman"/>
              </w:rPr>
              <w:t>Логическое значение</w:t>
            </w:r>
          </w:p>
        </w:tc>
      </w:tr>
      <w:tr w:rsidR="00C42235" w:rsidRPr="00F67181" w14:paraId="0AF70D98" w14:textId="77777777" w:rsidTr="001B2CE6">
        <w:trPr>
          <w:trHeight w:val="317"/>
          <w:jc w:val="center"/>
        </w:trPr>
        <w:tc>
          <w:tcPr>
            <w:tcW w:w="4670" w:type="dxa"/>
            <w:tcBorders>
              <w:top w:val="single" w:sz="6" w:space="0" w:color="auto"/>
              <w:left w:val="single" w:sz="6" w:space="0" w:color="auto"/>
              <w:bottom w:val="single" w:sz="6" w:space="0" w:color="auto"/>
              <w:right w:val="single" w:sz="6" w:space="0" w:color="auto"/>
            </w:tcBorders>
          </w:tcPr>
          <w:p w14:paraId="17D2BF06" w14:textId="77777777" w:rsidR="00C42235" w:rsidRPr="00C42235" w:rsidRDefault="00C42235" w:rsidP="001B2CE6">
            <w:pPr>
              <w:pStyle w:val="Style2"/>
              <w:widowControl/>
              <w:rPr>
                <w:rStyle w:val="FontStyle12"/>
                <w:rFonts w:ascii="Times New Roman" w:hAnsi="Times New Roman" w:cs="Times New Roman"/>
                <w:sz w:val="24"/>
                <w:szCs w:val="24"/>
                <w:highlight w:val="yellow"/>
                <w:lang w:val="en-US" w:eastAsia="en-US"/>
              </w:rPr>
            </w:pPr>
            <w:r w:rsidRPr="00C42235">
              <w:rPr>
                <w:rFonts w:ascii="Times New Roman" w:hAnsi="Times New Roman" w:cs="Times New Roman"/>
              </w:rPr>
              <w:t xml:space="preserve">СтрокаБайтов </w:t>
            </w:r>
          </w:p>
        </w:tc>
      </w:tr>
      <w:tr w:rsidR="00C42235" w:rsidRPr="00F67181" w14:paraId="6DCA7011" w14:textId="77777777" w:rsidTr="001B2CE6">
        <w:trPr>
          <w:trHeight w:val="312"/>
          <w:jc w:val="center"/>
        </w:trPr>
        <w:tc>
          <w:tcPr>
            <w:tcW w:w="4670" w:type="dxa"/>
            <w:tcBorders>
              <w:top w:val="single" w:sz="6" w:space="0" w:color="auto"/>
              <w:left w:val="single" w:sz="6" w:space="0" w:color="auto"/>
              <w:bottom w:val="single" w:sz="6" w:space="0" w:color="auto"/>
              <w:right w:val="single" w:sz="6" w:space="0" w:color="auto"/>
            </w:tcBorders>
          </w:tcPr>
          <w:p w14:paraId="42D12D7A" w14:textId="77777777" w:rsidR="00C42235" w:rsidRPr="00C42235" w:rsidRDefault="00C42235" w:rsidP="001B2CE6">
            <w:pPr>
              <w:pStyle w:val="Style2"/>
              <w:widowControl/>
              <w:rPr>
                <w:rStyle w:val="FontStyle12"/>
                <w:rFonts w:ascii="Times New Roman" w:hAnsi="Times New Roman" w:cs="Times New Roman"/>
                <w:sz w:val="24"/>
                <w:szCs w:val="24"/>
                <w:highlight w:val="cyan"/>
                <w:lang w:eastAsia="en-US"/>
              </w:rPr>
            </w:pPr>
            <w:r w:rsidRPr="00C42235">
              <w:rPr>
                <w:rFonts w:ascii="Times New Roman" w:hAnsi="Times New Roman" w:cs="Times New Roman"/>
              </w:rPr>
              <w:t>Вещественное число двойной точности</w:t>
            </w:r>
          </w:p>
        </w:tc>
      </w:tr>
      <w:tr w:rsidR="00C42235" w:rsidRPr="00F67181" w14:paraId="769E4D65" w14:textId="77777777" w:rsidTr="001B2CE6">
        <w:trPr>
          <w:trHeight w:val="317"/>
          <w:jc w:val="center"/>
        </w:trPr>
        <w:tc>
          <w:tcPr>
            <w:tcW w:w="4670" w:type="dxa"/>
            <w:tcBorders>
              <w:top w:val="single" w:sz="6" w:space="0" w:color="auto"/>
              <w:left w:val="single" w:sz="6" w:space="0" w:color="auto"/>
              <w:bottom w:val="single" w:sz="6" w:space="0" w:color="auto"/>
              <w:right w:val="single" w:sz="6" w:space="0" w:color="auto"/>
            </w:tcBorders>
          </w:tcPr>
          <w:p w14:paraId="0A3A38B6" w14:textId="77777777" w:rsidR="00C42235" w:rsidRPr="00C42235" w:rsidRDefault="00C42235" w:rsidP="001B2CE6">
            <w:pPr>
              <w:pStyle w:val="Style2"/>
              <w:widowControl/>
              <w:rPr>
                <w:rStyle w:val="FontStyle12"/>
                <w:rFonts w:ascii="Times New Roman" w:hAnsi="Times New Roman" w:cs="Times New Roman"/>
                <w:sz w:val="24"/>
                <w:szCs w:val="24"/>
                <w:lang w:val="en-US" w:eastAsia="en-US"/>
              </w:rPr>
            </w:pPr>
            <w:r w:rsidRPr="00C42235">
              <w:rPr>
                <w:rFonts w:ascii="Times New Roman" w:hAnsi="Times New Roman" w:cs="Times New Roman"/>
              </w:rPr>
              <w:t>Продолжительность</w:t>
            </w:r>
          </w:p>
        </w:tc>
      </w:tr>
      <w:tr w:rsidR="00C42235" w:rsidRPr="00F67181" w14:paraId="1360AB7E" w14:textId="77777777" w:rsidTr="001B2CE6">
        <w:trPr>
          <w:trHeight w:val="312"/>
          <w:jc w:val="center"/>
        </w:trPr>
        <w:tc>
          <w:tcPr>
            <w:tcW w:w="4670" w:type="dxa"/>
            <w:tcBorders>
              <w:top w:val="single" w:sz="6" w:space="0" w:color="auto"/>
              <w:left w:val="single" w:sz="6" w:space="0" w:color="auto"/>
              <w:bottom w:val="single" w:sz="6" w:space="0" w:color="auto"/>
              <w:right w:val="single" w:sz="6" w:space="0" w:color="auto"/>
            </w:tcBorders>
          </w:tcPr>
          <w:p w14:paraId="320C0D22" w14:textId="77777777" w:rsidR="00C42235" w:rsidRPr="00C42235" w:rsidRDefault="00C42235" w:rsidP="001B2CE6">
            <w:pPr>
              <w:pStyle w:val="Style2"/>
              <w:widowControl/>
              <w:rPr>
                <w:rStyle w:val="FontStyle12"/>
                <w:rFonts w:ascii="Times New Roman" w:hAnsi="Times New Roman" w:cs="Times New Roman"/>
                <w:sz w:val="24"/>
                <w:szCs w:val="24"/>
                <w:lang w:val="en-US" w:eastAsia="en-US"/>
              </w:rPr>
            </w:pPr>
            <w:r w:rsidRPr="00C42235">
              <w:rPr>
                <w:rFonts w:ascii="Times New Roman" w:hAnsi="Times New Roman" w:cs="Times New Roman"/>
              </w:rPr>
              <w:lastRenderedPageBreak/>
              <w:t>ГлобальныйУникальныйИдентификатор</w:t>
            </w:r>
          </w:p>
        </w:tc>
      </w:tr>
      <w:tr w:rsidR="00C42235" w:rsidRPr="00F67181" w14:paraId="52C6CAE9" w14:textId="77777777" w:rsidTr="001B2CE6">
        <w:trPr>
          <w:trHeight w:val="312"/>
          <w:jc w:val="center"/>
        </w:trPr>
        <w:tc>
          <w:tcPr>
            <w:tcW w:w="4670" w:type="dxa"/>
            <w:tcBorders>
              <w:top w:val="single" w:sz="6" w:space="0" w:color="auto"/>
              <w:left w:val="single" w:sz="6" w:space="0" w:color="auto"/>
              <w:bottom w:val="single" w:sz="6" w:space="0" w:color="auto"/>
              <w:right w:val="single" w:sz="6" w:space="0" w:color="auto"/>
            </w:tcBorders>
          </w:tcPr>
          <w:p w14:paraId="7E9FC7F4" w14:textId="77777777" w:rsidR="00C42235" w:rsidRPr="00C42235" w:rsidRDefault="00C42235" w:rsidP="001B2CE6">
            <w:pPr>
              <w:pStyle w:val="Style2"/>
              <w:widowControl/>
              <w:rPr>
                <w:rStyle w:val="FontStyle12"/>
                <w:rFonts w:ascii="Times New Roman" w:hAnsi="Times New Roman" w:cs="Times New Roman"/>
                <w:sz w:val="24"/>
                <w:szCs w:val="24"/>
                <w:lang w:val="en-US" w:eastAsia="en-US"/>
              </w:rPr>
            </w:pPr>
            <w:r w:rsidRPr="00C42235">
              <w:rPr>
                <w:rFonts w:ascii="Times New Roman" w:hAnsi="Times New Roman" w:cs="Times New Roman"/>
              </w:rPr>
              <w:t>ЦелоеЧисло32</w:t>
            </w:r>
          </w:p>
        </w:tc>
      </w:tr>
      <w:tr w:rsidR="00C42235" w:rsidRPr="00F67181" w14:paraId="0847060D" w14:textId="77777777" w:rsidTr="001B2CE6">
        <w:trPr>
          <w:trHeight w:val="317"/>
          <w:jc w:val="center"/>
        </w:trPr>
        <w:tc>
          <w:tcPr>
            <w:tcW w:w="4670" w:type="dxa"/>
            <w:tcBorders>
              <w:top w:val="single" w:sz="6" w:space="0" w:color="auto"/>
              <w:left w:val="single" w:sz="6" w:space="0" w:color="auto"/>
              <w:bottom w:val="single" w:sz="6" w:space="0" w:color="auto"/>
              <w:right w:val="single" w:sz="6" w:space="0" w:color="auto"/>
            </w:tcBorders>
          </w:tcPr>
          <w:p w14:paraId="2F631C72" w14:textId="77777777" w:rsidR="00C42235" w:rsidRPr="00C42235" w:rsidRDefault="00C42235" w:rsidP="001B2CE6">
            <w:pPr>
              <w:pStyle w:val="Style2"/>
              <w:widowControl/>
              <w:rPr>
                <w:rStyle w:val="FontStyle12"/>
                <w:rFonts w:ascii="Times New Roman" w:hAnsi="Times New Roman" w:cs="Times New Roman"/>
                <w:sz w:val="24"/>
                <w:szCs w:val="24"/>
                <w:lang w:val="en-US" w:eastAsia="en-US"/>
              </w:rPr>
            </w:pPr>
            <w:r w:rsidRPr="00C42235">
              <w:rPr>
                <w:rFonts w:ascii="Times New Roman" w:hAnsi="Times New Roman" w:cs="Times New Roman"/>
              </w:rPr>
              <w:t>ИдентификаторЯзыка</w:t>
            </w:r>
          </w:p>
        </w:tc>
      </w:tr>
      <w:tr w:rsidR="00C42235" w:rsidRPr="00F67181" w14:paraId="076FE0DB" w14:textId="77777777" w:rsidTr="001B2CE6">
        <w:trPr>
          <w:trHeight w:val="312"/>
          <w:jc w:val="center"/>
        </w:trPr>
        <w:tc>
          <w:tcPr>
            <w:tcW w:w="4670" w:type="dxa"/>
            <w:tcBorders>
              <w:top w:val="single" w:sz="6" w:space="0" w:color="auto"/>
              <w:left w:val="single" w:sz="6" w:space="0" w:color="auto"/>
              <w:bottom w:val="single" w:sz="6" w:space="0" w:color="auto"/>
              <w:right w:val="single" w:sz="6" w:space="0" w:color="auto"/>
            </w:tcBorders>
          </w:tcPr>
          <w:p w14:paraId="27BFE2E3" w14:textId="77777777" w:rsidR="00C42235" w:rsidRPr="00C42235" w:rsidRDefault="00C42235" w:rsidP="001B2CE6">
            <w:pPr>
              <w:pStyle w:val="Style2"/>
              <w:widowControl/>
              <w:rPr>
                <w:rStyle w:val="FontStyle12"/>
                <w:rFonts w:ascii="Times New Roman" w:hAnsi="Times New Roman" w:cs="Times New Roman"/>
                <w:sz w:val="24"/>
                <w:szCs w:val="24"/>
                <w:lang w:val="en-US" w:eastAsia="en-US"/>
              </w:rPr>
            </w:pPr>
            <w:r w:rsidRPr="00C42235">
              <w:rPr>
                <w:rFonts w:ascii="Times New Roman" w:hAnsi="Times New Roman" w:cs="Times New Roman"/>
              </w:rPr>
              <w:t>ИдентификаторУзла</w:t>
            </w:r>
          </w:p>
        </w:tc>
      </w:tr>
      <w:tr w:rsidR="00C42235" w:rsidRPr="00F67181" w14:paraId="4B2AA057" w14:textId="77777777" w:rsidTr="001B2CE6">
        <w:trPr>
          <w:trHeight w:val="317"/>
          <w:jc w:val="center"/>
        </w:trPr>
        <w:tc>
          <w:tcPr>
            <w:tcW w:w="4670" w:type="dxa"/>
            <w:tcBorders>
              <w:top w:val="single" w:sz="6" w:space="0" w:color="auto"/>
              <w:left w:val="single" w:sz="6" w:space="0" w:color="auto"/>
              <w:bottom w:val="single" w:sz="6" w:space="0" w:color="auto"/>
              <w:right w:val="single" w:sz="6" w:space="0" w:color="auto"/>
            </w:tcBorders>
          </w:tcPr>
          <w:p w14:paraId="6A11E27C" w14:textId="77777777" w:rsidR="00C42235" w:rsidRPr="00C42235" w:rsidRDefault="00C42235" w:rsidP="001B2CE6">
            <w:pPr>
              <w:pStyle w:val="Style2"/>
              <w:widowControl/>
              <w:rPr>
                <w:rStyle w:val="FontStyle12"/>
                <w:rFonts w:ascii="Times New Roman" w:hAnsi="Times New Roman" w:cs="Times New Roman"/>
                <w:sz w:val="24"/>
                <w:szCs w:val="24"/>
                <w:lang w:val="en-US" w:eastAsia="en-US"/>
              </w:rPr>
            </w:pPr>
            <w:r w:rsidRPr="00C42235">
              <w:rPr>
                <w:rFonts w:ascii="Times New Roman" w:hAnsi="Times New Roman" w:cs="Times New Roman"/>
              </w:rPr>
              <w:t>КлассифицированноеИмя</w:t>
            </w:r>
          </w:p>
        </w:tc>
      </w:tr>
      <w:tr w:rsidR="00C42235" w:rsidRPr="00F67181" w14:paraId="25BE15E2" w14:textId="77777777" w:rsidTr="001B2CE6">
        <w:trPr>
          <w:trHeight w:val="312"/>
          <w:jc w:val="center"/>
        </w:trPr>
        <w:tc>
          <w:tcPr>
            <w:tcW w:w="4670" w:type="dxa"/>
            <w:tcBorders>
              <w:top w:val="single" w:sz="6" w:space="0" w:color="auto"/>
              <w:left w:val="single" w:sz="6" w:space="0" w:color="auto"/>
              <w:bottom w:val="single" w:sz="6" w:space="0" w:color="auto"/>
              <w:right w:val="single" w:sz="6" w:space="0" w:color="auto"/>
            </w:tcBorders>
          </w:tcPr>
          <w:p w14:paraId="3D55F5A8" w14:textId="77777777" w:rsidR="00C42235" w:rsidRPr="00C42235" w:rsidRDefault="00C42235" w:rsidP="001B2CE6">
            <w:pPr>
              <w:pStyle w:val="Style2"/>
              <w:widowControl/>
              <w:rPr>
                <w:rStyle w:val="FontStyle12"/>
                <w:rFonts w:ascii="Times New Roman" w:hAnsi="Times New Roman" w:cs="Times New Roman"/>
                <w:sz w:val="24"/>
                <w:szCs w:val="24"/>
                <w:lang w:val="en-US" w:eastAsia="en-US"/>
              </w:rPr>
            </w:pPr>
            <w:r w:rsidRPr="00C42235">
              <w:rPr>
                <w:rFonts w:ascii="Times New Roman" w:hAnsi="Times New Roman" w:cs="Times New Roman"/>
              </w:rPr>
              <w:t>Строка</w:t>
            </w:r>
          </w:p>
        </w:tc>
      </w:tr>
      <w:tr w:rsidR="00C42235" w:rsidRPr="00F67181" w14:paraId="0BA8B785" w14:textId="77777777" w:rsidTr="001B2CE6">
        <w:trPr>
          <w:trHeight w:val="317"/>
          <w:jc w:val="center"/>
        </w:trPr>
        <w:tc>
          <w:tcPr>
            <w:tcW w:w="4670" w:type="dxa"/>
            <w:tcBorders>
              <w:top w:val="single" w:sz="6" w:space="0" w:color="auto"/>
              <w:left w:val="single" w:sz="6" w:space="0" w:color="auto"/>
              <w:bottom w:val="single" w:sz="6" w:space="0" w:color="auto"/>
              <w:right w:val="single" w:sz="6" w:space="0" w:color="auto"/>
            </w:tcBorders>
          </w:tcPr>
          <w:p w14:paraId="085A4F81" w14:textId="77777777" w:rsidR="00C42235" w:rsidRPr="00C42235" w:rsidRDefault="00C42235" w:rsidP="001B2CE6">
            <w:pPr>
              <w:pStyle w:val="Style2"/>
              <w:widowControl/>
              <w:rPr>
                <w:rStyle w:val="FontStyle12"/>
                <w:rFonts w:ascii="Times New Roman" w:hAnsi="Times New Roman" w:cs="Times New Roman"/>
                <w:sz w:val="24"/>
                <w:szCs w:val="24"/>
                <w:highlight w:val="cyan"/>
                <w:lang w:val="en-US" w:eastAsia="en-US"/>
              </w:rPr>
            </w:pPr>
            <w:r w:rsidRPr="00C42235">
              <w:rPr>
                <w:rFonts w:ascii="Times New Roman" w:hAnsi="Times New Roman" w:cs="Times New Roman"/>
              </w:rPr>
              <w:t>ЦелоеЧислоБезЗнака16</w:t>
            </w:r>
          </w:p>
        </w:tc>
      </w:tr>
      <w:tr w:rsidR="00C42235" w:rsidRPr="00F67181" w14:paraId="1080C6C3" w14:textId="77777777" w:rsidTr="001B2CE6">
        <w:trPr>
          <w:trHeight w:val="312"/>
          <w:jc w:val="center"/>
        </w:trPr>
        <w:tc>
          <w:tcPr>
            <w:tcW w:w="4670" w:type="dxa"/>
            <w:tcBorders>
              <w:top w:val="single" w:sz="6" w:space="0" w:color="auto"/>
              <w:left w:val="single" w:sz="6" w:space="0" w:color="auto"/>
              <w:bottom w:val="single" w:sz="6" w:space="0" w:color="auto"/>
              <w:right w:val="single" w:sz="6" w:space="0" w:color="auto"/>
            </w:tcBorders>
          </w:tcPr>
          <w:p w14:paraId="629530DF" w14:textId="77777777" w:rsidR="00C42235" w:rsidRPr="00C42235" w:rsidRDefault="00C42235" w:rsidP="001B2CE6">
            <w:pPr>
              <w:pStyle w:val="Style2"/>
              <w:widowControl/>
              <w:rPr>
                <w:rStyle w:val="FontStyle12"/>
                <w:rFonts w:ascii="Times New Roman" w:hAnsi="Times New Roman" w:cs="Times New Roman"/>
                <w:sz w:val="24"/>
                <w:szCs w:val="24"/>
                <w:highlight w:val="cyan"/>
                <w:lang w:val="en-US" w:eastAsia="en-US"/>
              </w:rPr>
            </w:pPr>
            <w:r w:rsidRPr="00C42235">
              <w:rPr>
                <w:rFonts w:ascii="Times New Roman" w:hAnsi="Times New Roman" w:cs="Times New Roman"/>
              </w:rPr>
              <w:t>ЦелоеЧислоБезЗнака32</w:t>
            </w:r>
          </w:p>
        </w:tc>
      </w:tr>
      <w:tr w:rsidR="00C42235" w:rsidRPr="00F67181" w14:paraId="74CA59E7" w14:textId="77777777" w:rsidTr="001B2CE6">
        <w:trPr>
          <w:trHeight w:val="312"/>
          <w:jc w:val="center"/>
        </w:trPr>
        <w:tc>
          <w:tcPr>
            <w:tcW w:w="4670" w:type="dxa"/>
            <w:tcBorders>
              <w:top w:val="single" w:sz="6" w:space="0" w:color="auto"/>
              <w:left w:val="single" w:sz="6" w:space="0" w:color="auto"/>
              <w:bottom w:val="single" w:sz="6" w:space="0" w:color="auto"/>
              <w:right w:val="single" w:sz="6" w:space="0" w:color="auto"/>
            </w:tcBorders>
          </w:tcPr>
          <w:p w14:paraId="3755E1F6" w14:textId="77777777" w:rsidR="00C42235" w:rsidRPr="00C42235" w:rsidRDefault="00C42235" w:rsidP="001B2CE6">
            <w:pPr>
              <w:pStyle w:val="Style2"/>
              <w:widowControl/>
              <w:rPr>
                <w:rStyle w:val="FontStyle12"/>
                <w:rFonts w:ascii="Times New Roman" w:hAnsi="Times New Roman" w:cs="Times New Roman"/>
                <w:sz w:val="24"/>
                <w:szCs w:val="24"/>
                <w:highlight w:val="cyan"/>
                <w:lang w:val="en-US" w:eastAsia="en-US"/>
              </w:rPr>
            </w:pPr>
            <w:r w:rsidRPr="00C42235">
              <w:rPr>
                <w:rFonts w:ascii="Times New Roman" w:hAnsi="Times New Roman" w:cs="Times New Roman"/>
              </w:rPr>
              <w:t>ЦелоеЧислоБезЗнака</w:t>
            </w:r>
          </w:p>
        </w:tc>
      </w:tr>
      <w:tr w:rsidR="00C42235" w:rsidRPr="00F67181" w14:paraId="0A94BBF1" w14:textId="77777777" w:rsidTr="001B2CE6">
        <w:trPr>
          <w:trHeight w:val="317"/>
          <w:jc w:val="center"/>
        </w:trPr>
        <w:tc>
          <w:tcPr>
            <w:tcW w:w="4670" w:type="dxa"/>
            <w:tcBorders>
              <w:top w:val="single" w:sz="6" w:space="0" w:color="auto"/>
              <w:left w:val="single" w:sz="6" w:space="0" w:color="auto"/>
              <w:bottom w:val="single" w:sz="6" w:space="0" w:color="auto"/>
              <w:right w:val="single" w:sz="6" w:space="0" w:color="auto"/>
            </w:tcBorders>
          </w:tcPr>
          <w:p w14:paraId="11E7F453" w14:textId="77777777" w:rsidR="00C42235" w:rsidRPr="00C42235" w:rsidRDefault="00C42235" w:rsidP="001B2CE6">
            <w:pPr>
              <w:pStyle w:val="Style2"/>
              <w:widowControl/>
              <w:rPr>
                <w:rStyle w:val="FontStyle12"/>
                <w:rFonts w:ascii="Times New Roman" w:hAnsi="Times New Roman" w:cs="Times New Roman"/>
                <w:sz w:val="24"/>
                <w:szCs w:val="24"/>
                <w:highlight w:val="cyan"/>
                <w:lang w:eastAsia="en-US"/>
              </w:rPr>
            </w:pPr>
            <w:r w:rsidRPr="00C42235">
              <w:rPr>
                <w:rFonts w:ascii="Times New Roman" w:hAnsi="Times New Roman" w:cs="Times New Roman"/>
              </w:rPr>
              <w:t>ВремяUtc</w:t>
            </w:r>
          </w:p>
        </w:tc>
      </w:tr>
      <w:tr w:rsidR="00C42235" w:rsidRPr="00F67181" w14:paraId="5F3DA057" w14:textId="77777777" w:rsidTr="001B2CE6">
        <w:trPr>
          <w:trHeight w:val="317"/>
          <w:jc w:val="center"/>
        </w:trPr>
        <w:tc>
          <w:tcPr>
            <w:tcW w:w="4670" w:type="dxa"/>
            <w:tcBorders>
              <w:top w:val="single" w:sz="6" w:space="0" w:color="auto"/>
              <w:left w:val="single" w:sz="6" w:space="0" w:color="auto"/>
              <w:bottom w:val="single" w:sz="6" w:space="0" w:color="auto"/>
              <w:right w:val="single" w:sz="6" w:space="0" w:color="auto"/>
            </w:tcBorders>
          </w:tcPr>
          <w:p w14:paraId="06FAD157" w14:textId="77777777" w:rsidR="00C42235" w:rsidRPr="00C42235" w:rsidRDefault="00C42235" w:rsidP="001B2CE6">
            <w:pPr>
              <w:pStyle w:val="Style2"/>
              <w:widowControl/>
              <w:rPr>
                <w:rStyle w:val="FontStyle12"/>
                <w:rFonts w:ascii="Times New Roman" w:hAnsi="Times New Roman" w:cs="Times New Roman"/>
                <w:sz w:val="24"/>
                <w:szCs w:val="24"/>
                <w:highlight w:val="cyan"/>
                <w:lang w:val="en-US" w:eastAsia="en-US"/>
              </w:rPr>
            </w:pPr>
            <w:r w:rsidRPr="00C42235">
              <w:rPr>
                <w:rFonts w:ascii="Times New Roman" w:hAnsi="Times New Roman" w:cs="Times New Roman"/>
              </w:rPr>
              <w:t>ЭлементXml</w:t>
            </w:r>
          </w:p>
        </w:tc>
      </w:tr>
    </w:tbl>
    <w:p w14:paraId="5A3D0A1D" w14:textId="77777777" w:rsidR="00C42235" w:rsidRDefault="00C42235" w:rsidP="00C42235">
      <w:pPr>
        <w:pStyle w:val="Style4"/>
        <w:widowControl/>
        <w:ind w:firstLine="720"/>
        <w:jc w:val="both"/>
        <w:rPr>
          <w:rFonts w:ascii="Times New Roman" w:hAnsi="Times New Roman" w:cs="Times New Roman"/>
          <w:sz w:val="28"/>
          <w:szCs w:val="28"/>
        </w:rPr>
      </w:pPr>
    </w:p>
    <w:p w14:paraId="72B9D293" w14:textId="77777777" w:rsidR="00C42235" w:rsidRPr="00C42235" w:rsidRDefault="00C42235" w:rsidP="00C42235">
      <w:pPr>
        <w:rPr>
          <w:sz w:val="24"/>
          <w:szCs w:val="24"/>
        </w:rPr>
      </w:pPr>
      <w:r w:rsidRPr="00C42235">
        <w:rPr>
          <w:sz w:val="24"/>
          <w:szCs w:val="24"/>
        </w:rPr>
        <w:t xml:space="preserve">Параметры Сервисов примитивов запроса и индикации представлены в таблице 1 как параметры Запроса. Аналогично, параметры Сервисов примитивов </w:t>
      </w:r>
      <w:bookmarkStart w:id="12" w:name="_Hlk67766636"/>
      <w:r w:rsidRPr="00C42235">
        <w:rPr>
          <w:sz w:val="24"/>
          <w:szCs w:val="24"/>
        </w:rPr>
        <w:t xml:space="preserve">Ответа </w:t>
      </w:r>
      <w:bookmarkEnd w:id="12"/>
      <w:r w:rsidRPr="00C42235">
        <w:rPr>
          <w:sz w:val="24"/>
          <w:szCs w:val="24"/>
        </w:rPr>
        <w:t xml:space="preserve">и Подтверждения представлены в таблице 1 как параметры Ответа. Все параметры Запроса и Ответа передаются между отправителем и получателем без изменений. Следовательно, отдельные столбцы для значений параметров запроса, индикации, ответа и подтверждения не нужны и были намеренно опущены для улучшения читаемости. </w:t>
      </w:r>
    </w:p>
    <w:p w14:paraId="0FCB498B" w14:textId="77777777" w:rsidR="001B2CE6" w:rsidRDefault="001B2CE6" w:rsidP="00914CB0">
      <w:pPr>
        <w:widowControl/>
        <w:autoSpaceDE/>
        <w:autoSpaceDN/>
        <w:adjustRightInd/>
        <w:spacing w:after="200" w:line="276" w:lineRule="auto"/>
        <w:ind w:firstLine="0"/>
        <w:jc w:val="left"/>
      </w:pPr>
    </w:p>
    <w:p w14:paraId="04D10F73" w14:textId="4614A9C4" w:rsidR="001B2CE6" w:rsidRDefault="001B2CE6" w:rsidP="001B2CE6">
      <w:pPr>
        <w:rPr>
          <w:b/>
          <w:bCs/>
          <w:sz w:val="24"/>
          <w:szCs w:val="24"/>
        </w:rPr>
      </w:pPr>
      <w:r w:rsidRPr="001B2CE6">
        <w:rPr>
          <w:b/>
          <w:bCs/>
          <w:sz w:val="24"/>
          <w:szCs w:val="24"/>
        </w:rPr>
        <w:t>4 Обзор</w:t>
      </w:r>
    </w:p>
    <w:p w14:paraId="21C19EF2" w14:textId="77777777" w:rsidR="001B2CE6" w:rsidRPr="001B2CE6" w:rsidRDefault="001B2CE6" w:rsidP="001B2CE6">
      <w:pPr>
        <w:rPr>
          <w:b/>
          <w:bCs/>
          <w:sz w:val="24"/>
          <w:szCs w:val="24"/>
        </w:rPr>
      </w:pPr>
    </w:p>
    <w:p w14:paraId="634A59DC" w14:textId="1BFB5C1E" w:rsidR="001B2CE6" w:rsidRDefault="001B2CE6" w:rsidP="001B2CE6">
      <w:pPr>
        <w:rPr>
          <w:b/>
          <w:bCs/>
          <w:sz w:val="24"/>
          <w:szCs w:val="24"/>
        </w:rPr>
      </w:pPr>
      <w:bookmarkStart w:id="13" w:name="bookmark21"/>
      <w:r w:rsidRPr="001B2CE6">
        <w:rPr>
          <w:b/>
          <w:bCs/>
          <w:sz w:val="24"/>
          <w:szCs w:val="24"/>
        </w:rPr>
        <w:t>4</w:t>
      </w:r>
      <w:bookmarkEnd w:id="13"/>
      <w:r w:rsidRPr="001B2CE6">
        <w:rPr>
          <w:b/>
          <w:bCs/>
          <w:sz w:val="24"/>
          <w:szCs w:val="24"/>
        </w:rPr>
        <w:t>.1 Модель набора Сервисов</w:t>
      </w:r>
    </w:p>
    <w:p w14:paraId="1509B934" w14:textId="77777777" w:rsidR="001B2CE6" w:rsidRPr="001B2CE6" w:rsidRDefault="001B2CE6" w:rsidP="001B2CE6">
      <w:pPr>
        <w:rPr>
          <w:b/>
          <w:bCs/>
          <w:sz w:val="24"/>
          <w:szCs w:val="24"/>
        </w:rPr>
      </w:pPr>
    </w:p>
    <w:p w14:paraId="366637C5" w14:textId="77777777" w:rsidR="001B2CE6" w:rsidRPr="001B2CE6" w:rsidRDefault="001B2CE6" w:rsidP="001B2CE6">
      <w:pPr>
        <w:rPr>
          <w:sz w:val="24"/>
          <w:szCs w:val="24"/>
        </w:rPr>
      </w:pPr>
      <w:r w:rsidRPr="001B2CE6">
        <w:rPr>
          <w:sz w:val="24"/>
          <w:szCs w:val="24"/>
        </w:rPr>
        <w:t>В этом разделе указываются Сервисы OPC UA. Определения Сервисы OPC UA являются абстрактными описаниями и не представляют собой спецификации для реализации. Преобразование между абстрактными описаниями и Коммуникационным Стеком, полученным из этих Сервисов, определено в IEC 62541 -6. В случае реализации в виде веб-сервисов, Сервисы OPC UA соответствуют веб-сервису, а Сервис OPC UA соответствует работе веб-сервиса.</w:t>
      </w:r>
    </w:p>
    <w:p w14:paraId="0A765B29" w14:textId="77777777" w:rsidR="001B2CE6" w:rsidRPr="001B2CE6" w:rsidRDefault="001B2CE6" w:rsidP="001B2CE6">
      <w:pPr>
        <w:rPr>
          <w:sz w:val="24"/>
          <w:szCs w:val="24"/>
        </w:rPr>
      </w:pPr>
      <w:r w:rsidRPr="001B2CE6">
        <w:rPr>
          <w:sz w:val="24"/>
          <w:szCs w:val="24"/>
        </w:rPr>
        <w:t>Эти Сервисы организованы в Наборы Сервисов. Каждый Набор Сервисов определяет набор связанных Сервисов. Организация в Наборах Сервисов — это логическая группировка, используемая в этом документе и не используемая в реализации.</w:t>
      </w:r>
    </w:p>
    <w:p w14:paraId="7993D828" w14:textId="6CD4692C" w:rsidR="001B2CE6" w:rsidRDefault="001B2CE6" w:rsidP="001B2CE6">
      <w:pPr>
        <w:rPr>
          <w:sz w:val="24"/>
          <w:szCs w:val="24"/>
        </w:rPr>
      </w:pPr>
      <w:r w:rsidRPr="001B2CE6">
        <w:rPr>
          <w:sz w:val="24"/>
          <w:szCs w:val="24"/>
        </w:rPr>
        <w:t>Набор Сервисов Обнаружения, показанный на рисунке 1, определяет Сервисы, которые позволяют Клиенту обнаруживать КонечныеТочки, реализованные Сервером, и читать конфигурацию безопасности для каждой из этих КонечныхТочек.</w:t>
      </w:r>
    </w:p>
    <w:p w14:paraId="2BD3A463" w14:textId="77777777" w:rsidR="001B2CE6" w:rsidRPr="001B2CE6" w:rsidRDefault="001B2CE6" w:rsidP="001B2CE6">
      <w:pPr>
        <w:rPr>
          <w:sz w:val="24"/>
          <w:szCs w:val="24"/>
        </w:rPr>
      </w:pPr>
    </w:p>
    <w:p w14:paraId="68F07C10" w14:textId="77777777" w:rsidR="001B2CE6" w:rsidRDefault="001B2CE6" w:rsidP="001B2CE6">
      <w:pPr>
        <w:pStyle w:val="Style18"/>
        <w:widowControl/>
        <w:jc w:val="center"/>
        <w:rPr>
          <w:rFonts w:ascii="Times New Roman" w:hAnsi="Times New Roman"/>
          <w:sz w:val="28"/>
          <w:szCs w:val="28"/>
          <w:lang w:eastAsia="en-US"/>
        </w:rPr>
      </w:pPr>
      <w:r>
        <w:rPr>
          <w:rStyle w:val="FontStyle149"/>
          <w:rFonts w:ascii="Times New Roman" w:hAnsi="Times New Roman"/>
          <w:noProof/>
          <w:sz w:val="28"/>
          <w:szCs w:val="28"/>
        </w:rPr>
        <w:drawing>
          <wp:inline distT="0" distB="0" distL="0" distR="0" wp14:anchorId="718E4D9B" wp14:editId="7B442353">
            <wp:extent cx="3368040" cy="1463040"/>
            <wp:effectExtent l="0" t="0" r="381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68040" cy="1463040"/>
                    </a:xfrm>
                    <a:prstGeom prst="rect">
                      <a:avLst/>
                    </a:prstGeom>
                    <a:noFill/>
                    <a:ln>
                      <a:noFill/>
                    </a:ln>
                  </pic:spPr>
                </pic:pic>
              </a:graphicData>
            </a:graphic>
          </wp:inline>
        </w:drawing>
      </w:r>
    </w:p>
    <w:p w14:paraId="4E7BC712" w14:textId="0801BA93" w:rsidR="001B2CE6" w:rsidRPr="001B2CE6" w:rsidRDefault="001B2CE6" w:rsidP="001B2CE6">
      <w:pPr>
        <w:pStyle w:val="Style18"/>
        <w:widowControl/>
        <w:jc w:val="center"/>
        <w:rPr>
          <w:rStyle w:val="FontStyle147"/>
          <w:rFonts w:ascii="Times New Roman" w:hAnsi="Times New Roman"/>
          <w:b/>
          <w:bCs/>
          <w:sz w:val="24"/>
          <w:szCs w:val="24"/>
          <w:lang w:eastAsia="en-US"/>
        </w:rPr>
      </w:pPr>
      <w:r w:rsidRPr="001B2CE6">
        <w:rPr>
          <w:rStyle w:val="FontStyle147"/>
          <w:rFonts w:ascii="Times New Roman" w:hAnsi="Times New Roman"/>
          <w:b/>
          <w:bCs/>
          <w:sz w:val="24"/>
          <w:szCs w:val="24"/>
          <w:lang w:eastAsia="en-US"/>
        </w:rPr>
        <w:t>Рисунок 1 – Набор Сервисов обнаружения</w:t>
      </w:r>
    </w:p>
    <w:p w14:paraId="7D90D43A" w14:textId="77777777" w:rsidR="001B2CE6" w:rsidRPr="00AB0301" w:rsidRDefault="001B2CE6" w:rsidP="001B2CE6">
      <w:pPr>
        <w:pStyle w:val="Style18"/>
        <w:widowControl/>
        <w:jc w:val="center"/>
        <w:rPr>
          <w:rStyle w:val="FontStyle149"/>
          <w:rFonts w:ascii="Times New Roman" w:hAnsi="Times New Roman"/>
          <w:sz w:val="28"/>
          <w:szCs w:val="28"/>
          <w:lang w:eastAsia="en-US"/>
        </w:rPr>
      </w:pPr>
    </w:p>
    <w:p w14:paraId="119E6555" w14:textId="77777777" w:rsidR="001B2CE6" w:rsidRPr="001B2CE6" w:rsidRDefault="001B2CE6" w:rsidP="001B2CE6">
      <w:pPr>
        <w:rPr>
          <w:sz w:val="24"/>
          <w:szCs w:val="24"/>
        </w:rPr>
      </w:pPr>
      <w:r w:rsidRPr="001B2CE6">
        <w:rPr>
          <w:sz w:val="24"/>
          <w:szCs w:val="24"/>
        </w:rPr>
        <w:lastRenderedPageBreak/>
        <w:t>Набор</w:t>
      </w:r>
      <w:bookmarkStart w:id="14" w:name="_Hlk67908846"/>
      <w:r w:rsidRPr="001B2CE6">
        <w:rPr>
          <w:sz w:val="24"/>
          <w:szCs w:val="24"/>
        </w:rPr>
        <w:t>СервисовЗащищенныйКанал</w:t>
      </w:r>
      <w:bookmarkEnd w:id="14"/>
      <w:r w:rsidRPr="001B2CE6">
        <w:rPr>
          <w:sz w:val="24"/>
          <w:szCs w:val="24"/>
        </w:rPr>
        <w:t>, показанный на рисунке 2, определяет Сервисы, которые позволяют Клиенту установить канал связи для обеспечения Конфиденциальности и Целостности Сообщений, которыми обмениваются с Сервером.</w:t>
      </w:r>
    </w:p>
    <w:p w14:paraId="4D20C099" w14:textId="77777777" w:rsidR="001B2CE6" w:rsidRDefault="001B2CE6" w:rsidP="001B2CE6">
      <w:pPr>
        <w:pStyle w:val="Style18"/>
        <w:widowControl/>
        <w:jc w:val="center"/>
        <w:rPr>
          <w:rFonts w:ascii="Times New Roman" w:hAnsi="Times New Roman"/>
          <w:sz w:val="28"/>
          <w:szCs w:val="28"/>
          <w:lang w:eastAsia="en-US"/>
        </w:rPr>
      </w:pPr>
      <w:r>
        <w:rPr>
          <w:rFonts w:ascii="Times New Roman" w:hAnsi="Times New Roman"/>
          <w:noProof/>
          <w:sz w:val="28"/>
          <w:szCs w:val="28"/>
        </w:rPr>
        <w:drawing>
          <wp:inline distT="0" distB="0" distL="0" distR="0" wp14:anchorId="327FA60E" wp14:editId="66122EDE">
            <wp:extent cx="3398520" cy="153162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98520" cy="1531620"/>
                    </a:xfrm>
                    <a:prstGeom prst="rect">
                      <a:avLst/>
                    </a:prstGeom>
                    <a:noFill/>
                    <a:ln>
                      <a:noFill/>
                    </a:ln>
                  </pic:spPr>
                </pic:pic>
              </a:graphicData>
            </a:graphic>
          </wp:inline>
        </w:drawing>
      </w:r>
    </w:p>
    <w:p w14:paraId="69C11FF6" w14:textId="304BEAD8" w:rsidR="001B2CE6" w:rsidRDefault="001B2CE6" w:rsidP="001B2CE6">
      <w:pPr>
        <w:jc w:val="center"/>
        <w:rPr>
          <w:b/>
          <w:bCs/>
          <w:sz w:val="24"/>
          <w:szCs w:val="24"/>
        </w:rPr>
      </w:pPr>
      <w:r w:rsidRPr="001B2CE6">
        <w:rPr>
          <w:b/>
          <w:bCs/>
          <w:sz w:val="24"/>
          <w:szCs w:val="24"/>
        </w:rPr>
        <w:t>Рисунок 2 – Набор Сервисов ЗащищенныйКанал</w:t>
      </w:r>
    </w:p>
    <w:p w14:paraId="6B7D23C1" w14:textId="77777777" w:rsidR="001B2CE6" w:rsidRPr="001B2CE6" w:rsidRDefault="001B2CE6" w:rsidP="001B2CE6">
      <w:pPr>
        <w:jc w:val="center"/>
        <w:rPr>
          <w:b/>
          <w:bCs/>
          <w:sz w:val="24"/>
          <w:szCs w:val="24"/>
        </w:rPr>
      </w:pPr>
    </w:p>
    <w:p w14:paraId="78EC1AD4" w14:textId="77777777" w:rsidR="001B2CE6" w:rsidRPr="001B2CE6" w:rsidRDefault="001B2CE6" w:rsidP="001B2CE6">
      <w:pPr>
        <w:rPr>
          <w:sz w:val="24"/>
          <w:szCs w:val="24"/>
        </w:rPr>
      </w:pPr>
      <w:bookmarkStart w:id="15" w:name="_Hlk67775540"/>
      <w:r w:rsidRPr="001B2CE6">
        <w:rPr>
          <w:sz w:val="24"/>
          <w:szCs w:val="24"/>
        </w:rPr>
        <w:t>Набор Сервисов Сеансового Уровня</w:t>
      </w:r>
      <w:bookmarkEnd w:id="15"/>
      <w:r w:rsidRPr="001B2CE6">
        <w:rPr>
          <w:sz w:val="24"/>
          <w:szCs w:val="24"/>
        </w:rPr>
        <w:t>, показанный на рисунке 3, определяет Сервисы, которые позволяют Клиенту аутентифицировать пользователя, от имени которого он действует, и управлять Сеансами.</w:t>
      </w:r>
    </w:p>
    <w:p w14:paraId="6ADE9981" w14:textId="77777777" w:rsidR="001B2CE6" w:rsidRDefault="001B2CE6" w:rsidP="001B2CE6">
      <w:pPr>
        <w:pStyle w:val="Style18"/>
        <w:widowControl/>
        <w:jc w:val="center"/>
        <w:rPr>
          <w:rStyle w:val="FontStyle147"/>
          <w:rFonts w:ascii="Times New Roman" w:hAnsi="Times New Roman"/>
          <w:b/>
          <w:bCs/>
          <w:sz w:val="24"/>
          <w:szCs w:val="24"/>
          <w:lang w:eastAsia="en-US"/>
        </w:rPr>
      </w:pPr>
      <w:r>
        <w:rPr>
          <w:rFonts w:ascii="Times New Roman" w:hAnsi="Times New Roman"/>
          <w:noProof/>
          <w:sz w:val="28"/>
          <w:szCs w:val="28"/>
        </w:rPr>
        <w:drawing>
          <wp:inline distT="0" distB="0" distL="0" distR="0" wp14:anchorId="3323A39A" wp14:editId="79482289">
            <wp:extent cx="3375660" cy="11049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5660" cy="1104900"/>
                    </a:xfrm>
                    <a:prstGeom prst="rect">
                      <a:avLst/>
                    </a:prstGeom>
                    <a:noFill/>
                    <a:ln>
                      <a:noFill/>
                    </a:ln>
                  </pic:spPr>
                </pic:pic>
              </a:graphicData>
            </a:graphic>
          </wp:inline>
        </w:drawing>
      </w:r>
    </w:p>
    <w:p w14:paraId="2DCBC7F8" w14:textId="408FE204" w:rsidR="001B2CE6" w:rsidRDefault="001B2CE6" w:rsidP="001B2CE6">
      <w:pPr>
        <w:pStyle w:val="Style18"/>
        <w:widowControl/>
        <w:jc w:val="center"/>
        <w:rPr>
          <w:rFonts w:ascii="Times New Roman" w:hAnsi="Times New Roman"/>
          <w:b/>
          <w:bCs/>
        </w:rPr>
      </w:pPr>
      <w:r w:rsidRPr="001B2CE6">
        <w:rPr>
          <w:rStyle w:val="FontStyle147"/>
          <w:rFonts w:ascii="Times New Roman" w:hAnsi="Times New Roman"/>
          <w:b/>
          <w:bCs/>
          <w:sz w:val="24"/>
          <w:szCs w:val="24"/>
          <w:lang w:eastAsia="en-US"/>
        </w:rPr>
        <w:t>Рисунок 3</w:t>
      </w:r>
      <w:r>
        <w:rPr>
          <w:rStyle w:val="FontStyle147"/>
          <w:rFonts w:ascii="Times New Roman" w:hAnsi="Times New Roman"/>
          <w:b/>
          <w:bCs/>
          <w:sz w:val="24"/>
          <w:szCs w:val="24"/>
          <w:lang w:eastAsia="en-US"/>
        </w:rPr>
        <w:t xml:space="preserve"> – </w:t>
      </w:r>
      <w:r w:rsidRPr="001B2CE6">
        <w:rPr>
          <w:rFonts w:ascii="Times New Roman" w:hAnsi="Times New Roman"/>
          <w:b/>
          <w:bCs/>
        </w:rPr>
        <w:t>Набор Сервисов Сеансового Уровня</w:t>
      </w:r>
    </w:p>
    <w:p w14:paraId="125A26E4" w14:textId="77777777" w:rsidR="001B2CE6" w:rsidRPr="001B2CE6" w:rsidRDefault="001B2CE6" w:rsidP="001B2CE6">
      <w:pPr>
        <w:pStyle w:val="Style18"/>
        <w:widowControl/>
        <w:jc w:val="center"/>
        <w:rPr>
          <w:rStyle w:val="FontStyle149"/>
          <w:rFonts w:ascii="Times New Roman" w:hAnsi="Times New Roman"/>
          <w:b w:val="0"/>
          <w:bCs w:val="0"/>
          <w:sz w:val="24"/>
          <w:szCs w:val="24"/>
          <w:lang w:eastAsia="en-US"/>
        </w:rPr>
      </w:pPr>
    </w:p>
    <w:p w14:paraId="7D24D040" w14:textId="593E8FDE" w:rsidR="001B2CE6" w:rsidRDefault="001B2CE6" w:rsidP="001B2CE6">
      <w:pPr>
        <w:rPr>
          <w:sz w:val="24"/>
          <w:szCs w:val="24"/>
        </w:rPr>
      </w:pPr>
      <w:r w:rsidRPr="001B2CE6">
        <w:rPr>
          <w:sz w:val="24"/>
          <w:szCs w:val="24"/>
        </w:rPr>
        <w:t xml:space="preserve">Набор Сервисов </w:t>
      </w:r>
      <w:bookmarkStart w:id="16" w:name="_Hlk67908983"/>
      <w:r w:rsidRPr="001B2CE6">
        <w:rPr>
          <w:sz w:val="24"/>
          <w:szCs w:val="24"/>
        </w:rPr>
        <w:t>УправлениеУзлами</w:t>
      </w:r>
      <w:bookmarkEnd w:id="16"/>
      <w:r w:rsidRPr="001B2CE6">
        <w:rPr>
          <w:sz w:val="24"/>
          <w:szCs w:val="24"/>
        </w:rPr>
        <w:t>, показанный на рисунке 4, определяет Сервисы, которые позволяют клиенту добавлять, изменять и удалять Узлы в АдресномПространстве.</w:t>
      </w:r>
    </w:p>
    <w:p w14:paraId="5E51362F" w14:textId="77777777" w:rsidR="001B2CE6" w:rsidRDefault="001B2CE6" w:rsidP="001B2CE6">
      <w:pPr>
        <w:pStyle w:val="Style18"/>
        <w:widowControl/>
        <w:jc w:val="center"/>
        <w:rPr>
          <w:rFonts w:ascii="Times New Roman" w:hAnsi="Times New Roman"/>
          <w:sz w:val="28"/>
          <w:szCs w:val="28"/>
          <w:lang w:eastAsia="en-US"/>
        </w:rPr>
      </w:pPr>
      <w:r>
        <w:rPr>
          <w:rStyle w:val="FontStyle143"/>
          <w:rFonts w:ascii="Times New Roman" w:hAnsi="Times New Roman"/>
          <w:noProof/>
          <w:sz w:val="28"/>
          <w:szCs w:val="28"/>
        </w:rPr>
        <w:drawing>
          <wp:inline distT="0" distB="0" distL="0" distR="0" wp14:anchorId="7595D2A7" wp14:editId="0FBF53DF">
            <wp:extent cx="5250180" cy="1752600"/>
            <wp:effectExtent l="0" t="0" r="762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50180" cy="1752600"/>
                    </a:xfrm>
                    <a:prstGeom prst="rect">
                      <a:avLst/>
                    </a:prstGeom>
                    <a:noFill/>
                    <a:ln>
                      <a:noFill/>
                    </a:ln>
                  </pic:spPr>
                </pic:pic>
              </a:graphicData>
            </a:graphic>
          </wp:inline>
        </w:drawing>
      </w:r>
      <w:r w:rsidRPr="001B2CE6">
        <w:rPr>
          <w:rFonts w:ascii="Times New Roman" w:hAnsi="Times New Roman"/>
          <w:sz w:val="28"/>
          <w:szCs w:val="28"/>
          <w:lang w:eastAsia="en-US"/>
        </w:rPr>
        <w:t xml:space="preserve"> </w:t>
      </w:r>
    </w:p>
    <w:p w14:paraId="0EBDCB24" w14:textId="512C15DD" w:rsidR="001B2CE6" w:rsidRPr="001B2CE6" w:rsidRDefault="001B2CE6" w:rsidP="001B2CE6">
      <w:pPr>
        <w:pStyle w:val="Style18"/>
        <w:widowControl/>
        <w:jc w:val="center"/>
        <w:rPr>
          <w:rStyle w:val="FontStyle147"/>
          <w:rFonts w:ascii="Times New Roman" w:hAnsi="Times New Roman"/>
          <w:b/>
          <w:bCs/>
          <w:sz w:val="24"/>
          <w:szCs w:val="24"/>
          <w:lang w:eastAsia="en-US"/>
        </w:rPr>
      </w:pPr>
      <w:r w:rsidRPr="001B2CE6">
        <w:rPr>
          <w:rStyle w:val="FontStyle147"/>
          <w:rFonts w:ascii="Times New Roman" w:hAnsi="Times New Roman"/>
          <w:b/>
          <w:bCs/>
          <w:sz w:val="24"/>
          <w:szCs w:val="24"/>
          <w:lang w:eastAsia="en-US"/>
        </w:rPr>
        <w:t>Рисунок 4</w:t>
      </w:r>
      <w:r>
        <w:rPr>
          <w:rStyle w:val="FontStyle147"/>
          <w:rFonts w:ascii="Times New Roman" w:hAnsi="Times New Roman"/>
          <w:b/>
          <w:bCs/>
          <w:sz w:val="24"/>
          <w:szCs w:val="24"/>
          <w:lang w:eastAsia="en-US"/>
        </w:rPr>
        <w:t xml:space="preserve"> –</w:t>
      </w:r>
      <w:r w:rsidRPr="001B2CE6">
        <w:rPr>
          <w:rStyle w:val="FontStyle147"/>
          <w:rFonts w:ascii="Times New Roman" w:hAnsi="Times New Roman"/>
          <w:b/>
          <w:bCs/>
          <w:sz w:val="24"/>
          <w:szCs w:val="24"/>
          <w:lang w:eastAsia="en-US"/>
        </w:rPr>
        <w:t xml:space="preserve"> Набор Сервисов УправлениеУзлами</w:t>
      </w:r>
    </w:p>
    <w:p w14:paraId="347B1ECE" w14:textId="77777777" w:rsidR="001B2CE6" w:rsidRPr="00AB0301" w:rsidRDefault="001B2CE6" w:rsidP="001B2CE6">
      <w:pPr>
        <w:pStyle w:val="Style18"/>
        <w:widowControl/>
        <w:jc w:val="center"/>
        <w:rPr>
          <w:rStyle w:val="FontStyle149"/>
          <w:rFonts w:ascii="Times New Roman" w:hAnsi="Times New Roman"/>
          <w:sz w:val="28"/>
          <w:szCs w:val="28"/>
          <w:lang w:eastAsia="en-US"/>
        </w:rPr>
      </w:pPr>
    </w:p>
    <w:p w14:paraId="4304B4EE" w14:textId="77777777" w:rsidR="001B2CE6" w:rsidRPr="001B2CE6" w:rsidRDefault="001B2CE6" w:rsidP="001B2CE6">
      <w:pPr>
        <w:rPr>
          <w:sz w:val="24"/>
          <w:szCs w:val="24"/>
        </w:rPr>
      </w:pPr>
      <w:r w:rsidRPr="001B2CE6">
        <w:rPr>
          <w:sz w:val="24"/>
          <w:szCs w:val="24"/>
        </w:rPr>
        <w:t>Набор Сервисов Представления, показанный на рисунке 5, определяет Сервисы, которые позволяют Клиентам просматривать АдресноеПространство или подмножества АдресногоПространства, называемые Представлениями. Набор Сервисов Запросов позволяет Клиентам получать подмножество данных из АдресногоПространства или Представления.</w:t>
      </w:r>
    </w:p>
    <w:p w14:paraId="43050C04" w14:textId="77777777" w:rsidR="001B2CE6" w:rsidRDefault="001B2CE6" w:rsidP="001B2CE6">
      <w:pPr>
        <w:pStyle w:val="Style18"/>
        <w:widowControl/>
        <w:jc w:val="center"/>
        <w:rPr>
          <w:rFonts w:ascii="Times New Roman" w:hAnsi="Times New Roman"/>
          <w:sz w:val="28"/>
          <w:szCs w:val="28"/>
          <w:lang w:eastAsia="en-US"/>
        </w:rPr>
      </w:pPr>
      <w:r>
        <w:rPr>
          <w:rStyle w:val="FontStyle147"/>
          <w:rFonts w:ascii="Times New Roman" w:hAnsi="Times New Roman"/>
          <w:noProof/>
          <w:sz w:val="28"/>
          <w:szCs w:val="28"/>
        </w:rPr>
        <w:lastRenderedPageBreak/>
        <w:drawing>
          <wp:inline distT="0" distB="0" distL="0" distR="0" wp14:anchorId="7723C77C" wp14:editId="32A8E6EB">
            <wp:extent cx="5265420" cy="229362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65420" cy="2293620"/>
                    </a:xfrm>
                    <a:prstGeom prst="rect">
                      <a:avLst/>
                    </a:prstGeom>
                    <a:noFill/>
                    <a:ln>
                      <a:noFill/>
                    </a:ln>
                  </pic:spPr>
                </pic:pic>
              </a:graphicData>
            </a:graphic>
          </wp:inline>
        </w:drawing>
      </w:r>
      <w:r w:rsidRPr="001B2CE6">
        <w:rPr>
          <w:rFonts w:ascii="Times New Roman" w:hAnsi="Times New Roman"/>
          <w:sz w:val="28"/>
          <w:szCs w:val="28"/>
          <w:lang w:eastAsia="en-US"/>
        </w:rPr>
        <w:t xml:space="preserve"> </w:t>
      </w:r>
    </w:p>
    <w:p w14:paraId="705879BF" w14:textId="49D88E58" w:rsidR="001B2CE6" w:rsidRDefault="001B2CE6" w:rsidP="001B2CE6">
      <w:pPr>
        <w:pStyle w:val="Style18"/>
        <w:widowControl/>
        <w:jc w:val="center"/>
        <w:rPr>
          <w:rFonts w:ascii="Times New Roman" w:hAnsi="Times New Roman"/>
          <w:b/>
          <w:bCs/>
        </w:rPr>
      </w:pPr>
      <w:r w:rsidRPr="001B2CE6">
        <w:rPr>
          <w:rStyle w:val="FontStyle147"/>
          <w:rFonts w:ascii="Times New Roman" w:hAnsi="Times New Roman"/>
          <w:b/>
          <w:bCs/>
          <w:sz w:val="24"/>
          <w:szCs w:val="24"/>
          <w:lang w:eastAsia="en-US"/>
        </w:rPr>
        <w:t>Рисунок 5</w:t>
      </w:r>
      <w:r>
        <w:rPr>
          <w:rStyle w:val="FontStyle147"/>
          <w:rFonts w:ascii="Times New Roman" w:hAnsi="Times New Roman"/>
          <w:b/>
          <w:bCs/>
          <w:sz w:val="24"/>
          <w:szCs w:val="24"/>
          <w:lang w:eastAsia="en-US"/>
        </w:rPr>
        <w:t xml:space="preserve"> – </w:t>
      </w:r>
      <w:r w:rsidRPr="001B2CE6">
        <w:rPr>
          <w:rFonts w:ascii="Times New Roman" w:hAnsi="Times New Roman"/>
          <w:b/>
          <w:bCs/>
        </w:rPr>
        <w:t>Набор Сервисов Представления</w:t>
      </w:r>
    </w:p>
    <w:p w14:paraId="13D9A595" w14:textId="77777777" w:rsidR="001B2CE6" w:rsidRPr="001B2CE6" w:rsidRDefault="001B2CE6" w:rsidP="001B2CE6">
      <w:pPr>
        <w:pStyle w:val="Style18"/>
        <w:widowControl/>
        <w:jc w:val="center"/>
        <w:rPr>
          <w:rStyle w:val="FontStyle149"/>
          <w:rFonts w:ascii="Times New Roman" w:hAnsi="Times New Roman"/>
          <w:sz w:val="24"/>
          <w:szCs w:val="24"/>
          <w:lang w:eastAsia="en-US"/>
        </w:rPr>
      </w:pPr>
    </w:p>
    <w:p w14:paraId="77E14928" w14:textId="77777777" w:rsidR="001B2CE6" w:rsidRPr="001B2CE6" w:rsidRDefault="001B2CE6" w:rsidP="001B2CE6">
      <w:pPr>
        <w:rPr>
          <w:sz w:val="24"/>
          <w:szCs w:val="24"/>
        </w:rPr>
      </w:pPr>
      <w:r w:rsidRPr="001B2CE6">
        <w:rPr>
          <w:sz w:val="24"/>
          <w:szCs w:val="24"/>
        </w:rPr>
        <w:t>Набор Сервисов Атрибутов показан на рисунке 6. Он определяет Сервисы, которые позволяют Клиентам читать и записывать Атрибуты Узлов, включая их исторические значения. Поскольку значение Переменной моделируется как Атрибут, эти Сервисы позволяют Клиентам читать и записывать значения Переменных.</w:t>
      </w:r>
    </w:p>
    <w:p w14:paraId="084DB2FC" w14:textId="77777777" w:rsidR="001B2CE6" w:rsidRDefault="001B2CE6" w:rsidP="001B2CE6">
      <w:pPr>
        <w:pStyle w:val="Style18"/>
        <w:widowControl/>
        <w:jc w:val="center"/>
        <w:rPr>
          <w:rFonts w:ascii="Times New Roman" w:hAnsi="Times New Roman"/>
          <w:sz w:val="28"/>
          <w:szCs w:val="28"/>
          <w:lang w:eastAsia="en-US"/>
        </w:rPr>
      </w:pPr>
      <w:r>
        <w:rPr>
          <w:rFonts w:ascii="Times New Roman" w:hAnsi="Times New Roman"/>
          <w:i/>
          <w:noProof/>
          <w:sz w:val="28"/>
          <w:szCs w:val="28"/>
        </w:rPr>
        <w:drawing>
          <wp:inline distT="0" distB="0" distL="0" distR="0" wp14:anchorId="2EC7D851" wp14:editId="43C264EE">
            <wp:extent cx="4343400" cy="336042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43400" cy="3360420"/>
                    </a:xfrm>
                    <a:prstGeom prst="rect">
                      <a:avLst/>
                    </a:prstGeom>
                    <a:noFill/>
                    <a:ln>
                      <a:noFill/>
                    </a:ln>
                  </pic:spPr>
                </pic:pic>
              </a:graphicData>
            </a:graphic>
          </wp:inline>
        </w:drawing>
      </w:r>
      <w:r w:rsidRPr="001B2CE6">
        <w:rPr>
          <w:rFonts w:ascii="Times New Roman" w:hAnsi="Times New Roman"/>
          <w:sz w:val="28"/>
          <w:szCs w:val="28"/>
          <w:lang w:eastAsia="en-US"/>
        </w:rPr>
        <w:t xml:space="preserve"> </w:t>
      </w:r>
    </w:p>
    <w:p w14:paraId="37A37B5B" w14:textId="6DB49F5A" w:rsidR="001B2CE6" w:rsidRDefault="001B2CE6" w:rsidP="001B2CE6">
      <w:pPr>
        <w:pStyle w:val="Style18"/>
        <w:widowControl/>
        <w:jc w:val="center"/>
        <w:rPr>
          <w:rStyle w:val="FontStyle147"/>
          <w:rFonts w:ascii="Times New Roman" w:hAnsi="Times New Roman"/>
          <w:b/>
          <w:bCs/>
          <w:sz w:val="24"/>
          <w:szCs w:val="24"/>
          <w:lang w:eastAsia="en-US"/>
        </w:rPr>
      </w:pPr>
      <w:r w:rsidRPr="001B2CE6">
        <w:rPr>
          <w:rStyle w:val="FontStyle147"/>
          <w:rFonts w:ascii="Times New Roman" w:hAnsi="Times New Roman"/>
          <w:b/>
          <w:bCs/>
          <w:sz w:val="24"/>
          <w:szCs w:val="24"/>
          <w:lang w:eastAsia="en-US"/>
        </w:rPr>
        <w:t>Рисунок 6</w:t>
      </w:r>
      <w:r>
        <w:rPr>
          <w:rStyle w:val="FontStyle147"/>
          <w:rFonts w:ascii="Times New Roman" w:hAnsi="Times New Roman"/>
          <w:b/>
          <w:bCs/>
          <w:sz w:val="24"/>
          <w:szCs w:val="24"/>
          <w:lang w:eastAsia="en-US"/>
        </w:rPr>
        <w:t xml:space="preserve"> –</w:t>
      </w:r>
      <w:r w:rsidRPr="001B2CE6">
        <w:rPr>
          <w:rStyle w:val="FontStyle147"/>
          <w:rFonts w:ascii="Times New Roman" w:hAnsi="Times New Roman"/>
          <w:b/>
          <w:bCs/>
          <w:sz w:val="24"/>
          <w:szCs w:val="24"/>
          <w:lang w:eastAsia="en-US"/>
        </w:rPr>
        <w:t xml:space="preserve"> Набор Сервисов атрибутов </w:t>
      </w:r>
    </w:p>
    <w:p w14:paraId="45522D77" w14:textId="77777777" w:rsidR="001B2CE6" w:rsidRPr="001B2CE6" w:rsidRDefault="001B2CE6" w:rsidP="001B2CE6">
      <w:pPr>
        <w:pStyle w:val="Style18"/>
        <w:widowControl/>
        <w:jc w:val="center"/>
        <w:rPr>
          <w:rStyle w:val="FontStyle149"/>
          <w:rFonts w:ascii="Times New Roman" w:hAnsi="Times New Roman"/>
          <w:b w:val="0"/>
          <w:bCs w:val="0"/>
          <w:sz w:val="24"/>
          <w:szCs w:val="24"/>
          <w:lang w:eastAsia="en-US"/>
        </w:rPr>
      </w:pPr>
    </w:p>
    <w:p w14:paraId="0D400E23" w14:textId="74AD5EE6" w:rsidR="001B2CE6" w:rsidRPr="001B2CE6" w:rsidRDefault="001B2CE6" w:rsidP="001B2CE6">
      <w:pPr>
        <w:rPr>
          <w:sz w:val="24"/>
          <w:szCs w:val="24"/>
        </w:rPr>
      </w:pPr>
      <w:r w:rsidRPr="001B2CE6">
        <w:rPr>
          <w:sz w:val="24"/>
          <w:szCs w:val="24"/>
        </w:rPr>
        <w:t>Набор Сервисов Метода показан на рисунке 7. Он определяет Сервисы, которые позволяют Клиентам вызывать методы. При вызове методы выполняются до конца. Они могут быть вызваны входными параметрами, зависимыми от метода, и могут возвращать методоспецифическое описание вывода.</w:t>
      </w:r>
    </w:p>
    <w:p w14:paraId="60A8A6AB" w14:textId="4DB6489F" w:rsidR="001B2CE6" w:rsidRDefault="001B2CE6" w:rsidP="001B2CE6">
      <w:pPr>
        <w:pStyle w:val="Style6"/>
        <w:widowControl/>
        <w:jc w:val="center"/>
        <w:rPr>
          <w:rFonts w:ascii="Times New Roman" w:hAnsi="Times New Roman" w:cs="Times New Roman"/>
          <w:b/>
          <w:bCs/>
        </w:rPr>
      </w:pPr>
      <w:r>
        <w:rPr>
          <w:rFonts w:ascii="Times New Roman" w:hAnsi="Times New Roman" w:cs="Times New Roman"/>
          <w:noProof/>
          <w:sz w:val="28"/>
          <w:szCs w:val="28"/>
        </w:rPr>
        <w:lastRenderedPageBreak/>
        <w:drawing>
          <wp:inline distT="0" distB="0" distL="0" distR="0" wp14:anchorId="4731A02C" wp14:editId="55DA8B27">
            <wp:extent cx="5549705" cy="3465502"/>
            <wp:effectExtent l="0" t="0" r="0" b="190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49705" cy="3465502"/>
                    </a:xfrm>
                    <a:prstGeom prst="rect">
                      <a:avLst/>
                    </a:prstGeom>
                    <a:noFill/>
                    <a:ln>
                      <a:noFill/>
                    </a:ln>
                  </pic:spPr>
                </pic:pic>
              </a:graphicData>
            </a:graphic>
          </wp:inline>
        </w:drawing>
      </w:r>
      <w:r w:rsidRPr="001B2CE6">
        <w:rPr>
          <w:sz w:val="28"/>
          <w:szCs w:val="28"/>
          <w:lang w:eastAsia="en-US"/>
        </w:rPr>
        <w:t xml:space="preserve"> </w:t>
      </w:r>
      <w:r w:rsidRPr="001B2CE6">
        <w:rPr>
          <w:rStyle w:val="FontStyle147"/>
          <w:rFonts w:ascii="Times New Roman" w:hAnsi="Times New Roman" w:cs="Times New Roman"/>
          <w:b/>
          <w:bCs/>
          <w:sz w:val="24"/>
          <w:szCs w:val="24"/>
          <w:lang w:eastAsia="en-US"/>
        </w:rPr>
        <w:t>Рисунок 7</w:t>
      </w:r>
      <w:r>
        <w:rPr>
          <w:rStyle w:val="FontStyle147"/>
          <w:rFonts w:ascii="Times New Roman" w:hAnsi="Times New Roman" w:cs="Times New Roman"/>
          <w:b/>
          <w:bCs/>
          <w:sz w:val="24"/>
          <w:szCs w:val="24"/>
          <w:lang w:eastAsia="en-US"/>
        </w:rPr>
        <w:t xml:space="preserve"> –</w:t>
      </w:r>
      <w:r w:rsidRPr="001B2CE6">
        <w:rPr>
          <w:rStyle w:val="FontStyle147"/>
          <w:rFonts w:ascii="Times New Roman" w:hAnsi="Times New Roman" w:cs="Times New Roman"/>
          <w:b/>
          <w:bCs/>
          <w:sz w:val="24"/>
          <w:szCs w:val="24"/>
          <w:lang w:eastAsia="en-US"/>
        </w:rPr>
        <w:t xml:space="preserve"> </w:t>
      </w:r>
      <w:r w:rsidRPr="001B2CE6">
        <w:rPr>
          <w:rFonts w:ascii="Times New Roman" w:hAnsi="Times New Roman" w:cs="Times New Roman"/>
          <w:b/>
          <w:bCs/>
        </w:rPr>
        <w:t>Набор Сервисов Метода</w:t>
      </w:r>
    </w:p>
    <w:p w14:paraId="650CD107" w14:textId="77777777" w:rsidR="001B2CE6" w:rsidRPr="001B2CE6" w:rsidRDefault="001B2CE6" w:rsidP="001B2CE6">
      <w:pPr>
        <w:pStyle w:val="Style6"/>
        <w:widowControl/>
        <w:jc w:val="center"/>
        <w:rPr>
          <w:rStyle w:val="FontStyle147"/>
          <w:rFonts w:ascii="Times New Roman" w:hAnsi="Times New Roman" w:cs="Times New Roman"/>
          <w:b/>
          <w:bCs/>
          <w:sz w:val="24"/>
          <w:szCs w:val="24"/>
          <w:lang w:eastAsia="en-US"/>
        </w:rPr>
      </w:pPr>
    </w:p>
    <w:p w14:paraId="3F0C3143" w14:textId="77777777" w:rsidR="001B2CE6" w:rsidRPr="001B2CE6" w:rsidRDefault="001B2CE6" w:rsidP="001B2CE6">
      <w:pPr>
        <w:rPr>
          <w:sz w:val="24"/>
          <w:szCs w:val="24"/>
        </w:rPr>
      </w:pPr>
      <w:bookmarkStart w:id="17" w:name="_Hlk67909780"/>
      <w:bookmarkStart w:id="18" w:name="_Hlk67778341"/>
      <w:r w:rsidRPr="001B2CE6">
        <w:rPr>
          <w:sz w:val="24"/>
          <w:szCs w:val="24"/>
        </w:rPr>
        <w:t xml:space="preserve">Набор </w:t>
      </w:r>
      <w:bookmarkStart w:id="19" w:name="_Hlk67909661"/>
      <w:r w:rsidRPr="001B2CE6">
        <w:rPr>
          <w:sz w:val="24"/>
          <w:szCs w:val="24"/>
        </w:rPr>
        <w:t xml:space="preserve">Сервисов </w:t>
      </w:r>
      <w:bookmarkStart w:id="20" w:name="_Hlk68079512"/>
      <w:bookmarkEnd w:id="17"/>
      <w:bookmarkEnd w:id="19"/>
      <w:r w:rsidRPr="001B2CE6">
        <w:rPr>
          <w:sz w:val="24"/>
          <w:szCs w:val="24"/>
        </w:rPr>
        <w:t xml:space="preserve">ПредметКонтроля </w:t>
      </w:r>
      <w:bookmarkEnd w:id="18"/>
      <w:bookmarkEnd w:id="20"/>
      <w:r w:rsidRPr="001B2CE6">
        <w:rPr>
          <w:sz w:val="24"/>
          <w:szCs w:val="24"/>
        </w:rPr>
        <w:t>и Набор Сервисов Подписки, показанные на рисунке 8, используются вместе для подписки на узлы в АдресномПространстве OPC UA.</w:t>
      </w:r>
    </w:p>
    <w:p w14:paraId="51CAA6B0" w14:textId="77777777" w:rsidR="001B2CE6" w:rsidRPr="001B2CE6" w:rsidRDefault="001B2CE6" w:rsidP="001B2CE6">
      <w:pPr>
        <w:rPr>
          <w:sz w:val="24"/>
          <w:szCs w:val="24"/>
        </w:rPr>
      </w:pPr>
      <w:r w:rsidRPr="001B2CE6">
        <w:rPr>
          <w:sz w:val="24"/>
          <w:szCs w:val="24"/>
        </w:rPr>
        <w:t>Набор Сервисов ПредметКонтроля определяет Сервисы, которые позволяют Клиентам создавать, изменять и удалять ПредметыКонтроля, используемые для отслеживания Атрибутов для изменения значений и Объектов для Событий.</w:t>
      </w:r>
    </w:p>
    <w:p w14:paraId="6669957D" w14:textId="77777777" w:rsidR="001B2CE6" w:rsidRPr="001B2CE6" w:rsidRDefault="001B2CE6" w:rsidP="001B2CE6">
      <w:pPr>
        <w:rPr>
          <w:sz w:val="24"/>
          <w:szCs w:val="24"/>
        </w:rPr>
      </w:pPr>
      <w:r w:rsidRPr="001B2CE6">
        <w:rPr>
          <w:sz w:val="24"/>
          <w:szCs w:val="24"/>
        </w:rPr>
        <w:t>Эти Уведомления ставятся в очередь для передачи Клиенту по Подпискам.</w:t>
      </w:r>
    </w:p>
    <w:p w14:paraId="7B98B74B" w14:textId="77777777" w:rsidR="001B2CE6" w:rsidRPr="001B2CE6" w:rsidRDefault="001B2CE6" w:rsidP="001B2CE6">
      <w:pPr>
        <w:rPr>
          <w:sz w:val="24"/>
          <w:szCs w:val="24"/>
        </w:rPr>
      </w:pPr>
      <w:r w:rsidRPr="001B2CE6">
        <w:rPr>
          <w:sz w:val="24"/>
          <w:szCs w:val="24"/>
        </w:rPr>
        <w:t>Набор Сервисов Подписки определяет Сервисы, которые позволяют Клиентам создавать, изменять и удалять Подписки. Подписки отправляют Клиенту Уведомления, созданные с помощью ПредметаКонтроля. Сервисы Подписки также обеспечивают восстановление Клиентов после пропущенных Сообщений и ошибок связи.</w:t>
      </w:r>
    </w:p>
    <w:p w14:paraId="6C3DFE5C" w14:textId="77777777" w:rsidR="001B2CE6" w:rsidRDefault="001B2CE6" w:rsidP="001B2CE6">
      <w:pPr>
        <w:pStyle w:val="Style6"/>
        <w:widowControl/>
        <w:jc w:val="center"/>
        <w:rPr>
          <w:sz w:val="28"/>
          <w:szCs w:val="28"/>
          <w:lang w:eastAsia="en-US"/>
        </w:rPr>
      </w:pPr>
      <w:r>
        <w:rPr>
          <w:rFonts w:ascii="Times New Roman" w:hAnsi="Times New Roman" w:cs="Times New Roman"/>
          <w:noProof/>
          <w:sz w:val="28"/>
          <w:szCs w:val="28"/>
        </w:rPr>
        <w:drawing>
          <wp:inline distT="0" distB="0" distL="0" distR="0" wp14:anchorId="37992EF4" wp14:editId="0AAB1C70">
            <wp:extent cx="4396740" cy="2880360"/>
            <wp:effectExtent l="0" t="0" r="381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96740" cy="2880360"/>
                    </a:xfrm>
                    <a:prstGeom prst="rect">
                      <a:avLst/>
                    </a:prstGeom>
                    <a:noFill/>
                    <a:ln>
                      <a:noFill/>
                    </a:ln>
                  </pic:spPr>
                </pic:pic>
              </a:graphicData>
            </a:graphic>
          </wp:inline>
        </w:drawing>
      </w:r>
      <w:r w:rsidRPr="001B2CE6">
        <w:rPr>
          <w:sz w:val="28"/>
          <w:szCs w:val="28"/>
          <w:lang w:eastAsia="en-US"/>
        </w:rPr>
        <w:t xml:space="preserve"> </w:t>
      </w:r>
    </w:p>
    <w:p w14:paraId="05406F70" w14:textId="77CAD07B" w:rsidR="001B2CE6" w:rsidRPr="001B2CE6" w:rsidRDefault="001B2CE6" w:rsidP="001B2CE6">
      <w:pPr>
        <w:pStyle w:val="Style6"/>
        <w:widowControl/>
        <w:jc w:val="center"/>
        <w:rPr>
          <w:rStyle w:val="FontStyle147"/>
          <w:rFonts w:ascii="Times New Roman" w:hAnsi="Times New Roman" w:cs="Times New Roman"/>
          <w:b/>
          <w:bCs/>
          <w:sz w:val="24"/>
          <w:szCs w:val="24"/>
          <w:lang w:eastAsia="en-US"/>
        </w:rPr>
      </w:pPr>
      <w:r w:rsidRPr="001B2CE6">
        <w:rPr>
          <w:rStyle w:val="FontStyle147"/>
          <w:rFonts w:ascii="Times New Roman" w:hAnsi="Times New Roman" w:cs="Times New Roman"/>
          <w:b/>
          <w:bCs/>
          <w:sz w:val="24"/>
          <w:szCs w:val="24"/>
          <w:lang w:eastAsia="en-US"/>
        </w:rPr>
        <w:t>Рисунок 8</w:t>
      </w:r>
      <w:r>
        <w:rPr>
          <w:rStyle w:val="FontStyle147"/>
          <w:rFonts w:ascii="Times New Roman" w:hAnsi="Times New Roman" w:cs="Times New Roman"/>
          <w:b/>
          <w:bCs/>
          <w:sz w:val="24"/>
          <w:szCs w:val="24"/>
          <w:lang w:eastAsia="en-US"/>
        </w:rPr>
        <w:t xml:space="preserve"> – </w:t>
      </w:r>
      <w:r w:rsidRPr="001B2CE6">
        <w:rPr>
          <w:rStyle w:val="FontStyle147"/>
          <w:rFonts w:ascii="Times New Roman" w:hAnsi="Times New Roman" w:cs="Times New Roman"/>
          <w:b/>
          <w:bCs/>
          <w:sz w:val="24"/>
          <w:szCs w:val="24"/>
          <w:lang w:eastAsia="en-US"/>
        </w:rPr>
        <w:t>Наборы Сервисов ПредметаКонтроля и Подписок</w:t>
      </w:r>
    </w:p>
    <w:p w14:paraId="13FFCAAC" w14:textId="77777777" w:rsidR="001B2CE6" w:rsidRDefault="001B2CE6" w:rsidP="001B2CE6">
      <w:pPr>
        <w:pStyle w:val="Style6"/>
        <w:widowControl/>
        <w:jc w:val="both"/>
        <w:rPr>
          <w:rStyle w:val="FontStyle147"/>
          <w:rFonts w:ascii="Times New Roman" w:hAnsi="Times New Roman" w:cs="Times New Roman"/>
          <w:sz w:val="28"/>
          <w:szCs w:val="28"/>
          <w:lang w:eastAsia="en-US"/>
        </w:rPr>
      </w:pPr>
    </w:p>
    <w:p w14:paraId="570ED7B0" w14:textId="77B7127E" w:rsidR="001B2CE6" w:rsidRDefault="001B2CE6" w:rsidP="001B2CE6">
      <w:pPr>
        <w:rPr>
          <w:b/>
          <w:bCs/>
          <w:sz w:val="24"/>
          <w:szCs w:val="24"/>
        </w:rPr>
      </w:pPr>
      <w:r w:rsidRPr="001B2CE6">
        <w:rPr>
          <w:b/>
          <w:bCs/>
          <w:sz w:val="24"/>
          <w:szCs w:val="24"/>
        </w:rPr>
        <w:t>4</w:t>
      </w:r>
      <w:bookmarkStart w:id="21" w:name="bookmark30"/>
      <w:r w:rsidRPr="001B2CE6">
        <w:rPr>
          <w:b/>
          <w:bCs/>
          <w:sz w:val="24"/>
          <w:szCs w:val="24"/>
        </w:rPr>
        <w:t>.</w:t>
      </w:r>
      <w:bookmarkEnd w:id="21"/>
      <w:r w:rsidRPr="001B2CE6">
        <w:rPr>
          <w:b/>
          <w:bCs/>
          <w:sz w:val="24"/>
          <w:szCs w:val="24"/>
        </w:rPr>
        <w:t>2 Процедуры Сервиса запрос/ответ</w:t>
      </w:r>
    </w:p>
    <w:p w14:paraId="454D6D79" w14:textId="77777777" w:rsidR="001B2CE6" w:rsidRPr="001B2CE6" w:rsidRDefault="001B2CE6" w:rsidP="001B2CE6">
      <w:pPr>
        <w:rPr>
          <w:b/>
          <w:bCs/>
          <w:sz w:val="24"/>
          <w:szCs w:val="24"/>
        </w:rPr>
      </w:pPr>
    </w:p>
    <w:p w14:paraId="6F756568" w14:textId="7A71B844" w:rsidR="001B2CE6" w:rsidRPr="001B2CE6" w:rsidRDefault="001B2CE6" w:rsidP="001B2CE6">
      <w:pPr>
        <w:rPr>
          <w:sz w:val="24"/>
          <w:szCs w:val="24"/>
        </w:rPr>
      </w:pPr>
      <w:r w:rsidRPr="001B2CE6">
        <w:rPr>
          <w:sz w:val="24"/>
          <w:szCs w:val="24"/>
        </w:rPr>
        <w:t>Процедуры Сервиса запрос/ответ описывают обработку запросов, полученных Сервером, и последующий возврат ответов. Процедуры начинаются с того, что запрашивающий Клиент отправляет серверу Сообщение с запросом на Сервис.</w:t>
      </w:r>
    </w:p>
    <w:p w14:paraId="05C04B42" w14:textId="77777777" w:rsidR="001B2CE6" w:rsidRPr="001B2CE6" w:rsidRDefault="001B2CE6" w:rsidP="001B2CE6">
      <w:pPr>
        <w:rPr>
          <w:sz w:val="24"/>
          <w:szCs w:val="24"/>
        </w:rPr>
      </w:pPr>
      <w:r w:rsidRPr="001B2CE6">
        <w:rPr>
          <w:sz w:val="24"/>
          <w:szCs w:val="24"/>
        </w:rPr>
        <w:t>После получения запроса Сервер обрабатывает Сообщение в два этапа. На первом этапе он пытается декодировать и найти Сервис для выполнения. Обработка ошибок на этом этапе зависит от используемой технологии связи и описана в IEC 62541-6.</w:t>
      </w:r>
    </w:p>
    <w:p w14:paraId="3D13DBD9" w14:textId="77777777" w:rsidR="001B2CE6" w:rsidRPr="001B2CE6" w:rsidRDefault="001B2CE6" w:rsidP="001B2CE6">
      <w:pPr>
        <w:rPr>
          <w:sz w:val="24"/>
          <w:szCs w:val="24"/>
        </w:rPr>
      </w:pPr>
      <w:r w:rsidRPr="001B2CE6">
        <w:rPr>
          <w:sz w:val="24"/>
          <w:szCs w:val="24"/>
        </w:rPr>
        <w:t xml:space="preserve">В случае успеха он пытается получить доступ к каждой операции, указанной в запросе, и выполнить запрошенную операцию. Для каждой операции в запросе сервер генерирует отдельный код успешного завершения/ отказа, который он включает в Сообщение положительного ответа вместе с любыми данными, которые должны быть возвращены. </w:t>
      </w:r>
    </w:p>
    <w:p w14:paraId="3DE5E880" w14:textId="77777777" w:rsidR="001B2CE6" w:rsidRPr="001B2CE6" w:rsidRDefault="001B2CE6" w:rsidP="001B2CE6">
      <w:pPr>
        <w:rPr>
          <w:sz w:val="24"/>
          <w:szCs w:val="24"/>
        </w:rPr>
      </w:pPr>
      <w:r w:rsidRPr="001B2CE6">
        <w:rPr>
          <w:sz w:val="24"/>
          <w:szCs w:val="24"/>
        </w:rPr>
        <w:t>Для выполнения этих операций и Клиент, и Сервер могут использовать API Коммуникационного Стека для создания и интерпретации Сообщений и для доступа к запрошенной операции.</w:t>
      </w:r>
    </w:p>
    <w:p w14:paraId="38155A15" w14:textId="77777777" w:rsidR="001B2CE6" w:rsidRPr="001B2CE6" w:rsidRDefault="001B2CE6" w:rsidP="001B2CE6">
      <w:pPr>
        <w:rPr>
          <w:sz w:val="24"/>
          <w:szCs w:val="24"/>
        </w:rPr>
      </w:pPr>
      <w:r w:rsidRPr="001B2CE6">
        <w:rPr>
          <w:sz w:val="24"/>
          <w:szCs w:val="24"/>
        </w:rPr>
        <w:t>Реализация обработки каждого запроса или ответа сервиса должна проверять, что каждый параметр сервиса находится в пределах указанного диапазона для этого параметра.</w:t>
      </w:r>
    </w:p>
    <w:p w14:paraId="72DB2F9D" w14:textId="77777777" w:rsidR="001B2CE6" w:rsidRDefault="001B2CE6" w:rsidP="00914CB0">
      <w:pPr>
        <w:widowControl/>
        <w:autoSpaceDE/>
        <w:autoSpaceDN/>
        <w:adjustRightInd/>
        <w:spacing w:after="200" w:line="276" w:lineRule="auto"/>
        <w:ind w:firstLine="0"/>
        <w:jc w:val="left"/>
      </w:pPr>
    </w:p>
    <w:p w14:paraId="5DBE93CB" w14:textId="0BE864FB" w:rsidR="001B2CE6" w:rsidRDefault="001B2CE6" w:rsidP="001B2CE6">
      <w:pPr>
        <w:rPr>
          <w:b/>
          <w:bCs/>
          <w:sz w:val="24"/>
          <w:szCs w:val="24"/>
        </w:rPr>
      </w:pPr>
      <w:r w:rsidRPr="001B2CE6">
        <w:rPr>
          <w:b/>
          <w:bCs/>
          <w:sz w:val="24"/>
          <w:szCs w:val="24"/>
        </w:rPr>
        <w:t>5 Наборы Сервисов</w:t>
      </w:r>
    </w:p>
    <w:p w14:paraId="6D76AF86" w14:textId="77777777" w:rsidR="001B2CE6" w:rsidRPr="001B2CE6" w:rsidRDefault="001B2CE6" w:rsidP="001B2CE6">
      <w:pPr>
        <w:rPr>
          <w:b/>
          <w:bCs/>
          <w:sz w:val="24"/>
          <w:szCs w:val="24"/>
        </w:rPr>
      </w:pPr>
    </w:p>
    <w:p w14:paraId="7338B307" w14:textId="7D388650" w:rsidR="001B2CE6" w:rsidRDefault="001B2CE6" w:rsidP="001B2CE6">
      <w:pPr>
        <w:rPr>
          <w:b/>
          <w:bCs/>
          <w:sz w:val="24"/>
          <w:szCs w:val="24"/>
        </w:rPr>
      </w:pPr>
      <w:bookmarkStart w:id="22" w:name="bookmark32"/>
      <w:r w:rsidRPr="001B2CE6">
        <w:rPr>
          <w:b/>
          <w:bCs/>
          <w:sz w:val="24"/>
          <w:szCs w:val="24"/>
        </w:rPr>
        <w:t>5</w:t>
      </w:r>
      <w:bookmarkEnd w:id="22"/>
      <w:r w:rsidRPr="001B2CE6">
        <w:rPr>
          <w:b/>
          <w:bCs/>
          <w:sz w:val="24"/>
          <w:szCs w:val="24"/>
        </w:rPr>
        <w:t>.1 Общие положения</w:t>
      </w:r>
    </w:p>
    <w:p w14:paraId="7C8594C8" w14:textId="77777777" w:rsidR="001B2CE6" w:rsidRPr="001B2CE6" w:rsidRDefault="001B2CE6" w:rsidP="001B2CE6">
      <w:pPr>
        <w:rPr>
          <w:b/>
          <w:bCs/>
          <w:sz w:val="24"/>
          <w:szCs w:val="24"/>
        </w:rPr>
      </w:pPr>
    </w:p>
    <w:p w14:paraId="6138FD0A" w14:textId="77777777" w:rsidR="001B2CE6" w:rsidRPr="001B2CE6" w:rsidRDefault="001B2CE6" w:rsidP="001B2CE6">
      <w:pPr>
        <w:rPr>
          <w:sz w:val="24"/>
          <w:szCs w:val="24"/>
        </w:rPr>
      </w:pPr>
      <w:bookmarkStart w:id="23" w:name="bookmark33"/>
      <w:r w:rsidRPr="001B2CE6">
        <w:rPr>
          <w:sz w:val="24"/>
          <w:szCs w:val="24"/>
        </w:rPr>
        <w:t>В настоящем разделе определяются Наборы Сервисов OPC UA и их Сервисы. Раздел 7 содержит определения общих параметров, используемых этими Сервисами. В подразделе 6.5 описаны требования к аудиту для всех Сервисов.</w:t>
      </w:r>
    </w:p>
    <w:p w14:paraId="62505F3E" w14:textId="77777777" w:rsidR="001B2CE6" w:rsidRPr="001B2CE6" w:rsidRDefault="001B2CE6" w:rsidP="001B2CE6">
      <w:pPr>
        <w:rPr>
          <w:sz w:val="24"/>
          <w:szCs w:val="24"/>
        </w:rPr>
      </w:pPr>
      <w:r w:rsidRPr="001B2CE6">
        <w:rPr>
          <w:sz w:val="24"/>
          <w:szCs w:val="24"/>
        </w:rPr>
        <w:t>Поддерживает ли Сервер Набор Сервисов или Сервис в Наборе Сервисов, определяется его Профилем. Профили описаны в IEC 62541-7.</w:t>
      </w:r>
    </w:p>
    <w:p w14:paraId="4062BBF8" w14:textId="77777777" w:rsidR="001B2CE6" w:rsidRDefault="001B2CE6" w:rsidP="001B2CE6">
      <w:pPr>
        <w:pStyle w:val="Style40"/>
        <w:widowControl/>
        <w:ind w:firstLine="720"/>
        <w:jc w:val="both"/>
        <w:rPr>
          <w:rStyle w:val="FontStyle147"/>
          <w:rFonts w:ascii="Times New Roman" w:hAnsi="Times New Roman" w:cs="Times New Roman"/>
          <w:sz w:val="28"/>
          <w:szCs w:val="28"/>
          <w:lang w:eastAsia="en-US"/>
        </w:rPr>
      </w:pPr>
    </w:p>
    <w:p w14:paraId="26D1E8E5" w14:textId="789709E4" w:rsidR="001B2CE6" w:rsidRDefault="001B2CE6" w:rsidP="001B2CE6">
      <w:pPr>
        <w:rPr>
          <w:b/>
          <w:bCs/>
          <w:sz w:val="24"/>
          <w:szCs w:val="24"/>
        </w:rPr>
      </w:pPr>
      <w:r w:rsidRPr="001B2CE6">
        <w:rPr>
          <w:b/>
          <w:bCs/>
          <w:sz w:val="24"/>
          <w:szCs w:val="24"/>
        </w:rPr>
        <w:t>5</w:t>
      </w:r>
      <w:bookmarkEnd w:id="23"/>
      <w:r w:rsidRPr="001B2CE6">
        <w:rPr>
          <w:b/>
          <w:bCs/>
          <w:sz w:val="24"/>
          <w:szCs w:val="24"/>
        </w:rPr>
        <w:t>.2 Заголовок Ответа и Заголовок Запроса Сервиса</w:t>
      </w:r>
    </w:p>
    <w:p w14:paraId="55637AF8" w14:textId="77777777" w:rsidR="001B2CE6" w:rsidRPr="001B2CE6" w:rsidRDefault="001B2CE6" w:rsidP="001B2CE6">
      <w:pPr>
        <w:rPr>
          <w:b/>
          <w:bCs/>
          <w:sz w:val="24"/>
          <w:szCs w:val="24"/>
        </w:rPr>
      </w:pPr>
    </w:p>
    <w:p w14:paraId="5DE05DD3" w14:textId="77777777" w:rsidR="001B2CE6" w:rsidRPr="001B2CE6" w:rsidRDefault="001B2CE6" w:rsidP="001B2CE6">
      <w:pPr>
        <w:rPr>
          <w:sz w:val="24"/>
          <w:szCs w:val="24"/>
        </w:rPr>
      </w:pPr>
      <w:bookmarkStart w:id="24" w:name="bookmark34"/>
      <w:r w:rsidRPr="001B2CE6">
        <w:rPr>
          <w:sz w:val="24"/>
          <w:szCs w:val="24"/>
        </w:rPr>
        <w:t>Каждый запрос Сервиса имеет ЗаголовокЗапроса, а каждый ответ ыСервиса имеет ЗаголовокОтвета.</w:t>
      </w:r>
    </w:p>
    <w:p w14:paraId="037C502E" w14:textId="77777777" w:rsidR="001B2CE6" w:rsidRPr="001B2CE6" w:rsidRDefault="001B2CE6" w:rsidP="001B2CE6">
      <w:pPr>
        <w:rPr>
          <w:sz w:val="24"/>
          <w:szCs w:val="24"/>
        </w:rPr>
      </w:pPr>
      <w:r w:rsidRPr="001B2CE6">
        <w:rPr>
          <w:sz w:val="24"/>
          <w:szCs w:val="24"/>
        </w:rPr>
        <w:t>Структура ЗаголовкаЗапроса определена в 7.28 и содержит общие параметры запроса, такие как маркерАутентификации, временнаяотметка и обработкаЗапроса.</w:t>
      </w:r>
    </w:p>
    <w:p w14:paraId="531CB719" w14:textId="77777777" w:rsidR="001B2CE6" w:rsidRPr="001B2CE6" w:rsidRDefault="001B2CE6" w:rsidP="001B2CE6">
      <w:pPr>
        <w:rPr>
          <w:sz w:val="24"/>
          <w:szCs w:val="24"/>
        </w:rPr>
      </w:pPr>
      <w:r w:rsidRPr="001B2CE6">
        <w:rPr>
          <w:sz w:val="24"/>
          <w:szCs w:val="24"/>
        </w:rPr>
        <w:t>Структура ЗаголовкаОтвета определена в 7.29 и содержит общие параметры ответа, такие как Результатобслуживания и диагностическаяинформация.</w:t>
      </w:r>
    </w:p>
    <w:p w14:paraId="0FA91160" w14:textId="77777777" w:rsidR="001B2CE6" w:rsidRPr="001B2CE6" w:rsidRDefault="001B2CE6" w:rsidP="001B2CE6">
      <w:pPr>
        <w:rPr>
          <w:sz w:val="24"/>
          <w:szCs w:val="24"/>
        </w:rPr>
      </w:pPr>
    </w:p>
    <w:p w14:paraId="640C5ACD" w14:textId="647161C5" w:rsidR="001B2CE6" w:rsidRDefault="001B2CE6" w:rsidP="001B2CE6">
      <w:pPr>
        <w:rPr>
          <w:b/>
          <w:bCs/>
          <w:sz w:val="24"/>
          <w:szCs w:val="24"/>
        </w:rPr>
      </w:pPr>
      <w:r w:rsidRPr="001B2CE6">
        <w:rPr>
          <w:b/>
          <w:bCs/>
          <w:sz w:val="24"/>
          <w:szCs w:val="24"/>
        </w:rPr>
        <w:t>5</w:t>
      </w:r>
      <w:bookmarkEnd w:id="24"/>
      <w:r w:rsidRPr="001B2CE6">
        <w:rPr>
          <w:b/>
          <w:bCs/>
          <w:sz w:val="24"/>
          <w:szCs w:val="24"/>
        </w:rPr>
        <w:t>.3 Результаты Сервиса</w:t>
      </w:r>
    </w:p>
    <w:p w14:paraId="6CC0AF0F" w14:textId="77777777" w:rsidR="001B2CE6" w:rsidRPr="001B2CE6" w:rsidRDefault="001B2CE6" w:rsidP="001B2CE6">
      <w:pPr>
        <w:rPr>
          <w:b/>
          <w:bCs/>
          <w:sz w:val="24"/>
          <w:szCs w:val="24"/>
        </w:rPr>
      </w:pPr>
    </w:p>
    <w:p w14:paraId="49045CE3" w14:textId="77777777" w:rsidR="001B2CE6" w:rsidRPr="001B2CE6" w:rsidRDefault="001B2CE6" w:rsidP="001B2CE6">
      <w:pPr>
        <w:rPr>
          <w:sz w:val="24"/>
          <w:szCs w:val="24"/>
        </w:rPr>
      </w:pPr>
      <w:r w:rsidRPr="001B2CE6">
        <w:rPr>
          <w:sz w:val="24"/>
          <w:szCs w:val="24"/>
        </w:rPr>
        <w:t>Результаты Сервиса возвращаются на двух уровнях в ответах OPC UA, один из которых указывает статус вызова Сервиса, а другой указывает статус каждой операции, запрошенной Сервисом.</w:t>
      </w:r>
    </w:p>
    <w:p w14:paraId="476C5851" w14:textId="77777777" w:rsidR="001B2CE6" w:rsidRPr="001B2CE6" w:rsidRDefault="001B2CE6" w:rsidP="001B2CE6">
      <w:pPr>
        <w:rPr>
          <w:sz w:val="24"/>
          <w:szCs w:val="24"/>
        </w:rPr>
      </w:pPr>
      <w:r w:rsidRPr="001B2CE6">
        <w:rPr>
          <w:sz w:val="24"/>
          <w:szCs w:val="24"/>
        </w:rPr>
        <w:t>Результаты Сервиса определяются через КодСостояния (см. 7.34).</w:t>
      </w:r>
    </w:p>
    <w:p w14:paraId="2284EBD3" w14:textId="77777777" w:rsidR="001B2CE6" w:rsidRPr="001B2CE6" w:rsidRDefault="001B2CE6" w:rsidP="001B2CE6">
      <w:pPr>
        <w:rPr>
          <w:sz w:val="24"/>
          <w:szCs w:val="24"/>
        </w:rPr>
      </w:pPr>
      <w:r w:rsidRPr="001B2CE6">
        <w:rPr>
          <w:sz w:val="24"/>
          <w:szCs w:val="24"/>
        </w:rPr>
        <w:t>Статус вызова Сервиса представлен результатомСервиса, содержащимся в ЗаголовкеОтвета (см. 7.29). Механизм возврата этого параметра зависит от технологии связи, используемой для передачи ответа Сервиса, и определен в IEC 62541-6.</w:t>
      </w:r>
    </w:p>
    <w:p w14:paraId="6057D3AB" w14:textId="77777777" w:rsidR="001B2CE6" w:rsidRPr="001B2CE6" w:rsidRDefault="001B2CE6" w:rsidP="001B2CE6">
      <w:pPr>
        <w:rPr>
          <w:sz w:val="24"/>
          <w:szCs w:val="24"/>
        </w:rPr>
      </w:pPr>
      <w:r w:rsidRPr="001B2CE6">
        <w:rPr>
          <w:sz w:val="24"/>
          <w:szCs w:val="24"/>
        </w:rPr>
        <w:lastRenderedPageBreak/>
        <w:t xml:space="preserve">Статус отдельных операций в заявке отображается отдельными КодамиСостояния. </w:t>
      </w:r>
    </w:p>
    <w:p w14:paraId="2460350B" w14:textId="77777777" w:rsidR="001B2CE6" w:rsidRPr="001B2CE6" w:rsidRDefault="001B2CE6" w:rsidP="001B2CE6">
      <w:pPr>
        <w:rPr>
          <w:sz w:val="24"/>
          <w:szCs w:val="24"/>
        </w:rPr>
      </w:pPr>
      <w:r w:rsidRPr="001B2CE6">
        <w:rPr>
          <w:sz w:val="24"/>
          <w:szCs w:val="24"/>
        </w:rPr>
        <w:t>Следующие случаи определяют использование этих параметров.</w:t>
      </w:r>
    </w:p>
    <w:p w14:paraId="19DFAC62" w14:textId="77777777" w:rsidR="001B2CE6" w:rsidRPr="001B2CE6" w:rsidRDefault="001B2CE6" w:rsidP="001B2CE6">
      <w:pPr>
        <w:rPr>
          <w:sz w:val="24"/>
          <w:szCs w:val="24"/>
        </w:rPr>
      </w:pPr>
      <w:r w:rsidRPr="001B2CE6">
        <w:rPr>
          <w:sz w:val="24"/>
          <w:szCs w:val="24"/>
        </w:rPr>
        <w:t>Некорректный код возвращается в Результатсервиса, если произошел сбой самого Сервиса. В этом случае возвращается ОтказСервиса. ОтказСервиса определен в 7.30.</w:t>
      </w:r>
    </w:p>
    <w:p w14:paraId="34E4E6B9" w14:textId="77777777" w:rsidR="001B2CE6" w:rsidRPr="001B2CE6" w:rsidRDefault="001B2CE6" w:rsidP="001B2CE6">
      <w:pPr>
        <w:rPr>
          <w:sz w:val="24"/>
          <w:szCs w:val="24"/>
        </w:rPr>
      </w:pPr>
      <w:r w:rsidRPr="001B2CE6">
        <w:rPr>
          <w:sz w:val="24"/>
          <w:szCs w:val="24"/>
        </w:rPr>
        <w:t>Корректный код возвращается в Результатсервиса, если Сервис полностью или частично был выполнен успешно. В этом случае возвращаются другие описания ответа. Клиент всегда должен проверять параметры ответа, особенно все КодыСостояния, связанные с каждой операцией. Эти КодыСостояния могут указывать на плохие или неопределенные результаты для одной или нескольких операций, запрошенных в вызове Сервиса.</w:t>
      </w:r>
    </w:p>
    <w:p w14:paraId="4C7406BF" w14:textId="77777777" w:rsidR="001B2CE6" w:rsidRPr="001B2CE6" w:rsidRDefault="001B2CE6" w:rsidP="001B2CE6">
      <w:pPr>
        <w:rPr>
          <w:sz w:val="24"/>
          <w:szCs w:val="24"/>
        </w:rPr>
      </w:pPr>
      <w:r w:rsidRPr="001B2CE6">
        <w:rPr>
          <w:sz w:val="24"/>
          <w:szCs w:val="24"/>
        </w:rPr>
        <w:t>Все Сервисы с массивами операций в запросе должны возвращать неверный код в Результатсервиса, если массив данных пуст.</w:t>
      </w:r>
    </w:p>
    <w:p w14:paraId="1A33A86D" w14:textId="77777777" w:rsidR="001B2CE6" w:rsidRPr="001B2CE6" w:rsidRDefault="001B2CE6" w:rsidP="001B2CE6">
      <w:pPr>
        <w:rPr>
          <w:sz w:val="24"/>
          <w:szCs w:val="24"/>
        </w:rPr>
      </w:pPr>
      <w:r w:rsidRPr="001B2CE6">
        <w:rPr>
          <w:sz w:val="24"/>
          <w:szCs w:val="24"/>
        </w:rPr>
        <w:t>Сервисы определяют различные конкретные КодыСостояния, и Сервер должен использовать эти конкретные КодыСостояния, как описано в Сервисе. Клиент должен иметь возможность обрабатывать эти специфические для Сервиса КодыСостояния. Кроме того, Клиент должен ожидать другие общие КодыСостояния, определенные в Таблице 177 и Таблице 178. Дополнительные подробности по обработке Клиентом конкретных КодовСостояния могут быть определены в IEC 62541-7.</w:t>
      </w:r>
    </w:p>
    <w:p w14:paraId="4AD12BAC" w14:textId="77777777" w:rsidR="001B2CE6" w:rsidRPr="001B2CE6" w:rsidRDefault="001B2CE6" w:rsidP="001B2CE6">
      <w:pPr>
        <w:rPr>
          <w:sz w:val="24"/>
          <w:szCs w:val="24"/>
        </w:rPr>
      </w:pPr>
      <w:r w:rsidRPr="001B2CE6">
        <w:rPr>
          <w:sz w:val="24"/>
          <w:szCs w:val="24"/>
        </w:rPr>
        <w:t>Если Сервер обнаруживает с помощью некоторого внеполосного механизма, что учетные данные приложения или пользователя, используемые для создания Сеанса или ЗащищённогоКанала, были скомпрометированы, то Сервер должен немедленно завершить все сеансы и каналы, которые используют эти учетные данные. В этом случае код результата  Сервиса должен быть либо Некорректный_ ИдентификационныйМаркерОтклонен, либо Некорректный_СертификатНенадежный.</w:t>
      </w:r>
    </w:p>
    <w:p w14:paraId="558549AA" w14:textId="77777777" w:rsidR="001B2CE6" w:rsidRPr="001B2CE6" w:rsidRDefault="001B2CE6" w:rsidP="001B2CE6">
      <w:pPr>
        <w:rPr>
          <w:sz w:val="24"/>
          <w:szCs w:val="24"/>
        </w:rPr>
      </w:pPr>
      <w:r w:rsidRPr="001B2CE6">
        <w:rPr>
          <w:sz w:val="24"/>
          <w:szCs w:val="24"/>
        </w:rPr>
        <w:t xml:space="preserve">Синтаксический анализ сообщения может завершиться отказом из-за синтаксических ошибок или если данные, содержащиеся в сообщении, превышают диапазоны, поддерживаемые получателем. Когда это происходит, сообщения должны быть отклонены получателем. Если получателем является Сервер, то он должен вернуть СбойСервиса с кодом результата Некорректно_ ОшибкаДекодирования или </w:t>
      </w:r>
      <w:bookmarkStart w:id="25" w:name="_Hlk68080317"/>
      <w:r w:rsidRPr="001B2CE6">
        <w:rPr>
          <w:sz w:val="24"/>
          <w:szCs w:val="24"/>
        </w:rPr>
        <w:t>Некорректно_ ПревышеныПределыКодирования</w:t>
      </w:r>
      <w:bookmarkEnd w:id="25"/>
      <w:r w:rsidRPr="001B2CE6">
        <w:rPr>
          <w:sz w:val="24"/>
          <w:szCs w:val="24"/>
        </w:rPr>
        <w:t>. Если получателем является Клиент, то Коммуникационный Стек должен сообщить об этих ошибках Клиентскому приложению.</w:t>
      </w:r>
    </w:p>
    <w:p w14:paraId="7567D2F9" w14:textId="77777777" w:rsidR="001B2CE6" w:rsidRPr="001B2CE6" w:rsidRDefault="001B2CE6" w:rsidP="001B2CE6">
      <w:pPr>
        <w:rPr>
          <w:sz w:val="24"/>
          <w:szCs w:val="24"/>
        </w:rPr>
      </w:pPr>
      <w:r w:rsidRPr="001B2CE6">
        <w:rPr>
          <w:sz w:val="24"/>
          <w:szCs w:val="24"/>
        </w:rPr>
        <w:t>Многие приложения устанавливают ограничения на размер сообщений и / или элементов данных, содержащихся в этих сообщениях. Например, Сервер может отклонять запросы, содержащие строковые значения длиннее определенной длины. Эти ограничения обычно устанавливаются администраторами и применяются ко всем соединениям между Клиентом и сервером.</w:t>
      </w:r>
    </w:p>
    <w:p w14:paraId="2B15A0F4" w14:textId="23FC8545" w:rsidR="001B2CE6" w:rsidRPr="001B2CE6" w:rsidRDefault="001B2CE6" w:rsidP="001B2CE6">
      <w:pPr>
        <w:rPr>
          <w:sz w:val="24"/>
          <w:szCs w:val="24"/>
        </w:rPr>
      </w:pPr>
      <w:r w:rsidRPr="001B2CE6">
        <w:rPr>
          <w:sz w:val="24"/>
          <w:szCs w:val="24"/>
        </w:rPr>
        <w:t>Клиенты, которые получают от Сервера отказы Некорректно_ ПревышеныПределыКодирования, вероятно, должны будут переформулировать свои запросы. Администратору может потребоваться увеличить лимиты для Клиента, если он получает ответ от Сервера с этим сбоем.</w:t>
      </w:r>
    </w:p>
    <w:p w14:paraId="77CC8C46" w14:textId="77777777" w:rsidR="001B2CE6" w:rsidRPr="001B2CE6" w:rsidRDefault="001B2CE6" w:rsidP="001B2CE6">
      <w:pPr>
        <w:rPr>
          <w:sz w:val="24"/>
          <w:szCs w:val="24"/>
        </w:rPr>
      </w:pPr>
      <w:r w:rsidRPr="001B2CE6">
        <w:rPr>
          <w:sz w:val="24"/>
          <w:szCs w:val="24"/>
        </w:rPr>
        <w:t>В некоторых случаях ошибки синтаксического анализа являются непоправимыми, и вернуть ошибку невозможно. Например, входящее сообщение может превышать буферный объем получателя. В этих случаях эти ошибки могут рассматриваться как сбой связи, требующий восстановления ЗащищённогоКанала (см. 5.5).</w:t>
      </w:r>
    </w:p>
    <w:p w14:paraId="7D2E5F40" w14:textId="77777777" w:rsidR="001B2CE6" w:rsidRPr="001B2CE6" w:rsidRDefault="001B2CE6" w:rsidP="001B2CE6">
      <w:pPr>
        <w:rPr>
          <w:sz w:val="24"/>
          <w:szCs w:val="24"/>
        </w:rPr>
      </w:pPr>
      <w:bookmarkStart w:id="26" w:name="bookmark35"/>
      <w:r w:rsidRPr="001B2CE6">
        <w:rPr>
          <w:sz w:val="24"/>
          <w:szCs w:val="24"/>
        </w:rPr>
        <w:t xml:space="preserve">Клиент и Сервер уменьшают вероятность непоправимой ошибки, обменивая свои ограничения на размер сообщения в сервисе СоздатьСеанс. Это позволит любой из сторон избежать отправки сообщения, вызывающего сбой связи. Сервер должен вернуть </w:t>
      </w:r>
      <w:bookmarkStart w:id="27" w:name="_Hlk68080477"/>
      <w:r w:rsidRPr="001B2CE6">
        <w:rPr>
          <w:sz w:val="24"/>
          <w:szCs w:val="24"/>
        </w:rPr>
        <w:t>сбой Некорректно_ОтветСлишкомВелик</w:t>
      </w:r>
      <w:bookmarkEnd w:id="27"/>
      <w:r w:rsidRPr="001B2CE6">
        <w:rPr>
          <w:sz w:val="24"/>
          <w:szCs w:val="24"/>
        </w:rPr>
        <w:t xml:space="preserve">, если сериализованное ответное сообщение превышает размер сообщения, указанного Клиентом. Точно так же Стек Взаимодействия С Клиентом должен сообщать приложению об ошибке </w:t>
      </w:r>
      <w:r w:rsidRPr="001B2CE6">
        <w:rPr>
          <w:sz w:val="24"/>
          <w:szCs w:val="24"/>
        </w:rPr>
        <w:lastRenderedPageBreak/>
        <w:t>Некорректно_ЗапросСлишкомВелик перед отправкой сообщения, превышающего лимит Сервера.</w:t>
      </w:r>
    </w:p>
    <w:p w14:paraId="770903F9" w14:textId="77777777" w:rsidR="001B2CE6" w:rsidRPr="001B2CE6" w:rsidRDefault="001B2CE6" w:rsidP="001B2CE6">
      <w:pPr>
        <w:rPr>
          <w:sz w:val="24"/>
          <w:szCs w:val="24"/>
        </w:rPr>
      </w:pPr>
      <w:r w:rsidRPr="001B2CE6">
        <w:rPr>
          <w:sz w:val="24"/>
          <w:szCs w:val="24"/>
        </w:rPr>
        <w:t>Следует обратить внимание, что ограничения на размер сообщения применяются только к необработанному тексту сообщения и не включают заголовки или эффект от применения какой-либо защиты. Это означает, что тело сообщения меньше указанного максимума может вызвать непоправимую ошибку.</w:t>
      </w:r>
    </w:p>
    <w:p w14:paraId="0DFDEACD" w14:textId="77777777" w:rsidR="001B2CE6" w:rsidRDefault="001B2CE6" w:rsidP="001B2CE6">
      <w:pPr>
        <w:pStyle w:val="Style16"/>
        <w:widowControl/>
        <w:ind w:firstLine="720"/>
        <w:jc w:val="both"/>
        <w:rPr>
          <w:rStyle w:val="FontStyle147"/>
          <w:rFonts w:ascii="Times New Roman" w:hAnsi="Times New Roman" w:cs="Times New Roman"/>
          <w:sz w:val="28"/>
          <w:szCs w:val="28"/>
          <w:lang w:eastAsia="en-US"/>
        </w:rPr>
      </w:pPr>
    </w:p>
    <w:p w14:paraId="61256208" w14:textId="219AAB95" w:rsidR="001B2CE6" w:rsidRPr="001B2CE6" w:rsidRDefault="001B2CE6" w:rsidP="001B2CE6">
      <w:pPr>
        <w:rPr>
          <w:b/>
          <w:bCs/>
          <w:sz w:val="24"/>
          <w:szCs w:val="24"/>
        </w:rPr>
      </w:pPr>
      <w:r w:rsidRPr="001B2CE6">
        <w:rPr>
          <w:b/>
          <w:bCs/>
          <w:sz w:val="24"/>
          <w:szCs w:val="24"/>
        </w:rPr>
        <w:t>5</w:t>
      </w:r>
      <w:bookmarkStart w:id="28" w:name="bookmark36"/>
      <w:bookmarkEnd w:id="26"/>
      <w:r w:rsidRPr="001B2CE6">
        <w:rPr>
          <w:b/>
          <w:bCs/>
          <w:sz w:val="24"/>
          <w:szCs w:val="24"/>
        </w:rPr>
        <w:t>.</w:t>
      </w:r>
      <w:bookmarkEnd w:id="28"/>
      <w:r w:rsidRPr="001B2CE6">
        <w:rPr>
          <w:b/>
          <w:bCs/>
          <w:sz w:val="24"/>
          <w:szCs w:val="24"/>
        </w:rPr>
        <w:t xml:space="preserve">4 Набор Сервисов Обнаружения </w:t>
      </w:r>
    </w:p>
    <w:p w14:paraId="45B53704" w14:textId="77777777" w:rsidR="001B2CE6" w:rsidRPr="001B2CE6" w:rsidRDefault="001B2CE6" w:rsidP="001B2CE6">
      <w:pPr>
        <w:rPr>
          <w:sz w:val="24"/>
          <w:szCs w:val="24"/>
        </w:rPr>
      </w:pPr>
    </w:p>
    <w:p w14:paraId="722EC982" w14:textId="77777777" w:rsidR="001B2CE6" w:rsidRPr="001B2CE6" w:rsidRDefault="001B2CE6" w:rsidP="001B2CE6">
      <w:pPr>
        <w:rPr>
          <w:b/>
          <w:bCs/>
          <w:sz w:val="24"/>
          <w:szCs w:val="24"/>
        </w:rPr>
      </w:pPr>
      <w:r w:rsidRPr="001B2CE6">
        <w:rPr>
          <w:b/>
          <w:bCs/>
          <w:sz w:val="24"/>
          <w:szCs w:val="24"/>
        </w:rPr>
        <w:t>5.4.1 Обзор</w:t>
      </w:r>
    </w:p>
    <w:p w14:paraId="07F5830E" w14:textId="77777777" w:rsidR="001B2CE6" w:rsidRPr="001B2CE6" w:rsidRDefault="001B2CE6" w:rsidP="001B2CE6">
      <w:pPr>
        <w:rPr>
          <w:sz w:val="24"/>
          <w:szCs w:val="24"/>
        </w:rPr>
      </w:pPr>
      <w:r w:rsidRPr="001B2CE6">
        <w:rPr>
          <w:sz w:val="24"/>
          <w:szCs w:val="24"/>
        </w:rPr>
        <w:t>Настоящий Набор Сервисов определяет Сервисы, используемые для обнаружения Конечных Точек, реализуемых Сервером, и чтения конфигурации безопасности для этих конечных точек. Сервисы Обнаружения реализуются отдельными Серверами и выделенными Серверами Обнаружения. IEC 62541-12 описывает, как использовать Сервисы Обнаружения с выделенными Серверами Обнаружения.</w:t>
      </w:r>
    </w:p>
    <w:p w14:paraId="70B16941" w14:textId="77777777" w:rsidR="001B2CE6" w:rsidRPr="001B2CE6" w:rsidRDefault="001B2CE6" w:rsidP="001B2CE6">
      <w:pPr>
        <w:rPr>
          <w:sz w:val="24"/>
          <w:szCs w:val="24"/>
        </w:rPr>
      </w:pPr>
      <w:r w:rsidRPr="001B2CE6">
        <w:rPr>
          <w:sz w:val="24"/>
          <w:szCs w:val="24"/>
        </w:rPr>
        <w:t>Каждый Сервер должен иметь КонечнуюТочкуОбнаружения, к которой Клиенты могут получить доступ без установления Сеанса. Эта КонечнаяТочка может быть или не быть той же КонечнойТочкой Сеанса, которую Клиенты используют для установления ЗащищённогоКанала. Клиенты читают информацию о безопасности, необходимую для установки ЗащищённогоКанала, вызывая Сервис ПолучитьКонечнуюТочку на КонечнуюТочкуОбнаружения.</w:t>
      </w:r>
    </w:p>
    <w:p w14:paraId="611FD327" w14:textId="77777777" w:rsidR="001B2CE6" w:rsidRPr="001B2CE6" w:rsidRDefault="001B2CE6" w:rsidP="001B2CE6">
      <w:pPr>
        <w:rPr>
          <w:sz w:val="24"/>
          <w:szCs w:val="24"/>
        </w:rPr>
      </w:pPr>
      <w:r w:rsidRPr="001B2CE6">
        <w:rPr>
          <w:sz w:val="24"/>
          <w:szCs w:val="24"/>
        </w:rPr>
        <w:t>Кроме того, Серверы могут регистрироваться на хорошо известном Сервере Обнаружения, используя Сервис ЗарегестрироватьСервер. Позднее Клиенты могут обнаружить любые зарегистрированные Серверы, вызвав Сервис НайтиСерверы на Сервере Обнаружения.</w:t>
      </w:r>
    </w:p>
    <w:p w14:paraId="1CF478C7" w14:textId="77777777" w:rsidR="001B2CE6" w:rsidRPr="001B2CE6" w:rsidRDefault="001B2CE6" w:rsidP="001B2CE6">
      <w:pPr>
        <w:rPr>
          <w:sz w:val="24"/>
          <w:szCs w:val="24"/>
        </w:rPr>
      </w:pPr>
      <w:r w:rsidRPr="001B2CE6">
        <w:rPr>
          <w:sz w:val="24"/>
          <w:szCs w:val="24"/>
        </w:rPr>
        <w:t>Процесс обнаружения с использованием НайтиСерверы проиллюстрирован на рисунке 9. Установление ЗащищенногоКанала (с РежимБезопасностиСообщений ОТСУТСТВУЕТ) для НайтиСерверы и ПолучитьКонечныеТочки опущено на рисунке для ясности.</w:t>
      </w:r>
    </w:p>
    <w:p w14:paraId="69CA3C90" w14:textId="77777777" w:rsidR="001B2CE6" w:rsidRDefault="001B2CE6" w:rsidP="001B2CE6">
      <w:pPr>
        <w:widowControl/>
        <w:rPr>
          <w:rStyle w:val="FontStyle149"/>
          <w:sz w:val="28"/>
          <w:szCs w:val="28"/>
          <w:lang w:eastAsia="en-US"/>
        </w:rPr>
      </w:pPr>
    </w:p>
    <w:p w14:paraId="0E824B17" w14:textId="77777777" w:rsidR="001B2CE6" w:rsidRPr="005B07BA" w:rsidRDefault="001B2CE6" w:rsidP="001B2CE6">
      <w:pPr>
        <w:widowControl/>
        <w:jc w:val="center"/>
        <w:rPr>
          <w:sz w:val="28"/>
          <w:szCs w:val="28"/>
        </w:rPr>
      </w:pPr>
      <w:r>
        <w:rPr>
          <w:rStyle w:val="FontStyle149"/>
          <w:noProof/>
          <w:sz w:val="28"/>
          <w:szCs w:val="28"/>
        </w:rPr>
        <w:drawing>
          <wp:inline distT="0" distB="0" distL="0" distR="0" wp14:anchorId="29CBC187" wp14:editId="08CC114B">
            <wp:extent cx="4145280" cy="2621280"/>
            <wp:effectExtent l="0" t="0" r="7620" b="762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45280" cy="2621280"/>
                    </a:xfrm>
                    <a:prstGeom prst="rect">
                      <a:avLst/>
                    </a:prstGeom>
                    <a:noFill/>
                    <a:ln>
                      <a:noFill/>
                    </a:ln>
                  </pic:spPr>
                </pic:pic>
              </a:graphicData>
            </a:graphic>
          </wp:inline>
        </w:drawing>
      </w:r>
    </w:p>
    <w:p w14:paraId="5F457BC9" w14:textId="20E9B109" w:rsidR="001B2CE6" w:rsidRPr="001B2CE6" w:rsidRDefault="001B2CE6" w:rsidP="001B2CE6">
      <w:pPr>
        <w:pStyle w:val="Style2"/>
        <w:widowControl/>
        <w:jc w:val="center"/>
        <w:rPr>
          <w:rStyle w:val="FontStyle147"/>
          <w:rFonts w:ascii="Times New Roman" w:hAnsi="Times New Roman" w:cs="Times New Roman"/>
          <w:b/>
          <w:bCs/>
          <w:sz w:val="24"/>
          <w:szCs w:val="24"/>
          <w:lang w:eastAsia="en-US"/>
        </w:rPr>
      </w:pPr>
      <w:bookmarkStart w:id="29" w:name="bookmark37"/>
      <w:r w:rsidRPr="001B2CE6">
        <w:rPr>
          <w:rStyle w:val="FontStyle147"/>
          <w:rFonts w:ascii="Times New Roman" w:hAnsi="Times New Roman" w:cs="Times New Roman"/>
          <w:b/>
          <w:bCs/>
          <w:sz w:val="24"/>
          <w:szCs w:val="24"/>
          <w:lang w:eastAsia="en-US"/>
        </w:rPr>
        <w:t>Рисунок 9</w:t>
      </w:r>
      <w:r>
        <w:rPr>
          <w:rStyle w:val="FontStyle147"/>
          <w:rFonts w:ascii="Times New Roman" w:hAnsi="Times New Roman" w:cs="Times New Roman"/>
          <w:b/>
          <w:bCs/>
          <w:sz w:val="24"/>
          <w:szCs w:val="24"/>
          <w:lang w:eastAsia="en-US"/>
        </w:rPr>
        <w:t xml:space="preserve"> –</w:t>
      </w:r>
      <w:r w:rsidRPr="001B2CE6">
        <w:rPr>
          <w:rStyle w:val="FontStyle147"/>
          <w:rFonts w:ascii="Times New Roman" w:hAnsi="Times New Roman" w:cs="Times New Roman"/>
          <w:b/>
          <w:bCs/>
          <w:sz w:val="24"/>
          <w:szCs w:val="24"/>
          <w:lang w:eastAsia="en-US"/>
        </w:rPr>
        <w:t xml:space="preserve"> Процесс обнаружения</w:t>
      </w:r>
    </w:p>
    <w:p w14:paraId="07AAA431" w14:textId="77777777" w:rsidR="001B2CE6" w:rsidRPr="00901E86" w:rsidRDefault="001B2CE6" w:rsidP="001B2CE6">
      <w:pPr>
        <w:pStyle w:val="Style2"/>
        <w:widowControl/>
        <w:jc w:val="center"/>
        <w:rPr>
          <w:rStyle w:val="FontStyle149"/>
          <w:rFonts w:ascii="Times New Roman" w:hAnsi="Times New Roman" w:cs="Times New Roman"/>
          <w:sz w:val="28"/>
          <w:szCs w:val="28"/>
          <w:lang w:eastAsia="en-US"/>
        </w:rPr>
      </w:pPr>
    </w:p>
    <w:bookmarkEnd w:id="29"/>
    <w:p w14:paraId="38699AEE" w14:textId="77777777" w:rsidR="001B2CE6" w:rsidRPr="001B2CE6" w:rsidRDefault="001B2CE6" w:rsidP="001B2CE6">
      <w:pPr>
        <w:rPr>
          <w:sz w:val="24"/>
          <w:szCs w:val="24"/>
        </w:rPr>
      </w:pPr>
      <w:r w:rsidRPr="001B2CE6">
        <w:rPr>
          <w:sz w:val="24"/>
          <w:szCs w:val="24"/>
        </w:rPr>
        <w:t>URL-адрес КонечнойТочкиОбнаружения должен предоставлять всю информацию, которая необходима Клиенту для подключения к КонечнойТочкеОбнаружения.</w:t>
      </w:r>
    </w:p>
    <w:p w14:paraId="46697FF7" w14:textId="77777777" w:rsidR="001B2CE6" w:rsidRPr="001B2CE6" w:rsidRDefault="001B2CE6" w:rsidP="001B2CE6">
      <w:pPr>
        <w:rPr>
          <w:sz w:val="24"/>
          <w:szCs w:val="24"/>
        </w:rPr>
      </w:pPr>
      <w:r w:rsidRPr="001B2CE6">
        <w:rPr>
          <w:sz w:val="24"/>
          <w:szCs w:val="24"/>
        </w:rPr>
        <w:lastRenderedPageBreak/>
        <w:t>После того, как Клиент осуществляет выборку КонечныхТочек, Клиент может сохранить эту информацию и использовать ее для повторного подключения напрямую к Серверу без прохождения процесса обнаружения. Если Клиент обнаруживает, что не может подключиться, возможно, конфигурация Сервера изменилась, и Клиенту необходимо снова пройти процесс обнаружения.</w:t>
      </w:r>
    </w:p>
    <w:p w14:paraId="585F08F6" w14:textId="77777777" w:rsidR="001B2CE6" w:rsidRPr="001B2CE6" w:rsidRDefault="001B2CE6" w:rsidP="001B2CE6">
      <w:pPr>
        <w:rPr>
          <w:sz w:val="24"/>
          <w:szCs w:val="24"/>
        </w:rPr>
      </w:pPr>
      <w:r w:rsidRPr="001B2CE6">
        <w:rPr>
          <w:sz w:val="24"/>
          <w:szCs w:val="24"/>
        </w:rPr>
        <w:t>КонечнаяТочкаОбнаружения не требует защиты сообщений, но может потребовать защиты транспортного уровня. В производственных системах администраторы могут отключить обнаружение по соображениям безопасности, а Клиенты должны полагаться на кэшированные ОписанияКонечныхТочек. Для обеспечения поддержки систем с отключенной Сервисом Обнаружения Клиенты должны разрешить Администраторам вручную обновлять ОписанияКонечныхТочек, используемые для подключения к Серверу. Серверы должны позволять Администраторам отключать КонечныеТочкиОбнаружения.</w:t>
      </w:r>
    </w:p>
    <w:p w14:paraId="50E7A43A" w14:textId="77777777" w:rsidR="001B2CE6" w:rsidRPr="001B2CE6" w:rsidRDefault="001B2CE6" w:rsidP="001B2CE6">
      <w:pPr>
        <w:rPr>
          <w:sz w:val="24"/>
          <w:szCs w:val="24"/>
        </w:rPr>
      </w:pPr>
      <w:r w:rsidRPr="001B2CE6">
        <w:rPr>
          <w:sz w:val="24"/>
          <w:szCs w:val="24"/>
        </w:rPr>
        <w:t>Клиент должен быть осторожен при использовании информации, полученной от КонечныхТочекОбнаружения, поскольку она не имеет защиты. Клиент делает это, сравнивая информацию, возвращаемую от КонечныхТочекОбнаружения, с информацией, возвращаемой в ответе СоздатьСеанс. Клиент должен убедиться, что:</w:t>
      </w:r>
    </w:p>
    <w:p w14:paraId="61941D42" w14:textId="77777777" w:rsidR="001B2CE6" w:rsidRPr="001B2CE6" w:rsidRDefault="001B2CE6" w:rsidP="001B2CE6">
      <w:pPr>
        <w:rPr>
          <w:sz w:val="24"/>
          <w:szCs w:val="24"/>
        </w:rPr>
      </w:pPr>
      <w:r w:rsidRPr="001B2CE6">
        <w:rPr>
          <w:sz w:val="24"/>
          <w:szCs w:val="24"/>
        </w:rPr>
        <w:t>a) UriПриложения, указанные в Сертификате Сервера, являются такими же, как UriПриложения, указанные в ОписанииКонечнойТочки.</w:t>
      </w:r>
    </w:p>
    <w:p w14:paraId="0A33652A" w14:textId="77777777" w:rsidR="001B2CE6" w:rsidRPr="001B2CE6" w:rsidRDefault="001B2CE6" w:rsidP="001B2CE6">
      <w:pPr>
        <w:rPr>
          <w:sz w:val="24"/>
          <w:szCs w:val="24"/>
        </w:rPr>
      </w:pPr>
      <w:r w:rsidRPr="001B2CE6">
        <w:rPr>
          <w:sz w:val="24"/>
          <w:szCs w:val="24"/>
        </w:rPr>
        <w:t>b) Сертификат Сервера, возвращенный в ответе СоздатьСеанс, совпадает с Сертификатом, использованным для создания ЗащищённогоКанала.</w:t>
      </w:r>
    </w:p>
    <w:p w14:paraId="70BCBD38" w14:textId="77777777" w:rsidR="001B2CE6" w:rsidRPr="001B2CE6" w:rsidRDefault="001B2CE6" w:rsidP="001B2CE6">
      <w:pPr>
        <w:rPr>
          <w:sz w:val="24"/>
          <w:szCs w:val="24"/>
        </w:rPr>
      </w:pPr>
      <w:r w:rsidRPr="001B2CE6">
        <w:rPr>
          <w:sz w:val="24"/>
          <w:szCs w:val="24"/>
        </w:rPr>
        <w:t>c) ОписанияКонечныхТочек, возвращенных из КонечнойТочкиОбнаружения, являются такими же, как ОписанияКонечныхТочек, возвращенных в ответе СоздатьСеанс.</w:t>
      </w:r>
    </w:p>
    <w:p w14:paraId="13B3F9B1" w14:textId="77777777" w:rsidR="001B2CE6" w:rsidRPr="001B2CE6" w:rsidRDefault="001B2CE6" w:rsidP="001B2CE6">
      <w:pPr>
        <w:rPr>
          <w:sz w:val="24"/>
          <w:szCs w:val="24"/>
        </w:rPr>
      </w:pPr>
      <w:r w:rsidRPr="001B2CE6">
        <w:rPr>
          <w:sz w:val="24"/>
          <w:szCs w:val="24"/>
        </w:rPr>
        <w:t>Если Клиент обнаруживает, что одно из вышеуказанных требований не выполняется, то Клиент должен закрыть ЗащищённыйКанал и сообщить об ошибке.</w:t>
      </w:r>
    </w:p>
    <w:p w14:paraId="7A7EC7F3" w14:textId="77777777" w:rsidR="001B2CE6" w:rsidRPr="001B2CE6" w:rsidRDefault="001B2CE6" w:rsidP="001B2CE6">
      <w:pPr>
        <w:rPr>
          <w:sz w:val="24"/>
          <w:szCs w:val="24"/>
        </w:rPr>
      </w:pPr>
      <w:r w:rsidRPr="001B2CE6">
        <w:rPr>
          <w:sz w:val="24"/>
          <w:szCs w:val="24"/>
        </w:rPr>
        <w:t>Клиент должен убедиться, что ИмяХоста, указанное в Сертификате Сервера, совпадает с ИменемХоста, указанным в URLКонечнойТочки, указанном в ОписанииКонечнойТочки, возвращенном сервисом СоздатьСеанс. Если имеется разница, то Клиент должен сообщить о разнице и может закрыть сервис ЗащищённыйКанал. Серверы должны добавить все возможные ИменаХоста, такие как MyHost и MyHost.local, в Сертификат Сервера. Сюда входят IP-адреса хоста или ИмениХоста, предоставленные маршрутизатором NAT, используемым для подключения к Серверу.</w:t>
      </w:r>
    </w:p>
    <w:p w14:paraId="7BB74F4B" w14:textId="77777777" w:rsidR="001B2CE6" w:rsidRDefault="001B2CE6" w:rsidP="001B2CE6">
      <w:pPr>
        <w:pStyle w:val="Style6"/>
        <w:widowControl/>
        <w:ind w:firstLine="720"/>
        <w:jc w:val="both"/>
        <w:rPr>
          <w:rStyle w:val="FontStyle147"/>
          <w:rFonts w:ascii="Times New Roman" w:hAnsi="Times New Roman" w:cs="Times New Roman"/>
          <w:sz w:val="28"/>
          <w:szCs w:val="28"/>
          <w:lang w:eastAsia="en-US"/>
        </w:rPr>
      </w:pPr>
    </w:p>
    <w:p w14:paraId="6CC9AE82" w14:textId="21635B6E" w:rsidR="001B2CE6" w:rsidRPr="00EE22B0" w:rsidRDefault="001B2CE6" w:rsidP="00EE22B0">
      <w:pPr>
        <w:rPr>
          <w:b/>
          <w:bCs/>
          <w:sz w:val="24"/>
          <w:szCs w:val="24"/>
        </w:rPr>
      </w:pPr>
      <w:r w:rsidRPr="00EE22B0">
        <w:rPr>
          <w:b/>
          <w:bCs/>
          <w:sz w:val="24"/>
          <w:szCs w:val="24"/>
        </w:rPr>
        <w:t>5.4.2 НайтиСерверы</w:t>
      </w:r>
    </w:p>
    <w:p w14:paraId="1038AD89" w14:textId="77777777" w:rsidR="001B2CE6" w:rsidRPr="00EE22B0" w:rsidRDefault="001B2CE6" w:rsidP="00EE22B0">
      <w:pPr>
        <w:rPr>
          <w:b/>
          <w:bCs/>
          <w:sz w:val="24"/>
          <w:szCs w:val="24"/>
        </w:rPr>
      </w:pPr>
      <w:bookmarkStart w:id="30" w:name="bookmark38"/>
      <w:r w:rsidRPr="00EE22B0">
        <w:rPr>
          <w:b/>
          <w:bCs/>
          <w:sz w:val="24"/>
          <w:szCs w:val="24"/>
        </w:rPr>
        <w:t>5</w:t>
      </w:r>
      <w:bookmarkEnd w:id="30"/>
      <w:r w:rsidRPr="00EE22B0">
        <w:rPr>
          <w:b/>
          <w:bCs/>
          <w:sz w:val="24"/>
          <w:szCs w:val="24"/>
        </w:rPr>
        <w:t>.4.2.1 Описание</w:t>
      </w:r>
    </w:p>
    <w:p w14:paraId="6966216E" w14:textId="77777777" w:rsidR="001B2CE6" w:rsidRPr="00EE22B0" w:rsidRDefault="001B2CE6" w:rsidP="00EE22B0">
      <w:pPr>
        <w:rPr>
          <w:sz w:val="24"/>
          <w:szCs w:val="24"/>
        </w:rPr>
      </w:pPr>
      <w:r w:rsidRPr="00EE22B0">
        <w:rPr>
          <w:sz w:val="24"/>
          <w:szCs w:val="24"/>
        </w:rPr>
        <w:t>Этот Сервис возвращает известные Серверы Серверу или Серверу Обнаружения. Поведение Серверов Обнаружения подробно описано в IEC 62541-12.</w:t>
      </w:r>
    </w:p>
    <w:p w14:paraId="0E1D6FCD" w14:textId="77777777" w:rsidR="001B2CE6" w:rsidRPr="00EE22B0" w:rsidRDefault="001B2CE6" w:rsidP="00EE22B0">
      <w:pPr>
        <w:rPr>
          <w:sz w:val="24"/>
          <w:szCs w:val="24"/>
        </w:rPr>
      </w:pPr>
      <w:r w:rsidRPr="00EE22B0">
        <w:rPr>
          <w:sz w:val="24"/>
          <w:szCs w:val="24"/>
        </w:rPr>
        <w:t>Клиент может уменьшить количество возвращаемых результатов, указав критерии фильтрации. Сервер Обнаружения возвращает пустой список, если ни один Сервер не соответствует критериям, указанным клиентом. Критерии фильтрации, поддерживаемые данным Сервисом, описаны в 5.4.2.2.</w:t>
      </w:r>
    </w:p>
    <w:p w14:paraId="1A56C219" w14:textId="77777777" w:rsidR="001B2CE6" w:rsidRPr="00EE22B0" w:rsidRDefault="001B2CE6" w:rsidP="00EE22B0">
      <w:pPr>
        <w:rPr>
          <w:sz w:val="24"/>
          <w:szCs w:val="24"/>
        </w:rPr>
      </w:pPr>
      <w:r w:rsidRPr="00EE22B0">
        <w:rPr>
          <w:sz w:val="24"/>
          <w:szCs w:val="24"/>
        </w:rPr>
        <w:t>Каждый Сервер должен предоставлять КонечнуюТочкуОбнаружения, поддерживающую этот Сервис. Сервер всегда должен возвращать запись, которая описывает себя, однако в некоторых случаях может быть возвращено более одной записи. Серверы Шлюза должны возвращать запись для каждого Сервера, к которому они предоставляют доступ, плюс (необязательно) запись, которая позволяет получить доступ к Серверу Шлюза как к обычному Серверу OPC UA. Непрозрачные Резервные Серверы должны предоставлять запись для каждого Сервера в Наборе Резервных Серверов.</w:t>
      </w:r>
    </w:p>
    <w:p w14:paraId="0D60FC85" w14:textId="77777777" w:rsidR="001B2CE6" w:rsidRPr="00EE22B0" w:rsidRDefault="001B2CE6" w:rsidP="00EE22B0">
      <w:pPr>
        <w:rPr>
          <w:sz w:val="24"/>
          <w:szCs w:val="24"/>
        </w:rPr>
      </w:pPr>
      <w:r w:rsidRPr="00EE22B0">
        <w:rPr>
          <w:sz w:val="24"/>
          <w:szCs w:val="24"/>
        </w:rPr>
        <w:t xml:space="preserve">Каждый Сервер должен иметь глобальный уникальный идентификатор, называемый UriСервера. Этот идентификатор должен быть полностью определенным именем домена; однако это может быть ГлобальныйУникальныйИдентификатор или </w:t>
      </w:r>
      <w:r w:rsidRPr="00EE22B0">
        <w:rPr>
          <w:sz w:val="24"/>
          <w:szCs w:val="24"/>
        </w:rPr>
        <w:lastRenderedPageBreak/>
        <w:t>аналогичная конструкция, обеспечивающая глобальную уникальность. UriСервера, возвращаемый этим Сервисом, должен являться тем же значением, что и индекс 0 свойства МассивСервера (см. IEC 62541-5). UriСервера возвращается как поле UriПриложения в ОписаниеПриложения (см. 7.1).</w:t>
      </w:r>
    </w:p>
    <w:p w14:paraId="5CC44013" w14:textId="77777777" w:rsidR="001B2CE6" w:rsidRPr="00EE22B0" w:rsidRDefault="001B2CE6" w:rsidP="00EE22B0">
      <w:pPr>
        <w:rPr>
          <w:sz w:val="24"/>
          <w:szCs w:val="24"/>
        </w:rPr>
      </w:pPr>
      <w:r w:rsidRPr="00EE22B0">
        <w:rPr>
          <w:sz w:val="24"/>
          <w:szCs w:val="24"/>
        </w:rPr>
        <w:t>Каждый Сервер также должен иметь удобочитаемый идентификатор, называемый ИмяСервера, который необязательно должен быть глобально уникальным. Этот идентификатор может быть доступен в нескольких областях.</w:t>
      </w:r>
    </w:p>
    <w:p w14:paraId="6FDAF6DC" w14:textId="77777777" w:rsidR="001B2CE6" w:rsidRPr="00EE22B0" w:rsidRDefault="001B2CE6" w:rsidP="00EE22B0">
      <w:pPr>
        <w:rPr>
          <w:sz w:val="24"/>
          <w:szCs w:val="24"/>
        </w:rPr>
      </w:pPr>
      <w:r w:rsidRPr="00EE22B0">
        <w:rPr>
          <w:sz w:val="24"/>
          <w:szCs w:val="24"/>
        </w:rPr>
        <w:t>Сервер может иметь несколько ИменХоста. По этой причине Клиент должен передать этомуСервису URL-адрес, который он использовал для подключения к Конечной Точке. Реализация этогоСервиса будет использовать эту информацию для возврата ответов, доступных Клиенту через предоставленный URL.</w:t>
      </w:r>
    </w:p>
    <w:p w14:paraId="3E3D4D95" w14:textId="77777777" w:rsidR="001B2CE6" w:rsidRPr="00EE22B0" w:rsidRDefault="001B2CE6" w:rsidP="00EE22B0">
      <w:pPr>
        <w:rPr>
          <w:sz w:val="24"/>
          <w:szCs w:val="24"/>
        </w:rPr>
      </w:pPr>
      <w:r w:rsidRPr="00EE22B0">
        <w:rPr>
          <w:sz w:val="24"/>
          <w:szCs w:val="24"/>
        </w:rPr>
        <w:t>Этот Сервис не требует защиты сообщений, но может потребовать безопасность на транспортном уровне.</w:t>
      </w:r>
    </w:p>
    <w:p w14:paraId="50D62A1D" w14:textId="77777777" w:rsidR="001B2CE6" w:rsidRPr="00EE22B0" w:rsidRDefault="001B2CE6" w:rsidP="00EE22B0">
      <w:pPr>
        <w:rPr>
          <w:sz w:val="24"/>
          <w:szCs w:val="24"/>
        </w:rPr>
      </w:pPr>
      <w:r w:rsidRPr="00EE22B0">
        <w:rPr>
          <w:sz w:val="24"/>
          <w:szCs w:val="24"/>
        </w:rPr>
        <w:t>К некоторым Серверам можно получить доступ через Cервер Шлюза, и они должны иметь значение, указанное для СервераШлюзаUri в их ОписанииПриложения (см. 7.1). ОбнаружениеUrl, указанное в ОписанииПриложения, должно принадлежать Серверу Шлюза. Некоторые Серверы Обнаружения могут возвращать несколько записей для одного и того же Сервера, если к этому Серверу можно получить доступ по нескольким путям.</w:t>
      </w:r>
    </w:p>
    <w:p w14:paraId="431A8456" w14:textId="77777777" w:rsidR="001B2CE6" w:rsidRPr="00EE22B0" w:rsidRDefault="001B2CE6" w:rsidP="00EE22B0">
      <w:pPr>
        <w:rPr>
          <w:sz w:val="24"/>
          <w:szCs w:val="24"/>
        </w:rPr>
      </w:pPr>
      <w:bookmarkStart w:id="31" w:name="_Hlk67949920"/>
      <w:bookmarkStart w:id="32" w:name="_Hlk67953711"/>
      <w:bookmarkStart w:id="33" w:name="bookmark39"/>
      <w:r w:rsidRPr="00EE22B0">
        <w:rPr>
          <w:sz w:val="24"/>
          <w:szCs w:val="24"/>
        </w:rPr>
        <w:t>Этот Сервис можно использовать без защиты, и поэтому она уязвима для атак типа "отказ в обслуживании" (DOS). Сервер должен минимизировать объем обработки, необходимый для отправки ответа для этого Сервиса. Этого можно добиться, заранее подготовив результат.</w:t>
      </w:r>
      <w:bookmarkEnd w:id="31"/>
      <w:r w:rsidRPr="00EE22B0">
        <w:rPr>
          <w:sz w:val="24"/>
          <w:szCs w:val="24"/>
        </w:rPr>
        <w:t xml:space="preserve"> Сервер также должен добавить небольшую задержку перед началом обработки запроса в условиях высокого трафика.</w:t>
      </w:r>
    </w:p>
    <w:bookmarkEnd w:id="32"/>
    <w:p w14:paraId="6B539D00" w14:textId="77777777" w:rsidR="001B2CE6" w:rsidRPr="00EE22B0" w:rsidRDefault="001B2CE6" w:rsidP="00EE22B0">
      <w:pPr>
        <w:rPr>
          <w:b/>
          <w:bCs/>
          <w:sz w:val="24"/>
          <w:szCs w:val="24"/>
        </w:rPr>
      </w:pPr>
      <w:r w:rsidRPr="00EE22B0">
        <w:rPr>
          <w:b/>
          <w:bCs/>
          <w:sz w:val="24"/>
          <w:szCs w:val="24"/>
        </w:rPr>
        <w:t>5</w:t>
      </w:r>
      <w:bookmarkEnd w:id="33"/>
      <w:r w:rsidRPr="00EE22B0">
        <w:rPr>
          <w:b/>
          <w:bCs/>
          <w:sz w:val="24"/>
          <w:szCs w:val="24"/>
        </w:rPr>
        <w:t>.4.2.2 Параметры</w:t>
      </w:r>
    </w:p>
    <w:p w14:paraId="42773770" w14:textId="77777777" w:rsidR="00EE22B0" w:rsidRDefault="001B2CE6" w:rsidP="00EE22B0">
      <w:pPr>
        <w:rPr>
          <w:sz w:val="24"/>
          <w:szCs w:val="24"/>
        </w:rPr>
      </w:pPr>
      <w:r w:rsidRPr="00EE22B0">
        <w:rPr>
          <w:sz w:val="24"/>
          <w:szCs w:val="24"/>
        </w:rPr>
        <w:t>Параметры Сервиса определены в таблице 3.</w:t>
      </w:r>
    </w:p>
    <w:p w14:paraId="142F37DC" w14:textId="77777777" w:rsidR="00EE22B0" w:rsidRDefault="00EE22B0" w:rsidP="00EE22B0">
      <w:pPr>
        <w:rPr>
          <w:sz w:val="24"/>
          <w:szCs w:val="24"/>
        </w:rPr>
      </w:pPr>
    </w:p>
    <w:p w14:paraId="7A3B3CD0" w14:textId="44664FD6" w:rsidR="001B2CE6" w:rsidRPr="00EE22B0" w:rsidRDefault="001B2CE6" w:rsidP="00EE22B0">
      <w:pPr>
        <w:jc w:val="center"/>
        <w:rPr>
          <w:rStyle w:val="FontStyle147"/>
          <w:rFonts w:ascii="Times New Roman" w:hAnsi="Times New Roman" w:cs="Times New Roman"/>
          <w:b/>
          <w:bCs/>
          <w:sz w:val="24"/>
          <w:szCs w:val="24"/>
          <w:lang w:eastAsia="en-US"/>
        </w:rPr>
      </w:pPr>
      <w:r w:rsidRPr="00EE22B0">
        <w:rPr>
          <w:rStyle w:val="FontStyle147"/>
          <w:rFonts w:ascii="Times New Roman" w:hAnsi="Times New Roman" w:cs="Times New Roman"/>
          <w:b/>
          <w:bCs/>
          <w:sz w:val="24"/>
          <w:szCs w:val="24"/>
          <w:lang w:eastAsia="en-US"/>
        </w:rPr>
        <w:t>Таблица 3</w:t>
      </w:r>
      <w:r w:rsidR="00EE22B0">
        <w:rPr>
          <w:rStyle w:val="FontStyle147"/>
          <w:rFonts w:ascii="Times New Roman" w:hAnsi="Times New Roman" w:cs="Times New Roman"/>
          <w:b/>
          <w:bCs/>
          <w:sz w:val="24"/>
          <w:szCs w:val="24"/>
          <w:lang w:eastAsia="en-US"/>
        </w:rPr>
        <w:t xml:space="preserve"> –</w:t>
      </w:r>
      <w:r w:rsidRPr="00EE22B0">
        <w:rPr>
          <w:rStyle w:val="FontStyle147"/>
          <w:rFonts w:ascii="Times New Roman" w:hAnsi="Times New Roman" w:cs="Times New Roman"/>
          <w:b/>
          <w:bCs/>
          <w:sz w:val="24"/>
          <w:szCs w:val="24"/>
          <w:lang w:eastAsia="en-US"/>
        </w:rPr>
        <w:t xml:space="preserve"> Параметры Сервиса НайтиСерверы</w:t>
      </w:r>
    </w:p>
    <w:tbl>
      <w:tblPr>
        <w:tblW w:w="0" w:type="auto"/>
        <w:jc w:val="center"/>
        <w:tblLayout w:type="fixed"/>
        <w:tblCellMar>
          <w:left w:w="40" w:type="dxa"/>
          <w:right w:w="40" w:type="dxa"/>
        </w:tblCellMar>
        <w:tblLook w:val="0000" w:firstRow="0" w:lastRow="0" w:firstColumn="0" w:lastColumn="0" w:noHBand="0" w:noVBand="0"/>
      </w:tblPr>
      <w:tblGrid>
        <w:gridCol w:w="1980"/>
        <w:gridCol w:w="2126"/>
        <w:gridCol w:w="4965"/>
      </w:tblGrid>
      <w:tr w:rsidR="001B2CE6" w:rsidRPr="00EE22B0" w14:paraId="43094EF7" w14:textId="77777777" w:rsidTr="00EE22B0">
        <w:trPr>
          <w:trHeight w:val="326"/>
          <w:jc w:val="center"/>
        </w:trPr>
        <w:tc>
          <w:tcPr>
            <w:tcW w:w="1980" w:type="dxa"/>
            <w:tcBorders>
              <w:top w:val="single" w:sz="4" w:space="0" w:color="auto"/>
              <w:left w:val="single" w:sz="4" w:space="0" w:color="auto"/>
              <w:bottom w:val="double" w:sz="4" w:space="0" w:color="auto"/>
              <w:right w:val="single" w:sz="4" w:space="0" w:color="auto"/>
            </w:tcBorders>
          </w:tcPr>
          <w:p w14:paraId="4D98E269" w14:textId="77777777" w:rsidR="001B2CE6" w:rsidRPr="00EE22B0" w:rsidRDefault="001B2CE6" w:rsidP="001B2CE6">
            <w:pPr>
              <w:pStyle w:val="Style33"/>
              <w:widowControl/>
              <w:jc w:val="center"/>
              <w:rPr>
                <w:rStyle w:val="FontStyle145"/>
                <w:rFonts w:ascii="Times New Roman" w:hAnsi="Times New Roman" w:cs="Times New Roman"/>
                <w:i w:val="0"/>
                <w:iCs w:val="0"/>
                <w:sz w:val="24"/>
                <w:szCs w:val="24"/>
                <w:lang w:val="en-US" w:eastAsia="en-US"/>
              </w:rPr>
            </w:pPr>
            <w:r w:rsidRPr="00EE22B0">
              <w:rPr>
                <w:rStyle w:val="FontStyle145"/>
                <w:rFonts w:ascii="Times New Roman" w:hAnsi="Times New Roman" w:cs="Times New Roman"/>
                <w:i w:val="0"/>
                <w:iCs w:val="0"/>
                <w:sz w:val="24"/>
                <w:szCs w:val="24"/>
                <w:lang w:val="en-US" w:eastAsia="en-US"/>
              </w:rPr>
              <w:t>Имя</w:t>
            </w:r>
          </w:p>
        </w:tc>
        <w:tc>
          <w:tcPr>
            <w:tcW w:w="2126" w:type="dxa"/>
            <w:tcBorders>
              <w:top w:val="single" w:sz="4" w:space="0" w:color="auto"/>
              <w:left w:val="single" w:sz="4" w:space="0" w:color="auto"/>
              <w:bottom w:val="double" w:sz="4" w:space="0" w:color="auto"/>
              <w:right w:val="single" w:sz="4" w:space="0" w:color="auto"/>
            </w:tcBorders>
          </w:tcPr>
          <w:p w14:paraId="7D32C7CF" w14:textId="77777777" w:rsidR="001B2CE6" w:rsidRPr="00EE22B0" w:rsidRDefault="001B2CE6" w:rsidP="001B2CE6">
            <w:pPr>
              <w:pStyle w:val="Style33"/>
              <w:widowControl/>
              <w:jc w:val="center"/>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Тип</w:t>
            </w:r>
          </w:p>
        </w:tc>
        <w:tc>
          <w:tcPr>
            <w:tcW w:w="4965" w:type="dxa"/>
            <w:tcBorders>
              <w:top w:val="single" w:sz="4" w:space="0" w:color="auto"/>
              <w:left w:val="single" w:sz="4" w:space="0" w:color="auto"/>
              <w:bottom w:val="double" w:sz="4" w:space="0" w:color="auto"/>
              <w:right w:val="single" w:sz="4" w:space="0" w:color="auto"/>
            </w:tcBorders>
          </w:tcPr>
          <w:p w14:paraId="20283F18" w14:textId="77777777" w:rsidR="001B2CE6" w:rsidRPr="00EE22B0" w:rsidRDefault="001B2CE6" w:rsidP="001B2CE6">
            <w:pPr>
              <w:pStyle w:val="Style33"/>
              <w:widowControl/>
              <w:jc w:val="center"/>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Описание</w:t>
            </w:r>
          </w:p>
        </w:tc>
      </w:tr>
      <w:tr w:rsidR="001B2CE6" w:rsidRPr="00EE22B0" w14:paraId="14CFE6C7" w14:textId="77777777" w:rsidTr="00EE22B0">
        <w:trPr>
          <w:trHeight w:val="322"/>
          <w:jc w:val="center"/>
        </w:trPr>
        <w:tc>
          <w:tcPr>
            <w:tcW w:w="9071" w:type="dxa"/>
            <w:gridSpan w:val="3"/>
            <w:tcBorders>
              <w:top w:val="double" w:sz="4" w:space="0" w:color="auto"/>
              <w:left w:val="single" w:sz="6" w:space="0" w:color="auto"/>
              <w:bottom w:val="single" w:sz="6" w:space="0" w:color="auto"/>
              <w:right w:val="single" w:sz="6" w:space="0" w:color="auto"/>
            </w:tcBorders>
          </w:tcPr>
          <w:p w14:paraId="57272C00" w14:textId="77777777" w:rsidR="001B2CE6" w:rsidRPr="00EE22B0" w:rsidRDefault="001B2CE6" w:rsidP="001B2CE6">
            <w:pPr>
              <w:pStyle w:val="Style33"/>
              <w:widowControl/>
              <w:jc w:val="both"/>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Запрос</w:t>
            </w:r>
          </w:p>
        </w:tc>
      </w:tr>
      <w:tr w:rsidR="001B2CE6" w:rsidRPr="00EE22B0" w14:paraId="5050B9AA" w14:textId="77777777" w:rsidTr="001B2CE6">
        <w:trPr>
          <w:trHeight w:val="802"/>
          <w:jc w:val="center"/>
        </w:trPr>
        <w:tc>
          <w:tcPr>
            <w:tcW w:w="1980" w:type="dxa"/>
            <w:tcBorders>
              <w:top w:val="single" w:sz="6" w:space="0" w:color="auto"/>
              <w:left w:val="single" w:sz="6" w:space="0" w:color="auto"/>
              <w:bottom w:val="single" w:sz="6" w:space="0" w:color="auto"/>
              <w:right w:val="single" w:sz="6" w:space="0" w:color="auto"/>
            </w:tcBorders>
          </w:tcPr>
          <w:p w14:paraId="06D50D8E" w14:textId="77777777" w:rsidR="001B2CE6" w:rsidRPr="00EE22B0" w:rsidRDefault="001B2CE6" w:rsidP="001B2CE6">
            <w:pPr>
              <w:pStyle w:val="Style35"/>
              <w:widowControl/>
              <w:jc w:val="center"/>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ЗаголовокЗапроса</w:t>
            </w:r>
          </w:p>
          <w:p w14:paraId="3675A8F9" w14:textId="77777777" w:rsidR="001B2CE6" w:rsidRPr="00EE22B0" w:rsidRDefault="001B2CE6" w:rsidP="001B2CE6">
            <w:pPr>
              <w:pStyle w:val="Style35"/>
              <w:widowControl/>
              <w:jc w:val="center"/>
              <w:rPr>
                <w:rStyle w:val="FontStyle146"/>
                <w:rFonts w:ascii="Times New Roman" w:hAnsi="Times New Roman" w:cs="Times New Roman"/>
                <w:i w:val="0"/>
                <w:iCs w:val="0"/>
                <w:sz w:val="24"/>
                <w:szCs w:val="24"/>
                <w:lang w:val="en-US" w:eastAsia="en-US"/>
              </w:rPr>
            </w:pPr>
          </w:p>
        </w:tc>
        <w:tc>
          <w:tcPr>
            <w:tcW w:w="2126" w:type="dxa"/>
            <w:tcBorders>
              <w:top w:val="single" w:sz="6" w:space="0" w:color="auto"/>
              <w:left w:val="single" w:sz="6" w:space="0" w:color="auto"/>
              <w:bottom w:val="single" w:sz="6" w:space="0" w:color="auto"/>
              <w:right w:val="single" w:sz="6" w:space="0" w:color="auto"/>
            </w:tcBorders>
          </w:tcPr>
          <w:p w14:paraId="5AE02EA0" w14:textId="77777777" w:rsidR="001B2CE6" w:rsidRPr="00EE22B0" w:rsidRDefault="001B2CE6" w:rsidP="001B2CE6">
            <w:pPr>
              <w:pStyle w:val="Style35"/>
              <w:widowControl/>
              <w:jc w:val="center"/>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ЗаголовокЗапроса</w:t>
            </w:r>
          </w:p>
          <w:p w14:paraId="6569859E" w14:textId="77777777" w:rsidR="001B2CE6" w:rsidRPr="00EE22B0" w:rsidRDefault="001B2CE6" w:rsidP="001B2CE6">
            <w:pPr>
              <w:pStyle w:val="Style35"/>
              <w:widowControl/>
              <w:jc w:val="center"/>
              <w:rPr>
                <w:rStyle w:val="FontStyle146"/>
                <w:rFonts w:ascii="Times New Roman" w:hAnsi="Times New Roman" w:cs="Times New Roman"/>
                <w:i w:val="0"/>
                <w:iCs w:val="0"/>
                <w:sz w:val="24"/>
                <w:szCs w:val="24"/>
                <w:lang w:val="en-US" w:eastAsia="en-US"/>
              </w:rPr>
            </w:pPr>
          </w:p>
        </w:tc>
        <w:tc>
          <w:tcPr>
            <w:tcW w:w="4965" w:type="dxa"/>
            <w:tcBorders>
              <w:top w:val="single" w:sz="6" w:space="0" w:color="auto"/>
              <w:left w:val="single" w:sz="6" w:space="0" w:color="auto"/>
              <w:bottom w:val="single" w:sz="6" w:space="0" w:color="auto"/>
              <w:right w:val="single" w:sz="6" w:space="0" w:color="auto"/>
            </w:tcBorders>
          </w:tcPr>
          <w:p w14:paraId="1C37E1E8"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Общие параметры запроса. МаркерАутентификации всегда имеет пустое значение. МаркерАутентификации следует игнорировать, если он предусмотрен.</w:t>
            </w:r>
          </w:p>
          <w:p w14:paraId="26E23D27"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Тип ЗаголовокЗапроса определен в 7.28.</w:t>
            </w:r>
          </w:p>
        </w:tc>
      </w:tr>
      <w:tr w:rsidR="001B2CE6" w:rsidRPr="00EE22B0" w14:paraId="22A7C673" w14:textId="77777777" w:rsidTr="001B2CE6">
        <w:trPr>
          <w:trHeight w:val="1291"/>
          <w:jc w:val="center"/>
        </w:trPr>
        <w:tc>
          <w:tcPr>
            <w:tcW w:w="1980" w:type="dxa"/>
            <w:tcBorders>
              <w:top w:val="single" w:sz="6" w:space="0" w:color="auto"/>
              <w:left w:val="single" w:sz="6" w:space="0" w:color="auto"/>
              <w:bottom w:val="single" w:sz="6" w:space="0" w:color="auto"/>
              <w:right w:val="single" w:sz="6" w:space="0" w:color="auto"/>
            </w:tcBorders>
          </w:tcPr>
          <w:p w14:paraId="43EF86F3" w14:textId="77777777" w:rsidR="001B2CE6" w:rsidRPr="00EE22B0" w:rsidRDefault="001B2CE6" w:rsidP="001B2CE6">
            <w:pPr>
              <w:pStyle w:val="Style35"/>
              <w:widowControl/>
              <w:jc w:val="center"/>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UrlКонечнойТочки</w:t>
            </w:r>
          </w:p>
        </w:tc>
        <w:tc>
          <w:tcPr>
            <w:tcW w:w="2126" w:type="dxa"/>
            <w:tcBorders>
              <w:top w:val="single" w:sz="6" w:space="0" w:color="auto"/>
              <w:left w:val="single" w:sz="6" w:space="0" w:color="auto"/>
              <w:bottom w:val="single" w:sz="6" w:space="0" w:color="auto"/>
              <w:right w:val="single" w:sz="6" w:space="0" w:color="auto"/>
            </w:tcBorders>
          </w:tcPr>
          <w:p w14:paraId="5718EA19" w14:textId="77777777" w:rsidR="001B2CE6" w:rsidRPr="00EE22B0" w:rsidRDefault="001B2CE6" w:rsidP="001B2CE6">
            <w:pPr>
              <w:pStyle w:val="Style35"/>
              <w:widowControl/>
              <w:jc w:val="center"/>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Строка</w:t>
            </w:r>
          </w:p>
        </w:tc>
        <w:tc>
          <w:tcPr>
            <w:tcW w:w="4965" w:type="dxa"/>
            <w:tcBorders>
              <w:top w:val="single" w:sz="6" w:space="0" w:color="auto"/>
              <w:left w:val="single" w:sz="6" w:space="0" w:color="auto"/>
              <w:bottom w:val="single" w:sz="6" w:space="0" w:color="auto"/>
              <w:right w:val="single" w:sz="6" w:space="0" w:color="auto"/>
            </w:tcBorders>
          </w:tcPr>
          <w:p w14:paraId="71D9A868" w14:textId="326047B5"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Сетевой адрес, который Клиент использовал для </w:t>
            </w:r>
            <w:r w:rsidR="00EE22B0" w:rsidRPr="00EE22B0">
              <w:rPr>
                <w:rStyle w:val="FontStyle146"/>
                <w:rFonts w:ascii="Times New Roman" w:hAnsi="Times New Roman" w:cs="Times New Roman"/>
                <w:i w:val="0"/>
                <w:iCs w:val="0"/>
                <w:sz w:val="24"/>
                <w:szCs w:val="24"/>
                <w:lang w:eastAsia="en-US"/>
              </w:rPr>
              <w:t>доступа КонечнойТочкиОбнаружения</w:t>
            </w:r>
            <w:r w:rsidRPr="00EE22B0">
              <w:rPr>
                <w:rStyle w:val="FontStyle146"/>
                <w:rFonts w:ascii="Times New Roman" w:hAnsi="Times New Roman" w:cs="Times New Roman"/>
                <w:i w:val="0"/>
                <w:iCs w:val="0"/>
                <w:sz w:val="24"/>
                <w:szCs w:val="24"/>
                <w:lang w:eastAsia="en-US"/>
              </w:rPr>
              <w:t>.</w:t>
            </w:r>
          </w:p>
          <w:p w14:paraId="461E8A21"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Сервер использует эту информацию для диагностики и определения, какие </w:t>
            </w:r>
            <w:r w:rsidRPr="00EE22B0">
              <w:rPr>
                <w:rStyle w:val="FontStyle146"/>
                <w:rFonts w:ascii="Times New Roman" w:hAnsi="Times New Roman" w:cs="Times New Roman"/>
                <w:i w:val="0"/>
                <w:iCs w:val="0"/>
                <w:sz w:val="24"/>
                <w:szCs w:val="24"/>
                <w:lang w:val="en-US" w:eastAsia="en-US"/>
              </w:rPr>
              <w:t>URL</w:t>
            </w:r>
            <w:r w:rsidRPr="00EE22B0">
              <w:rPr>
                <w:rStyle w:val="FontStyle146"/>
                <w:rFonts w:ascii="Times New Roman" w:hAnsi="Times New Roman" w:cs="Times New Roman"/>
                <w:i w:val="0"/>
                <w:iCs w:val="0"/>
                <w:sz w:val="24"/>
                <w:szCs w:val="24"/>
                <w:lang w:eastAsia="en-US"/>
              </w:rPr>
              <w:t>-адреса возвращать в ответе.</w:t>
            </w:r>
          </w:p>
          <w:p w14:paraId="1CA5E0A4"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Сервер должен вернуть подходящий </w:t>
            </w:r>
            <w:r w:rsidRPr="00EE22B0">
              <w:rPr>
                <w:rStyle w:val="FontStyle146"/>
                <w:rFonts w:ascii="Times New Roman" w:hAnsi="Times New Roman" w:cs="Times New Roman"/>
                <w:i w:val="0"/>
                <w:iCs w:val="0"/>
                <w:sz w:val="24"/>
                <w:szCs w:val="24"/>
                <w:lang w:val="en-US" w:eastAsia="en-US"/>
              </w:rPr>
              <w:t>URL</w:t>
            </w:r>
            <w:r w:rsidRPr="00EE22B0">
              <w:rPr>
                <w:rStyle w:val="FontStyle146"/>
                <w:rFonts w:ascii="Times New Roman" w:hAnsi="Times New Roman" w:cs="Times New Roman"/>
                <w:i w:val="0"/>
                <w:iCs w:val="0"/>
                <w:sz w:val="24"/>
                <w:szCs w:val="24"/>
                <w:lang w:eastAsia="en-US"/>
              </w:rPr>
              <w:t xml:space="preserve">-адрес по умолчанию, если он не распознает ИмяХоста в </w:t>
            </w:r>
            <w:r w:rsidRPr="00EE22B0">
              <w:rPr>
                <w:rStyle w:val="FontStyle146"/>
                <w:rFonts w:ascii="Times New Roman" w:hAnsi="Times New Roman" w:cs="Times New Roman"/>
                <w:i w:val="0"/>
                <w:iCs w:val="0"/>
                <w:sz w:val="24"/>
                <w:szCs w:val="24"/>
                <w:lang w:val="en-US" w:eastAsia="en-US"/>
              </w:rPr>
              <w:t>URL</w:t>
            </w:r>
            <w:r w:rsidRPr="00EE22B0">
              <w:rPr>
                <w:rStyle w:val="FontStyle146"/>
                <w:rFonts w:ascii="Times New Roman" w:hAnsi="Times New Roman" w:cs="Times New Roman"/>
                <w:i w:val="0"/>
                <w:iCs w:val="0"/>
                <w:sz w:val="24"/>
                <w:szCs w:val="24"/>
                <w:lang w:eastAsia="en-US"/>
              </w:rPr>
              <w:t>-адресе.</w:t>
            </w:r>
          </w:p>
        </w:tc>
      </w:tr>
      <w:tr w:rsidR="001B2CE6" w:rsidRPr="00EE22B0" w14:paraId="2B2A3968" w14:textId="77777777" w:rsidTr="001B2CE6">
        <w:trPr>
          <w:trHeight w:val="1656"/>
          <w:jc w:val="center"/>
        </w:trPr>
        <w:tc>
          <w:tcPr>
            <w:tcW w:w="1980" w:type="dxa"/>
            <w:tcBorders>
              <w:top w:val="single" w:sz="6" w:space="0" w:color="auto"/>
              <w:left w:val="single" w:sz="6" w:space="0" w:color="auto"/>
              <w:bottom w:val="single" w:sz="6" w:space="0" w:color="auto"/>
              <w:right w:val="single" w:sz="6" w:space="0" w:color="auto"/>
            </w:tcBorders>
          </w:tcPr>
          <w:p w14:paraId="1974FF93" w14:textId="77777777" w:rsidR="001B2CE6" w:rsidRPr="00EE22B0" w:rsidRDefault="001B2CE6" w:rsidP="001B2CE6">
            <w:pPr>
              <w:pStyle w:val="Style35"/>
              <w:widowControl/>
              <w:jc w:val="center"/>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И</w:t>
            </w:r>
            <w:r w:rsidRPr="00EE22B0">
              <w:rPr>
                <w:rStyle w:val="FontStyle146"/>
                <w:rFonts w:ascii="Times New Roman" w:hAnsi="Times New Roman" w:cs="Times New Roman"/>
                <w:i w:val="0"/>
                <w:iCs w:val="0"/>
                <w:sz w:val="24"/>
                <w:szCs w:val="24"/>
                <w:lang w:val="en-US" w:eastAsia="en-US"/>
              </w:rPr>
              <w:t>дентификатор</w:t>
            </w:r>
            <w:r w:rsidRPr="00EE22B0">
              <w:rPr>
                <w:rStyle w:val="FontStyle146"/>
                <w:rFonts w:ascii="Times New Roman" w:hAnsi="Times New Roman" w:cs="Times New Roman"/>
                <w:i w:val="0"/>
                <w:iCs w:val="0"/>
                <w:sz w:val="24"/>
                <w:szCs w:val="24"/>
                <w:lang w:eastAsia="en-US"/>
              </w:rPr>
              <w:t>Я</w:t>
            </w:r>
            <w:r w:rsidRPr="00EE22B0">
              <w:rPr>
                <w:rStyle w:val="FontStyle146"/>
                <w:rFonts w:ascii="Times New Roman" w:hAnsi="Times New Roman" w:cs="Times New Roman"/>
                <w:i w:val="0"/>
                <w:iCs w:val="0"/>
                <w:sz w:val="24"/>
                <w:szCs w:val="24"/>
                <w:lang w:val="en-US" w:eastAsia="en-US"/>
              </w:rPr>
              <w:t>зыка</w:t>
            </w:r>
          </w:p>
        </w:tc>
        <w:tc>
          <w:tcPr>
            <w:tcW w:w="2126" w:type="dxa"/>
            <w:tcBorders>
              <w:top w:val="single" w:sz="6" w:space="0" w:color="auto"/>
              <w:left w:val="single" w:sz="6" w:space="0" w:color="auto"/>
              <w:bottom w:val="single" w:sz="6" w:space="0" w:color="auto"/>
              <w:right w:val="single" w:sz="6" w:space="0" w:color="auto"/>
            </w:tcBorders>
          </w:tcPr>
          <w:p w14:paraId="387D5D0E" w14:textId="77777777" w:rsidR="001B2CE6" w:rsidRPr="00EE22B0" w:rsidRDefault="001B2CE6" w:rsidP="001B2CE6">
            <w:pPr>
              <w:pStyle w:val="Style35"/>
              <w:widowControl/>
              <w:jc w:val="center"/>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И</w:t>
            </w:r>
            <w:r w:rsidRPr="00EE22B0">
              <w:rPr>
                <w:rStyle w:val="FontStyle146"/>
                <w:rFonts w:ascii="Times New Roman" w:hAnsi="Times New Roman" w:cs="Times New Roman"/>
                <w:i w:val="0"/>
                <w:iCs w:val="0"/>
                <w:sz w:val="24"/>
                <w:szCs w:val="24"/>
                <w:lang w:val="en-US" w:eastAsia="en-US"/>
              </w:rPr>
              <w:t>дентификатор</w:t>
            </w:r>
            <w:r w:rsidRPr="00EE22B0">
              <w:rPr>
                <w:rStyle w:val="FontStyle146"/>
                <w:rFonts w:ascii="Times New Roman" w:hAnsi="Times New Roman" w:cs="Times New Roman"/>
                <w:i w:val="0"/>
                <w:iCs w:val="0"/>
                <w:sz w:val="24"/>
                <w:szCs w:val="24"/>
                <w:lang w:eastAsia="en-US"/>
              </w:rPr>
              <w:t>Я</w:t>
            </w:r>
            <w:r w:rsidRPr="00EE22B0">
              <w:rPr>
                <w:rStyle w:val="FontStyle146"/>
                <w:rFonts w:ascii="Times New Roman" w:hAnsi="Times New Roman" w:cs="Times New Roman"/>
                <w:i w:val="0"/>
                <w:iCs w:val="0"/>
                <w:sz w:val="24"/>
                <w:szCs w:val="24"/>
                <w:lang w:val="en-US" w:eastAsia="en-US"/>
              </w:rPr>
              <w:t>зыка</w:t>
            </w:r>
          </w:p>
        </w:tc>
        <w:tc>
          <w:tcPr>
            <w:tcW w:w="4965" w:type="dxa"/>
            <w:tcBorders>
              <w:top w:val="single" w:sz="6" w:space="0" w:color="auto"/>
              <w:left w:val="single" w:sz="6" w:space="0" w:color="auto"/>
              <w:bottom w:val="single" w:sz="6" w:space="0" w:color="auto"/>
              <w:right w:val="single" w:sz="6" w:space="0" w:color="auto"/>
            </w:tcBorders>
          </w:tcPr>
          <w:p w14:paraId="3C67B3D5"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Список используемых языков.</w:t>
            </w:r>
          </w:p>
          <w:p w14:paraId="716AD2BC"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Сервер должен вернуть ИмяПриложения в ОписаниеПриложения, определенные в 7.1, используя один из указанных языков. Если Сервер поддерживает более одного запрошенного языка, тогда Сервер должен </w:t>
            </w:r>
            <w:r w:rsidRPr="00EE22B0">
              <w:rPr>
                <w:rStyle w:val="FontStyle146"/>
                <w:rFonts w:ascii="Times New Roman" w:hAnsi="Times New Roman" w:cs="Times New Roman"/>
                <w:i w:val="0"/>
                <w:iCs w:val="0"/>
                <w:sz w:val="24"/>
                <w:szCs w:val="24"/>
                <w:lang w:eastAsia="en-US"/>
              </w:rPr>
              <w:lastRenderedPageBreak/>
              <w:t>использовать язык, который появляется первым в этом списке. Если Сервер не поддерживает ни один из запрошенных языков, он выбирает соответствующий язык по умолчанию.</w:t>
            </w:r>
          </w:p>
          <w:p w14:paraId="2A2366C4"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Сервер выбирает соответствующий язык по умолчанию, если этот список пуст.</w:t>
            </w:r>
          </w:p>
        </w:tc>
      </w:tr>
      <w:tr w:rsidR="001B2CE6" w:rsidRPr="00EE22B0" w14:paraId="68A62C14" w14:textId="77777777" w:rsidTr="001B2CE6">
        <w:trPr>
          <w:trHeight w:val="1109"/>
          <w:jc w:val="center"/>
        </w:trPr>
        <w:tc>
          <w:tcPr>
            <w:tcW w:w="1980" w:type="dxa"/>
            <w:tcBorders>
              <w:top w:val="single" w:sz="6" w:space="0" w:color="auto"/>
              <w:left w:val="single" w:sz="6" w:space="0" w:color="auto"/>
              <w:bottom w:val="single" w:sz="6" w:space="0" w:color="auto"/>
              <w:right w:val="single" w:sz="6" w:space="0" w:color="auto"/>
            </w:tcBorders>
          </w:tcPr>
          <w:p w14:paraId="0DE91A35" w14:textId="77777777" w:rsidR="001B2CE6" w:rsidRPr="00EE22B0" w:rsidRDefault="001B2CE6" w:rsidP="001B2CE6">
            <w:pPr>
              <w:pStyle w:val="Style35"/>
              <w:widowControl/>
              <w:jc w:val="center"/>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lastRenderedPageBreak/>
              <w:t>UriСервера</w:t>
            </w:r>
          </w:p>
        </w:tc>
        <w:tc>
          <w:tcPr>
            <w:tcW w:w="2126" w:type="dxa"/>
            <w:tcBorders>
              <w:top w:val="single" w:sz="6" w:space="0" w:color="auto"/>
              <w:left w:val="single" w:sz="6" w:space="0" w:color="auto"/>
              <w:bottom w:val="single" w:sz="6" w:space="0" w:color="auto"/>
              <w:right w:val="single" w:sz="6" w:space="0" w:color="auto"/>
            </w:tcBorders>
          </w:tcPr>
          <w:p w14:paraId="429F2B69" w14:textId="77777777" w:rsidR="001B2CE6" w:rsidRPr="00EE22B0" w:rsidRDefault="001B2CE6" w:rsidP="001B2CE6">
            <w:pPr>
              <w:pStyle w:val="Style35"/>
              <w:widowControl/>
              <w:jc w:val="center"/>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val="en-US" w:eastAsia="en-US"/>
              </w:rPr>
              <w:t>Строка</w:t>
            </w:r>
          </w:p>
        </w:tc>
        <w:tc>
          <w:tcPr>
            <w:tcW w:w="4965" w:type="dxa"/>
            <w:tcBorders>
              <w:top w:val="single" w:sz="6" w:space="0" w:color="auto"/>
              <w:left w:val="single" w:sz="6" w:space="0" w:color="auto"/>
              <w:bottom w:val="single" w:sz="6" w:space="0" w:color="auto"/>
              <w:right w:val="single" w:sz="6" w:space="0" w:color="auto"/>
            </w:tcBorders>
          </w:tcPr>
          <w:p w14:paraId="6F5131E9"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Список Серверов для возврата.</w:t>
            </w:r>
          </w:p>
          <w:p w14:paraId="18F49E86"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Все известные Серверы возвращаются, если список пуст.</w:t>
            </w:r>
          </w:p>
          <w:p w14:paraId="7B723D4A"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UriСервера соответствует </w:t>
            </w:r>
            <w:r w:rsidRPr="00EE22B0">
              <w:rPr>
                <w:rStyle w:val="FontStyle146"/>
                <w:rFonts w:ascii="Times New Roman" w:hAnsi="Times New Roman" w:cs="Times New Roman"/>
                <w:i w:val="0"/>
                <w:iCs w:val="0"/>
                <w:sz w:val="24"/>
                <w:szCs w:val="24"/>
                <w:lang w:val="en-US" w:eastAsia="en-US"/>
              </w:rPr>
              <w:t>Uri</w:t>
            </w:r>
            <w:r w:rsidRPr="00EE22B0">
              <w:rPr>
                <w:rStyle w:val="FontStyle146"/>
                <w:rFonts w:ascii="Times New Roman" w:hAnsi="Times New Roman" w:cs="Times New Roman"/>
                <w:i w:val="0"/>
                <w:iCs w:val="0"/>
                <w:sz w:val="24"/>
                <w:szCs w:val="24"/>
                <w:lang w:eastAsia="en-US"/>
              </w:rPr>
              <w:t>Приложения из ОписанияПриложения, определенного в 7.1.</w:t>
            </w:r>
          </w:p>
        </w:tc>
      </w:tr>
      <w:tr w:rsidR="001B2CE6" w:rsidRPr="00EE22B0" w14:paraId="78A6AB56" w14:textId="77777777" w:rsidTr="001B2CE6">
        <w:trPr>
          <w:trHeight w:val="322"/>
          <w:jc w:val="center"/>
        </w:trPr>
        <w:tc>
          <w:tcPr>
            <w:tcW w:w="9071" w:type="dxa"/>
            <w:gridSpan w:val="3"/>
            <w:tcBorders>
              <w:top w:val="single" w:sz="6" w:space="0" w:color="auto"/>
              <w:left w:val="single" w:sz="6" w:space="0" w:color="auto"/>
              <w:bottom w:val="single" w:sz="6" w:space="0" w:color="auto"/>
              <w:right w:val="single" w:sz="6" w:space="0" w:color="auto"/>
            </w:tcBorders>
          </w:tcPr>
          <w:p w14:paraId="49F5E032" w14:textId="77777777" w:rsidR="001B2CE6" w:rsidRPr="00EE22B0" w:rsidRDefault="001B2CE6" w:rsidP="001B2CE6">
            <w:pPr>
              <w:pStyle w:val="Style12"/>
              <w:widowControl/>
              <w:jc w:val="both"/>
              <w:rPr>
                <w:rFonts w:ascii="Times New Roman" w:hAnsi="Times New Roman" w:cs="Times New Roman"/>
              </w:rPr>
            </w:pPr>
          </w:p>
        </w:tc>
      </w:tr>
      <w:tr w:rsidR="001B2CE6" w:rsidRPr="00EE22B0" w14:paraId="27D6DB37" w14:textId="77777777" w:rsidTr="001B2CE6">
        <w:trPr>
          <w:trHeight w:val="326"/>
          <w:jc w:val="center"/>
        </w:trPr>
        <w:tc>
          <w:tcPr>
            <w:tcW w:w="9071" w:type="dxa"/>
            <w:gridSpan w:val="3"/>
            <w:tcBorders>
              <w:top w:val="single" w:sz="6" w:space="0" w:color="auto"/>
              <w:left w:val="single" w:sz="6" w:space="0" w:color="auto"/>
              <w:bottom w:val="single" w:sz="6" w:space="0" w:color="auto"/>
              <w:right w:val="single" w:sz="6" w:space="0" w:color="auto"/>
            </w:tcBorders>
          </w:tcPr>
          <w:p w14:paraId="2D0805E5" w14:textId="77777777" w:rsidR="001B2CE6" w:rsidRPr="00EE22B0" w:rsidRDefault="001B2CE6" w:rsidP="001B2CE6">
            <w:pPr>
              <w:pStyle w:val="Style33"/>
              <w:widowControl/>
              <w:jc w:val="both"/>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Ответ</w:t>
            </w:r>
          </w:p>
        </w:tc>
      </w:tr>
      <w:tr w:rsidR="001B2CE6" w:rsidRPr="00EE22B0" w14:paraId="5C284D1C" w14:textId="77777777" w:rsidTr="001B2CE6">
        <w:trPr>
          <w:trHeight w:val="619"/>
          <w:jc w:val="center"/>
        </w:trPr>
        <w:tc>
          <w:tcPr>
            <w:tcW w:w="1980" w:type="dxa"/>
            <w:tcBorders>
              <w:top w:val="single" w:sz="6" w:space="0" w:color="auto"/>
              <w:left w:val="single" w:sz="6" w:space="0" w:color="auto"/>
              <w:bottom w:val="single" w:sz="6" w:space="0" w:color="auto"/>
              <w:right w:val="single" w:sz="6" w:space="0" w:color="auto"/>
            </w:tcBorders>
          </w:tcPr>
          <w:p w14:paraId="78A48938"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ЗаголовокОтвета</w:t>
            </w:r>
          </w:p>
          <w:p w14:paraId="5B312B0B"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p>
        </w:tc>
        <w:tc>
          <w:tcPr>
            <w:tcW w:w="2126" w:type="dxa"/>
            <w:tcBorders>
              <w:top w:val="single" w:sz="6" w:space="0" w:color="auto"/>
              <w:left w:val="single" w:sz="6" w:space="0" w:color="auto"/>
              <w:bottom w:val="single" w:sz="6" w:space="0" w:color="auto"/>
              <w:right w:val="single" w:sz="6" w:space="0" w:color="auto"/>
            </w:tcBorders>
          </w:tcPr>
          <w:p w14:paraId="084D2F06"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ЗаголовокОтвета</w:t>
            </w:r>
          </w:p>
          <w:p w14:paraId="1411AD7C"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p>
        </w:tc>
        <w:tc>
          <w:tcPr>
            <w:tcW w:w="4965" w:type="dxa"/>
            <w:tcBorders>
              <w:top w:val="single" w:sz="6" w:space="0" w:color="auto"/>
              <w:left w:val="single" w:sz="6" w:space="0" w:color="auto"/>
              <w:bottom w:val="single" w:sz="6" w:space="0" w:color="auto"/>
              <w:right w:val="single" w:sz="6" w:space="0" w:color="auto"/>
            </w:tcBorders>
          </w:tcPr>
          <w:p w14:paraId="05391949"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Общие параметры ответа.</w:t>
            </w:r>
          </w:p>
          <w:p w14:paraId="7A8BB193"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Тип ЗаголовокОтвета определен в 7.29.</w:t>
            </w:r>
          </w:p>
        </w:tc>
      </w:tr>
      <w:tr w:rsidR="001B2CE6" w:rsidRPr="00EE22B0" w14:paraId="6CA3ED8B" w14:textId="77777777" w:rsidTr="001B2CE6">
        <w:trPr>
          <w:trHeight w:val="926"/>
          <w:jc w:val="center"/>
        </w:trPr>
        <w:tc>
          <w:tcPr>
            <w:tcW w:w="1980" w:type="dxa"/>
            <w:tcBorders>
              <w:top w:val="single" w:sz="6" w:space="0" w:color="auto"/>
              <w:left w:val="single" w:sz="6" w:space="0" w:color="auto"/>
              <w:bottom w:val="single" w:sz="6" w:space="0" w:color="auto"/>
              <w:right w:val="single" w:sz="6" w:space="0" w:color="auto"/>
            </w:tcBorders>
          </w:tcPr>
          <w:p w14:paraId="11231CFE"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 xml:space="preserve">Серверы </w:t>
            </w:r>
          </w:p>
        </w:tc>
        <w:tc>
          <w:tcPr>
            <w:tcW w:w="2126" w:type="dxa"/>
            <w:tcBorders>
              <w:top w:val="single" w:sz="6" w:space="0" w:color="auto"/>
              <w:left w:val="single" w:sz="6" w:space="0" w:color="auto"/>
              <w:bottom w:val="single" w:sz="6" w:space="0" w:color="auto"/>
              <w:right w:val="single" w:sz="6" w:space="0" w:color="auto"/>
            </w:tcBorders>
          </w:tcPr>
          <w:p w14:paraId="0B1BEC62"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ОписаниеПриложения</w:t>
            </w:r>
          </w:p>
        </w:tc>
        <w:tc>
          <w:tcPr>
            <w:tcW w:w="4965" w:type="dxa"/>
            <w:tcBorders>
              <w:top w:val="single" w:sz="6" w:space="0" w:color="auto"/>
              <w:left w:val="single" w:sz="6" w:space="0" w:color="auto"/>
              <w:bottom w:val="single" w:sz="6" w:space="0" w:color="auto"/>
              <w:right w:val="single" w:sz="6" w:space="0" w:color="auto"/>
            </w:tcBorders>
          </w:tcPr>
          <w:p w14:paraId="4948103E" w14:textId="77777777" w:rsidR="001B2CE6" w:rsidRPr="00EE22B0" w:rsidRDefault="001B2CE6" w:rsidP="001B2CE6">
            <w:pPr>
              <w:pStyle w:val="Style36"/>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 xml:space="preserve">Список Серверов, соответствующих критериям, указанным в запросе. Этот список пуст, если ни один Сервер не соответствует критериям. </w:t>
            </w:r>
            <w:r w:rsidRPr="00EE22B0">
              <w:rPr>
                <w:rStyle w:val="FontStyle146"/>
                <w:rFonts w:ascii="Times New Roman" w:hAnsi="Times New Roman" w:cs="Times New Roman"/>
                <w:i w:val="0"/>
                <w:iCs w:val="0"/>
                <w:sz w:val="24"/>
                <w:szCs w:val="24"/>
                <w:lang w:val="en-US" w:eastAsia="en-US"/>
              </w:rPr>
              <w:t>Тип ОписаниеПриложения определен в 7.1.</w:t>
            </w:r>
          </w:p>
        </w:tc>
      </w:tr>
    </w:tbl>
    <w:p w14:paraId="67DCD139" w14:textId="77777777" w:rsidR="001B2CE6" w:rsidRDefault="001B2CE6" w:rsidP="001B2CE6">
      <w:pPr>
        <w:pStyle w:val="Style16"/>
        <w:widowControl/>
        <w:ind w:firstLine="720"/>
        <w:jc w:val="both"/>
        <w:rPr>
          <w:rStyle w:val="FontStyle147"/>
          <w:rFonts w:ascii="Times New Roman" w:hAnsi="Times New Roman" w:cs="Times New Roman"/>
          <w:sz w:val="28"/>
          <w:szCs w:val="28"/>
          <w:lang w:val="en-US" w:eastAsia="en-US"/>
        </w:rPr>
      </w:pPr>
    </w:p>
    <w:p w14:paraId="1D536EEC" w14:textId="77777777" w:rsidR="001B2CE6" w:rsidRPr="00EE22B0" w:rsidRDefault="001B2CE6" w:rsidP="00EE22B0">
      <w:pPr>
        <w:rPr>
          <w:b/>
          <w:bCs/>
          <w:sz w:val="24"/>
          <w:szCs w:val="24"/>
        </w:rPr>
      </w:pPr>
      <w:r w:rsidRPr="00EE22B0">
        <w:rPr>
          <w:b/>
          <w:bCs/>
          <w:sz w:val="24"/>
          <w:szCs w:val="24"/>
        </w:rPr>
        <w:t>5.4.2.3 Результаты Сервиса</w:t>
      </w:r>
    </w:p>
    <w:p w14:paraId="24D306D6" w14:textId="77777777" w:rsidR="001B2CE6" w:rsidRPr="00EE22B0" w:rsidRDefault="001B2CE6" w:rsidP="00EE22B0">
      <w:pPr>
        <w:rPr>
          <w:sz w:val="24"/>
          <w:szCs w:val="24"/>
        </w:rPr>
      </w:pPr>
      <w:bookmarkStart w:id="34" w:name="bookmark41"/>
      <w:r w:rsidRPr="00EE22B0">
        <w:rPr>
          <w:sz w:val="24"/>
          <w:szCs w:val="24"/>
        </w:rPr>
        <w:t>Общие КодыСостояния определены в Таблице 177.</w:t>
      </w:r>
    </w:p>
    <w:p w14:paraId="058A2E95" w14:textId="77777777" w:rsidR="00EE22B0" w:rsidRDefault="00EE22B0" w:rsidP="00EE22B0">
      <w:pPr>
        <w:rPr>
          <w:b/>
          <w:bCs/>
          <w:sz w:val="24"/>
          <w:szCs w:val="24"/>
        </w:rPr>
      </w:pPr>
    </w:p>
    <w:p w14:paraId="4EBA14EF" w14:textId="08998B85" w:rsidR="001B2CE6" w:rsidRPr="00EE22B0" w:rsidRDefault="001B2CE6" w:rsidP="00EE22B0">
      <w:pPr>
        <w:rPr>
          <w:b/>
          <w:bCs/>
          <w:sz w:val="24"/>
          <w:szCs w:val="24"/>
        </w:rPr>
      </w:pPr>
      <w:r w:rsidRPr="00EE22B0">
        <w:rPr>
          <w:b/>
          <w:bCs/>
          <w:sz w:val="24"/>
          <w:szCs w:val="24"/>
        </w:rPr>
        <w:t>5</w:t>
      </w:r>
      <w:bookmarkEnd w:id="34"/>
      <w:r w:rsidRPr="00EE22B0">
        <w:rPr>
          <w:b/>
          <w:bCs/>
          <w:sz w:val="24"/>
          <w:szCs w:val="24"/>
        </w:rPr>
        <w:t xml:space="preserve">.4.3 </w:t>
      </w:r>
      <w:bookmarkStart w:id="35" w:name="_Hlk67949710"/>
      <w:r w:rsidRPr="00EE22B0">
        <w:rPr>
          <w:b/>
          <w:bCs/>
          <w:sz w:val="24"/>
          <w:szCs w:val="24"/>
        </w:rPr>
        <w:t>НайтиСерверыВСети</w:t>
      </w:r>
      <w:bookmarkEnd w:id="35"/>
    </w:p>
    <w:p w14:paraId="53C202D1" w14:textId="77777777" w:rsidR="001B2CE6" w:rsidRPr="00EE22B0" w:rsidRDefault="001B2CE6" w:rsidP="00EE22B0">
      <w:pPr>
        <w:rPr>
          <w:b/>
          <w:bCs/>
          <w:sz w:val="24"/>
          <w:szCs w:val="24"/>
        </w:rPr>
      </w:pPr>
      <w:r w:rsidRPr="00EE22B0">
        <w:rPr>
          <w:b/>
          <w:bCs/>
          <w:sz w:val="24"/>
          <w:szCs w:val="24"/>
        </w:rPr>
        <w:t>5.4.3.1 Описание</w:t>
      </w:r>
    </w:p>
    <w:p w14:paraId="54F2FEA4" w14:textId="77777777" w:rsidR="001B2CE6" w:rsidRPr="00EE22B0" w:rsidRDefault="001B2CE6" w:rsidP="00EE22B0">
      <w:pPr>
        <w:rPr>
          <w:sz w:val="24"/>
          <w:szCs w:val="24"/>
        </w:rPr>
      </w:pPr>
      <w:r w:rsidRPr="00EE22B0">
        <w:rPr>
          <w:sz w:val="24"/>
          <w:szCs w:val="24"/>
        </w:rPr>
        <w:t xml:space="preserve">Этот Сервис возвращает Серверы, известные </w:t>
      </w:r>
      <w:bookmarkStart w:id="36" w:name="_Hlk67949572"/>
      <w:r w:rsidRPr="00EE22B0">
        <w:rPr>
          <w:sz w:val="24"/>
          <w:szCs w:val="24"/>
        </w:rPr>
        <w:t>Серверу Обнаружения</w:t>
      </w:r>
      <w:bookmarkEnd w:id="36"/>
      <w:r w:rsidRPr="00EE22B0">
        <w:rPr>
          <w:sz w:val="24"/>
          <w:szCs w:val="24"/>
        </w:rPr>
        <w:t>. В отличие от НайтиСерверы, этот Сервис реализуется только Серверами Обнаружения.</w:t>
      </w:r>
    </w:p>
    <w:p w14:paraId="091FB6F1" w14:textId="77777777" w:rsidR="001B2CE6" w:rsidRPr="00EE22B0" w:rsidRDefault="001B2CE6" w:rsidP="00EE22B0">
      <w:pPr>
        <w:rPr>
          <w:sz w:val="24"/>
          <w:szCs w:val="24"/>
        </w:rPr>
      </w:pPr>
      <w:r w:rsidRPr="00EE22B0">
        <w:rPr>
          <w:sz w:val="24"/>
          <w:szCs w:val="24"/>
        </w:rPr>
        <w:t>Клиент может уменьшить количество возвращаемых результатов, указав критерии фильтрации. Если ни один Сервер не соответствует критериям, указанным Клиентом, возвращается пустой список.</w:t>
      </w:r>
    </w:p>
    <w:p w14:paraId="20B9FB78" w14:textId="77777777" w:rsidR="001B2CE6" w:rsidRPr="00EE22B0" w:rsidRDefault="001B2CE6" w:rsidP="00EE22B0">
      <w:pPr>
        <w:rPr>
          <w:sz w:val="24"/>
          <w:szCs w:val="24"/>
        </w:rPr>
      </w:pPr>
      <w:r w:rsidRPr="00EE22B0">
        <w:rPr>
          <w:sz w:val="24"/>
          <w:szCs w:val="24"/>
        </w:rPr>
        <w:t>Этот Сервис не требует защиты сообщений, но может потребовать защиты транспортного уровня.</w:t>
      </w:r>
    </w:p>
    <w:p w14:paraId="19F0DBC0" w14:textId="77777777" w:rsidR="001B2CE6" w:rsidRPr="00EE22B0" w:rsidRDefault="001B2CE6" w:rsidP="00EE22B0">
      <w:pPr>
        <w:rPr>
          <w:sz w:val="24"/>
          <w:szCs w:val="24"/>
        </w:rPr>
      </w:pPr>
      <w:r w:rsidRPr="00EE22B0">
        <w:rPr>
          <w:sz w:val="24"/>
          <w:szCs w:val="24"/>
        </w:rPr>
        <w:t xml:space="preserve">Каждый раз, когда Сервер Обнаружения создает или обновляет запись в своем кэше, он должен присвоить записи монотонно возрастающий идентификатор. Это позволяет Клиентам запрашивать записи партиями, указав идентификатор последней записи, полученной при последнем обращении к </w:t>
      </w:r>
      <w:bookmarkStart w:id="37" w:name="_Hlk67949965"/>
      <w:r w:rsidRPr="00EE22B0">
        <w:rPr>
          <w:sz w:val="24"/>
          <w:szCs w:val="24"/>
        </w:rPr>
        <w:t>НайтиСерверыВСети</w:t>
      </w:r>
      <w:bookmarkEnd w:id="37"/>
      <w:r w:rsidRPr="00EE22B0">
        <w:rPr>
          <w:sz w:val="24"/>
          <w:szCs w:val="24"/>
        </w:rPr>
        <w:t xml:space="preserve">. Для поддержки этого Сервер Обнаружения должен возвращать записи в числовом порядке, начиная с наименьшего идентификатора записи. Сервер Обнаружения также должен вернуть время последнего сброса счетчика, например, из-за перезапуска Сервера Обнаружения. Если Клиент обнаруживает, что это время является более поздним, чем последний раз, когда Клиент вызывал Сервис, он должен снова вызвать Сервис с начальным значением ИдентификатораЗаписи, равным 0. </w:t>
      </w:r>
    </w:p>
    <w:p w14:paraId="482B0E38" w14:textId="77777777" w:rsidR="001B2CE6" w:rsidRPr="00EE22B0" w:rsidRDefault="001B2CE6" w:rsidP="00EE22B0">
      <w:pPr>
        <w:rPr>
          <w:sz w:val="24"/>
          <w:szCs w:val="24"/>
        </w:rPr>
      </w:pPr>
      <w:r w:rsidRPr="00EE22B0">
        <w:rPr>
          <w:sz w:val="24"/>
          <w:szCs w:val="24"/>
        </w:rPr>
        <w:t>Этот Сервис можно использовать без защиты, и поэтому он уязвим для атак типа "отказ в обслуживании" (DOS). Сервер должен минимизировать объем обработки, необходимый для отправки ответа для этого Сервиса. Этого можно добиться, заранее подготовив результат.</w:t>
      </w:r>
    </w:p>
    <w:p w14:paraId="5A8F4724" w14:textId="77777777" w:rsidR="00EE22B0" w:rsidRDefault="00EE22B0" w:rsidP="00EE22B0">
      <w:pPr>
        <w:rPr>
          <w:b/>
          <w:bCs/>
          <w:sz w:val="24"/>
          <w:szCs w:val="24"/>
        </w:rPr>
      </w:pPr>
    </w:p>
    <w:p w14:paraId="36CD6066" w14:textId="2129C5A0" w:rsidR="001B2CE6" w:rsidRPr="00EE22B0" w:rsidRDefault="001B2CE6" w:rsidP="00EE22B0">
      <w:pPr>
        <w:rPr>
          <w:b/>
          <w:bCs/>
          <w:sz w:val="24"/>
          <w:szCs w:val="24"/>
        </w:rPr>
      </w:pPr>
      <w:r w:rsidRPr="00EE22B0">
        <w:rPr>
          <w:b/>
          <w:bCs/>
          <w:sz w:val="24"/>
          <w:szCs w:val="24"/>
        </w:rPr>
        <w:lastRenderedPageBreak/>
        <w:t>5.4.3.2 Параметры</w:t>
      </w:r>
    </w:p>
    <w:p w14:paraId="7FF7EBAA" w14:textId="77777777" w:rsidR="001B2CE6" w:rsidRPr="00EE22B0" w:rsidRDefault="001B2CE6" w:rsidP="00EE22B0">
      <w:pPr>
        <w:rPr>
          <w:sz w:val="24"/>
          <w:szCs w:val="24"/>
        </w:rPr>
      </w:pPr>
      <w:r w:rsidRPr="00EE22B0">
        <w:rPr>
          <w:sz w:val="24"/>
          <w:szCs w:val="24"/>
        </w:rPr>
        <w:t>Описание Сервисы определено в таблице 4.</w:t>
      </w:r>
    </w:p>
    <w:p w14:paraId="6518C4F4" w14:textId="77777777" w:rsidR="001B2CE6" w:rsidRDefault="001B2CE6" w:rsidP="001B2CE6">
      <w:pPr>
        <w:pStyle w:val="Style6"/>
        <w:widowControl/>
        <w:jc w:val="center"/>
        <w:rPr>
          <w:rStyle w:val="FontStyle147"/>
          <w:rFonts w:ascii="Times New Roman" w:hAnsi="Times New Roman" w:cs="Times New Roman"/>
          <w:sz w:val="28"/>
          <w:szCs w:val="28"/>
          <w:lang w:eastAsia="en-US"/>
        </w:rPr>
      </w:pPr>
    </w:p>
    <w:p w14:paraId="0248A993" w14:textId="4CCB7BB9" w:rsidR="001B2CE6" w:rsidRPr="00EE22B0" w:rsidRDefault="001B2CE6" w:rsidP="001B2CE6">
      <w:pPr>
        <w:pStyle w:val="Style6"/>
        <w:widowControl/>
        <w:jc w:val="center"/>
        <w:rPr>
          <w:rStyle w:val="FontStyle147"/>
          <w:rFonts w:ascii="Times New Roman" w:hAnsi="Times New Roman" w:cs="Times New Roman"/>
          <w:b/>
          <w:bCs/>
          <w:sz w:val="24"/>
          <w:szCs w:val="24"/>
          <w:lang w:eastAsia="en-US"/>
        </w:rPr>
      </w:pPr>
      <w:r w:rsidRPr="00EE22B0">
        <w:rPr>
          <w:rStyle w:val="FontStyle147"/>
          <w:rFonts w:ascii="Times New Roman" w:hAnsi="Times New Roman" w:cs="Times New Roman"/>
          <w:b/>
          <w:bCs/>
          <w:sz w:val="24"/>
          <w:szCs w:val="24"/>
          <w:lang w:eastAsia="en-US"/>
        </w:rPr>
        <w:t>Таблица 4</w:t>
      </w:r>
      <w:r w:rsidR="00EE22B0">
        <w:rPr>
          <w:rStyle w:val="FontStyle147"/>
          <w:rFonts w:ascii="Times New Roman" w:hAnsi="Times New Roman" w:cs="Times New Roman"/>
          <w:b/>
          <w:bCs/>
          <w:sz w:val="24"/>
          <w:szCs w:val="24"/>
          <w:lang w:eastAsia="en-US"/>
        </w:rPr>
        <w:t xml:space="preserve"> –</w:t>
      </w:r>
      <w:r w:rsidRPr="00EE22B0">
        <w:rPr>
          <w:rStyle w:val="FontStyle147"/>
          <w:rFonts w:ascii="Times New Roman" w:hAnsi="Times New Roman" w:cs="Times New Roman"/>
          <w:b/>
          <w:bCs/>
          <w:sz w:val="24"/>
          <w:szCs w:val="24"/>
          <w:lang w:eastAsia="en-US"/>
        </w:rPr>
        <w:t xml:space="preserve"> Параметры Сервисы </w:t>
      </w:r>
      <w:r w:rsidRPr="00EE22B0">
        <w:rPr>
          <w:rStyle w:val="FontStyle149"/>
          <w:rFonts w:ascii="Times New Roman" w:hAnsi="Times New Roman" w:cs="Times New Roman"/>
          <w:sz w:val="24"/>
          <w:szCs w:val="24"/>
          <w:lang w:eastAsia="en-US"/>
        </w:rPr>
        <w:t>НайтиСерверыВСети</w:t>
      </w:r>
      <w:r w:rsidRPr="00EE22B0">
        <w:rPr>
          <w:rStyle w:val="FontStyle147"/>
          <w:rFonts w:ascii="Times New Roman" w:hAnsi="Times New Roman" w:cs="Times New Roman"/>
          <w:sz w:val="24"/>
          <w:szCs w:val="24"/>
          <w:lang w:eastAsia="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40"/>
        <w:gridCol w:w="1924"/>
        <w:gridCol w:w="5122"/>
      </w:tblGrid>
      <w:tr w:rsidR="001B2CE6" w:rsidRPr="00EE22B0" w14:paraId="22B02907" w14:textId="77777777" w:rsidTr="00EE22B0">
        <w:trPr>
          <w:trHeight w:val="322"/>
          <w:jc w:val="center"/>
        </w:trPr>
        <w:tc>
          <w:tcPr>
            <w:tcW w:w="2040" w:type="dxa"/>
            <w:tcBorders>
              <w:bottom w:val="double" w:sz="4" w:space="0" w:color="auto"/>
            </w:tcBorders>
          </w:tcPr>
          <w:p w14:paraId="389E1337" w14:textId="77777777" w:rsidR="001B2CE6" w:rsidRPr="00EE22B0" w:rsidRDefault="001B2CE6" w:rsidP="001B2CE6">
            <w:pPr>
              <w:pStyle w:val="Style33"/>
              <w:widowControl/>
              <w:jc w:val="center"/>
              <w:rPr>
                <w:rStyle w:val="FontStyle145"/>
                <w:rFonts w:ascii="Times New Roman" w:hAnsi="Times New Roman" w:cs="Times New Roman"/>
                <w:i w:val="0"/>
                <w:iCs w:val="0"/>
                <w:sz w:val="24"/>
                <w:szCs w:val="24"/>
                <w:lang w:val="en-US" w:eastAsia="en-US"/>
              </w:rPr>
            </w:pPr>
            <w:r w:rsidRPr="00EE22B0">
              <w:rPr>
                <w:rStyle w:val="FontStyle145"/>
                <w:rFonts w:ascii="Times New Roman" w:hAnsi="Times New Roman" w:cs="Times New Roman"/>
                <w:i w:val="0"/>
                <w:iCs w:val="0"/>
                <w:sz w:val="24"/>
                <w:szCs w:val="24"/>
                <w:lang w:val="en-US" w:eastAsia="en-US"/>
              </w:rPr>
              <w:t>Имя</w:t>
            </w:r>
          </w:p>
        </w:tc>
        <w:tc>
          <w:tcPr>
            <w:tcW w:w="1924" w:type="dxa"/>
            <w:tcBorders>
              <w:bottom w:val="double" w:sz="4" w:space="0" w:color="auto"/>
            </w:tcBorders>
          </w:tcPr>
          <w:p w14:paraId="23540245" w14:textId="77777777" w:rsidR="001B2CE6" w:rsidRPr="00EE22B0" w:rsidRDefault="001B2CE6" w:rsidP="001B2CE6">
            <w:pPr>
              <w:pStyle w:val="Style33"/>
              <w:widowControl/>
              <w:jc w:val="center"/>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Тип</w:t>
            </w:r>
          </w:p>
        </w:tc>
        <w:tc>
          <w:tcPr>
            <w:tcW w:w="5122" w:type="dxa"/>
            <w:tcBorders>
              <w:bottom w:val="double" w:sz="4" w:space="0" w:color="auto"/>
            </w:tcBorders>
          </w:tcPr>
          <w:p w14:paraId="68E7E103" w14:textId="77777777" w:rsidR="001B2CE6" w:rsidRPr="00EE22B0" w:rsidRDefault="001B2CE6" w:rsidP="001B2CE6">
            <w:pPr>
              <w:pStyle w:val="Style33"/>
              <w:widowControl/>
              <w:jc w:val="center"/>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Описание</w:t>
            </w:r>
          </w:p>
        </w:tc>
      </w:tr>
      <w:tr w:rsidR="001B2CE6" w:rsidRPr="00EE22B0" w14:paraId="5C18B75D" w14:textId="77777777" w:rsidTr="00EE22B0">
        <w:trPr>
          <w:trHeight w:val="326"/>
          <w:jc w:val="center"/>
        </w:trPr>
        <w:tc>
          <w:tcPr>
            <w:tcW w:w="9086" w:type="dxa"/>
            <w:gridSpan w:val="3"/>
            <w:tcBorders>
              <w:top w:val="double" w:sz="4" w:space="0" w:color="auto"/>
            </w:tcBorders>
          </w:tcPr>
          <w:p w14:paraId="5B22AB76" w14:textId="77777777" w:rsidR="001B2CE6" w:rsidRPr="00EE22B0" w:rsidRDefault="001B2CE6" w:rsidP="001B2CE6">
            <w:pPr>
              <w:pStyle w:val="Style33"/>
              <w:widowControl/>
              <w:jc w:val="both"/>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Запрос</w:t>
            </w:r>
          </w:p>
        </w:tc>
      </w:tr>
      <w:tr w:rsidR="001B2CE6" w:rsidRPr="00EE22B0" w14:paraId="48DAC304" w14:textId="77777777" w:rsidTr="001B2CE6">
        <w:trPr>
          <w:trHeight w:val="802"/>
          <w:jc w:val="center"/>
        </w:trPr>
        <w:tc>
          <w:tcPr>
            <w:tcW w:w="2040" w:type="dxa"/>
          </w:tcPr>
          <w:p w14:paraId="3B3F6166"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ЗаголовокЗапроса</w:t>
            </w:r>
          </w:p>
        </w:tc>
        <w:tc>
          <w:tcPr>
            <w:tcW w:w="1924" w:type="dxa"/>
          </w:tcPr>
          <w:p w14:paraId="09884E24"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ЗаголовокЗапроса</w:t>
            </w:r>
          </w:p>
        </w:tc>
        <w:tc>
          <w:tcPr>
            <w:tcW w:w="5122" w:type="dxa"/>
          </w:tcPr>
          <w:p w14:paraId="4D2A6483"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Общие параметры запроса. МаркерАутентификации всегда имеет пустое значение. МаркерАутентификации следует игнорировать, если он предусмотрен.</w:t>
            </w:r>
          </w:p>
          <w:p w14:paraId="6E5EE096"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Тип ЗаголовокЗапроса определен в 7.28.</w:t>
            </w:r>
          </w:p>
        </w:tc>
      </w:tr>
      <w:tr w:rsidR="001B2CE6" w:rsidRPr="00EE22B0" w14:paraId="07F564BB" w14:textId="77777777" w:rsidTr="001B2CE6">
        <w:trPr>
          <w:trHeight w:val="802"/>
          <w:jc w:val="center"/>
        </w:trPr>
        <w:tc>
          <w:tcPr>
            <w:tcW w:w="2040" w:type="dxa"/>
          </w:tcPr>
          <w:p w14:paraId="0B785948"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начальныйИдентификаторЗаписи</w:t>
            </w:r>
          </w:p>
        </w:tc>
        <w:tc>
          <w:tcPr>
            <w:tcW w:w="1924" w:type="dxa"/>
          </w:tcPr>
          <w:p w14:paraId="2305D70E"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Счетчик</w:t>
            </w:r>
          </w:p>
        </w:tc>
        <w:tc>
          <w:tcPr>
            <w:tcW w:w="5122" w:type="dxa"/>
          </w:tcPr>
          <w:p w14:paraId="3217FAE5"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Будут возвращены только записи с идентификатором больше этого числа.</w:t>
            </w:r>
          </w:p>
          <w:p w14:paraId="5D00EF9E"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Укажите 0, чтобы начать с первой записи в кэше.</w:t>
            </w:r>
          </w:p>
        </w:tc>
      </w:tr>
      <w:tr w:rsidR="001B2CE6" w:rsidRPr="00EE22B0" w14:paraId="426E4C45" w14:textId="77777777" w:rsidTr="001B2CE6">
        <w:trPr>
          <w:trHeight w:val="619"/>
          <w:jc w:val="center"/>
        </w:trPr>
        <w:tc>
          <w:tcPr>
            <w:tcW w:w="2040" w:type="dxa"/>
          </w:tcPr>
          <w:p w14:paraId="6C2615B9"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максЗаписиДля</w:t>
            </w:r>
          </w:p>
          <w:p w14:paraId="0C1C5877"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Возврата</w:t>
            </w:r>
          </w:p>
        </w:tc>
        <w:tc>
          <w:tcPr>
            <w:tcW w:w="1924" w:type="dxa"/>
          </w:tcPr>
          <w:p w14:paraId="367A8341"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ЦелоеЧислоБезЗнака32</w:t>
            </w:r>
          </w:p>
        </w:tc>
        <w:tc>
          <w:tcPr>
            <w:tcW w:w="5122" w:type="dxa"/>
          </w:tcPr>
          <w:p w14:paraId="150A2D08" w14:textId="77777777" w:rsidR="001B2CE6" w:rsidRPr="00EE22B0" w:rsidRDefault="001B2CE6" w:rsidP="001B2CE6">
            <w:pPr>
              <w:pStyle w:val="Style36"/>
              <w:widowControl/>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 xml:space="preserve">Максимальное количество записей, возвращаемых в ответ. </w:t>
            </w:r>
            <w:r w:rsidRPr="00EE22B0">
              <w:rPr>
                <w:rStyle w:val="FontStyle146"/>
                <w:rFonts w:ascii="Times New Roman" w:hAnsi="Times New Roman" w:cs="Times New Roman"/>
                <w:i w:val="0"/>
                <w:iCs w:val="0"/>
                <w:sz w:val="24"/>
                <w:szCs w:val="24"/>
                <w:lang w:val="en-US" w:eastAsia="en-US"/>
              </w:rPr>
              <w:t>0 означает, что ограничения нет.</w:t>
            </w:r>
          </w:p>
        </w:tc>
      </w:tr>
      <w:tr w:rsidR="001B2CE6" w:rsidRPr="00EE22B0" w14:paraId="24188D09" w14:textId="77777777" w:rsidTr="001B2CE6">
        <w:trPr>
          <w:trHeight w:val="1642"/>
          <w:jc w:val="center"/>
        </w:trPr>
        <w:tc>
          <w:tcPr>
            <w:tcW w:w="2040" w:type="dxa"/>
          </w:tcPr>
          <w:p w14:paraId="1C70CE08"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ФильтрВозможностейСервера</w:t>
            </w:r>
          </w:p>
        </w:tc>
        <w:tc>
          <w:tcPr>
            <w:tcW w:w="1924" w:type="dxa"/>
          </w:tcPr>
          <w:p w14:paraId="2E9CD004"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Строка</w:t>
            </w:r>
          </w:p>
        </w:tc>
        <w:tc>
          <w:tcPr>
            <w:tcW w:w="5122" w:type="dxa"/>
          </w:tcPr>
          <w:p w14:paraId="50E4EB64"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Список фильтров возможностей Сервера. Набор разрешенных возможностей Сервера определен в IEC 62541-12.</w:t>
            </w:r>
          </w:p>
          <w:p w14:paraId="79272F2B"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Возвращаются только записи со всеми указанными возможностями Сервера.</w:t>
            </w:r>
          </w:p>
          <w:p w14:paraId="6F498EA3"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Сравнение является нечувствительным к регистру.</w:t>
            </w:r>
          </w:p>
          <w:p w14:paraId="73F1F388"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Если этот список пуст, фильтрация не выполняется.</w:t>
            </w:r>
          </w:p>
        </w:tc>
      </w:tr>
      <w:tr w:rsidR="001B2CE6" w:rsidRPr="00EE22B0" w14:paraId="34DAC377" w14:textId="77777777" w:rsidTr="001B2CE6">
        <w:trPr>
          <w:trHeight w:val="326"/>
          <w:jc w:val="center"/>
        </w:trPr>
        <w:tc>
          <w:tcPr>
            <w:tcW w:w="9086" w:type="dxa"/>
            <w:gridSpan w:val="3"/>
          </w:tcPr>
          <w:p w14:paraId="5CE76A02" w14:textId="77777777" w:rsidR="001B2CE6" w:rsidRPr="00EE22B0" w:rsidRDefault="001B2CE6" w:rsidP="001B2CE6">
            <w:pPr>
              <w:pStyle w:val="Style12"/>
              <w:widowControl/>
              <w:rPr>
                <w:rFonts w:ascii="Times New Roman" w:hAnsi="Times New Roman" w:cs="Times New Roman"/>
              </w:rPr>
            </w:pPr>
          </w:p>
        </w:tc>
      </w:tr>
      <w:tr w:rsidR="001B2CE6" w:rsidRPr="00EE22B0" w14:paraId="01E37279" w14:textId="77777777" w:rsidTr="001B2CE6">
        <w:trPr>
          <w:trHeight w:val="322"/>
          <w:jc w:val="center"/>
        </w:trPr>
        <w:tc>
          <w:tcPr>
            <w:tcW w:w="9086" w:type="dxa"/>
            <w:gridSpan w:val="3"/>
          </w:tcPr>
          <w:p w14:paraId="478985EB" w14:textId="77777777" w:rsidR="001B2CE6" w:rsidRPr="00EE22B0" w:rsidRDefault="001B2CE6" w:rsidP="001B2CE6">
            <w:pPr>
              <w:pStyle w:val="Style33"/>
              <w:widowControl/>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Ответ</w:t>
            </w:r>
          </w:p>
        </w:tc>
      </w:tr>
      <w:tr w:rsidR="001B2CE6" w:rsidRPr="00EE22B0" w14:paraId="2CD13C21" w14:textId="77777777" w:rsidTr="001B2CE6">
        <w:trPr>
          <w:trHeight w:val="619"/>
          <w:jc w:val="center"/>
        </w:trPr>
        <w:tc>
          <w:tcPr>
            <w:tcW w:w="2040" w:type="dxa"/>
          </w:tcPr>
          <w:p w14:paraId="0DAB473B"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ЗаголовокОтвета</w:t>
            </w:r>
          </w:p>
        </w:tc>
        <w:tc>
          <w:tcPr>
            <w:tcW w:w="1924" w:type="dxa"/>
          </w:tcPr>
          <w:p w14:paraId="7ED8498C"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ЗаголовокОтвета</w:t>
            </w:r>
          </w:p>
        </w:tc>
        <w:tc>
          <w:tcPr>
            <w:tcW w:w="5122" w:type="dxa"/>
          </w:tcPr>
          <w:p w14:paraId="4A8A69A8"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Общие параметры ответа.</w:t>
            </w:r>
          </w:p>
          <w:p w14:paraId="3B043E27"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Тип ЗаголовокОтвета определен в 7.29.</w:t>
            </w:r>
          </w:p>
        </w:tc>
      </w:tr>
      <w:tr w:rsidR="001B2CE6" w:rsidRPr="00EE22B0" w14:paraId="027A1BA1" w14:textId="77777777" w:rsidTr="001B2CE6">
        <w:trPr>
          <w:trHeight w:val="312"/>
          <w:jc w:val="center"/>
        </w:trPr>
        <w:tc>
          <w:tcPr>
            <w:tcW w:w="2040" w:type="dxa"/>
          </w:tcPr>
          <w:p w14:paraId="71FC8F48"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В</w:t>
            </w:r>
            <w:r w:rsidRPr="00EE22B0">
              <w:rPr>
                <w:rStyle w:val="FontStyle146"/>
                <w:rFonts w:ascii="Times New Roman" w:hAnsi="Times New Roman" w:cs="Times New Roman"/>
                <w:i w:val="0"/>
                <w:iCs w:val="0"/>
                <w:sz w:val="24"/>
                <w:szCs w:val="24"/>
                <w:lang w:val="en-US" w:eastAsia="en-US"/>
              </w:rPr>
              <w:t>ремя</w:t>
            </w:r>
            <w:r w:rsidRPr="00EE22B0">
              <w:rPr>
                <w:rStyle w:val="FontStyle146"/>
                <w:rFonts w:ascii="Times New Roman" w:hAnsi="Times New Roman" w:cs="Times New Roman"/>
                <w:i w:val="0"/>
                <w:iCs w:val="0"/>
                <w:sz w:val="24"/>
                <w:szCs w:val="24"/>
                <w:lang w:eastAsia="en-US"/>
              </w:rPr>
              <w:t>П</w:t>
            </w:r>
            <w:r w:rsidRPr="00EE22B0">
              <w:rPr>
                <w:rStyle w:val="FontStyle146"/>
                <w:rFonts w:ascii="Times New Roman" w:hAnsi="Times New Roman" w:cs="Times New Roman"/>
                <w:i w:val="0"/>
                <w:iCs w:val="0"/>
                <w:sz w:val="24"/>
                <w:szCs w:val="24"/>
                <w:lang w:val="en-US" w:eastAsia="en-US"/>
              </w:rPr>
              <w:t>оследнего</w:t>
            </w:r>
            <w:r w:rsidRPr="00EE22B0">
              <w:rPr>
                <w:rStyle w:val="FontStyle146"/>
                <w:rFonts w:ascii="Times New Roman" w:hAnsi="Times New Roman" w:cs="Times New Roman"/>
                <w:i w:val="0"/>
                <w:iCs w:val="0"/>
                <w:sz w:val="24"/>
                <w:szCs w:val="24"/>
                <w:lang w:eastAsia="en-US"/>
              </w:rPr>
              <w:t>С</w:t>
            </w:r>
            <w:r w:rsidRPr="00EE22B0">
              <w:rPr>
                <w:rStyle w:val="FontStyle146"/>
                <w:rFonts w:ascii="Times New Roman" w:hAnsi="Times New Roman" w:cs="Times New Roman"/>
                <w:i w:val="0"/>
                <w:iCs w:val="0"/>
                <w:sz w:val="24"/>
                <w:szCs w:val="24"/>
                <w:lang w:val="en-US" w:eastAsia="en-US"/>
              </w:rPr>
              <w:t>броса</w:t>
            </w:r>
            <w:r w:rsidRPr="00EE22B0">
              <w:rPr>
                <w:rStyle w:val="FontStyle146"/>
                <w:rFonts w:ascii="Times New Roman" w:hAnsi="Times New Roman" w:cs="Times New Roman"/>
                <w:i w:val="0"/>
                <w:iCs w:val="0"/>
                <w:sz w:val="24"/>
                <w:szCs w:val="24"/>
                <w:lang w:eastAsia="en-US"/>
              </w:rPr>
              <w:t>С</w:t>
            </w:r>
            <w:r w:rsidRPr="00EE22B0">
              <w:rPr>
                <w:rStyle w:val="FontStyle146"/>
                <w:rFonts w:ascii="Times New Roman" w:hAnsi="Times New Roman" w:cs="Times New Roman"/>
                <w:i w:val="0"/>
                <w:iCs w:val="0"/>
                <w:sz w:val="24"/>
                <w:szCs w:val="24"/>
                <w:lang w:val="en-US" w:eastAsia="en-US"/>
              </w:rPr>
              <w:t>четчика</w:t>
            </w:r>
          </w:p>
        </w:tc>
        <w:tc>
          <w:tcPr>
            <w:tcW w:w="1924" w:type="dxa"/>
          </w:tcPr>
          <w:p w14:paraId="0111C06F"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В</w:t>
            </w:r>
            <w:r w:rsidRPr="00EE22B0">
              <w:rPr>
                <w:rStyle w:val="FontStyle146"/>
                <w:rFonts w:ascii="Times New Roman" w:hAnsi="Times New Roman" w:cs="Times New Roman"/>
                <w:i w:val="0"/>
                <w:iCs w:val="0"/>
                <w:sz w:val="24"/>
                <w:szCs w:val="24"/>
                <w:lang w:val="en-US" w:eastAsia="en-US"/>
              </w:rPr>
              <w:t>ремяUTC</w:t>
            </w:r>
          </w:p>
        </w:tc>
        <w:tc>
          <w:tcPr>
            <w:tcW w:w="5122" w:type="dxa"/>
          </w:tcPr>
          <w:p w14:paraId="21101ECB"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Последний сброс счетчиков.</w:t>
            </w:r>
          </w:p>
        </w:tc>
      </w:tr>
      <w:tr w:rsidR="001B2CE6" w:rsidRPr="00EE22B0" w14:paraId="1138EB61" w14:textId="77777777" w:rsidTr="001B2CE6">
        <w:trPr>
          <w:trHeight w:val="802"/>
          <w:jc w:val="center"/>
        </w:trPr>
        <w:tc>
          <w:tcPr>
            <w:tcW w:w="2040" w:type="dxa"/>
          </w:tcPr>
          <w:p w14:paraId="2182B237"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Серверы</w:t>
            </w:r>
          </w:p>
        </w:tc>
        <w:tc>
          <w:tcPr>
            <w:tcW w:w="1924" w:type="dxa"/>
          </w:tcPr>
          <w:p w14:paraId="2DFBA517"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val="en-US" w:eastAsia="en-US"/>
              </w:rPr>
              <w:t>Сервер</w:t>
            </w:r>
            <w:r w:rsidRPr="00EE22B0">
              <w:rPr>
                <w:rStyle w:val="FontStyle146"/>
                <w:rFonts w:ascii="Times New Roman" w:hAnsi="Times New Roman" w:cs="Times New Roman"/>
                <w:i w:val="0"/>
                <w:iCs w:val="0"/>
                <w:sz w:val="24"/>
                <w:szCs w:val="24"/>
                <w:lang w:eastAsia="en-US"/>
              </w:rPr>
              <w:t>ВСети</w:t>
            </w:r>
          </w:p>
        </w:tc>
        <w:tc>
          <w:tcPr>
            <w:tcW w:w="5122" w:type="dxa"/>
          </w:tcPr>
          <w:p w14:paraId="29F91F90"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Список записей </w:t>
            </w:r>
            <w:r w:rsidRPr="00EE22B0">
              <w:rPr>
                <w:rStyle w:val="FontStyle146"/>
                <w:rFonts w:ascii="Times New Roman" w:hAnsi="Times New Roman" w:cs="Times New Roman"/>
                <w:i w:val="0"/>
                <w:iCs w:val="0"/>
                <w:sz w:val="24"/>
                <w:szCs w:val="24"/>
                <w:lang w:val="en-US" w:eastAsia="en-US"/>
              </w:rPr>
              <w:t>DNS</w:t>
            </w:r>
            <w:r w:rsidRPr="00EE22B0">
              <w:rPr>
                <w:rStyle w:val="FontStyle146"/>
                <w:rFonts w:ascii="Times New Roman" w:hAnsi="Times New Roman" w:cs="Times New Roman"/>
                <w:i w:val="0"/>
                <w:iCs w:val="0"/>
                <w:sz w:val="24"/>
                <w:szCs w:val="24"/>
                <w:lang w:eastAsia="en-US"/>
              </w:rPr>
              <w:t>-Сервисы, соответствующих критериям, указанным в запросе.</w:t>
            </w:r>
          </w:p>
          <w:p w14:paraId="553C9BFC"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Список пуст, если ни один Сервер не соответствует критериям.</w:t>
            </w:r>
          </w:p>
        </w:tc>
      </w:tr>
      <w:tr w:rsidR="001B2CE6" w:rsidRPr="00EE22B0" w14:paraId="163C8DD0" w14:textId="77777777" w:rsidTr="001B2CE6">
        <w:trPr>
          <w:trHeight w:val="806"/>
          <w:jc w:val="center"/>
        </w:trPr>
        <w:tc>
          <w:tcPr>
            <w:tcW w:w="2040" w:type="dxa"/>
          </w:tcPr>
          <w:p w14:paraId="4FAA9558"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ИдентификаторЗаписи</w:t>
            </w:r>
          </w:p>
        </w:tc>
        <w:tc>
          <w:tcPr>
            <w:tcW w:w="1924" w:type="dxa"/>
          </w:tcPr>
          <w:p w14:paraId="5E303825"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ЦелоеЧислоБезЗнака32</w:t>
            </w:r>
          </w:p>
        </w:tc>
        <w:tc>
          <w:tcPr>
            <w:tcW w:w="5122" w:type="dxa"/>
          </w:tcPr>
          <w:p w14:paraId="7AE6C1D9"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Уникальный идентификатор записи.</w:t>
            </w:r>
          </w:p>
          <w:p w14:paraId="01A79CF1" w14:textId="77777777" w:rsidR="001B2CE6" w:rsidRPr="00EE22B0" w:rsidRDefault="001B2CE6" w:rsidP="001B2CE6">
            <w:pPr>
              <w:pStyle w:val="Style35"/>
              <w:widowControl/>
              <w:rPr>
                <w:rStyle w:val="FontStyle144"/>
                <w:rFonts w:ascii="Times New Roman" w:hAnsi="Times New Roman" w:cs="Times New Roman"/>
                <w:sz w:val="24"/>
                <w:szCs w:val="24"/>
                <w:lang w:eastAsia="en-US"/>
              </w:rPr>
            </w:pPr>
            <w:r w:rsidRPr="00EE22B0">
              <w:rPr>
                <w:rStyle w:val="FontStyle146"/>
                <w:rFonts w:ascii="Times New Roman" w:hAnsi="Times New Roman" w:cs="Times New Roman"/>
                <w:i w:val="0"/>
                <w:iCs w:val="0"/>
                <w:sz w:val="24"/>
                <w:szCs w:val="24"/>
                <w:lang w:eastAsia="en-US"/>
              </w:rPr>
              <w:t>Его можно использовать для получения следующей партии Серверов при последующем вызове НайтиСерверыВСети.</w:t>
            </w:r>
          </w:p>
        </w:tc>
      </w:tr>
      <w:tr w:rsidR="001B2CE6" w:rsidRPr="00EE22B0" w14:paraId="34AA0AB8" w14:textId="77777777" w:rsidTr="001B2CE6">
        <w:trPr>
          <w:trHeight w:val="850"/>
          <w:jc w:val="center"/>
        </w:trPr>
        <w:tc>
          <w:tcPr>
            <w:tcW w:w="2040" w:type="dxa"/>
          </w:tcPr>
          <w:p w14:paraId="2C192A40"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val="en-US" w:eastAsia="en-US"/>
              </w:rPr>
              <w:t>ИмяСервер</w:t>
            </w:r>
            <w:r w:rsidRPr="00EE22B0">
              <w:rPr>
                <w:rStyle w:val="FontStyle146"/>
                <w:rFonts w:ascii="Times New Roman" w:hAnsi="Times New Roman" w:cs="Times New Roman"/>
                <w:i w:val="0"/>
                <w:iCs w:val="0"/>
                <w:sz w:val="24"/>
                <w:szCs w:val="24"/>
                <w:lang w:eastAsia="en-US"/>
              </w:rPr>
              <w:t>а</w:t>
            </w:r>
          </w:p>
        </w:tc>
        <w:tc>
          <w:tcPr>
            <w:tcW w:w="1924" w:type="dxa"/>
          </w:tcPr>
          <w:p w14:paraId="5C769561"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Строка</w:t>
            </w:r>
          </w:p>
        </w:tc>
        <w:tc>
          <w:tcPr>
            <w:tcW w:w="5122" w:type="dxa"/>
          </w:tcPr>
          <w:p w14:paraId="4C4D8E4E"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Имя Сервера, указанное в объявлении </w:t>
            </w:r>
            <w:r w:rsidRPr="00EE22B0">
              <w:rPr>
                <w:rStyle w:val="FontStyle146"/>
                <w:rFonts w:ascii="Times New Roman" w:hAnsi="Times New Roman" w:cs="Times New Roman"/>
                <w:i w:val="0"/>
                <w:iCs w:val="0"/>
                <w:sz w:val="24"/>
                <w:szCs w:val="24"/>
                <w:lang w:val="en-US" w:eastAsia="en-US"/>
              </w:rPr>
              <w:t>mDNS</w:t>
            </w:r>
            <w:r w:rsidRPr="00EE22B0">
              <w:rPr>
                <w:rStyle w:val="FontStyle146"/>
                <w:rFonts w:ascii="Times New Roman" w:hAnsi="Times New Roman" w:cs="Times New Roman"/>
                <w:i w:val="0"/>
                <w:iCs w:val="0"/>
                <w:sz w:val="24"/>
                <w:szCs w:val="24"/>
                <w:lang w:eastAsia="en-US"/>
              </w:rPr>
              <w:t xml:space="preserve"> (см. </w:t>
            </w:r>
            <w:r w:rsidRPr="00EE22B0">
              <w:rPr>
                <w:rStyle w:val="FontStyle146"/>
                <w:rFonts w:ascii="Times New Roman" w:hAnsi="Times New Roman" w:cs="Times New Roman"/>
                <w:i w:val="0"/>
                <w:iCs w:val="0"/>
                <w:sz w:val="24"/>
                <w:szCs w:val="24"/>
                <w:lang w:val="en-US" w:eastAsia="en-US"/>
              </w:rPr>
              <w:t>IEC</w:t>
            </w:r>
            <w:r w:rsidRPr="00EE22B0">
              <w:rPr>
                <w:rStyle w:val="FontStyle146"/>
                <w:rFonts w:ascii="Times New Roman" w:hAnsi="Times New Roman" w:cs="Times New Roman"/>
                <w:i w:val="0"/>
                <w:iCs w:val="0"/>
                <w:sz w:val="24"/>
                <w:szCs w:val="24"/>
                <w:lang w:eastAsia="en-US"/>
              </w:rPr>
              <w:t xml:space="preserve"> 62541-12).</w:t>
            </w:r>
          </w:p>
          <w:p w14:paraId="5659233F" w14:textId="77777777" w:rsidR="001B2CE6" w:rsidRPr="00EE22B0" w:rsidRDefault="001B2CE6" w:rsidP="001B2CE6">
            <w:pPr>
              <w:pStyle w:val="Style35"/>
              <w:widowControl/>
              <w:rPr>
                <w:rStyle w:val="FontStyle144"/>
                <w:rFonts w:ascii="Times New Roman" w:hAnsi="Times New Roman" w:cs="Times New Roman"/>
                <w:sz w:val="24"/>
                <w:szCs w:val="24"/>
                <w:lang w:eastAsia="en-US"/>
              </w:rPr>
            </w:pPr>
            <w:r w:rsidRPr="00EE22B0">
              <w:rPr>
                <w:rStyle w:val="FontStyle146"/>
                <w:rFonts w:ascii="Times New Roman" w:hAnsi="Times New Roman" w:cs="Times New Roman"/>
                <w:i w:val="0"/>
                <w:iCs w:val="0"/>
                <w:sz w:val="24"/>
                <w:szCs w:val="24"/>
                <w:lang w:eastAsia="en-US"/>
              </w:rPr>
              <w:t>Может являться тем же самым, что и ИмяПриложения для Сервера.</w:t>
            </w:r>
          </w:p>
        </w:tc>
      </w:tr>
      <w:tr w:rsidR="001B2CE6" w:rsidRPr="00EE22B0" w14:paraId="257961B4" w14:textId="77777777" w:rsidTr="001B2CE6">
        <w:trPr>
          <w:trHeight w:val="317"/>
          <w:jc w:val="center"/>
        </w:trPr>
        <w:tc>
          <w:tcPr>
            <w:tcW w:w="2040" w:type="dxa"/>
          </w:tcPr>
          <w:p w14:paraId="7A69FEB8"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ОбнаружениеUrl</w:t>
            </w:r>
          </w:p>
        </w:tc>
        <w:tc>
          <w:tcPr>
            <w:tcW w:w="1924" w:type="dxa"/>
          </w:tcPr>
          <w:p w14:paraId="4F5DDCCB"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Строка</w:t>
            </w:r>
          </w:p>
        </w:tc>
        <w:tc>
          <w:tcPr>
            <w:tcW w:w="5122" w:type="dxa"/>
          </w:tcPr>
          <w:p w14:paraId="5EEC2CA3" w14:textId="77777777" w:rsidR="001B2CE6" w:rsidRPr="00EE22B0" w:rsidRDefault="001B2CE6" w:rsidP="001B2CE6">
            <w:pPr>
              <w:pStyle w:val="Style22"/>
              <w:widowControl/>
              <w:rPr>
                <w:rStyle w:val="FontStyle144"/>
                <w:rFonts w:ascii="Times New Roman" w:hAnsi="Times New Roman" w:cs="Times New Roman"/>
                <w:sz w:val="24"/>
                <w:szCs w:val="24"/>
                <w:lang w:eastAsia="en-US"/>
              </w:rPr>
            </w:pPr>
            <w:r w:rsidRPr="00EE22B0">
              <w:rPr>
                <w:rStyle w:val="FontStyle146"/>
                <w:rFonts w:ascii="Times New Roman" w:hAnsi="Times New Roman" w:cs="Times New Roman"/>
                <w:i w:val="0"/>
                <w:iCs w:val="0"/>
                <w:sz w:val="24"/>
                <w:szCs w:val="24"/>
                <w:lang w:val="en-US" w:eastAsia="en-US"/>
              </w:rPr>
              <w:t>URL-адрес КонечнаяТочкаОбнаружения.</w:t>
            </w:r>
          </w:p>
        </w:tc>
      </w:tr>
      <w:tr w:rsidR="001B2CE6" w:rsidRPr="00EE22B0" w14:paraId="68C235B3" w14:textId="77777777" w:rsidTr="001B2CE6">
        <w:trPr>
          <w:trHeight w:val="988"/>
          <w:jc w:val="center"/>
        </w:trPr>
        <w:tc>
          <w:tcPr>
            <w:tcW w:w="2040" w:type="dxa"/>
          </w:tcPr>
          <w:p w14:paraId="3CA5ECDD"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lastRenderedPageBreak/>
              <w:t>Возможности</w:t>
            </w:r>
            <w:r w:rsidRPr="00EE22B0">
              <w:rPr>
                <w:rStyle w:val="FontStyle146"/>
                <w:rFonts w:ascii="Times New Roman" w:hAnsi="Times New Roman" w:cs="Times New Roman"/>
                <w:i w:val="0"/>
                <w:iCs w:val="0"/>
                <w:sz w:val="24"/>
                <w:szCs w:val="24"/>
                <w:lang w:val="en-US" w:eastAsia="en-US"/>
              </w:rPr>
              <w:t>Сервер</w:t>
            </w:r>
            <w:r w:rsidRPr="00EE22B0">
              <w:rPr>
                <w:rStyle w:val="FontStyle146"/>
                <w:rFonts w:ascii="Times New Roman" w:hAnsi="Times New Roman" w:cs="Times New Roman"/>
                <w:i w:val="0"/>
                <w:iCs w:val="0"/>
                <w:sz w:val="24"/>
                <w:szCs w:val="24"/>
                <w:lang w:eastAsia="en-US"/>
              </w:rPr>
              <w:t>а</w:t>
            </w:r>
          </w:p>
        </w:tc>
        <w:tc>
          <w:tcPr>
            <w:tcW w:w="1924" w:type="dxa"/>
          </w:tcPr>
          <w:p w14:paraId="447CB626" w14:textId="77777777" w:rsidR="001B2CE6" w:rsidRPr="00EE22B0" w:rsidRDefault="001B2CE6" w:rsidP="001B2CE6">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Строка</w:t>
            </w:r>
          </w:p>
        </w:tc>
        <w:tc>
          <w:tcPr>
            <w:tcW w:w="5122" w:type="dxa"/>
          </w:tcPr>
          <w:p w14:paraId="7F649DCD"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Набор возможностей Сервера, поддерживаемых Сервером.</w:t>
            </w:r>
          </w:p>
          <w:p w14:paraId="5206C50C" w14:textId="77777777" w:rsidR="001B2CE6" w:rsidRPr="00EE22B0" w:rsidRDefault="001B2CE6" w:rsidP="001B2CE6">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Набор разрешенных возможностей Сервера определен в IEC 62541 -12.</w:t>
            </w:r>
          </w:p>
        </w:tc>
      </w:tr>
    </w:tbl>
    <w:p w14:paraId="7D92F3C8" w14:textId="77777777" w:rsidR="001B2CE6" w:rsidRPr="007C1D11" w:rsidRDefault="001B2CE6" w:rsidP="001B2CE6">
      <w:pPr>
        <w:pStyle w:val="Style6"/>
        <w:widowControl/>
        <w:jc w:val="both"/>
        <w:rPr>
          <w:rStyle w:val="FontStyle147"/>
          <w:rFonts w:ascii="Times New Roman" w:hAnsi="Times New Roman" w:cs="Times New Roman"/>
          <w:sz w:val="28"/>
          <w:szCs w:val="28"/>
          <w:lang w:eastAsia="en-US"/>
        </w:rPr>
      </w:pPr>
    </w:p>
    <w:p w14:paraId="099F451B" w14:textId="77777777" w:rsidR="001B2CE6" w:rsidRPr="00EE22B0" w:rsidRDefault="001B2CE6" w:rsidP="00EE22B0">
      <w:pPr>
        <w:rPr>
          <w:b/>
          <w:bCs/>
          <w:sz w:val="24"/>
          <w:szCs w:val="24"/>
        </w:rPr>
      </w:pPr>
      <w:r w:rsidRPr="00EE22B0">
        <w:rPr>
          <w:b/>
          <w:bCs/>
          <w:sz w:val="24"/>
          <w:szCs w:val="24"/>
        </w:rPr>
        <w:t>5.4.3.3 Результаты Сервиса</w:t>
      </w:r>
    </w:p>
    <w:p w14:paraId="3E2AE39E" w14:textId="77777777" w:rsidR="001B2CE6" w:rsidRPr="00EE22B0" w:rsidRDefault="001B2CE6" w:rsidP="00EE22B0">
      <w:pPr>
        <w:rPr>
          <w:sz w:val="24"/>
          <w:szCs w:val="24"/>
        </w:rPr>
      </w:pPr>
      <w:bookmarkStart w:id="38" w:name="bookmark43"/>
      <w:r w:rsidRPr="00EE22B0">
        <w:rPr>
          <w:sz w:val="24"/>
          <w:szCs w:val="24"/>
        </w:rPr>
        <w:t>Общие КодыСостояния определены в Таблице 177.</w:t>
      </w:r>
    </w:p>
    <w:p w14:paraId="670ED155" w14:textId="77777777" w:rsidR="00EE22B0" w:rsidRDefault="00EE22B0" w:rsidP="00EE22B0">
      <w:pPr>
        <w:rPr>
          <w:b/>
          <w:bCs/>
          <w:sz w:val="24"/>
          <w:szCs w:val="24"/>
        </w:rPr>
      </w:pPr>
    </w:p>
    <w:p w14:paraId="0E6AF0D4" w14:textId="1EA6260F" w:rsidR="001B2CE6" w:rsidRPr="00EE22B0" w:rsidRDefault="001B2CE6" w:rsidP="00EE22B0">
      <w:pPr>
        <w:rPr>
          <w:b/>
          <w:bCs/>
          <w:sz w:val="24"/>
          <w:szCs w:val="24"/>
        </w:rPr>
      </w:pPr>
      <w:r w:rsidRPr="00EE22B0">
        <w:rPr>
          <w:b/>
          <w:bCs/>
          <w:sz w:val="24"/>
          <w:szCs w:val="24"/>
        </w:rPr>
        <w:t>5</w:t>
      </w:r>
      <w:bookmarkEnd w:id="38"/>
      <w:r w:rsidRPr="00EE22B0">
        <w:rPr>
          <w:b/>
          <w:bCs/>
          <w:sz w:val="24"/>
          <w:szCs w:val="24"/>
        </w:rPr>
        <w:t xml:space="preserve">.4.4 ПолучитьКонечныеТочки </w:t>
      </w:r>
    </w:p>
    <w:p w14:paraId="37A5B2FB" w14:textId="77777777" w:rsidR="001B2CE6" w:rsidRPr="00EE22B0" w:rsidRDefault="001B2CE6" w:rsidP="00EE22B0">
      <w:pPr>
        <w:rPr>
          <w:b/>
          <w:bCs/>
          <w:sz w:val="24"/>
          <w:szCs w:val="24"/>
        </w:rPr>
      </w:pPr>
      <w:r w:rsidRPr="00EE22B0">
        <w:rPr>
          <w:b/>
          <w:bCs/>
          <w:sz w:val="24"/>
          <w:szCs w:val="24"/>
        </w:rPr>
        <w:t>5.4.4.1 Описание</w:t>
      </w:r>
    </w:p>
    <w:p w14:paraId="6AD02956" w14:textId="77777777" w:rsidR="001B2CE6" w:rsidRPr="00EE22B0" w:rsidRDefault="001B2CE6" w:rsidP="00EE22B0">
      <w:pPr>
        <w:rPr>
          <w:sz w:val="24"/>
          <w:szCs w:val="24"/>
        </w:rPr>
      </w:pPr>
      <w:r w:rsidRPr="00EE22B0">
        <w:rPr>
          <w:sz w:val="24"/>
          <w:szCs w:val="24"/>
        </w:rPr>
        <w:t>Этот Сервис возвращает КонечныеТочки, поддерживаемые Сервером, и всю информацию о конфигурации, необходимую для установления ЗащищённогоКанала и Сеанса.</w:t>
      </w:r>
    </w:p>
    <w:p w14:paraId="4ECEC67F" w14:textId="77777777" w:rsidR="001B2CE6" w:rsidRPr="00EE22B0" w:rsidRDefault="001B2CE6" w:rsidP="00EE22B0">
      <w:pPr>
        <w:rPr>
          <w:sz w:val="24"/>
          <w:szCs w:val="24"/>
        </w:rPr>
      </w:pPr>
      <w:r w:rsidRPr="00EE22B0">
        <w:rPr>
          <w:sz w:val="24"/>
          <w:szCs w:val="24"/>
        </w:rPr>
        <w:t>Этот Сервис не требует защиты сообщений, но может потребовать защиты транспортного уровня.</w:t>
      </w:r>
    </w:p>
    <w:p w14:paraId="6DA1D285" w14:textId="77777777" w:rsidR="001B2CE6" w:rsidRPr="00EE22B0" w:rsidRDefault="001B2CE6" w:rsidP="00EE22B0">
      <w:pPr>
        <w:rPr>
          <w:sz w:val="24"/>
          <w:szCs w:val="24"/>
        </w:rPr>
      </w:pPr>
      <w:r w:rsidRPr="00EE22B0">
        <w:rPr>
          <w:sz w:val="24"/>
          <w:szCs w:val="24"/>
        </w:rPr>
        <w:t>Клиент может уменьшить количество возвращаемых результатов, указав критерии фильтрации на основе ИдентификаторовЯзыков и Профиля Переноса URI. Сервер возвращает пустой список, если КонечныеТочки не соответствуют критериям, указанным клиентом. Критерии фильтрации, поддерживаемые даннымСервисом, описаны в 5.4.4.2.</w:t>
      </w:r>
    </w:p>
    <w:p w14:paraId="74163718" w14:textId="77777777" w:rsidR="001B2CE6" w:rsidRPr="00EE22B0" w:rsidRDefault="001B2CE6" w:rsidP="00EE22B0">
      <w:pPr>
        <w:rPr>
          <w:sz w:val="24"/>
          <w:szCs w:val="24"/>
        </w:rPr>
      </w:pPr>
      <w:r w:rsidRPr="00EE22B0">
        <w:rPr>
          <w:sz w:val="24"/>
          <w:szCs w:val="24"/>
        </w:rPr>
        <w:t>Сервер может поддерживать несколько конфигураций безопасности для одной и той же КонечнойТочки. В этой ситуации Сервер должен возвращать отдельные записи ОписанияКонечнойТочки для каждой доступной конфигурации. Клиенты должны рассматривать каждую из этих конфигураций как отдельные КонечныеТочки, даже если физический URL-адрес совпадает.</w:t>
      </w:r>
    </w:p>
    <w:p w14:paraId="134C7A73" w14:textId="77777777" w:rsidR="001B2CE6" w:rsidRPr="00EE22B0" w:rsidRDefault="001B2CE6" w:rsidP="00EE22B0">
      <w:pPr>
        <w:rPr>
          <w:sz w:val="24"/>
          <w:szCs w:val="24"/>
        </w:rPr>
      </w:pPr>
      <w:r w:rsidRPr="00EE22B0">
        <w:rPr>
          <w:sz w:val="24"/>
          <w:szCs w:val="24"/>
        </w:rPr>
        <w:t>Конфигурация безопасности для конечной точки состоит из четырех компонентов:</w:t>
      </w:r>
    </w:p>
    <w:p w14:paraId="78024273" w14:textId="0CE89604" w:rsidR="001B2CE6" w:rsidRPr="00EE22B0" w:rsidRDefault="00EE22B0" w:rsidP="00EE22B0">
      <w:pPr>
        <w:rPr>
          <w:sz w:val="24"/>
          <w:szCs w:val="24"/>
        </w:rPr>
      </w:pPr>
      <w:r>
        <w:rPr>
          <w:sz w:val="24"/>
          <w:szCs w:val="24"/>
        </w:rPr>
        <w:t>-</w:t>
      </w:r>
      <w:r w:rsidR="001B2CE6" w:rsidRPr="00EE22B0">
        <w:rPr>
          <w:sz w:val="24"/>
          <w:szCs w:val="24"/>
        </w:rPr>
        <w:t xml:space="preserve"> Сертификат экземпляра серверного приложения</w:t>
      </w:r>
    </w:p>
    <w:p w14:paraId="09BC2A38" w14:textId="2AB768FF" w:rsidR="001B2CE6" w:rsidRPr="00EE22B0" w:rsidRDefault="00EE22B0" w:rsidP="00EE22B0">
      <w:pPr>
        <w:rPr>
          <w:sz w:val="24"/>
          <w:szCs w:val="24"/>
        </w:rPr>
      </w:pPr>
      <w:r>
        <w:rPr>
          <w:sz w:val="24"/>
          <w:szCs w:val="24"/>
        </w:rPr>
        <w:t>-</w:t>
      </w:r>
      <w:r w:rsidR="001B2CE6" w:rsidRPr="00EE22B0">
        <w:rPr>
          <w:sz w:val="24"/>
          <w:szCs w:val="24"/>
        </w:rPr>
        <w:t xml:space="preserve"> Режим безопасности сообщений</w:t>
      </w:r>
    </w:p>
    <w:p w14:paraId="12AC6450" w14:textId="1AE5D138" w:rsidR="001B2CE6" w:rsidRPr="00EE22B0" w:rsidRDefault="00EE22B0" w:rsidP="00EE22B0">
      <w:pPr>
        <w:rPr>
          <w:sz w:val="24"/>
          <w:szCs w:val="24"/>
        </w:rPr>
      </w:pPr>
      <w:r>
        <w:rPr>
          <w:sz w:val="24"/>
          <w:szCs w:val="24"/>
        </w:rPr>
        <w:t>-</w:t>
      </w:r>
      <w:r w:rsidR="001B2CE6" w:rsidRPr="00EE22B0">
        <w:rPr>
          <w:sz w:val="24"/>
          <w:szCs w:val="24"/>
        </w:rPr>
        <w:t xml:space="preserve"> Политика безопасности</w:t>
      </w:r>
    </w:p>
    <w:p w14:paraId="7A910CDA" w14:textId="4DF7A733" w:rsidR="001B2CE6" w:rsidRPr="00EE22B0" w:rsidRDefault="00EE22B0" w:rsidP="00EE22B0">
      <w:pPr>
        <w:rPr>
          <w:sz w:val="24"/>
          <w:szCs w:val="24"/>
        </w:rPr>
      </w:pPr>
      <w:r>
        <w:rPr>
          <w:sz w:val="24"/>
          <w:szCs w:val="24"/>
        </w:rPr>
        <w:t>-</w:t>
      </w:r>
      <w:r w:rsidR="001B2CE6" w:rsidRPr="00EE22B0">
        <w:rPr>
          <w:sz w:val="24"/>
          <w:szCs w:val="24"/>
        </w:rPr>
        <w:t xml:space="preserve"> Поддерживаемые маркеры идентификации пользователя </w:t>
      </w:r>
    </w:p>
    <w:p w14:paraId="29A70574" w14:textId="77777777" w:rsidR="001B2CE6" w:rsidRPr="00EE22B0" w:rsidRDefault="001B2CE6" w:rsidP="00EE22B0">
      <w:pPr>
        <w:rPr>
          <w:sz w:val="24"/>
          <w:szCs w:val="24"/>
        </w:rPr>
      </w:pPr>
      <w:r w:rsidRPr="00EE22B0">
        <w:rPr>
          <w:sz w:val="24"/>
          <w:szCs w:val="24"/>
        </w:rPr>
        <w:t>СертификатЭкземпляраПриложения используется для защиты запроса ОткрытьЗащищённыйКанал (см. 5.5.2). РежимБезопасностиСообщений и ПолитикаБезопасности сообщают Клиенту, как защитить сообщения, отправленные через ЗащищённыйКанал. МаркерыИдентификатораПользователя сообщают Клиенту, какой тип учетных данных пользователя должен быть передан Серверу в запросе АктивироватьСеанс (см. 5.6.3).</w:t>
      </w:r>
    </w:p>
    <w:p w14:paraId="0788E92B" w14:textId="77777777" w:rsidR="001B2CE6" w:rsidRPr="00EE22B0" w:rsidRDefault="001B2CE6" w:rsidP="00EE22B0">
      <w:pPr>
        <w:rPr>
          <w:sz w:val="24"/>
          <w:szCs w:val="24"/>
        </w:rPr>
      </w:pPr>
      <w:r w:rsidRPr="00EE22B0">
        <w:rPr>
          <w:sz w:val="24"/>
          <w:szCs w:val="24"/>
        </w:rPr>
        <w:t>Если для UriПолитикиБезопасности установлено значение ОТСУТСТВИЕ и ни одна из ПолитикиМаркеровПользователя не требует шифрования, Клиент должен игнорировать ЭкземплярСерверногоПриложения.</w:t>
      </w:r>
    </w:p>
    <w:p w14:paraId="2A65C8AD" w14:textId="77777777" w:rsidR="001B2CE6" w:rsidRPr="00EE22B0" w:rsidRDefault="001B2CE6" w:rsidP="00EE22B0">
      <w:pPr>
        <w:rPr>
          <w:sz w:val="24"/>
          <w:szCs w:val="24"/>
        </w:rPr>
      </w:pPr>
      <w:r w:rsidRPr="00EE22B0">
        <w:rPr>
          <w:sz w:val="24"/>
          <w:szCs w:val="24"/>
        </w:rPr>
        <w:t>Каждое ОписаниеКонечнойТочки также указывает URI для Транспортного Профиля, который поддерживает КонечнаяТочка. Транспортные Профили определяют такую информацию, как формат кодирования сообщений и версию протокола, и определены в IEC 62541-7.</w:t>
      </w:r>
    </w:p>
    <w:p w14:paraId="1DD05537" w14:textId="71C1A0DD" w:rsidR="001B2CE6" w:rsidRPr="00EE22B0" w:rsidRDefault="001B2CE6" w:rsidP="00EE22B0">
      <w:pPr>
        <w:rPr>
          <w:sz w:val="24"/>
          <w:szCs w:val="24"/>
        </w:rPr>
      </w:pPr>
      <w:r w:rsidRPr="00EE22B0">
        <w:rPr>
          <w:sz w:val="24"/>
          <w:szCs w:val="24"/>
        </w:rPr>
        <w:t xml:space="preserve">Сообщения защищаются путем применения стандартных алгоритмов криптографии к сообщениям перед их отправкой по сети. Точный набор используемых алгоритмов зависит от ПолитикиБезопасности для КонечнойТочки. IEC 62541-7 определяет Профили для общих Политик Безопасности и присваивает им уникальный URI. Ожидается, что приложения имеют встроенную </w:t>
      </w:r>
      <w:r w:rsidR="00EE22B0" w:rsidRPr="00EE22B0">
        <w:rPr>
          <w:sz w:val="24"/>
          <w:szCs w:val="24"/>
        </w:rPr>
        <w:t>информацию о</w:t>
      </w:r>
      <w:r w:rsidRPr="00EE22B0">
        <w:rPr>
          <w:sz w:val="24"/>
          <w:szCs w:val="24"/>
        </w:rPr>
        <w:t xml:space="preserve"> поддерживаемых ими ПолитикахБезопасности, в результате в ОписаниеКонечнойТочки указывается только URI профиля для ПолитикиБезопасности. Клиент не может подключиться к КонечнойТочке, </w:t>
      </w:r>
      <w:r w:rsidRPr="00EE22B0">
        <w:rPr>
          <w:sz w:val="24"/>
          <w:szCs w:val="24"/>
        </w:rPr>
        <w:lastRenderedPageBreak/>
        <w:t>которая не поддерживает ПолитикуБезопасности, которую она распознает.</w:t>
      </w:r>
    </w:p>
    <w:p w14:paraId="5C61D394" w14:textId="77777777" w:rsidR="001B2CE6" w:rsidRPr="00EE22B0" w:rsidRDefault="001B2CE6" w:rsidP="00EE22B0">
      <w:pPr>
        <w:rPr>
          <w:sz w:val="24"/>
          <w:szCs w:val="24"/>
        </w:rPr>
      </w:pPr>
      <w:r w:rsidRPr="00EE22B0">
        <w:rPr>
          <w:sz w:val="24"/>
          <w:szCs w:val="24"/>
        </w:rPr>
        <w:t xml:space="preserve">В ОписанииКонечнойТочки может быть указано, что режим безопасности сообщения </w:t>
      </w:r>
      <w:bookmarkStart w:id="39" w:name="_Hlk67953537"/>
      <w:r w:rsidRPr="00EE22B0">
        <w:rPr>
          <w:sz w:val="24"/>
          <w:szCs w:val="24"/>
        </w:rPr>
        <w:t>ОТСУТСТВУЕТ</w:t>
      </w:r>
      <w:bookmarkEnd w:id="39"/>
      <w:r w:rsidRPr="00EE22B0">
        <w:rPr>
          <w:sz w:val="24"/>
          <w:szCs w:val="24"/>
        </w:rPr>
        <w:t xml:space="preserve">. Эта конфигурация не рекомендуется, если приложения не обмениваются данными в физически изолированной сети, где риск вторжения чрезвычайно мал. Если защита сообщения ОТСУТСТВУЕТ, то Клиенты могут намеренно или случайно перехватить Сеансы, созданные другими Клиентами. </w:t>
      </w:r>
    </w:p>
    <w:p w14:paraId="2FFEC23D" w14:textId="77777777" w:rsidR="001B2CE6" w:rsidRPr="00EE22B0" w:rsidRDefault="001B2CE6" w:rsidP="00EE22B0">
      <w:pPr>
        <w:rPr>
          <w:sz w:val="24"/>
          <w:szCs w:val="24"/>
        </w:rPr>
      </w:pPr>
      <w:r w:rsidRPr="00EE22B0">
        <w:rPr>
          <w:sz w:val="24"/>
          <w:szCs w:val="24"/>
        </w:rPr>
        <w:t>Сервер может иметь несколько ИменХоста. По этой причине Клиент должен передать этому Сервису URL-адрес, который он использовал для подключения к КонечнойТочке. Реализация этого Сервиса будет использовать эту информацию для возврата ответов, доступных Клиенту через предоставленный URL.</w:t>
      </w:r>
    </w:p>
    <w:p w14:paraId="5B6E6019" w14:textId="77777777" w:rsidR="001B2CE6" w:rsidRPr="00EE22B0" w:rsidRDefault="001B2CE6" w:rsidP="00EE22B0">
      <w:pPr>
        <w:rPr>
          <w:sz w:val="24"/>
          <w:szCs w:val="24"/>
        </w:rPr>
      </w:pPr>
      <w:r w:rsidRPr="00EE22B0">
        <w:rPr>
          <w:sz w:val="24"/>
          <w:szCs w:val="24"/>
        </w:rPr>
        <w:t>Этот Сервис можно использовать без защиты, и поэтому он уязвим для атак типа "отказ в обслуживании" (DOS). Сервер должен минимизировать объем обработки, необходимый для отправки ответа для этого Сервиса. Этого можно добиться, заранее подготовив результат. Сервер также должен добавить небольшую задержку перед началом обработки запроса в условиях высокого трафика.</w:t>
      </w:r>
    </w:p>
    <w:p w14:paraId="346972EE" w14:textId="77777777" w:rsidR="001B2CE6" w:rsidRPr="00EE22B0" w:rsidRDefault="001B2CE6" w:rsidP="00EE22B0">
      <w:pPr>
        <w:rPr>
          <w:sz w:val="24"/>
          <w:szCs w:val="24"/>
        </w:rPr>
      </w:pPr>
      <w:r w:rsidRPr="00EE22B0">
        <w:rPr>
          <w:sz w:val="24"/>
          <w:szCs w:val="24"/>
        </w:rPr>
        <w:t>Некоторые из ОписанияКонечныхТочек, возвращаемых в ответе, должны указывать информацию о КонечнойТочке для Cервера Шлюза, которая может использоваться для доступа к другому Серверу. В этих ситуациях UriСервераШлюза указывается в ОписанииКонечнойТочки, и все проверки безопасности, используемые для проверки Сертификатов, должны использовать UriСервераШлюза (см. 6.1.3) вместо UriСервера.</w:t>
      </w:r>
    </w:p>
    <w:p w14:paraId="4C6AD1C0" w14:textId="77777777" w:rsidR="001B2CE6" w:rsidRPr="00EE22B0" w:rsidRDefault="001B2CE6" w:rsidP="00EE22B0">
      <w:pPr>
        <w:rPr>
          <w:sz w:val="24"/>
          <w:szCs w:val="24"/>
        </w:rPr>
      </w:pPr>
      <w:r w:rsidRPr="00EE22B0">
        <w:rPr>
          <w:sz w:val="24"/>
          <w:szCs w:val="24"/>
        </w:rPr>
        <w:t>Чтобы подключиться к Серверу через шлюз, Клиент должен сначала установить ЗащищённыйКанал с Сервером Шлюза. Затем Клиент должен вызвать Сервис СоздатьСеанс и передать UriСервера, указанный в ОписанииКонечнойТочки, на Сервер Шлюза. Затем Cервер Шлюза должен подключиться к базовому Серверу от имени Клиента. Процесс подключения к серверу через Cервер Шлюза показан на рисунке 10.</w:t>
      </w:r>
    </w:p>
    <w:p w14:paraId="755FE7FC" w14:textId="77777777" w:rsidR="001B2CE6" w:rsidRDefault="001B2CE6" w:rsidP="001B2CE6">
      <w:pPr>
        <w:pStyle w:val="Style2"/>
        <w:widowControl/>
        <w:jc w:val="center"/>
        <w:rPr>
          <w:rStyle w:val="FontStyle149"/>
          <w:rFonts w:ascii="Times New Roman" w:hAnsi="Times New Roman" w:cs="Times New Roman"/>
          <w:sz w:val="28"/>
          <w:szCs w:val="28"/>
          <w:lang w:eastAsia="en-US"/>
        </w:rPr>
      </w:pPr>
      <w:r>
        <w:rPr>
          <w:rStyle w:val="FontStyle149"/>
          <w:rFonts w:ascii="Times New Roman" w:hAnsi="Times New Roman" w:cs="Times New Roman"/>
          <w:noProof/>
          <w:sz w:val="28"/>
          <w:szCs w:val="28"/>
        </w:rPr>
        <w:drawing>
          <wp:inline distT="0" distB="0" distL="0" distR="0" wp14:anchorId="17C01508" wp14:editId="3EF3A2E2">
            <wp:extent cx="4923643" cy="2713861"/>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32104" cy="2718525"/>
                    </a:xfrm>
                    <a:prstGeom prst="rect">
                      <a:avLst/>
                    </a:prstGeom>
                    <a:noFill/>
                    <a:ln>
                      <a:noFill/>
                    </a:ln>
                  </pic:spPr>
                </pic:pic>
              </a:graphicData>
            </a:graphic>
          </wp:inline>
        </w:drawing>
      </w:r>
    </w:p>
    <w:p w14:paraId="54414F0C" w14:textId="4778C8E9" w:rsidR="001B2CE6" w:rsidRPr="00EE22B0" w:rsidRDefault="001B2CE6" w:rsidP="001B2CE6">
      <w:pPr>
        <w:pStyle w:val="Style6"/>
        <w:widowControl/>
        <w:jc w:val="center"/>
        <w:rPr>
          <w:rStyle w:val="FontStyle147"/>
          <w:rFonts w:ascii="Times New Roman" w:hAnsi="Times New Roman" w:cs="Times New Roman"/>
          <w:b/>
          <w:bCs/>
          <w:sz w:val="24"/>
          <w:szCs w:val="24"/>
          <w:lang w:eastAsia="en-US"/>
        </w:rPr>
      </w:pPr>
      <w:bookmarkStart w:id="40" w:name="bookmark44"/>
      <w:r w:rsidRPr="00EE22B0">
        <w:rPr>
          <w:rStyle w:val="FontStyle147"/>
          <w:rFonts w:ascii="Times New Roman" w:hAnsi="Times New Roman" w:cs="Times New Roman"/>
          <w:b/>
          <w:bCs/>
          <w:sz w:val="24"/>
          <w:szCs w:val="24"/>
          <w:lang w:eastAsia="en-US"/>
        </w:rPr>
        <w:t>Рисунок 10</w:t>
      </w:r>
      <w:r w:rsidR="00EE22B0" w:rsidRPr="00EE22B0">
        <w:rPr>
          <w:rStyle w:val="FontStyle147"/>
          <w:rFonts w:ascii="Times New Roman" w:hAnsi="Times New Roman" w:cs="Times New Roman"/>
          <w:b/>
          <w:bCs/>
          <w:sz w:val="24"/>
          <w:szCs w:val="24"/>
          <w:lang w:eastAsia="en-US"/>
        </w:rPr>
        <w:t xml:space="preserve"> –</w:t>
      </w:r>
      <w:r w:rsidRPr="00EE22B0">
        <w:rPr>
          <w:rStyle w:val="FontStyle147"/>
          <w:rFonts w:ascii="Times New Roman" w:hAnsi="Times New Roman" w:cs="Times New Roman"/>
          <w:b/>
          <w:bCs/>
          <w:sz w:val="24"/>
          <w:szCs w:val="24"/>
          <w:lang w:eastAsia="en-US"/>
        </w:rPr>
        <w:t xml:space="preserve"> Использование Сервера шлюза </w:t>
      </w:r>
    </w:p>
    <w:p w14:paraId="68826AE1" w14:textId="77777777" w:rsidR="001B2CE6" w:rsidRPr="00F81072" w:rsidRDefault="001B2CE6" w:rsidP="001B2CE6">
      <w:pPr>
        <w:pStyle w:val="Style6"/>
        <w:widowControl/>
        <w:jc w:val="center"/>
        <w:rPr>
          <w:rStyle w:val="FontStyle147"/>
          <w:rFonts w:ascii="Times New Roman" w:hAnsi="Times New Roman" w:cs="Times New Roman"/>
          <w:sz w:val="28"/>
          <w:szCs w:val="28"/>
          <w:lang w:eastAsia="en-US"/>
        </w:rPr>
      </w:pPr>
    </w:p>
    <w:p w14:paraId="6E4B2CAD" w14:textId="77777777" w:rsidR="001B2CE6" w:rsidRPr="00EE22B0" w:rsidRDefault="001B2CE6" w:rsidP="00EE22B0">
      <w:pPr>
        <w:rPr>
          <w:b/>
          <w:bCs/>
          <w:sz w:val="24"/>
          <w:szCs w:val="24"/>
        </w:rPr>
      </w:pPr>
      <w:r w:rsidRPr="00EE22B0">
        <w:rPr>
          <w:b/>
          <w:bCs/>
          <w:sz w:val="24"/>
          <w:szCs w:val="24"/>
        </w:rPr>
        <w:t>5</w:t>
      </w:r>
      <w:bookmarkStart w:id="41" w:name="bookmark45"/>
      <w:bookmarkEnd w:id="40"/>
      <w:r w:rsidRPr="00EE22B0">
        <w:rPr>
          <w:b/>
          <w:bCs/>
          <w:sz w:val="24"/>
          <w:szCs w:val="24"/>
        </w:rPr>
        <w:t>.</w:t>
      </w:r>
      <w:bookmarkEnd w:id="41"/>
      <w:r w:rsidRPr="00EE22B0">
        <w:rPr>
          <w:b/>
          <w:bCs/>
          <w:sz w:val="24"/>
          <w:szCs w:val="24"/>
        </w:rPr>
        <w:t>4.4.2 Параметры</w:t>
      </w:r>
    </w:p>
    <w:p w14:paraId="54FDDB1D" w14:textId="77777777" w:rsidR="001B2CE6" w:rsidRPr="00EE22B0" w:rsidRDefault="001B2CE6" w:rsidP="00EE22B0">
      <w:pPr>
        <w:rPr>
          <w:sz w:val="24"/>
          <w:szCs w:val="24"/>
        </w:rPr>
      </w:pPr>
      <w:r w:rsidRPr="00EE22B0">
        <w:rPr>
          <w:sz w:val="24"/>
          <w:szCs w:val="24"/>
        </w:rPr>
        <w:t>Параметры Сервиса определены в таблице 5.</w:t>
      </w:r>
    </w:p>
    <w:p w14:paraId="44969CC8" w14:textId="77777777" w:rsidR="00EE22B0" w:rsidRDefault="00EE22B0" w:rsidP="00EE22B0">
      <w:pPr>
        <w:pStyle w:val="Style6"/>
        <w:widowControl/>
        <w:jc w:val="center"/>
        <w:rPr>
          <w:rStyle w:val="FontStyle147"/>
          <w:rFonts w:ascii="Times New Roman" w:hAnsi="Times New Roman" w:cs="Times New Roman"/>
          <w:sz w:val="28"/>
          <w:szCs w:val="28"/>
          <w:lang w:eastAsia="en-US"/>
        </w:rPr>
      </w:pPr>
    </w:p>
    <w:p w14:paraId="466BA71B" w14:textId="77777777" w:rsidR="00EE22B0" w:rsidRDefault="00EE22B0" w:rsidP="00EE22B0">
      <w:pPr>
        <w:pStyle w:val="Style6"/>
        <w:widowControl/>
        <w:jc w:val="center"/>
        <w:rPr>
          <w:rStyle w:val="FontStyle147"/>
          <w:rFonts w:ascii="Times New Roman" w:hAnsi="Times New Roman" w:cs="Times New Roman"/>
          <w:sz w:val="28"/>
          <w:szCs w:val="28"/>
          <w:lang w:eastAsia="en-US"/>
        </w:rPr>
      </w:pPr>
    </w:p>
    <w:p w14:paraId="52CCC2CF" w14:textId="54F2C323" w:rsidR="00EE22B0" w:rsidRDefault="00EE22B0" w:rsidP="00EE22B0">
      <w:pPr>
        <w:pStyle w:val="Style6"/>
        <w:widowControl/>
        <w:jc w:val="center"/>
        <w:rPr>
          <w:rStyle w:val="FontStyle147"/>
          <w:rFonts w:ascii="Times New Roman" w:hAnsi="Times New Roman" w:cs="Times New Roman"/>
          <w:sz w:val="28"/>
          <w:szCs w:val="28"/>
          <w:lang w:eastAsia="en-US"/>
        </w:rPr>
      </w:pPr>
    </w:p>
    <w:p w14:paraId="0034EDAF" w14:textId="77777777" w:rsidR="00EE22B0" w:rsidRDefault="00EE22B0" w:rsidP="00EE22B0">
      <w:pPr>
        <w:pStyle w:val="Style6"/>
        <w:widowControl/>
        <w:jc w:val="center"/>
        <w:rPr>
          <w:rStyle w:val="FontStyle147"/>
          <w:rFonts w:ascii="Times New Roman" w:hAnsi="Times New Roman" w:cs="Times New Roman"/>
          <w:sz w:val="28"/>
          <w:szCs w:val="28"/>
          <w:lang w:eastAsia="en-US"/>
        </w:rPr>
      </w:pPr>
    </w:p>
    <w:p w14:paraId="27A0F988" w14:textId="1CFDF027" w:rsidR="00EE22B0" w:rsidRPr="00EE22B0" w:rsidRDefault="00EE22B0" w:rsidP="00EE22B0">
      <w:pPr>
        <w:pStyle w:val="Style6"/>
        <w:widowControl/>
        <w:jc w:val="center"/>
        <w:rPr>
          <w:rStyle w:val="FontStyle147"/>
          <w:rFonts w:ascii="Times New Roman" w:hAnsi="Times New Roman" w:cs="Times New Roman"/>
          <w:b/>
          <w:bCs/>
          <w:sz w:val="24"/>
          <w:szCs w:val="24"/>
          <w:lang w:val="en-US" w:eastAsia="en-US"/>
        </w:rPr>
      </w:pPr>
      <w:r w:rsidRPr="00EE22B0">
        <w:rPr>
          <w:rStyle w:val="FontStyle147"/>
          <w:rFonts w:ascii="Times New Roman" w:hAnsi="Times New Roman" w:cs="Times New Roman"/>
          <w:b/>
          <w:bCs/>
          <w:sz w:val="24"/>
          <w:szCs w:val="24"/>
          <w:lang w:eastAsia="en-US"/>
        </w:rPr>
        <w:t>Таблица</w:t>
      </w:r>
      <w:r w:rsidRPr="00EE22B0">
        <w:rPr>
          <w:rStyle w:val="FontStyle147"/>
          <w:rFonts w:ascii="Times New Roman" w:hAnsi="Times New Roman" w:cs="Times New Roman"/>
          <w:b/>
          <w:bCs/>
          <w:sz w:val="24"/>
          <w:szCs w:val="24"/>
          <w:lang w:val="en-US" w:eastAsia="en-US"/>
        </w:rPr>
        <w:t xml:space="preserve"> 5</w:t>
      </w:r>
      <w:r>
        <w:rPr>
          <w:rStyle w:val="FontStyle147"/>
          <w:rFonts w:ascii="Times New Roman" w:hAnsi="Times New Roman" w:cs="Times New Roman"/>
          <w:b/>
          <w:bCs/>
          <w:sz w:val="24"/>
          <w:szCs w:val="24"/>
          <w:lang w:eastAsia="en-US"/>
        </w:rPr>
        <w:t xml:space="preserve"> –</w:t>
      </w:r>
      <w:r w:rsidRPr="00EE22B0">
        <w:rPr>
          <w:rStyle w:val="FontStyle147"/>
          <w:rFonts w:ascii="Times New Roman" w:hAnsi="Times New Roman" w:cs="Times New Roman"/>
          <w:b/>
          <w:bCs/>
          <w:sz w:val="24"/>
          <w:szCs w:val="24"/>
          <w:lang w:val="en-US" w:eastAsia="en-US"/>
        </w:rPr>
        <w:t xml:space="preserve"> </w:t>
      </w:r>
      <w:r w:rsidRPr="00EE22B0">
        <w:rPr>
          <w:rStyle w:val="FontStyle147"/>
          <w:rFonts w:ascii="Times New Roman" w:hAnsi="Times New Roman" w:cs="Times New Roman"/>
          <w:b/>
          <w:bCs/>
          <w:sz w:val="24"/>
          <w:szCs w:val="24"/>
          <w:lang w:eastAsia="en-US"/>
        </w:rPr>
        <w:t xml:space="preserve">Описание Сервиса </w:t>
      </w:r>
      <w:r w:rsidRPr="00EE22B0">
        <w:rPr>
          <w:rStyle w:val="FontStyle147"/>
          <w:rFonts w:ascii="Times New Roman" w:hAnsi="Times New Roman" w:cs="Times New Roman"/>
          <w:b/>
          <w:bCs/>
          <w:sz w:val="24"/>
          <w:szCs w:val="24"/>
          <w:lang w:val="en-US" w:eastAsia="en-US"/>
        </w:rPr>
        <w:t xml:space="preserve">ПолучитьКонечныеТочки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405"/>
        <w:gridCol w:w="2552"/>
        <w:gridCol w:w="4120"/>
      </w:tblGrid>
      <w:tr w:rsidR="00EE22B0" w:rsidRPr="00EE22B0" w14:paraId="1315005F" w14:textId="77777777" w:rsidTr="00EE22B0">
        <w:trPr>
          <w:trHeight w:val="326"/>
          <w:jc w:val="center"/>
        </w:trPr>
        <w:tc>
          <w:tcPr>
            <w:tcW w:w="2405" w:type="dxa"/>
            <w:tcBorders>
              <w:bottom w:val="double" w:sz="4" w:space="0" w:color="auto"/>
            </w:tcBorders>
          </w:tcPr>
          <w:p w14:paraId="6591AE98" w14:textId="77777777" w:rsidR="00EE22B0" w:rsidRPr="00EE22B0" w:rsidRDefault="00EE22B0" w:rsidP="00862447">
            <w:pPr>
              <w:pStyle w:val="Style33"/>
              <w:widowControl/>
              <w:jc w:val="center"/>
              <w:rPr>
                <w:rStyle w:val="FontStyle145"/>
                <w:rFonts w:ascii="Times New Roman" w:hAnsi="Times New Roman" w:cs="Times New Roman"/>
                <w:i w:val="0"/>
                <w:iCs w:val="0"/>
                <w:sz w:val="24"/>
                <w:szCs w:val="24"/>
                <w:lang w:val="en-US" w:eastAsia="en-US"/>
              </w:rPr>
            </w:pPr>
            <w:r w:rsidRPr="00EE22B0">
              <w:rPr>
                <w:rStyle w:val="FontStyle145"/>
                <w:rFonts w:ascii="Times New Roman" w:hAnsi="Times New Roman" w:cs="Times New Roman"/>
                <w:i w:val="0"/>
                <w:iCs w:val="0"/>
                <w:sz w:val="24"/>
                <w:szCs w:val="24"/>
                <w:lang w:val="en-US" w:eastAsia="en-US"/>
              </w:rPr>
              <w:t>Имя</w:t>
            </w:r>
          </w:p>
        </w:tc>
        <w:tc>
          <w:tcPr>
            <w:tcW w:w="2552" w:type="dxa"/>
            <w:tcBorders>
              <w:bottom w:val="double" w:sz="4" w:space="0" w:color="auto"/>
            </w:tcBorders>
          </w:tcPr>
          <w:p w14:paraId="20E3F568" w14:textId="77777777" w:rsidR="00EE22B0" w:rsidRPr="00EE22B0" w:rsidRDefault="00EE22B0" w:rsidP="00862447">
            <w:pPr>
              <w:pStyle w:val="Style33"/>
              <w:widowControl/>
              <w:jc w:val="center"/>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Тип</w:t>
            </w:r>
          </w:p>
        </w:tc>
        <w:tc>
          <w:tcPr>
            <w:tcW w:w="4120" w:type="dxa"/>
            <w:tcBorders>
              <w:bottom w:val="double" w:sz="4" w:space="0" w:color="auto"/>
            </w:tcBorders>
          </w:tcPr>
          <w:p w14:paraId="644A57BE" w14:textId="77777777" w:rsidR="00EE22B0" w:rsidRPr="00EE22B0" w:rsidRDefault="00EE22B0" w:rsidP="00862447">
            <w:pPr>
              <w:pStyle w:val="Style33"/>
              <w:widowControl/>
              <w:jc w:val="center"/>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Описание</w:t>
            </w:r>
          </w:p>
        </w:tc>
      </w:tr>
      <w:tr w:rsidR="00EE22B0" w:rsidRPr="00EE22B0" w14:paraId="73B2A362" w14:textId="77777777" w:rsidTr="00EE22B0">
        <w:trPr>
          <w:trHeight w:val="322"/>
          <w:jc w:val="center"/>
        </w:trPr>
        <w:tc>
          <w:tcPr>
            <w:tcW w:w="9077" w:type="dxa"/>
            <w:gridSpan w:val="3"/>
            <w:tcBorders>
              <w:top w:val="double" w:sz="4" w:space="0" w:color="auto"/>
            </w:tcBorders>
          </w:tcPr>
          <w:p w14:paraId="27BC0904" w14:textId="77777777" w:rsidR="00EE22B0" w:rsidRPr="00EE22B0" w:rsidRDefault="00EE22B0" w:rsidP="00862447">
            <w:pPr>
              <w:pStyle w:val="Style33"/>
              <w:widowControl/>
              <w:jc w:val="both"/>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Запрос</w:t>
            </w:r>
          </w:p>
        </w:tc>
      </w:tr>
      <w:tr w:rsidR="00EE22B0" w:rsidRPr="00EE22B0" w14:paraId="22FB0BBF" w14:textId="77777777" w:rsidTr="00862447">
        <w:trPr>
          <w:trHeight w:val="1109"/>
          <w:jc w:val="center"/>
        </w:trPr>
        <w:tc>
          <w:tcPr>
            <w:tcW w:w="2405" w:type="dxa"/>
          </w:tcPr>
          <w:p w14:paraId="2732EB00"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ЗаголовокЗапроса</w:t>
            </w:r>
          </w:p>
        </w:tc>
        <w:tc>
          <w:tcPr>
            <w:tcW w:w="2552" w:type="dxa"/>
          </w:tcPr>
          <w:p w14:paraId="676E3757"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ЗаголовокЗапроса</w:t>
            </w:r>
          </w:p>
        </w:tc>
        <w:tc>
          <w:tcPr>
            <w:tcW w:w="4120" w:type="dxa"/>
          </w:tcPr>
          <w:p w14:paraId="0A4DE45E" w14:textId="77777777" w:rsidR="00EE22B0" w:rsidRPr="00EE22B0" w:rsidRDefault="00EE22B0" w:rsidP="00862447">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Общие параметры  запроса. МаркерАутентификации всегда имеет пустое значение. МаркерАутентификации следует игнорировать, если он предусмотрен.</w:t>
            </w:r>
          </w:p>
          <w:p w14:paraId="693EA2DE" w14:textId="77777777" w:rsidR="00EE22B0" w:rsidRPr="00EE22B0" w:rsidRDefault="00EE22B0" w:rsidP="00862447">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Тип ЗаголовокЗапроса определен в 7.28.</w:t>
            </w:r>
          </w:p>
        </w:tc>
      </w:tr>
      <w:tr w:rsidR="00EE22B0" w:rsidRPr="00EE22B0" w14:paraId="4500C426" w14:textId="77777777" w:rsidTr="00862447">
        <w:trPr>
          <w:trHeight w:val="1286"/>
          <w:jc w:val="center"/>
        </w:trPr>
        <w:tc>
          <w:tcPr>
            <w:tcW w:w="2405" w:type="dxa"/>
          </w:tcPr>
          <w:p w14:paraId="13FE63D9"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UrlКонечнойТочки</w:t>
            </w:r>
          </w:p>
        </w:tc>
        <w:tc>
          <w:tcPr>
            <w:tcW w:w="2552" w:type="dxa"/>
          </w:tcPr>
          <w:p w14:paraId="21493DEC"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Строка</w:t>
            </w:r>
          </w:p>
        </w:tc>
        <w:tc>
          <w:tcPr>
            <w:tcW w:w="4120" w:type="dxa"/>
          </w:tcPr>
          <w:p w14:paraId="11D94228" w14:textId="77777777" w:rsidR="00EE22B0" w:rsidRPr="00EE22B0" w:rsidRDefault="00EE22B0" w:rsidP="00862447">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Сетевой адрес, который Клиент использовал для доступа к КонечнойТочкеОбнаружения.</w:t>
            </w:r>
          </w:p>
          <w:p w14:paraId="56CBAD94" w14:textId="77777777" w:rsidR="00EE22B0" w:rsidRPr="00EE22B0" w:rsidRDefault="00EE22B0" w:rsidP="00862447">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Сервер использует эту информацию для диагностики и определения, какие </w:t>
            </w:r>
            <w:r w:rsidRPr="00EE22B0">
              <w:rPr>
                <w:rStyle w:val="FontStyle146"/>
                <w:rFonts w:ascii="Times New Roman" w:hAnsi="Times New Roman" w:cs="Times New Roman"/>
                <w:i w:val="0"/>
                <w:iCs w:val="0"/>
                <w:sz w:val="24"/>
                <w:szCs w:val="24"/>
                <w:lang w:val="en-US" w:eastAsia="en-US"/>
              </w:rPr>
              <w:t>URL</w:t>
            </w:r>
            <w:r w:rsidRPr="00EE22B0">
              <w:rPr>
                <w:rStyle w:val="FontStyle146"/>
                <w:rFonts w:ascii="Times New Roman" w:hAnsi="Times New Roman" w:cs="Times New Roman"/>
                <w:i w:val="0"/>
                <w:iCs w:val="0"/>
                <w:sz w:val="24"/>
                <w:szCs w:val="24"/>
                <w:lang w:eastAsia="en-US"/>
              </w:rPr>
              <w:t>-адреса возвращать в ответе.</w:t>
            </w:r>
          </w:p>
          <w:p w14:paraId="5ECEF7AE" w14:textId="77777777" w:rsidR="00EE22B0" w:rsidRPr="00EE22B0" w:rsidRDefault="00EE22B0" w:rsidP="00862447">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Сервер должен вернуть подходящий </w:t>
            </w:r>
            <w:r w:rsidRPr="00EE22B0">
              <w:rPr>
                <w:rStyle w:val="FontStyle146"/>
                <w:rFonts w:ascii="Times New Roman" w:hAnsi="Times New Roman" w:cs="Times New Roman"/>
                <w:i w:val="0"/>
                <w:iCs w:val="0"/>
                <w:sz w:val="24"/>
                <w:szCs w:val="24"/>
                <w:lang w:val="en-US" w:eastAsia="en-US"/>
              </w:rPr>
              <w:t>URL</w:t>
            </w:r>
            <w:r w:rsidRPr="00EE22B0">
              <w:rPr>
                <w:rStyle w:val="FontStyle146"/>
                <w:rFonts w:ascii="Times New Roman" w:hAnsi="Times New Roman" w:cs="Times New Roman"/>
                <w:i w:val="0"/>
                <w:iCs w:val="0"/>
                <w:sz w:val="24"/>
                <w:szCs w:val="24"/>
                <w:lang w:eastAsia="en-US"/>
              </w:rPr>
              <w:t xml:space="preserve">-адрес по умолчанию, если он не распознает ИмяХоста в </w:t>
            </w:r>
            <w:r w:rsidRPr="00EE22B0">
              <w:rPr>
                <w:rStyle w:val="FontStyle146"/>
                <w:rFonts w:ascii="Times New Roman" w:hAnsi="Times New Roman" w:cs="Times New Roman"/>
                <w:i w:val="0"/>
                <w:iCs w:val="0"/>
                <w:sz w:val="24"/>
                <w:szCs w:val="24"/>
                <w:lang w:val="en-US" w:eastAsia="en-US"/>
              </w:rPr>
              <w:t>URL</w:t>
            </w:r>
            <w:r w:rsidRPr="00EE22B0">
              <w:rPr>
                <w:rStyle w:val="FontStyle146"/>
                <w:rFonts w:ascii="Times New Roman" w:hAnsi="Times New Roman" w:cs="Times New Roman"/>
                <w:i w:val="0"/>
                <w:iCs w:val="0"/>
                <w:sz w:val="24"/>
                <w:szCs w:val="24"/>
                <w:lang w:eastAsia="en-US"/>
              </w:rPr>
              <w:t>-адресе.</w:t>
            </w:r>
          </w:p>
        </w:tc>
      </w:tr>
      <w:tr w:rsidR="00EE22B0" w:rsidRPr="00EE22B0" w14:paraId="4E0316F4" w14:textId="77777777" w:rsidTr="00862447">
        <w:trPr>
          <w:trHeight w:val="922"/>
          <w:jc w:val="center"/>
        </w:trPr>
        <w:tc>
          <w:tcPr>
            <w:tcW w:w="2405" w:type="dxa"/>
          </w:tcPr>
          <w:p w14:paraId="4971BBE6"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 xml:space="preserve">ИдентификаторыЯзыка </w:t>
            </w:r>
          </w:p>
        </w:tc>
        <w:tc>
          <w:tcPr>
            <w:tcW w:w="2552" w:type="dxa"/>
          </w:tcPr>
          <w:p w14:paraId="2B423515"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ИдентификаторЯзыка</w:t>
            </w:r>
          </w:p>
        </w:tc>
        <w:tc>
          <w:tcPr>
            <w:tcW w:w="4120" w:type="dxa"/>
          </w:tcPr>
          <w:p w14:paraId="25FB27E5" w14:textId="77777777" w:rsidR="00EE22B0" w:rsidRPr="00EE22B0" w:rsidRDefault="00EE22B0" w:rsidP="00862447">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Список используемых языков.</w:t>
            </w:r>
          </w:p>
          <w:p w14:paraId="2F3637B0" w14:textId="77777777" w:rsidR="00EE22B0" w:rsidRPr="00EE22B0" w:rsidRDefault="00EE22B0" w:rsidP="00862447">
            <w:pPr>
              <w:pStyle w:val="Style36"/>
              <w:widowControl/>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 xml:space="preserve">Задает языковой стандарт, используемый при возврате строк, удобочитаемых человеком. </w:t>
            </w:r>
            <w:r w:rsidRPr="00EE22B0">
              <w:rPr>
                <w:rStyle w:val="FontStyle146"/>
                <w:rFonts w:ascii="Times New Roman" w:hAnsi="Times New Roman" w:cs="Times New Roman"/>
                <w:i w:val="0"/>
                <w:iCs w:val="0"/>
                <w:sz w:val="24"/>
                <w:szCs w:val="24"/>
                <w:lang w:val="en-US" w:eastAsia="en-US"/>
              </w:rPr>
              <w:t>Этот параметр описан в 5.4.2.2.</w:t>
            </w:r>
          </w:p>
        </w:tc>
      </w:tr>
      <w:tr w:rsidR="00EE22B0" w:rsidRPr="00EE22B0" w14:paraId="0A252235" w14:textId="77777777" w:rsidTr="00862447">
        <w:trPr>
          <w:trHeight w:val="1301"/>
          <w:jc w:val="center"/>
        </w:trPr>
        <w:tc>
          <w:tcPr>
            <w:tcW w:w="2405" w:type="dxa"/>
          </w:tcPr>
          <w:p w14:paraId="67947B6F"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профиль</w:t>
            </w:r>
            <w:r w:rsidRPr="00EE22B0">
              <w:rPr>
                <w:rStyle w:val="FontStyle146"/>
                <w:rFonts w:ascii="Times New Roman" w:hAnsi="Times New Roman" w:cs="Times New Roman"/>
                <w:i w:val="0"/>
                <w:iCs w:val="0"/>
                <w:sz w:val="24"/>
                <w:szCs w:val="24"/>
                <w:lang w:val="en-US" w:eastAsia="en-US"/>
              </w:rPr>
              <w:t xml:space="preserve">Uri </w:t>
            </w:r>
          </w:p>
        </w:tc>
        <w:tc>
          <w:tcPr>
            <w:tcW w:w="2552" w:type="dxa"/>
          </w:tcPr>
          <w:p w14:paraId="465047A3"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Строка</w:t>
            </w:r>
          </w:p>
        </w:tc>
        <w:tc>
          <w:tcPr>
            <w:tcW w:w="4120" w:type="dxa"/>
          </w:tcPr>
          <w:p w14:paraId="10D90ACA" w14:textId="77777777" w:rsidR="00EE22B0" w:rsidRPr="00EE22B0" w:rsidRDefault="00EE22B0" w:rsidP="00862447">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Список Транспортного Профиля, который должна поддерживать возвращенная КонечнаяТочка. </w:t>
            </w:r>
            <w:r w:rsidRPr="00EE22B0">
              <w:rPr>
                <w:rStyle w:val="FontStyle146"/>
                <w:rFonts w:ascii="Times New Roman" w:hAnsi="Times New Roman" w:cs="Times New Roman"/>
                <w:i w:val="0"/>
                <w:iCs w:val="0"/>
                <w:sz w:val="24"/>
                <w:szCs w:val="24"/>
                <w:lang w:val="en-US" w:eastAsia="en-US"/>
              </w:rPr>
              <w:t>IEC</w:t>
            </w:r>
            <w:r w:rsidRPr="00EE22B0">
              <w:rPr>
                <w:rStyle w:val="FontStyle146"/>
                <w:rFonts w:ascii="Times New Roman" w:hAnsi="Times New Roman" w:cs="Times New Roman"/>
                <w:i w:val="0"/>
                <w:iCs w:val="0"/>
                <w:sz w:val="24"/>
                <w:szCs w:val="24"/>
                <w:lang w:eastAsia="en-US"/>
              </w:rPr>
              <w:t xml:space="preserve"> 62541-7 определяет </w:t>
            </w:r>
            <w:r w:rsidRPr="00EE22B0">
              <w:rPr>
                <w:rStyle w:val="FontStyle146"/>
                <w:rFonts w:ascii="Times New Roman" w:hAnsi="Times New Roman" w:cs="Times New Roman"/>
                <w:i w:val="0"/>
                <w:iCs w:val="0"/>
                <w:sz w:val="24"/>
                <w:szCs w:val="24"/>
                <w:lang w:val="en-US" w:eastAsia="en-US"/>
              </w:rPr>
              <w:t>URI</w:t>
            </w:r>
            <w:r w:rsidRPr="00EE22B0">
              <w:rPr>
                <w:rStyle w:val="FontStyle146"/>
                <w:rFonts w:ascii="Times New Roman" w:hAnsi="Times New Roman" w:cs="Times New Roman"/>
                <w:i w:val="0"/>
                <w:iCs w:val="0"/>
                <w:sz w:val="24"/>
                <w:szCs w:val="24"/>
                <w:lang w:eastAsia="en-US"/>
              </w:rPr>
              <w:t xml:space="preserve"> для Транспортных Профилей.</w:t>
            </w:r>
          </w:p>
          <w:p w14:paraId="717FA14D" w14:textId="77777777" w:rsidR="00EE22B0" w:rsidRPr="00EE22B0" w:rsidRDefault="00EE22B0" w:rsidP="00862447">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Все КонечныеТочки возвращаются, если список пуст.</w:t>
            </w:r>
          </w:p>
          <w:p w14:paraId="485BF079" w14:textId="77777777" w:rsidR="00EE22B0" w:rsidRPr="00EE22B0" w:rsidRDefault="00EE22B0" w:rsidP="00862447">
            <w:pPr>
              <w:pStyle w:val="Style35"/>
              <w:widowControl/>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 xml:space="preserve">Если </w:t>
            </w:r>
            <w:r w:rsidRPr="00EE22B0">
              <w:rPr>
                <w:rStyle w:val="FontStyle146"/>
                <w:rFonts w:ascii="Times New Roman" w:hAnsi="Times New Roman" w:cs="Times New Roman"/>
                <w:i w:val="0"/>
                <w:iCs w:val="0"/>
                <w:sz w:val="24"/>
                <w:szCs w:val="24"/>
                <w:lang w:val="en-US" w:eastAsia="en-US"/>
              </w:rPr>
              <w:t>URI</w:t>
            </w:r>
            <w:r w:rsidRPr="00EE22B0">
              <w:rPr>
                <w:rStyle w:val="FontStyle146"/>
                <w:rFonts w:ascii="Times New Roman" w:hAnsi="Times New Roman" w:cs="Times New Roman"/>
                <w:i w:val="0"/>
                <w:iCs w:val="0"/>
                <w:sz w:val="24"/>
                <w:szCs w:val="24"/>
                <w:lang w:eastAsia="en-US"/>
              </w:rPr>
              <w:t xml:space="preserve"> является </w:t>
            </w:r>
            <w:r w:rsidRPr="00EE22B0">
              <w:rPr>
                <w:rStyle w:val="FontStyle146"/>
                <w:rFonts w:ascii="Times New Roman" w:hAnsi="Times New Roman" w:cs="Times New Roman"/>
                <w:i w:val="0"/>
                <w:iCs w:val="0"/>
                <w:sz w:val="24"/>
                <w:szCs w:val="24"/>
                <w:lang w:val="en-US" w:eastAsia="en-US"/>
              </w:rPr>
              <w:t>URL</w:t>
            </w:r>
            <w:r w:rsidRPr="00EE22B0">
              <w:rPr>
                <w:rStyle w:val="FontStyle146"/>
                <w:rFonts w:ascii="Times New Roman" w:hAnsi="Times New Roman" w:cs="Times New Roman"/>
                <w:i w:val="0"/>
                <w:iCs w:val="0"/>
                <w:sz w:val="24"/>
                <w:szCs w:val="24"/>
                <w:lang w:eastAsia="en-US"/>
              </w:rPr>
              <w:t xml:space="preserve">-адресом, к этому </w:t>
            </w:r>
            <w:r w:rsidRPr="00EE22B0">
              <w:rPr>
                <w:rStyle w:val="FontStyle146"/>
                <w:rFonts w:ascii="Times New Roman" w:hAnsi="Times New Roman" w:cs="Times New Roman"/>
                <w:i w:val="0"/>
                <w:iCs w:val="0"/>
                <w:sz w:val="24"/>
                <w:szCs w:val="24"/>
                <w:lang w:val="en-US" w:eastAsia="en-US"/>
              </w:rPr>
              <w:t>URL</w:t>
            </w:r>
            <w:r w:rsidRPr="00EE22B0">
              <w:rPr>
                <w:rStyle w:val="FontStyle146"/>
                <w:rFonts w:ascii="Times New Roman" w:hAnsi="Times New Roman" w:cs="Times New Roman"/>
                <w:i w:val="0"/>
                <w:iCs w:val="0"/>
                <w:sz w:val="24"/>
                <w:szCs w:val="24"/>
                <w:lang w:eastAsia="en-US"/>
              </w:rPr>
              <w:t>-адресу может быть добавлена строка запроса. Транспортные П</w:t>
            </w:r>
            <w:r w:rsidRPr="00EE22B0">
              <w:rPr>
                <w:rStyle w:val="FontStyle146"/>
                <w:rFonts w:ascii="Times New Roman" w:hAnsi="Times New Roman" w:cs="Times New Roman"/>
                <w:i w:val="0"/>
                <w:iCs w:val="0"/>
                <w:sz w:val="24"/>
                <w:szCs w:val="24"/>
                <w:lang w:val="en-US" w:eastAsia="en-US"/>
              </w:rPr>
              <w:t>рофили, поддерживающие строки запроса, определены в IEC</w:t>
            </w:r>
            <w:r w:rsidRPr="00EE22B0">
              <w:rPr>
                <w:rStyle w:val="FontStyle146"/>
                <w:rFonts w:ascii="Times New Roman" w:hAnsi="Times New Roman" w:cs="Times New Roman"/>
                <w:i w:val="0"/>
                <w:iCs w:val="0"/>
                <w:sz w:val="24"/>
                <w:szCs w:val="24"/>
                <w:lang w:eastAsia="en-US"/>
              </w:rPr>
              <w:t xml:space="preserve"> </w:t>
            </w:r>
            <w:r w:rsidRPr="00EE22B0">
              <w:rPr>
                <w:rStyle w:val="FontStyle146"/>
                <w:rFonts w:ascii="Times New Roman" w:hAnsi="Times New Roman" w:cs="Times New Roman"/>
                <w:i w:val="0"/>
                <w:iCs w:val="0"/>
                <w:sz w:val="24"/>
                <w:szCs w:val="24"/>
                <w:lang w:val="en-US" w:eastAsia="en-US"/>
              </w:rPr>
              <w:t>62541-7.</w:t>
            </w:r>
          </w:p>
        </w:tc>
      </w:tr>
      <w:tr w:rsidR="00EE22B0" w:rsidRPr="00EE22B0" w14:paraId="44589A0A" w14:textId="77777777" w:rsidTr="00862447">
        <w:trPr>
          <w:trHeight w:val="322"/>
          <w:jc w:val="center"/>
        </w:trPr>
        <w:tc>
          <w:tcPr>
            <w:tcW w:w="9077" w:type="dxa"/>
            <w:gridSpan w:val="3"/>
          </w:tcPr>
          <w:p w14:paraId="4D9E1356" w14:textId="77777777" w:rsidR="00EE22B0" w:rsidRPr="00EE22B0" w:rsidRDefault="00EE22B0" w:rsidP="00862447">
            <w:pPr>
              <w:pStyle w:val="Style12"/>
              <w:widowControl/>
              <w:rPr>
                <w:rFonts w:ascii="Times New Roman" w:hAnsi="Times New Roman" w:cs="Times New Roman"/>
                <w:lang w:val="en-US"/>
              </w:rPr>
            </w:pPr>
          </w:p>
        </w:tc>
      </w:tr>
      <w:tr w:rsidR="00EE22B0" w:rsidRPr="00EE22B0" w14:paraId="0C607504" w14:textId="77777777" w:rsidTr="00862447">
        <w:trPr>
          <w:trHeight w:val="326"/>
          <w:jc w:val="center"/>
        </w:trPr>
        <w:tc>
          <w:tcPr>
            <w:tcW w:w="9077" w:type="dxa"/>
            <w:gridSpan w:val="3"/>
          </w:tcPr>
          <w:p w14:paraId="161A5CA2" w14:textId="77777777" w:rsidR="00EE22B0" w:rsidRPr="00EE22B0" w:rsidRDefault="00EE22B0" w:rsidP="00862447">
            <w:pPr>
              <w:pStyle w:val="Style33"/>
              <w:widowControl/>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Ответ</w:t>
            </w:r>
          </w:p>
        </w:tc>
      </w:tr>
      <w:tr w:rsidR="00EE22B0" w:rsidRPr="00EE22B0" w14:paraId="5B6A0452" w14:textId="77777777" w:rsidTr="00862447">
        <w:trPr>
          <w:trHeight w:val="614"/>
          <w:jc w:val="center"/>
        </w:trPr>
        <w:tc>
          <w:tcPr>
            <w:tcW w:w="2405" w:type="dxa"/>
          </w:tcPr>
          <w:p w14:paraId="6B75DCD6"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ЗаголовокОтвета</w:t>
            </w:r>
          </w:p>
        </w:tc>
        <w:tc>
          <w:tcPr>
            <w:tcW w:w="2552" w:type="dxa"/>
          </w:tcPr>
          <w:p w14:paraId="23A5FB66"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ЗаголовокОтвета</w:t>
            </w:r>
          </w:p>
        </w:tc>
        <w:tc>
          <w:tcPr>
            <w:tcW w:w="4120" w:type="dxa"/>
          </w:tcPr>
          <w:p w14:paraId="31AA430F" w14:textId="77777777" w:rsidR="00EE22B0" w:rsidRPr="00EE22B0" w:rsidRDefault="00EE22B0" w:rsidP="00862447">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Общие параметры ответа.</w:t>
            </w:r>
          </w:p>
          <w:p w14:paraId="6BDB6978" w14:textId="77777777" w:rsidR="00EE22B0" w:rsidRPr="00EE22B0" w:rsidRDefault="00EE22B0" w:rsidP="00862447">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Тип ЗаголовокОтвета определен в 7.29.</w:t>
            </w:r>
          </w:p>
        </w:tc>
      </w:tr>
      <w:tr w:rsidR="00EE22B0" w:rsidRPr="00EE22B0" w14:paraId="4137C93B" w14:textId="77777777" w:rsidTr="00862447">
        <w:trPr>
          <w:trHeight w:val="931"/>
          <w:jc w:val="center"/>
        </w:trPr>
        <w:tc>
          <w:tcPr>
            <w:tcW w:w="2405" w:type="dxa"/>
          </w:tcPr>
          <w:p w14:paraId="0D34B501"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 xml:space="preserve">КонечнаяТочка </w:t>
            </w:r>
          </w:p>
        </w:tc>
        <w:tc>
          <w:tcPr>
            <w:tcW w:w="2552" w:type="dxa"/>
          </w:tcPr>
          <w:p w14:paraId="3A109A77" w14:textId="77777777" w:rsidR="00EE22B0" w:rsidRPr="00EE22B0"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ОписаниеКонечнойТочки</w:t>
            </w:r>
          </w:p>
        </w:tc>
        <w:tc>
          <w:tcPr>
            <w:tcW w:w="4120" w:type="dxa"/>
          </w:tcPr>
          <w:p w14:paraId="2A029C6D" w14:textId="77777777" w:rsidR="00EE22B0" w:rsidRPr="00EE22B0" w:rsidRDefault="00EE22B0" w:rsidP="00862447">
            <w:pPr>
              <w:pStyle w:val="Style36"/>
              <w:widowControl/>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 xml:space="preserve">Список КонечныхТочек, соответствующих критериям, указанным в запросе. Этот список будет пустым, если ни одна КонечнаяТочка не соответствует критериям. </w:t>
            </w:r>
            <w:r w:rsidRPr="00EE22B0">
              <w:rPr>
                <w:rStyle w:val="FontStyle146"/>
                <w:rFonts w:ascii="Times New Roman" w:hAnsi="Times New Roman" w:cs="Times New Roman"/>
                <w:i w:val="0"/>
                <w:iCs w:val="0"/>
                <w:sz w:val="24"/>
                <w:szCs w:val="24"/>
                <w:lang w:val="en-US" w:eastAsia="en-US"/>
              </w:rPr>
              <w:t xml:space="preserve">Тип </w:t>
            </w:r>
            <w:r w:rsidRPr="00EE22B0">
              <w:rPr>
                <w:rStyle w:val="FontStyle146"/>
                <w:rFonts w:ascii="Times New Roman" w:hAnsi="Times New Roman" w:cs="Times New Roman"/>
                <w:i w:val="0"/>
                <w:iCs w:val="0"/>
                <w:sz w:val="24"/>
                <w:szCs w:val="24"/>
                <w:lang w:val="en-US" w:eastAsia="en-US"/>
              </w:rPr>
              <w:lastRenderedPageBreak/>
              <w:t>ОписаниеКонечнойТочки определен в 7.10.</w:t>
            </w:r>
          </w:p>
        </w:tc>
      </w:tr>
    </w:tbl>
    <w:p w14:paraId="4ADEFE44" w14:textId="77777777" w:rsidR="00EE22B0" w:rsidRDefault="00EE22B0" w:rsidP="00EE22B0">
      <w:pPr>
        <w:pStyle w:val="Style16"/>
        <w:widowControl/>
        <w:ind w:firstLine="720"/>
        <w:jc w:val="both"/>
        <w:rPr>
          <w:rStyle w:val="FontStyle147"/>
          <w:rFonts w:ascii="Times New Roman" w:hAnsi="Times New Roman" w:cs="Times New Roman"/>
          <w:sz w:val="28"/>
          <w:szCs w:val="28"/>
          <w:lang w:val="en-US" w:eastAsia="en-US"/>
        </w:rPr>
      </w:pPr>
    </w:p>
    <w:p w14:paraId="55394079" w14:textId="63D704C6" w:rsidR="00EE22B0" w:rsidRPr="00EE22B0" w:rsidRDefault="00EE22B0" w:rsidP="00EE22B0">
      <w:pPr>
        <w:rPr>
          <w:b/>
          <w:bCs/>
          <w:sz w:val="24"/>
          <w:szCs w:val="24"/>
        </w:rPr>
      </w:pPr>
      <w:r w:rsidRPr="00EE22B0">
        <w:rPr>
          <w:b/>
          <w:bCs/>
          <w:sz w:val="24"/>
          <w:szCs w:val="24"/>
        </w:rPr>
        <w:t>5.4.4.3 Результаты Сервиса</w:t>
      </w:r>
    </w:p>
    <w:p w14:paraId="106B4EAE" w14:textId="77777777" w:rsidR="00EE22B0" w:rsidRPr="00EE22B0" w:rsidRDefault="00EE22B0" w:rsidP="00EE22B0">
      <w:pPr>
        <w:rPr>
          <w:sz w:val="24"/>
          <w:szCs w:val="24"/>
        </w:rPr>
      </w:pPr>
      <w:bookmarkStart w:id="42" w:name="bookmark47"/>
      <w:r w:rsidRPr="00EE22B0">
        <w:rPr>
          <w:sz w:val="24"/>
          <w:szCs w:val="24"/>
        </w:rPr>
        <w:t>Общие КодыСостояния определены в Таблице 177.</w:t>
      </w:r>
    </w:p>
    <w:p w14:paraId="7FB63230" w14:textId="77777777" w:rsidR="00EE22B0" w:rsidRPr="00EE22B0" w:rsidRDefault="00EE22B0" w:rsidP="00EE22B0">
      <w:pPr>
        <w:rPr>
          <w:b/>
          <w:bCs/>
          <w:sz w:val="24"/>
          <w:szCs w:val="24"/>
        </w:rPr>
      </w:pPr>
      <w:r w:rsidRPr="00EE22B0">
        <w:rPr>
          <w:b/>
          <w:bCs/>
          <w:sz w:val="24"/>
          <w:szCs w:val="24"/>
        </w:rPr>
        <w:t>5</w:t>
      </w:r>
      <w:bookmarkEnd w:id="42"/>
      <w:r w:rsidRPr="00EE22B0">
        <w:rPr>
          <w:b/>
          <w:bCs/>
          <w:sz w:val="24"/>
          <w:szCs w:val="24"/>
        </w:rPr>
        <w:t xml:space="preserve">.4.5 ЗарегестрироватьСервер </w:t>
      </w:r>
    </w:p>
    <w:p w14:paraId="0BB0587F" w14:textId="77777777" w:rsidR="00EE22B0" w:rsidRPr="00EE22B0" w:rsidRDefault="00EE22B0" w:rsidP="00EE22B0">
      <w:pPr>
        <w:rPr>
          <w:b/>
          <w:bCs/>
          <w:sz w:val="24"/>
          <w:szCs w:val="24"/>
        </w:rPr>
      </w:pPr>
      <w:r w:rsidRPr="00EE22B0">
        <w:rPr>
          <w:b/>
          <w:bCs/>
          <w:sz w:val="24"/>
          <w:szCs w:val="24"/>
        </w:rPr>
        <w:t>5.4.5.1 Описание</w:t>
      </w:r>
    </w:p>
    <w:p w14:paraId="073FB9C3" w14:textId="77777777" w:rsidR="00EE22B0" w:rsidRPr="00EE22B0" w:rsidRDefault="00EE22B0" w:rsidP="00EE22B0">
      <w:pPr>
        <w:rPr>
          <w:sz w:val="24"/>
          <w:szCs w:val="24"/>
        </w:rPr>
      </w:pPr>
      <w:r w:rsidRPr="00EE22B0">
        <w:rPr>
          <w:sz w:val="24"/>
          <w:szCs w:val="24"/>
        </w:rPr>
        <w:t>Настоящий Сервис реализуется Серверами Обнаружения.</w:t>
      </w:r>
    </w:p>
    <w:p w14:paraId="32C6151A" w14:textId="77777777" w:rsidR="00EE22B0" w:rsidRPr="00EE22B0" w:rsidRDefault="00EE22B0" w:rsidP="00EE22B0">
      <w:pPr>
        <w:rPr>
          <w:sz w:val="24"/>
          <w:szCs w:val="24"/>
        </w:rPr>
      </w:pPr>
      <w:r w:rsidRPr="00EE22B0">
        <w:rPr>
          <w:sz w:val="24"/>
          <w:szCs w:val="24"/>
        </w:rPr>
        <w:t>Настоящий Сервис регистрирует Сервер с Сервером Обнаружения. Настоящий Сервис будет вызываться Сервером или отдельной утилитой настройки. Клиенты не используют этотСервис.</w:t>
      </w:r>
    </w:p>
    <w:p w14:paraId="7424672D" w14:textId="77777777" w:rsidR="00EE22B0" w:rsidRPr="00EE22B0" w:rsidRDefault="00EE22B0" w:rsidP="00EE22B0">
      <w:pPr>
        <w:rPr>
          <w:sz w:val="24"/>
          <w:szCs w:val="24"/>
        </w:rPr>
      </w:pPr>
      <w:r w:rsidRPr="00EE22B0">
        <w:rPr>
          <w:sz w:val="24"/>
          <w:szCs w:val="24"/>
        </w:rPr>
        <w:t>Сервер должен установить ЗащищённыйКанал с Сервером Обнаружения перед вызовом этогоСервиса. ЗащищённыйКанал описан в 5.5. Администратор Сервера должен предоставить Серверу ОписаниеКонечнойТочки для Сервера Обнаружения как часть процесса настройки. Серверы Обнаружения должны отклонить регистрацию, если предоставленный UriСервера не соответствует UriПриложению в Сертификате Сервера, использованном для создания ЗащищённогоКанала.</w:t>
      </w:r>
    </w:p>
    <w:p w14:paraId="3397164B" w14:textId="77777777" w:rsidR="00EE22B0" w:rsidRPr="00EE22B0" w:rsidRDefault="00EE22B0" w:rsidP="00EE22B0">
      <w:pPr>
        <w:rPr>
          <w:sz w:val="24"/>
          <w:szCs w:val="24"/>
        </w:rPr>
      </w:pPr>
      <w:r w:rsidRPr="00EE22B0">
        <w:rPr>
          <w:sz w:val="24"/>
          <w:szCs w:val="24"/>
        </w:rPr>
        <w:t>Этот Сервис может быть вызван только через ЗащищённыйКанал, поддерживающий аутентификацию Клиента (т.е. HTTPS не может использоваться для вызова этого Сервиса).</w:t>
      </w:r>
    </w:p>
    <w:p w14:paraId="463F1948" w14:textId="77777777" w:rsidR="00EE22B0" w:rsidRPr="00EE22B0" w:rsidRDefault="00EE22B0" w:rsidP="00EE22B0">
      <w:pPr>
        <w:rPr>
          <w:sz w:val="24"/>
          <w:szCs w:val="24"/>
        </w:rPr>
      </w:pPr>
      <w:r w:rsidRPr="00EE22B0">
        <w:rPr>
          <w:sz w:val="24"/>
          <w:szCs w:val="24"/>
        </w:rPr>
        <w:t>Сервер предоставляет только свой UriСервера и URL-адрес КонечныхТочекОбнаружения на Сервер Обнаружения. Клиенты должны использовать Сервис ПолучитьКонечныеТочки для получения самой последней информации о конфигурации непосредственно с Сервера.</w:t>
      </w:r>
    </w:p>
    <w:p w14:paraId="7DB9B76B" w14:textId="77777777" w:rsidR="00EE22B0" w:rsidRPr="00EE22B0" w:rsidRDefault="00EE22B0" w:rsidP="00EE22B0">
      <w:pPr>
        <w:rPr>
          <w:sz w:val="24"/>
          <w:szCs w:val="24"/>
        </w:rPr>
      </w:pPr>
      <w:r w:rsidRPr="00EE22B0">
        <w:rPr>
          <w:sz w:val="24"/>
          <w:szCs w:val="24"/>
        </w:rPr>
        <w:t>Сервер должен предоставить себе локализованное Имя на всех поддерживаемых им языках.</w:t>
      </w:r>
    </w:p>
    <w:p w14:paraId="58BE8306" w14:textId="77777777" w:rsidR="00EE22B0" w:rsidRPr="00EE22B0" w:rsidRDefault="00EE22B0" w:rsidP="00EE22B0">
      <w:pPr>
        <w:rPr>
          <w:sz w:val="24"/>
          <w:szCs w:val="24"/>
        </w:rPr>
      </w:pPr>
      <w:r w:rsidRPr="00EE22B0">
        <w:rPr>
          <w:sz w:val="24"/>
          <w:szCs w:val="24"/>
        </w:rPr>
        <w:t>Серверы должны иметь возможность регистрироваться на Сервере Обнаружения, работающем на той же машине. Точные механизмы зависят от реализации Сервера Обнаружения и описаны в IEC 62541-6.</w:t>
      </w:r>
    </w:p>
    <w:p w14:paraId="1FB56076" w14:textId="77777777" w:rsidR="00EE22B0" w:rsidRPr="00EE22B0" w:rsidRDefault="00EE22B0" w:rsidP="00EE22B0">
      <w:pPr>
        <w:rPr>
          <w:sz w:val="24"/>
          <w:szCs w:val="24"/>
        </w:rPr>
      </w:pPr>
      <w:r w:rsidRPr="00EE22B0">
        <w:rPr>
          <w:sz w:val="24"/>
          <w:szCs w:val="24"/>
        </w:rPr>
        <w:t>Существуют два типа приложений Сервера: те, которые запускаются вручную, включая запуск операционной системы при загрузке, и те, которые запускаются автоматически, когда Клиент пытается подключиться. Процесс регистрации, который должен использовать Сервер, зависит от того, в какую категорию он попадает.</w:t>
      </w:r>
    </w:p>
    <w:p w14:paraId="0C425C32" w14:textId="3EEDB473" w:rsidR="00EE22B0" w:rsidRDefault="00EE22B0" w:rsidP="00EE22B0">
      <w:pPr>
        <w:rPr>
          <w:sz w:val="24"/>
          <w:szCs w:val="24"/>
        </w:rPr>
      </w:pPr>
      <w:r w:rsidRPr="00EE22B0">
        <w:rPr>
          <w:sz w:val="24"/>
          <w:szCs w:val="24"/>
        </w:rPr>
        <w:t>Процесс регистрации для Серверов, запускаемых вручную, показан на рисунке 11</w:t>
      </w:r>
    </w:p>
    <w:p w14:paraId="40306696" w14:textId="77777777" w:rsidR="00EE22B0" w:rsidRPr="00EE22B0" w:rsidRDefault="00EE22B0" w:rsidP="00EE22B0">
      <w:pPr>
        <w:rPr>
          <w:sz w:val="24"/>
          <w:szCs w:val="24"/>
        </w:rPr>
      </w:pPr>
    </w:p>
    <w:p w14:paraId="68D7AF05" w14:textId="77777777" w:rsidR="00EE22B0" w:rsidRPr="00686C71" w:rsidRDefault="00EE22B0" w:rsidP="00EE22B0">
      <w:pPr>
        <w:pStyle w:val="Style2"/>
        <w:widowControl/>
        <w:jc w:val="center"/>
        <w:rPr>
          <w:rStyle w:val="FontStyle91"/>
          <w:rFonts w:ascii="Times New Roman" w:hAnsi="Times New Roman" w:cs="Times New Roman"/>
          <w:lang w:eastAsia="en-US"/>
        </w:rPr>
      </w:pPr>
      <w:r>
        <w:rPr>
          <w:rStyle w:val="FontStyle149"/>
          <w:rFonts w:ascii="Times New Roman" w:hAnsi="Times New Roman" w:cs="Times New Roman"/>
          <w:noProof/>
          <w:sz w:val="28"/>
          <w:szCs w:val="28"/>
        </w:rPr>
        <w:lastRenderedPageBreak/>
        <w:drawing>
          <wp:inline distT="0" distB="0" distL="0" distR="0" wp14:anchorId="2360AF70" wp14:editId="4F371049">
            <wp:extent cx="4396105" cy="2518410"/>
            <wp:effectExtent l="0" t="0" r="444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96105" cy="2518410"/>
                    </a:xfrm>
                    <a:prstGeom prst="rect">
                      <a:avLst/>
                    </a:prstGeom>
                    <a:noFill/>
                    <a:ln>
                      <a:noFill/>
                    </a:ln>
                  </pic:spPr>
                </pic:pic>
              </a:graphicData>
            </a:graphic>
          </wp:inline>
        </w:drawing>
      </w:r>
      <w:r w:rsidRPr="00E67E1C" w:rsidDel="00C9532A">
        <w:rPr>
          <w:rStyle w:val="FontStyle149"/>
          <w:rFonts w:ascii="Times New Roman" w:hAnsi="Times New Roman" w:cs="Times New Roman"/>
          <w:sz w:val="28"/>
          <w:szCs w:val="28"/>
          <w:lang w:eastAsia="en-US"/>
        </w:rPr>
        <w:t xml:space="preserve"> </w:t>
      </w:r>
    </w:p>
    <w:p w14:paraId="17AD5D47" w14:textId="55A5782F" w:rsidR="00EE22B0" w:rsidRPr="00EE22B0" w:rsidRDefault="00EE22B0" w:rsidP="00EE22B0">
      <w:pPr>
        <w:pStyle w:val="Style2"/>
        <w:widowControl/>
        <w:jc w:val="center"/>
        <w:rPr>
          <w:rStyle w:val="FontStyle149"/>
          <w:rFonts w:ascii="Times New Roman" w:hAnsi="Times New Roman" w:cs="Times New Roman"/>
          <w:b w:val="0"/>
          <w:bCs w:val="0"/>
          <w:sz w:val="24"/>
          <w:szCs w:val="24"/>
          <w:lang w:eastAsia="en-US"/>
        </w:rPr>
      </w:pPr>
      <w:r w:rsidRPr="00EE22B0">
        <w:rPr>
          <w:rStyle w:val="FontStyle147"/>
          <w:rFonts w:ascii="Times New Roman" w:hAnsi="Times New Roman" w:cs="Times New Roman"/>
          <w:b/>
          <w:bCs/>
          <w:sz w:val="24"/>
          <w:szCs w:val="24"/>
          <w:lang w:eastAsia="en-US"/>
        </w:rPr>
        <w:t>Рисунок 11</w:t>
      </w:r>
      <w:r>
        <w:rPr>
          <w:rStyle w:val="FontStyle147"/>
          <w:rFonts w:ascii="Times New Roman" w:hAnsi="Times New Roman" w:cs="Times New Roman"/>
          <w:b/>
          <w:bCs/>
          <w:sz w:val="24"/>
          <w:szCs w:val="24"/>
          <w:lang w:eastAsia="en-US"/>
        </w:rPr>
        <w:t xml:space="preserve"> –</w:t>
      </w:r>
      <w:r w:rsidRPr="00EE22B0">
        <w:rPr>
          <w:rStyle w:val="FontStyle147"/>
          <w:rFonts w:ascii="Times New Roman" w:hAnsi="Times New Roman" w:cs="Times New Roman"/>
          <w:b/>
          <w:bCs/>
          <w:sz w:val="24"/>
          <w:szCs w:val="24"/>
          <w:lang w:eastAsia="en-US"/>
        </w:rPr>
        <w:t xml:space="preserve"> Процесс регистрации. Серверы, запускаемые вручную</w:t>
      </w:r>
    </w:p>
    <w:p w14:paraId="70E01ED8" w14:textId="77777777" w:rsidR="00EE22B0" w:rsidRDefault="00EE22B0" w:rsidP="00EE22B0">
      <w:pPr>
        <w:widowControl/>
        <w:rPr>
          <w:sz w:val="28"/>
          <w:szCs w:val="28"/>
        </w:rPr>
      </w:pPr>
    </w:p>
    <w:p w14:paraId="610C2B32" w14:textId="77777777" w:rsidR="00EE22B0" w:rsidRPr="00EE22B0" w:rsidRDefault="00EE22B0" w:rsidP="00EE22B0">
      <w:pPr>
        <w:rPr>
          <w:sz w:val="24"/>
          <w:szCs w:val="24"/>
        </w:rPr>
      </w:pPr>
      <w:r w:rsidRPr="00EE22B0">
        <w:rPr>
          <w:sz w:val="24"/>
          <w:szCs w:val="24"/>
        </w:rPr>
        <w:t>Процесс регистрации для Серверов, запускаемых автоматически, показан на рисунке 12.</w:t>
      </w:r>
    </w:p>
    <w:p w14:paraId="2AE1F834" w14:textId="77777777" w:rsidR="00EE22B0" w:rsidRPr="00D659FA" w:rsidRDefault="00EE22B0" w:rsidP="00EE22B0">
      <w:pPr>
        <w:widowControl/>
        <w:rPr>
          <w:sz w:val="28"/>
          <w:szCs w:val="28"/>
        </w:rPr>
      </w:pPr>
    </w:p>
    <w:p w14:paraId="39FBB0F7" w14:textId="77777777" w:rsidR="00EE22B0" w:rsidRDefault="00EE22B0" w:rsidP="00EE22B0">
      <w:pPr>
        <w:widowControl/>
        <w:jc w:val="center"/>
        <w:rPr>
          <w:sz w:val="28"/>
          <w:szCs w:val="28"/>
        </w:rPr>
      </w:pPr>
      <w:r>
        <w:rPr>
          <w:noProof/>
          <w:sz w:val="28"/>
          <w:szCs w:val="28"/>
        </w:rPr>
        <w:drawing>
          <wp:inline distT="0" distB="0" distL="0" distR="0" wp14:anchorId="0E78ADFE" wp14:editId="46B7AB36">
            <wp:extent cx="4740910" cy="2609850"/>
            <wp:effectExtent l="0" t="0" r="254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40910" cy="2609850"/>
                    </a:xfrm>
                    <a:prstGeom prst="rect">
                      <a:avLst/>
                    </a:prstGeom>
                    <a:noFill/>
                    <a:ln>
                      <a:noFill/>
                    </a:ln>
                  </pic:spPr>
                </pic:pic>
              </a:graphicData>
            </a:graphic>
          </wp:inline>
        </w:drawing>
      </w:r>
    </w:p>
    <w:p w14:paraId="07C0D7EA" w14:textId="77777777" w:rsidR="00EE22B0" w:rsidRPr="008E46A6" w:rsidRDefault="00EE22B0" w:rsidP="00EE22B0">
      <w:pPr>
        <w:pStyle w:val="Style26"/>
        <w:widowControl/>
        <w:rPr>
          <w:rStyle w:val="FontStyle91"/>
          <w:lang w:eastAsia="en-US"/>
        </w:rPr>
      </w:pPr>
    </w:p>
    <w:p w14:paraId="0C27D9DE" w14:textId="286B753A" w:rsidR="00EE22B0" w:rsidRPr="00EE22B0" w:rsidRDefault="00EE22B0" w:rsidP="00EE22B0">
      <w:pPr>
        <w:pStyle w:val="Style6"/>
        <w:widowControl/>
        <w:jc w:val="center"/>
        <w:rPr>
          <w:rStyle w:val="FontStyle147"/>
          <w:rFonts w:ascii="Times New Roman" w:hAnsi="Times New Roman" w:cs="Times New Roman"/>
          <w:b/>
          <w:bCs/>
          <w:sz w:val="24"/>
          <w:szCs w:val="24"/>
          <w:lang w:eastAsia="en-US"/>
        </w:rPr>
      </w:pPr>
      <w:r w:rsidRPr="00EE22B0">
        <w:rPr>
          <w:rStyle w:val="FontStyle147"/>
          <w:rFonts w:ascii="Times New Roman" w:hAnsi="Times New Roman" w:cs="Times New Roman"/>
          <w:b/>
          <w:bCs/>
          <w:sz w:val="24"/>
          <w:szCs w:val="24"/>
          <w:lang w:eastAsia="en-US"/>
        </w:rPr>
        <w:t xml:space="preserve">Рисунок 12 – Процесс регистрации. Серверы, запускаемые автоматически </w:t>
      </w:r>
    </w:p>
    <w:p w14:paraId="6FDDD36A" w14:textId="77777777" w:rsidR="00EE22B0" w:rsidRDefault="00EE22B0" w:rsidP="00EE22B0">
      <w:pPr>
        <w:pStyle w:val="Style6"/>
        <w:widowControl/>
        <w:jc w:val="center"/>
        <w:rPr>
          <w:rStyle w:val="FontStyle147"/>
          <w:rFonts w:ascii="Times New Roman" w:hAnsi="Times New Roman" w:cs="Times New Roman"/>
          <w:sz w:val="28"/>
          <w:szCs w:val="28"/>
          <w:lang w:eastAsia="en-US"/>
        </w:rPr>
      </w:pPr>
    </w:p>
    <w:p w14:paraId="2C048B6F" w14:textId="77777777" w:rsidR="00EE22B0" w:rsidRPr="00EE22B0" w:rsidRDefault="00EE22B0" w:rsidP="00EE22B0">
      <w:pPr>
        <w:rPr>
          <w:sz w:val="24"/>
          <w:szCs w:val="24"/>
        </w:rPr>
      </w:pPr>
      <w:r w:rsidRPr="00EE22B0">
        <w:rPr>
          <w:sz w:val="24"/>
          <w:szCs w:val="24"/>
        </w:rPr>
        <w:t>Процесс регистрации разработан так, чтобы быть независимым от платформы, надежным и способным минимизировать проблемы, вызванные ошибками конфигурации. По этой причине Серверы должны регистрироваться более одного раза.</w:t>
      </w:r>
    </w:p>
    <w:p w14:paraId="4565F9F7" w14:textId="77777777" w:rsidR="00EE22B0" w:rsidRPr="00EE22B0" w:rsidRDefault="00EE22B0" w:rsidP="00EE22B0">
      <w:pPr>
        <w:rPr>
          <w:sz w:val="24"/>
          <w:szCs w:val="24"/>
        </w:rPr>
      </w:pPr>
      <w:r w:rsidRPr="00EE22B0">
        <w:rPr>
          <w:sz w:val="24"/>
          <w:szCs w:val="24"/>
        </w:rPr>
        <w:t xml:space="preserve">В нормальных условиях запущенные вручную Серверы должны периодически регистрироваться на Сервере Обнаружения, пока они могут получать соединения от Клиентов. Если Сервер переходит в автономный режим, он должен зарегистрироваться еще раз и указать, что он отключен. Период повторной регистрации должен быть настраиваемым; однако максимальное время составляет 10 минут. При возникновении ошибки во время регистрации (например, Сервер Обнаружения не запущен), Сервер должен периодически повторять попытки регистрации. Частота этих попыток должна начинаться с 1 секунды, но постепенно увеличиваться до тех пор, пока частота </w:t>
      </w:r>
      <w:r w:rsidRPr="00EE22B0">
        <w:rPr>
          <w:sz w:val="24"/>
          <w:szCs w:val="24"/>
        </w:rPr>
        <w:lastRenderedPageBreak/>
        <w:t>регистрации не станет такой же, как при отсутствии ошибок. Рекомендуемый подход состоит в том, чтобы удвоить период каждой попытки до достижения максимума.</w:t>
      </w:r>
    </w:p>
    <w:p w14:paraId="74334DFF" w14:textId="77777777" w:rsidR="00EE22B0" w:rsidRPr="00EE22B0" w:rsidRDefault="00EE22B0" w:rsidP="00EE22B0">
      <w:pPr>
        <w:rPr>
          <w:sz w:val="24"/>
          <w:szCs w:val="24"/>
        </w:rPr>
      </w:pPr>
      <w:r w:rsidRPr="00EE22B0">
        <w:rPr>
          <w:sz w:val="24"/>
          <w:szCs w:val="24"/>
        </w:rPr>
        <w:t>Когда автоматически запускаемый Сервер (или его программа установки) регистрируется на Сервере Обнаружения, он должен предоставить путь к файлу семафора, который Сервер Обнаружения может использовать, чтобы определить, был ли Сервер удален с машины. Сервер Обнаружения должен иметь доступ на чтение к файловой системе, содержащей файл.</w:t>
      </w:r>
    </w:p>
    <w:p w14:paraId="6F442499" w14:textId="77777777" w:rsidR="00EE22B0" w:rsidRPr="00EE22B0" w:rsidRDefault="00EE22B0" w:rsidP="00EE22B0">
      <w:pPr>
        <w:rPr>
          <w:b/>
          <w:bCs/>
          <w:sz w:val="24"/>
          <w:szCs w:val="24"/>
        </w:rPr>
      </w:pPr>
      <w:r w:rsidRPr="00EE22B0">
        <w:rPr>
          <w:b/>
          <w:bCs/>
          <w:sz w:val="24"/>
          <w:szCs w:val="24"/>
        </w:rPr>
        <w:t>5.4.5.2 Параметры</w:t>
      </w:r>
    </w:p>
    <w:p w14:paraId="243CF041" w14:textId="77777777" w:rsidR="00EE22B0" w:rsidRPr="00EE22B0" w:rsidRDefault="00EE22B0" w:rsidP="00EE22B0">
      <w:pPr>
        <w:rPr>
          <w:sz w:val="24"/>
          <w:szCs w:val="24"/>
        </w:rPr>
      </w:pPr>
      <w:r w:rsidRPr="00EE22B0">
        <w:rPr>
          <w:sz w:val="24"/>
          <w:szCs w:val="24"/>
        </w:rPr>
        <w:t>Параметры Сервиса определены в таблице 6</w:t>
      </w:r>
    </w:p>
    <w:p w14:paraId="50D9AC07" w14:textId="77777777" w:rsidR="00EE22B0" w:rsidRPr="007F7E9A" w:rsidRDefault="00EE22B0" w:rsidP="00EE22B0">
      <w:pPr>
        <w:pStyle w:val="Style2"/>
        <w:widowControl/>
        <w:ind w:firstLine="720"/>
        <w:jc w:val="both"/>
        <w:rPr>
          <w:rStyle w:val="FontStyle148"/>
          <w:rFonts w:ascii="Times New Roman" w:hAnsi="Times New Roman" w:cs="Times New Roman"/>
          <w:sz w:val="28"/>
          <w:szCs w:val="28"/>
          <w:lang w:eastAsia="en-US"/>
        </w:rPr>
      </w:pPr>
      <w:r w:rsidRPr="00FD1AEC">
        <w:t>.</w:t>
      </w:r>
    </w:p>
    <w:p w14:paraId="49A96E25" w14:textId="63CE1F6D" w:rsidR="00EE22B0" w:rsidRPr="00EE22B0" w:rsidRDefault="00EE22B0" w:rsidP="00EE22B0">
      <w:pPr>
        <w:pStyle w:val="Style6"/>
        <w:widowControl/>
        <w:jc w:val="center"/>
        <w:rPr>
          <w:rStyle w:val="FontStyle147"/>
          <w:rFonts w:ascii="Times New Roman" w:hAnsi="Times New Roman" w:cs="Times New Roman"/>
          <w:b/>
          <w:bCs/>
          <w:sz w:val="24"/>
          <w:szCs w:val="24"/>
          <w:lang w:eastAsia="en-US"/>
        </w:rPr>
      </w:pPr>
      <w:r w:rsidRPr="00EE22B0">
        <w:rPr>
          <w:rStyle w:val="FontStyle147"/>
          <w:rFonts w:ascii="Times New Roman" w:hAnsi="Times New Roman" w:cs="Times New Roman"/>
          <w:b/>
          <w:bCs/>
          <w:sz w:val="24"/>
          <w:szCs w:val="24"/>
          <w:lang w:eastAsia="en-US"/>
        </w:rPr>
        <w:t>Таблица 6</w:t>
      </w:r>
      <w:r>
        <w:rPr>
          <w:rStyle w:val="FontStyle147"/>
          <w:rFonts w:ascii="Times New Roman" w:hAnsi="Times New Roman" w:cs="Times New Roman"/>
          <w:b/>
          <w:bCs/>
          <w:sz w:val="24"/>
          <w:szCs w:val="24"/>
          <w:lang w:eastAsia="en-US"/>
        </w:rPr>
        <w:t xml:space="preserve"> –</w:t>
      </w:r>
      <w:r w:rsidRPr="00EE22B0">
        <w:rPr>
          <w:rStyle w:val="FontStyle147"/>
          <w:rFonts w:ascii="Times New Roman" w:hAnsi="Times New Roman" w:cs="Times New Roman"/>
          <w:b/>
          <w:bCs/>
          <w:sz w:val="24"/>
          <w:szCs w:val="24"/>
          <w:lang w:eastAsia="en-US"/>
        </w:rPr>
        <w:t xml:space="preserve"> Параметры Сервиса ЗарегестрироватьСервер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26"/>
        <w:gridCol w:w="2222"/>
        <w:gridCol w:w="4829"/>
      </w:tblGrid>
      <w:tr w:rsidR="00EE22B0" w:rsidRPr="00EE22B0" w14:paraId="281723A4" w14:textId="77777777" w:rsidTr="00EE22B0">
        <w:trPr>
          <w:trHeight w:val="326"/>
          <w:jc w:val="center"/>
        </w:trPr>
        <w:tc>
          <w:tcPr>
            <w:tcW w:w="2026" w:type="dxa"/>
            <w:tcBorders>
              <w:bottom w:val="double" w:sz="4" w:space="0" w:color="auto"/>
            </w:tcBorders>
          </w:tcPr>
          <w:p w14:paraId="03F366F9" w14:textId="77777777" w:rsidR="00EE22B0" w:rsidRPr="00EE22B0" w:rsidRDefault="00EE22B0" w:rsidP="00862447">
            <w:pPr>
              <w:pStyle w:val="Style33"/>
              <w:widowControl/>
              <w:jc w:val="center"/>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Имя</w:t>
            </w:r>
          </w:p>
        </w:tc>
        <w:tc>
          <w:tcPr>
            <w:tcW w:w="2222" w:type="dxa"/>
            <w:tcBorders>
              <w:bottom w:val="double" w:sz="4" w:space="0" w:color="auto"/>
            </w:tcBorders>
          </w:tcPr>
          <w:p w14:paraId="2BC216A8" w14:textId="77777777" w:rsidR="00EE22B0" w:rsidRPr="00EE22B0" w:rsidRDefault="00EE22B0" w:rsidP="00862447">
            <w:pPr>
              <w:pStyle w:val="Style33"/>
              <w:widowControl/>
              <w:jc w:val="center"/>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Тип</w:t>
            </w:r>
          </w:p>
        </w:tc>
        <w:tc>
          <w:tcPr>
            <w:tcW w:w="4829" w:type="dxa"/>
            <w:tcBorders>
              <w:bottom w:val="double" w:sz="4" w:space="0" w:color="auto"/>
            </w:tcBorders>
          </w:tcPr>
          <w:p w14:paraId="4FEBE759" w14:textId="77777777" w:rsidR="00EE22B0" w:rsidRPr="00EE22B0" w:rsidRDefault="00EE22B0" w:rsidP="00862447">
            <w:pPr>
              <w:pStyle w:val="Style33"/>
              <w:widowControl/>
              <w:jc w:val="center"/>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Описание</w:t>
            </w:r>
          </w:p>
        </w:tc>
      </w:tr>
      <w:tr w:rsidR="00EE22B0" w:rsidRPr="00EE22B0" w14:paraId="2DF11C11" w14:textId="77777777" w:rsidTr="00EE22B0">
        <w:trPr>
          <w:trHeight w:val="322"/>
          <w:jc w:val="center"/>
        </w:trPr>
        <w:tc>
          <w:tcPr>
            <w:tcW w:w="9077" w:type="dxa"/>
            <w:gridSpan w:val="3"/>
            <w:tcBorders>
              <w:top w:val="double" w:sz="4" w:space="0" w:color="auto"/>
            </w:tcBorders>
          </w:tcPr>
          <w:p w14:paraId="1ABF0A0C" w14:textId="77777777" w:rsidR="00EE22B0" w:rsidRPr="00EE22B0" w:rsidRDefault="00EE22B0" w:rsidP="00862447">
            <w:pPr>
              <w:pStyle w:val="Style33"/>
              <w:widowControl/>
              <w:jc w:val="both"/>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Запрос</w:t>
            </w:r>
          </w:p>
        </w:tc>
      </w:tr>
      <w:tr w:rsidR="00EE22B0" w:rsidRPr="00EE22B0" w14:paraId="09235054" w14:textId="77777777" w:rsidTr="00862447">
        <w:trPr>
          <w:trHeight w:val="922"/>
          <w:jc w:val="center"/>
        </w:trPr>
        <w:tc>
          <w:tcPr>
            <w:tcW w:w="2026" w:type="dxa"/>
          </w:tcPr>
          <w:p w14:paraId="15CE8A60" w14:textId="77777777" w:rsidR="00EE22B0" w:rsidRPr="00EE22B0" w:rsidRDefault="00EE22B0" w:rsidP="00862447">
            <w:pPr>
              <w:pStyle w:val="Style20"/>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ЗаголовокЗапроса</w:t>
            </w:r>
          </w:p>
        </w:tc>
        <w:tc>
          <w:tcPr>
            <w:tcW w:w="2222" w:type="dxa"/>
          </w:tcPr>
          <w:p w14:paraId="2F9F4251" w14:textId="77777777" w:rsidR="00EE22B0" w:rsidRPr="00EE22B0" w:rsidRDefault="00EE22B0" w:rsidP="00862447">
            <w:pPr>
              <w:pStyle w:val="Style20"/>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ЗаголовокЗапроса</w:t>
            </w:r>
          </w:p>
        </w:tc>
        <w:tc>
          <w:tcPr>
            <w:tcW w:w="4829" w:type="dxa"/>
          </w:tcPr>
          <w:p w14:paraId="0BBFF52C" w14:textId="77777777" w:rsidR="00EE22B0" w:rsidRPr="00EE22B0" w:rsidRDefault="00EE22B0" w:rsidP="00862447">
            <w:pPr>
              <w:pStyle w:val="Style35"/>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Общие параметры запроса. МаркерАутентификации всегда имеет пустое значение. </w:t>
            </w:r>
          </w:p>
          <w:p w14:paraId="5E2D40FF" w14:textId="77777777" w:rsidR="00EE22B0" w:rsidRPr="00EE22B0" w:rsidRDefault="00EE22B0" w:rsidP="00862447">
            <w:pPr>
              <w:pStyle w:val="Style20"/>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Тип ЗаголовокЗапроса определен в 7.28.</w:t>
            </w:r>
          </w:p>
        </w:tc>
      </w:tr>
      <w:tr w:rsidR="00EE22B0" w:rsidRPr="00EE22B0" w14:paraId="7A88698F" w14:textId="77777777" w:rsidTr="00862447">
        <w:trPr>
          <w:trHeight w:val="317"/>
          <w:jc w:val="center"/>
        </w:trPr>
        <w:tc>
          <w:tcPr>
            <w:tcW w:w="2026" w:type="dxa"/>
          </w:tcPr>
          <w:p w14:paraId="2ACD6A41" w14:textId="77777777" w:rsidR="00EE22B0" w:rsidRPr="00EE22B0"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Сервер</w:t>
            </w:r>
          </w:p>
        </w:tc>
        <w:tc>
          <w:tcPr>
            <w:tcW w:w="2222" w:type="dxa"/>
          </w:tcPr>
          <w:p w14:paraId="2571FAE2" w14:textId="77777777" w:rsidR="00EE22B0" w:rsidRPr="00EE22B0"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Зарегестрированный</w:t>
            </w:r>
            <w:r w:rsidRPr="00EE22B0">
              <w:rPr>
                <w:rStyle w:val="FontStyle146"/>
                <w:rFonts w:ascii="Times New Roman" w:hAnsi="Times New Roman" w:cs="Times New Roman"/>
                <w:i w:val="0"/>
                <w:iCs w:val="0"/>
                <w:sz w:val="24"/>
                <w:szCs w:val="24"/>
                <w:lang w:val="en-US" w:eastAsia="en-US"/>
              </w:rPr>
              <w:t>Сервер</w:t>
            </w:r>
          </w:p>
        </w:tc>
        <w:tc>
          <w:tcPr>
            <w:tcW w:w="4829" w:type="dxa"/>
          </w:tcPr>
          <w:p w14:paraId="20B27D94" w14:textId="77777777" w:rsidR="00EE22B0" w:rsidRPr="00EE22B0" w:rsidRDefault="00EE22B0" w:rsidP="00862447">
            <w:pPr>
              <w:pStyle w:val="Style20"/>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Сервер для регистрации. Тип ЗарегестрированныйСервер определен в 7.27.</w:t>
            </w:r>
          </w:p>
        </w:tc>
      </w:tr>
      <w:tr w:rsidR="00EE22B0" w:rsidRPr="00EE22B0" w14:paraId="52E183DA" w14:textId="77777777" w:rsidTr="00862447">
        <w:trPr>
          <w:trHeight w:val="322"/>
          <w:jc w:val="center"/>
        </w:trPr>
        <w:tc>
          <w:tcPr>
            <w:tcW w:w="9077" w:type="dxa"/>
            <w:gridSpan w:val="3"/>
          </w:tcPr>
          <w:p w14:paraId="5E468823" w14:textId="77777777" w:rsidR="00EE22B0" w:rsidRPr="00EE22B0" w:rsidRDefault="00EE22B0" w:rsidP="00862447">
            <w:pPr>
              <w:pStyle w:val="Style12"/>
              <w:widowControl/>
              <w:rPr>
                <w:rFonts w:ascii="Times New Roman" w:hAnsi="Times New Roman" w:cs="Times New Roman"/>
              </w:rPr>
            </w:pPr>
          </w:p>
        </w:tc>
      </w:tr>
      <w:tr w:rsidR="00EE22B0" w:rsidRPr="00EE22B0" w14:paraId="08D7858F" w14:textId="77777777" w:rsidTr="00862447">
        <w:trPr>
          <w:trHeight w:val="326"/>
          <w:jc w:val="center"/>
        </w:trPr>
        <w:tc>
          <w:tcPr>
            <w:tcW w:w="9077" w:type="dxa"/>
            <w:gridSpan w:val="3"/>
          </w:tcPr>
          <w:p w14:paraId="308C1392" w14:textId="77777777" w:rsidR="00EE22B0" w:rsidRPr="00EE22B0" w:rsidRDefault="00EE22B0" w:rsidP="00862447">
            <w:pPr>
              <w:pStyle w:val="Style33"/>
              <w:widowControl/>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Ответ</w:t>
            </w:r>
          </w:p>
        </w:tc>
      </w:tr>
      <w:tr w:rsidR="00EE22B0" w:rsidRPr="00EE22B0" w14:paraId="28CD43AC" w14:textId="77777777" w:rsidTr="00862447">
        <w:trPr>
          <w:trHeight w:val="624"/>
          <w:jc w:val="center"/>
        </w:trPr>
        <w:tc>
          <w:tcPr>
            <w:tcW w:w="2026" w:type="dxa"/>
          </w:tcPr>
          <w:p w14:paraId="4F2B774B" w14:textId="77777777" w:rsidR="00EE22B0" w:rsidRPr="00EE22B0"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ЗаголовокОтвета</w:t>
            </w:r>
          </w:p>
        </w:tc>
        <w:tc>
          <w:tcPr>
            <w:tcW w:w="2222" w:type="dxa"/>
          </w:tcPr>
          <w:p w14:paraId="518C68DD" w14:textId="77777777" w:rsidR="00EE22B0" w:rsidRPr="00EE22B0"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ЗаголовокОтвета</w:t>
            </w:r>
          </w:p>
        </w:tc>
        <w:tc>
          <w:tcPr>
            <w:tcW w:w="4829" w:type="dxa"/>
          </w:tcPr>
          <w:p w14:paraId="129FC05A" w14:textId="77777777" w:rsidR="00EE22B0" w:rsidRPr="00EE22B0" w:rsidRDefault="00EE22B0" w:rsidP="00862447">
            <w:pPr>
              <w:pStyle w:val="Style20"/>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Общие параметры ответа.</w:t>
            </w:r>
          </w:p>
          <w:p w14:paraId="15A2FCE9" w14:textId="77777777" w:rsidR="00EE22B0" w:rsidRPr="00EE22B0" w:rsidRDefault="00EE22B0" w:rsidP="00862447">
            <w:pPr>
              <w:pStyle w:val="Style20"/>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Тип ЗаголовокОтвета определен в 7.29.</w:t>
            </w:r>
          </w:p>
        </w:tc>
      </w:tr>
    </w:tbl>
    <w:p w14:paraId="65A9ECD5" w14:textId="77777777" w:rsidR="00EE22B0" w:rsidRPr="005A4782" w:rsidRDefault="00EE22B0" w:rsidP="00EE22B0">
      <w:pPr>
        <w:pStyle w:val="Style6"/>
        <w:widowControl/>
        <w:jc w:val="both"/>
        <w:rPr>
          <w:rStyle w:val="FontStyle147"/>
          <w:rFonts w:ascii="Times New Roman" w:hAnsi="Times New Roman" w:cs="Times New Roman"/>
          <w:sz w:val="28"/>
          <w:szCs w:val="28"/>
          <w:lang w:eastAsia="en-US"/>
        </w:rPr>
      </w:pPr>
    </w:p>
    <w:p w14:paraId="42EF8EEE" w14:textId="77777777" w:rsidR="00EE22B0" w:rsidRPr="00EE22B0" w:rsidRDefault="00EE22B0" w:rsidP="00EE22B0">
      <w:pPr>
        <w:rPr>
          <w:b/>
          <w:bCs/>
          <w:sz w:val="24"/>
          <w:szCs w:val="24"/>
        </w:rPr>
      </w:pPr>
      <w:r w:rsidRPr="00EE22B0">
        <w:rPr>
          <w:b/>
          <w:bCs/>
          <w:sz w:val="24"/>
          <w:szCs w:val="24"/>
        </w:rPr>
        <w:t xml:space="preserve">5.4.5.3 Результаты Сервиса </w:t>
      </w:r>
    </w:p>
    <w:p w14:paraId="7B4B1B58" w14:textId="77777777" w:rsidR="00EE22B0" w:rsidRPr="00EE22B0" w:rsidRDefault="00EE22B0" w:rsidP="00EE22B0">
      <w:pPr>
        <w:rPr>
          <w:sz w:val="24"/>
          <w:szCs w:val="24"/>
        </w:rPr>
      </w:pPr>
      <w:r w:rsidRPr="00EE22B0">
        <w:rPr>
          <w:sz w:val="24"/>
          <w:szCs w:val="24"/>
        </w:rPr>
        <w:t>Таблица 7 определяет результаты Сервиса, относящиеся к этому Сервису. Общие КодыСостояния определены в Таблице 177.</w:t>
      </w:r>
    </w:p>
    <w:p w14:paraId="0B650BD6" w14:textId="77777777" w:rsidR="00EE22B0" w:rsidRPr="005A4782" w:rsidRDefault="00EE22B0" w:rsidP="00EE22B0">
      <w:pPr>
        <w:pStyle w:val="Style2"/>
        <w:widowControl/>
        <w:ind w:firstLine="720"/>
        <w:jc w:val="both"/>
        <w:rPr>
          <w:rStyle w:val="FontStyle149"/>
          <w:rFonts w:ascii="Times New Roman" w:hAnsi="Times New Roman" w:cs="Times New Roman"/>
          <w:sz w:val="28"/>
          <w:szCs w:val="28"/>
          <w:lang w:eastAsia="en-US"/>
        </w:rPr>
      </w:pPr>
    </w:p>
    <w:p w14:paraId="3E83D6CD" w14:textId="075EF289" w:rsidR="00EE22B0" w:rsidRPr="00EE22B0" w:rsidRDefault="00EE22B0" w:rsidP="00EE22B0">
      <w:pPr>
        <w:pStyle w:val="Style6"/>
        <w:widowControl/>
        <w:jc w:val="center"/>
        <w:rPr>
          <w:rStyle w:val="FontStyle147"/>
          <w:rFonts w:ascii="Times New Roman" w:hAnsi="Times New Roman" w:cs="Times New Roman"/>
          <w:b/>
          <w:bCs/>
          <w:sz w:val="24"/>
          <w:szCs w:val="24"/>
          <w:lang w:eastAsia="en-US"/>
        </w:rPr>
      </w:pPr>
      <w:r w:rsidRPr="00EE22B0">
        <w:rPr>
          <w:rStyle w:val="FontStyle147"/>
          <w:rFonts w:ascii="Times New Roman" w:hAnsi="Times New Roman" w:cs="Times New Roman"/>
          <w:b/>
          <w:bCs/>
          <w:sz w:val="24"/>
          <w:szCs w:val="24"/>
          <w:lang w:eastAsia="en-US"/>
        </w:rPr>
        <w:t xml:space="preserve">Таблица 7 – Результирующие коды Сервиса ЗарегестрироватьСервер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673"/>
        <w:gridCol w:w="4399"/>
      </w:tblGrid>
      <w:tr w:rsidR="00EE22B0" w:rsidRPr="00EE22B0" w14:paraId="0C2182FC" w14:textId="77777777" w:rsidTr="00EE22B0">
        <w:trPr>
          <w:trHeight w:val="322"/>
          <w:jc w:val="center"/>
        </w:trPr>
        <w:tc>
          <w:tcPr>
            <w:tcW w:w="4673" w:type="dxa"/>
            <w:tcBorders>
              <w:bottom w:val="double" w:sz="4" w:space="0" w:color="auto"/>
            </w:tcBorders>
          </w:tcPr>
          <w:p w14:paraId="62D449F1" w14:textId="77777777" w:rsidR="00EE22B0" w:rsidRPr="00EE22B0" w:rsidRDefault="00EE22B0" w:rsidP="00862447">
            <w:pPr>
              <w:pStyle w:val="Style33"/>
              <w:widowControl/>
              <w:jc w:val="center"/>
              <w:rPr>
                <w:rStyle w:val="FontStyle145"/>
                <w:rFonts w:ascii="Times New Roman" w:hAnsi="Times New Roman" w:cs="Times New Roman"/>
                <w:i w:val="0"/>
                <w:iCs w:val="0"/>
                <w:sz w:val="24"/>
                <w:szCs w:val="24"/>
                <w:lang w:val="en-US" w:eastAsia="en-US"/>
              </w:rPr>
            </w:pPr>
            <w:r w:rsidRPr="00EE22B0">
              <w:rPr>
                <w:rStyle w:val="FontStyle145"/>
                <w:rFonts w:ascii="Times New Roman" w:hAnsi="Times New Roman" w:cs="Times New Roman"/>
                <w:i w:val="0"/>
                <w:iCs w:val="0"/>
                <w:sz w:val="24"/>
                <w:szCs w:val="24"/>
                <w:lang w:val="en-US" w:eastAsia="en-US"/>
              </w:rPr>
              <w:t>Символический идентификатор</w:t>
            </w:r>
          </w:p>
        </w:tc>
        <w:tc>
          <w:tcPr>
            <w:tcW w:w="4399" w:type="dxa"/>
            <w:tcBorders>
              <w:bottom w:val="double" w:sz="4" w:space="0" w:color="auto"/>
            </w:tcBorders>
          </w:tcPr>
          <w:p w14:paraId="052589BB" w14:textId="77777777" w:rsidR="00EE22B0" w:rsidRPr="00EE22B0" w:rsidRDefault="00EE22B0" w:rsidP="00862447">
            <w:pPr>
              <w:pStyle w:val="Style33"/>
              <w:widowControl/>
              <w:jc w:val="center"/>
              <w:rPr>
                <w:rStyle w:val="FontStyle145"/>
                <w:rFonts w:ascii="Times New Roman" w:hAnsi="Times New Roman" w:cs="Times New Roman"/>
                <w:i w:val="0"/>
                <w:iCs w:val="0"/>
                <w:sz w:val="24"/>
                <w:szCs w:val="24"/>
                <w:lang w:eastAsia="en-US"/>
              </w:rPr>
            </w:pPr>
            <w:r w:rsidRPr="00EE22B0">
              <w:rPr>
                <w:rStyle w:val="FontStyle145"/>
                <w:rFonts w:ascii="Times New Roman" w:hAnsi="Times New Roman" w:cs="Times New Roman"/>
                <w:i w:val="0"/>
                <w:iCs w:val="0"/>
                <w:sz w:val="24"/>
                <w:szCs w:val="24"/>
                <w:lang w:eastAsia="en-US"/>
              </w:rPr>
              <w:t>Описание</w:t>
            </w:r>
          </w:p>
        </w:tc>
      </w:tr>
      <w:tr w:rsidR="00EE22B0" w:rsidRPr="00EE22B0" w14:paraId="2350D82C" w14:textId="77777777" w:rsidTr="00EE22B0">
        <w:trPr>
          <w:trHeight w:val="326"/>
          <w:jc w:val="center"/>
        </w:trPr>
        <w:tc>
          <w:tcPr>
            <w:tcW w:w="4673" w:type="dxa"/>
            <w:tcBorders>
              <w:top w:val="double" w:sz="4" w:space="0" w:color="auto"/>
            </w:tcBorders>
          </w:tcPr>
          <w:p w14:paraId="7CAAABED" w14:textId="2BFCEA83" w:rsidR="00EE22B0" w:rsidRPr="00EE22B0" w:rsidRDefault="00EE22B0" w:rsidP="00862447">
            <w:pPr>
              <w:pStyle w:val="Style20"/>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Некорректный_НедействительныйАргумент</w:t>
            </w:r>
          </w:p>
        </w:tc>
        <w:tc>
          <w:tcPr>
            <w:tcW w:w="4399" w:type="dxa"/>
            <w:tcBorders>
              <w:top w:val="double" w:sz="4" w:space="0" w:color="auto"/>
            </w:tcBorders>
          </w:tcPr>
          <w:p w14:paraId="3A928DA5" w14:textId="77777777" w:rsidR="00EE22B0" w:rsidRPr="00EE22B0" w:rsidRDefault="00EE22B0" w:rsidP="00862447">
            <w:pPr>
              <w:pStyle w:val="Style20"/>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EE22B0" w:rsidRPr="00EE22B0" w14:paraId="44E51A67" w14:textId="77777777" w:rsidTr="00862447">
        <w:trPr>
          <w:trHeight w:val="312"/>
          <w:jc w:val="center"/>
        </w:trPr>
        <w:tc>
          <w:tcPr>
            <w:tcW w:w="4673" w:type="dxa"/>
          </w:tcPr>
          <w:p w14:paraId="6F81D2AB" w14:textId="77777777" w:rsidR="00EE22B0" w:rsidRPr="00EE22B0" w:rsidRDefault="00EE22B0" w:rsidP="00862447">
            <w:pPr>
              <w:pStyle w:val="Style20"/>
              <w:widowControl/>
              <w:jc w:val="both"/>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val="en-US" w:eastAsia="en-US"/>
              </w:rPr>
              <w:t>Некорректный</w:t>
            </w:r>
            <w:r w:rsidRPr="00EE22B0" w:rsidDel="00CB745C">
              <w:rPr>
                <w:rStyle w:val="FontStyle146"/>
                <w:rFonts w:ascii="Times New Roman" w:hAnsi="Times New Roman" w:cs="Times New Roman"/>
                <w:i w:val="0"/>
                <w:iCs w:val="0"/>
                <w:sz w:val="24"/>
                <w:szCs w:val="24"/>
                <w:lang w:val="en-US" w:eastAsia="en-US"/>
              </w:rPr>
              <w:t xml:space="preserve"> </w:t>
            </w:r>
            <w:r w:rsidRPr="00EE22B0">
              <w:rPr>
                <w:rStyle w:val="FontStyle146"/>
                <w:rFonts w:ascii="Times New Roman" w:hAnsi="Times New Roman" w:cs="Times New Roman"/>
                <w:i w:val="0"/>
                <w:iCs w:val="0"/>
                <w:sz w:val="24"/>
                <w:szCs w:val="24"/>
                <w:lang w:val="en-US" w:eastAsia="en-US"/>
              </w:rPr>
              <w:t>__</w:t>
            </w:r>
            <w:r w:rsidRPr="00EE22B0">
              <w:rPr>
                <w:rStyle w:val="FontStyle146"/>
                <w:rFonts w:ascii="Times New Roman" w:hAnsi="Times New Roman" w:cs="Times New Roman"/>
                <w:i w:val="0"/>
                <w:iCs w:val="0"/>
                <w:sz w:val="24"/>
                <w:szCs w:val="24"/>
                <w:lang w:eastAsia="en-US"/>
              </w:rPr>
              <w:t>Недействительный</w:t>
            </w:r>
            <w:r w:rsidRPr="00EE22B0">
              <w:rPr>
                <w:rStyle w:val="FontStyle146"/>
                <w:rFonts w:ascii="Times New Roman" w:hAnsi="Times New Roman" w:cs="Times New Roman"/>
                <w:i w:val="0"/>
                <w:iCs w:val="0"/>
                <w:sz w:val="24"/>
                <w:szCs w:val="24"/>
                <w:lang w:val="en-US" w:eastAsia="en-US"/>
              </w:rPr>
              <w:t>UriСервера</w:t>
            </w:r>
          </w:p>
        </w:tc>
        <w:tc>
          <w:tcPr>
            <w:tcW w:w="4399" w:type="dxa"/>
          </w:tcPr>
          <w:p w14:paraId="627BDD49" w14:textId="77777777" w:rsidR="00EE22B0" w:rsidRPr="00EE22B0" w:rsidRDefault="00EE22B0" w:rsidP="00862447">
            <w:pPr>
              <w:pStyle w:val="Style20"/>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EE22B0" w:rsidRPr="00EE22B0" w14:paraId="209FEF76" w14:textId="77777777" w:rsidTr="00862447">
        <w:trPr>
          <w:trHeight w:val="317"/>
          <w:jc w:val="center"/>
        </w:trPr>
        <w:tc>
          <w:tcPr>
            <w:tcW w:w="4673" w:type="dxa"/>
          </w:tcPr>
          <w:p w14:paraId="2432B5F0" w14:textId="77777777" w:rsidR="00EE22B0" w:rsidRPr="00EE22B0"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Некорректный</w:t>
            </w:r>
            <w:r w:rsidRPr="00EE22B0" w:rsidDel="00CB745C">
              <w:rPr>
                <w:rStyle w:val="FontStyle146"/>
                <w:rFonts w:ascii="Times New Roman" w:hAnsi="Times New Roman" w:cs="Times New Roman"/>
                <w:i w:val="0"/>
                <w:iCs w:val="0"/>
                <w:sz w:val="24"/>
                <w:szCs w:val="24"/>
                <w:lang w:eastAsia="en-US"/>
              </w:rPr>
              <w:t xml:space="preserve"> </w:t>
            </w:r>
            <w:r w:rsidRPr="00EE22B0">
              <w:rPr>
                <w:rStyle w:val="FontStyle146"/>
                <w:rFonts w:ascii="Times New Roman" w:hAnsi="Times New Roman" w:cs="Times New Roman"/>
                <w:i w:val="0"/>
                <w:iCs w:val="0"/>
                <w:sz w:val="24"/>
                <w:szCs w:val="24"/>
                <w:lang w:eastAsia="en-US"/>
              </w:rPr>
              <w:t>_Отсутствует</w:t>
            </w:r>
            <w:r w:rsidRPr="00EE22B0">
              <w:rPr>
                <w:rStyle w:val="FontStyle146"/>
                <w:rFonts w:ascii="Times New Roman" w:hAnsi="Times New Roman" w:cs="Times New Roman"/>
                <w:i w:val="0"/>
                <w:iCs w:val="0"/>
                <w:sz w:val="24"/>
                <w:szCs w:val="24"/>
                <w:lang w:val="en-US" w:eastAsia="en-US"/>
              </w:rPr>
              <w:t>ИмяСервера</w:t>
            </w:r>
          </w:p>
        </w:tc>
        <w:tc>
          <w:tcPr>
            <w:tcW w:w="4399" w:type="dxa"/>
          </w:tcPr>
          <w:p w14:paraId="487A8DD5" w14:textId="77777777" w:rsidR="00EE22B0" w:rsidRPr="00EE22B0" w:rsidRDefault="00EE22B0" w:rsidP="00862447">
            <w:pPr>
              <w:pStyle w:val="Style20"/>
              <w:widowControl/>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Н</w:t>
            </w:r>
            <w:r w:rsidRPr="00EE22B0">
              <w:rPr>
                <w:rStyle w:val="FontStyle146"/>
                <w:rFonts w:ascii="Times New Roman" w:hAnsi="Times New Roman" w:cs="Times New Roman"/>
                <w:i w:val="0"/>
                <w:iCs w:val="0"/>
                <w:sz w:val="24"/>
                <w:szCs w:val="24"/>
                <w:lang w:val="en-US" w:eastAsia="en-US"/>
              </w:rPr>
              <w:t>е</w:t>
            </w:r>
            <w:r w:rsidRPr="00EE22B0">
              <w:rPr>
                <w:rStyle w:val="FontStyle146"/>
                <w:rFonts w:ascii="Times New Roman" w:hAnsi="Times New Roman" w:cs="Times New Roman"/>
                <w:i w:val="0"/>
                <w:iCs w:val="0"/>
                <w:sz w:val="24"/>
                <w:szCs w:val="24"/>
                <w:lang w:eastAsia="en-US"/>
              </w:rPr>
              <w:t xml:space="preserve"> </w:t>
            </w:r>
            <w:r w:rsidRPr="00EE22B0">
              <w:rPr>
                <w:rStyle w:val="FontStyle146"/>
                <w:rFonts w:ascii="Times New Roman" w:hAnsi="Times New Roman" w:cs="Times New Roman"/>
                <w:i w:val="0"/>
                <w:iCs w:val="0"/>
                <w:sz w:val="24"/>
                <w:szCs w:val="24"/>
                <w:lang w:val="en-US" w:eastAsia="en-US"/>
              </w:rPr>
              <w:t>указано ИмяСервера.</w:t>
            </w:r>
          </w:p>
        </w:tc>
      </w:tr>
      <w:tr w:rsidR="00EE22B0" w:rsidRPr="00EE22B0" w14:paraId="16573AC0" w14:textId="77777777" w:rsidTr="00862447">
        <w:trPr>
          <w:trHeight w:val="312"/>
          <w:jc w:val="center"/>
        </w:trPr>
        <w:tc>
          <w:tcPr>
            <w:tcW w:w="4673" w:type="dxa"/>
          </w:tcPr>
          <w:p w14:paraId="32B2357E" w14:textId="77777777" w:rsidR="00EE22B0" w:rsidRPr="00EE22B0"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eastAsia="en-US"/>
              </w:rPr>
              <w:t>Некорректный</w:t>
            </w:r>
            <w:r w:rsidRPr="00EE22B0" w:rsidDel="00CB745C">
              <w:rPr>
                <w:rStyle w:val="FontStyle146"/>
                <w:rFonts w:ascii="Times New Roman" w:hAnsi="Times New Roman" w:cs="Times New Roman"/>
                <w:i w:val="0"/>
                <w:iCs w:val="0"/>
                <w:sz w:val="24"/>
                <w:szCs w:val="24"/>
                <w:lang w:eastAsia="en-US"/>
              </w:rPr>
              <w:t xml:space="preserve"> </w:t>
            </w:r>
            <w:r w:rsidRPr="00EE22B0">
              <w:rPr>
                <w:rStyle w:val="FontStyle146"/>
                <w:rFonts w:ascii="Times New Roman" w:hAnsi="Times New Roman" w:cs="Times New Roman"/>
                <w:i w:val="0"/>
                <w:iCs w:val="0"/>
                <w:sz w:val="24"/>
                <w:szCs w:val="24"/>
                <w:lang w:eastAsia="en-US"/>
              </w:rPr>
              <w:t>_Отсутствует</w:t>
            </w:r>
            <w:r w:rsidRPr="00EE22B0">
              <w:rPr>
                <w:rStyle w:val="FontStyle146"/>
                <w:rFonts w:ascii="Times New Roman" w:hAnsi="Times New Roman" w:cs="Times New Roman"/>
                <w:i w:val="0"/>
                <w:iCs w:val="0"/>
                <w:sz w:val="24"/>
                <w:szCs w:val="24"/>
                <w:lang w:val="en-US" w:eastAsia="en-US"/>
              </w:rPr>
              <w:t>ОбнаружениеUrl</w:t>
            </w:r>
          </w:p>
        </w:tc>
        <w:tc>
          <w:tcPr>
            <w:tcW w:w="4399" w:type="dxa"/>
          </w:tcPr>
          <w:p w14:paraId="79BB0261" w14:textId="77777777" w:rsidR="00EE22B0" w:rsidRPr="00EE22B0" w:rsidRDefault="00EE22B0" w:rsidP="00862447">
            <w:pPr>
              <w:pStyle w:val="Style20"/>
              <w:widowControl/>
              <w:rPr>
                <w:rStyle w:val="FontStyle146"/>
                <w:rFonts w:ascii="Times New Roman" w:hAnsi="Times New Roman" w:cs="Times New Roman"/>
                <w:i w:val="0"/>
                <w:iCs w:val="0"/>
                <w:sz w:val="24"/>
                <w:szCs w:val="24"/>
                <w:lang w:eastAsia="en-US"/>
              </w:rPr>
            </w:pPr>
            <w:r w:rsidRPr="00EE22B0">
              <w:rPr>
                <w:rStyle w:val="FontStyle146"/>
                <w:rFonts w:ascii="Times New Roman" w:hAnsi="Times New Roman" w:cs="Times New Roman"/>
                <w:i w:val="0"/>
                <w:iCs w:val="0"/>
                <w:sz w:val="24"/>
                <w:szCs w:val="24"/>
                <w:lang w:eastAsia="en-US"/>
              </w:rPr>
              <w:t xml:space="preserve">Не указан </w:t>
            </w:r>
            <w:r w:rsidRPr="00EE22B0">
              <w:rPr>
                <w:rStyle w:val="FontStyle146"/>
                <w:rFonts w:ascii="Times New Roman" w:hAnsi="Times New Roman" w:cs="Times New Roman"/>
                <w:i w:val="0"/>
                <w:iCs w:val="0"/>
                <w:sz w:val="24"/>
                <w:szCs w:val="24"/>
                <w:lang w:val="en-US" w:eastAsia="en-US"/>
              </w:rPr>
              <w:t>URL</w:t>
            </w:r>
            <w:r w:rsidRPr="00EE22B0">
              <w:rPr>
                <w:rStyle w:val="FontStyle146"/>
                <w:rFonts w:ascii="Times New Roman" w:hAnsi="Times New Roman" w:cs="Times New Roman"/>
                <w:i w:val="0"/>
                <w:iCs w:val="0"/>
                <w:sz w:val="24"/>
                <w:szCs w:val="24"/>
                <w:lang w:eastAsia="en-US"/>
              </w:rPr>
              <w:t>-адрес обнаружения.</w:t>
            </w:r>
          </w:p>
        </w:tc>
      </w:tr>
      <w:tr w:rsidR="00EE22B0" w:rsidRPr="00EE22B0" w14:paraId="4466E72D" w14:textId="77777777" w:rsidTr="00862447">
        <w:trPr>
          <w:trHeight w:val="322"/>
          <w:jc w:val="center"/>
        </w:trPr>
        <w:tc>
          <w:tcPr>
            <w:tcW w:w="4673" w:type="dxa"/>
          </w:tcPr>
          <w:p w14:paraId="2B75A6CD" w14:textId="77777777" w:rsidR="00EE22B0" w:rsidRPr="00EE22B0"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Некорректный</w:t>
            </w:r>
            <w:r w:rsidRPr="00EE22B0" w:rsidDel="00CB745C">
              <w:rPr>
                <w:rStyle w:val="FontStyle146"/>
                <w:rFonts w:ascii="Times New Roman" w:hAnsi="Times New Roman" w:cs="Times New Roman"/>
                <w:i w:val="0"/>
                <w:iCs w:val="0"/>
                <w:sz w:val="24"/>
                <w:szCs w:val="24"/>
                <w:lang w:val="en-US" w:eastAsia="en-US"/>
              </w:rPr>
              <w:t xml:space="preserve"> </w:t>
            </w:r>
            <w:r w:rsidRPr="00EE22B0">
              <w:rPr>
                <w:rStyle w:val="FontStyle146"/>
                <w:rFonts w:ascii="Times New Roman" w:hAnsi="Times New Roman" w:cs="Times New Roman"/>
                <w:i w:val="0"/>
                <w:iCs w:val="0"/>
                <w:sz w:val="24"/>
                <w:szCs w:val="24"/>
                <w:lang w:val="en-US" w:eastAsia="en-US"/>
              </w:rPr>
              <w:t>_</w:t>
            </w:r>
            <w:r w:rsidRPr="00EE22B0">
              <w:rPr>
                <w:rStyle w:val="FontStyle146"/>
                <w:rFonts w:ascii="Times New Roman" w:hAnsi="Times New Roman" w:cs="Times New Roman"/>
                <w:i w:val="0"/>
                <w:iCs w:val="0"/>
                <w:sz w:val="24"/>
                <w:szCs w:val="24"/>
                <w:lang w:eastAsia="en-US"/>
              </w:rPr>
              <w:t>ОтсутствуетФ</w:t>
            </w:r>
            <w:r w:rsidRPr="00EE22B0">
              <w:rPr>
                <w:rStyle w:val="FontStyle146"/>
                <w:rFonts w:ascii="Times New Roman" w:hAnsi="Times New Roman" w:cs="Times New Roman"/>
                <w:i w:val="0"/>
                <w:iCs w:val="0"/>
                <w:sz w:val="24"/>
                <w:szCs w:val="24"/>
                <w:lang w:val="en-US" w:eastAsia="en-US"/>
              </w:rPr>
              <w:t>айл</w:t>
            </w:r>
            <w:r w:rsidRPr="00EE22B0">
              <w:rPr>
                <w:rStyle w:val="FontStyle146"/>
                <w:rFonts w:ascii="Times New Roman" w:hAnsi="Times New Roman" w:cs="Times New Roman"/>
                <w:i w:val="0"/>
                <w:iCs w:val="0"/>
                <w:sz w:val="24"/>
                <w:szCs w:val="24"/>
                <w:lang w:eastAsia="en-US"/>
              </w:rPr>
              <w:t>С</w:t>
            </w:r>
            <w:r w:rsidRPr="00EE22B0">
              <w:rPr>
                <w:rStyle w:val="FontStyle146"/>
                <w:rFonts w:ascii="Times New Roman" w:hAnsi="Times New Roman" w:cs="Times New Roman"/>
                <w:i w:val="0"/>
                <w:iCs w:val="0"/>
                <w:sz w:val="24"/>
                <w:szCs w:val="24"/>
                <w:lang w:val="en-US" w:eastAsia="en-US"/>
              </w:rPr>
              <w:t>емафоров</w:t>
            </w:r>
          </w:p>
        </w:tc>
        <w:tc>
          <w:tcPr>
            <w:tcW w:w="4399" w:type="dxa"/>
          </w:tcPr>
          <w:p w14:paraId="5B8CD226" w14:textId="77777777" w:rsidR="00EE22B0" w:rsidRPr="00EE22B0" w:rsidRDefault="00EE22B0" w:rsidP="00862447">
            <w:pPr>
              <w:pStyle w:val="Style20"/>
              <w:widowControl/>
              <w:rPr>
                <w:rStyle w:val="FontStyle146"/>
                <w:rFonts w:ascii="Times New Roman" w:hAnsi="Times New Roman" w:cs="Times New Roman"/>
                <w:i w:val="0"/>
                <w:iCs w:val="0"/>
                <w:sz w:val="24"/>
                <w:szCs w:val="24"/>
                <w:lang w:val="en-US" w:eastAsia="en-US"/>
              </w:rPr>
            </w:pPr>
            <w:r w:rsidRPr="00EE22B0">
              <w:rPr>
                <w:rStyle w:val="FontStyle146"/>
                <w:rFonts w:ascii="Times New Roman" w:hAnsi="Times New Roman" w:cs="Times New Roman"/>
                <w:i w:val="0"/>
                <w:iCs w:val="0"/>
                <w:sz w:val="24"/>
                <w:szCs w:val="24"/>
                <w:lang w:val="en-US" w:eastAsia="en-US"/>
              </w:rPr>
              <w:t>Указанный файл семафора недействителен.</w:t>
            </w:r>
          </w:p>
        </w:tc>
      </w:tr>
    </w:tbl>
    <w:p w14:paraId="3ABF8E5A" w14:textId="77777777" w:rsidR="00EE22B0" w:rsidRDefault="00EE22B0" w:rsidP="00EE22B0">
      <w:pPr>
        <w:pStyle w:val="Style6"/>
        <w:widowControl/>
        <w:ind w:firstLine="720"/>
        <w:jc w:val="both"/>
        <w:rPr>
          <w:rStyle w:val="FontStyle147"/>
          <w:rFonts w:ascii="Times New Roman" w:hAnsi="Times New Roman" w:cs="Times New Roman"/>
          <w:sz w:val="28"/>
          <w:szCs w:val="28"/>
          <w:lang w:val="en-US" w:eastAsia="en-US"/>
        </w:rPr>
      </w:pPr>
      <w:bookmarkStart w:id="43" w:name="bookmark52"/>
    </w:p>
    <w:p w14:paraId="61C4E6D7" w14:textId="77777777" w:rsidR="00EE22B0" w:rsidRPr="001E7E51" w:rsidRDefault="00EE22B0" w:rsidP="001E7E51">
      <w:pPr>
        <w:rPr>
          <w:b/>
          <w:bCs/>
          <w:sz w:val="24"/>
          <w:szCs w:val="24"/>
        </w:rPr>
      </w:pPr>
      <w:r w:rsidRPr="001E7E51">
        <w:rPr>
          <w:b/>
          <w:bCs/>
          <w:sz w:val="24"/>
          <w:szCs w:val="24"/>
        </w:rPr>
        <w:t>5</w:t>
      </w:r>
      <w:bookmarkEnd w:id="43"/>
      <w:r w:rsidRPr="001E7E51">
        <w:rPr>
          <w:b/>
          <w:bCs/>
          <w:sz w:val="24"/>
          <w:szCs w:val="24"/>
        </w:rPr>
        <w:t>.4.6 ЗарегестрироватьСервер2</w:t>
      </w:r>
    </w:p>
    <w:p w14:paraId="59D89F45" w14:textId="77777777" w:rsidR="00EE22B0" w:rsidRPr="001E7E51" w:rsidRDefault="00EE22B0" w:rsidP="001E7E51">
      <w:pPr>
        <w:rPr>
          <w:b/>
          <w:bCs/>
          <w:sz w:val="24"/>
          <w:szCs w:val="24"/>
        </w:rPr>
      </w:pPr>
      <w:r w:rsidRPr="001E7E51">
        <w:rPr>
          <w:b/>
          <w:bCs/>
          <w:sz w:val="24"/>
          <w:szCs w:val="24"/>
        </w:rPr>
        <w:t>5.4.6.1 Описание</w:t>
      </w:r>
    </w:p>
    <w:p w14:paraId="6662F9BF" w14:textId="77777777" w:rsidR="00EE22B0" w:rsidRPr="001E7E51" w:rsidRDefault="00EE22B0" w:rsidP="001E7E51">
      <w:pPr>
        <w:rPr>
          <w:sz w:val="24"/>
          <w:szCs w:val="24"/>
        </w:rPr>
      </w:pPr>
      <w:r w:rsidRPr="001E7E51">
        <w:rPr>
          <w:sz w:val="24"/>
          <w:szCs w:val="24"/>
        </w:rPr>
        <w:t>Этот Сервис реализуется Серверами Обнаружения.</w:t>
      </w:r>
    </w:p>
    <w:p w14:paraId="7E1412DD" w14:textId="77777777" w:rsidR="00EE22B0" w:rsidRPr="001E7E51" w:rsidRDefault="00EE22B0" w:rsidP="001E7E51">
      <w:pPr>
        <w:rPr>
          <w:sz w:val="24"/>
          <w:szCs w:val="24"/>
        </w:rPr>
      </w:pPr>
      <w:r w:rsidRPr="001E7E51">
        <w:rPr>
          <w:sz w:val="24"/>
          <w:szCs w:val="24"/>
        </w:rPr>
        <w:t xml:space="preserve">Этот Сервис позволяет Серверу регистрировать свои ОбнаружениеUrl и возможности на Сервере Обнаружения. Он дополняет регистрационную информацию из ЗарегестрироватьСервер информацией, необходимой для Сервиса НайтиСерверыВСети. Этот Сервис вызывается Сервером или отдельной утилитой настройки. Клиенты не </w:t>
      </w:r>
      <w:r w:rsidRPr="001E7E51">
        <w:rPr>
          <w:sz w:val="24"/>
          <w:szCs w:val="24"/>
        </w:rPr>
        <w:lastRenderedPageBreak/>
        <w:t>используют этот Сервис.</w:t>
      </w:r>
    </w:p>
    <w:p w14:paraId="63249980" w14:textId="77777777" w:rsidR="00EE22B0" w:rsidRPr="001E7E51" w:rsidRDefault="00EE22B0" w:rsidP="001E7E51">
      <w:pPr>
        <w:rPr>
          <w:sz w:val="24"/>
          <w:szCs w:val="24"/>
        </w:rPr>
      </w:pPr>
      <w:r w:rsidRPr="001E7E51">
        <w:rPr>
          <w:sz w:val="24"/>
          <w:szCs w:val="24"/>
        </w:rPr>
        <w:t>Серверы, поддерживающие ЗарегестрироватьСервер2, должны попытаться зарегистрироваться на Сервере Обнаружения, использующем этот Сервис, и должны вернуться к ЗарегестрироватьСервер, если ЗарегестрироватьСервер2 завершается неудачно со статусом Некорректно_СервисНеПоддерживается.</w:t>
      </w:r>
    </w:p>
    <w:p w14:paraId="0E21AF07" w14:textId="77777777" w:rsidR="00EE22B0" w:rsidRPr="001E7E51" w:rsidRDefault="00EE22B0" w:rsidP="001E7E51">
      <w:pPr>
        <w:rPr>
          <w:sz w:val="24"/>
          <w:szCs w:val="24"/>
        </w:rPr>
      </w:pPr>
      <w:r w:rsidRPr="001E7E51">
        <w:rPr>
          <w:sz w:val="24"/>
          <w:szCs w:val="24"/>
        </w:rPr>
        <w:t>Сервер Обнаружения, реализующий этот Сервис, должен назначать уникальные идентификаторы записей каждый раз при вызове этого Сервиса. См. 5.4.3 для получения более подробной информации.</w:t>
      </w:r>
    </w:p>
    <w:p w14:paraId="3D4445C2" w14:textId="77777777" w:rsidR="00EE22B0" w:rsidRPr="001E7E51" w:rsidRDefault="00EE22B0" w:rsidP="001E7E51">
      <w:pPr>
        <w:rPr>
          <w:sz w:val="24"/>
          <w:szCs w:val="24"/>
        </w:rPr>
      </w:pPr>
      <w:r w:rsidRPr="001E7E51">
        <w:rPr>
          <w:sz w:val="24"/>
          <w:szCs w:val="24"/>
        </w:rPr>
        <w:t>Этот Сервис может быть вызван только через ЗащищённыйКанал, поддерживающий аутентификацию Клиента (т.е. HTTPS не может использоваться для вызова этого Сервиса).</w:t>
      </w:r>
    </w:p>
    <w:p w14:paraId="7F34EF60" w14:textId="77777777" w:rsidR="00EE22B0" w:rsidRPr="001E7E51" w:rsidRDefault="00EE22B0" w:rsidP="001E7E51">
      <w:pPr>
        <w:rPr>
          <w:b/>
          <w:bCs/>
          <w:sz w:val="24"/>
          <w:szCs w:val="24"/>
        </w:rPr>
      </w:pPr>
      <w:r w:rsidRPr="001E7E51">
        <w:rPr>
          <w:b/>
          <w:bCs/>
          <w:sz w:val="24"/>
          <w:szCs w:val="24"/>
        </w:rPr>
        <w:t>5.4.6.2 Параметры</w:t>
      </w:r>
    </w:p>
    <w:p w14:paraId="2CD03627" w14:textId="77777777" w:rsidR="00EE22B0" w:rsidRPr="001E7E51" w:rsidRDefault="00EE22B0" w:rsidP="001E7E51">
      <w:pPr>
        <w:rPr>
          <w:sz w:val="24"/>
          <w:szCs w:val="24"/>
        </w:rPr>
      </w:pPr>
      <w:r w:rsidRPr="001E7E51">
        <w:rPr>
          <w:sz w:val="24"/>
          <w:szCs w:val="24"/>
        </w:rPr>
        <w:t>Параметры Сервиса определены в таблице 8.</w:t>
      </w:r>
    </w:p>
    <w:p w14:paraId="4ABA4ECF" w14:textId="77777777" w:rsidR="00EE22B0" w:rsidRPr="001E7E51" w:rsidRDefault="00EE22B0" w:rsidP="00EE22B0">
      <w:pPr>
        <w:pStyle w:val="Style6"/>
        <w:widowControl/>
        <w:jc w:val="center"/>
        <w:rPr>
          <w:rStyle w:val="FontStyle147"/>
          <w:rFonts w:ascii="Times New Roman" w:hAnsi="Times New Roman" w:cs="Times New Roman"/>
          <w:sz w:val="24"/>
          <w:szCs w:val="24"/>
          <w:lang w:eastAsia="en-US"/>
        </w:rPr>
      </w:pPr>
    </w:p>
    <w:p w14:paraId="686E3077" w14:textId="1222C492" w:rsidR="00EE22B0" w:rsidRPr="001E7E51" w:rsidRDefault="00EE22B0" w:rsidP="00EE22B0">
      <w:pPr>
        <w:pStyle w:val="Style6"/>
        <w:widowControl/>
        <w:jc w:val="center"/>
        <w:rPr>
          <w:rStyle w:val="FontStyle147"/>
          <w:rFonts w:ascii="Times New Roman" w:hAnsi="Times New Roman" w:cs="Times New Roman"/>
          <w:b/>
          <w:bCs/>
          <w:sz w:val="24"/>
          <w:szCs w:val="24"/>
          <w:lang w:val="en-US" w:eastAsia="en-US"/>
        </w:rPr>
      </w:pPr>
      <w:r w:rsidRPr="001E7E51">
        <w:rPr>
          <w:rStyle w:val="FontStyle147"/>
          <w:rFonts w:ascii="Times New Roman" w:hAnsi="Times New Roman" w:cs="Times New Roman"/>
          <w:b/>
          <w:bCs/>
          <w:sz w:val="24"/>
          <w:szCs w:val="24"/>
          <w:lang w:eastAsia="en-US"/>
        </w:rPr>
        <w:t>Таблица</w:t>
      </w:r>
      <w:r w:rsidRPr="001E7E51">
        <w:rPr>
          <w:rStyle w:val="FontStyle147"/>
          <w:rFonts w:ascii="Times New Roman" w:hAnsi="Times New Roman" w:cs="Times New Roman"/>
          <w:b/>
          <w:bCs/>
          <w:sz w:val="24"/>
          <w:szCs w:val="24"/>
          <w:lang w:val="en-US" w:eastAsia="en-US"/>
        </w:rPr>
        <w:t xml:space="preserve"> 8</w:t>
      </w:r>
      <w:r w:rsidR="001E7E51" w:rsidRPr="001E7E51">
        <w:rPr>
          <w:rStyle w:val="FontStyle147"/>
          <w:rFonts w:ascii="Times New Roman" w:hAnsi="Times New Roman" w:cs="Times New Roman"/>
          <w:b/>
          <w:bCs/>
          <w:sz w:val="24"/>
          <w:szCs w:val="24"/>
          <w:lang w:eastAsia="en-US"/>
        </w:rPr>
        <w:t xml:space="preserve"> –</w:t>
      </w:r>
      <w:r w:rsidRPr="001E7E51">
        <w:rPr>
          <w:rStyle w:val="FontStyle147"/>
          <w:rFonts w:ascii="Times New Roman" w:hAnsi="Times New Roman" w:cs="Times New Roman"/>
          <w:b/>
          <w:bCs/>
          <w:sz w:val="24"/>
          <w:szCs w:val="24"/>
          <w:lang w:val="en-US" w:eastAsia="en-US"/>
        </w:rPr>
        <w:t xml:space="preserve"> ЗарегестрироватьСервер2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074"/>
        <w:gridCol w:w="2551"/>
        <w:gridCol w:w="3462"/>
      </w:tblGrid>
      <w:tr w:rsidR="00EE22B0" w:rsidRPr="001E7E51" w14:paraId="3B91505B" w14:textId="77777777" w:rsidTr="001E7E51">
        <w:trPr>
          <w:trHeight w:val="322"/>
        </w:trPr>
        <w:tc>
          <w:tcPr>
            <w:tcW w:w="3074" w:type="dxa"/>
            <w:tcBorders>
              <w:bottom w:val="double" w:sz="4" w:space="0" w:color="auto"/>
            </w:tcBorders>
          </w:tcPr>
          <w:p w14:paraId="66463A31" w14:textId="77777777" w:rsidR="00EE22B0" w:rsidRPr="001E7E51" w:rsidRDefault="00EE22B0" w:rsidP="00862447">
            <w:pPr>
              <w:pStyle w:val="Style33"/>
              <w:widowControl/>
              <w:jc w:val="center"/>
              <w:rPr>
                <w:rStyle w:val="FontStyle145"/>
                <w:rFonts w:ascii="Times New Roman" w:hAnsi="Times New Roman" w:cs="Times New Roman"/>
                <w:i w:val="0"/>
                <w:iCs w:val="0"/>
                <w:sz w:val="24"/>
                <w:szCs w:val="24"/>
                <w:lang w:val="en-US" w:eastAsia="en-US"/>
              </w:rPr>
            </w:pPr>
            <w:r w:rsidRPr="001E7E51">
              <w:rPr>
                <w:rStyle w:val="FontStyle145"/>
                <w:rFonts w:ascii="Times New Roman" w:hAnsi="Times New Roman" w:cs="Times New Roman"/>
                <w:i w:val="0"/>
                <w:iCs w:val="0"/>
                <w:sz w:val="24"/>
                <w:szCs w:val="24"/>
                <w:lang w:val="en-US" w:eastAsia="en-US"/>
              </w:rPr>
              <w:t>Имя</w:t>
            </w:r>
          </w:p>
        </w:tc>
        <w:tc>
          <w:tcPr>
            <w:tcW w:w="2551" w:type="dxa"/>
            <w:tcBorders>
              <w:bottom w:val="double" w:sz="4" w:space="0" w:color="auto"/>
            </w:tcBorders>
          </w:tcPr>
          <w:p w14:paraId="2F335865" w14:textId="77777777" w:rsidR="00EE22B0" w:rsidRPr="001E7E51" w:rsidRDefault="00EE22B0" w:rsidP="00862447">
            <w:pPr>
              <w:pStyle w:val="Style33"/>
              <w:widowControl/>
              <w:jc w:val="center"/>
              <w:rPr>
                <w:rStyle w:val="FontStyle145"/>
                <w:rFonts w:ascii="Times New Roman" w:hAnsi="Times New Roman" w:cs="Times New Roman"/>
                <w:i w:val="0"/>
                <w:iCs w:val="0"/>
                <w:sz w:val="24"/>
                <w:szCs w:val="24"/>
                <w:lang w:eastAsia="en-US"/>
              </w:rPr>
            </w:pPr>
            <w:r w:rsidRPr="001E7E51">
              <w:rPr>
                <w:rStyle w:val="FontStyle145"/>
                <w:rFonts w:ascii="Times New Roman" w:hAnsi="Times New Roman" w:cs="Times New Roman"/>
                <w:i w:val="0"/>
                <w:iCs w:val="0"/>
                <w:sz w:val="24"/>
                <w:szCs w:val="24"/>
                <w:lang w:eastAsia="en-US"/>
              </w:rPr>
              <w:t>Тип</w:t>
            </w:r>
          </w:p>
        </w:tc>
        <w:tc>
          <w:tcPr>
            <w:tcW w:w="3462" w:type="dxa"/>
            <w:tcBorders>
              <w:bottom w:val="double" w:sz="4" w:space="0" w:color="auto"/>
            </w:tcBorders>
          </w:tcPr>
          <w:p w14:paraId="5FD2F86D" w14:textId="77777777" w:rsidR="00EE22B0" w:rsidRPr="001E7E51" w:rsidRDefault="00EE22B0" w:rsidP="00862447">
            <w:pPr>
              <w:pStyle w:val="Style33"/>
              <w:widowControl/>
              <w:jc w:val="center"/>
              <w:rPr>
                <w:rStyle w:val="FontStyle145"/>
                <w:rFonts w:ascii="Times New Roman" w:hAnsi="Times New Roman" w:cs="Times New Roman"/>
                <w:i w:val="0"/>
                <w:iCs w:val="0"/>
                <w:sz w:val="24"/>
                <w:szCs w:val="24"/>
                <w:lang w:eastAsia="en-US"/>
              </w:rPr>
            </w:pPr>
            <w:r w:rsidRPr="001E7E51">
              <w:rPr>
                <w:rStyle w:val="FontStyle145"/>
                <w:rFonts w:ascii="Times New Roman" w:hAnsi="Times New Roman" w:cs="Times New Roman"/>
                <w:i w:val="0"/>
                <w:iCs w:val="0"/>
                <w:sz w:val="24"/>
                <w:szCs w:val="24"/>
                <w:lang w:eastAsia="en-US"/>
              </w:rPr>
              <w:t>Описание</w:t>
            </w:r>
          </w:p>
        </w:tc>
      </w:tr>
      <w:tr w:rsidR="00EE22B0" w:rsidRPr="001E7E51" w14:paraId="1BEE8CCE" w14:textId="77777777" w:rsidTr="001E7E51">
        <w:trPr>
          <w:trHeight w:val="326"/>
        </w:trPr>
        <w:tc>
          <w:tcPr>
            <w:tcW w:w="9087" w:type="dxa"/>
            <w:gridSpan w:val="3"/>
            <w:tcBorders>
              <w:top w:val="double" w:sz="4" w:space="0" w:color="auto"/>
            </w:tcBorders>
          </w:tcPr>
          <w:p w14:paraId="50C475F8" w14:textId="77777777" w:rsidR="00EE22B0" w:rsidRPr="001E7E51" w:rsidRDefault="00EE22B0" w:rsidP="00862447">
            <w:pPr>
              <w:pStyle w:val="Style33"/>
              <w:widowControl/>
              <w:jc w:val="both"/>
              <w:rPr>
                <w:rStyle w:val="FontStyle145"/>
                <w:rFonts w:ascii="Times New Roman" w:hAnsi="Times New Roman" w:cs="Times New Roman"/>
                <w:i w:val="0"/>
                <w:iCs w:val="0"/>
                <w:sz w:val="24"/>
                <w:szCs w:val="24"/>
                <w:lang w:eastAsia="en-US"/>
              </w:rPr>
            </w:pPr>
            <w:r w:rsidRPr="001E7E51">
              <w:rPr>
                <w:rStyle w:val="FontStyle145"/>
                <w:rFonts w:ascii="Times New Roman" w:hAnsi="Times New Roman" w:cs="Times New Roman"/>
                <w:i w:val="0"/>
                <w:iCs w:val="0"/>
                <w:sz w:val="24"/>
                <w:szCs w:val="24"/>
                <w:lang w:eastAsia="en-US"/>
              </w:rPr>
              <w:t>Запрос</w:t>
            </w:r>
          </w:p>
        </w:tc>
      </w:tr>
      <w:tr w:rsidR="00EE22B0" w:rsidRPr="001E7E51" w14:paraId="1E32DB51" w14:textId="77777777" w:rsidTr="00862447">
        <w:trPr>
          <w:trHeight w:val="922"/>
        </w:trPr>
        <w:tc>
          <w:tcPr>
            <w:tcW w:w="3074" w:type="dxa"/>
          </w:tcPr>
          <w:p w14:paraId="299C68EB" w14:textId="77777777" w:rsidR="00EE22B0" w:rsidRPr="001E7E51" w:rsidRDefault="00EE22B0" w:rsidP="00862447">
            <w:pPr>
              <w:pStyle w:val="Style35"/>
              <w:widowControl/>
              <w:jc w:val="center"/>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ЗаголовокЗапроса</w:t>
            </w:r>
          </w:p>
        </w:tc>
        <w:tc>
          <w:tcPr>
            <w:tcW w:w="2551" w:type="dxa"/>
          </w:tcPr>
          <w:p w14:paraId="7071CE0B" w14:textId="77777777" w:rsidR="00EE22B0" w:rsidRPr="001E7E51"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ЗаголовокЗапроса</w:t>
            </w:r>
          </w:p>
        </w:tc>
        <w:tc>
          <w:tcPr>
            <w:tcW w:w="3462" w:type="dxa"/>
          </w:tcPr>
          <w:p w14:paraId="58FA718F" w14:textId="77777777" w:rsidR="00EE22B0" w:rsidRPr="001E7E51" w:rsidRDefault="00EE22B0" w:rsidP="00862447">
            <w:pPr>
              <w:pStyle w:val="Style35"/>
              <w:widowControl/>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 xml:space="preserve">Общие параметры запроса. МаркерАутентификации всегда имеет пустое значение. </w:t>
            </w:r>
          </w:p>
          <w:p w14:paraId="1AE354A4" w14:textId="77777777" w:rsidR="00EE22B0" w:rsidRPr="001E7E51" w:rsidRDefault="00EE22B0" w:rsidP="00862447">
            <w:pPr>
              <w:pStyle w:val="Style35"/>
              <w:widowControl/>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eastAsia="en-US"/>
              </w:rPr>
              <w:t>Тип ЗаголовокЗапроса определен в 7.28.</w:t>
            </w:r>
          </w:p>
        </w:tc>
      </w:tr>
      <w:tr w:rsidR="00EE22B0" w:rsidRPr="001E7E51" w14:paraId="0FB2EFAB" w14:textId="77777777" w:rsidTr="00862447">
        <w:trPr>
          <w:trHeight w:val="312"/>
        </w:trPr>
        <w:tc>
          <w:tcPr>
            <w:tcW w:w="3074" w:type="dxa"/>
          </w:tcPr>
          <w:p w14:paraId="20146DB2" w14:textId="77777777" w:rsidR="00EE22B0" w:rsidRPr="001E7E51" w:rsidRDefault="00EE22B0" w:rsidP="00862447">
            <w:pPr>
              <w:pStyle w:val="Style35"/>
              <w:widowControl/>
              <w:jc w:val="center"/>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Сервер</w:t>
            </w:r>
          </w:p>
        </w:tc>
        <w:tc>
          <w:tcPr>
            <w:tcW w:w="2551" w:type="dxa"/>
          </w:tcPr>
          <w:p w14:paraId="4AC11324" w14:textId="77777777" w:rsidR="00EE22B0" w:rsidRPr="001E7E51" w:rsidRDefault="00EE22B0" w:rsidP="00862447">
            <w:pPr>
              <w:pStyle w:val="Style35"/>
              <w:widowControl/>
              <w:jc w:val="both"/>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Зарегестрированный</w:t>
            </w:r>
          </w:p>
          <w:p w14:paraId="6C081EDF" w14:textId="77777777" w:rsidR="00EE22B0" w:rsidRPr="001E7E51"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Сервер</w:t>
            </w:r>
          </w:p>
        </w:tc>
        <w:tc>
          <w:tcPr>
            <w:tcW w:w="3462" w:type="dxa"/>
          </w:tcPr>
          <w:p w14:paraId="0E954634" w14:textId="77777777" w:rsidR="00EE22B0" w:rsidRPr="001E7E51" w:rsidRDefault="00EE22B0" w:rsidP="00862447">
            <w:pPr>
              <w:pStyle w:val="Style35"/>
              <w:widowControl/>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Сервер для регистрации. Тип ЗарегестрированныйСервер определен в 7.27.</w:t>
            </w:r>
          </w:p>
        </w:tc>
      </w:tr>
      <w:tr w:rsidR="00EE22B0" w:rsidRPr="001E7E51" w14:paraId="03A63AA6" w14:textId="77777777" w:rsidTr="00862447">
        <w:trPr>
          <w:trHeight w:val="1291"/>
        </w:trPr>
        <w:tc>
          <w:tcPr>
            <w:tcW w:w="3074" w:type="dxa"/>
          </w:tcPr>
          <w:p w14:paraId="5EA11E21" w14:textId="77777777" w:rsidR="00EE22B0" w:rsidRPr="001E7E51" w:rsidRDefault="00EE22B0" w:rsidP="00862447">
            <w:pPr>
              <w:pStyle w:val="Style35"/>
              <w:widowControl/>
              <w:jc w:val="center"/>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eastAsia="en-US"/>
              </w:rPr>
              <w:t>Конфигурация</w:t>
            </w:r>
            <w:r w:rsidRPr="001E7E51">
              <w:rPr>
                <w:rStyle w:val="FontStyle146"/>
                <w:rFonts w:ascii="Times New Roman" w:hAnsi="Times New Roman" w:cs="Times New Roman"/>
                <w:i w:val="0"/>
                <w:iCs w:val="0"/>
                <w:sz w:val="24"/>
                <w:szCs w:val="24"/>
                <w:lang w:val="en-US" w:eastAsia="en-US"/>
              </w:rPr>
              <w:t>Обнаружени</w:t>
            </w:r>
            <w:r w:rsidRPr="001E7E51">
              <w:rPr>
                <w:rStyle w:val="FontStyle146"/>
                <w:rFonts w:ascii="Times New Roman" w:hAnsi="Times New Roman" w:cs="Times New Roman"/>
                <w:i w:val="0"/>
                <w:iCs w:val="0"/>
                <w:sz w:val="24"/>
                <w:szCs w:val="24"/>
                <w:lang w:eastAsia="en-US"/>
              </w:rPr>
              <w:t>я</w:t>
            </w:r>
          </w:p>
        </w:tc>
        <w:tc>
          <w:tcPr>
            <w:tcW w:w="2551" w:type="dxa"/>
          </w:tcPr>
          <w:p w14:paraId="660DBBDE" w14:textId="77777777" w:rsidR="00EE22B0" w:rsidRPr="001E7E51"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Расширяемый</w:t>
            </w:r>
            <w:r w:rsidRPr="001E7E51">
              <w:rPr>
                <w:rStyle w:val="FontStyle146"/>
                <w:rFonts w:ascii="Times New Roman" w:hAnsi="Times New Roman" w:cs="Times New Roman"/>
                <w:i w:val="0"/>
                <w:iCs w:val="0"/>
                <w:sz w:val="24"/>
                <w:szCs w:val="24"/>
                <w:lang w:eastAsia="en-US"/>
              </w:rPr>
              <w:t>П</w:t>
            </w:r>
            <w:r w:rsidRPr="001E7E51">
              <w:rPr>
                <w:rStyle w:val="FontStyle146"/>
                <w:rFonts w:ascii="Times New Roman" w:hAnsi="Times New Roman" w:cs="Times New Roman"/>
                <w:i w:val="0"/>
                <w:iCs w:val="0"/>
                <w:sz w:val="24"/>
                <w:szCs w:val="24"/>
                <w:lang w:val="en-US" w:eastAsia="en-US"/>
              </w:rPr>
              <w:t>араметр</w:t>
            </w:r>
          </w:p>
          <w:p w14:paraId="37ED125C" w14:textId="77777777" w:rsidR="00EE22B0" w:rsidRPr="001E7E51"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Конфигурация</w:t>
            </w:r>
          </w:p>
          <w:p w14:paraId="1CE61DAE" w14:textId="77777777" w:rsidR="00EE22B0" w:rsidRPr="001E7E51"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eastAsia="en-US"/>
              </w:rPr>
              <w:t>О</w:t>
            </w:r>
            <w:r w:rsidRPr="001E7E51">
              <w:rPr>
                <w:rStyle w:val="FontStyle146"/>
                <w:rFonts w:ascii="Times New Roman" w:hAnsi="Times New Roman" w:cs="Times New Roman"/>
                <w:i w:val="0"/>
                <w:iCs w:val="0"/>
                <w:sz w:val="24"/>
                <w:szCs w:val="24"/>
                <w:lang w:val="en-US" w:eastAsia="en-US"/>
              </w:rPr>
              <w:t>бнаружения</w:t>
            </w:r>
          </w:p>
        </w:tc>
        <w:tc>
          <w:tcPr>
            <w:tcW w:w="3462" w:type="dxa"/>
          </w:tcPr>
          <w:p w14:paraId="430D4FE9" w14:textId="77777777" w:rsidR="00EE22B0" w:rsidRPr="001E7E51" w:rsidRDefault="00EE22B0" w:rsidP="00862447">
            <w:pPr>
              <w:pStyle w:val="Style35"/>
              <w:widowControl/>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Дополнительные описание конфигурации для регистрации Сервера.</w:t>
            </w:r>
          </w:p>
          <w:p w14:paraId="70BF8438" w14:textId="77777777" w:rsidR="00EE22B0" w:rsidRPr="001E7E51" w:rsidRDefault="00EE22B0" w:rsidP="00862447">
            <w:pPr>
              <w:pStyle w:val="Style35"/>
              <w:widowControl/>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КонфигурацияОбнаружения — это расширяемый тип параметра, определенный в 7.9.</w:t>
            </w:r>
          </w:p>
          <w:p w14:paraId="7E404BBB" w14:textId="77777777" w:rsidR="00EE22B0" w:rsidRPr="001E7E51" w:rsidRDefault="00EE22B0" w:rsidP="00862447">
            <w:pPr>
              <w:pStyle w:val="Style35"/>
              <w:widowControl/>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Серверы Обнаружения, которые не понимают  настройку, должны вернуть  Некорректно_НеПоддерживается для этой   настройки.</w:t>
            </w:r>
          </w:p>
        </w:tc>
      </w:tr>
      <w:tr w:rsidR="00EE22B0" w:rsidRPr="001E7E51" w14:paraId="6A09A388" w14:textId="77777777" w:rsidTr="00862447">
        <w:trPr>
          <w:trHeight w:val="322"/>
        </w:trPr>
        <w:tc>
          <w:tcPr>
            <w:tcW w:w="9087" w:type="dxa"/>
            <w:gridSpan w:val="3"/>
          </w:tcPr>
          <w:p w14:paraId="1B24B392" w14:textId="77777777" w:rsidR="00EE22B0" w:rsidRPr="001E7E51" w:rsidRDefault="00EE22B0" w:rsidP="00862447">
            <w:pPr>
              <w:pStyle w:val="Style12"/>
              <w:widowControl/>
              <w:rPr>
                <w:rFonts w:ascii="Times New Roman" w:hAnsi="Times New Roman" w:cs="Times New Roman"/>
              </w:rPr>
            </w:pPr>
          </w:p>
        </w:tc>
      </w:tr>
      <w:tr w:rsidR="00EE22B0" w:rsidRPr="001E7E51" w14:paraId="621A5DD0" w14:textId="77777777" w:rsidTr="00862447">
        <w:trPr>
          <w:trHeight w:val="326"/>
        </w:trPr>
        <w:tc>
          <w:tcPr>
            <w:tcW w:w="9087" w:type="dxa"/>
            <w:gridSpan w:val="3"/>
          </w:tcPr>
          <w:p w14:paraId="0ED37ACA" w14:textId="77777777" w:rsidR="00EE22B0" w:rsidRPr="001E7E51" w:rsidRDefault="00EE22B0" w:rsidP="00862447">
            <w:pPr>
              <w:pStyle w:val="Style33"/>
              <w:widowControl/>
              <w:rPr>
                <w:rStyle w:val="FontStyle145"/>
                <w:rFonts w:ascii="Times New Roman" w:hAnsi="Times New Roman" w:cs="Times New Roman"/>
                <w:i w:val="0"/>
                <w:iCs w:val="0"/>
                <w:sz w:val="24"/>
                <w:szCs w:val="24"/>
                <w:lang w:eastAsia="en-US"/>
              </w:rPr>
            </w:pPr>
            <w:r w:rsidRPr="001E7E51">
              <w:rPr>
                <w:rStyle w:val="FontStyle145"/>
                <w:rFonts w:ascii="Times New Roman" w:hAnsi="Times New Roman" w:cs="Times New Roman"/>
                <w:i w:val="0"/>
                <w:iCs w:val="0"/>
                <w:sz w:val="24"/>
                <w:szCs w:val="24"/>
                <w:lang w:eastAsia="en-US"/>
              </w:rPr>
              <w:t>Ответ</w:t>
            </w:r>
          </w:p>
        </w:tc>
      </w:tr>
      <w:tr w:rsidR="00EE22B0" w:rsidRPr="001E7E51" w14:paraId="4944F201" w14:textId="77777777" w:rsidTr="00862447">
        <w:trPr>
          <w:trHeight w:val="619"/>
        </w:trPr>
        <w:tc>
          <w:tcPr>
            <w:tcW w:w="3074" w:type="dxa"/>
          </w:tcPr>
          <w:p w14:paraId="288DEAE0" w14:textId="77777777" w:rsidR="00EE22B0" w:rsidRPr="001E7E51" w:rsidRDefault="00EE22B0" w:rsidP="00862447">
            <w:pPr>
              <w:pStyle w:val="Style35"/>
              <w:widowControl/>
              <w:jc w:val="center"/>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ЗаголовокОтвета</w:t>
            </w:r>
          </w:p>
        </w:tc>
        <w:tc>
          <w:tcPr>
            <w:tcW w:w="2551" w:type="dxa"/>
          </w:tcPr>
          <w:p w14:paraId="677865F2" w14:textId="77777777" w:rsidR="00EE22B0" w:rsidRPr="001E7E51"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ЗаголовокОтвета</w:t>
            </w:r>
          </w:p>
        </w:tc>
        <w:tc>
          <w:tcPr>
            <w:tcW w:w="3462" w:type="dxa"/>
          </w:tcPr>
          <w:p w14:paraId="10EBD533" w14:textId="77777777" w:rsidR="00EE22B0" w:rsidRPr="001E7E51" w:rsidRDefault="00EE22B0" w:rsidP="00862447">
            <w:pPr>
              <w:pStyle w:val="Style35"/>
              <w:widowControl/>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Общие параметры ответа.</w:t>
            </w:r>
          </w:p>
          <w:p w14:paraId="425EC8AA" w14:textId="77777777" w:rsidR="00EE22B0" w:rsidRPr="001E7E51" w:rsidRDefault="00EE22B0" w:rsidP="00862447">
            <w:pPr>
              <w:pStyle w:val="Style35"/>
              <w:widowControl/>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Тип ЗаголовокОтвета определен в 7.29.</w:t>
            </w:r>
          </w:p>
        </w:tc>
      </w:tr>
      <w:tr w:rsidR="00EE22B0" w:rsidRPr="001E7E51" w14:paraId="7A17763E" w14:textId="77777777" w:rsidTr="00862447">
        <w:trPr>
          <w:trHeight w:val="312"/>
        </w:trPr>
        <w:tc>
          <w:tcPr>
            <w:tcW w:w="3074" w:type="dxa"/>
          </w:tcPr>
          <w:p w14:paraId="7504FECE" w14:textId="77777777" w:rsidR="00EE22B0" w:rsidRPr="001E7E51" w:rsidRDefault="00EE22B0" w:rsidP="00862447">
            <w:pPr>
              <w:pStyle w:val="Style35"/>
              <w:widowControl/>
              <w:jc w:val="center"/>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Результаты</w:t>
            </w:r>
            <w:r w:rsidRPr="001E7E51">
              <w:rPr>
                <w:rStyle w:val="FontStyle146"/>
                <w:rFonts w:ascii="Times New Roman" w:hAnsi="Times New Roman" w:cs="Times New Roman"/>
                <w:i w:val="0"/>
                <w:iCs w:val="0"/>
                <w:sz w:val="24"/>
                <w:szCs w:val="24"/>
                <w:lang w:eastAsia="en-US"/>
              </w:rPr>
              <w:t>К</w:t>
            </w:r>
            <w:r w:rsidRPr="001E7E51">
              <w:rPr>
                <w:rStyle w:val="FontStyle146"/>
                <w:rFonts w:ascii="Times New Roman" w:hAnsi="Times New Roman" w:cs="Times New Roman"/>
                <w:i w:val="0"/>
                <w:iCs w:val="0"/>
                <w:sz w:val="24"/>
                <w:szCs w:val="24"/>
                <w:lang w:val="en-US" w:eastAsia="en-US"/>
              </w:rPr>
              <w:t>онфигурации</w:t>
            </w:r>
          </w:p>
        </w:tc>
        <w:tc>
          <w:tcPr>
            <w:tcW w:w="2551" w:type="dxa"/>
          </w:tcPr>
          <w:p w14:paraId="5BB01AFF" w14:textId="77777777" w:rsidR="00EE22B0" w:rsidRPr="001E7E51"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eastAsia="en-US"/>
              </w:rPr>
              <w:t xml:space="preserve"> Кодсостояния</w:t>
            </w:r>
            <w:r w:rsidRPr="001E7E51">
              <w:rPr>
                <w:rStyle w:val="FontStyle146"/>
                <w:rFonts w:ascii="Times New Roman" w:hAnsi="Times New Roman" w:cs="Times New Roman"/>
                <w:i w:val="0"/>
                <w:iCs w:val="0"/>
                <w:sz w:val="24"/>
                <w:szCs w:val="24"/>
                <w:lang w:val="en-US" w:eastAsia="en-US"/>
              </w:rPr>
              <w:t xml:space="preserve"> </w:t>
            </w:r>
          </w:p>
        </w:tc>
        <w:tc>
          <w:tcPr>
            <w:tcW w:w="3462" w:type="dxa"/>
          </w:tcPr>
          <w:p w14:paraId="0E0893B6" w14:textId="77777777" w:rsidR="00EE22B0" w:rsidRPr="001E7E51" w:rsidRDefault="00EE22B0" w:rsidP="00862447">
            <w:pPr>
              <w:pStyle w:val="Style35"/>
              <w:widowControl/>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Список результатов для параметров КонфигурацииОбнаружения.</w:t>
            </w:r>
          </w:p>
        </w:tc>
      </w:tr>
      <w:tr w:rsidR="00EE22B0" w:rsidRPr="001E7E51" w14:paraId="7C4723B8" w14:textId="77777777" w:rsidTr="00862447">
        <w:trPr>
          <w:trHeight w:val="874"/>
        </w:trPr>
        <w:tc>
          <w:tcPr>
            <w:tcW w:w="3074" w:type="dxa"/>
          </w:tcPr>
          <w:p w14:paraId="71203383" w14:textId="77777777" w:rsidR="00EE22B0" w:rsidRPr="001E7E51" w:rsidRDefault="00EE22B0" w:rsidP="00862447">
            <w:pPr>
              <w:pStyle w:val="Style35"/>
              <w:widowControl/>
              <w:jc w:val="center"/>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eastAsia="en-US"/>
              </w:rPr>
              <w:t>ИнформацияПоДиагностике</w:t>
            </w:r>
          </w:p>
        </w:tc>
        <w:tc>
          <w:tcPr>
            <w:tcW w:w="2551" w:type="dxa"/>
          </w:tcPr>
          <w:p w14:paraId="7B6526B1" w14:textId="77777777" w:rsidR="00EE22B0" w:rsidRPr="001E7E51" w:rsidRDefault="00EE22B0" w:rsidP="00862447">
            <w:pPr>
              <w:pStyle w:val="Style35"/>
              <w:widowControl/>
              <w:jc w:val="both"/>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ИнформацияПо</w:t>
            </w:r>
          </w:p>
          <w:p w14:paraId="728A491C" w14:textId="77777777" w:rsidR="00EE22B0" w:rsidRPr="001E7E51" w:rsidRDefault="00EE22B0" w:rsidP="00862447">
            <w:pPr>
              <w:pStyle w:val="Style35"/>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eastAsia="en-US"/>
              </w:rPr>
              <w:t>Диагностике</w:t>
            </w:r>
          </w:p>
        </w:tc>
        <w:tc>
          <w:tcPr>
            <w:tcW w:w="3462" w:type="dxa"/>
          </w:tcPr>
          <w:p w14:paraId="3E23BE45" w14:textId="77777777" w:rsidR="00EE22B0" w:rsidRPr="001E7E51" w:rsidRDefault="00EE22B0" w:rsidP="00862447">
            <w:pPr>
              <w:pStyle w:val="Style35"/>
              <w:widowControl/>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 xml:space="preserve">Список диагностической информации для параметров КонфигурацияОбнаружения. Этот список пуст, если диагностическая информация не </w:t>
            </w:r>
            <w:r w:rsidRPr="001E7E51">
              <w:rPr>
                <w:rStyle w:val="FontStyle146"/>
                <w:rFonts w:ascii="Times New Roman" w:hAnsi="Times New Roman" w:cs="Times New Roman"/>
                <w:i w:val="0"/>
                <w:iCs w:val="0"/>
                <w:sz w:val="24"/>
                <w:szCs w:val="24"/>
                <w:lang w:eastAsia="en-US"/>
              </w:rPr>
              <w:lastRenderedPageBreak/>
              <w:t>была запрошена в заголовке запроса или если диагностическая информация не была обнаружена при обработке запроса.</w:t>
            </w:r>
          </w:p>
        </w:tc>
      </w:tr>
    </w:tbl>
    <w:p w14:paraId="5032550F" w14:textId="77777777" w:rsidR="00EE22B0" w:rsidRPr="002F47AB" w:rsidRDefault="00EE22B0" w:rsidP="00EE22B0">
      <w:pPr>
        <w:pStyle w:val="Style6"/>
        <w:widowControl/>
        <w:jc w:val="both"/>
        <w:rPr>
          <w:rStyle w:val="FontStyle147"/>
          <w:rFonts w:ascii="Times New Roman" w:hAnsi="Times New Roman" w:cs="Times New Roman"/>
          <w:sz w:val="28"/>
          <w:szCs w:val="28"/>
          <w:lang w:eastAsia="en-US"/>
        </w:rPr>
      </w:pPr>
    </w:p>
    <w:p w14:paraId="35F60D2C" w14:textId="77777777" w:rsidR="00EE22B0" w:rsidRPr="001E7E51" w:rsidRDefault="00EE22B0" w:rsidP="001E7E51">
      <w:pPr>
        <w:rPr>
          <w:b/>
          <w:bCs/>
          <w:sz w:val="24"/>
          <w:szCs w:val="24"/>
        </w:rPr>
      </w:pPr>
      <w:r w:rsidRPr="001E7E51">
        <w:rPr>
          <w:b/>
          <w:bCs/>
          <w:sz w:val="24"/>
          <w:szCs w:val="24"/>
        </w:rPr>
        <w:t>5.4.6.3 Результаты Сервиса</w:t>
      </w:r>
    </w:p>
    <w:p w14:paraId="3B6419F7" w14:textId="77777777" w:rsidR="00EE22B0" w:rsidRPr="001E7E51" w:rsidRDefault="00EE22B0" w:rsidP="001E7E51">
      <w:pPr>
        <w:rPr>
          <w:sz w:val="24"/>
          <w:szCs w:val="24"/>
        </w:rPr>
      </w:pPr>
      <w:r w:rsidRPr="001E7E51">
        <w:rPr>
          <w:sz w:val="24"/>
          <w:szCs w:val="24"/>
        </w:rPr>
        <w:t>Таблица 9 определяет результаты Сервиса, относящиеся к этому Сервису. Общие КодыСостояния определены в Таблице 177.</w:t>
      </w:r>
    </w:p>
    <w:p w14:paraId="0A44EF6D" w14:textId="77777777" w:rsidR="00EE22B0" w:rsidRDefault="00EE22B0" w:rsidP="00EE22B0">
      <w:pPr>
        <w:pStyle w:val="Style6"/>
        <w:widowControl/>
        <w:jc w:val="center"/>
        <w:rPr>
          <w:rStyle w:val="FontStyle147"/>
          <w:rFonts w:ascii="Times New Roman" w:hAnsi="Times New Roman" w:cs="Times New Roman"/>
          <w:sz w:val="28"/>
          <w:szCs w:val="28"/>
          <w:lang w:eastAsia="en-US"/>
        </w:rPr>
      </w:pPr>
    </w:p>
    <w:p w14:paraId="11A1E225" w14:textId="1451EB41" w:rsidR="00EE22B0" w:rsidRPr="001E7E51" w:rsidRDefault="00EE22B0" w:rsidP="00EE22B0">
      <w:pPr>
        <w:pStyle w:val="Style6"/>
        <w:widowControl/>
        <w:jc w:val="center"/>
        <w:rPr>
          <w:rStyle w:val="FontStyle147"/>
          <w:rFonts w:ascii="Times New Roman" w:hAnsi="Times New Roman" w:cs="Times New Roman"/>
          <w:b/>
          <w:bCs/>
          <w:sz w:val="24"/>
          <w:szCs w:val="24"/>
          <w:lang w:eastAsia="en-US"/>
        </w:rPr>
      </w:pPr>
      <w:r w:rsidRPr="001E7E51">
        <w:rPr>
          <w:rStyle w:val="FontStyle147"/>
          <w:rFonts w:ascii="Times New Roman" w:hAnsi="Times New Roman" w:cs="Times New Roman"/>
          <w:b/>
          <w:bCs/>
          <w:sz w:val="24"/>
          <w:szCs w:val="24"/>
          <w:lang w:eastAsia="en-US"/>
        </w:rPr>
        <w:t>Таблица 9</w:t>
      </w:r>
      <w:r w:rsidR="001E7E51" w:rsidRPr="001E7E51">
        <w:rPr>
          <w:rStyle w:val="FontStyle147"/>
          <w:rFonts w:ascii="Times New Roman" w:hAnsi="Times New Roman" w:cs="Times New Roman"/>
          <w:b/>
          <w:bCs/>
          <w:sz w:val="24"/>
          <w:szCs w:val="24"/>
          <w:lang w:eastAsia="en-US"/>
        </w:rPr>
        <w:t xml:space="preserve"> –</w:t>
      </w:r>
      <w:r w:rsidRPr="001E7E51">
        <w:rPr>
          <w:rStyle w:val="FontStyle147"/>
          <w:rFonts w:ascii="Times New Roman" w:hAnsi="Times New Roman" w:cs="Times New Roman"/>
          <w:b/>
          <w:bCs/>
          <w:sz w:val="24"/>
          <w:szCs w:val="24"/>
          <w:lang w:eastAsia="en-US"/>
        </w:rPr>
        <w:t xml:space="preserve"> Результирующие коды Сервиса ЗарегестрироватьСервер2 </w:t>
      </w:r>
    </w:p>
    <w:tbl>
      <w:tblPr>
        <w:tblW w:w="0" w:type="auto"/>
        <w:jc w:val="center"/>
        <w:tblLayout w:type="fixed"/>
        <w:tblCellMar>
          <w:left w:w="40" w:type="dxa"/>
          <w:right w:w="40" w:type="dxa"/>
        </w:tblCellMar>
        <w:tblLook w:val="0000" w:firstRow="0" w:lastRow="0" w:firstColumn="0" w:lastColumn="0" w:noHBand="0" w:noVBand="0"/>
      </w:tblPr>
      <w:tblGrid>
        <w:gridCol w:w="4633"/>
        <w:gridCol w:w="4678"/>
      </w:tblGrid>
      <w:tr w:rsidR="00EE22B0" w:rsidRPr="00887A0B" w14:paraId="7513C064" w14:textId="77777777" w:rsidTr="001E7E51">
        <w:trPr>
          <w:trHeight w:val="326"/>
          <w:jc w:val="center"/>
        </w:trPr>
        <w:tc>
          <w:tcPr>
            <w:tcW w:w="4633" w:type="dxa"/>
            <w:tcBorders>
              <w:top w:val="single" w:sz="4" w:space="0" w:color="auto"/>
              <w:left w:val="single" w:sz="4" w:space="0" w:color="auto"/>
              <w:bottom w:val="double" w:sz="4" w:space="0" w:color="auto"/>
              <w:right w:val="single" w:sz="4" w:space="0" w:color="auto"/>
            </w:tcBorders>
          </w:tcPr>
          <w:p w14:paraId="0A6D6C1A" w14:textId="77777777" w:rsidR="00EE22B0" w:rsidRPr="001E7E51" w:rsidRDefault="00EE22B0" w:rsidP="00862447">
            <w:pPr>
              <w:pStyle w:val="Style33"/>
              <w:widowControl/>
              <w:jc w:val="center"/>
              <w:rPr>
                <w:rStyle w:val="FontStyle145"/>
                <w:rFonts w:ascii="Times New Roman" w:hAnsi="Times New Roman" w:cs="Times New Roman"/>
                <w:i w:val="0"/>
                <w:iCs w:val="0"/>
                <w:sz w:val="24"/>
                <w:szCs w:val="24"/>
                <w:lang w:eastAsia="en-US"/>
              </w:rPr>
            </w:pPr>
            <w:r w:rsidRPr="001E7E51">
              <w:rPr>
                <w:rStyle w:val="FontStyle145"/>
                <w:rFonts w:ascii="Times New Roman" w:hAnsi="Times New Roman" w:cs="Times New Roman"/>
                <w:i w:val="0"/>
                <w:iCs w:val="0"/>
                <w:sz w:val="24"/>
                <w:szCs w:val="24"/>
                <w:lang w:val="en-US" w:eastAsia="en-US"/>
              </w:rPr>
              <w:t>Символический идентификатор</w:t>
            </w:r>
            <w:r w:rsidRPr="001E7E51">
              <w:rPr>
                <w:rStyle w:val="FontStyle145"/>
                <w:rFonts w:ascii="Times New Roman" w:hAnsi="Times New Roman" w:cs="Times New Roman"/>
                <w:i w:val="0"/>
                <w:iCs w:val="0"/>
                <w:sz w:val="24"/>
                <w:szCs w:val="24"/>
                <w:lang w:eastAsia="en-US"/>
              </w:rPr>
              <w:t xml:space="preserve"> </w:t>
            </w:r>
          </w:p>
        </w:tc>
        <w:tc>
          <w:tcPr>
            <w:tcW w:w="4678" w:type="dxa"/>
            <w:tcBorders>
              <w:top w:val="single" w:sz="4" w:space="0" w:color="auto"/>
              <w:left w:val="single" w:sz="4" w:space="0" w:color="auto"/>
              <w:bottom w:val="double" w:sz="4" w:space="0" w:color="auto"/>
              <w:right w:val="single" w:sz="4" w:space="0" w:color="auto"/>
            </w:tcBorders>
          </w:tcPr>
          <w:p w14:paraId="22D8DFF0" w14:textId="77777777" w:rsidR="00EE22B0" w:rsidRPr="001E7E51" w:rsidRDefault="00EE22B0" w:rsidP="00862447">
            <w:pPr>
              <w:pStyle w:val="Style33"/>
              <w:widowControl/>
              <w:jc w:val="center"/>
              <w:rPr>
                <w:rStyle w:val="FontStyle145"/>
                <w:rFonts w:ascii="Times New Roman" w:hAnsi="Times New Roman" w:cs="Times New Roman"/>
                <w:i w:val="0"/>
                <w:iCs w:val="0"/>
                <w:sz w:val="24"/>
                <w:szCs w:val="24"/>
                <w:lang w:eastAsia="en-US"/>
              </w:rPr>
            </w:pPr>
            <w:r w:rsidRPr="001E7E51">
              <w:rPr>
                <w:rStyle w:val="FontStyle145"/>
                <w:rFonts w:ascii="Times New Roman" w:hAnsi="Times New Roman" w:cs="Times New Roman"/>
                <w:i w:val="0"/>
                <w:iCs w:val="0"/>
                <w:sz w:val="24"/>
                <w:szCs w:val="24"/>
                <w:lang w:eastAsia="en-US"/>
              </w:rPr>
              <w:t>Описание</w:t>
            </w:r>
          </w:p>
        </w:tc>
      </w:tr>
      <w:tr w:rsidR="00EE22B0" w:rsidRPr="005A4782" w14:paraId="52E0C29C" w14:textId="77777777" w:rsidTr="001E7E51">
        <w:trPr>
          <w:trHeight w:val="322"/>
          <w:jc w:val="center"/>
        </w:trPr>
        <w:tc>
          <w:tcPr>
            <w:tcW w:w="4633" w:type="dxa"/>
            <w:tcBorders>
              <w:top w:val="double" w:sz="4" w:space="0" w:color="auto"/>
              <w:left w:val="single" w:sz="4" w:space="0" w:color="auto"/>
              <w:bottom w:val="single" w:sz="4" w:space="0" w:color="auto"/>
              <w:right w:val="single" w:sz="4" w:space="0" w:color="auto"/>
            </w:tcBorders>
          </w:tcPr>
          <w:p w14:paraId="11C8C41A"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eastAsia="en-US"/>
              </w:rPr>
              <w:t>Некорректный</w:t>
            </w:r>
            <w:r w:rsidRPr="001E7E51">
              <w:rPr>
                <w:rStyle w:val="FontStyle146"/>
                <w:rFonts w:ascii="Times New Roman" w:hAnsi="Times New Roman" w:cs="Times New Roman"/>
                <w:i w:val="0"/>
                <w:iCs w:val="0"/>
                <w:sz w:val="24"/>
                <w:szCs w:val="24"/>
                <w:lang w:val="en-US" w:eastAsia="en-US"/>
              </w:rPr>
              <w:t>_НедействительныйАргумент</w:t>
            </w:r>
          </w:p>
        </w:tc>
        <w:tc>
          <w:tcPr>
            <w:tcW w:w="4678" w:type="dxa"/>
            <w:tcBorders>
              <w:top w:val="double" w:sz="4" w:space="0" w:color="auto"/>
              <w:left w:val="single" w:sz="4" w:space="0" w:color="auto"/>
              <w:bottom w:val="single" w:sz="4" w:space="0" w:color="auto"/>
              <w:right w:val="single" w:sz="4" w:space="0" w:color="auto"/>
            </w:tcBorders>
          </w:tcPr>
          <w:p w14:paraId="5E17D204"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EE22B0" w:rsidRPr="005A4782" w14:paraId="7B6EC475" w14:textId="77777777" w:rsidTr="00862447">
        <w:trPr>
          <w:trHeight w:val="317"/>
          <w:jc w:val="center"/>
        </w:trPr>
        <w:tc>
          <w:tcPr>
            <w:tcW w:w="4633" w:type="dxa"/>
            <w:tcBorders>
              <w:top w:val="single" w:sz="4" w:space="0" w:color="auto"/>
              <w:left w:val="single" w:sz="4" w:space="0" w:color="auto"/>
              <w:bottom w:val="single" w:sz="4" w:space="0" w:color="auto"/>
              <w:right w:val="single" w:sz="4" w:space="0" w:color="auto"/>
            </w:tcBorders>
          </w:tcPr>
          <w:p w14:paraId="1396CEBD"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Некорректный__НедействительныйUriСервера</w:t>
            </w:r>
          </w:p>
        </w:tc>
        <w:tc>
          <w:tcPr>
            <w:tcW w:w="4678" w:type="dxa"/>
            <w:tcBorders>
              <w:top w:val="single" w:sz="4" w:space="0" w:color="auto"/>
              <w:left w:val="single" w:sz="4" w:space="0" w:color="auto"/>
              <w:bottom w:val="single" w:sz="4" w:space="0" w:color="auto"/>
              <w:right w:val="single" w:sz="4" w:space="0" w:color="auto"/>
            </w:tcBorders>
          </w:tcPr>
          <w:p w14:paraId="1B85EA00"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EE22B0" w:rsidRPr="00887A0B" w14:paraId="1C507F48" w14:textId="77777777" w:rsidTr="00862447">
        <w:trPr>
          <w:trHeight w:val="312"/>
          <w:jc w:val="center"/>
        </w:trPr>
        <w:tc>
          <w:tcPr>
            <w:tcW w:w="4633" w:type="dxa"/>
            <w:tcBorders>
              <w:top w:val="single" w:sz="4" w:space="0" w:color="auto"/>
              <w:left w:val="single" w:sz="4" w:space="0" w:color="auto"/>
              <w:bottom w:val="single" w:sz="4" w:space="0" w:color="auto"/>
              <w:right w:val="single" w:sz="4" w:space="0" w:color="auto"/>
            </w:tcBorders>
          </w:tcPr>
          <w:p w14:paraId="6373C120"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Некорректный_ОтсутствуетИмяСервера</w:t>
            </w:r>
          </w:p>
        </w:tc>
        <w:tc>
          <w:tcPr>
            <w:tcW w:w="4678" w:type="dxa"/>
            <w:tcBorders>
              <w:top w:val="single" w:sz="4" w:space="0" w:color="auto"/>
              <w:left w:val="single" w:sz="4" w:space="0" w:color="auto"/>
              <w:bottom w:val="single" w:sz="4" w:space="0" w:color="auto"/>
              <w:right w:val="single" w:sz="4" w:space="0" w:color="auto"/>
            </w:tcBorders>
          </w:tcPr>
          <w:p w14:paraId="6AC4D5F1"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Не указано ИмяСервера.</w:t>
            </w:r>
          </w:p>
        </w:tc>
      </w:tr>
      <w:tr w:rsidR="00EE22B0" w:rsidRPr="00C74DD0" w14:paraId="3F7C8292" w14:textId="77777777" w:rsidTr="00862447">
        <w:trPr>
          <w:trHeight w:val="312"/>
          <w:jc w:val="center"/>
        </w:trPr>
        <w:tc>
          <w:tcPr>
            <w:tcW w:w="4633" w:type="dxa"/>
            <w:tcBorders>
              <w:top w:val="single" w:sz="4" w:space="0" w:color="auto"/>
              <w:left w:val="single" w:sz="4" w:space="0" w:color="auto"/>
              <w:bottom w:val="single" w:sz="4" w:space="0" w:color="auto"/>
              <w:right w:val="single" w:sz="4" w:space="0" w:color="auto"/>
            </w:tcBorders>
          </w:tcPr>
          <w:p w14:paraId="572FA307"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Некорректный_ОтсутствиеОбнаружениеUrl</w:t>
            </w:r>
          </w:p>
        </w:tc>
        <w:tc>
          <w:tcPr>
            <w:tcW w:w="4678" w:type="dxa"/>
            <w:tcBorders>
              <w:top w:val="single" w:sz="4" w:space="0" w:color="auto"/>
              <w:left w:val="single" w:sz="4" w:space="0" w:color="auto"/>
              <w:bottom w:val="single" w:sz="4" w:space="0" w:color="auto"/>
              <w:right w:val="single" w:sz="4" w:space="0" w:color="auto"/>
            </w:tcBorders>
          </w:tcPr>
          <w:p w14:paraId="598E3462"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 xml:space="preserve">Не указан </w:t>
            </w:r>
            <w:r w:rsidRPr="001E7E51">
              <w:rPr>
                <w:rStyle w:val="FontStyle146"/>
                <w:rFonts w:ascii="Times New Roman" w:hAnsi="Times New Roman" w:cs="Times New Roman"/>
                <w:i w:val="0"/>
                <w:iCs w:val="0"/>
                <w:sz w:val="24"/>
                <w:szCs w:val="24"/>
                <w:lang w:val="en-US" w:eastAsia="en-US"/>
              </w:rPr>
              <w:t>URL</w:t>
            </w:r>
            <w:r w:rsidRPr="001E7E51">
              <w:rPr>
                <w:rStyle w:val="FontStyle146"/>
                <w:rFonts w:ascii="Times New Roman" w:hAnsi="Times New Roman" w:cs="Times New Roman"/>
                <w:i w:val="0"/>
                <w:iCs w:val="0"/>
                <w:sz w:val="24"/>
                <w:szCs w:val="24"/>
                <w:lang w:eastAsia="en-US"/>
              </w:rPr>
              <w:t>-адрес Обнаружения.</w:t>
            </w:r>
          </w:p>
        </w:tc>
      </w:tr>
      <w:tr w:rsidR="00EE22B0" w:rsidRPr="006B5815" w14:paraId="6B4EFFFC" w14:textId="77777777" w:rsidTr="00862447">
        <w:trPr>
          <w:trHeight w:val="317"/>
          <w:jc w:val="center"/>
        </w:trPr>
        <w:tc>
          <w:tcPr>
            <w:tcW w:w="4633" w:type="dxa"/>
            <w:tcBorders>
              <w:top w:val="single" w:sz="4" w:space="0" w:color="auto"/>
              <w:left w:val="single" w:sz="4" w:space="0" w:color="auto"/>
              <w:bottom w:val="single" w:sz="4" w:space="0" w:color="auto"/>
              <w:right w:val="single" w:sz="4" w:space="0" w:color="auto"/>
            </w:tcBorders>
          </w:tcPr>
          <w:p w14:paraId="26A9F541"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Некорректный_ОтсутствуетФайлСемафоров</w:t>
            </w:r>
          </w:p>
        </w:tc>
        <w:tc>
          <w:tcPr>
            <w:tcW w:w="4678" w:type="dxa"/>
            <w:tcBorders>
              <w:top w:val="single" w:sz="4" w:space="0" w:color="auto"/>
              <w:left w:val="single" w:sz="4" w:space="0" w:color="auto"/>
              <w:bottom w:val="single" w:sz="4" w:space="0" w:color="auto"/>
              <w:right w:val="single" w:sz="4" w:space="0" w:color="auto"/>
            </w:tcBorders>
          </w:tcPr>
          <w:p w14:paraId="61328CC3"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1E7E51">
              <w:rPr>
                <w:rStyle w:val="FontStyle146"/>
                <w:rFonts w:ascii="Times New Roman" w:hAnsi="Times New Roman" w:cs="Times New Roman"/>
                <w:i w:val="0"/>
                <w:iCs w:val="0"/>
                <w:sz w:val="24"/>
                <w:szCs w:val="24"/>
                <w:lang w:val="en-US" w:eastAsia="en-US"/>
              </w:rPr>
              <w:t>Указанный файл семафора недействителен.</w:t>
            </w:r>
          </w:p>
        </w:tc>
      </w:tr>
      <w:tr w:rsidR="00EE22B0" w:rsidRPr="005A4782" w14:paraId="747913B5" w14:textId="77777777" w:rsidTr="00862447">
        <w:trPr>
          <w:trHeight w:val="312"/>
          <w:jc w:val="center"/>
        </w:trPr>
        <w:tc>
          <w:tcPr>
            <w:tcW w:w="4633" w:type="dxa"/>
            <w:tcBorders>
              <w:top w:val="single" w:sz="4" w:space="0" w:color="auto"/>
              <w:left w:val="single" w:sz="4" w:space="0" w:color="auto"/>
              <w:bottom w:val="single" w:sz="4" w:space="0" w:color="auto"/>
              <w:right w:val="single" w:sz="4" w:space="0" w:color="auto"/>
            </w:tcBorders>
          </w:tcPr>
          <w:p w14:paraId="50BF5D02"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val="en-US" w:eastAsia="en-US"/>
              </w:rPr>
            </w:pPr>
            <w:r w:rsidRPr="001E7E51">
              <w:rPr>
                <w:rFonts w:ascii="Times New Roman" w:hAnsi="Times New Roman" w:cs="Times New Roman"/>
                <w:color w:val="000000"/>
                <w:lang w:eastAsia="en-US"/>
              </w:rPr>
              <w:t>Некорректный_СервисаНеПоддерживается</w:t>
            </w:r>
          </w:p>
        </w:tc>
        <w:tc>
          <w:tcPr>
            <w:tcW w:w="4678" w:type="dxa"/>
            <w:tcBorders>
              <w:top w:val="single" w:sz="4" w:space="0" w:color="auto"/>
              <w:left w:val="single" w:sz="4" w:space="0" w:color="auto"/>
              <w:bottom w:val="single" w:sz="4" w:space="0" w:color="auto"/>
              <w:right w:val="single" w:sz="4" w:space="0" w:color="auto"/>
            </w:tcBorders>
          </w:tcPr>
          <w:p w14:paraId="585FF64F" w14:textId="77777777" w:rsidR="00EE22B0" w:rsidRPr="001E7E51" w:rsidRDefault="00EE22B0" w:rsidP="00862447">
            <w:pPr>
              <w:pStyle w:val="Style20"/>
              <w:widowControl/>
              <w:jc w:val="both"/>
              <w:rPr>
                <w:rStyle w:val="FontStyle146"/>
                <w:rFonts w:ascii="Times New Roman" w:hAnsi="Times New Roman" w:cs="Times New Roman"/>
                <w:i w:val="0"/>
                <w:iCs w:val="0"/>
                <w:sz w:val="24"/>
                <w:szCs w:val="24"/>
                <w:lang w:eastAsia="en-US"/>
              </w:rPr>
            </w:pPr>
            <w:r w:rsidRPr="001E7E51">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bl>
    <w:p w14:paraId="5FD9BC69" w14:textId="77777777" w:rsidR="001E7E51" w:rsidRPr="001E7E51" w:rsidRDefault="001E7E51" w:rsidP="001E7E51">
      <w:pPr>
        <w:ind w:left="720" w:firstLine="0"/>
        <w:rPr>
          <w:b/>
          <w:bCs/>
          <w:sz w:val="24"/>
          <w:szCs w:val="24"/>
        </w:rPr>
      </w:pPr>
      <w:bookmarkStart w:id="44" w:name="bookmark56"/>
    </w:p>
    <w:p w14:paraId="459CF4DE" w14:textId="2FD029A0" w:rsidR="001E7E51" w:rsidRPr="001E7E51" w:rsidRDefault="001E7E51" w:rsidP="001E7E51">
      <w:pPr>
        <w:ind w:left="720" w:firstLine="0"/>
        <w:rPr>
          <w:b/>
          <w:bCs/>
          <w:sz w:val="24"/>
          <w:szCs w:val="24"/>
        </w:rPr>
      </w:pPr>
      <w:r w:rsidRPr="001E7E51">
        <w:rPr>
          <w:b/>
          <w:bCs/>
          <w:sz w:val="24"/>
          <w:szCs w:val="24"/>
        </w:rPr>
        <w:t>5.4.6.4 КодыСостояния</w:t>
      </w:r>
    </w:p>
    <w:p w14:paraId="316AB11B" w14:textId="77777777" w:rsidR="001E7E51" w:rsidRPr="001E7E51" w:rsidRDefault="001E7E51" w:rsidP="001E7E51">
      <w:pPr>
        <w:rPr>
          <w:sz w:val="24"/>
          <w:szCs w:val="24"/>
        </w:rPr>
      </w:pPr>
      <w:r w:rsidRPr="001E7E51">
        <w:rPr>
          <w:sz w:val="24"/>
          <w:szCs w:val="24"/>
        </w:rPr>
        <w:t>Таблица 10 определяет значения для параметров уровня работы РезультатовНастройки, которые относятся к данномуСервису. Общие КодыСостояния определены в Таблице 178.</w:t>
      </w:r>
    </w:p>
    <w:p w14:paraId="65192515" w14:textId="77777777" w:rsidR="001E7E51" w:rsidRDefault="001E7E51" w:rsidP="001E7E51">
      <w:pPr>
        <w:pStyle w:val="Style41"/>
        <w:widowControl/>
        <w:ind w:firstLine="720"/>
        <w:jc w:val="both"/>
        <w:rPr>
          <w:rStyle w:val="FontStyle147"/>
          <w:rFonts w:ascii="Times New Roman" w:hAnsi="Times New Roman" w:cs="Times New Roman"/>
          <w:sz w:val="28"/>
          <w:szCs w:val="28"/>
          <w:highlight w:val="yellow"/>
          <w:lang w:eastAsia="en-US"/>
        </w:rPr>
      </w:pPr>
    </w:p>
    <w:p w14:paraId="10B09363" w14:textId="71DDCA06" w:rsidR="001E7E51" w:rsidRPr="001E7E51" w:rsidRDefault="001E7E51" w:rsidP="001E7E51">
      <w:pPr>
        <w:pStyle w:val="Style41"/>
        <w:widowControl/>
        <w:jc w:val="center"/>
        <w:rPr>
          <w:rStyle w:val="FontStyle147"/>
          <w:rFonts w:ascii="Times New Roman" w:hAnsi="Times New Roman" w:cs="Times New Roman"/>
          <w:b/>
          <w:bCs/>
          <w:sz w:val="24"/>
          <w:szCs w:val="24"/>
          <w:lang w:eastAsia="en-US"/>
        </w:rPr>
      </w:pPr>
      <w:r w:rsidRPr="001E7E51">
        <w:rPr>
          <w:rStyle w:val="FontStyle147"/>
          <w:rFonts w:ascii="Times New Roman" w:hAnsi="Times New Roman" w:cs="Times New Roman"/>
          <w:b/>
          <w:bCs/>
          <w:sz w:val="24"/>
          <w:szCs w:val="24"/>
          <w:lang w:eastAsia="en-US"/>
        </w:rPr>
        <w:t>Таблица 10 – Результирующие коды уровня работы ЗарегестрироватьСервер2</w:t>
      </w:r>
    </w:p>
    <w:tbl>
      <w:tblPr>
        <w:tblStyle w:val="a9"/>
        <w:tblW w:w="0" w:type="auto"/>
        <w:tblInd w:w="250" w:type="dxa"/>
        <w:tblLook w:val="04A0" w:firstRow="1" w:lastRow="0" w:firstColumn="1" w:lastColumn="0" w:noHBand="0" w:noVBand="1"/>
      </w:tblPr>
      <w:tblGrid>
        <w:gridCol w:w="4535"/>
        <w:gridCol w:w="4537"/>
      </w:tblGrid>
      <w:tr w:rsidR="001E7E51" w:rsidRPr="001E7E51" w14:paraId="4AC26270" w14:textId="77777777" w:rsidTr="00862447">
        <w:tc>
          <w:tcPr>
            <w:tcW w:w="4535" w:type="dxa"/>
            <w:tcBorders>
              <w:bottom w:val="double" w:sz="4" w:space="0" w:color="auto"/>
            </w:tcBorders>
          </w:tcPr>
          <w:p w14:paraId="15BF3B62" w14:textId="2A2CB658" w:rsidR="001E7E51" w:rsidRPr="001E7E51" w:rsidRDefault="001E7E51" w:rsidP="001E7E51">
            <w:pPr>
              <w:ind w:firstLine="0"/>
              <w:rPr>
                <w:sz w:val="24"/>
                <w:szCs w:val="24"/>
              </w:rPr>
            </w:pPr>
            <w:r w:rsidRPr="001E7E51">
              <w:rPr>
                <w:sz w:val="24"/>
                <w:szCs w:val="24"/>
              </w:rPr>
              <w:t>Символический идентификатор</w:t>
            </w:r>
          </w:p>
        </w:tc>
        <w:tc>
          <w:tcPr>
            <w:tcW w:w="4537" w:type="dxa"/>
            <w:tcBorders>
              <w:bottom w:val="double" w:sz="4" w:space="0" w:color="auto"/>
            </w:tcBorders>
          </w:tcPr>
          <w:p w14:paraId="6455CDBB" w14:textId="105C16E1" w:rsidR="001E7E51" w:rsidRPr="001E7E51" w:rsidRDefault="001E7E51" w:rsidP="001E7E51">
            <w:pPr>
              <w:ind w:firstLine="0"/>
              <w:rPr>
                <w:sz w:val="24"/>
                <w:szCs w:val="24"/>
              </w:rPr>
            </w:pPr>
            <w:r w:rsidRPr="001E7E51">
              <w:rPr>
                <w:sz w:val="24"/>
                <w:szCs w:val="24"/>
              </w:rPr>
              <w:t>Описание</w:t>
            </w:r>
          </w:p>
        </w:tc>
      </w:tr>
      <w:tr w:rsidR="001E7E51" w:rsidRPr="001E7E51" w14:paraId="3DFA11A0" w14:textId="77777777" w:rsidTr="00862447">
        <w:tc>
          <w:tcPr>
            <w:tcW w:w="4535" w:type="dxa"/>
            <w:tcBorders>
              <w:top w:val="double" w:sz="4" w:space="0" w:color="auto"/>
            </w:tcBorders>
          </w:tcPr>
          <w:p w14:paraId="1E4744EC" w14:textId="37E65F19" w:rsidR="001E7E51" w:rsidRPr="001E7E51" w:rsidRDefault="001E7E51" w:rsidP="001E7E51">
            <w:pPr>
              <w:ind w:firstLine="0"/>
              <w:rPr>
                <w:sz w:val="24"/>
                <w:szCs w:val="24"/>
              </w:rPr>
            </w:pPr>
            <w:r w:rsidRPr="001E7E51">
              <w:rPr>
                <w:sz w:val="24"/>
                <w:szCs w:val="24"/>
              </w:rPr>
              <w:t>Некорректный_НеПоддерживается</w:t>
            </w:r>
          </w:p>
        </w:tc>
        <w:tc>
          <w:tcPr>
            <w:tcW w:w="4537" w:type="dxa"/>
            <w:tcBorders>
              <w:top w:val="double" w:sz="4" w:space="0" w:color="auto"/>
            </w:tcBorders>
          </w:tcPr>
          <w:p w14:paraId="2F2BCA3B" w14:textId="1BDB261D" w:rsidR="001E7E51" w:rsidRPr="001E7E51" w:rsidRDefault="001E7E51" w:rsidP="001E7E51">
            <w:pPr>
              <w:ind w:firstLine="0"/>
              <w:rPr>
                <w:sz w:val="24"/>
                <w:szCs w:val="24"/>
              </w:rPr>
            </w:pPr>
            <w:r w:rsidRPr="001E7E51">
              <w:rPr>
                <w:sz w:val="24"/>
                <w:szCs w:val="24"/>
              </w:rPr>
              <w:t>Описание этого результирующего кода см. в таблице 178.</w:t>
            </w:r>
          </w:p>
        </w:tc>
      </w:tr>
    </w:tbl>
    <w:p w14:paraId="45E3556A" w14:textId="77777777" w:rsidR="00EE22B0" w:rsidRPr="006D2965" w:rsidRDefault="00EE22B0" w:rsidP="00EE22B0">
      <w:pPr>
        <w:pStyle w:val="Style16"/>
        <w:widowControl/>
        <w:jc w:val="both"/>
        <w:rPr>
          <w:rStyle w:val="FontStyle147"/>
          <w:rFonts w:ascii="Times New Roman" w:hAnsi="Times New Roman" w:cs="Times New Roman"/>
          <w:sz w:val="28"/>
          <w:szCs w:val="28"/>
          <w:lang w:eastAsia="en-US"/>
        </w:rPr>
      </w:pPr>
    </w:p>
    <w:p w14:paraId="3D50ABCF" w14:textId="5ABA8D24" w:rsidR="00EE22B0" w:rsidRDefault="00EE22B0" w:rsidP="00862447">
      <w:pPr>
        <w:rPr>
          <w:b/>
          <w:bCs/>
          <w:sz w:val="24"/>
          <w:szCs w:val="24"/>
        </w:rPr>
      </w:pPr>
      <w:r w:rsidRPr="00862447">
        <w:rPr>
          <w:b/>
          <w:bCs/>
          <w:sz w:val="24"/>
          <w:szCs w:val="24"/>
        </w:rPr>
        <w:t>5</w:t>
      </w:r>
      <w:bookmarkStart w:id="45" w:name="bookmark57"/>
      <w:bookmarkEnd w:id="44"/>
      <w:r w:rsidRPr="00862447">
        <w:rPr>
          <w:b/>
          <w:bCs/>
          <w:sz w:val="24"/>
          <w:szCs w:val="24"/>
        </w:rPr>
        <w:t>.</w:t>
      </w:r>
      <w:bookmarkEnd w:id="45"/>
      <w:r w:rsidRPr="00862447">
        <w:rPr>
          <w:b/>
          <w:bCs/>
          <w:sz w:val="24"/>
          <w:szCs w:val="24"/>
        </w:rPr>
        <w:t xml:space="preserve">5 Набор Сервиса ЗащищённыйКанал </w:t>
      </w:r>
    </w:p>
    <w:p w14:paraId="41C5761E" w14:textId="77777777" w:rsidR="00862447" w:rsidRPr="00862447" w:rsidRDefault="00862447" w:rsidP="00862447">
      <w:pPr>
        <w:rPr>
          <w:b/>
          <w:bCs/>
          <w:sz w:val="24"/>
          <w:szCs w:val="24"/>
        </w:rPr>
      </w:pPr>
    </w:p>
    <w:p w14:paraId="5ADBF80B" w14:textId="77777777" w:rsidR="00EE22B0" w:rsidRPr="00862447" w:rsidRDefault="00EE22B0" w:rsidP="00862447">
      <w:pPr>
        <w:rPr>
          <w:b/>
          <w:bCs/>
          <w:sz w:val="24"/>
          <w:szCs w:val="24"/>
        </w:rPr>
      </w:pPr>
      <w:r w:rsidRPr="00862447">
        <w:rPr>
          <w:b/>
          <w:bCs/>
          <w:sz w:val="24"/>
          <w:szCs w:val="24"/>
        </w:rPr>
        <w:t xml:space="preserve">5.5.1 Обзор </w:t>
      </w:r>
    </w:p>
    <w:p w14:paraId="43C7A1A7" w14:textId="77777777" w:rsidR="00EE22B0" w:rsidRPr="00862447" w:rsidRDefault="00EE22B0" w:rsidP="00862447">
      <w:pPr>
        <w:rPr>
          <w:sz w:val="24"/>
          <w:szCs w:val="24"/>
        </w:rPr>
      </w:pPr>
      <w:r w:rsidRPr="00862447">
        <w:rPr>
          <w:sz w:val="24"/>
          <w:szCs w:val="24"/>
        </w:rPr>
        <w:t>Настоящий Набор Сервисов определяет Сервисы, используемые для открытия канала связи, который обеспечивает конфиденциальность и Целостность всех Сообщений, которыми обменивается Сервер. Базовые концепции безопасности OPC UA определены в IEC TR 62541-2.</w:t>
      </w:r>
    </w:p>
    <w:p w14:paraId="5C914D79" w14:textId="77777777" w:rsidR="00EE22B0" w:rsidRPr="00862447" w:rsidRDefault="00EE22B0" w:rsidP="00862447">
      <w:pPr>
        <w:rPr>
          <w:sz w:val="24"/>
          <w:szCs w:val="24"/>
        </w:rPr>
      </w:pPr>
      <w:r w:rsidRPr="00862447">
        <w:rPr>
          <w:sz w:val="24"/>
          <w:szCs w:val="24"/>
        </w:rPr>
        <w:t xml:space="preserve">Сервисы ЗащищённыйКанал не похожи на другие Сервисы, потому что они не реализуются непосредственно Приложением OPC UA. Вместо этого они предоставляются Стеком Связи, на котором построено Приложение OPC UA. Например, Сервер OPC UA может быть построен на стеке, который позволяет приложениям устанавливать ЗащищённыйКанал с использованием HTTPS. В этих случаях Приложение OPC UA должно проверить, что полученное Сообщение было в контексте HTTPS-соединения. IEC 62541-6 описывает, как реализованы Сервисы ЗащищённыйКанал. </w:t>
      </w:r>
    </w:p>
    <w:p w14:paraId="4D55F193" w14:textId="77777777" w:rsidR="00EE22B0" w:rsidRPr="00862447" w:rsidRDefault="00EE22B0" w:rsidP="00862447">
      <w:pPr>
        <w:rPr>
          <w:sz w:val="24"/>
          <w:szCs w:val="24"/>
        </w:rPr>
      </w:pPr>
      <w:r w:rsidRPr="00862447">
        <w:rPr>
          <w:sz w:val="24"/>
          <w:szCs w:val="24"/>
        </w:rPr>
        <w:t xml:space="preserve">ЗащищённыйКанал — это длительное логическое соединение между одним </w:t>
      </w:r>
      <w:r w:rsidRPr="00862447">
        <w:rPr>
          <w:sz w:val="24"/>
          <w:szCs w:val="24"/>
        </w:rPr>
        <w:lastRenderedPageBreak/>
        <w:t xml:space="preserve">Клиентом и одним Сервером. Этот канал поддерживает набор ключей, известных только Клиенту и Серверу, которые используются для аутентификации и шифрования Сообщений, отправляемых по сети. Сервис ЗащищённыйКанал позволяет Клиенту и Серверу безопасно согласовывать используемые ключи. </w:t>
      </w:r>
    </w:p>
    <w:p w14:paraId="75216D57" w14:textId="77777777" w:rsidR="00EE22B0" w:rsidRPr="00862447" w:rsidRDefault="00EE22B0" w:rsidP="00862447">
      <w:pPr>
        <w:rPr>
          <w:sz w:val="24"/>
          <w:szCs w:val="24"/>
        </w:rPr>
      </w:pPr>
      <w:r w:rsidRPr="00862447">
        <w:rPr>
          <w:sz w:val="24"/>
          <w:szCs w:val="24"/>
        </w:rPr>
        <w:t>Логические соединения могут быть инициированы Клиентом или Сервером, как описано в IEC 62541-6. После установления соединения ЗащищённыйКанал открывается и закрывается Клиентом с помощью Сервиса ЗащищённыйКанал.</w:t>
      </w:r>
    </w:p>
    <w:p w14:paraId="1E6C93C0" w14:textId="7041A652" w:rsidR="00EE22B0" w:rsidRPr="00862447" w:rsidRDefault="00EE22B0" w:rsidP="00862447">
      <w:pPr>
        <w:rPr>
          <w:sz w:val="24"/>
          <w:szCs w:val="24"/>
        </w:rPr>
      </w:pPr>
      <w:r w:rsidRPr="00862447">
        <w:rPr>
          <w:sz w:val="24"/>
          <w:szCs w:val="24"/>
        </w:rPr>
        <w:t xml:space="preserve">ОписаниеКонечнойТочки сообщает Клиенту, как установить ЗащищённыйКанал с данной КонечнойТочкой. Клиент может получить ОписаниеКонечнойТочки от Сервера Обнаружения, через некоторый сервер, не определенный через UA, или из своей </w:t>
      </w:r>
      <w:r w:rsidR="00862447" w:rsidRPr="00862447">
        <w:rPr>
          <w:sz w:val="24"/>
          <w:szCs w:val="24"/>
        </w:rPr>
        <w:t>собственной настройки</w:t>
      </w:r>
      <w:r w:rsidRPr="00862447">
        <w:rPr>
          <w:sz w:val="24"/>
          <w:szCs w:val="24"/>
        </w:rPr>
        <w:t xml:space="preserve">. </w:t>
      </w:r>
    </w:p>
    <w:p w14:paraId="466CEB04" w14:textId="77777777" w:rsidR="00EE22B0" w:rsidRPr="00862447" w:rsidRDefault="00EE22B0" w:rsidP="00862447">
      <w:pPr>
        <w:rPr>
          <w:sz w:val="24"/>
          <w:szCs w:val="24"/>
        </w:rPr>
      </w:pPr>
      <w:r w:rsidRPr="00862447">
        <w:rPr>
          <w:sz w:val="24"/>
          <w:szCs w:val="24"/>
        </w:rPr>
        <w:t>Точные алгоритмы, используемые для аутентификации и шифрования Сообщений, описаны в поле ПолитикаБезопасности ОписанияКонечнойТочки. Клиент должен использовать эти алгоритмы при создании ЗащищённогоКанала.</w:t>
      </w:r>
    </w:p>
    <w:p w14:paraId="5B80D01E" w14:textId="2D8053FA" w:rsidR="00EE22B0" w:rsidRPr="00862447" w:rsidRDefault="00EE22B0" w:rsidP="00862447">
      <w:pPr>
        <w:rPr>
          <w:sz w:val="24"/>
          <w:szCs w:val="24"/>
        </w:rPr>
      </w:pPr>
      <w:r w:rsidRPr="00862447">
        <w:rPr>
          <w:sz w:val="24"/>
          <w:szCs w:val="24"/>
        </w:rPr>
        <w:t xml:space="preserve">Следует отметить, что некоторые ПолитикиБезопасности, определенные в </w:t>
      </w:r>
      <w:r w:rsidR="00862447">
        <w:rPr>
          <w:sz w:val="24"/>
          <w:szCs w:val="24"/>
        </w:rPr>
        <w:t xml:space="preserve">           </w:t>
      </w:r>
      <w:r w:rsidRPr="00862447">
        <w:rPr>
          <w:sz w:val="24"/>
          <w:szCs w:val="24"/>
        </w:rPr>
        <w:t>IEC 62541-7, отключают аутентификацию и шифрование, в результате чего создается ЗащищённыйКанал, не обеспечивающий безопасности.</w:t>
      </w:r>
    </w:p>
    <w:p w14:paraId="77BCFCAA" w14:textId="77777777" w:rsidR="00EE22B0" w:rsidRPr="00862447" w:rsidRDefault="00EE22B0" w:rsidP="00862447">
      <w:pPr>
        <w:rPr>
          <w:sz w:val="24"/>
          <w:szCs w:val="24"/>
        </w:rPr>
      </w:pPr>
      <w:r w:rsidRPr="00862447">
        <w:rPr>
          <w:sz w:val="24"/>
          <w:szCs w:val="24"/>
        </w:rPr>
        <w:t>Когда Клиент и Сервер обмениваются данными через ЗащищённыйКанал, они должны проверить, что все входящие Сообщения были подписаны и зашифрованы в соответствии с требованиями, указанными в ОписанииКонечнойТочки. Приложение OPC UA не должно обрабатывать сообщения, не соответствующие этим требованиям.</w:t>
      </w:r>
    </w:p>
    <w:p w14:paraId="283609EF" w14:textId="77777777" w:rsidR="00EE22B0" w:rsidRPr="00862447" w:rsidRDefault="00EE22B0" w:rsidP="00862447">
      <w:pPr>
        <w:rPr>
          <w:sz w:val="24"/>
          <w:szCs w:val="24"/>
        </w:rPr>
      </w:pPr>
      <w:r w:rsidRPr="00862447">
        <w:rPr>
          <w:sz w:val="24"/>
          <w:szCs w:val="24"/>
        </w:rPr>
        <w:t>Связь между ЗащищённымКаналом и Приложением OPC UA зависит от технологии реализации. IEC 62541-6 определяет любые требования, которые зависят от используемой технологии.</w:t>
      </w:r>
    </w:p>
    <w:p w14:paraId="3C27D92F" w14:textId="77777777" w:rsidR="00EE22B0" w:rsidRPr="00862447" w:rsidRDefault="00EE22B0" w:rsidP="00862447">
      <w:pPr>
        <w:rPr>
          <w:sz w:val="24"/>
          <w:szCs w:val="24"/>
        </w:rPr>
      </w:pPr>
      <w:r w:rsidRPr="00862447">
        <w:rPr>
          <w:sz w:val="24"/>
          <w:szCs w:val="24"/>
        </w:rPr>
        <w:t>Корреляция между сеансом Приложения OPC UA и ЗащищённымКаналом проиллюстрирована на рисунке 13. Коммуникационный Стек используется Приложениями OPC UA для обмена Сообщениями. На первом этапе Сервисы ЗащищённыйКанал используются для установления ЗащищённогоКанала между двумя Коммуникационными Стеками, который обеспечивает безопасный обмен Сообщениями. На втором этапе Приложения OPC UA используют набор Сервис Сеанса для установления Сеанса Приложения OPC UA.</w:t>
      </w:r>
    </w:p>
    <w:p w14:paraId="5FC3C53A" w14:textId="77777777" w:rsidR="00EE22B0" w:rsidRPr="00862447" w:rsidRDefault="00EE22B0" w:rsidP="00EE22B0">
      <w:pPr>
        <w:pStyle w:val="Style30"/>
        <w:widowControl/>
        <w:rPr>
          <w:rStyle w:val="FontStyle149"/>
          <w:sz w:val="24"/>
          <w:szCs w:val="24"/>
          <w:lang w:eastAsia="en-US"/>
        </w:rPr>
      </w:pPr>
    </w:p>
    <w:p w14:paraId="74722426" w14:textId="77777777" w:rsidR="00EE22B0" w:rsidRDefault="00EE22B0" w:rsidP="00862447">
      <w:pPr>
        <w:pStyle w:val="Style30"/>
        <w:widowControl/>
        <w:ind w:firstLine="0"/>
        <w:jc w:val="center"/>
        <w:rPr>
          <w:rStyle w:val="FontStyle149"/>
          <w:sz w:val="28"/>
          <w:szCs w:val="28"/>
          <w:lang w:eastAsia="en-US"/>
        </w:rPr>
      </w:pPr>
      <w:r>
        <w:rPr>
          <w:rStyle w:val="FontStyle149"/>
          <w:noProof/>
          <w:sz w:val="28"/>
          <w:szCs w:val="28"/>
        </w:rPr>
        <w:drawing>
          <wp:inline distT="0" distB="0" distL="0" distR="0" wp14:anchorId="0F300A77" wp14:editId="410E3486">
            <wp:extent cx="4761865" cy="2503805"/>
            <wp:effectExtent l="0" t="0" r="63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61865" cy="2503805"/>
                    </a:xfrm>
                    <a:prstGeom prst="rect">
                      <a:avLst/>
                    </a:prstGeom>
                    <a:noFill/>
                    <a:ln>
                      <a:noFill/>
                    </a:ln>
                  </pic:spPr>
                </pic:pic>
              </a:graphicData>
            </a:graphic>
          </wp:inline>
        </w:drawing>
      </w:r>
    </w:p>
    <w:p w14:paraId="441FFBCA" w14:textId="581A08D4" w:rsidR="00EE22B0" w:rsidRPr="00862447" w:rsidRDefault="00EE22B0" w:rsidP="00EE22B0">
      <w:pPr>
        <w:pStyle w:val="Style2"/>
        <w:widowControl/>
        <w:jc w:val="center"/>
        <w:rPr>
          <w:rStyle w:val="FontStyle147"/>
          <w:rFonts w:ascii="Times New Roman" w:hAnsi="Times New Roman" w:cs="Times New Roman"/>
          <w:b/>
          <w:bCs/>
          <w:sz w:val="24"/>
          <w:szCs w:val="24"/>
          <w:lang w:eastAsia="en-US"/>
        </w:rPr>
      </w:pPr>
      <w:r w:rsidRPr="00862447">
        <w:rPr>
          <w:rStyle w:val="FontStyle147"/>
          <w:rFonts w:ascii="Times New Roman" w:hAnsi="Times New Roman" w:cs="Times New Roman"/>
          <w:b/>
          <w:bCs/>
          <w:sz w:val="24"/>
          <w:szCs w:val="24"/>
          <w:lang w:eastAsia="en-US"/>
        </w:rPr>
        <w:t>Рисунок 13</w:t>
      </w:r>
      <w:r w:rsidR="00862447" w:rsidRPr="00862447">
        <w:rPr>
          <w:rStyle w:val="FontStyle147"/>
          <w:rFonts w:ascii="Times New Roman" w:hAnsi="Times New Roman" w:cs="Times New Roman"/>
          <w:b/>
          <w:bCs/>
          <w:sz w:val="24"/>
          <w:szCs w:val="24"/>
          <w:lang w:eastAsia="en-US"/>
        </w:rPr>
        <w:t xml:space="preserve"> –</w:t>
      </w:r>
      <w:r w:rsidRPr="00862447">
        <w:rPr>
          <w:rStyle w:val="FontStyle147"/>
          <w:rFonts w:ascii="Times New Roman" w:hAnsi="Times New Roman" w:cs="Times New Roman"/>
          <w:b/>
          <w:bCs/>
          <w:sz w:val="24"/>
          <w:szCs w:val="24"/>
          <w:lang w:eastAsia="en-US"/>
        </w:rPr>
        <w:t xml:space="preserve"> ЗащищённыйКанал и Сервисы Сеанса</w:t>
      </w:r>
    </w:p>
    <w:p w14:paraId="1A0B4575" w14:textId="77777777" w:rsidR="00EE22B0" w:rsidRDefault="00EE22B0" w:rsidP="00EE22B0">
      <w:pPr>
        <w:pStyle w:val="Style16"/>
        <w:widowControl/>
        <w:ind w:firstLine="720"/>
        <w:jc w:val="both"/>
        <w:rPr>
          <w:rFonts w:ascii="Times New Roman" w:hAnsi="Times New Roman" w:cs="Times New Roman"/>
          <w:sz w:val="28"/>
          <w:szCs w:val="28"/>
        </w:rPr>
      </w:pPr>
      <w:bookmarkStart w:id="46" w:name="bookmark59"/>
    </w:p>
    <w:p w14:paraId="101F39A0" w14:textId="77777777" w:rsidR="00862447" w:rsidRDefault="00862447" w:rsidP="00862447">
      <w:pPr>
        <w:rPr>
          <w:sz w:val="24"/>
          <w:szCs w:val="24"/>
        </w:rPr>
      </w:pPr>
    </w:p>
    <w:p w14:paraId="3D746183" w14:textId="1AE2F6B5" w:rsidR="00EE22B0" w:rsidRPr="00862447" w:rsidRDefault="00EE22B0" w:rsidP="00862447">
      <w:pPr>
        <w:rPr>
          <w:sz w:val="24"/>
          <w:szCs w:val="24"/>
        </w:rPr>
      </w:pPr>
      <w:r w:rsidRPr="00862447">
        <w:rPr>
          <w:sz w:val="24"/>
          <w:szCs w:val="24"/>
        </w:rPr>
        <w:lastRenderedPageBreak/>
        <w:t>После того, как Клиент установил Сеанс, он может пожелать получить доступ к Сеансу с другого ЗащищённогоКанала. Клиент может сделать это, проверив новый ЗащищённыйКанал с помощью Сервиса АктивироватьСеанс, описанного в 5.6.3.</w:t>
      </w:r>
    </w:p>
    <w:p w14:paraId="34CDA76C" w14:textId="77777777" w:rsidR="00EE22B0" w:rsidRPr="00862447" w:rsidRDefault="00EE22B0" w:rsidP="00862447">
      <w:pPr>
        <w:rPr>
          <w:sz w:val="24"/>
          <w:szCs w:val="24"/>
        </w:rPr>
      </w:pPr>
      <w:r w:rsidRPr="00862447">
        <w:rPr>
          <w:sz w:val="24"/>
          <w:szCs w:val="24"/>
        </w:rPr>
        <w:t xml:space="preserve">Если Сервер действует как Клиент для других Серверов, что обычно называется цепочкой Серверов, то Сервер должен иметь возможность поддерживать безопасность на уровне пользователя. Под этим мы подразумеваем, что идентификатор пользователя должен быть передан базовому Серверу или должен быть сопоставлен с соответствующим идентификатором пользователя в базовом сервере. Недопустимо игнорировать безопасность на уровне пользователя. Это необходимо для обеспечения безопасности и того, что пользователь не получит информацию, к которой у него не должно быть доступа. По возможности Сервер должен олицетворять исходного Клиента, передавая удостоверение пользователя исходного Клиента нижележащему Серверу, когда он вызывает Сервис АктивироватьСеанс. Если олицетворение не является вариантом, тогда Сервер должен сопоставить исходный идентификатор пользователя Клиента с новым идентификатором пользователя, который распознает базовый Сервер. </w:t>
      </w:r>
    </w:p>
    <w:p w14:paraId="509CA2FD" w14:textId="77777777" w:rsidR="00EE22B0" w:rsidRPr="00862447" w:rsidRDefault="00EE22B0" w:rsidP="00862447">
      <w:pPr>
        <w:rPr>
          <w:b/>
          <w:bCs/>
          <w:sz w:val="24"/>
          <w:szCs w:val="24"/>
        </w:rPr>
      </w:pPr>
      <w:r w:rsidRPr="00862447">
        <w:rPr>
          <w:b/>
          <w:bCs/>
          <w:sz w:val="24"/>
          <w:szCs w:val="24"/>
        </w:rPr>
        <w:t>5</w:t>
      </w:r>
      <w:bookmarkEnd w:id="46"/>
      <w:r w:rsidRPr="00862447">
        <w:rPr>
          <w:b/>
          <w:bCs/>
          <w:sz w:val="24"/>
          <w:szCs w:val="24"/>
        </w:rPr>
        <w:t xml:space="preserve">.5.2 ОткрытьЗащищённыйКанал </w:t>
      </w:r>
    </w:p>
    <w:p w14:paraId="2425AC10" w14:textId="77777777" w:rsidR="00EE22B0" w:rsidRPr="00862447" w:rsidRDefault="00EE22B0" w:rsidP="00862447">
      <w:pPr>
        <w:rPr>
          <w:b/>
          <w:bCs/>
          <w:sz w:val="24"/>
          <w:szCs w:val="24"/>
        </w:rPr>
      </w:pPr>
      <w:r w:rsidRPr="00862447">
        <w:rPr>
          <w:b/>
          <w:bCs/>
          <w:sz w:val="24"/>
          <w:szCs w:val="24"/>
        </w:rPr>
        <w:t>5.5.2.1 Описание</w:t>
      </w:r>
    </w:p>
    <w:p w14:paraId="5446A7B8" w14:textId="77777777" w:rsidR="00EE22B0" w:rsidRPr="00862447" w:rsidRDefault="00EE22B0" w:rsidP="00862447">
      <w:pPr>
        <w:rPr>
          <w:sz w:val="24"/>
          <w:szCs w:val="24"/>
        </w:rPr>
      </w:pPr>
      <w:r w:rsidRPr="00862447">
        <w:rPr>
          <w:sz w:val="24"/>
          <w:szCs w:val="24"/>
        </w:rPr>
        <w:t>Настоящий Сервис используется для открытия или обновления ЗащищённогоКанала, который может использоваться для обеспечения конфиденциальности и целостности обмена сообщениями во время сеанса. Этот Сервис требует, чтобы Коммуникационный Стек применял различные алгоритмы безопасности к Сообщениям по мере их отправки и получения. Конкретные реализации этого Сервиса для различных Стеков Связи описаны в IEC 62541-6.</w:t>
      </w:r>
    </w:p>
    <w:p w14:paraId="359D29BE" w14:textId="77777777" w:rsidR="00EE22B0" w:rsidRPr="00862447" w:rsidRDefault="00EE22B0" w:rsidP="00862447">
      <w:pPr>
        <w:rPr>
          <w:sz w:val="24"/>
          <w:szCs w:val="24"/>
        </w:rPr>
      </w:pPr>
      <w:r w:rsidRPr="00862447">
        <w:rPr>
          <w:sz w:val="24"/>
          <w:szCs w:val="24"/>
        </w:rPr>
        <w:t>Каждый ЗащищённыйКанал имеет глобальный уникальный идентификатор и действителен для определенной комбинации экземпляров Клиентского и Серверного приложений. Каждый канал содержит один или несколько МаркеровБезопасности, которые идентифицируют набор криптографических ключей, которые используются для шифрования и аутентификации Сообщений. МаркерыБезопасности также имеют глобально уникальные идентификаторы, которые прикрепляются к каждому Сообщению, защищенному маркером. Это позволяет авторизованному получателю знать, как расшифровать и проверить Сообщение.</w:t>
      </w:r>
    </w:p>
    <w:p w14:paraId="69572714" w14:textId="77777777" w:rsidR="00EE22B0" w:rsidRPr="00862447" w:rsidRDefault="00EE22B0" w:rsidP="00862447">
      <w:pPr>
        <w:rPr>
          <w:sz w:val="24"/>
          <w:szCs w:val="24"/>
        </w:rPr>
      </w:pPr>
      <w:r w:rsidRPr="00862447">
        <w:rPr>
          <w:sz w:val="24"/>
          <w:szCs w:val="24"/>
        </w:rPr>
        <w:t>МаркерыБезопасности имеют ограниченный срок действия, согласованный с этим Сервисом. Однако различия между системными часами на разных машинах и задержки в сети означают, что действительные Сообщения могут поступать после истечения срока действия маркера. Чтобы предотвратить отмену действительных Сообщений, приложения должны выполнять следующее:</w:t>
      </w:r>
    </w:p>
    <w:p w14:paraId="4F8307ED" w14:textId="77777777" w:rsidR="00EE22B0" w:rsidRPr="00862447" w:rsidRDefault="00EE22B0" w:rsidP="00862447">
      <w:pPr>
        <w:rPr>
          <w:sz w:val="24"/>
          <w:szCs w:val="24"/>
        </w:rPr>
      </w:pPr>
      <w:r w:rsidRPr="00862447">
        <w:rPr>
          <w:sz w:val="24"/>
          <w:szCs w:val="24"/>
        </w:rPr>
        <w:t>Клиенты должны запрашивать новый МаркерБезопасности по истечении 75% его срока действия. Это должно гарантировать, что Клиенты получат новый МаркерБезопасности до истечения срока действия старого.</w:t>
      </w:r>
    </w:p>
    <w:p w14:paraId="70D3EAE2" w14:textId="77777777" w:rsidR="00EE22B0" w:rsidRPr="00862447" w:rsidRDefault="00EE22B0" w:rsidP="00862447">
      <w:pPr>
        <w:rPr>
          <w:sz w:val="24"/>
          <w:szCs w:val="24"/>
        </w:rPr>
      </w:pPr>
      <w:r w:rsidRPr="00862447">
        <w:rPr>
          <w:sz w:val="24"/>
          <w:szCs w:val="24"/>
        </w:rPr>
        <w:t>Серверы должны использовать существующий МаркерБезопасности для защиты исходящих Сообщений до тех пор, пока не истечет срок действия МаркераБезопасности или пока Сервер не получит Сообщение, защищенное новым МаркеромБезопасности. Это должно гарантировать, что Клиенты не отклонят Сообщения, защищенные новым МаркеромБезопасности, которые поступают до того, как Клиент получит новый МаркерБезопасности.</w:t>
      </w:r>
    </w:p>
    <w:p w14:paraId="0CE6CD80" w14:textId="77777777" w:rsidR="00EE22B0" w:rsidRPr="00862447" w:rsidRDefault="00EE22B0" w:rsidP="00862447">
      <w:pPr>
        <w:rPr>
          <w:sz w:val="24"/>
          <w:szCs w:val="24"/>
        </w:rPr>
      </w:pPr>
      <w:r w:rsidRPr="00862447">
        <w:rPr>
          <w:sz w:val="24"/>
          <w:szCs w:val="24"/>
        </w:rPr>
        <w:t>Клиенты должны принимать Сообщения, защищенные истекшим МаркеромБезопасности, в течение максимум 25% времени срока использования маркера. Это должно гарантировать, что Сообщения, отправленные Сервером до истечения срока действия маркера, не будут отклонены из-за сетевых задержек.</w:t>
      </w:r>
    </w:p>
    <w:p w14:paraId="0D666279" w14:textId="77777777" w:rsidR="00EE22B0" w:rsidRPr="00862447" w:rsidRDefault="00EE22B0" w:rsidP="00862447">
      <w:pPr>
        <w:rPr>
          <w:sz w:val="24"/>
          <w:szCs w:val="24"/>
        </w:rPr>
      </w:pPr>
      <w:r w:rsidRPr="00862447">
        <w:rPr>
          <w:sz w:val="24"/>
          <w:szCs w:val="24"/>
        </w:rPr>
        <w:t xml:space="preserve">Каждый ЗащищённыйКанал существует до тех пор, пока он не будет явно закрыт </w:t>
      </w:r>
      <w:r w:rsidRPr="00862447">
        <w:rPr>
          <w:sz w:val="24"/>
          <w:szCs w:val="24"/>
        </w:rPr>
        <w:lastRenderedPageBreak/>
        <w:t>или пока не истечет последний маркер и не истечет период перекрытия. Приложение Сервера должно ограничивать количество ЗащищённыхКаналов. Для защиты от некорректного поведения Клиентов и отклонения атак Сервиса Сервер должен закрыть самый старый ЗащищённыйКанал, которому не назначен Сеанс, до достижения максимального количества поддерживаемых ЗащищённыхКаналов.</w:t>
      </w:r>
    </w:p>
    <w:p w14:paraId="2BDC6D90" w14:textId="77777777" w:rsidR="00EE22B0" w:rsidRPr="00862447" w:rsidRDefault="00EE22B0" w:rsidP="00862447">
      <w:pPr>
        <w:rPr>
          <w:sz w:val="24"/>
          <w:szCs w:val="24"/>
        </w:rPr>
      </w:pPr>
      <w:r w:rsidRPr="00862447">
        <w:rPr>
          <w:sz w:val="24"/>
          <w:szCs w:val="24"/>
        </w:rPr>
        <w:t>Сообщения запроса и ответа ОткрытьЗащищённыйКанал должны быть подписаны закрытым ключом отправителя. Эти Сообщения должны всегда быть зашифрованы. Если транспортный уровень не обеспечивает шифрование, то эти Сообщения должны быть зашифрованы открытым ключом получателя. Эти требования для сервиса ОткрытьЗащищённыйКанал применяются только в том случае, если для параметра ПолитикаБезопасностиUri установлено значение ОТСУТСТВУЕТ.</w:t>
      </w:r>
    </w:p>
    <w:p w14:paraId="4263EA3B" w14:textId="77777777" w:rsidR="00EE22B0" w:rsidRPr="00862447" w:rsidRDefault="00EE22B0" w:rsidP="00862447">
      <w:pPr>
        <w:rPr>
          <w:sz w:val="24"/>
          <w:szCs w:val="24"/>
        </w:rPr>
      </w:pPr>
      <w:r w:rsidRPr="00862447">
        <w:rPr>
          <w:sz w:val="24"/>
          <w:szCs w:val="24"/>
        </w:rPr>
        <w:t xml:space="preserve">Если протокол, определенный в IEC 62541-6, требует, чтобы Сертификаты Экземпляров Приложения использовались в Сервисе ОткрытьЗащищённыйКанал, то Клиенты и Серверы должны проверить, что одни и те же Сертификаты используются в Сервисах СоздатьСеанс и АктивироватьСеанс. Сертификаты не предоставляются и не подлежат проверке, если для UriПолитикиБезопасности установлено значение </w:t>
      </w:r>
      <w:bookmarkStart w:id="47" w:name="_Hlk67994329"/>
      <w:r w:rsidRPr="00862447">
        <w:rPr>
          <w:sz w:val="24"/>
          <w:szCs w:val="24"/>
        </w:rPr>
        <w:t>ОТСУТСТВУЕТ</w:t>
      </w:r>
      <w:bookmarkEnd w:id="47"/>
      <w:r w:rsidRPr="00862447">
        <w:rPr>
          <w:sz w:val="24"/>
          <w:szCs w:val="24"/>
        </w:rPr>
        <w:t>.</w:t>
      </w:r>
    </w:p>
    <w:p w14:paraId="0E1DA6C3" w14:textId="77777777" w:rsidR="00EE22B0" w:rsidRPr="00862447" w:rsidRDefault="00EE22B0" w:rsidP="00862447">
      <w:pPr>
        <w:rPr>
          <w:sz w:val="24"/>
          <w:szCs w:val="24"/>
        </w:rPr>
      </w:pPr>
      <w:r w:rsidRPr="00862447">
        <w:rPr>
          <w:sz w:val="24"/>
          <w:szCs w:val="24"/>
        </w:rPr>
        <w:t>Если ПолитикаБезопасностиUri не отображает значение ОТСУТСТВУЕТ, Клиент должен проверить, что ИмяХоста, указанное в Сертификате Сервера, совпадает с ИменемХоста, указанным в UrlКонечнойТочки. Если имеется разница, то Клиент должен сообщить о разнице и может не открывать ЗащищённыйКанал. Серверы должны добавить все возможные ИменаХоста, такие как MyHost и MyHost.local, в Сертификат Сервера. Сюда входят IP-адреса хоста или ИмяХоста, предоставленные маршрутизатором NAT, используемым для подключения к Серверу.</w:t>
      </w:r>
    </w:p>
    <w:p w14:paraId="22934BB3" w14:textId="77777777" w:rsidR="00EE22B0" w:rsidRPr="00862447" w:rsidRDefault="00EE22B0" w:rsidP="00862447">
      <w:pPr>
        <w:rPr>
          <w:sz w:val="24"/>
          <w:szCs w:val="24"/>
        </w:rPr>
      </w:pPr>
      <w:r w:rsidRPr="00862447">
        <w:rPr>
          <w:sz w:val="24"/>
          <w:szCs w:val="24"/>
        </w:rPr>
        <w:t>Клиенты должны быть готовы заменить ИмяХоста, возвращенное в ОписаниеКонечнойТочки, на ИмяХоста или IP-адреса, которые они использовали для вызова сервиса ПолучитьКонечныеТочки.</w:t>
      </w:r>
    </w:p>
    <w:p w14:paraId="07CBE919" w14:textId="77777777" w:rsidR="00EE22B0" w:rsidRPr="00862447" w:rsidRDefault="00EE22B0" w:rsidP="00862447">
      <w:pPr>
        <w:rPr>
          <w:b/>
          <w:bCs/>
          <w:sz w:val="24"/>
          <w:szCs w:val="24"/>
        </w:rPr>
      </w:pPr>
      <w:r w:rsidRPr="00862447">
        <w:rPr>
          <w:b/>
          <w:bCs/>
          <w:sz w:val="24"/>
          <w:szCs w:val="24"/>
        </w:rPr>
        <w:t>5.5.2.2 Параметры</w:t>
      </w:r>
    </w:p>
    <w:p w14:paraId="34BA1A1B" w14:textId="18F267A0" w:rsidR="00EE22B0" w:rsidRPr="00862447" w:rsidRDefault="00EE22B0" w:rsidP="00862447">
      <w:pPr>
        <w:rPr>
          <w:sz w:val="24"/>
          <w:szCs w:val="24"/>
        </w:rPr>
      </w:pPr>
      <w:r w:rsidRPr="00862447">
        <w:rPr>
          <w:sz w:val="24"/>
          <w:szCs w:val="24"/>
        </w:rPr>
        <w:t>Параметры Сервисы определены в таблице 11.</w:t>
      </w:r>
    </w:p>
    <w:p w14:paraId="62885639" w14:textId="77777777" w:rsidR="00EE22B0" w:rsidRPr="00862447" w:rsidRDefault="00EE22B0" w:rsidP="00862447">
      <w:pPr>
        <w:rPr>
          <w:sz w:val="24"/>
          <w:szCs w:val="24"/>
        </w:rPr>
      </w:pPr>
      <w:r w:rsidRPr="00862447">
        <w:rPr>
          <w:sz w:val="24"/>
          <w:szCs w:val="24"/>
        </w:rPr>
        <w:t>В отличие от других Сервисов, Параметрыэтого Сервиса дают только абстрактное определение. Конкретное представление в сети зависит от отображений, определенных в IEC 62541-6.</w:t>
      </w:r>
    </w:p>
    <w:p w14:paraId="20D375AF" w14:textId="508D3CA2" w:rsidR="00862447" w:rsidRPr="00862447" w:rsidRDefault="00862447" w:rsidP="00862447">
      <w:pPr>
        <w:pStyle w:val="Style6"/>
        <w:widowControl/>
        <w:jc w:val="center"/>
        <w:rPr>
          <w:rStyle w:val="FontStyle147"/>
          <w:rFonts w:ascii="Times New Roman" w:hAnsi="Times New Roman" w:cs="Times New Roman"/>
          <w:b/>
          <w:bCs/>
          <w:sz w:val="28"/>
          <w:szCs w:val="28"/>
          <w:lang w:val="en-US" w:eastAsia="en-US"/>
        </w:rPr>
      </w:pPr>
      <w:r w:rsidRPr="00862447">
        <w:rPr>
          <w:rStyle w:val="FontStyle147"/>
          <w:rFonts w:ascii="Times New Roman" w:hAnsi="Times New Roman" w:cs="Times New Roman"/>
          <w:b/>
          <w:bCs/>
          <w:sz w:val="24"/>
          <w:szCs w:val="24"/>
          <w:lang w:eastAsia="en-US"/>
        </w:rPr>
        <w:t>Таблица</w:t>
      </w:r>
      <w:r w:rsidRPr="00862447">
        <w:rPr>
          <w:rStyle w:val="FontStyle147"/>
          <w:rFonts w:ascii="Times New Roman" w:hAnsi="Times New Roman" w:cs="Times New Roman"/>
          <w:b/>
          <w:bCs/>
          <w:sz w:val="24"/>
          <w:szCs w:val="24"/>
          <w:lang w:val="en-US" w:eastAsia="en-US"/>
        </w:rPr>
        <w:t xml:space="preserve"> 11</w:t>
      </w:r>
      <w:r w:rsidRPr="00862447">
        <w:rPr>
          <w:rStyle w:val="FontStyle147"/>
          <w:rFonts w:ascii="Times New Roman" w:hAnsi="Times New Roman" w:cs="Times New Roman"/>
          <w:b/>
          <w:bCs/>
          <w:sz w:val="24"/>
          <w:szCs w:val="24"/>
          <w:lang w:eastAsia="en-US"/>
        </w:rPr>
        <w:t xml:space="preserve"> – Параметры 47</w:t>
      </w:r>
      <w:r w:rsidRPr="00862447">
        <w:rPr>
          <w:rStyle w:val="FontStyle147"/>
          <w:rFonts w:ascii="Times New Roman" w:hAnsi="Times New Roman" w:cs="Times New Roman"/>
          <w:b/>
          <w:bCs/>
          <w:sz w:val="24"/>
          <w:szCs w:val="24"/>
          <w:lang w:val="en-US" w:eastAsia="en-US"/>
        </w:rPr>
        <w:t>Сервис</w:t>
      </w:r>
      <w:r w:rsidRPr="00862447">
        <w:rPr>
          <w:rStyle w:val="FontStyle147"/>
          <w:rFonts w:ascii="Times New Roman" w:hAnsi="Times New Roman" w:cs="Times New Roman"/>
          <w:b/>
          <w:bCs/>
          <w:sz w:val="24"/>
          <w:szCs w:val="24"/>
          <w:lang w:eastAsia="en-US"/>
        </w:rPr>
        <w:t>ы</w:t>
      </w:r>
      <w:r w:rsidRPr="00862447">
        <w:rPr>
          <w:rStyle w:val="FontStyle147"/>
          <w:rFonts w:ascii="Times New Roman" w:hAnsi="Times New Roman" w:cs="Times New Roman"/>
          <w:b/>
          <w:bCs/>
          <w:sz w:val="24"/>
          <w:szCs w:val="24"/>
          <w:lang w:val="en-US" w:eastAsia="en-US"/>
        </w:rPr>
        <w:t xml:space="preserve"> ОткрытьЗащищённыйКанал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3"/>
        <w:gridCol w:w="2694"/>
        <w:gridCol w:w="4116"/>
      </w:tblGrid>
      <w:tr w:rsidR="00862447" w:rsidRPr="00862447" w14:paraId="2C1606CC" w14:textId="77777777" w:rsidTr="00862447">
        <w:trPr>
          <w:trHeight w:val="326"/>
          <w:jc w:val="center"/>
        </w:trPr>
        <w:tc>
          <w:tcPr>
            <w:tcW w:w="2263" w:type="dxa"/>
            <w:tcBorders>
              <w:bottom w:val="double" w:sz="4" w:space="0" w:color="auto"/>
            </w:tcBorders>
          </w:tcPr>
          <w:p w14:paraId="6B56905D"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val="en-US" w:eastAsia="en-US"/>
              </w:rPr>
            </w:pPr>
            <w:r w:rsidRPr="00862447">
              <w:rPr>
                <w:rStyle w:val="FontStyle145"/>
                <w:rFonts w:ascii="Times New Roman" w:hAnsi="Times New Roman" w:cs="Times New Roman"/>
                <w:i w:val="0"/>
                <w:iCs w:val="0"/>
                <w:sz w:val="24"/>
                <w:szCs w:val="24"/>
                <w:lang w:val="en-US" w:eastAsia="en-US"/>
              </w:rPr>
              <w:t>Имя</w:t>
            </w:r>
          </w:p>
        </w:tc>
        <w:tc>
          <w:tcPr>
            <w:tcW w:w="2694" w:type="dxa"/>
            <w:tcBorders>
              <w:bottom w:val="double" w:sz="4" w:space="0" w:color="auto"/>
            </w:tcBorders>
          </w:tcPr>
          <w:p w14:paraId="72ED3F29"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Тип</w:t>
            </w:r>
          </w:p>
        </w:tc>
        <w:tc>
          <w:tcPr>
            <w:tcW w:w="4116" w:type="dxa"/>
            <w:tcBorders>
              <w:bottom w:val="double" w:sz="4" w:space="0" w:color="auto"/>
            </w:tcBorders>
          </w:tcPr>
          <w:p w14:paraId="129D0002"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Описание</w:t>
            </w:r>
          </w:p>
        </w:tc>
      </w:tr>
      <w:tr w:rsidR="00862447" w:rsidRPr="00862447" w14:paraId="44418015" w14:textId="77777777" w:rsidTr="00862447">
        <w:trPr>
          <w:trHeight w:val="322"/>
          <w:jc w:val="center"/>
        </w:trPr>
        <w:tc>
          <w:tcPr>
            <w:tcW w:w="9073" w:type="dxa"/>
            <w:gridSpan w:val="3"/>
            <w:tcBorders>
              <w:top w:val="double" w:sz="4" w:space="0" w:color="auto"/>
            </w:tcBorders>
          </w:tcPr>
          <w:p w14:paraId="640F912E" w14:textId="77777777" w:rsidR="00862447" w:rsidRPr="00862447" w:rsidRDefault="00862447" w:rsidP="00862447">
            <w:pPr>
              <w:pStyle w:val="Style33"/>
              <w:widowControl/>
              <w:jc w:val="both"/>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Запрос</w:t>
            </w:r>
          </w:p>
        </w:tc>
      </w:tr>
      <w:tr w:rsidR="00862447" w:rsidRPr="00862447" w14:paraId="7D31AEE7" w14:textId="77777777" w:rsidTr="00862447">
        <w:trPr>
          <w:trHeight w:val="619"/>
          <w:jc w:val="center"/>
        </w:trPr>
        <w:tc>
          <w:tcPr>
            <w:tcW w:w="2263" w:type="dxa"/>
          </w:tcPr>
          <w:p w14:paraId="1FDB6E76"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ЗаголовокЗапроса</w:t>
            </w:r>
          </w:p>
        </w:tc>
        <w:tc>
          <w:tcPr>
            <w:tcW w:w="2694" w:type="dxa"/>
          </w:tcPr>
          <w:p w14:paraId="40296D9F"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ЗаголовокЗапроса</w:t>
            </w:r>
          </w:p>
        </w:tc>
        <w:tc>
          <w:tcPr>
            <w:tcW w:w="4116" w:type="dxa"/>
          </w:tcPr>
          <w:p w14:paraId="105F54EA"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Общие параметры  запроса. МаркерАутентификации всегда имеет пустое значение. </w:t>
            </w:r>
          </w:p>
          <w:p w14:paraId="34495AEB" w14:textId="77777777" w:rsidR="00862447" w:rsidRPr="00862447" w:rsidRDefault="00862447" w:rsidP="00862447">
            <w:pPr>
              <w:pStyle w:val="Style36"/>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Тип ЗаголовокЗапроса определен в 7.28.</w:t>
            </w:r>
          </w:p>
        </w:tc>
      </w:tr>
      <w:tr w:rsidR="00862447" w:rsidRPr="00862447" w14:paraId="14B1E6F5" w14:textId="77777777" w:rsidTr="00862447">
        <w:trPr>
          <w:trHeight w:val="1248"/>
          <w:jc w:val="center"/>
        </w:trPr>
        <w:tc>
          <w:tcPr>
            <w:tcW w:w="2263" w:type="dxa"/>
          </w:tcPr>
          <w:p w14:paraId="760FC355"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СертификатКлиента</w:t>
            </w:r>
          </w:p>
        </w:tc>
        <w:tc>
          <w:tcPr>
            <w:tcW w:w="2694" w:type="dxa"/>
          </w:tcPr>
          <w:p w14:paraId="55C597FA"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Сертификат ЭкземпляраПриложения</w:t>
            </w:r>
          </w:p>
        </w:tc>
        <w:tc>
          <w:tcPr>
            <w:tcW w:w="4116" w:type="dxa"/>
          </w:tcPr>
          <w:p w14:paraId="186434A7"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Сертификат, идентифицирующий Клиента.</w:t>
            </w:r>
          </w:p>
          <w:p w14:paraId="5744B48C"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Запрос ОткрытьЗащищённыйКанал должен быть подписан закрытым ключом для этого Сертификата.</w:t>
            </w:r>
          </w:p>
          <w:p w14:paraId="01CF3C73"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Тип СертификатЭкземпляраПриложения определен в 7.2.</w:t>
            </w:r>
          </w:p>
          <w:p w14:paraId="064EB63D" w14:textId="77777777" w:rsidR="00862447" w:rsidRPr="00862447" w:rsidRDefault="00862447" w:rsidP="00862447">
            <w:pPr>
              <w:pStyle w:val="Style37"/>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t xml:space="preserve">Если для UriПолитикиБезопасности </w:t>
            </w:r>
            <w:r w:rsidRPr="00862447">
              <w:rPr>
                <w:rStyle w:val="FontStyle146"/>
                <w:rFonts w:ascii="Times New Roman" w:hAnsi="Times New Roman" w:cs="Times New Roman"/>
                <w:i w:val="0"/>
                <w:iCs w:val="0"/>
                <w:sz w:val="24"/>
                <w:szCs w:val="24"/>
                <w:lang w:eastAsia="en-US"/>
              </w:rPr>
              <w:lastRenderedPageBreak/>
              <w:t>установлено значение ОТСУТСТВУЕТ, Сервер должен игнорировать СертификатЭкземпляраПриложения.</w:t>
            </w:r>
          </w:p>
        </w:tc>
      </w:tr>
      <w:tr w:rsidR="00862447" w:rsidRPr="00862447" w14:paraId="0C10FAEA" w14:textId="77777777" w:rsidTr="00862447">
        <w:trPr>
          <w:trHeight w:val="326"/>
          <w:jc w:val="center"/>
        </w:trPr>
        <w:tc>
          <w:tcPr>
            <w:tcW w:w="2263" w:type="dxa"/>
          </w:tcPr>
          <w:p w14:paraId="07F5F03B"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lastRenderedPageBreak/>
              <w:t>Т</w:t>
            </w:r>
            <w:r w:rsidRPr="00862447">
              <w:rPr>
                <w:rStyle w:val="FontStyle146"/>
                <w:rFonts w:ascii="Times New Roman" w:hAnsi="Times New Roman" w:cs="Times New Roman"/>
                <w:i w:val="0"/>
                <w:iCs w:val="0"/>
                <w:sz w:val="24"/>
                <w:szCs w:val="24"/>
                <w:lang w:val="en-US" w:eastAsia="en-US"/>
              </w:rPr>
              <w:t>ип</w:t>
            </w:r>
            <w:r w:rsidRPr="00862447">
              <w:rPr>
                <w:rStyle w:val="FontStyle146"/>
                <w:rFonts w:ascii="Times New Roman" w:hAnsi="Times New Roman" w:cs="Times New Roman"/>
                <w:i w:val="0"/>
                <w:iCs w:val="0"/>
                <w:sz w:val="24"/>
                <w:szCs w:val="24"/>
                <w:lang w:eastAsia="en-US"/>
              </w:rPr>
              <w:t>З</w:t>
            </w:r>
            <w:r w:rsidRPr="00862447">
              <w:rPr>
                <w:rStyle w:val="FontStyle146"/>
                <w:rFonts w:ascii="Times New Roman" w:hAnsi="Times New Roman" w:cs="Times New Roman"/>
                <w:i w:val="0"/>
                <w:iCs w:val="0"/>
                <w:sz w:val="24"/>
                <w:szCs w:val="24"/>
                <w:lang w:val="en-US" w:eastAsia="en-US"/>
              </w:rPr>
              <w:t>апроса</w:t>
            </w:r>
          </w:p>
        </w:tc>
        <w:tc>
          <w:tcPr>
            <w:tcW w:w="2694" w:type="dxa"/>
          </w:tcPr>
          <w:p w14:paraId="010DCA9C"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Перечисление</w:t>
            </w:r>
          </w:p>
        </w:tc>
        <w:tc>
          <w:tcPr>
            <w:tcW w:w="4116" w:type="dxa"/>
          </w:tcPr>
          <w:p w14:paraId="0922833A" w14:textId="77777777" w:rsidR="00862447" w:rsidRPr="00862447" w:rsidRDefault="00862447" w:rsidP="00862447">
            <w:pPr>
              <w:pStyle w:val="Style36"/>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Тип запроса МаркерБезопасности:</w:t>
            </w:r>
          </w:p>
        </w:tc>
      </w:tr>
      <w:tr w:rsidR="00862447" w:rsidRPr="00862447" w14:paraId="28D2077D" w14:textId="77777777" w:rsidTr="00862447">
        <w:trPr>
          <w:trHeight w:val="312"/>
          <w:jc w:val="center"/>
        </w:trPr>
        <w:tc>
          <w:tcPr>
            <w:tcW w:w="2263" w:type="dxa"/>
          </w:tcPr>
          <w:p w14:paraId="02769823" w14:textId="77777777" w:rsidR="00862447" w:rsidRPr="00862447" w:rsidRDefault="00862447" w:rsidP="00862447">
            <w:pPr>
              <w:pStyle w:val="Style12"/>
              <w:widowControl/>
              <w:jc w:val="both"/>
              <w:rPr>
                <w:rFonts w:ascii="Times New Roman" w:hAnsi="Times New Roman" w:cs="Times New Roman"/>
                <w:lang w:val="en-US"/>
              </w:rPr>
            </w:pPr>
          </w:p>
        </w:tc>
        <w:tc>
          <w:tcPr>
            <w:tcW w:w="2694" w:type="dxa"/>
          </w:tcPr>
          <w:p w14:paraId="1AB721E0"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Т</w:t>
            </w:r>
            <w:r w:rsidRPr="00862447">
              <w:rPr>
                <w:rStyle w:val="FontStyle146"/>
                <w:rFonts w:ascii="Times New Roman" w:hAnsi="Times New Roman" w:cs="Times New Roman"/>
                <w:i w:val="0"/>
                <w:iCs w:val="0"/>
                <w:sz w:val="24"/>
                <w:szCs w:val="24"/>
                <w:lang w:val="en-US" w:eastAsia="en-US"/>
              </w:rPr>
              <w:t>ип</w:t>
            </w:r>
            <w:r w:rsidRPr="00862447">
              <w:rPr>
                <w:rStyle w:val="FontStyle146"/>
                <w:rFonts w:ascii="Times New Roman" w:hAnsi="Times New Roman" w:cs="Times New Roman"/>
                <w:i w:val="0"/>
                <w:iCs w:val="0"/>
                <w:sz w:val="24"/>
                <w:szCs w:val="24"/>
                <w:lang w:eastAsia="en-US"/>
              </w:rPr>
              <w:t>З</w:t>
            </w:r>
            <w:r w:rsidRPr="00862447">
              <w:rPr>
                <w:rStyle w:val="FontStyle146"/>
                <w:rFonts w:ascii="Times New Roman" w:hAnsi="Times New Roman" w:cs="Times New Roman"/>
                <w:i w:val="0"/>
                <w:iCs w:val="0"/>
                <w:sz w:val="24"/>
                <w:szCs w:val="24"/>
                <w:lang w:val="en-US" w:eastAsia="en-US"/>
              </w:rPr>
              <w:t xml:space="preserve">апроса МаркерБезопасности </w:t>
            </w:r>
          </w:p>
        </w:tc>
        <w:tc>
          <w:tcPr>
            <w:tcW w:w="4116" w:type="dxa"/>
          </w:tcPr>
          <w:p w14:paraId="7E9B59D4"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Перечисление, которое должно быть одним из следующих:</w:t>
            </w:r>
          </w:p>
        </w:tc>
      </w:tr>
      <w:tr w:rsidR="00862447" w:rsidRPr="00862447" w14:paraId="21261DE6" w14:textId="77777777" w:rsidTr="00862447">
        <w:trPr>
          <w:trHeight w:val="773"/>
          <w:jc w:val="center"/>
        </w:trPr>
        <w:tc>
          <w:tcPr>
            <w:tcW w:w="2263" w:type="dxa"/>
          </w:tcPr>
          <w:p w14:paraId="1C76086D" w14:textId="77777777" w:rsidR="00862447" w:rsidRPr="00862447" w:rsidRDefault="00862447" w:rsidP="00862447">
            <w:pPr>
              <w:pStyle w:val="Style12"/>
              <w:widowControl/>
              <w:jc w:val="both"/>
              <w:rPr>
                <w:rFonts w:ascii="Times New Roman" w:hAnsi="Times New Roman" w:cs="Times New Roman"/>
              </w:rPr>
            </w:pPr>
          </w:p>
        </w:tc>
        <w:tc>
          <w:tcPr>
            <w:tcW w:w="2694" w:type="dxa"/>
          </w:tcPr>
          <w:p w14:paraId="772DF20B" w14:textId="77777777" w:rsidR="00862447" w:rsidRPr="00862447" w:rsidRDefault="00862447" w:rsidP="00862447">
            <w:pPr>
              <w:pStyle w:val="Style12"/>
              <w:widowControl/>
              <w:jc w:val="both"/>
              <w:rPr>
                <w:rFonts w:ascii="Times New Roman" w:hAnsi="Times New Roman" w:cs="Times New Roman"/>
              </w:rPr>
            </w:pPr>
          </w:p>
          <w:p w14:paraId="38AB95E5" w14:textId="77777777" w:rsidR="00862447" w:rsidRPr="00862447" w:rsidRDefault="00862447" w:rsidP="00862447">
            <w:pPr>
              <w:pStyle w:val="Style12"/>
              <w:widowControl/>
              <w:jc w:val="both"/>
              <w:rPr>
                <w:rFonts w:ascii="Times New Roman" w:hAnsi="Times New Roman" w:cs="Times New Roman"/>
              </w:rPr>
            </w:pPr>
          </w:p>
        </w:tc>
        <w:tc>
          <w:tcPr>
            <w:tcW w:w="4116" w:type="dxa"/>
          </w:tcPr>
          <w:p w14:paraId="29A23C72" w14:textId="77777777" w:rsidR="00862447" w:rsidRPr="00862447" w:rsidRDefault="00862447" w:rsidP="00862447">
            <w:pPr>
              <w:pStyle w:val="Style37"/>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ДОБАВИТЬ_0 создает новый МаркерБезопасности для нового ЗащищённогоКанала.</w:t>
            </w:r>
          </w:p>
          <w:p w14:paraId="4FF5BB7A" w14:textId="77777777" w:rsidR="00862447" w:rsidRPr="00862447" w:rsidRDefault="00862447" w:rsidP="00862447">
            <w:pPr>
              <w:pStyle w:val="Style35"/>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t>ОБНОВИТЬ_1 создает новый МаркерБезопасности для существующего ЗащищённогоКанала.</w:t>
            </w:r>
          </w:p>
        </w:tc>
      </w:tr>
      <w:tr w:rsidR="00862447" w:rsidRPr="00862447" w14:paraId="28FA6222" w14:textId="77777777" w:rsidTr="00862447">
        <w:trPr>
          <w:trHeight w:val="989"/>
          <w:jc w:val="center"/>
        </w:trPr>
        <w:tc>
          <w:tcPr>
            <w:tcW w:w="2263" w:type="dxa"/>
          </w:tcPr>
          <w:p w14:paraId="4E55CD95"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ИдентификаторЗащищенногоКанала</w:t>
            </w:r>
          </w:p>
        </w:tc>
        <w:tc>
          <w:tcPr>
            <w:tcW w:w="2694" w:type="dxa"/>
          </w:tcPr>
          <w:p w14:paraId="4CBC9C7A"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БазовыйТипДанных</w:t>
            </w:r>
          </w:p>
        </w:tc>
        <w:tc>
          <w:tcPr>
            <w:tcW w:w="4116" w:type="dxa"/>
          </w:tcPr>
          <w:p w14:paraId="7ACBDBDE"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Идентификатор ЗащищённыйКанал, которому должен принадлежать новый маркер. Этот параметр должен быть пустым при создании нового ЗащищённогоКанала.</w:t>
            </w:r>
          </w:p>
          <w:p w14:paraId="79BED4E6" w14:textId="77777777" w:rsidR="00862447" w:rsidRPr="00862447" w:rsidRDefault="00862447" w:rsidP="00862447">
            <w:pPr>
              <w:pStyle w:val="Style35"/>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t>Конкретное определение протокола безопасности в IEC 62541-6 выбирает конкретный тип данных.</w:t>
            </w:r>
          </w:p>
        </w:tc>
      </w:tr>
      <w:tr w:rsidR="00862447" w:rsidRPr="00862447" w14:paraId="0E4AFE17" w14:textId="77777777" w:rsidTr="00862447">
        <w:trPr>
          <w:trHeight w:val="326"/>
          <w:jc w:val="center"/>
        </w:trPr>
        <w:tc>
          <w:tcPr>
            <w:tcW w:w="2263" w:type="dxa"/>
          </w:tcPr>
          <w:p w14:paraId="28937F74"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РежимБезопасности</w:t>
            </w:r>
          </w:p>
        </w:tc>
        <w:tc>
          <w:tcPr>
            <w:tcW w:w="2694" w:type="dxa"/>
          </w:tcPr>
          <w:p w14:paraId="3D8D5B75"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Перечисление</w:t>
            </w:r>
          </w:p>
        </w:tc>
        <w:tc>
          <w:tcPr>
            <w:tcW w:w="4116" w:type="dxa"/>
          </w:tcPr>
          <w:p w14:paraId="72FA7AEE"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Тип защиты, применяемой к сообщениям.</w:t>
            </w:r>
          </w:p>
        </w:tc>
      </w:tr>
      <w:tr w:rsidR="00862447" w:rsidRPr="00862447" w14:paraId="62F7A7E4" w14:textId="77777777" w:rsidTr="00862447">
        <w:trPr>
          <w:trHeight w:val="965"/>
          <w:jc w:val="center"/>
        </w:trPr>
        <w:tc>
          <w:tcPr>
            <w:tcW w:w="2263" w:type="dxa"/>
          </w:tcPr>
          <w:p w14:paraId="6E02751F" w14:textId="77777777" w:rsidR="00862447" w:rsidRPr="00862447" w:rsidRDefault="00862447" w:rsidP="00862447">
            <w:pPr>
              <w:pStyle w:val="Style12"/>
              <w:widowControl/>
              <w:jc w:val="both"/>
              <w:rPr>
                <w:rFonts w:ascii="Times New Roman" w:hAnsi="Times New Roman" w:cs="Times New Roman"/>
              </w:rPr>
            </w:pPr>
          </w:p>
        </w:tc>
        <w:tc>
          <w:tcPr>
            <w:tcW w:w="2694" w:type="dxa"/>
          </w:tcPr>
          <w:p w14:paraId="6F540C03"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РежимБезопасности</w:t>
            </w:r>
          </w:p>
          <w:p w14:paraId="065DC2B5"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val="en-US" w:eastAsia="en-US"/>
              </w:rPr>
              <w:t>Сообщений</w:t>
            </w:r>
            <w:r w:rsidRPr="00862447">
              <w:rPr>
                <w:rStyle w:val="FontStyle146"/>
                <w:rFonts w:ascii="Times New Roman" w:hAnsi="Times New Roman" w:cs="Times New Roman"/>
                <w:i w:val="0"/>
                <w:iCs w:val="0"/>
                <w:sz w:val="24"/>
                <w:szCs w:val="24"/>
                <w:lang w:eastAsia="en-US"/>
              </w:rPr>
              <w:t xml:space="preserve"> </w:t>
            </w:r>
          </w:p>
        </w:tc>
        <w:tc>
          <w:tcPr>
            <w:tcW w:w="4116" w:type="dxa"/>
          </w:tcPr>
          <w:p w14:paraId="560357B8"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Тип РежимБезопасностиСообщений определен в 7.15.</w:t>
            </w:r>
          </w:p>
          <w:p w14:paraId="59491000"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Может потребоваться создать ЗащищённыйКанал, даже если РежимБезопасности ОТСУТСТВУЕТ. Точное поведение зависит от используемого отображения и описано в </w:t>
            </w:r>
            <w:r w:rsidRPr="00862447">
              <w:rPr>
                <w:rStyle w:val="FontStyle146"/>
                <w:rFonts w:ascii="Times New Roman" w:hAnsi="Times New Roman" w:cs="Times New Roman"/>
                <w:i w:val="0"/>
                <w:iCs w:val="0"/>
                <w:sz w:val="24"/>
                <w:szCs w:val="24"/>
                <w:lang w:val="en-US" w:eastAsia="en-US"/>
              </w:rPr>
              <w:t>IEC</w:t>
            </w:r>
            <w:r w:rsidRPr="00862447">
              <w:rPr>
                <w:rStyle w:val="FontStyle146"/>
                <w:rFonts w:ascii="Times New Roman" w:hAnsi="Times New Roman" w:cs="Times New Roman"/>
                <w:i w:val="0"/>
                <w:iCs w:val="0"/>
                <w:sz w:val="24"/>
                <w:szCs w:val="24"/>
                <w:lang w:eastAsia="en-US"/>
              </w:rPr>
              <w:t xml:space="preserve"> 62541-6.</w:t>
            </w:r>
          </w:p>
        </w:tc>
      </w:tr>
      <w:tr w:rsidR="00862447" w:rsidRPr="00862447" w14:paraId="0A1D498F" w14:textId="77777777" w:rsidTr="00862447">
        <w:trPr>
          <w:trHeight w:val="994"/>
          <w:jc w:val="center"/>
        </w:trPr>
        <w:tc>
          <w:tcPr>
            <w:tcW w:w="2263" w:type="dxa"/>
          </w:tcPr>
          <w:p w14:paraId="51F0B224"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ПолитикаБезопасностиUri</w:t>
            </w:r>
          </w:p>
        </w:tc>
        <w:tc>
          <w:tcPr>
            <w:tcW w:w="2694" w:type="dxa"/>
          </w:tcPr>
          <w:p w14:paraId="19EEE087"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Строка</w:t>
            </w:r>
          </w:p>
        </w:tc>
        <w:tc>
          <w:tcPr>
            <w:tcW w:w="4116" w:type="dxa"/>
          </w:tcPr>
          <w:p w14:paraId="7C285F86"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val="en-US" w:eastAsia="en-US"/>
              </w:rPr>
              <w:t>URI</w:t>
            </w:r>
            <w:r w:rsidRPr="00862447">
              <w:rPr>
                <w:rStyle w:val="FontStyle146"/>
                <w:rFonts w:ascii="Times New Roman" w:hAnsi="Times New Roman" w:cs="Times New Roman"/>
                <w:i w:val="0"/>
                <w:iCs w:val="0"/>
                <w:sz w:val="24"/>
                <w:szCs w:val="24"/>
                <w:lang w:eastAsia="en-US"/>
              </w:rPr>
              <w:t xml:space="preserve"> для ПолитикиБезопасности для использования при защите сообщений, отправляемых через ЗащищённыйКанал.</w:t>
            </w:r>
          </w:p>
          <w:p w14:paraId="33E598A2"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Наборы известных </w:t>
            </w:r>
            <w:r w:rsidRPr="00862447">
              <w:rPr>
                <w:rStyle w:val="FontStyle146"/>
                <w:rFonts w:ascii="Times New Roman" w:hAnsi="Times New Roman" w:cs="Times New Roman"/>
                <w:i w:val="0"/>
                <w:iCs w:val="0"/>
                <w:sz w:val="24"/>
                <w:szCs w:val="24"/>
                <w:lang w:val="en-US" w:eastAsia="en-US"/>
              </w:rPr>
              <w:t>URI</w:t>
            </w:r>
            <w:r w:rsidRPr="00862447">
              <w:rPr>
                <w:rStyle w:val="FontStyle146"/>
                <w:rFonts w:ascii="Times New Roman" w:hAnsi="Times New Roman" w:cs="Times New Roman"/>
                <w:i w:val="0"/>
                <w:iCs w:val="0"/>
                <w:sz w:val="24"/>
                <w:szCs w:val="24"/>
                <w:lang w:eastAsia="en-US"/>
              </w:rPr>
              <w:t xml:space="preserve"> и связанных с ними ПолитикБезопасности определены в </w:t>
            </w:r>
            <w:r w:rsidRPr="00862447">
              <w:rPr>
                <w:rStyle w:val="FontStyle146"/>
                <w:rFonts w:ascii="Times New Roman" w:hAnsi="Times New Roman" w:cs="Times New Roman"/>
                <w:i w:val="0"/>
                <w:iCs w:val="0"/>
                <w:sz w:val="24"/>
                <w:szCs w:val="24"/>
                <w:lang w:val="en-US" w:eastAsia="en-US"/>
              </w:rPr>
              <w:t>IEC</w:t>
            </w:r>
            <w:r w:rsidRPr="00862447">
              <w:rPr>
                <w:rStyle w:val="FontStyle146"/>
                <w:rFonts w:ascii="Times New Roman" w:hAnsi="Times New Roman" w:cs="Times New Roman"/>
                <w:i w:val="0"/>
                <w:iCs w:val="0"/>
                <w:sz w:val="24"/>
                <w:szCs w:val="24"/>
                <w:lang w:eastAsia="en-US"/>
              </w:rPr>
              <w:t xml:space="preserve"> 62541-7.</w:t>
            </w:r>
          </w:p>
        </w:tc>
      </w:tr>
      <w:tr w:rsidR="00862447" w:rsidRPr="00862447" w14:paraId="18909096" w14:textId="77777777" w:rsidTr="00862447">
        <w:trPr>
          <w:trHeight w:val="1354"/>
          <w:jc w:val="center"/>
        </w:trPr>
        <w:tc>
          <w:tcPr>
            <w:tcW w:w="2263" w:type="dxa"/>
          </w:tcPr>
          <w:p w14:paraId="209BAA19"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СлучайноеЧисло</w:t>
            </w:r>
          </w:p>
          <w:p w14:paraId="0ED94EF0"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Клиента</w:t>
            </w:r>
          </w:p>
        </w:tc>
        <w:tc>
          <w:tcPr>
            <w:tcW w:w="2694" w:type="dxa"/>
          </w:tcPr>
          <w:p w14:paraId="41B5F619"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СтрокаБайтов </w:t>
            </w:r>
          </w:p>
        </w:tc>
        <w:tc>
          <w:tcPr>
            <w:tcW w:w="4116" w:type="dxa"/>
          </w:tcPr>
          <w:p w14:paraId="7CAEFDA9"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Случайное число, которое не должно использоваться ни в каком другом запросе. Новое СлучайноеЧислоКлиента должно генерироваться каждый раз, когда ЗащищённыйКанал обновляется.</w:t>
            </w:r>
          </w:p>
          <w:p w14:paraId="604641C4"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Этот параметр должен иметь длину, равную</w:t>
            </w:r>
          </w:p>
          <w:p w14:paraId="0255E256"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ДлинеСлучайногоЧислаЗащищенногоКанала, определенной для ПолитикиБезопасности в</w:t>
            </w:r>
          </w:p>
          <w:p w14:paraId="33D8A076" w14:textId="77777777" w:rsidR="00862447" w:rsidRPr="00862447" w:rsidRDefault="00862447" w:rsidP="00862447">
            <w:pPr>
              <w:pStyle w:val="Style37"/>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lastRenderedPageBreak/>
              <w:t>IEC 62541-7. ПолитикаБезопасности идентифицируется с помощью ПолитикаБезопасности</w:t>
            </w:r>
            <w:r w:rsidRPr="00862447">
              <w:rPr>
                <w:rStyle w:val="FontStyle146"/>
                <w:rFonts w:ascii="Times New Roman" w:hAnsi="Times New Roman" w:cs="Times New Roman"/>
                <w:i w:val="0"/>
                <w:iCs w:val="0"/>
                <w:sz w:val="24"/>
                <w:szCs w:val="24"/>
                <w:lang w:val="en-US" w:eastAsia="en-US"/>
              </w:rPr>
              <w:t>Uri</w:t>
            </w:r>
            <w:r w:rsidRPr="00862447">
              <w:rPr>
                <w:rStyle w:val="FontStyle146"/>
                <w:rFonts w:ascii="Times New Roman" w:hAnsi="Times New Roman" w:cs="Times New Roman"/>
                <w:i w:val="0"/>
                <w:iCs w:val="0"/>
                <w:sz w:val="24"/>
                <w:szCs w:val="24"/>
                <w:lang w:eastAsia="en-US"/>
              </w:rPr>
              <w:t>.</w:t>
            </w:r>
          </w:p>
        </w:tc>
      </w:tr>
      <w:tr w:rsidR="00862447" w:rsidRPr="00862447" w14:paraId="73574FF3" w14:textId="77777777" w:rsidTr="00862447">
        <w:trPr>
          <w:trHeight w:val="2770"/>
          <w:jc w:val="center"/>
        </w:trPr>
        <w:tc>
          <w:tcPr>
            <w:tcW w:w="2263" w:type="dxa"/>
          </w:tcPr>
          <w:p w14:paraId="7D077A11"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lastRenderedPageBreak/>
              <w:t>запрошенныйСрок</w:t>
            </w:r>
          </w:p>
          <w:p w14:paraId="22E2EB7E"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Действия</w:t>
            </w:r>
          </w:p>
        </w:tc>
        <w:tc>
          <w:tcPr>
            <w:tcW w:w="2694" w:type="dxa"/>
          </w:tcPr>
          <w:p w14:paraId="76710A6D"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Продолжительность</w:t>
            </w:r>
          </w:p>
        </w:tc>
        <w:tc>
          <w:tcPr>
            <w:tcW w:w="4116" w:type="dxa"/>
          </w:tcPr>
          <w:p w14:paraId="69A9E6A4"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Запрошенный срок действия в миллисекундах для нового МаркераБезопасности. Он указывает, когда Клиент ожидает обновить ЗащищённыйКанал, снова вызвав Сервис ОткрытьЗащищённыйКанал. Если ЗащищённыйКанал не обновляется, то все Сообщения, отправленные с использованием текущих МаркеровБезопасности, должны быть отклонены получателем. </w:t>
            </w:r>
          </w:p>
          <w:p w14:paraId="360202E9"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Некоторые криптоаналитические атаки становятся проще, поскольку доступно больше материалов, зашифрованных с помощью определенного ключа. Ограничивая объем данных, обрабатываемых с использованием определенного ключа, эти атаки усложняются. Поэтому объем данных, которыми обмениваются Клиент и Сервер, должен быть ограничен путем установления нового МаркераБезопасности по истечении срока действия.</w:t>
            </w:r>
          </w:p>
          <w:p w14:paraId="06367C9D"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Установка запрошенного срока действия зависит от ожидаемого количества сообщений, которыми обмениваются, и их размера за время срока действия. Больший объем данных требует более короткого срока действия.</w:t>
            </w:r>
          </w:p>
        </w:tc>
      </w:tr>
      <w:tr w:rsidR="00862447" w:rsidRPr="00862447" w14:paraId="17EC8C59" w14:textId="77777777" w:rsidTr="00862447">
        <w:trPr>
          <w:trHeight w:val="273"/>
          <w:jc w:val="center"/>
        </w:trPr>
        <w:tc>
          <w:tcPr>
            <w:tcW w:w="2263" w:type="dxa"/>
          </w:tcPr>
          <w:p w14:paraId="0CDCBDE5" w14:textId="657099A0"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5"/>
                <w:rFonts w:ascii="Times New Roman" w:hAnsi="Times New Roman" w:cs="Times New Roman"/>
                <w:i w:val="0"/>
                <w:iCs w:val="0"/>
                <w:sz w:val="24"/>
                <w:szCs w:val="24"/>
                <w:lang w:eastAsia="en-US"/>
              </w:rPr>
              <w:t>Ответ</w:t>
            </w:r>
          </w:p>
        </w:tc>
        <w:tc>
          <w:tcPr>
            <w:tcW w:w="2694" w:type="dxa"/>
          </w:tcPr>
          <w:p w14:paraId="0B6DB670"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p>
        </w:tc>
        <w:tc>
          <w:tcPr>
            <w:tcW w:w="4116" w:type="dxa"/>
          </w:tcPr>
          <w:p w14:paraId="0AFC9BAA"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p>
        </w:tc>
      </w:tr>
      <w:tr w:rsidR="00862447" w:rsidRPr="00862447" w14:paraId="24F6C005" w14:textId="77777777" w:rsidTr="00862447">
        <w:trPr>
          <w:trHeight w:val="681"/>
          <w:jc w:val="center"/>
        </w:trPr>
        <w:tc>
          <w:tcPr>
            <w:tcW w:w="2263" w:type="dxa"/>
          </w:tcPr>
          <w:p w14:paraId="68D0DFA9" w14:textId="2BC27BD9"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ЗаголовокОтвета</w:t>
            </w:r>
          </w:p>
        </w:tc>
        <w:tc>
          <w:tcPr>
            <w:tcW w:w="2694" w:type="dxa"/>
          </w:tcPr>
          <w:p w14:paraId="3021527A" w14:textId="5F15FCD0"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ЗаголовокОтвета</w:t>
            </w:r>
          </w:p>
        </w:tc>
        <w:tc>
          <w:tcPr>
            <w:tcW w:w="4116" w:type="dxa"/>
          </w:tcPr>
          <w:p w14:paraId="0965E45F" w14:textId="69908E41"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Общие параметры ответа (определение типа ЗаголовокОтвета см. в 7.29).</w:t>
            </w:r>
          </w:p>
        </w:tc>
      </w:tr>
      <w:tr w:rsidR="00862447" w:rsidRPr="00862447" w14:paraId="6D7884B0" w14:textId="77777777" w:rsidTr="00862447">
        <w:trPr>
          <w:trHeight w:val="2240"/>
          <w:jc w:val="center"/>
        </w:trPr>
        <w:tc>
          <w:tcPr>
            <w:tcW w:w="2263" w:type="dxa"/>
          </w:tcPr>
          <w:p w14:paraId="29313970" w14:textId="69AE3385"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МаркерБезопасности</w:t>
            </w:r>
          </w:p>
        </w:tc>
        <w:tc>
          <w:tcPr>
            <w:tcW w:w="2694" w:type="dxa"/>
          </w:tcPr>
          <w:p w14:paraId="60754B50" w14:textId="5AFB6256"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МаркерБезопасности</w:t>
            </w:r>
            <w:r w:rsidRPr="00862447">
              <w:rPr>
                <w:rStyle w:val="FontStyle146"/>
                <w:rFonts w:ascii="Times New Roman" w:hAnsi="Times New Roman" w:cs="Times New Roman"/>
                <w:i w:val="0"/>
                <w:iCs w:val="0"/>
                <w:sz w:val="24"/>
                <w:szCs w:val="24"/>
                <w:lang w:eastAsia="en-US"/>
              </w:rPr>
              <w:t>Канала</w:t>
            </w:r>
          </w:p>
        </w:tc>
        <w:tc>
          <w:tcPr>
            <w:tcW w:w="4116" w:type="dxa"/>
          </w:tcPr>
          <w:p w14:paraId="0ED71CCC" w14:textId="78F86218"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Описывает новый МаркерБезопасности, выпущенный Сервером. Эта структура определяется в соответствии со следующими элементами с отступом.</w:t>
            </w:r>
          </w:p>
        </w:tc>
      </w:tr>
      <w:tr w:rsidR="00862447" w:rsidRPr="00862447" w14:paraId="0B995526" w14:textId="77777777" w:rsidTr="00862447">
        <w:trPr>
          <w:trHeight w:val="2240"/>
          <w:jc w:val="center"/>
        </w:trPr>
        <w:tc>
          <w:tcPr>
            <w:tcW w:w="2263" w:type="dxa"/>
          </w:tcPr>
          <w:p w14:paraId="43875830" w14:textId="6BD81F4A"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lastRenderedPageBreak/>
              <w:t>ИдентификаторКанала</w:t>
            </w:r>
          </w:p>
        </w:tc>
        <w:tc>
          <w:tcPr>
            <w:tcW w:w="2694" w:type="dxa"/>
          </w:tcPr>
          <w:p w14:paraId="3A4EF3D8" w14:textId="5D353B5D"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БазовыйТипДанных</w:t>
            </w:r>
          </w:p>
        </w:tc>
        <w:tc>
          <w:tcPr>
            <w:tcW w:w="4116" w:type="dxa"/>
          </w:tcPr>
          <w:p w14:paraId="5E3344C3"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Уникальный идентификатор ЗащищённыйКанал. Это идентификатор, который должен предоставляться всякий раз, когда ЗащищённыйКанал обновляется.</w:t>
            </w:r>
          </w:p>
          <w:p w14:paraId="01ED671C" w14:textId="6FE1CED8"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Конкретное определение протокола безопасности в IEC 62541-6 выбирает конкретный Тип Данных.</w:t>
            </w:r>
          </w:p>
        </w:tc>
      </w:tr>
      <w:tr w:rsidR="00862447" w:rsidRPr="00862447" w14:paraId="7E0CF580" w14:textId="77777777" w:rsidTr="00862447">
        <w:trPr>
          <w:trHeight w:val="1690"/>
          <w:jc w:val="center"/>
        </w:trPr>
        <w:tc>
          <w:tcPr>
            <w:tcW w:w="2263" w:type="dxa"/>
          </w:tcPr>
          <w:p w14:paraId="44C924C9"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Идентификатор</w:t>
            </w:r>
          </w:p>
          <w:p w14:paraId="14643A39" w14:textId="739517A5"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Маркера</w:t>
            </w:r>
          </w:p>
        </w:tc>
        <w:tc>
          <w:tcPr>
            <w:tcW w:w="2694" w:type="dxa"/>
          </w:tcPr>
          <w:p w14:paraId="641A55A4" w14:textId="39B912F9"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СтрокаБайтов </w:t>
            </w:r>
          </w:p>
        </w:tc>
        <w:tc>
          <w:tcPr>
            <w:tcW w:w="4116" w:type="dxa"/>
          </w:tcPr>
          <w:p w14:paraId="61546754" w14:textId="0C19A204"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Уникальный идентификатор для одного МаркераБезопасности в канале. Это идентификатор, который должен передаваться с каждым Сообщением, защищенным с помощью </w:t>
            </w:r>
            <w:r w:rsidRPr="00862447">
              <w:rPr>
                <w:rStyle w:val="FontStyle146"/>
                <w:rFonts w:ascii="Times New Roman" w:hAnsi="Times New Roman" w:cs="Times New Roman"/>
                <w:i w:val="0"/>
                <w:iCs w:val="0"/>
                <w:sz w:val="24"/>
                <w:szCs w:val="24"/>
                <w:lang w:val="en-US" w:eastAsia="en-US"/>
              </w:rPr>
              <w:t>Маркер</w:t>
            </w:r>
            <w:r w:rsidRPr="00862447">
              <w:rPr>
                <w:rStyle w:val="FontStyle146"/>
                <w:rFonts w:ascii="Times New Roman" w:hAnsi="Times New Roman" w:cs="Times New Roman"/>
                <w:i w:val="0"/>
                <w:iCs w:val="0"/>
                <w:sz w:val="24"/>
                <w:szCs w:val="24"/>
                <w:lang w:eastAsia="en-US"/>
              </w:rPr>
              <w:t>а</w:t>
            </w:r>
            <w:r w:rsidRPr="00862447">
              <w:rPr>
                <w:rStyle w:val="FontStyle146"/>
                <w:rFonts w:ascii="Times New Roman" w:hAnsi="Times New Roman" w:cs="Times New Roman"/>
                <w:i w:val="0"/>
                <w:iCs w:val="0"/>
                <w:sz w:val="24"/>
                <w:szCs w:val="24"/>
                <w:lang w:val="en-US" w:eastAsia="en-US"/>
              </w:rPr>
              <w:t>Безопасности.</w:t>
            </w:r>
          </w:p>
        </w:tc>
      </w:tr>
      <w:tr w:rsidR="00862447" w:rsidRPr="00862447" w14:paraId="4D8106A9" w14:textId="77777777" w:rsidTr="00862447">
        <w:trPr>
          <w:trHeight w:val="425"/>
          <w:jc w:val="center"/>
        </w:trPr>
        <w:tc>
          <w:tcPr>
            <w:tcW w:w="2263" w:type="dxa"/>
          </w:tcPr>
          <w:p w14:paraId="52333698" w14:textId="4E6938D6"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созданоВ</w:t>
            </w:r>
          </w:p>
        </w:tc>
        <w:tc>
          <w:tcPr>
            <w:tcW w:w="2694" w:type="dxa"/>
          </w:tcPr>
          <w:p w14:paraId="11C2523E" w14:textId="35B64B3A"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ВремяUtc </w:t>
            </w:r>
          </w:p>
        </w:tc>
        <w:tc>
          <w:tcPr>
            <w:tcW w:w="4116" w:type="dxa"/>
          </w:tcPr>
          <w:p w14:paraId="66D9D303" w14:textId="2D70AF9C"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val="en-US" w:eastAsia="en-US"/>
              </w:rPr>
              <w:t>Время создания Маркер</w:t>
            </w:r>
            <w:r w:rsidRPr="00862447">
              <w:rPr>
                <w:rStyle w:val="FontStyle146"/>
                <w:rFonts w:ascii="Times New Roman" w:hAnsi="Times New Roman" w:cs="Times New Roman"/>
                <w:i w:val="0"/>
                <w:iCs w:val="0"/>
                <w:sz w:val="24"/>
                <w:szCs w:val="24"/>
                <w:lang w:eastAsia="en-US"/>
              </w:rPr>
              <w:t>а</w:t>
            </w:r>
            <w:r w:rsidRPr="00862447">
              <w:rPr>
                <w:rStyle w:val="FontStyle146"/>
                <w:rFonts w:ascii="Times New Roman" w:hAnsi="Times New Roman" w:cs="Times New Roman"/>
                <w:i w:val="0"/>
                <w:iCs w:val="0"/>
                <w:sz w:val="24"/>
                <w:szCs w:val="24"/>
                <w:lang w:val="en-US" w:eastAsia="en-US"/>
              </w:rPr>
              <w:t>Безопасности.</w:t>
            </w:r>
          </w:p>
        </w:tc>
      </w:tr>
      <w:tr w:rsidR="00862447" w:rsidRPr="00862447" w14:paraId="06928841" w14:textId="77777777" w:rsidTr="00862447">
        <w:trPr>
          <w:trHeight w:val="1409"/>
          <w:jc w:val="center"/>
        </w:trPr>
        <w:tc>
          <w:tcPr>
            <w:tcW w:w="2263" w:type="dxa"/>
          </w:tcPr>
          <w:p w14:paraId="570DCEB5"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обновленныйСрок</w:t>
            </w:r>
          </w:p>
          <w:p w14:paraId="69E962CD" w14:textId="47BFEA31"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Действия</w:t>
            </w:r>
          </w:p>
        </w:tc>
        <w:tc>
          <w:tcPr>
            <w:tcW w:w="2694" w:type="dxa"/>
          </w:tcPr>
          <w:p w14:paraId="39803168" w14:textId="28883DFB"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Продолжительность</w:t>
            </w:r>
          </w:p>
        </w:tc>
        <w:tc>
          <w:tcPr>
            <w:tcW w:w="4116" w:type="dxa"/>
          </w:tcPr>
          <w:p w14:paraId="05F441F2" w14:textId="0DBE9A68"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Срок действия МаркераБезопасности в миллисекундах. Время истечения срока действия маркера в формате </w:t>
            </w:r>
            <w:r w:rsidRPr="00862447">
              <w:rPr>
                <w:rStyle w:val="FontStyle146"/>
                <w:rFonts w:ascii="Times New Roman" w:hAnsi="Times New Roman" w:cs="Times New Roman"/>
                <w:i w:val="0"/>
                <w:iCs w:val="0"/>
                <w:sz w:val="24"/>
                <w:szCs w:val="24"/>
                <w:lang w:val="en-US" w:eastAsia="en-US"/>
              </w:rPr>
              <w:t>UTC</w:t>
            </w:r>
            <w:r w:rsidRPr="00862447">
              <w:rPr>
                <w:rStyle w:val="FontStyle146"/>
                <w:rFonts w:ascii="Times New Roman" w:hAnsi="Times New Roman" w:cs="Times New Roman"/>
                <w:i w:val="0"/>
                <w:iCs w:val="0"/>
                <w:sz w:val="24"/>
                <w:szCs w:val="24"/>
                <w:lang w:eastAsia="en-US"/>
              </w:rPr>
              <w:t xml:space="preserve"> можно рассчитать, прибавив время действия к времени созданоВ.</w:t>
            </w:r>
          </w:p>
        </w:tc>
      </w:tr>
      <w:tr w:rsidR="00862447" w:rsidRPr="00862447" w14:paraId="21FC849A" w14:textId="77777777" w:rsidTr="00862447">
        <w:trPr>
          <w:trHeight w:val="2770"/>
          <w:jc w:val="center"/>
        </w:trPr>
        <w:tc>
          <w:tcPr>
            <w:tcW w:w="2263" w:type="dxa"/>
          </w:tcPr>
          <w:p w14:paraId="41D8B811" w14:textId="6436418D"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СлучайныйКодСервера</w:t>
            </w:r>
          </w:p>
        </w:tc>
        <w:tc>
          <w:tcPr>
            <w:tcW w:w="2694" w:type="dxa"/>
          </w:tcPr>
          <w:p w14:paraId="321A4895" w14:textId="107D99CA"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СтрокаБайтов </w:t>
            </w:r>
          </w:p>
        </w:tc>
        <w:tc>
          <w:tcPr>
            <w:tcW w:w="4116" w:type="dxa"/>
          </w:tcPr>
          <w:p w14:paraId="3D818C83"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Случайное число, которое не должно использоваться ни в каком другом запросе. Новый СлучайныйКодСервера должен генерироваться каждый раз, когда ЗащищённыйКанал обновляется.</w:t>
            </w:r>
          </w:p>
          <w:p w14:paraId="2DF844EC"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Этот параметр должен иметь длину, равную</w:t>
            </w:r>
          </w:p>
          <w:p w14:paraId="2878E894"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ДлинеСлучайногоЧислаЗащищенногоКанала, определенную для ПолитикиБезопасности в</w:t>
            </w:r>
          </w:p>
          <w:p w14:paraId="355F3EE4" w14:textId="417F3D3F"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IEC 62541-7. ПолитикаБезопасности идентифицируется с помощью UriПолитикиБезопасности.</w:t>
            </w:r>
          </w:p>
        </w:tc>
      </w:tr>
    </w:tbl>
    <w:p w14:paraId="19F0029D" w14:textId="329BF032" w:rsidR="00EE22B0" w:rsidRDefault="00EE22B0" w:rsidP="00914CB0">
      <w:pPr>
        <w:widowControl/>
        <w:autoSpaceDE/>
        <w:autoSpaceDN/>
        <w:adjustRightInd/>
        <w:spacing w:after="200" w:line="276" w:lineRule="auto"/>
        <w:ind w:firstLine="0"/>
        <w:jc w:val="left"/>
      </w:pPr>
    </w:p>
    <w:p w14:paraId="5F1B4E55" w14:textId="77777777" w:rsidR="00862447" w:rsidRPr="00862447" w:rsidRDefault="00862447" w:rsidP="00862447">
      <w:pPr>
        <w:rPr>
          <w:b/>
          <w:bCs/>
          <w:sz w:val="24"/>
          <w:szCs w:val="24"/>
        </w:rPr>
      </w:pPr>
      <w:r w:rsidRPr="00862447">
        <w:rPr>
          <w:b/>
          <w:bCs/>
          <w:sz w:val="24"/>
          <w:szCs w:val="24"/>
        </w:rPr>
        <w:t>5.5.2.3 Результаты Сервиса</w:t>
      </w:r>
    </w:p>
    <w:p w14:paraId="235A6D2E" w14:textId="0A8A10B2" w:rsidR="00862447" w:rsidRDefault="00862447" w:rsidP="00862447">
      <w:pPr>
        <w:rPr>
          <w:sz w:val="24"/>
          <w:szCs w:val="24"/>
        </w:rPr>
      </w:pPr>
      <w:r w:rsidRPr="00862447">
        <w:rPr>
          <w:sz w:val="24"/>
          <w:szCs w:val="24"/>
        </w:rPr>
        <w:t>Таблица 12 определяет Результаты Сервиса, специфичные для этого Сервиса. Общие КодыСостояния определены в Таблице 177.</w:t>
      </w:r>
    </w:p>
    <w:p w14:paraId="6DAF27E5" w14:textId="77777777" w:rsidR="00862447" w:rsidRDefault="00862447" w:rsidP="00862447">
      <w:pPr>
        <w:rPr>
          <w:sz w:val="24"/>
          <w:szCs w:val="24"/>
        </w:rPr>
      </w:pPr>
    </w:p>
    <w:p w14:paraId="491A2BD3" w14:textId="22D5F036" w:rsidR="00862447" w:rsidRPr="00862447" w:rsidRDefault="00862447" w:rsidP="00862447">
      <w:pPr>
        <w:pStyle w:val="Style6"/>
        <w:widowControl/>
        <w:jc w:val="center"/>
        <w:rPr>
          <w:rStyle w:val="FontStyle147"/>
          <w:rFonts w:ascii="Times New Roman" w:hAnsi="Times New Roman" w:cs="Times New Roman"/>
          <w:b/>
          <w:bCs/>
          <w:sz w:val="24"/>
          <w:szCs w:val="24"/>
          <w:lang w:eastAsia="en-US"/>
        </w:rPr>
      </w:pPr>
      <w:r w:rsidRPr="00862447">
        <w:rPr>
          <w:rStyle w:val="FontStyle147"/>
          <w:rFonts w:ascii="Times New Roman" w:hAnsi="Times New Roman" w:cs="Times New Roman"/>
          <w:b/>
          <w:bCs/>
          <w:sz w:val="24"/>
          <w:szCs w:val="24"/>
          <w:lang w:eastAsia="en-US"/>
        </w:rPr>
        <w:t>Таблица</w:t>
      </w:r>
      <w:bookmarkStart w:id="48" w:name="_Hlk68092826"/>
      <w:r w:rsidRPr="00862447">
        <w:rPr>
          <w:rStyle w:val="FontStyle147"/>
          <w:rFonts w:ascii="Times New Roman" w:hAnsi="Times New Roman" w:cs="Times New Roman"/>
          <w:b/>
          <w:bCs/>
          <w:sz w:val="24"/>
          <w:szCs w:val="24"/>
          <w:lang w:eastAsia="en-US"/>
        </w:rPr>
        <w:t xml:space="preserve"> 12</w:t>
      </w:r>
      <w:r>
        <w:rPr>
          <w:rStyle w:val="FontStyle147"/>
          <w:rFonts w:ascii="Times New Roman" w:hAnsi="Times New Roman" w:cs="Times New Roman"/>
          <w:b/>
          <w:bCs/>
          <w:sz w:val="24"/>
          <w:szCs w:val="24"/>
          <w:lang w:eastAsia="en-US"/>
        </w:rPr>
        <w:t xml:space="preserve"> –</w:t>
      </w:r>
      <w:r w:rsidRPr="00862447">
        <w:rPr>
          <w:rStyle w:val="FontStyle147"/>
          <w:rFonts w:ascii="Times New Roman" w:hAnsi="Times New Roman" w:cs="Times New Roman"/>
          <w:b/>
          <w:bCs/>
          <w:sz w:val="24"/>
          <w:szCs w:val="24"/>
          <w:lang w:eastAsia="en-US"/>
        </w:rPr>
        <w:t xml:space="preserve"> Результирующие коды </w:t>
      </w:r>
      <w:bookmarkEnd w:id="48"/>
      <w:r w:rsidRPr="00862447">
        <w:rPr>
          <w:rStyle w:val="FontStyle147"/>
          <w:rFonts w:ascii="Times New Roman" w:hAnsi="Times New Roman" w:cs="Times New Roman"/>
          <w:b/>
          <w:bCs/>
          <w:sz w:val="24"/>
          <w:szCs w:val="24"/>
          <w:lang w:eastAsia="en-US"/>
        </w:rPr>
        <w:t>Сервиса ОткрытьЗащищённыйКанал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263"/>
        <w:gridCol w:w="6024"/>
      </w:tblGrid>
      <w:tr w:rsidR="00862447" w:rsidRPr="00862447" w14:paraId="5BCCA683" w14:textId="77777777" w:rsidTr="00862447">
        <w:trPr>
          <w:trHeight w:val="326"/>
          <w:jc w:val="center"/>
        </w:trPr>
        <w:tc>
          <w:tcPr>
            <w:tcW w:w="3263" w:type="dxa"/>
          </w:tcPr>
          <w:p w14:paraId="0C1022A9"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Символический идентификатор</w:t>
            </w:r>
          </w:p>
        </w:tc>
        <w:tc>
          <w:tcPr>
            <w:tcW w:w="6024" w:type="dxa"/>
          </w:tcPr>
          <w:p w14:paraId="620E5B2D"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Описание</w:t>
            </w:r>
          </w:p>
        </w:tc>
      </w:tr>
      <w:tr w:rsidR="00862447" w:rsidRPr="00862447" w14:paraId="2C058A91" w14:textId="77777777" w:rsidTr="00862447">
        <w:trPr>
          <w:trHeight w:val="526"/>
          <w:jc w:val="center"/>
        </w:trPr>
        <w:tc>
          <w:tcPr>
            <w:tcW w:w="3263" w:type="dxa"/>
          </w:tcPr>
          <w:p w14:paraId="551CCF46" w14:textId="77777777" w:rsidR="00862447" w:rsidRPr="00862447" w:rsidRDefault="00862447" w:rsidP="00862447">
            <w:pPr>
              <w:pStyle w:val="Style35"/>
              <w:widowControl/>
              <w:jc w:val="both"/>
              <w:rPr>
                <w:rFonts w:ascii="Times New Roman" w:eastAsia="Calibri" w:hAnsi="Times New Roman" w:cs="Times New Roman"/>
                <w:color w:val="000000"/>
                <w:lang w:eastAsia="en-US"/>
              </w:rPr>
            </w:pPr>
            <w:r w:rsidRPr="00862447">
              <w:rPr>
                <w:rFonts w:ascii="Times New Roman" w:eastAsia="Calibri" w:hAnsi="Times New Roman" w:cs="Times New Roman"/>
                <w:color w:val="000000"/>
                <w:lang w:eastAsia="en-US"/>
              </w:rPr>
              <w:t>Некорректный_</w:t>
            </w:r>
            <w:r w:rsidRPr="00862447">
              <w:rPr>
                <w:rFonts w:ascii="Times New Roman" w:eastAsia="Calibri" w:hAnsi="Times New Roman" w:cs="Times New Roman"/>
                <w:lang w:eastAsia="en-US"/>
              </w:rPr>
              <w:t xml:space="preserve"> </w:t>
            </w:r>
            <w:r w:rsidRPr="00862447">
              <w:rPr>
                <w:rFonts w:ascii="Times New Roman" w:eastAsia="Calibri" w:hAnsi="Times New Roman" w:cs="Times New Roman"/>
                <w:color w:val="000000"/>
                <w:lang w:eastAsia="en-US"/>
              </w:rPr>
              <w:t>ПроверкаБезопасности</w:t>
            </w:r>
          </w:p>
          <w:p w14:paraId="4D48888B"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Fonts w:ascii="Times New Roman" w:eastAsia="Calibri" w:hAnsi="Times New Roman" w:cs="Times New Roman"/>
                <w:color w:val="000000"/>
                <w:lang w:eastAsia="en-US"/>
              </w:rPr>
              <w:t>НеУдалась</w:t>
            </w:r>
          </w:p>
        </w:tc>
        <w:tc>
          <w:tcPr>
            <w:tcW w:w="6024" w:type="dxa"/>
          </w:tcPr>
          <w:p w14:paraId="72AB2DB6"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71DAB593" w14:textId="77777777" w:rsidTr="00862447">
        <w:trPr>
          <w:trHeight w:val="317"/>
          <w:jc w:val="center"/>
        </w:trPr>
        <w:tc>
          <w:tcPr>
            <w:tcW w:w="3263" w:type="dxa"/>
          </w:tcPr>
          <w:p w14:paraId="6BA1A26F"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СрокДействияСертификата</w:t>
            </w:r>
          </w:p>
          <w:p w14:paraId="32E15A49"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Недействителен</w:t>
            </w:r>
          </w:p>
        </w:tc>
        <w:tc>
          <w:tcPr>
            <w:tcW w:w="6024" w:type="dxa"/>
          </w:tcPr>
          <w:p w14:paraId="0A5173F8"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6633AA6A" w14:textId="77777777" w:rsidTr="00862447">
        <w:trPr>
          <w:trHeight w:val="312"/>
          <w:jc w:val="center"/>
        </w:trPr>
        <w:tc>
          <w:tcPr>
            <w:tcW w:w="3263" w:type="dxa"/>
          </w:tcPr>
          <w:p w14:paraId="6E74C95A"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lastRenderedPageBreak/>
              <w:t>Некорректный_ ВремяИздателяСертификата</w:t>
            </w:r>
          </w:p>
          <w:p w14:paraId="115D72C4"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Недействителен</w:t>
            </w:r>
          </w:p>
        </w:tc>
        <w:tc>
          <w:tcPr>
            <w:tcW w:w="6024" w:type="dxa"/>
          </w:tcPr>
          <w:p w14:paraId="4908806D"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32962B34" w14:textId="77777777" w:rsidTr="00862447">
        <w:trPr>
          <w:trHeight w:val="312"/>
          <w:jc w:val="center"/>
        </w:trPr>
        <w:tc>
          <w:tcPr>
            <w:tcW w:w="3263" w:type="dxa"/>
          </w:tcPr>
          <w:p w14:paraId="671D9606"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Некорректный_СертификатИмениХостаНедействителен</w:t>
            </w:r>
          </w:p>
        </w:tc>
        <w:tc>
          <w:tcPr>
            <w:tcW w:w="6024" w:type="dxa"/>
          </w:tcPr>
          <w:p w14:paraId="75114522"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35832FF3" w14:textId="77777777" w:rsidTr="00862447">
        <w:trPr>
          <w:trHeight w:val="317"/>
          <w:jc w:val="center"/>
        </w:trPr>
        <w:tc>
          <w:tcPr>
            <w:tcW w:w="3263" w:type="dxa"/>
          </w:tcPr>
          <w:p w14:paraId="46043B7D"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val="en-US" w:eastAsia="en-US"/>
              </w:rPr>
              <w:t>Некорректный_ UriСертификат</w:t>
            </w:r>
            <w:r w:rsidRPr="00862447">
              <w:rPr>
                <w:rStyle w:val="FontStyle146"/>
                <w:rFonts w:ascii="Times New Roman" w:hAnsi="Times New Roman" w:cs="Times New Roman"/>
                <w:i w:val="0"/>
                <w:iCs w:val="0"/>
                <w:sz w:val="24"/>
                <w:szCs w:val="24"/>
                <w:lang w:eastAsia="en-US"/>
              </w:rPr>
              <w:t>а</w:t>
            </w:r>
          </w:p>
          <w:p w14:paraId="2B6AFCD5"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Недействителен</w:t>
            </w:r>
          </w:p>
        </w:tc>
        <w:tc>
          <w:tcPr>
            <w:tcW w:w="6024" w:type="dxa"/>
          </w:tcPr>
          <w:p w14:paraId="427249BA"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78F42333" w14:textId="77777777" w:rsidTr="00862447">
        <w:trPr>
          <w:trHeight w:val="312"/>
          <w:jc w:val="center"/>
        </w:trPr>
        <w:tc>
          <w:tcPr>
            <w:tcW w:w="3263" w:type="dxa"/>
          </w:tcPr>
          <w:p w14:paraId="04D34CC8"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ИспользованиеСертификата</w:t>
            </w:r>
          </w:p>
          <w:p w14:paraId="39353D6B"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НеРазрешено</w:t>
            </w:r>
          </w:p>
        </w:tc>
        <w:tc>
          <w:tcPr>
            <w:tcW w:w="6024" w:type="dxa"/>
          </w:tcPr>
          <w:p w14:paraId="4A820484"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4BFBC75E" w14:textId="77777777" w:rsidTr="00862447">
        <w:trPr>
          <w:trHeight w:val="317"/>
          <w:jc w:val="center"/>
        </w:trPr>
        <w:tc>
          <w:tcPr>
            <w:tcW w:w="3263" w:type="dxa"/>
          </w:tcPr>
          <w:p w14:paraId="48F76745"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ИспользованиеИздателя</w:t>
            </w:r>
          </w:p>
          <w:p w14:paraId="564192C3"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СертификатаНеРазрешено</w:t>
            </w:r>
          </w:p>
        </w:tc>
        <w:tc>
          <w:tcPr>
            <w:tcW w:w="6024" w:type="dxa"/>
          </w:tcPr>
          <w:p w14:paraId="2CA834BB"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458BC833" w14:textId="77777777" w:rsidTr="00862447">
        <w:trPr>
          <w:trHeight w:val="312"/>
          <w:jc w:val="center"/>
        </w:trPr>
        <w:tc>
          <w:tcPr>
            <w:tcW w:w="3263" w:type="dxa"/>
          </w:tcPr>
          <w:p w14:paraId="151C4E66"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СертификатНенадежный</w:t>
            </w:r>
          </w:p>
        </w:tc>
        <w:tc>
          <w:tcPr>
            <w:tcW w:w="6024" w:type="dxa"/>
          </w:tcPr>
          <w:p w14:paraId="79F84C15"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383C0DFF" w14:textId="77777777" w:rsidTr="00862447">
        <w:trPr>
          <w:trHeight w:val="317"/>
          <w:jc w:val="center"/>
        </w:trPr>
        <w:tc>
          <w:tcPr>
            <w:tcW w:w="3263" w:type="dxa"/>
          </w:tcPr>
          <w:p w14:paraId="1E8C2F0F"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ОтзывСертификатаНеизвестен</w:t>
            </w:r>
          </w:p>
        </w:tc>
        <w:tc>
          <w:tcPr>
            <w:tcW w:w="6024" w:type="dxa"/>
          </w:tcPr>
          <w:p w14:paraId="02F626D3"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2C71B23B" w14:textId="77777777" w:rsidTr="00862447">
        <w:trPr>
          <w:trHeight w:val="312"/>
          <w:jc w:val="center"/>
        </w:trPr>
        <w:tc>
          <w:tcPr>
            <w:tcW w:w="3263" w:type="dxa"/>
          </w:tcPr>
          <w:p w14:paraId="72F1C2F5"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Некорректный_ </w:t>
            </w:r>
          </w:p>
          <w:p w14:paraId="3FD1213F"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ОтзывИздателяСертификата</w:t>
            </w:r>
          </w:p>
          <w:p w14:paraId="54F54B9F"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Неизвестен</w:t>
            </w:r>
          </w:p>
        </w:tc>
        <w:tc>
          <w:tcPr>
            <w:tcW w:w="6024" w:type="dxa"/>
          </w:tcPr>
          <w:p w14:paraId="6162F584"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544D8B55" w14:textId="77777777" w:rsidTr="00862447">
        <w:trPr>
          <w:trHeight w:val="312"/>
          <w:jc w:val="center"/>
        </w:trPr>
        <w:tc>
          <w:tcPr>
            <w:tcW w:w="3263" w:type="dxa"/>
          </w:tcPr>
          <w:p w14:paraId="20CF3CC7"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СертификатОтозван</w:t>
            </w:r>
          </w:p>
        </w:tc>
        <w:tc>
          <w:tcPr>
            <w:tcW w:w="6024" w:type="dxa"/>
          </w:tcPr>
          <w:p w14:paraId="495B72BD"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395A7DE4" w14:textId="77777777" w:rsidTr="00862447">
        <w:trPr>
          <w:trHeight w:val="317"/>
          <w:jc w:val="center"/>
        </w:trPr>
        <w:tc>
          <w:tcPr>
            <w:tcW w:w="3263" w:type="dxa"/>
          </w:tcPr>
          <w:p w14:paraId="3DE73171"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ИздательСертификатаОтозван</w:t>
            </w:r>
          </w:p>
        </w:tc>
        <w:tc>
          <w:tcPr>
            <w:tcW w:w="6024" w:type="dxa"/>
          </w:tcPr>
          <w:p w14:paraId="696095AA"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7F1AE3BA" w14:textId="77777777" w:rsidTr="00862447">
        <w:trPr>
          <w:trHeight w:val="312"/>
          <w:jc w:val="center"/>
        </w:trPr>
        <w:tc>
          <w:tcPr>
            <w:tcW w:w="3263" w:type="dxa"/>
          </w:tcPr>
          <w:p w14:paraId="5F9C5337"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ТипЗапросаНеверный</w:t>
            </w:r>
          </w:p>
        </w:tc>
        <w:tc>
          <w:tcPr>
            <w:tcW w:w="6024" w:type="dxa"/>
          </w:tcPr>
          <w:p w14:paraId="0B315873"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Тип запроса маркера безопасности недействителен.</w:t>
            </w:r>
          </w:p>
        </w:tc>
      </w:tr>
      <w:tr w:rsidR="00862447" w:rsidRPr="00862447" w14:paraId="61F1AE35" w14:textId="77777777" w:rsidTr="00862447">
        <w:trPr>
          <w:trHeight w:val="317"/>
          <w:jc w:val="center"/>
        </w:trPr>
        <w:tc>
          <w:tcPr>
            <w:tcW w:w="3263" w:type="dxa"/>
          </w:tcPr>
          <w:p w14:paraId="459F605D"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РежимБезопасностиОтклонен</w:t>
            </w:r>
          </w:p>
        </w:tc>
        <w:tc>
          <w:tcPr>
            <w:tcW w:w="6024" w:type="dxa"/>
          </w:tcPr>
          <w:p w14:paraId="0E40AB20" w14:textId="77777777" w:rsidR="00862447" w:rsidRPr="00862447" w:rsidRDefault="00862447" w:rsidP="00862447">
            <w:pPr>
              <w:pStyle w:val="Style35"/>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t>Режим безопасности не соответствует требованиям, установленным Сервером.</w:t>
            </w:r>
          </w:p>
        </w:tc>
      </w:tr>
      <w:tr w:rsidR="00862447" w:rsidRPr="00862447" w14:paraId="1E87B843" w14:textId="77777777" w:rsidTr="00862447">
        <w:trPr>
          <w:trHeight w:val="312"/>
          <w:jc w:val="center"/>
        </w:trPr>
        <w:tc>
          <w:tcPr>
            <w:tcW w:w="3263" w:type="dxa"/>
          </w:tcPr>
          <w:p w14:paraId="0FB52151"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ПолитикаБезопасности</w:t>
            </w:r>
          </w:p>
          <w:p w14:paraId="32CBCFC8"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Отклонена</w:t>
            </w:r>
          </w:p>
        </w:tc>
        <w:tc>
          <w:tcPr>
            <w:tcW w:w="6024" w:type="dxa"/>
          </w:tcPr>
          <w:p w14:paraId="4FEEFDB4" w14:textId="77777777" w:rsidR="00862447" w:rsidRPr="00862447" w:rsidRDefault="00862447" w:rsidP="00862447">
            <w:pPr>
              <w:pStyle w:val="Style35"/>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t>Политика безопасности не соответствует требованиям, установленным Сервером.</w:t>
            </w:r>
          </w:p>
        </w:tc>
      </w:tr>
      <w:tr w:rsidR="00862447" w:rsidRPr="00862447" w14:paraId="33B66602" w14:textId="77777777" w:rsidTr="00862447">
        <w:trPr>
          <w:trHeight w:val="365"/>
          <w:jc w:val="center"/>
        </w:trPr>
        <w:tc>
          <w:tcPr>
            <w:tcW w:w="3263" w:type="dxa"/>
          </w:tcPr>
          <w:p w14:paraId="57B49BF5"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ИдентификаторЗащищенногоКаналаНедействителен</w:t>
            </w:r>
          </w:p>
        </w:tc>
        <w:tc>
          <w:tcPr>
            <w:tcW w:w="6024" w:type="dxa"/>
          </w:tcPr>
          <w:p w14:paraId="46CFF9FE"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20C7C423" w14:textId="77777777" w:rsidTr="00862447">
        <w:trPr>
          <w:trHeight w:val="58"/>
          <w:jc w:val="center"/>
        </w:trPr>
        <w:tc>
          <w:tcPr>
            <w:tcW w:w="3263" w:type="dxa"/>
          </w:tcPr>
          <w:p w14:paraId="7774214E"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Некорректный_СлучайныйКод</w:t>
            </w:r>
          </w:p>
          <w:p w14:paraId="3D2EB196"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Недействителен</w:t>
            </w:r>
          </w:p>
        </w:tc>
        <w:tc>
          <w:tcPr>
            <w:tcW w:w="6024" w:type="dxa"/>
          </w:tcPr>
          <w:p w14:paraId="435F91E5"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p w14:paraId="446CE631"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Сервер должен проверить минимальную длину случайного кода Клиента и вернуть этот статус, если его длина меньше 32 байтов. Проверить наличие дублированных случайных кодов можно только в вызовах ОткрытьЗащищённыйКанал с типом запроса ОБНОВИТЬ_1.</w:t>
            </w:r>
          </w:p>
        </w:tc>
      </w:tr>
    </w:tbl>
    <w:p w14:paraId="71AF96B5" w14:textId="4F140FA5" w:rsidR="00862447" w:rsidRDefault="00862447" w:rsidP="00862447">
      <w:pPr>
        <w:rPr>
          <w:sz w:val="24"/>
          <w:szCs w:val="24"/>
        </w:rPr>
      </w:pPr>
    </w:p>
    <w:p w14:paraId="24086639" w14:textId="77777777" w:rsidR="00862447" w:rsidRPr="00862447" w:rsidRDefault="00862447" w:rsidP="00862447">
      <w:pPr>
        <w:rPr>
          <w:b/>
          <w:bCs/>
          <w:sz w:val="24"/>
          <w:szCs w:val="24"/>
        </w:rPr>
      </w:pPr>
      <w:bookmarkStart w:id="49" w:name="bookmark62"/>
      <w:r w:rsidRPr="00862447">
        <w:rPr>
          <w:b/>
          <w:bCs/>
          <w:sz w:val="24"/>
          <w:szCs w:val="24"/>
        </w:rPr>
        <w:t>5</w:t>
      </w:r>
      <w:bookmarkEnd w:id="49"/>
      <w:r w:rsidRPr="00862447">
        <w:rPr>
          <w:b/>
          <w:bCs/>
          <w:sz w:val="24"/>
          <w:szCs w:val="24"/>
        </w:rPr>
        <w:t>.5.3 ЗакрытьЗащищённыйКанал</w:t>
      </w:r>
    </w:p>
    <w:p w14:paraId="71467098" w14:textId="77777777" w:rsidR="00862447" w:rsidRPr="00862447" w:rsidRDefault="00862447" w:rsidP="00862447">
      <w:pPr>
        <w:rPr>
          <w:b/>
          <w:bCs/>
          <w:sz w:val="24"/>
          <w:szCs w:val="24"/>
        </w:rPr>
      </w:pPr>
      <w:r w:rsidRPr="00862447">
        <w:rPr>
          <w:b/>
          <w:bCs/>
          <w:sz w:val="24"/>
          <w:szCs w:val="24"/>
        </w:rPr>
        <w:t>5.5.3.1 Описание</w:t>
      </w:r>
    </w:p>
    <w:p w14:paraId="365A79E5" w14:textId="77777777" w:rsidR="00862447" w:rsidRPr="00862447" w:rsidRDefault="00862447" w:rsidP="00862447">
      <w:pPr>
        <w:rPr>
          <w:sz w:val="24"/>
          <w:szCs w:val="24"/>
        </w:rPr>
      </w:pPr>
      <w:r w:rsidRPr="00862447">
        <w:rPr>
          <w:sz w:val="24"/>
          <w:szCs w:val="24"/>
        </w:rPr>
        <w:t>Этот Сервис используется для отключения ЗащищённогоКанала.</w:t>
      </w:r>
    </w:p>
    <w:p w14:paraId="480317A3" w14:textId="77777777" w:rsidR="00862447" w:rsidRPr="00862447" w:rsidRDefault="00862447" w:rsidP="00862447">
      <w:pPr>
        <w:rPr>
          <w:sz w:val="24"/>
          <w:szCs w:val="24"/>
        </w:rPr>
      </w:pPr>
      <w:r w:rsidRPr="00862447">
        <w:rPr>
          <w:sz w:val="24"/>
          <w:szCs w:val="24"/>
        </w:rPr>
        <w:t>Сообщения запроса должны быть подписаны соответствующим ключом, связанным с текущим маркером для ЗащищённогоКанала.</w:t>
      </w:r>
    </w:p>
    <w:p w14:paraId="39AEB310" w14:textId="77777777" w:rsidR="00862447" w:rsidRPr="00862447" w:rsidRDefault="00862447" w:rsidP="00862447">
      <w:pPr>
        <w:rPr>
          <w:b/>
          <w:bCs/>
          <w:sz w:val="24"/>
          <w:szCs w:val="24"/>
        </w:rPr>
      </w:pPr>
      <w:r w:rsidRPr="00862447">
        <w:rPr>
          <w:b/>
          <w:bCs/>
          <w:sz w:val="24"/>
          <w:szCs w:val="24"/>
        </w:rPr>
        <w:lastRenderedPageBreak/>
        <w:t>5.5.3.2 Параметры</w:t>
      </w:r>
    </w:p>
    <w:p w14:paraId="7E184766" w14:textId="77777777" w:rsidR="00862447" w:rsidRPr="00862447" w:rsidRDefault="00862447" w:rsidP="00862447">
      <w:pPr>
        <w:rPr>
          <w:sz w:val="24"/>
          <w:szCs w:val="24"/>
        </w:rPr>
      </w:pPr>
      <w:r w:rsidRPr="00862447">
        <w:rPr>
          <w:sz w:val="24"/>
          <w:szCs w:val="24"/>
        </w:rPr>
        <w:t>Параметры Сервиса определены в таблице 13.</w:t>
      </w:r>
    </w:p>
    <w:p w14:paraId="0478050D" w14:textId="77777777" w:rsidR="00862447" w:rsidRPr="00862447" w:rsidRDefault="00862447" w:rsidP="00862447">
      <w:pPr>
        <w:rPr>
          <w:sz w:val="24"/>
          <w:szCs w:val="24"/>
        </w:rPr>
      </w:pPr>
      <w:r w:rsidRPr="00862447">
        <w:rPr>
          <w:sz w:val="24"/>
          <w:szCs w:val="24"/>
        </w:rPr>
        <w:t>При отображении конкретных протоколов, определенных в IEC 62541-6, ответ может быть пропущен.</w:t>
      </w:r>
    </w:p>
    <w:p w14:paraId="2368416A" w14:textId="77777777" w:rsidR="00862447" w:rsidRDefault="00862447" w:rsidP="00862447">
      <w:pPr>
        <w:pStyle w:val="Style2"/>
        <w:widowControl/>
        <w:ind w:firstLine="720"/>
        <w:jc w:val="both"/>
        <w:rPr>
          <w:rFonts w:ascii="Times New Roman" w:hAnsi="Times New Roman" w:cs="Times New Roman"/>
          <w:sz w:val="28"/>
          <w:szCs w:val="28"/>
        </w:rPr>
      </w:pPr>
    </w:p>
    <w:p w14:paraId="71A23980" w14:textId="10954BE7" w:rsidR="00862447" w:rsidRPr="00862447" w:rsidRDefault="00862447" w:rsidP="00862447">
      <w:pPr>
        <w:pStyle w:val="Style6"/>
        <w:widowControl/>
        <w:jc w:val="center"/>
        <w:rPr>
          <w:rStyle w:val="FontStyle147"/>
          <w:rFonts w:ascii="Times New Roman" w:hAnsi="Times New Roman" w:cs="Times New Roman"/>
          <w:b/>
          <w:bCs/>
          <w:sz w:val="24"/>
          <w:szCs w:val="24"/>
          <w:lang w:eastAsia="en-US"/>
        </w:rPr>
      </w:pPr>
      <w:r w:rsidRPr="00862447">
        <w:rPr>
          <w:rStyle w:val="FontStyle147"/>
          <w:rFonts w:ascii="Times New Roman" w:hAnsi="Times New Roman" w:cs="Times New Roman"/>
          <w:b/>
          <w:bCs/>
          <w:sz w:val="24"/>
          <w:szCs w:val="24"/>
          <w:lang w:eastAsia="en-US"/>
        </w:rPr>
        <w:t xml:space="preserve">Таблица 13 – Параметры Сервиса ЗакрытьЗащищённыйКанал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22"/>
        <w:gridCol w:w="1218"/>
        <w:gridCol w:w="5736"/>
      </w:tblGrid>
      <w:tr w:rsidR="00862447" w:rsidRPr="00862447" w14:paraId="54B5CD4C" w14:textId="77777777" w:rsidTr="00862447">
        <w:trPr>
          <w:trHeight w:val="326"/>
          <w:jc w:val="center"/>
        </w:trPr>
        <w:tc>
          <w:tcPr>
            <w:tcW w:w="2122" w:type="dxa"/>
            <w:tcBorders>
              <w:bottom w:val="double" w:sz="4" w:space="0" w:color="auto"/>
            </w:tcBorders>
          </w:tcPr>
          <w:p w14:paraId="7784D3F7"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val="en-US" w:eastAsia="en-US"/>
              </w:rPr>
            </w:pPr>
            <w:r w:rsidRPr="00862447">
              <w:rPr>
                <w:rStyle w:val="FontStyle145"/>
                <w:rFonts w:ascii="Times New Roman" w:hAnsi="Times New Roman" w:cs="Times New Roman"/>
                <w:i w:val="0"/>
                <w:iCs w:val="0"/>
                <w:sz w:val="24"/>
                <w:szCs w:val="24"/>
                <w:lang w:val="en-US" w:eastAsia="en-US"/>
              </w:rPr>
              <w:t>Имя</w:t>
            </w:r>
          </w:p>
        </w:tc>
        <w:tc>
          <w:tcPr>
            <w:tcW w:w="1218" w:type="dxa"/>
            <w:tcBorders>
              <w:bottom w:val="double" w:sz="4" w:space="0" w:color="auto"/>
            </w:tcBorders>
          </w:tcPr>
          <w:p w14:paraId="3DC49D4C"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Тип</w:t>
            </w:r>
          </w:p>
        </w:tc>
        <w:tc>
          <w:tcPr>
            <w:tcW w:w="5736" w:type="dxa"/>
            <w:tcBorders>
              <w:bottom w:val="double" w:sz="4" w:space="0" w:color="auto"/>
            </w:tcBorders>
          </w:tcPr>
          <w:p w14:paraId="3AD33C1C"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Описание</w:t>
            </w:r>
          </w:p>
        </w:tc>
      </w:tr>
      <w:tr w:rsidR="00862447" w:rsidRPr="00862447" w14:paraId="38FD37DD" w14:textId="77777777" w:rsidTr="00862447">
        <w:trPr>
          <w:trHeight w:val="322"/>
          <w:jc w:val="center"/>
        </w:trPr>
        <w:tc>
          <w:tcPr>
            <w:tcW w:w="9076" w:type="dxa"/>
            <w:gridSpan w:val="3"/>
            <w:tcBorders>
              <w:top w:val="double" w:sz="4" w:space="0" w:color="auto"/>
            </w:tcBorders>
          </w:tcPr>
          <w:p w14:paraId="5D91AF41" w14:textId="77777777" w:rsidR="00862447" w:rsidRPr="00862447" w:rsidRDefault="00862447" w:rsidP="00862447">
            <w:pPr>
              <w:pStyle w:val="Style33"/>
              <w:widowControl/>
              <w:jc w:val="both"/>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Запрос</w:t>
            </w:r>
          </w:p>
        </w:tc>
      </w:tr>
      <w:tr w:rsidR="00862447" w:rsidRPr="00862447" w14:paraId="79423ACB" w14:textId="77777777" w:rsidTr="00862447">
        <w:trPr>
          <w:trHeight w:val="619"/>
          <w:jc w:val="center"/>
        </w:trPr>
        <w:tc>
          <w:tcPr>
            <w:tcW w:w="2122" w:type="dxa"/>
          </w:tcPr>
          <w:p w14:paraId="6554FEA9"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ЗаголовокЗапроса</w:t>
            </w:r>
          </w:p>
        </w:tc>
        <w:tc>
          <w:tcPr>
            <w:tcW w:w="1218" w:type="dxa"/>
          </w:tcPr>
          <w:p w14:paraId="08BA9062"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ЗаголовокЗапроса</w:t>
            </w:r>
          </w:p>
        </w:tc>
        <w:tc>
          <w:tcPr>
            <w:tcW w:w="5736" w:type="dxa"/>
          </w:tcPr>
          <w:p w14:paraId="7841C428"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Общие параметры запроса. МаркерАутентификации всегда имеет пустое значение. </w:t>
            </w:r>
          </w:p>
          <w:p w14:paraId="0E0F3A74" w14:textId="77777777" w:rsidR="00862447" w:rsidRPr="00862447" w:rsidRDefault="00862447" w:rsidP="00862447">
            <w:pPr>
              <w:pStyle w:val="Style36"/>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Тип ЗаголовокЗапроса определен в 7.28.</w:t>
            </w:r>
          </w:p>
        </w:tc>
      </w:tr>
      <w:tr w:rsidR="00862447" w:rsidRPr="00862447" w14:paraId="303C10AE" w14:textId="77777777" w:rsidTr="00862447">
        <w:trPr>
          <w:trHeight w:val="806"/>
          <w:jc w:val="center"/>
        </w:trPr>
        <w:tc>
          <w:tcPr>
            <w:tcW w:w="2122" w:type="dxa"/>
          </w:tcPr>
          <w:p w14:paraId="7CD688F6"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Идентификатор</w:t>
            </w:r>
          </w:p>
          <w:p w14:paraId="4D513216"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Защищенного</w:t>
            </w:r>
          </w:p>
          <w:p w14:paraId="3EFB6569"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Канала</w:t>
            </w:r>
          </w:p>
        </w:tc>
        <w:tc>
          <w:tcPr>
            <w:tcW w:w="1218" w:type="dxa"/>
          </w:tcPr>
          <w:p w14:paraId="4D6E4ACE"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Базовый</w:t>
            </w:r>
          </w:p>
          <w:p w14:paraId="1B389CA0"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Тип</w:t>
            </w:r>
          </w:p>
          <w:p w14:paraId="65DD6D28"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Данных</w:t>
            </w:r>
          </w:p>
        </w:tc>
        <w:tc>
          <w:tcPr>
            <w:tcW w:w="5736" w:type="dxa"/>
          </w:tcPr>
          <w:p w14:paraId="7AB178DC"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Идентификатор для закрытия ЗащищённогоКанала.</w:t>
            </w:r>
          </w:p>
          <w:p w14:paraId="05768E41" w14:textId="77777777" w:rsidR="00862447" w:rsidRPr="00862447" w:rsidRDefault="00862447" w:rsidP="00862447">
            <w:pPr>
              <w:pStyle w:val="Style35"/>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t>Конкретное определение протокола безопасности в IEC 62541-6 выбирает конкретный Тип Данных.</w:t>
            </w:r>
          </w:p>
        </w:tc>
      </w:tr>
      <w:tr w:rsidR="00862447" w:rsidRPr="00862447" w14:paraId="66900AEF" w14:textId="77777777" w:rsidTr="00862447">
        <w:trPr>
          <w:trHeight w:val="322"/>
          <w:jc w:val="center"/>
        </w:trPr>
        <w:tc>
          <w:tcPr>
            <w:tcW w:w="9076" w:type="dxa"/>
            <w:gridSpan w:val="3"/>
          </w:tcPr>
          <w:p w14:paraId="0B58BE7A" w14:textId="77777777" w:rsidR="00862447" w:rsidRPr="00862447" w:rsidRDefault="00862447" w:rsidP="00862447">
            <w:pPr>
              <w:pStyle w:val="Style12"/>
              <w:widowControl/>
              <w:rPr>
                <w:rFonts w:ascii="Times New Roman" w:hAnsi="Times New Roman" w:cs="Times New Roman"/>
              </w:rPr>
            </w:pPr>
          </w:p>
        </w:tc>
      </w:tr>
      <w:tr w:rsidR="00862447" w:rsidRPr="00862447" w14:paraId="0EFC08B6" w14:textId="77777777" w:rsidTr="00862447">
        <w:trPr>
          <w:trHeight w:val="326"/>
          <w:jc w:val="center"/>
        </w:trPr>
        <w:tc>
          <w:tcPr>
            <w:tcW w:w="9076" w:type="dxa"/>
            <w:gridSpan w:val="3"/>
          </w:tcPr>
          <w:p w14:paraId="3F007101" w14:textId="77777777" w:rsidR="00862447" w:rsidRPr="00862447" w:rsidRDefault="00862447" w:rsidP="00862447">
            <w:pPr>
              <w:pStyle w:val="Style33"/>
              <w:widowControl/>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Ответ</w:t>
            </w:r>
          </w:p>
        </w:tc>
      </w:tr>
      <w:tr w:rsidR="00862447" w:rsidRPr="00862447" w14:paraId="583B67E1" w14:textId="77777777" w:rsidTr="00862447">
        <w:trPr>
          <w:trHeight w:val="317"/>
          <w:jc w:val="center"/>
        </w:trPr>
        <w:tc>
          <w:tcPr>
            <w:tcW w:w="2122" w:type="dxa"/>
          </w:tcPr>
          <w:p w14:paraId="75E6DD52"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ЗаголовокОтвета</w:t>
            </w:r>
          </w:p>
        </w:tc>
        <w:tc>
          <w:tcPr>
            <w:tcW w:w="1218" w:type="dxa"/>
          </w:tcPr>
          <w:p w14:paraId="34C57D43"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ЗаголовокОтвета</w:t>
            </w:r>
          </w:p>
        </w:tc>
        <w:tc>
          <w:tcPr>
            <w:tcW w:w="5736" w:type="dxa"/>
          </w:tcPr>
          <w:p w14:paraId="17635187"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Общие параметры ответа (см. 7.29 для определения ЗаголовкаОтвета).</w:t>
            </w:r>
          </w:p>
        </w:tc>
      </w:tr>
    </w:tbl>
    <w:p w14:paraId="4A1808A3" w14:textId="77777777" w:rsidR="00862447" w:rsidRDefault="00862447" w:rsidP="00862447">
      <w:pPr>
        <w:pStyle w:val="Style6"/>
        <w:widowControl/>
        <w:ind w:firstLine="720"/>
        <w:jc w:val="both"/>
        <w:rPr>
          <w:rStyle w:val="FontStyle147"/>
          <w:rFonts w:ascii="Times New Roman" w:hAnsi="Times New Roman" w:cs="Times New Roman"/>
          <w:sz w:val="28"/>
          <w:szCs w:val="28"/>
          <w:lang w:eastAsia="en-US"/>
        </w:rPr>
      </w:pPr>
    </w:p>
    <w:p w14:paraId="6D9D9FCE" w14:textId="2EB0A789" w:rsidR="00862447" w:rsidRPr="00862447" w:rsidRDefault="00862447" w:rsidP="00862447">
      <w:pPr>
        <w:rPr>
          <w:b/>
          <w:bCs/>
          <w:sz w:val="24"/>
          <w:szCs w:val="24"/>
        </w:rPr>
      </w:pPr>
      <w:r w:rsidRPr="00862447">
        <w:rPr>
          <w:b/>
          <w:bCs/>
          <w:sz w:val="24"/>
          <w:szCs w:val="24"/>
        </w:rPr>
        <w:t>5.5.3.3 Результаты Сервиса</w:t>
      </w:r>
    </w:p>
    <w:p w14:paraId="530886EA" w14:textId="2BD80910" w:rsidR="00862447" w:rsidRDefault="00862447" w:rsidP="00862447">
      <w:pPr>
        <w:rPr>
          <w:sz w:val="24"/>
          <w:szCs w:val="24"/>
        </w:rPr>
      </w:pPr>
      <w:r w:rsidRPr="00862447">
        <w:rPr>
          <w:sz w:val="24"/>
          <w:szCs w:val="24"/>
        </w:rPr>
        <w:t>Таблица 14 определяет Результаты Сервиса, специфичные для этого Сервиса. Общие КодыСостояния определены в Таблице 177.</w:t>
      </w:r>
    </w:p>
    <w:p w14:paraId="19E07272" w14:textId="77777777" w:rsidR="00862447" w:rsidRPr="00862447" w:rsidRDefault="00862447" w:rsidP="00862447">
      <w:pPr>
        <w:rPr>
          <w:b/>
          <w:bCs/>
          <w:sz w:val="22"/>
          <w:szCs w:val="22"/>
        </w:rPr>
      </w:pPr>
    </w:p>
    <w:p w14:paraId="596A8A60" w14:textId="47672997" w:rsidR="00862447" w:rsidRPr="00862447" w:rsidRDefault="00862447" w:rsidP="00862447">
      <w:pPr>
        <w:pStyle w:val="Style6"/>
        <w:widowControl/>
        <w:jc w:val="center"/>
        <w:rPr>
          <w:rStyle w:val="FontStyle147"/>
          <w:rFonts w:ascii="Times New Roman" w:hAnsi="Times New Roman" w:cs="Times New Roman"/>
          <w:b/>
          <w:bCs/>
          <w:sz w:val="24"/>
          <w:szCs w:val="24"/>
          <w:lang w:eastAsia="en-US"/>
        </w:rPr>
      </w:pPr>
      <w:r w:rsidRPr="00862447">
        <w:rPr>
          <w:rStyle w:val="FontStyle147"/>
          <w:rFonts w:ascii="Times New Roman" w:hAnsi="Times New Roman" w:cs="Times New Roman"/>
          <w:b/>
          <w:bCs/>
          <w:sz w:val="24"/>
          <w:szCs w:val="24"/>
          <w:lang w:eastAsia="en-US"/>
        </w:rPr>
        <w:t>Таблица 14</w:t>
      </w:r>
      <w:r>
        <w:rPr>
          <w:rStyle w:val="FontStyle147"/>
          <w:rFonts w:ascii="Times New Roman" w:hAnsi="Times New Roman" w:cs="Times New Roman"/>
          <w:b/>
          <w:bCs/>
          <w:sz w:val="24"/>
          <w:szCs w:val="24"/>
          <w:lang w:eastAsia="en-US"/>
        </w:rPr>
        <w:t xml:space="preserve"> –</w:t>
      </w:r>
      <w:r w:rsidRPr="00862447">
        <w:rPr>
          <w:rStyle w:val="FontStyle147"/>
          <w:rFonts w:ascii="Times New Roman" w:hAnsi="Times New Roman" w:cs="Times New Roman"/>
          <w:b/>
          <w:bCs/>
          <w:sz w:val="24"/>
          <w:szCs w:val="24"/>
          <w:lang w:eastAsia="en-US"/>
        </w:rPr>
        <w:t xml:space="preserve"> Результирующие коды Сервиса ЗакрытьЗащищённыйКанал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836"/>
        <w:gridCol w:w="4265"/>
      </w:tblGrid>
      <w:tr w:rsidR="00862447" w:rsidRPr="00862447" w14:paraId="7F6DA618" w14:textId="77777777" w:rsidTr="00862447">
        <w:trPr>
          <w:trHeight w:val="322"/>
          <w:jc w:val="center"/>
        </w:trPr>
        <w:tc>
          <w:tcPr>
            <w:tcW w:w="4836" w:type="dxa"/>
            <w:tcBorders>
              <w:bottom w:val="double" w:sz="4" w:space="0" w:color="auto"/>
            </w:tcBorders>
          </w:tcPr>
          <w:p w14:paraId="674B6C0D"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val="en-US" w:eastAsia="en-US"/>
              </w:rPr>
            </w:pPr>
            <w:r w:rsidRPr="00862447">
              <w:rPr>
                <w:rStyle w:val="FontStyle145"/>
                <w:rFonts w:ascii="Times New Roman" w:hAnsi="Times New Roman" w:cs="Times New Roman"/>
                <w:i w:val="0"/>
                <w:iCs w:val="0"/>
                <w:sz w:val="24"/>
                <w:szCs w:val="24"/>
                <w:lang w:val="en-US" w:eastAsia="en-US"/>
              </w:rPr>
              <w:t>Символический идентификатор</w:t>
            </w:r>
          </w:p>
        </w:tc>
        <w:tc>
          <w:tcPr>
            <w:tcW w:w="4265" w:type="dxa"/>
            <w:tcBorders>
              <w:bottom w:val="double" w:sz="4" w:space="0" w:color="auto"/>
            </w:tcBorders>
          </w:tcPr>
          <w:p w14:paraId="537D0D22"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Описание</w:t>
            </w:r>
          </w:p>
        </w:tc>
      </w:tr>
      <w:tr w:rsidR="00862447" w:rsidRPr="00862447" w14:paraId="79316763" w14:textId="77777777" w:rsidTr="00862447">
        <w:trPr>
          <w:trHeight w:val="331"/>
          <w:jc w:val="center"/>
        </w:trPr>
        <w:tc>
          <w:tcPr>
            <w:tcW w:w="4836" w:type="dxa"/>
            <w:tcBorders>
              <w:top w:val="double" w:sz="4" w:space="0" w:color="auto"/>
            </w:tcBorders>
          </w:tcPr>
          <w:p w14:paraId="2C89D145"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Некорректный_</w:t>
            </w:r>
            <w:r w:rsidRPr="00862447">
              <w:rPr>
                <w:rStyle w:val="FontStyle146"/>
                <w:rFonts w:ascii="Times New Roman" w:hAnsi="Times New Roman" w:cs="Times New Roman"/>
                <w:i w:val="0"/>
                <w:iCs w:val="0"/>
                <w:sz w:val="24"/>
                <w:szCs w:val="24"/>
                <w:lang w:val="en-US" w:eastAsia="en-US"/>
              </w:rPr>
              <w:t>ИдентификаторЗащищенного</w:t>
            </w:r>
          </w:p>
          <w:p w14:paraId="3E2E02EF"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val="en-US" w:eastAsia="en-US"/>
              </w:rPr>
              <w:t>Канала</w:t>
            </w:r>
            <w:r w:rsidRPr="00862447">
              <w:rPr>
                <w:rStyle w:val="FontStyle146"/>
                <w:rFonts w:ascii="Times New Roman" w:hAnsi="Times New Roman" w:cs="Times New Roman"/>
                <w:i w:val="0"/>
                <w:iCs w:val="0"/>
                <w:sz w:val="24"/>
                <w:szCs w:val="24"/>
                <w:lang w:eastAsia="en-US"/>
              </w:rPr>
              <w:t>Недействителен</w:t>
            </w:r>
          </w:p>
        </w:tc>
        <w:tc>
          <w:tcPr>
            <w:tcW w:w="4265" w:type="dxa"/>
            <w:tcBorders>
              <w:top w:val="double" w:sz="4" w:space="0" w:color="auto"/>
            </w:tcBorders>
          </w:tcPr>
          <w:p w14:paraId="06334D84"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bl>
    <w:p w14:paraId="77584822" w14:textId="77777777" w:rsidR="00862447" w:rsidRPr="005A4782" w:rsidRDefault="00862447" w:rsidP="00862447">
      <w:pPr>
        <w:pStyle w:val="Style6"/>
        <w:widowControl/>
        <w:jc w:val="both"/>
        <w:rPr>
          <w:rStyle w:val="FontStyle147"/>
          <w:rFonts w:ascii="Times New Roman" w:hAnsi="Times New Roman" w:cs="Times New Roman"/>
          <w:sz w:val="28"/>
          <w:szCs w:val="28"/>
          <w:lang w:eastAsia="en-US"/>
        </w:rPr>
      </w:pPr>
      <w:bookmarkStart w:id="50" w:name="bookmark65"/>
    </w:p>
    <w:p w14:paraId="10D43445" w14:textId="5DA469E0" w:rsidR="00862447" w:rsidRDefault="00862447" w:rsidP="00862447">
      <w:pPr>
        <w:rPr>
          <w:b/>
          <w:bCs/>
          <w:sz w:val="24"/>
          <w:szCs w:val="24"/>
        </w:rPr>
      </w:pPr>
      <w:r w:rsidRPr="00862447">
        <w:rPr>
          <w:b/>
          <w:bCs/>
          <w:sz w:val="24"/>
          <w:szCs w:val="24"/>
        </w:rPr>
        <w:t>5</w:t>
      </w:r>
      <w:bookmarkStart w:id="51" w:name="bookmark66"/>
      <w:bookmarkEnd w:id="50"/>
      <w:r w:rsidRPr="00862447">
        <w:rPr>
          <w:b/>
          <w:bCs/>
          <w:sz w:val="24"/>
          <w:szCs w:val="24"/>
        </w:rPr>
        <w:t>.6 Набор Сервисов Сеанса</w:t>
      </w:r>
    </w:p>
    <w:p w14:paraId="077E99CF" w14:textId="77777777" w:rsidR="00862447" w:rsidRPr="00862447" w:rsidRDefault="00862447" w:rsidP="00862447">
      <w:pPr>
        <w:rPr>
          <w:b/>
          <w:bCs/>
          <w:sz w:val="24"/>
          <w:szCs w:val="24"/>
        </w:rPr>
      </w:pPr>
    </w:p>
    <w:p w14:paraId="37E5EE8B" w14:textId="77777777" w:rsidR="00862447" w:rsidRPr="00862447" w:rsidRDefault="00862447" w:rsidP="00862447">
      <w:pPr>
        <w:rPr>
          <w:b/>
          <w:bCs/>
          <w:sz w:val="24"/>
          <w:szCs w:val="24"/>
        </w:rPr>
      </w:pPr>
      <w:r w:rsidRPr="00862447">
        <w:rPr>
          <w:b/>
          <w:bCs/>
          <w:sz w:val="24"/>
          <w:szCs w:val="24"/>
        </w:rPr>
        <w:t>5</w:t>
      </w:r>
      <w:bookmarkEnd w:id="51"/>
      <w:r w:rsidRPr="00862447">
        <w:rPr>
          <w:b/>
          <w:bCs/>
          <w:sz w:val="24"/>
          <w:szCs w:val="24"/>
        </w:rPr>
        <w:t>.6.1 Обзор</w:t>
      </w:r>
    </w:p>
    <w:p w14:paraId="0AFD1C2C" w14:textId="77777777" w:rsidR="00862447" w:rsidRPr="00862447" w:rsidRDefault="00862447" w:rsidP="00862447">
      <w:pPr>
        <w:rPr>
          <w:sz w:val="24"/>
          <w:szCs w:val="24"/>
        </w:rPr>
      </w:pPr>
      <w:bookmarkStart w:id="52" w:name="bookmark67"/>
      <w:r w:rsidRPr="00862447">
        <w:rPr>
          <w:sz w:val="24"/>
          <w:szCs w:val="24"/>
        </w:rPr>
        <w:t>Настоящий Набор Сервисов определяет Сервисы для установления соединения уровня конкретного применения в контексте Сеанса.</w:t>
      </w:r>
    </w:p>
    <w:p w14:paraId="2B2E7703" w14:textId="77777777" w:rsidR="00862447" w:rsidRPr="00862447" w:rsidRDefault="00862447" w:rsidP="00862447">
      <w:pPr>
        <w:rPr>
          <w:b/>
          <w:bCs/>
          <w:sz w:val="24"/>
          <w:szCs w:val="24"/>
        </w:rPr>
      </w:pPr>
      <w:r w:rsidRPr="00862447">
        <w:rPr>
          <w:b/>
          <w:bCs/>
          <w:sz w:val="24"/>
          <w:szCs w:val="24"/>
        </w:rPr>
        <w:t>5</w:t>
      </w:r>
      <w:bookmarkEnd w:id="52"/>
      <w:r w:rsidRPr="00862447">
        <w:rPr>
          <w:b/>
          <w:bCs/>
          <w:sz w:val="24"/>
          <w:szCs w:val="24"/>
        </w:rPr>
        <w:t xml:space="preserve">.6.2 СоздатьСеанс </w:t>
      </w:r>
    </w:p>
    <w:p w14:paraId="30987C51" w14:textId="77777777" w:rsidR="00862447" w:rsidRPr="00862447" w:rsidRDefault="00862447" w:rsidP="00862447">
      <w:pPr>
        <w:rPr>
          <w:b/>
          <w:bCs/>
          <w:sz w:val="24"/>
          <w:szCs w:val="24"/>
        </w:rPr>
      </w:pPr>
      <w:r w:rsidRPr="00862447">
        <w:rPr>
          <w:b/>
          <w:bCs/>
          <w:sz w:val="24"/>
          <w:szCs w:val="24"/>
        </w:rPr>
        <w:t>5.6.2.1 Описание</w:t>
      </w:r>
    </w:p>
    <w:p w14:paraId="64E5FB2D" w14:textId="77777777" w:rsidR="00862447" w:rsidRPr="00862447" w:rsidRDefault="00862447" w:rsidP="00862447">
      <w:pPr>
        <w:rPr>
          <w:sz w:val="24"/>
          <w:szCs w:val="24"/>
        </w:rPr>
      </w:pPr>
      <w:r w:rsidRPr="00862447">
        <w:rPr>
          <w:sz w:val="24"/>
          <w:szCs w:val="24"/>
        </w:rPr>
        <w:t>Настоящий Сервис используется Клиентом OPC UA для создания Сеанса, и Сервер возвращает два значения, которые однозначно идентифицируют Сеанс. Первое значение - ИдентификаторСеанса, который используется для идентификации Сеанса в журналах аудита и в АдресномПространстве Сервера. Второй - МаркерАутентификации, который используется для связывания входящего запроса с Сеансом.</w:t>
      </w:r>
    </w:p>
    <w:p w14:paraId="65E1DFB0" w14:textId="77777777" w:rsidR="00862447" w:rsidRPr="00862447" w:rsidRDefault="00862447" w:rsidP="00862447">
      <w:pPr>
        <w:rPr>
          <w:sz w:val="24"/>
          <w:szCs w:val="24"/>
        </w:rPr>
      </w:pPr>
      <w:r w:rsidRPr="00862447">
        <w:rPr>
          <w:sz w:val="24"/>
          <w:szCs w:val="24"/>
        </w:rPr>
        <w:t>Перед вызовом этого Сервиса Клиент должен создать ЗащищённыйКанал с помощью Сервиса ОткрытьЗащищённыйКанал, чтобы гарантировать целостность всех Сообщений, которыми обмениваются во время Сеанса. Настоящий ЗащищённыйКанал имеет уникальный идентификатор, который Сервер должен связать с МаркеромАутентификации. Сервер может принимать запросы от МаркераАутентификации, только если они связаны с тем же ЗащищённымКаналом, который использовался для создания Сеанса. Клиент может связать новый ЗащищённыйКанал с Сеансом, вызвав метод АктивироватьСеанс.</w:t>
      </w:r>
    </w:p>
    <w:p w14:paraId="254F43D2" w14:textId="77777777" w:rsidR="00862447" w:rsidRPr="00862447" w:rsidRDefault="00862447" w:rsidP="00862447">
      <w:pPr>
        <w:rPr>
          <w:sz w:val="24"/>
          <w:szCs w:val="24"/>
        </w:rPr>
      </w:pPr>
      <w:r w:rsidRPr="00862447">
        <w:rPr>
          <w:sz w:val="24"/>
          <w:szCs w:val="24"/>
        </w:rPr>
        <w:lastRenderedPageBreak/>
        <w:t>ЗащищённыйКанал всегда управляется Коммуникационным Стеком, что означает, что он должен предоставлять API-интерфейсы, которые Сервер может использовать для получения информации о ЗащищённомКанале, используемом для любого данного запроса. Коммуникационный Стек должен, как минимум, обеспечивать ПолитикуБезопасности и РежимБезопасности, используемые ЗащищеннымКаналом. Он также должен предоставить ИдентификаторЗащищенногоКанала, который однозначно идентифицирует ЗащищённыйКанал или Сертификат Клиента, используемый для создания ЗащищённогоКанала. Сервер использует один из них, чтобы идентифицировать ЗащищённыйКанал, используемый для отправки запроса. В разделе 7.31 описывается, как создать МаркерАутентификации для различных типов Коммуникационного Стека.</w:t>
      </w:r>
    </w:p>
    <w:p w14:paraId="6CE9A3CE" w14:textId="77777777" w:rsidR="00862447" w:rsidRPr="00862447" w:rsidRDefault="00862447" w:rsidP="00862447">
      <w:pPr>
        <w:rPr>
          <w:sz w:val="24"/>
          <w:szCs w:val="24"/>
        </w:rPr>
      </w:pPr>
      <w:r w:rsidRPr="00862447">
        <w:rPr>
          <w:sz w:val="24"/>
          <w:szCs w:val="24"/>
        </w:rPr>
        <w:t>В зависимости от ПолитикиБезопасности и ЗащищенногоКанала, обмен СертификатовЭкземпляраПриложения и Случайного Кода может быть необязательным, а подписи могут быть пустыми. См. IEC 62541-7 для определения ПолитикБезопасности и обработки этих параметров.</w:t>
      </w:r>
    </w:p>
    <w:p w14:paraId="5A3E11D7" w14:textId="77777777" w:rsidR="00862447" w:rsidRPr="00862447" w:rsidRDefault="00862447" w:rsidP="00862447">
      <w:pPr>
        <w:rPr>
          <w:sz w:val="24"/>
          <w:szCs w:val="24"/>
        </w:rPr>
      </w:pPr>
      <w:r w:rsidRPr="00862447">
        <w:rPr>
          <w:sz w:val="24"/>
          <w:szCs w:val="24"/>
        </w:rPr>
        <w:t>Сервер возвращает свои ОписанияКонечныхТочек в ответе. Клиенты используют эту информацию, чтобы определить, совпадает ли список ОписанияКонечныхТочек, возвращенный от КонечнаяТочкаОбнаружения, КонечнаяТочка, который имеет Сервер. Если есть разница, Клиент должен закрыть Сеанс и сообщить об ошибке. Сервер возвращает все ОписанияКонечныхТочек для UriСервера, указанного Клиентом в запросе. Клиент проверяет ОписанияКонечныхТочек только с помощью транспортногоПрофиляUri, который соответствует профилюUri, указанному в исходном запросе ПолучитьКонечныеТочки. Клиент может пропустить эту проверку, если ОписанияКонечныхТочек были предоставлены доверенным источником, например, Администратором.</w:t>
      </w:r>
    </w:p>
    <w:p w14:paraId="1A3F56A0" w14:textId="77777777" w:rsidR="00862447" w:rsidRPr="00862447" w:rsidRDefault="00862447" w:rsidP="00862447">
      <w:pPr>
        <w:rPr>
          <w:sz w:val="24"/>
          <w:szCs w:val="24"/>
        </w:rPr>
      </w:pPr>
      <w:r w:rsidRPr="00862447">
        <w:rPr>
          <w:sz w:val="24"/>
          <w:szCs w:val="24"/>
        </w:rPr>
        <w:t xml:space="preserve">Сеанс, созданный с помощью этого Сервиса, не должен использоваться до тех пор, пока Клиент не вызовет Сервис АктивироватьСеанс и не предоставит свои СертификатыПрограммногоОбеспечения и не докажет, что владеет своим Сертификатом Приложения и любым маркером идентификации пользователя, который он предоставил. </w:t>
      </w:r>
    </w:p>
    <w:p w14:paraId="0AEAF2B9" w14:textId="77777777" w:rsidR="00862447" w:rsidRPr="00862447" w:rsidRDefault="00862447" w:rsidP="00862447">
      <w:pPr>
        <w:rPr>
          <w:sz w:val="24"/>
          <w:szCs w:val="24"/>
        </w:rPr>
      </w:pPr>
      <w:r w:rsidRPr="00862447">
        <w:rPr>
          <w:sz w:val="24"/>
          <w:szCs w:val="24"/>
        </w:rPr>
        <w:t>Приложение Сервера должно ограничивать количество Сеансов. Для защиты от некорректного поведения Клиентов и отказа от служебных атак Сервер должен закрыть самый старый Сеанс, который не был активирован, до достижения максимального количества поддерживаемых сеансов.</w:t>
      </w:r>
    </w:p>
    <w:p w14:paraId="726E5854" w14:textId="77777777" w:rsidR="00862447" w:rsidRPr="00862447" w:rsidRDefault="00862447" w:rsidP="00862447">
      <w:pPr>
        <w:rPr>
          <w:sz w:val="24"/>
          <w:szCs w:val="24"/>
        </w:rPr>
      </w:pPr>
      <w:r w:rsidRPr="00862447">
        <w:rPr>
          <w:sz w:val="24"/>
          <w:szCs w:val="24"/>
        </w:rPr>
        <w:t>Параметр СертификатыПрограмногоОбеспечения в ответе Сервера является не рекомендуемым, для того чтобы уменьшить размер сообщения для Приложений OPC UA с ограниченными ресурсами. Сертификаты ПрограммногоОбеспечения предоставляются в АдресномПространстве Сервера, как определено в IEC 62541-5. СертификатПрограмногоОбеспечения определяет возможности Сервера, а также содержит список профилей OPC UA, поддерживаемых Сервером. Профили OPC UA определены в IEC 62541-7.</w:t>
      </w:r>
    </w:p>
    <w:p w14:paraId="0E3F8667" w14:textId="77777777" w:rsidR="00862447" w:rsidRPr="00862447" w:rsidRDefault="00862447" w:rsidP="00862447">
      <w:pPr>
        <w:rPr>
          <w:sz w:val="24"/>
          <w:szCs w:val="24"/>
        </w:rPr>
      </w:pPr>
      <w:r w:rsidRPr="00862447">
        <w:rPr>
          <w:sz w:val="24"/>
          <w:szCs w:val="24"/>
        </w:rPr>
        <w:t>Дополнительные Сертификаты, выпущенные другими организациями, могут быть включены для определения дополнительных возможностей Сервера. Примеры этих профилей включают поддержку определенных информационных моделей и поддержку доступа к определенным типам устройств.</w:t>
      </w:r>
    </w:p>
    <w:p w14:paraId="3613E8DF" w14:textId="77777777" w:rsidR="00862447" w:rsidRPr="00862447" w:rsidRDefault="00862447" w:rsidP="00862447">
      <w:pPr>
        <w:rPr>
          <w:sz w:val="24"/>
          <w:szCs w:val="24"/>
        </w:rPr>
      </w:pPr>
      <w:r w:rsidRPr="00862447">
        <w:rPr>
          <w:sz w:val="24"/>
          <w:szCs w:val="24"/>
        </w:rPr>
        <w:t>При создании сеанса Сервер добавляет запись для клиента в свою переменную МассивДанныхДиагностикиСеанса. Описание этой переменной см. в IEC 62541-5.</w:t>
      </w:r>
    </w:p>
    <w:p w14:paraId="34D9897B" w14:textId="77777777" w:rsidR="00862447" w:rsidRPr="00862447" w:rsidRDefault="00862447" w:rsidP="00862447">
      <w:pPr>
        <w:rPr>
          <w:sz w:val="24"/>
          <w:szCs w:val="24"/>
        </w:rPr>
      </w:pPr>
      <w:r w:rsidRPr="00862447">
        <w:rPr>
          <w:sz w:val="24"/>
          <w:szCs w:val="24"/>
        </w:rPr>
        <w:t>Сеансы создаются таким образом, чтобы они не зависели от основного коммуникационного соединения. Таким образом, если коммуникационное соединение не работает, Сеанс не инициируется немедленно. Точный механизм восстановления после основной ошибки коммуникационного соединения зависит от отображения ЗащищённогоКанала, как описано в IEC 62541 -6.</w:t>
      </w:r>
    </w:p>
    <w:p w14:paraId="187BFEB1" w14:textId="77777777" w:rsidR="00862447" w:rsidRPr="00862447" w:rsidRDefault="00862447" w:rsidP="00862447">
      <w:pPr>
        <w:rPr>
          <w:sz w:val="24"/>
          <w:szCs w:val="24"/>
        </w:rPr>
      </w:pPr>
      <w:r w:rsidRPr="00862447">
        <w:rPr>
          <w:sz w:val="24"/>
          <w:szCs w:val="24"/>
        </w:rPr>
        <w:lastRenderedPageBreak/>
        <w:t>Сеансы завершаются Сервером автоматически, если Клиент не может отправить запрос Сервиса для Сеанса в течение периода ожидания, согласованного Сервером в ответе Сервиса СоздатьСеанс. Это защищает Сервер от сбоев Клиента и от ситуаций, когда отказавшее базовое соединение не может быть восстановлено. Клиенты должны быть готовы своевременно отправлять запросы, чтобы Сеанс не закрывался автоматически. Клиенты могут прекратить Сеанс, используя Сервис ЗакрытьСеанс.</w:t>
      </w:r>
    </w:p>
    <w:p w14:paraId="67E678F5" w14:textId="77777777" w:rsidR="00862447" w:rsidRPr="00862447" w:rsidRDefault="00862447" w:rsidP="00862447">
      <w:pPr>
        <w:rPr>
          <w:sz w:val="24"/>
          <w:szCs w:val="24"/>
        </w:rPr>
      </w:pPr>
      <w:r w:rsidRPr="00862447">
        <w:rPr>
          <w:sz w:val="24"/>
          <w:szCs w:val="24"/>
        </w:rPr>
        <w:t>Когда Сеанс завершается, все неотправленные запросы на Сеанс прерываются, а КодыСостояния Некорректный_СеансЗавершен возвращаются Клиенту. Кроме того, Сервер удаляет запись для Клиента из своей переменной МассивДанныхДиагностикиСеанса и уведомляет любых других Клиентов, которые были подписаны на эту запись.</w:t>
      </w:r>
    </w:p>
    <w:p w14:paraId="0FBB32BD" w14:textId="77777777" w:rsidR="00862447" w:rsidRPr="00862447" w:rsidRDefault="00862447" w:rsidP="00862447">
      <w:pPr>
        <w:rPr>
          <w:sz w:val="24"/>
          <w:szCs w:val="24"/>
        </w:rPr>
      </w:pPr>
      <w:r w:rsidRPr="00862447">
        <w:rPr>
          <w:sz w:val="24"/>
          <w:szCs w:val="24"/>
        </w:rPr>
        <w:t>Если Клиент вызывает Сервис ЗакрытьСеанс, то все Подписки, связанные с Сеансом, также удаляются, если для флага удалитьПодписки установлено значение ИСТИНА. Если Сервер завершает Сеанс по любой другой причине, Подписки, связанные с Сеансом, не удаляются. Каждая Подписка имеет свой срок действия для защиты от потери данных в случае прекращения работы Сеанса. В этих случаях Подписку можно переназначить другому Клиенту до истечения срока ее действия.</w:t>
      </w:r>
    </w:p>
    <w:p w14:paraId="1B962712" w14:textId="77777777" w:rsidR="00862447" w:rsidRPr="00862447" w:rsidRDefault="00862447" w:rsidP="00862447">
      <w:pPr>
        <w:rPr>
          <w:sz w:val="24"/>
          <w:szCs w:val="24"/>
        </w:rPr>
      </w:pPr>
      <w:r w:rsidRPr="00862447">
        <w:rPr>
          <w:sz w:val="24"/>
          <w:szCs w:val="24"/>
        </w:rPr>
        <w:t>Некоторые Серверы, такие как агрегирующие Серверы, также действуют как Клиенты для других Серверов. Эти Серверы обычно поддерживают более одного системного пользователя, выступая в качестве их агента по отношению к Серверам, которые они представляют. Безопасность для этих Серверов поддерживается на двух уровнях.</w:t>
      </w:r>
    </w:p>
    <w:p w14:paraId="6A65B008" w14:textId="77777777" w:rsidR="00862447" w:rsidRPr="00862447" w:rsidRDefault="00862447" w:rsidP="00862447">
      <w:pPr>
        <w:rPr>
          <w:sz w:val="24"/>
          <w:szCs w:val="24"/>
        </w:rPr>
      </w:pPr>
      <w:r w:rsidRPr="00862447">
        <w:rPr>
          <w:sz w:val="24"/>
          <w:szCs w:val="24"/>
        </w:rPr>
        <w:t>Во-первых, каждый запрос Сервиса OPC UA содержит параметр Строка, который используется для передачи идентификатора записи аудита. Клиент или любой Сервер, работающий как Клиент, например агрегирующий Сервер, может создать запись в локальном журнале аудита для отправляемого запроса. Этот параметр позволяет Клиенту передать идентификатор для этой записи с запросом. Если Сервер также ведет журнал аудита, он может включить этот идентификатор в запись журнала аудита, которую он записывает. Когда журнал будет исследован и запись будет найдена, исследователь сможет связать ее непосредственно с записью журнала аудита, созданной Клиентом. Эта возможность позволяет отслеживать журналы аудита в системе. Дополнительную информацию по аудиту см. В IEC TR 62541-2. Сервер, который ведет журнал аудита, должен предоставлять информацию в записях журнала аудита через Сообщения о событиях, определенные в этом документе. Сервер может выбрать предоставление информации аудита только через Сообщения о событиях. Тип события аудита определен в IEC 62541-3.</w:t>
      </w:r>
    </w:p>
    <w:p w14:paraId="5A1F2295" w14:textId="77777777" w:rsidR="00862447" w:rsidRPr="00862447" w:rsidRDefault="00862447" w:rsidP="00862447">
      <w:pPr>
        <w:rPr>
          <w:sz w:val="24"/>
          <w:szCs w:val="24"/>
        </w:rPr>
      </w:pPr>
      <w:r w:rsidRPr="00862447">
        <w:rPr>
          <w:sz w:val="24"/>
          <w:szCs w:val="24"/>
        </w:rPr>
        <w:t>Во-вторых, эти агрегирующие Серверы могут открывать независимые Сеансы для базовых Серверов для каждого Клиента, который получает доступ к данным от них. Рисунок 14 иллюстрирует эту концепцию.</w:t>
      </w:r>
    </w:p>
    <w:p w14:paraId="4FA91145" w14:textId="08243913" w:rsidR="00862447" w:rsidRDefault="00862447" w:rsidP="00862447">
      <w:pPr>
        <w:ind w:firstLine="0"/>
        <w:jc w:val="center"/>
        <w:rPr>
          <w:sz w:val="24"/>
          <w:szCs w:val="24"/>
        </w:rPr>
      </w:pPr>
      <w:r>
        <w:rPr>
          <w:rStyle w:val="FontStyle149"/>
          <w:noProof/>
          <w:sz w:val="28"/>
          <w:szCs w:val="28"/>
        </w:rPr>
        <w:lastRenderedPageBreak/>
        <w:drawing>
          <wp:inline distT="0" distB="0" distL="0" distR="0" wp14:anchorId="6C35D514" wp14:editId="683C4F88">
            <wp:extent cx="5380990" cy="206121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80990" cy="2061210"/>
                    </a:xfrm>
                    <a:prstGeom prst="rect">
                      <a:avLst/>
                    </a:prstGeom>
                    <a:noFill/>
                    <a:ln>
                      <a:noFill/>
                    </a:ln>
                  </pic:spPr>
                </pic:pic>
              </a:graphicData>
            </a:graphic>
          </wp:inline>
        </w:drawing>
      </w:r>
    </w:p>
    <w:p w14:paraId="547D1C54" w14:textId="4A1B32C1" w:rsidR="00862447" w:rsidRPr="00862447" w:rsidRDefault="00862447" w:rsidP="00862447">
      <w:pPr>
        <w:pStyle w:val="Style6"/>
        <w:widowControl/>
        <w:jc w:val="center"/>
        <w:rPr>
          <w:rStyle w:val="FontStyle147"/>
          <w:rFonts w:ascii="Times New Roman" w:hAnsi="Times New Roman" w:cs="Times New Roman"/>
          <w:b/>
          <w:bCs/>
          <w:sz w:val="24"/>
          <w:szCs w:val="24"/>
          <w:lang w:eastAsia="en-US"/>
        </w:rPr>
      </w:pPr>
      <w:r w:rsidRPr="00862447">
        <w:rPr>
          <w:rStyle w:val="FontStyle147"/>
          <w:rFonts w:ascii="Times New Roman" w:hAnsi="Times New Roman" w:cs="Times New Roman"/>
          <w:b/>
          <w:bCs/>
          <w:sz w:val="24"/>
          <w:szCs w:val="24"/>
          <w:lang w:eastAsia="en-US"/>
        </w:rPr>
        <w:t>Рисунок 14 – Мультиплексирование пользователей в Сеансе</w:t>
      </w:r>
    </w:p>
    <w:p w14:paraId="3E9714C1" w14:textId="77777777" w:rsidR="00862447" w:rsidRPr="00862447" w:rsidRDefault="00862447" w:rsidP="00862447">
      <w:pPr>
        <w:pStyle w:val="Style6"/>
        <w:widowControl/>
        <w:ind w:firstLine="720"/>
        <w:jc w:val="both"/>
        <w:rPr>
          <w:rStyle w:val="FontStyle147"/>
          <w:rFonts w:ascii="Times New Roman" w:hAnsi="Times New Roman" w:cs="Times New Roman"/>
          <w:b/>
          <w:bCs/>
          <w:sz w:val="28"/>
          <w:szCs w:val="28"/>
          <w:lang w:eastAsia="en-US"/>
        </w:rPr>
      </w:pPr>
    </w:p>
    <w:p w14:paraId="48BE49AD" w14:textId="1E5BB0B7" w:rsidR="00862447" w:rsidRPr="00862447" w:rsidRDefault="00862447" w:rsidP="00862447">
      <w:pPr>
        <w:rPr>
          <w:b/>
          <w:bCs/>
          <w:sz w:val="24"/>
          <w:szCs w:val="24"/>
        </w:rPr>
      </w:pPr>
      <w:r w:rsidRPr="00862447">
        <w:rPr>
          <w:b/>
          <w:bCs/>
          <w:sz w:val="24"/>
          <w:szCs w:val="24"/>
        </w:rPr>
        <w:t>5.6.2.2 Параметры</w:t>
      </w:r>
    </w:p>
    <w:p w14:paraId="471D46F7" w14:textId="644D40A7" w:rsidR="00862447" w:rsidRDefault="00862447" w:rsidP="00862447">
      <w:pPr>
        <w:rPr>
          <w:sz w:val="24"/>
          <w:szCs w:val="24"/>
        </w:rPr>
      </w:pPr>
      <w:r w:rsidRPr="00862447">
        <w:rPr>
          <w:sz w:val="24"/>
          <w:szCs w:val="24"/>
        </w:rPr>
        <w:t>Параметры Сервиса определены в таблице 15.</w:t>
      </w:r>
    </w:p>
    <w:p w14:paraId="02B63BDC" w14:textId="77777777" w:rsidR="00862447" w:rsidRPr="00862447" w:rsidRDefault="00862447" w:rsidP="00862447">
      <w:pPr>
        <w:rPr>
          <w:sz w:val="24"/>
          <w:szCs w:val="24"/>
        </w:rPr>
      </w:pPr>
    </w:p>
    <w:p w14:paraId="2F935FD5" w14:textId="1BDC0F8C" w:rsidR="00862447" w:rsidRPr="00862447" w:rsidRDefault="00862447" w:rsidP="00862447">
      <w:pPr>
        <w:pStyle w:val="Style6"/>
        <w:widowControl/>
        <w:jc w:val="center"/>
        <w:rPr>
          <w:rStyle w:val="FontStyle147"/>
          <w:rFonts w:ascii="Times New Roman" w:hAnsi="Times New Roman" w:cs="Times New Roman"/>
          <w:sz w:val="24"/>
          <w:szCs w:val="24"/>
          <w:lang w:val="en-US" w:eastAsia="en-US"/>
        </w:rPr>
      </w:pPr>
      <w:r w:rsidRPr="00862447">
        <w:rPr>
          <w:rStyle w:val="FontStyle147"/>
          <w:rFonts w:ascii="Times New Roman" w:hAnsi="Times New Roman" w:cs="Times New Roman"/>
          <w:sz w:val="24"/>
          <w:szCs w:val="24"/>
          <w:lang w:eastAsia="en-US"/>
        </w:rPr>
        <w:t>Таблица</w:t>
      </w:r>
      <w:r w:rsidRPr="00862447">
        <w:rPr>
          <w:rStyle w:val="FontStyle147"/>
          <w:rFonts w:ascii="Times New Roman" w:hAnsi="Times New Roman" w:cs="Times New Roman"/>
          <w:sz w:val="24"/>
          <w:szCs w:val="24"/>
          <w:lang w:val="en-US" w:eastAsia="en-US"/>
        </w:rPr>
        <w:t xml:space="preserve"> 15</w:t>
      </w:r>
      <w:r w:rsidRPr="00862447">
        <w:rPr>
          <w:rStyle w:val="FontStyle147"/>
          <w:rFonts w:ascii="Times New Roman" w:hAnsi="Times New Roman" w:cs="Times New Roman"/>
          <w:sz w:val="24"/>
          <w:szCs w:val="24"/>
          <w:lang w:eastAsia="en-US"/>
        </w:rPr>
        <w:t xml:space="preserve"> –</w:t>
      </w:r>
      <w:r w:rsidRPr="00862447">
        <w:rPr>
          <w:rStyle w:val="FontStyle147"/>
          <w:rFonts w:ascii="Times New Roman" w:hAnsi="Times New Roman" w:cs="Times New Roman"/>
          <w:sz w:val="24"/>
          <w:szCs w:val="24"/>
          <w:lang w:val="en-US" w:eastAsia="en-US"/>
        </w:rPr>
        <w:t xml:space="preserve"> </w:t>
      </w:r>
      <w:r w:rsidRPr="00862447">
        <w:rPr>
          <w:rStyle w:val="FontStyle147"/>
          <w:rFonts w:ascii="Times New Roman" w:hAnsi="Times New Roman" w:cs="Times New Roman"/>
          <w:sz w:val="24"/>
          <w:szCs w:val="24"/>
          <w:lang w:eastAsia="en-US"/>
        </w:rPr>
        <w:t>Описание</w:t>
      </w:r>
      <w:r w:rsidRPr="00862447">
        <w:rPr>
          <w:rStyle w:val="FontStyle147"/>
          <w:rFonts w:ascii="Times New Roman" w:hAnsi="Times New Roman" w:cs="Times New Roman"/>
          <w:sz w:val="24"/>
          <w:szCs w:val="24"/>
          <w:lang w:val="en-US" w:eastAsia="en-US"/>
        </w:rPr>
        <w:t>Сервис</w:t>
      </w:r>
      <w:r w:rsidRPr="00862447">
        <w:rPr>
          <w:rStyle w:val="FontStyle147"/>
          <w:rFonts w:ascii="Times New Roman" w:hAnsi="Times New Roman" w:cs="Times New Roman"/>
          <w:sz w:val="24"/>
          <w:szCs w:val="24"/>
          <w:lang w:eastAsia="en-US"/>
        </w:rPr>
        <w:t>а</w:t>
      </w:r>
      <w:r w:rsidRPr="00862447">
        <w:rPr>
          <w:rStyle w:val="FontStyle147"/>
          <w:rFonts w:ascii="Times New Roman" w:hAnsi="Times New Roman" w:cs="Times New Roman"/>
          <w:sz w:val="24"/>
          <w:szCs w:val="24"/>
          <w:lang w:val="en-US" w:eastAsia="en-US"/>
        </w:rPr>
        <w:t xml:space="preserve"> СоздатьСеанс</w:t>
      </w:r>
    </w:p>
    <w:tbl>
      <w:tblPr>
        <w:tblW w:w="0" w:type="auto"/>
        <w:jc w:val="center"/>
        <w:tblLayout w:type="fixed"/>
        <w:tblCellMar>
          <w:left w:w="40" w:type="dxa"/>
          <w:right w:w="40" w:type="dxa"/>
        </w:tblCellMar>
        <w:tblLook w:val="0000" w:firstRow="0" w:lastRow="0" w:firstColumn="0" w:lastColumn="0" w:noHBand="0" w:noVBand="0"/>
      </w:tblPr>
      <w:tblGrid>
        <w:gridCol w:w="1977"/>
        <w:gridCol w:w="1843"/>
        <w:gridCol w:w="5277"/>
      </w:tblGrid>
      <w:tr w:rsidR="00862447" w:rsidRPr="00862447" w14:paraId="28F8BF63" w14:textId="77777777" w:rsidTr="00862447">
        <w:trPr>
          <w:trHeight w:val="88"/>
          <w:jc w:val="center"/>
        </w:trPr>
        <w:tc>
          <w:tcPr>
            <w:tcW w:w="1977" w:type="dxa"/>
            <w:tcBorders>
              <w:top w:val="single" w:sz="6" w:space="0" w:color="auto"/>
              <w:left w:val="single" w:sz="6" w:space="0" w:color="auto"/>
              <w:bottom w:val="single" w:sz="6" w:space="0" w:color="auto"/>
              <w:right w:val="single" w:sz="6" w:space="0" w:color="auto"/>
            </w:tcBorders>
          </w:tcPr>
          <w:p w14:paraId="43D03A6E" w14:textId="77777777" w:rsidR="00862447" w:rsidRPr="00862447" w:rsidRDefault="00862447" w:rsidP="00862447">
            <w:pPr>
              <w:pStyle w:val="Style9"/>
              <w:widowControl/>
              <w:jc w:val="center"/>
              <w:rPr>
                <w:rStyle w:val="FontStyle146"/>
                <w:rFonts w:ascii="Times New Roman" w:hAnsi="Times New Roman" w:cs="Times New Roman"/>
                <w:i w:val="0"/>
                <w:iCs w:val="0"/>
                <w:sz w:val="24"/>
                <w:szCs w:val="24"/>
                <w:lang w:val="en-US" w:eastAsia="en-US"/>
              </w:rPr>
            </w:pPr>
            <w:r w:rsidRPr="00862447">
              <w:rPr>
                <w:rStyle w:val="FontStyle145"/>
                <w:rFonts w:ascii="Times New Roman" w:hAnsi="Times New Roman" w:cs="Times New Roman"/>
                <w:i w:val="0"/>
                <w:iCs w:val="0"/>
                <w:sz w:val="24"/>
                <w:szCs w:val="24"/>
                <w:lang w:val="en-US" w:eastAsia="en-US"/>
              </w:rPr>
              <w:t>Имя</w:t>
            </w:r>
          </w:p>
        </w:tc>
        <w:tc>
          <w:tcPr>
            <w:tcW w:w="1843" w:type="dxa"/>
            <w:tcBorders>
              <w:top w:val="single" w:sz="6" w:space="0" w:color="auto"/>
              <w:left w:val="single" w:sz="6" w:space="0" w:color="auto"/>
              <w:bottom w:val="single" w:sz="6" w:space="0" w:color="auto"/>
              <w:right w:val="single" w:sz="6" w:space="0" w:color="auto"/>
            </w:tcBorders>
          </w:tcPr>
          <w:p w14:paraId="265E75D0" w14:textId="77777777" w:rsidR="00862447" w:rsidRPr="00862447" w:rsidRDefault="00862447" w:rsidP="00862447">
            <w:pPr>
              <w:pStyle w:val="Style9"/>
              <w:widowControl/>
              <w:jc w:val="center"/>
              <w:rPr>
                <w:rStyle w:val="FontStyle146"/>
                <w:rFonts w:ascii="Times New Roman" w:hAnsi="Times New Roman" w:cs="Times New Roman"/>
                <w:i w:val="0"/>
                <w:iCs w:val="0"/>
                <w:sz w:val="24"/>
                <w:szCs w:val="24"/>
                <w:lang w:val="en-US" w:eastAsia="en-US"/>
              </w:rPr>
            </w:pPr>
            <w:r w:rsidRPr="00862447">
              <w:rPr>
                <w:rStyle w:val="FontStyle145"/>
                <w:rFonts w:ascii="Times New Roman" w:hAnsi="Times New Roman" w:cs="Times New Roman"/>
                <w:i w:val="0"/>
                <w:iCs w:val="0"/>
                <w:sz w:val="24"/>
                <w:szCs w:val="24"/>
                <w:lang w:eastAsia="en-US"/>
              </w:rPr>
              <w:t>Тип</w:t>
            </w:r>
          </w:p>
        </w:tc>
        <w:tc>
          <w:tcPr>
            <w:tcW w:w="5277" w:type="dxa"/>
            <w:tcBorders>
              <w:top w:val="single" w:sz="6" w:space="0" w:color="auto"/>
              <w:left w:val="single" w:sz="6" w:space="0" w:color="auto"/>
              <w:bottom w:val="single" w:sz="6" w:space="0" w:color="auto"/>
              <w:right w:val="single" w:sz="6" w:space="0" w:color="auto"/>
            </w:tcBorders>
          </w:tcPr>
          <w:p w14:paraId="10DA7CF7" w14:textId="77777777" w:rsidR="00862447" w:rsidRPr="00862447" w:rsidRDefault="00862447" w:rsidP="00862447">
            <w:pPr>
              <w:pStyle w:val="Style9"/>
              <w:widowControl/>
              <w:jc w:val="center"/>
              <w:rPr>
                <w:rStyle w:val="FontStyle146"/>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Описание</w:t>
            </w:r>
          </w:p>
        </w:tc>
      </w:tr>
      <w:tr w:rsidR="00862447" w:rsidRPr="00862447" w14:paraId="510B1826" w14:textId="77777777" w:rsidTr="00862447">
        <w:trPr>
          <w:trHeight w:val="178"/>
          <w:jc w:val="center"/>
        </w:trPr>
        <w:tc>
          <w:tcPr>
            <w:tcW w:w="1977" w:type="dxa"/>
            <w:tcBorders>
              <w:top w:val="single" w:sz="6" w:space="0" w:color="auto"/>
              <w:left w:val="single" w:sz="6" w:space="0" w:color="auto"/>
              <w:bottom w:val="single" w:sz="6" w:space="0" w:color="auto"/>
              <w:right w:val="single" w:sz="6" w:space="0" w:color="auto"/>
            </w:tcBorders>
          </w:tcPr>
          <w:p w14:paraId="69D30085" w14:textId="77777777" w:rsidR="00862447" w:rsidRPr="00862447" w:rsidRDefault="00862447" w:rsidP="00862447">
            <w:pPr>
              <w:pStyle w:val="Style9"/>
              <w:widowControl/>
              <w:jc w:val="both"/>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Запрос</w:t>
            </w:r>
          </w:p>
        </w:tc>
        <w:tc>
          <w:tcPr>
            <w:tcW w:w="1843" w:type="dxa"/>
            <w:tcBorders>
              <w:top w:val="single" w:sz="6" w:space="0" w:color="auto"/>
              <w:left w:val="single" w:sz="6" w:space="0" w:color="auto"/>
              <w:bottom w:val="single" w:sz="6" w:space="0" w:color="auto"/>
              <w:right w:val="single" w:sz="6" w:space="0" w:color="auto"/>
            </w:tcBorders>
          </w:tcPr>
          <w:p w14:paraId="5EC7DA10" w14:textId="77777777" w:rsidR="00862447" w:rsidRPr="00862447" w:rsidRDefault="00862447" w:rsidP="00862447">
            <w:pPr>
              <w:pStyle w:val="Style9"/>
              <w:widowControl/>
              <w:jc w:val="both"/>
              <w:rPr>
                <w:rStyle w:val="FontStyle145"/>
                <w:rFonts w:ascii="Times New Roman" w:hAnsi="Times New Roman" w:cs="Times New Roman"/>
                <w:i w:val="0"/>
                <w:iCs w:val="0"/>
                <w:sz w:val="24"/>
                <w:szCs w:val="24"/>
                <w:lang w:val="en-US" w:eastAsia="en-US"/>
              </w:rPr>
            </w:pPr>
          </w:p>
        </w:tc>
        <w:tc>
          <w:tcPr>
            <w:tcW w:w="5277" w:type="dxa"/>
            <w:tcBorders>
              <w:top w:val="single" w:sz="6" w:space="0" w:color="auto"/>
              <w:left w:val="single" w:sz="6" w:space="0" w:color="auto"/>
              <w:bottom w:val="single" w:sz="6" w:space="0" w:color="auto"/>
              <w:right w:val="single" w:sz="6" w:space="0" w:color="auto"/>
            </w:tcBorders>
          </w:tcPr>
          <w:p w14:paraId="3405794C"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p>
        </w:tc>
      </w:tr>
      <w:tr w:rsidR="00862447" w:rsidRPr="00862447" w14:paraId="31BB0609" w14:textId="77777777" w:rsidTr="00862447">
        <w:trPr>
          <w:trHeight w:val="619"/>
          <w:jc w:val="center"/>
        </w:trPr>
        <w:tc>
          <w:tcPr>
            <w:tcW w:w="1977" w:type="dxa"/>
            <w:tcBorders>
              <w:top w:val="single" w:sz="6" w:space="0" w:color="auto"/>
              <w:left w:val="single" w:sz="6" w:space="0" w:color="auto"/>
              <w:bottom w:val="single" w:sz="6" w:space="0" w:color="auto"/>
              <w:right w:val="single" w:sz="6" w:space="0" w:color="auto"/>
            </w:tcBorders>
          </w:tcPr>
          <w:p w14:paraId="31AA44D8"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w:t>
            </w:r>
          </w:p>
          <w:p w14:paraId="6C1FE08B"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Запроса</w:t>
            </w:r>
          </w:p>
        </w:tc>
        <w:tc>
          <w:tcPr>
            <w:tcW w:w="1843" w:type="dxa"/>
            <w:tcBorders>
              <w:top w:val="single" w:sz="6" w:space="0" w:color="auto"/>
              <w:left w:val="single" w:sz="6" w:space="0" w:color="auto"/>
              <w:bottom w:val="single" w:sz="6" w:space="0" w:color="auto"/>
              <w:right w:val="single" w:sz="6" w:space="0" w:color="auto"/>
            </w:tcBorders>
          </w:tcPr>
          <w:p w14:paraId="1DF618AD" w14:textId="77777777" w:rsidR="00862447" w:rsidRPr="00862447" w:rsidRDefault="00862447" w:rsidP="00862447">
            <w:pPr>
              <w:pStyle w:val="Style36"/>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w:t>
            </w:r>
          </w:p>
          <w:p w14:paraId="051D7925" w14:textId="77777777" w:rsidR="00862447" w:rsidRPr="00862447" w:rsidRDefault="00862447" w:rsidP="00862447">
            <w:pPr>
              <w:pStyle w:val="Style36"/>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Запроса</w:t>
            </w:r>
          </w:p>
        </w:tc>
        <w:tc>
          <w:tcPr>
            <w:tcW w:w="5277" w:type="dxa"/>
            <w:tcBorders>
              <w:top w:val="single" w:sz="6" w:space="0" w:color="auto"/>
              <w:left w:val="single" w:sz="6" w:space="0" w:color="auto"/>
              <w:bottom w:val="single" w:sz="6" w:space="0" w:color="auto"/>
              <w:right w:val="single" w:sz="6" w:space="0" w:color="auto"/>
            </w:tcBorders>
          </w:tcPr>
          <w:p w14:paraId="56BD412E"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Общие параметры запроса. МаркерАутентификации всегда имеет пустое значение. </w:t>
            </w:r>
          </w:p>
          <w:p w14:paraId="357A5927" w14:textId="77777777" w:rsidR="00862447" w:rsidRPr="00862447" w:rsidRDefault="00862447" w:rsidP="00862447">
            <w:pPr>
              <w:pStyle w:val="Style36"/>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Тип ЗаголовокЗапроса определен в 7.28.</w:t>
            </w:r>
          </w:p>
        </w:tc>
      </w:tr>
      <w:tr w:rsidR="00862447" w:rsidRPr="00862447" w14:paraId="78C4956E" w14:textId="77777777" w:rsidTr="00862447">
        <w:trPr>
          <w:trHeight w:val="619"/>
          <w:jc w:val="center"/>
        </w:trPr>
        <w:tc>
          <w:tcPr>
            <w:tcW w:w="1977" w:type="dxa"/>
            <w:tcBorders>
              <w:top w:val="single" w:sz="6" w:space="0" w:color="auto"/>
              <w:left w:val="single" w:sz="6" w:space="0" w:color="auto"/>
              <w:bottom w:val="single" w:sz="6" w:space="0" w:color="auto"/>
              <w:right w:val="single" w:sz="6" w:space="0" w:color="auto"/>
            </w:tcBorders>
          </w:tcPr>
          <w:p w14:paraId="6EE34B14"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Описание</w:t>
            </w:r>
          </w:p>
          <w:p w14:paraId="20C426DE"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Клиента</w:t>
            </w:r>
          </w:p>
        </w:tc>
        <w:tc>
          <w:tcPr>
            <w:tcW w:w="1843" w:type="dxa"/>
            <w:tcBorders>
              <w:top w:val="single" w:sz="6" w:space="0" w:color="auto"/>
              <w:left w:val="single" w:sz="6" w:space="0" w:color="auto"/>
              <w:bottom w:val="single" w:sz="6" w:space="0" w:color="auto"/>
              <w:right w:val="single" w:sz="6" w:space="0" w:color="auto"/>
            </w:tcBorders>
          </w:tcPr>
          <w:p w14:paraId="2013DC01"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Описание</w:t>
            </w:r>
          </w:p>
          <w:p w14:paraId="34EBE589"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Приложения</w:t>
            </w:r>
          </w:p>
        </w:tc>
        <w:tc>
          <w:tcPr>
            <w:tcW w:w="5277" w:type="dxa"/>
            <w:tcBorders>
              <w:top w:val="single" w:sz="6" w:space="0" w:color="auto"/>
              <w:left w:val="single" w:sz="6" w:space="0" w:color="auto"/>
              <w:bottom w:val="single" w:sz="6" w:space="0" w:color="auto"/>
              <w:right w:val="single" w:sz="6" w:space="0" w:color="auto"/>
            </w:tcBorders>
          </w:tcPr>
          <w:p w14:paraId="58D18412"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Информация, описывающая приложение Клиента. Тип ОписаниеПриложения определен в 7.1.</w:t>
            </w:r>
          </w:p>
        </w:tc>
      </w:tr>
      <w:tr w:rsidR="00862447" w:rsidRPr="00862447" w14:paraId="580D8B75" w14:textId="77777777" w:rsidTr="00862447">
        <w:trPr>
          <w:trHeight w:val="984"/>
          <w:jc w:val="center"/>
        </w:trPr>
        <w:tc>
          <w:tcPr>
            <w:tcW w:w="1977" w:type="dxa"/>
            <w:tcBorders>
              <w:top w:val="single" w:sz="6" w:space="0" w:color="auto"/>
              <w:left w:val="single" w:sz="6" w:space="0" w:color="auto"/>
              <w:bottom w:val="single" w:sz="6" w:space="0" w:color="auto"/>
              <w:right w:val="single" w:sz="6" w:space="0" w:color="auto"/>
            </w:tcBorders>
          </w:tcPr>
          <w:p w14:paraId="28A59692"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UriСервера</w:t>
            </w:r>
          </w:p>
        </w:tc>
        <w:tc>
          <w:tcPr>
            <w:tcW w:w="1843" w:type="dxa"/>
            <w:tcBorders>
              <w:top w:val="single" w:sz="6" w:space="0" w:color="auto"/>
              <w:left w:val="single" w:sz="6" w:space="0" w:color="auto"/>
              <w:bottom w:val="single" w:sz="6" w:space="0" w:color="auto"/>
              <w:right w:val="single" w:sz="6" w:space="0" w:color="auto"/>
            </w:tcBorders>
          </w:tcPr>
          <w:p w14:paraId="738E3162" w14:textId="77777777" w:rsidR="00862447" w:rsidRPr="00862447" w:rsidRDefault="00862447" w:rsidP="00862447">
            <w:pPr>
              <w:pStyle w:val="Style36"/>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Строка</w:t>
            </w:r>
          </w:p>
        </w:tc>
        <w:tc>
          <w:tcPr>
            <w:tcW w:w="5277" w:type="dxa"/>
            <w:tcBorders>
              <w:top w:val="single" w:sz="6" w:space="0" w:color="auto"/>
              <w:left w:val="single" w:sz="6" w:space="0" w:color="auto"/>
              <w:bottom w:val="single" w:sz="6" w:space="0" w:color="auto"/>
              <w:right w:val="single" w:sz="6" w:space="0" w:color="auto"/>
            </w:tcBorders>
          </w:tcPr>
          <w:p w14:paraId="31096E58" w14:textId="77777777" w:rsidR="00862447" w:rsidRPr="00862447" w:rsidRDefault="00862447" w:rsidP="00862447">
            <w:pPr>
              <w:pStyle w:val="Style37"/>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Это значение указывается, только если ОписаниеКонечнойТочки имеет UriСервераШлюза.</w:t>
            </w:r>
          </w:p>
          <w:p w14:paraId="51DAF59E" w14:textId="77777777" w:rsidR="00862447" w:rsidRPr="00862447" w:rsidRDefault="00862447" w:rsidP="00862447">
            <w:pPr>
              <w:pStyle w:val="Style37"/>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Это значение </w:t>
            </w:r>
            <w:r w:rsidRPr="00862447">
              <w:rPr>
                <w:rStyle w:val="FontStyle146"/>
                <w:rFonts w:ascii="Times New Roman" w:hAnsi="Times New Roman" w:cs="Times New Roman"/>
                <w:i w:val="0"/>
                <w:iCs w:val="0"/>
                <w:sz w:val="24"/>
                <w:szCs w:val="24"/>
                <w:lang w:val="en-US" w:eastAsia="en-US"/>
              </w:rPr>
              <w:t>Uri</w:t>
            </w:r>
            <w:r w:rsidRPr="00862447">
              <w:rPr>
                <w:rStyle w:val="FontStyle146"/>
                <w:rFonts w:ascii="Times New Roman" w:hAnsi="Times New Roman" w:cs="Times New Roman"/>
                <w:i w:val="0"/>
                <w:iCs w:val="0"/>
                <w:sz w:val="24"/>
                <w:szCs w:val="24"/>
                <w:lang w:eastAsia="en-US"/>
              </w:rPr>
              <w:t xml:space="preserve">Приложения из ОписанияКонечнойТочки, которое является </w:t>
            </w:r>
            <w:r w:rsidRPr="00862447">
              <w:rPr>
                <w:rStyle w:val="FontStyle146"/>
                <w:rFonts w:ascii="Times New Roman" w:hAnsi="Times New Roman" w:cs="Times New Roman"/>
                <w:i w:val="0"/>
                <w:iCs w:val="0"/>
                <w:sz w:val="24"/>
                <w:szCs w:val="24"/>
                <w:lang w:val="en-US" w:eastAsia="en-US"/>
              </w:rPr>
              <w:t>Uri</w:t>
            </w:r>
            <w:r w:rsidRPr="00862447">
              <w:rPr>
                <w:rStyle w:val="FontStyle146"/>
                <w:rFonts w:ascii="Times New Roman" w:hAnsi="Times New Roman" w:cs="Times New Roman"/>
                <w:i w:val="0"/>
                <w:iCs w:val="0"/>
                <w:sz w:val="24"/>
                <w:szCs w:val="24"/>
                <w:lang w:eastAsia="en-US"/>
              </w:rPr>
              <w:t>Приложения для базового Сервера. Тип ОписаниеКонечнойТочки определен в 7.10.</w:t>
            </w:r>
          </w:p>
        </w:tc>
      </w:tr>
      <w:tr w:rsidR="00862447" w:rsidRPr="00862447" w14:paraId="3F3C18F9" w14:textId="77777777" w:rsidTr="00862447">
        <w:trPr>
          <w:trHeight w:val="1848"/>
          <w:jc w:val="center"/>
        </w:trPr>
        <w:tc>
          <w:tcPr>
            <w:tcW w:w="1977" w:type="dxa"/>
            <w:tcBorders>
              <w:top w:val="single" w:sz="6" w:space="0" w:color="auto"/>
              <w:left w:val="single" w:sz="6" w:space="0" w:color="auto"/>
              <w:bottom w:val="single" w:sz="6" w:space="0" w:color="auto"/>
              <w:right w:val="single" w:sz="6" w:space="0" w:color="auto"/>
            </w:tcBorders>
          </w:tcPr>
          <w:p w14:paraId="1AABF846"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UrlКонечной</w:t>
            </w:r>
          </w:p>
          <w:p w14:paraId="52605711"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Точки</w:t>
            </w:r>
          </w:p>
        </w:tc>
        <w:tc>
          <w:tcPr>
            <w:tcW w:w="1843" w:type="dxa"/>
            <w:tcBorders>
              <w:top w:val="single" w:sz="6" w:space="0" w:color="auto"/>
              <w:left w:val="single" w:sz="6" w:space="0" w:color="auto"/>
              <w:bottom w:val="single" w:sz="6" w:space="0" w:color="auto"/>
              <w:right w:val="single" w:sz="6" w:space="0" w:color="auto"/>
            </w:tcBorders>
          </w:tcPr>
          <w:p w14:paraId="54F90582" w14:textId="77777777" w:rsidR="00862447" w:rsidRPr="00862447" w:rsidRDefault="00862447" w:rsidP="00862447">
            <w:pPr>
              <w:pStyle w:val="Style36"/>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Строка</w:t>
            </w:r>
          </w:p>
        </w:tc>
        <w:tc>
          <w:tcPr>
            <w:tcW w:w="5277" w:type="dxa"/>
            <w:tcBorders>
              <w:top w:val="single" w:sz="6" w:space="0" w:color="auto"/>
              <w:left w:val="single" w:sz="6" w:space="0" w:color="auto"/>
              <w:bottom w:val="single" w:sz="6" w:space="0" w:color="auto"/>
              <w:right w:val="single" w:sz="6" w:space="0" w:color="auto"/>
            </w:tcBorders>
          </w:tcPr>
          <w:p w14:paraId="7055405D"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Сетевой адрес, который Клиент использовал для доступа к Сеансу КонечнаяТочка.</w:t>
            </w:r>
          </w:p>
          <w:p w14:paraId="11931E75"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Часть ИмениХоста </w:t>
            </w:r>
            <w:r w:rsidRPr="00862447">
              <w:rPr>
                <w:rStyle w:val="FontStyle146"/>
                <w:rFonts w:ascii="Times New Roman" w:hAnsi="Times New Roman" w:cs="Times New Roman"/>
                <w:i w:val="0"/>
                <w:iCs w:val="0"/>
                <w:sz w:val="24"/>
                <w:szCs w:val="24"/>
                <w:lang w:val="en-US" w:eastAsia="en-US"/>
              </w:rPr>
              <w:t>URL</w:t>
            </w:r>
            <w:r w:rsidRPr="00862447">
              <w:rPr>
                <w:rStyle w:val="FontStyle146"/>
                <w:rFonts w:ascii="Times New Roman" w:hAnsi="Times New Roman" w:cs="Times New Roman"/>
                <w:i w:val="0"/>
                <w:iCs w:val="0"/>
                <w:sz w:val="24"/>
                <w:szCs w:val="24"/>
                <w:lang w:eastAsia="en-US"/>
              </w:rPr>
              <w:t>-адреса должна являться одним из ИменХоста для приложения, которые указаны в СертификатеЭкземпляраПриложения Сервера (см. 7.2). Сервер должен вызвать событие АудитТипаСобытияНесоответствие</w:t>
            </w:r>
            <w:r w:rsidRPr="00862447">
              <w:rPr>
                <w:rStyle w:val="FontStyle146"/>
                <w:rFonts w:ascii="Times New Roman" w:hAnsi="Times New Roman" w:cs="Times New Roman"/>
                <w:i w:val="0"/>
                <w:iCs w:val="0"/>
                <w:sz w:val="24"/>
                <w:szCs w:val="24"/>
                <w:lang w:val="en-US" w:eastAsia="en-US"/>
              </w:rPr>
              <w:t>URL</w:t>
            </w:r>
            <w:r w:rsidRPr="00862447">
              <w:rPr>
                <w:rStyle w:val="FontStyle146"/>
                <w:rFonts w:ascii="Times New Roman" w:hAnsi="Times New Roman" w:cs="Times New Roman"/>
                <w:i w:val="0"/>
                <w:iCs w:val="0"/>
                <w:sz w:val="24"/>
                <w:szCs w:val="24"/>
                <w:lang w:eastAsia="en-US"/>
              </w:rPr>
              <w:t xml:space="preserve">, если </w:t>
            </w:r>
            <w:r w:rsidRPr="00862447">
              <w:rPr>
                <w:rStyle w:val="FontStyle146"/>
                <w:rFonts w:ascii="Times New Roman" w:hAnsi="Times New Roman" w:cs="Times New Roman"/>
                <w:i w:val="0"/>
                <w:iCs w:val="0"/>
                <w:sz w:val="24"/>
                <w:szCs w:val="24"/>
                <w:lang w:val="en-US" w:eastAsia="en-US"/>
              </w:rPr>
              <w:t>URL</w:t>
            </w:r>
            <w:r w:rsidRPr="00862447">
              <w:rPr>
                <w:rStyle w:val="FontStyle146"/>
                <w:rFonts w:ascii="Times New Roman" w:hAnsi="Times New Roman" w:cs="Times New Roman"/>
                <w:i w:val="0"/>
                <w:iCs w:val="0"/>
                <w:sz w:val="24"/>
                <w:szCs w:val="24"/>
                <w:lang w:eastAsia="en-US"/>
              </w:rPr>
              <w:t>-адрес не соответствует ИмениХоста Сервера. Тип события АудитТипаСобытияНесоответствие</w:t>
            </w:r>
            <w:r w:rsidRPr="00862447">
              <w:rPr>
                <w:rStyle w:val="FontStyle146"/>
                <w:rFonts w:ascii="Times New Roman" w:hAnsi="Times New Roman" w:cs="Times New Roman"/>
                <w:i w:val="0"/>
                <w:iCs w:val="0"/>
                <w:sz w:val="24"/>
                <w:szCs w:val="24"/>
                <w:lang w:val="en-US" w:eastAsia="en-US"/>
              </w:rPr>
              <w:t>URL</w:t>
            </w:r>
            <w:r w:rsidRPr="00862447">
              <w:rPr>
                <w:rStyle w:val="FontStyle146"/>
                <w:rFonts w:ascii="Times New Roman" w:hAnsi="Times New Roman" w:cs="Times New Roman"/>
                <w:i w:val="0"/>
                <w:iCs w:val="0"/>
                <w:sz w:val="24"/>
                <w:szCs w:val="24"/>
                <w:lang w:eastAsia="en-US"/>
              </w:rPr>
              <w:t xml:space="preserve"> определен в IEC 62541-5.</w:t>
            </w:r>
          </w:p>
          <w:p w14:paraId="54042CEB"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Сервер использует эту информацию для диагностики и определения набора ОписанияКонечныхТочек, возвращаемых в ответе.</w:t>
            </w:r>
          </w:p>
        </w:tc>
      </w:tr>
      <w:tr w:rsidR="00862447" w:rsidRPr="00862447" w14:paraId="759FB43C" w14:textId="77777777" w:rsidTr="00862447">
        <w:trPr>
          <w:trHeight w:val="984"/>
          <w:jc w:val="center"/>
        </w:trPr>
        <w:tc>
          <w:tcPr>
            <w:tcW w:w="1977" w:type="dxa"/>
            <w:tcBorders>
              <w:top w:val="single" w:sz="6" w:space="0" w:color="auto"/>
              <w:left w:val="single" w:sz="6" w:space="0" w:color="auto"/>
              <w:bottom w:val="single" w:sz="6" w:space="0" w:color="auto"/>
              <w:right w:val="single" w:sz="6" w:space="0" w:color="auto"/>
            </w:tcBorders>
          </w:tcPr>
          <w:p w14:paraId="7F96EDFB"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val="en-US" w:eastAsia="en-US"/>
              </w:rPr>
              <w:lastRenderedPageBreak/>
              <w:t>ИмяСеанс</w:t>
            </w:r>
            <w:r w:rsidRPr="00862447">
              <w:rPr>
                <w:rStyle w:val="FontStyle146"/>
                <w:rFonts w:ascii="Times New Roman" w:hAnsi="Times New Roman" w:cs="Times New Roman"/>
                <w:i w:val="0"/>
                <w:iCs w:val="0"/>
                <w:sz w:val="24"/>
                <w:szCs w:val="24"/>
                <w:lang w:eastAsia="en-US"/>
              </w:rPr>
              <w:t>а</w:t>
            </w:r>
          </w:p>
        </w:tc>
        <w:tc>
          <w:tcPr>
            <w:tcW w:w="1843" w:type="dxa"/>
            <w:tcBorders>
              <w:top w:val="single" w:sz="6" w:space="0" w:color="auto"/>
              <w:left w:val="single" w:sz="6" w:space="0" w:color="auto"/>
              <w:bottom w:val="single" w:sz="6" w:space="0" w:color="auto"/>
              <w:right w:val="single" w:sz="6" w:space="0" w:color="auto"/>
            </w:tcBorders>
          </w:tcPr>
          <w:p w14:paraId="5C34BB1B"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Строка</w:t>
            </w:r>
          </w:p>
        </w:tc>
        <w:tc>
          <w:tcPr>
            <w:tcW w:w="5277" w:type="dxa"/>
            <w:tcBorders>
              <w:top w:val="single" w:sz="6" w:space="0" w:color="auto"/>
              <w:left w:val="single" w:sz="6" w:space="0" w:color="auto"/>
              <w:bottom w:val="single" w:sz="6" w:space="0" w:color="auto"/>
              <w:right w:val="single" w:sz="6" w:space="0" w:color="auto"/>
            </w:tcBorders>
          </w:tcPr>
          <w:p w14:paraId="6DFADDA3"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Удобочитаемая Строка, идентифицирующая Сеанс. Сервер делает Имя и ИдентификаторСеанса видимыми в своем АдресномПространстве для диагностических целей. Клиент должен предоставить Имя, уникальное для экземпляра Клиента.</w:t>
            </w:r>
          </w:p>
          <w:p w14:paraId="4C15A675"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Если этот параметр не указан, Сервер должен присвоить значение.</w:t>
            </w:r>
          </w:p>
        </w:tc>
      </w:tr>
      <w:tr w:rsidR="00862447" w:rsidRPr="00862447" w14:paraId="13DF4184" w14:textId="77777777" w:rsidTr="00862447">
        <w:trPr>
          <w:trHeight w:val="864"/>
          <w:jc w:val="center"/>
        </w:trPr>
        <w:tc>
          <w:tcPr>
            <w:tcW w:w="1977" w:type="dxa"/>
            <w:tcBorders>
              <w:top w:val="single" w:sz="6" w:space="0" w:color="auto"/>
              <w:left w:val="single" w:sz="6" w:space="0" w:color="auto"/>
              <w:bottom w:val="single" w:sz="6" w:space="0" w:color="auto"/>
              <w:right w:val="single" w:sz="6" w:space="0" w:color="auto"/>
            </w:tcBorders>
          </w:tcPr>
          <w:p w14:paraId="0AD26AEB"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СлучайноеЧислоКлиента</w:t>
            </w:r>
          </w:p>
        </w:tc>
        <w:tc>
          <w:tcPr>
            <w:tcW w:w="1843" w:type="dxa"/>
            <w:tcBorders>
              <w:top w:val="single" w:sz="6" w:space="0" w:color="auto"/>
              <w:left w:val="single" w:sz="6" w:space="0" w:color="auto"/>
              <w:bottom w:val="single" w:sz="6" w:space="0" w:color="auto"/>
              <w:right w:val="single" w:sz="6" w:space="0" w:color="auto"/>
            </w:tcBorders>
          </w:tcPr>
          <w:p w14:paraId="455C7C6F"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СтрокаБайтов </w:t>
            </w:r>
          </w:p>
        </w:tc>
        <w:tc>
          <w:tcPr>
            <w:tcW w:w="5277" w:type="dxa"/>
            <w:tcBorders>
              <w:top w:val="single" w:sz="6" w:space="0" w:color="auto"/>
              <w:left w:val="single" w:sz="6" w:space="0" w:color="auto"/>
              <w:bottom w:val="single" w:sz="6" w:space="0" w:color="auto"/>
              <w:right w:val="single" w:sz="6" w:space="0" w:color="auto"/>
            </w:tcBorders>
          </w:tcPr>
          <w:p w14:paraId="081E779C"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Случайное число, которое нельзя использовать ни в каких других запросах. Этот номер должен иметь минимальную длину 32 байта. Профили могут увеличивать необходимую длину. Сервер должен использовать это значение, чтобы в ответе подтвердить наличие сертификата экземпляра приложения.</w:t>
            </w:r>
          </w:p>
        </w:tc>
      </w:tr>
      <w:tr w:rsidR="00862447" w:rsidRPr="00862447" w14:paraId="6CD47F19" w14:textId="77777777" w:rsidTr="00862447">
        <w:trPr>
          <w:trHeight w:val="53"/>
          <w:jc w:val="center"/>
        </w:trPr>
        <w:tc>
          <w:tcPr>
            <w:tcW w:w="1977" w:type="dxa"/>
            <w:tcBorders>
              <w:top w:val="single" w:sz="6" w:space="0" w:color="auto"/>
              <w:left w:val="single" w:sz="6" w:space="0" w:color="auto"/>
              <w:bottom w:val="single" w:sz="6" w:space="0" w:color="auto"/>
              <w:right w:val="single" w:sz="6" w:space="0" w:color="auto"/>
            </w:tcBorders>
          </w:tcPr>
          <w:p w14:paraId="76E10E03"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Сертификат</w:t>
            </w:r>
          </w:p>
          <w:p w14:paraId="32E3779C"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Клиента</w:t>
            </w:r>
          </w:p>
        </w:tc>
        <w:tc>
          <w:tcPr>
            <w:tcW w:w="1843" w:type="dxa"/>
            <w:tcBorders>
              <w:top w:val="single" w:sz="6" w:space="0" w:color="auto"/>
              <w:left w:val="single" w:sz="6" w:space="0" w:color="auto"/>
              <w:bottom w:val="single" w:sz="6" w:space="0" w:color="auto"/>
              <w:right w:val="single" w:sz="6" w:space="0" w:color="auto"/>
            </w:tcBorders>
          </w:tcPr>
          <w:p w14:paraId="5B707283"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Сертификат Экземпляра</w:t>
            </w:r>
          </w:p>
          <w:p w14:paraId="03E5F970"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Приложения</w:t>
            </w:r>
          </w:p>
        </w:tc>
        <w:tc>
          <w:tcPr>
            <w:tcW w:w="5277" w:type="dxa"/>
            <w:tcBorders>
              <w:top w:val="single" w:sz="6" w:space="0" w:color="auto"/>
              <w:left w:val="single" w:sz="6" w:space="0" w:color="auto"/>
              <w:bottom w:val="single" w:sz="6" w:space="0" w:color="auto"/>
              <w:right w:val="single" w:sz="6" w:space="0" w:color="auto"/>
            </w:tcBorders>
          </w:tcPr>
          <w:p w14:paraId="289EFC1B" w14:textId="77777777" w:rsidR="00862447" w:rsidRPr="00862447" w:rsidRDefault="00862447" w:rsidP="00862447">
            <w:pPr>
              <w:pStyle w:val="Style37"/>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СертификатЭкземпляраПриложения, выданный Клиенту.</w:t>
            </w:r>
          </w:p>
          <w:p w14:paraId="763A570C" w14:textId="77777777" w:rsidR="00862447" w:rsidRPr="00862447" w:rsidRDefault="00862447" w:rsidP="00862447">
            <w:pPr>
              <w:pStyle w:val="Style37"/>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Тип СертификатЭкземпляраПриложения определен в 7.2.</w:t>
            </w:r>
          </w:p>
          <w:p w14:paraId="372A4CE3" w14:textId="77777777" w:rsidR="00862447" w:rsidRPr="00862447" w:rsidRDefault="00862447" w:rsidP="00862447">
            <w:pPr>
              <w:pStyle w:val="Style37"/>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t>Если для UriПолитикиБезопасности установлено значение ОТСУТСТВИЕ, Сервер должен игнорировать СертификатЭкземпляраПриложения.</w:t>
            </w:r>
          </w:p>
        </w:tc>
      </w:tr>
      <w:tr w:rsidR="00862447" w:rsidRPr="00862447" w14:paraId="38A02196" w14:textId="77777777" w:rsidTr="00862447">
        <w:trPr>
          <w:trHeight w:val="682"/>
          <w:jc w:val="center"/>
        </w:trPr>
        <w:tc>
          <w:tcPr>
            <w:tcW w:w="1977" w:type="dxa"/>
            <w:tcBorders>
              <w:top w:val="single" w:sz="6" w:space="0" w:color="auto"/>
              <w:left w:val="single" w:sz="6" w:space="0" w:color="auto"/>
              <w:bottom w:val="single" w:sz="6" w:space="0" w:color="auto"/>
              <w:right w:val="single" w:sz="6" w:space="0" w:color="auto"/>
            </w:tcBorders>
          </w:tcPr>
          <w:p w14:paraId="2F1CCBBB"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Запрошенное</w:t>
            </w:r>
          </w:p>
          <w:p w14:paraId="7EC0A344"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Время</w:t>
            </w:r>
          </w:p>
          <w:p w14:paraId="3F445BD8"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Ожидания</w:t>
            </w:r>
          </w:p>
          <w:p w14:paraId="3C8435ED"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Сеанса</w:t>
            </w:r>
          </w:p>
        </w:tc>
        <w:tc>
          <w:tcPr>
            <w:tcW w:w="1843" w:type="dxa"/>
            <w:tcBorders>
              <w:top w:val="single" w:sz="6" w:space="0" w:color="auto"/>
              <w:left w:val="single" w:sz="6" w:space="0" w:color="auto"/>
              <w:bottom w:val="single" w:sz="6" w:space="0" w:color="auto"/>
              <w:right w:val="single" w:sz="6" w:space="0" w:color="auto"/>
            </w:tcBorders>
          </w:tcPr>
          <w:p w14:paraId="37159160"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Продолжитель</w:t>
            </w:r>
          </w:p>
          <w:p w14:paraId="5176E644"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ность</w:t>
            </w:r>
          </w:p>
        </w:tc>
        <w:tc>
          <w:tcPr>
            <w:tcW w:w="5277" w:type="dxa"/>
            <w:tcBorders>
              <w:top w:val="single" w:sz="6" w:space="0" w:color="auto"/>
              <w:left w:val="single" w:sz="6" w:space="0" w:color="auto"/>
              <w:bottom w:val="single" w:sz="6" w:space="0" w:color="auto"/>
              <w:right w:val="single" w:sz="6" w:space="0" w:color="auto"/>
            </w:tcBorders>
          </w:tcPr>
          <w:p w14:paraId="596CA91A" w14:textId="77777777" w:rsidR="00862447" w:rsidRPr="00862447" w:rsidRDefault="00862447" w:rsidP="00862447">
            <w:pPr>
              <w:pStyle w:val="Style35"/>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t>Запрошенное максимальное количество миллисекунд, в течение которых Сеанс должен оставаться открытым без активности. Если Клиенту не удается оформить запрос Сервисы в течение этого интервала, Сервер автоматически завершает работу Сеанса Клиента.</w:t>
            </w:r>
          </w:p>
        </w:tc>
      </w:tr>
      <w:tr w:rsidR="00862447" w:rsidRPr="00862447" w14:paraId="1AF2A08F" w14:textId="77777777" w:rsidTr="00862447">
        <w:trPr>
          <w:trHeight w:val="2782"/>
          <w:jc w:val="center"/>
        </w:trPr>
        <w:tc>
          <w:tcPr>
            <w:tcW w:w="1977" w:type="dxa"/>
            <w:tcBorders>
              <w:top w:val="single" w:sz="6" w:space="0" w:color="auto"/>
              <w:left w:val="single" w:sz="6" w:space="0" w:color="auto"/>
              <w:bottom w:val="single" w:sz="6" w:space="0" w:color="auto"/>
              <w:right w:val="single" w:sz="6" w:space="0" w:color="auto"/>
            </w:tcBorders>
          </w:tcPr>
          <w:p w14:paraId="72355AD8"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Максимальный</w:t>
            </w:r>
          </w:p>
          <w:p w14:paraId="03EB0B21"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РазмерСообщенияОтвета</w:t>
            </w:r>
          </w:p>
        </w:tc>
        <w:tc>
          <w:tcPr>
            <w:tcW w:w="1843" w:type="dxa"/>
            <w:tcBorders>
              <w:top w:val="single" w:sz="6" w:space="0" w:color="auto"/>
              <w:left w:val="single" w:sz="6" w:space="0" w:color="auto"/>
              <w:bottom w:val="single" w:sz="6" w:space="0" w:color="auto"/>
              <w:right w:val="single" w:sz="6" w:space="0" w:color="auto"/>
            </w:tcBorders>
          </w:tcPr>
          <w:p w14:paraId="6B16B1CD"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ЦелоеЧислоБез</w:t>
            </w:r>
          </w:p>
          <w:p w14:paraId="60AFE3E1"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Знака32</w:t>
            </w:r>
          </w:p>
        </w:tc>
        <w:tc>
          <w:tcPr>
            <w:tcW w:w="5277" w:type="dxa"/>
            <w:tcBorders>
              <w:top w:val="single" w:sz="6" w:space="0" w:color="auto"/>
              <w:left w:val="single" w:sz="6" w:space="0" w:color="auto"/>
              <w:bottom w:val="single" w:sz="6" w:space="0" w:color="auto"/>
              <w:right w:val="single" w:sz="6" w:space="0" w:color="auto"/>
            </w:tcBorders>
          </w:tcPr>
          <w:p w14:paraId="56C629D8"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Максимальный размер тела (текста) любого сообщения ответа в байтах.</w:t>
            </w:r>
          </w:p>
          <w:p w14:paraId="0B402E05"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Сервер должен вернуть ошибку Сервиса Некорректный_ОтветСлишкомВелик, если ответное сообщение превышает этот предел.</w:t>
            </w:r>
          </w:p>
          <w:p w14:paraId="38323488"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Нулевое значение указывает, что этот параметр не используется.</w:t>
            </w:r>
          </w:p>
          <w:p w14:paraId="79162084"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Транспортные протоколы, определенные в IEC 62541-6, могут предполагать минимальные размеры сообщений.</w:t>
            </w:r>
          </w:p>
          <w:p w14:paraId="60EA635C"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Дополнительные сведения об использовании этого параметра см. в разделе 5.3.</w:t>
            </w:r>
          </w:p>
        </w:tc>
      </w:tr>
      <w:tr w:rsidR="00862447" w:rsidRPr="00862447" w14:paraId="1F67ABE0" w14:textId="77777777" w:rsidTr="00862447">
        <w:trPr>
          <w:trHeight w:val="534"/>
          <w:jc w:val="center"/>
        </w:trPr>
        <w:tc>
          <w:tcPr>
            <w:tcW w:w="1977" w:type="dxa"/>
            <w:tcBorders>
              <w:top w:val="single" w:sz="6" w:space="0" w:color="auto"/>
              <w:left w:val="single" w:sz="6" w:space="0" w:color="auto"/>
              <w:bottom w:val="single" w:sz="6" w:space="0" w:color="auto"/>
              <w:right w:val="single" w:sz="6" w:space="0" w:color="auto"/>
            </w:tcBorders>
          </w:tcPr>
          <w:p w14:paraId="7CBC3D1B" w14:textId="3850F58A"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5"/>
                <w:rFonts w:ascii="Times New Roman" w:hAnsi="Times New Roman" w:cs="Times New Roman"/>
                <w:i w:val="0"/>
                <w:iCs w:val="0"/>
                <w:sz w:val="24"/>
                <w:szCs w:val="24"/>
                <w:lang w:eastAsia="en-US"/>
              </w:rPr>
              <w:t>Ответ</w:t>
            </w:r>
          </w:p>
        </w:tc>
        <w:tc>
          <w:tcPr>
            <w:tcW w:w="1843" w:type="dxa"/>
            <w:tcBorders>
              <w:top w:val="single" w:sz="6" w:space="0" w:color="auto"/>
              <w:left w:val="single" w:sz="6" w:space="0" w:color="auto"/>
              <w:bottom w:val="single" w:sz="6" w:space="0" w:color="auto"/>
              <w:right w:val="single" w:sz="6" w:space="0" w:color="auto"/>
            </w:tcBorders>
          </w:tcPr>
          <w:p w14:paraId="5C8126C6"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p>
        </w:tc>
        <w:tc>
          <w:tcPr>
            <w:tcW w:w="5277" w:type="dxa"/>
            <w:tcBorders>
              <w:top w:val="single" w:sz="6" w:space="0" w:color="auto"/>
              <w:left w:val="single" w:sz="6" w:space="0" w:color="auto"/>
              <w:bottom w:val="single" w:sz="6" w:space="0" w:color="auto"/>
              <w:right w:val="single" w:sz="6" w:space="0" w:color="auto"/>
            </w:tcBorders>
          </w:tcPr>
          <w:p w14:paraId="61B95E68"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p>
        </w:tc>
      </w:tr>
      <w:tr w:rsidR="00862447" w:rsidRPr="00862447" w14:paraId="0D124B1A" w14:textId="77777777" w:rsidTr="00862447">
        <w:trPr>
          <w:trHeight w:val="534"/>
          <w:jc w:val="center"/>
        </w:trPr>
        <w:tc>
          <w:tcPr>
            <w:tcW w:w="1977" w:type="dxa"/>
            <w:tcBorders>
              <w:top w:val="single" w:sz="6" w:space="0" w:color="auto"/>
              <w:left w:val="single" w:sz="6" w:space="0" w:color="auto"/>
              <w:bottom w:val="single" w:sz="6" w:space="0" w:color="auto"/>
              <w:right w:val="single" w:sz="6" w:space="0" w:color="auto"/>
            </w:tcBorders>
          </w:tcPr>
          <w:p w14:paraId="67398006" w14:textId="14E8773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ЗаголовокОтвета</w:t>
            </w:r>
          </w:p>
        </w:tc>
        <w:tc>
          <w:tcPr>
            <w:tcW w:w="1843" w:type="dxa"/>
            <w:tcBorders>
              <w:top w:val="single" w:sz="6" w:space="0" w:color="auto"/>
              <w:left w:val="single" w:sz="6" w:space="0" w:color="auto"/>
              <w:bottom w:val="single" w:sz="6" w:space="0" w:color="auto"/>
              <w:right w:val="single" w:sz="6" w:space="0" w:color="auto"/>
            </w:tcBorders>
          </w:tcPr>
          <w:p w14:paraId="23F1433E" w14:textId="353248C8"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ЗаголовокОтвета</w:t>
            </w:r>
          </w:p>
        </w:tc>
        <w:tc>
          <w:tcPr>
            <w:tcW w:w="5277" w:type="dxa"/>
            <w:tcBorders>
              <w:top w:val="single" w:sz="6" w:space="0" w:color="auto"/>
              <w:left w:val="single" w:sz="6" w:space="0" w:color="auto"/>
              <w:bottom w:val="single" w:sz="6" w:space="0" w:color="auto"/>
              <w:right w:val="single" w:sz="6" w:space="0" w:color="auto"/>
            </w:tcBorders>
          </w:tcPr>
          <w:p w14:paraId="79AD6BED" w14:textId="651EE54A"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Общие параметры ответа (тип ЗаголовокОтвета см. в разделе 7.29).</w:t>
            </w:r>
          </w:p>
        </w:tc>
      </w:tr>
      <w:tr w:rsidR="00862447" w:rsidRPr="00862447" w14:paraId="1D7B9F61" w14:textId="77777777" w:rsidTr="00862447">
        <w:trPr>
          <w:trHeight w:val="2782"/>
          <w:jc w:val="center"/>
        </w:trPr>
        <w:tc>
          <w:tcPr>
            <w:tcW w:w="1977" w:type="dxa"/>
            <w:tcBorders>
              <w:top w:val="single" w:sz="6" w:space="0" w:color="auto"/>
              <w:left w:val="single" w:sz="6" w:space="0" w:color="auto"/>
              <w:bottom w:val="single" w:sz="6" w:space="0" w:color="auto"/>
              <w:right w:val="single" w:sz="6" w:space="0" w:color="auto"/>
            </w:tcBorders>
          </w:tcPr>
          <w:p w14:paraId="6D4F3068"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lastRenderedPageBreak/>
              <w:t>Идентификатор</w:t>
            </w:r>
          </w:p>
          <w:p w14:paraId="11D7DC6B" w14:textId="1200EE89"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Сеанса</w:t>
            </w:r>
          </w:p>
        </w:tc>
        <w:tc>
          <w:tcPr>
            <w:tcW w:w="1843" w:type="dxa"/>
            <w:tcBorders>
              <w:top w:val="single" w:sz="6" w:space="0" w:color="auto"/>
              <w:left w:val="single" w:sz="6" w:space="0" w:color="auto"/>
              <w:bottom w:val="single" w:sz="6" w:space="0" w:color="auto"/>
              <w:right w:val="single" w:sz="6" w:space="0" w:color="auto"/>
            </w:tcBorders>
          </w:tcPr>
          <w:p w14:paraId="212FC2A6" w14:textId="48CBAED9"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ИдентификаторУзла</w:t>
            </w:r>
          </w:p>
        </w:tc>
        <w:tc>
          <w:tcPr>
            <w:tcW w:w="5277" w:type="dxa"/>
            <w:tcBorders>
              <w:top w:val="single" w:sz="6" w:space="0" w:color="auto"/>
              <w:left w:val="single" w:sz="6" w:space="0" w:color="auto"/>
              <w:bottom w:val="single" w:sz="6" w:space="0" w:color="auto"/>
              <w:right w:val="single" w:sz="6" w:space="0" w:color="auto"/>
            </w:tcBorders>
          </w:tcPr>
          <w:p w14:paraId="404B229C" w14:textId="48FF93B2"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Уникальный ИдентификаторУзла, присвоенный Сервером Сеансу. Этот идентификатор используется для доступа к диагностической информации для Сеанса в АдресномПространстве Сервера. Он также используется в журналах аудита и любых событиях, которые сообщают информацию, относящуюся к Сеансу. Диагностическая информация Сеанса описана в </w:t>
            </w:r>
            <w:r w:rsidRPr="00862447">
              <w:rPr>
                <w:rStyle w:val="FontStyle146"/>
                <w:rFonts w:ascii="Times New Roman" w:hAnsi="Times New Roman" w:cs="Times New Roman"/>
                <w:i w:val="0"/>
                <w:iCs w:val="0"/>
                <w:sz w:val="24"/>
                <w:szCs w:val="24"/>
                <w:lang w:val="en-US" w:eastAsia="en-US"/>
              </w:rPr>
              <w:t>IEC</w:t>
            </w:r>
            <w:r w:rsidRPr="00862447">
              <w:rPr>
                <w:rStyle w:val="FontStyle146"/>
                <w:rFonts w:ascii="Times New Roman" w:hAnsi="Times New Roman" w:cs="Times New Roman"/>
                <w:i w:val="0"/>
                <w:iCs w:val="0"/>
                <w:sz w:val="24"/>
                <w:szCs w:val="24"/>
                <w:lang w:eastAsia="en-US"/>
              </w:rPr>
              <w:t xml:space="preserve"> 62541-5. Журналы аудита и связанные с ними события описаны в 6.5.</w:t>
            </w:r>
          </w:p>
        </w:tc>
      </w:tr>
      <w:tr w:rsidR="00862447" w:rsidRPr="00862447" w14:paraId="45F33F27" w14:textId="77777777" w:rsidTr="00862447">
        <w:trPr>
          <w:trHeight w:val="2782"/>
          <w:jc w:val="center"/>
        </w:trPr>
        <w:tc>
          <w:tcPr>
            <w:tcW w:w="1977" w:type="dxa"/>
            <w:tcBorders>
              <w:top w:val="single" w:sz="6" w:space="0" w:color="auto"/>
              <w:left w:val="single" w:sz="6" w:space="0" w:color="auto"/>
              <w:bottom w:val="single" w:sz="6" w:space="0" w:color="auto"/>
              <w:right w:val="single" w:sz="6" w:space="0" w:color="auto"/>
            </w:tcBorders>
          </w:tcPr>
          <w:p w14:paraId="0FD1FDD7"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Маркер</w:t>
            </w:r>
          </w:p>
          <w:p w14:paraId="2A9E0483" w14:textId="0603E359"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Аутентификации</w:t>
            </w:r>
          </w:p>
        </w:tc>
        <w:tc>
          <w:tcPr>
            <w:tcW w:w="1843" w:type="dxa"/>
            <w:tcBorders>
              <w:top w:val="single" w:sz="6" w:space="0" w:color="auto"/>
              <w:left w:val="single" w:sz="6" w:space="0" w:color="auto"/>
              <w:bottom w:val="single" w:sz="6" w:space="0" w:color="auto"/>
              <w:right w:val="single" w:sz="6" w:space="0" w:color="auto"/>
            </w:tcBorders>
          </w:tcPr>
          <w:p w14:paraId="5E357052"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Сеанс </w:t>
            </w:r>
          </w:p>
          <w:p w14:paraId="4322F353"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val="en-US" w:eastAsia="en-US"/>
              </w:rPr>
              <w:t>Маркер</w:t>
            </w:r>
            <w:r w:rsidRPr="00862447">
              <w:rPr>
                <w:rStyle w:val="FontStyle146"/>
                <w:rFonts w:ascii="Times New Roman" w:hAnsi="Times New Roman" w:cs="Times New Roman"/>
                <w:i w:val="0"/>
                <w:iCs w:val="0"/>
                <w:sz w:val="24"/>
                <w:szCs w:val="24"/>
                <w:lang w:eastAsia="en-US"/>
              </w:rPr>
              <w:t>а</w:t>
            </w:r>
          </w:p>
          <w:p w14:paraId="0B1FD8E1" w14:textId="2EDD8275"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Аутентификации</w:t>
            </w:r>
          </w:p>
        </w:tc>
        <w:tc>
          <w:tcPr>
            <w:tcW w:w="5277" w:type="dxa"/>
            <w:tcBorders>
              <w:top w:val="single" w:sz="6" w:space="0" w:color="auto"/>
              <w:left w:val="single" w:sz="6" w:space="0" w:color="auto"/>
              <w:bottom w:val="single" w:sz="6" w:space="0" w:color="auto"/>
              <w:right w:val="single" w:sz="6" w:space="0" w:color="auto"/>
            </w:tcBorders>
          </w:tcPr>
          <w:p w14:paraId="02E28B0A"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Уникальный идентификатор, присвоенный Сервером для Сеанса. Этот идентификатор должен передаваться в ЗаголовокЗапроса каждого запроса и использоваться с ЗащищеннымКаналом, чтобы определить, имеет ли Клиент доступ к Сеансу. Этот идентификатор не может быть использован повторно таким образом, чтобы Клиент или Сервер могли спутать их с предыдущим или существующим Сеансом.</w:t>
            </w:r>
          </w:p>
          <w:p w14:paraId="5FCFE78F" w14:textId="47FCAB84"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Тип Сеанс МаркераАутентификации описан в 7.31.</w:t>
            </w:r>
          </w:p>
        </w:tc>
      </w:tr>
      <w:tr w:rsidR="00862447" w:rsidRPr="00862447" w14:paraId="093ADB80" w14:textId="77777777" w:rsidTr="00862447">
        <w:trPr>
          <w:trHeight w:val="2063"/>
          <w:jc w:val="center"/>
        </w:trPr>
        <w:tc>
          <w:tcPr>
            <w:tcW w:w="1977" w:type="dxa"/>
            <w:tcBorders>
              <w:top w:val="single" w:sz="6" w:space="0" w:color="auto"/>
              <w:left w:val="single" w:sz="6" w:space="0" w:color="auto"/>
              <w:bottom w:val="single" w:sz="6" w:space="0" w:color="auto"/>
              <w:right w:val="single" w:sz="6" w:space="0" w:color="auto"/>
            </w:tcBorders>
          </w:tcPr>
          <w:p w14:paraId="434CB93A"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Пересмотренное</w:t>
            </w:r>
          </w:p>
          <w:p w14:paraId="716AC17B"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ВремяОжидания</w:t>
            </w:r>
          </w:p>
          <w:p w14:paraId="1FCA8BB8" w14:textId="278D7C9A"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Клиента</w:t>
            </w:r>
          </w:p>
        </w:tc>
        <w:tc>
          <w:tcPr>
            <w:tcW w:w="1843" w:type="dxa"/>
            <w:tcBorders>
              <w:top w:val="single" w:sz="6" w:space="0" w:color="auto"/>
              <w:left w:val="single" w:sz="6" w:space="0" w:color="auto"/>
              <w:bottom w:val="single" w:sz="6" w:space="0" w:color="auto"/>
              <w:right w:val="single" w:sz="6" w:space="0" w:color="auto"/>
            </w:tcBorders>
          </w:tcPr>
          <w:p w14:paraId="385ECF70" w14:textId="79F1EF9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Продолжительность</w:t>
            </w:r>
          </w:p>
        </w:tc>
        <w:tc>
          <w:tcPr>
            <w:tcW w:w="5277" w:type="dxa"/>
            <w:tcBorders>
              <w:top w:val="single" w:sz="6" w:space="0" w:color="auto"/>
              <w:left w:val="single" w:sz="6" w:space="0" w:color="auto"/>
              <w:bottom w:val="single" w:sz="6" w:space="0" w:color="auto"/>
              <w:right w:val="single" w:sz="6" w:space="0" w:color="auto"/>
            </w:tcBorders>
          </w:tcPr>
          <w:p w14:paraId="2848BB01" w14:textId="5181774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Фактическое максимальное количество миллисекунд, в течение которых Сеанс должен оставаться открытым без активности. Сервер должен попытаться удовлетворить запрос клиента для этого параметра, но может согласовать это значение, чтобы удовлетворить свои собственные ограничения.</w:t>
            </w:r>
          </w:p>
        </w:tc>
      </w:tr>
      <w:tr w:rsidR="00862447" w:rsidRPr="00862447" w14:paraId="70F2421A" w14:textId="77777777" w:rsidTr="00862447">
        <w:trPr>
          <w:trHeight w:val="2782"/>
          <w:jc w:val="center"/>
        </w:trPr>
        <w:tc>
          <w:tcPr>
            <w:tcW w:w="1977" w:type="dxa"/>
            <w:tcBorders>
              <w:top w:val="single" w:sz="6" w:space="0" w:color="auto"/>
              <w:left w:val="single" w:sz="6" w:space="0" w:color="auto"/>
              <w:bottom w:val="single" w:sz="6" w:space="0" w:color="auto"/>
              <w:right w:val="single" w:sz="6" w:space="0" w:color="auto"/>
            </w:tcBorders>
          </w:tcPr>
          <w:p w14:paraId="6EC9CFB5"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СлучайныйКод</w:t>
            </w:r>
          </w:p>
          <w:p w14:paraId="32037194" w14:textId="4F3248B1"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Сервера</w:t>
            </w:r>
          </w:p>
        </w:tc>
        <w:tc>
          <w:tcPr>
            <w:tcW w:w="1843" w:type="dxa"/>
            <w:tcBorders>
              <w:top w:val="single" w:sz="6" w:space="0" w:color="auto"/>
              <w:left w:val="single" w:sz="6" w:space="0" w:color="auto"/>
              <w:bottom w:val="single" w:sz="6" w:space="0" w:color="auto"/>
              <w:right w:val="single" w:sz="6" w:space="0" w:color="auto"/>
            </w:tcBorders>
          </w:tcPr>
          <w:p w14:paraId="4928F775" w14:textId="571B848B"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СтрокаБайтов </w:t>
            </w:r>
          </w:p>
        </w:tc>
        <w:tc>
          <w:tcPr>
            <w:tcW w:w="5277" w:type="dxa"/>
            <w:tcBorders>
              <w:top w:val="single" w:sz="6" w:space="0" w:color="auto"/>
              <w:left w:val="single" w:sz="6" w:space="0" w:color="auto"/>
              <w:bottom w:val="single" w:sz="6" w:space="0" w:color="auto"/>
              <w:right w:val="single" w:sz="6" w:space="0" w:color="auto"/>
            </w:tcBorders>
          </w:tcPr>
          <w:p w14:paraId="55B8A4F5"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Случайное число, которое нельзя использовать ни в каких других запросах.</w:t>
            </w:r>
          </w:p>
          <w:p w14:paraId="279D2A64"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Это число  должно иметь минимальную длину 32 байта.</w:t>
            </w:r>
          </w:p>
          <w:p w14:paraId="536FFA92"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Клиент должен использовать это значение для подтверждения владения своим Сертификатом экземпляра приложения в запросе АктивироватьСеанс.</w:t>
            </w:r>
          </w:p>
          <w:p w14:paraId="43AA224A" w14:textId="09EC8E61"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Это значение также может быть использовано для подтверждения владения МаркеромИдентификацииПользователя, указанным в запросе АктивироватьСеанс.</w:t>
            </w:r>
          </w:p>
        </w:tc>
      </w:tr>
      <w:tr w:rsidR="00862447" w:rsidRPr="00862447" w14:paraId="51D96930" w14:textId="77777777" w:rsidTr="00862447">
        <w:trPr>
          <w:trHeight w:val="1952"/>
          <w:jc w:val="center"/>
        </w:trPr>
        <w:tc>
          <w:tcPr>
            <w:tcW w:w="1977" w:type="dxa"/>
            <w:tcBorders>
              <w:top w:val="single" w:sz="6" w:space="0" w:color="auto"/>
              <w:left w:val="single" w:sz="6" w:space="0" w:color="auto"/>
              <w:bottom w:val="single" w:sz="6" w:space="0" w:color="auto"/>
              <w:right w:val="single" w:sz="6" w:space="0" w:color="auto"/>
            </w:tcBorders>
          </w:tcPr>
          <w:p w14:paraId="531EE2D3"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Сертификат</w:t>
            </w:r>
          </w:p>
          <w:p w14:paraId="18DEDBC1" w14:textId="62F08C58"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Сервера</w:t>
            </w:r>
          </w:p>
        </w:tc>
        <w:tc>
          <w:tcPr>
            <w:tcW w:w="1843" w:type="dxa"/>
            <w:tcBorders>
              <w:top w:val="single" w:sz="6" w:space="0" w:color="auto"/>
              <w:left w:val="single" w:sz="6" w:space="0" w:color="auto"/>
              <w:bottom w:val="single" w:sz="6" w:space="0" w:color="auto"/>
              <w:right w:val="single" w:sz="6" w:space="0" w:color="auto"/>
            </w:tcBorders>
          </w:tcPr>
          <w:p w14:paraId="4145080D"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Экземпляр</w:t>
            </w:r>
          </w:p>
          <w:p w14:paraId="38A13BC7" w14:textId="1052ACC6"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Приложения</w:t>
            </w:r>
          </w:p>
        </w:tc>
        <w:tc>
          <w:tcPr>
            <w:tcW w:w="5277" w:type="dxa"/>
            <w:tcBorders>
              <w:top w:val="single" w:sz="6" w:space="0" w:color="auto"/>
              <w:left w:val="single" w:sz="6" w:space="0" w:color="auto"/>
              <w:bottom w:val="single" w:sz="6" w:space="0" w:color="auto"/>
              <w:right w:val="single" w:sz="6" w:space="0" w:color="auto"/>
            </w:tcBorders>
          </w:tcPr>
          <w:p w14:paraId="1C7F11C5" w14:textId="4EBAD76F"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Сертификат экземпляра приложения, выданный Сервером.</w:t>
            </w:r>
          </w:p>
        </w:tc>
      </w:tr>
      <w:tr w:rsidR="00862447" w:rsidRPr="00862447" w14:paraId="5022602D" w14:textId="77777777" w:rsidTr="00862447">
        <w:trPr>
          <w:trHeight w:val="2782"/>
          <w:jc w:val="center"/>
        </w:trPr>
        <w:tc>
          <w:tcPr>
            <w:tcW w:w="1977" w:type="dxa"/>
            <w:tcBorders>
              <w:top w:val="single" w:sz="6" w:space="0" w:color="auto"/>
              <w:left w:val="single" w:sz="6" w:space="0" w:color="auto"/>
              <w:bottom w:val="single" w:sz="6" w:space="0" w:color="auto"/>
              <w:right w:val="single" w:sz="6" w:space="0" w:color="auto"/>
            </w:tcBorders>
          </w:tcPr>
          <w:p w14:paraId="1CA5403D" w14:textId="77777777" w:rsidR="00862447" w:rsidRPr="00862447" w:rsidRDefault="00862447" w:rsidP="00862447">
            <w:pPr>
              <w:pStyle w:val="Style36"/>
              <w:widowControl/>
              <w:jc w:val="center"/>
              <w:rPr>
                <w:rStyle w:val="FontStyle146"/>
                <w:rFonts w:ascii="Times New Roman" w:hAnsi="Times New Roman" w:cs="Times New Roman"/>
                <w:i w:val="0"/>
                <w:iCs w:val="0"/>
                <w:sz w:val="24"/>
                <w:szCs w:val="24"/>
                <w:lang w:eastAsia="en-US"/>
              </w:rPr>
            </w:pPr>
          </w:p>
        </w:tc>
        <w:tc>
          <w:tcPr>
            <w:tcW w:w="1843" w:type="dxa"/>
            <w:tcBorders>
              <w:top w:val="single" w:sz="6" w:space="0" w:color="auto"/>
              <w:left w:val="single" w:sz="6" w:space="0" w:color="auto"/>
              <w:bottom w:val="single" w:sz="6" w:space="0" w:color="auto"/>
              <w:right w:val="single" w:sz="6" w:space="0" w:color="auto"/>
            </w:tcBorders>
          </w:tcPr>
          <w:p w14:paraId="0A9E29EC" w14:textId="70E79D4E"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Сертификат</w:t>
            </w:r>
          </w:p>
        </w:tc>
        <w:tc>
          <w:tcPr>
            <w:tcW w:w="5277" w:type="dxa"/>
            <w:tcBorders>
              <w:top w:val="single" w:sz="6" w:space="0" w:color="auto"/>
              <w:left w:val="single" w:sz="6" w:space="0" w:color="auto"/>
              <w:bottom w:val="single" w:sz="6" w:space="0" w:color="auto"/>
              <w:right w:val="single" w:sz="6" w:space="0" w:color="auto"/>
            </w:tcBorders>
          </w:tcPr>
          <w:p w14:paraId="008AAD54"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Сервер должен доказать владение, используя секретный ключ для подписи Случайного кода, предоставленного Клиентом в запросе. Клиент должен убедиться, что этот Сертификат совпадает с тем, который он использовал для создания ЗащищённогоКанала.</w:t>
            </w:r>
          </w:p>
          <w:p w14:paraId="632829E2"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Тип СертификатЭкземпляраПриложения определен в 7.2.</w:t>
            </w:r>
          </w:p>
          <w:p w14:paraId="70BAFA54" w14:textId="16DBB00D"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Если для UriПолитикиБезопасности указано ОТСУТСТВИЕ и ни одна из ПолитикМаркеровПользователя не требует шифрования, Клиент должен игнорировать СертификатЭкземпляраПриложения.</w:t>
            </w:r>
          </w:p>
        </w:tc>
      </w:tr>
      <w:tr w:rsidR="00862447" w:rsidRPr="00862447" w14:paraId="273A3D0E" w14:textId="77777777" w:rsidTr="00862447">
        <w:trPr>
          <w:trHeight w:val="2782"/>
          <w:jc w:val="center"/>
        </w:trPr>
        <w:tc>
          <w:tcPr>
            <w:tcW w:w="1977" w:type="dxa"/>
            <w:tcBorders>
              <w:top w:val="single" w:sz="6" w:space="0" w:color="auto"/>
              <w:left w:val="single" w:sz="6" w:space="0" w:color="auto"/>
              <w:bottom w:val="single" w:sz="6" w:space="0" w:color="auto"/>
              <w:right w:val="single" w:sz="6" w:space="0" w:color="auto"/>
            </w:tcBorders>
          </w:tcPr>
          <w:p w14:paraId="04FDA5B6"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КонечныеТочки</w:t>
            </w:r>
          </w:p>
          <w:p w14:paraId="51D07B55" w14:textId="11CAF96F"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Сервера </w:t>
            </w:r>
          </w:p>
        </w:tc>
        <w:tc>
          <w:tcPr>
            <w:tcW w:w="1843" w:type="dxa"/>
            <w:tcBorders>
              <w:top w:val="single" w:sz="6" w:space="0" w:color="auto"/>
              <w:left w:val="single" w:sz="6" w:space="0" w:color="auto"/>
              <w:bottom w:val="single" w:sz="6" w:space="0" w:color="auto"/>
              <w:right w:val="single" w:sz="6" w:space="0" w:color="auto"/>
            </w:tcBorders>
          </w:tcPr>
          <w:p w14:paraId="461855AD" w14:textId="32CFC149"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ОписаниеКонечнойТочки</w:t>
            </w:r>
          </w:p>
        </w:tc>
        <w:tc>
          <w:tcPr>
            <w:tcW w:w="5277" w:type="dxa"/>
            <w:tcBorders>
              <w:top w:val="single" w:sz="6" w:space="0" w:color="auto"/>
              <w:left w:val="single" w:sz="6" w:space="0" w:color="auto"/>
              <w:bottom w:val="single" w:sz="6" w:space="0" w:color="auto"/>
              <w:right w:val="single" w:sz="6" w:space="0" w:color="auto"/>
            </w:tcBorders>
          </w:tcPr>
          <w:p w14:paraId="6736DC91"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Список КонечныхТочек, которые поддерживает Сервер.</w:t>
            </w:r>
          </w:p>
          <w:p w14:paraId="3EB898B8"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Сервер должен вернуть набор ОписанияКонечныхТочек, доступных для UriСервера, указанного в запросе. Тип ОписаниеКонечнойТочки определен в 7.10. Клиент должен сверить этот список со списком из КонечныхТочекОбнаружения, если он использовал КонечныеТочкиОбнаружения для получения ОписанияКонечныхТочек.</w:t>
            </w:r>
          </w:p>
          <w:p w14:paraId="2E9BB9F8" w14:textId="4AC78FDA"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Рекомендуется, чтобы Серверы включали только Сервер.</w:t>
            </w:r>
            <w:r w:rsidRPr="00862447">
              <w:rPr>
                <w:rStyle w:val="FontStyle146"/>
                <w:rFonts w:ascii="Times New Roman" w:hAnsi="Times New Roman" w:cs="Times New Roman"/>
                <w:i w:val="0"/>
                <w:iCs w:val="0"/>
                <w:sz w:val="24"/>
                <w:szCs w:val="24"/>
                <w:lang w:val="en-US" w:eastAsia="en-US"/>
              </w:rPr>
              <w:t>Uri</w:t>
            </w:r>
            <w:r w:rsidRPr="00862447">
              <w:rPr>
                <w:rStyle w:val="FontStyle146"/>
                <w:rFonts w:ascii="Times New Roman" w:hAnsi="Times New Roman" w:cs="Times New Roman"/>
                <w:i w:val="0"/>
                <w:iCs w:val="0"/>
                <w:sz w:val="24"/>
                <w:szCs w:val="24"/>
                <w:lang w:eastAsia="en-US"/>
              </w:rPr>
              <w:t xml:space="preserve">Приложения, </w:t>
            </w:r>
            <w:r w:rsidRPr="00862447">
              <w:rPr>
                <w:rStyle w:val="FontStyle146"/>
                <w:rFonts w:ascii="Times New Roman" w:hAnsi="Times New Roman" w:cs="Times New Roman"/>
                <w:i w:val="0"/>
                <w:iCs w:val="0"/>
                <w:sz w:val="24"/>
                <w:szCs w:val="24"/>
                <w:lang w:val="en-US" w:eastAsia="en-US"/>
              </w:rPr>
              <w:t>Url</w:t>
            </w:r>
            <w:r w:rsidRPr="00862447">
              <w:rPr>
                <w:rStyle w:val="FontStyle146"/>
                <w:rFonts w:ascii="Times New Roman" w:hAnsi="Times New Roman" w:cs="Times New Roman"/>
                <w:i w:val="0"/>
                <w:iCs w:val="0"/>
                <w:sz w:val="24"/>
                <w:szCs w:val="24"/>
                <w:lang w:eastAsia="en-US"/>
              </w:rPr>
              <w:t>КонечнойТочки, РежимБезопасности, UriПолитикиБезопасности, МаркерИдентификацииПользователей, UriПрофиляПереноса и УровеньБезопасности со всеми другими параметрами, установленными на ноль. Клиент должен подтверждать только рекомендуемые параметры.</w:t>
            </w:r>
          </w:p>
        </w:tc>
      </w:tr>
      <w:tr w:rsidR="00862447" w:rsidRPr="00862447" w14:paraId="7DB34692" w14:textId="77777777" w:rsidTr="00862447">
        <w:trPr>
          <w:trHeight w:val="2782"/>
          <w:jc w:val="center"/>
        </w:trPr>
        <w:tc>
          <w:tcPr>
            <w:tcW w:w="1977" w:type="dxa"/>
            <w:tcBorders>
              <w:top w:val="single" w:sz="6" w:space="0" w:color="auto"/>
              <w:left w:val="single" w:sz="6" w:space="0" w:color="auto"/>
              <w:bottom w:val="single" w:sz="6" w:space="0" w:color="auto"/>
              <w:right w:val="single" w:sz="6" w:space="0" w:color="auto"/>
            </w:tcBorders>
          </w:tcPr>
          <w:p w14:paraId="00451363" w14:textId="64E68332"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СертификатыПрограмногоОбеспеченияСервера </w:t>
            </w:r>
          </w:p>
        </w:tc>
        <w:tc>
          <w:tcPr>
            <w:tcW w:w="1843" w:type="dxa"/>
            <w:tcBorders>
              <w:top w:val="single" w:sz="6" w:space="0" w:color="auto"/>
              <w:left w:val="single" w:sz="6" w:space="0" w:color="auto"/>
              <w:bottom w:val="single" w:sz="6" w:space="0" w:color="auto"/>
              <w:right w:val="single" w:sz="6" w:space="0" w:color="auto"/>
            </w:tcBorders>
          </w:tcPr>
          <w:p w14:paraId="75057382" w14:textId="7A440FAB"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ПодписанныйСертификатПрограмногоОбеспечения</w:t>
            </w:r>
          </w:p>
        </w:tc>
        <w:tc>
          <w:tcPr>
            <w:tcW w:w="5277" w:type="dxa"/>
            <w:tcBorders>
              <w:top w:val="single" w:sz="6" w:space="0" w:color="auto"/>
              <w:left w:val="single" w:sz="6" w:space="0" w:color="auto"/>
              <w:bottom w:val="single" w:sz="6" w:space="0" w:color="auto"/>
              <w:right w:val="single" w:sz="6" w:space="0" w:color="auto"/>
            </w:tcBorders>
          </w:tcPr>
          <w:p w14:paraId="201A12A7"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Настоящий параметр является нерекомендуемым и массив должен быть пустым.</w:t>
            </w:r>
          </w:p>
          <w:p w14:paraId="6D2D4B6B" w14:textId="234A4A24"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СертификатыПрограмногоОбеспечения предоставляются в АдресноеПространство Сервера, как определено в </w:t>
            </w:r>
            <w:r w:rsidRPr="00862447">
              <w:rPr>
                <w:rStyle w:val="FontStyle146"/>
                <w:rFonts w:ascii="Times New Roman" w:hAnsi="Times New Roman" w:cs="Times New Roman"/>
                <w:i w:val="0"/>
                <w:iCs w:val="0"/>
                <w:sz w:val="24"/>
                <w:szCs w:val="24"/>
                <w:lang w:val="en-US" w:eastAsia="en-US"/>
              </w:rPr>
              <w:t>IEC</w:t>
            </w:r>
            <w:r w:rsidRPr="00862447">
              <w:rPr>
                <w:rStyle w:val="FontStyle146"/>
                <w:rFonts w:ascii="Times New Roman" w:hAnsi="Times New Roman" w:cs="Times New Roman"/>
                <w:i w:val="0"/>
                <w:iCs w:val="0"/>
                <w:sz w:val="24"/>
                <w:szCs w:val="24"/>
                <w:lang w:eastAsia="en-US"/>
              </w:rPr>
              <w:t xml:space="preserve"> 62541-5.</w:t>
            </w:r>
          </w:p>
        </w:tc>
      </w:tr>
      <w:tr w:rsidR="00862447" w:rsidRPr="00862447" w14:paraId="2293B213" w14:textId="77777777" w:rsidTr="00862447">
        <w:trPr>
          <w:trHeight w:val="2782"/>
          <w:jc w:val="center"/>
        </w:trPr>
        <w:tc>
          <w:tcPr>
            <w:tcW w:w="1977" w:type="dxa"/>
            <w:tcBorders>
              <w:top w:val="single" w:sz="6" w:space="0" w:color="auto"/>
              <w:left w:val="single" w:sz="6" w:space="0" w:color="auto"/>
              <w:bottom w:val="single" w:sz="6" w:space="0" w:color="auto"/>
              <w:right w:val="single" w:sz="6" w:space="0" w:color="auto"/>
            </w:tcBorders>
          </w:tcPr>
          <w:p w14:paraId="61A7553C" w14:textId="740B06C4"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lastRenderedPageBreak/>
              <w:t>ПодписьСервера</w:t>
            </w:r>
          </w:p>
        </w:tc>
        <w:tc>
          <w:tcPr>
            <w:tcW w:w="1843" w:type="dxa"/>
            <w:tcBorders>
              <w:top w:val="single" w:sz="6" w:space="0" w:color="auto"/>
              <w:left w:val="single" w:sz="6" w:space="0" w:color="auto"/>
              <w:bottom w:val="single" w:sz="6" w:space="0" w:color="auto"/>
              <w:right w:val="single" w:sz="6" w:space="0" w:color="auto"/>
            </w:tcBorders>
          </w:tcPr>
          <w:p w14:paraId="6B7DC4EC" w14:textId="660F762D"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ДатаПодписи</w:t>
            </w:r>
          </w:p>
        </w:tc>
        <w:tc>
          <w:tcPr>
            <w:tcW w:w="5277" w:type="dxa"/>
            <w:tcBorders>
              <w:top w:val="single" w:sz="6" w:space="0" w:color="auto"/>
              <w:left w:val="single" w:sz="6" w:space="0" w:color="auto"/>
              <w:bottom w:val="single" w:sz="6" w:space="0" w:color="auto"/>
              <w:right w:val="single" w:sz="6" w:space="0" w:color="auto"/>
            </w:tcBorders>
          </w:tcPr>
          <w:p w14:paraId="7A35889E"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Это подпись, созданная с помощью секретного ключа, связанного с СертификатомСервера. Этот параметр вычисляется путем добавления СлучайногоЧислаКлиента к СертификатуКлиента и подписания полученной последовательности байтов.</w:t>
            </w:r>
          </w:p>
          <w:p w14:paraId="72C7014B"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Если СертификатКлиента содержит цепочку, то расчет подписи должен производиться только на листе Сертификата. Для обратной совместимости Клиент должен проверить подпись с полной цепочкой, если проверка с листовым Сертификатом не удалась.</w:t>
            </w:r>
          </w:p>
          <w:p w14:paraId="578989AA"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АлгоритмПодписи должен являться АссиметричнымАлгоритмомПодписи, указанным в ПолитикеБезопасности для КонечнойТочки.</w:t>
            </w:r>
          </w:p>
          <w:p w14:paraId="52F881AD" w14:textId="52731C7E"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val="en-US" w:eastAsia="en-US"/>
              </w:rPr>
              <w:t>Тип ДатаПодписи определен в 7.32.</w:t>
            </w:r>
          </w:p>
        </w:tc>
      </w:tr>
      <w:tr w:rsidR="00862447" w:rsidRPr="00862447" w14:paraId="085A483C" w14:textId="77777777" w:rsidTr="00862447">
        <w:trPr>
          <w:trHeight w:val="653"/>
          <w:jc w:val="center"/>
        </w:trPr>
        <w:tc>
          <w:tcPr>
            <w:tcW w:w="1977" w:type="dxa"/>
            <w:tcBorders>
              <w:top w:val="single" w:sz="6" w:space="0" w:color="auto"/>
              <w:left w:val="single" w:sz="6" w:space="0" w:color="auto"/>
              <w:bottom w:val="single" w:sz="6" w:space="0" w:color="auto"/>
              <w:right w:val="single" w:sz="6" w:space="0" w:color="auto"/>
            </w:tcBorders>
          </w:tcPr>
          <w:p w14:paraId="17234FC8" w14:textId="2518F088"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максимальныйЗапрос</w:t>
            </w:r>
          </w:p>
        </w:tc>
        <w:tc>
          <w:tcPr>
            <w:tcW w:w="1843" w:type="dxa"/>
            <w:tcBorders>
              <w:top w:val="single" w:sz="6" w:space="0" w:color="auto"/>
              <w:left w:val="single" w:sz="6" w:space="0" w:color="auto"/>
              <w:bottom w:val="single" w:sz="6" w:space="0" w:color="auto"/>
              <w:right w:val="single" w:sz="6" w:space="0" w:color="auto"/>
            </w:tcBorders>
          </w:tcPr>
          <w:p w14:paraId="40B86D12" w14:textId="48D05451"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ЦелоеЧислоБезЗнака32</w:t>
            </w:r>
          </w:p>
        </w:tc>
        <w:tc>
          <w:tcPr>
            <w:tcW w:w="5277" w:type="dxa"/>
            <w:tcBorders>
              <w:top w:val="single" w:sz="6" w:space="0" w:color="auto"/>
              <w:left w:val="single" w:sz="6" w:space="0" w:color="auto"/>
              <w:bottom w:val="single" w:sz="6" w:space="0" w:color="auto"/>
              <w:right w:val="single" w:sz="6" w:space="0" w:color="auto"/>
            </w:tcBorders>
          </w:tcPr>
          <w:p w14:paraId="7E3D14F7" w14:textId="7B3F8921"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Максимальный размер тела любого сообщения запроса в байтах.</w:t>
            </w:r>
          </w:p>
        </w:tc>
      </w:tr>
      <w:tr w:rsidR="00862447" w:rsidRPr="00862447" w14:paraId="64D059A7" w14:textId="77777777" w:rsidTr="00862447">
        <w:trPr>
          <w:trHeight w:val="2782"/>
          <w:jc w:val="center"/>
        </w:trPr>
        <w:tc>
          <w:tcPr>
            <w:tcW w:w="1977" w:type="dxa"/>
            <w:tcBorders>
              <w:top w:val="single" w:sz="6" w:space="0" w:color="auto"/>
              <w:left w:val="single" w:sz="6" w:space="0" w:color="auto"/>
              <w:bottom w:val="single" w:sz="6" w:space="0" w:color="auto"/>
              <w:right w:val="single" w:sz="6" w:space="0" w:color="auto"/>
            </w:tcBorders>
          </w:tcPr>
          <w:p w14:paraId="3A826477" w14:textId="4F7CB1CC" w:rsidR="00862447" w:rsidRPr="00862447" w:rsidRDefault="00862447" w:rsidP="00862447">
            <w:pPr>
              <w:pStyle w:val="Style36"/>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РазмерСообщения</w:t>
            </w:r>
          </w:p>
        </w:tc>
        <w:tc>
          <w:tcPr>
            <w:tcW w:w="1843" w:type="dxa"/>
            <w:tcBorders>
              <w:top w:val="single" w:sz="6" w:space="0" w:color="auto"/>
              <w:left w:val="single" w:sz="6" w:space="0" w:color="auto"/>
              <w:bottom w:val="single" w:sz="6" w:space="0" w:color="auto"/>
              <w:right w:val="single" w:sz="6" w:space="0" w:color="auto"/>
            </w:tcBorders>
          </w:tcPr>
          <w:p w14:paraId="3754F43C" w14:textId="77777777" w:rsidR="00862447" w:rsidRPr="00862447" w:rsidRDefault="00862447" w:rsidP="00862447">
            <w:pPr>
              <w:pStyle w:val="Style36"/>
              <w:widowControl/>
              <w:jc w:val="both"/>
              <w:rPr>
                <w:rStyle w:val="FontStyle146"/>
                <w:rFonts w:ascii="Times New Roman" w:hAnsi="Times New Roman" w:cs="Times New Roman"/>
                <w:i w:val="0"/>
                <w:iCs w:val="0"/>
                <w:sz w:val="24"/>
                <w:szCs w:val="24"/>
                <w:lang w:val="en-US" w:eastAsia="en-US"/>
              </w:rPr>
            </w:pPr>
          </w:p>
        </w:tc>
        <w:tc>
          <w:tcPr>
            <w:tcW w:w="5277" w:type="dxa"/>
            <w:tcBorders>
              <w:top w:val="single" w:sz="6" w:space="0" w:color="auto"/>
              <w:left w:val="single" w:sz="6" w:space="0" w:color="auto"/>
              <w:bottom w:val="single" w:sz="6" w:space="0" w:color="auto"/>
              <w:right w:val="single" w:sz="6" w:space="0" w:color="auto"/>
            </w:tcBorders>
          </w:tcPr>
          <w:p w14:paraId="7DBDADDB"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Коммуникационный стек клиента должен возвращать приложению ошибку СОшибкой_ЗапросСлишкомВелик, если сообщение запроса превышает этот предел.</w:t>
            </w:r>
          </w:p>
          <w:p w14:paraId="70C3A716"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Нулевое значение указывает, что этот параметр не используется.</w:t>
            </w:r>
          </w:p>
          <w:p w14:paraId="1CEDF300"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Минимальные значения или значения по умолчанию для конкретных протоколов см. в IEC 62541-6.</w:t>
            </w:r>
          </w:p>
          <w:p w14:paraId="512A74D1" w14:textId="6F90122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5.3 предоставляет дополнительную информацию об использовании этого параметра.</w:t>
            </w:r>
          </w:p>
        </w:tc>
      </w:tr>
    </w:tbl>
    <w:p w14:paraId="70AE51B6" w14:textId="7DD2F14C" w:rsidR="00862447" w:rsidRDefault="00862447" w:rsidP="00862447">
      <w:pPr>
        <w:rPr>
          <w:sz w:val="24"/>
          <w:szCs w:val="24"/>
        </w:rPr>
      </w:pPr>
    </w:p>
    <w:p w14:paraId="6EEDAC66" w14:textId="77777777" w:rsidR="00862447" w:rsidRPr="00862447" w:rsidRDefault="00862447" w:rsidP="00862447">
      <w:pPr>
        <w:pStyle w:val="Style16"/>
        <w:widowControl/>
        <w:ind w:firstLine="720"/>
        <w:jc w:val="both"/>
        <w:rPr>
          <w:rStyle w:val="FontStyle147"/>
          <w:rFonts w:ascii="Times New Roman" w:hAnsi="Times New Roman" w:cs="Times New Roman"/>
          <w:b/>
          <w:bCs/>
          <w:sz w:val="24"/>
          <w:szCs w:val="24"/>
          <w:lang w:eastAsia="en-US"/>
        </w:rPr>
      </w:pPr>
      <w:r w:rsidRPr="00862447">
        <w:rPr>
          <w:rStyle w:val="FontStyle147"/>
          <w:rFonts w:ascii="Times New Roman" w:hAnsi="Times New Roman" w:cs="Times New Roman"/>
          <w:b/>
          <w:bCs/>
          <w:sz w:val="24"/>
          <w:szCs w:val="24"/>
          <w:lang w:eastAsia="en-US"/>
        </w:rPr>
        <w:t>5.6.2.3 Результаты Сервиса</w:t>
      </w:r>
    </w:p>
    <w:p w14:paraId="2EFBAC75" w14:textId="44376B75" w:rsidR="00862447" w:rsidRDefault="00862447" w:rsidP="00862447">
      <w:pPr>
        <w:pStyle w:val="Style6"/>
        <w:widowControl/>
        <w:ind w:firstLine="720"/>
        <w:jc w:val="both"/>
        <w:rPr>
          <w:rFonts w:ascii="Times New Roman" w:hAnsi="Times New Roman" w:cs="Times New Roman"/>
        </w:rPr>
      </w:pPr>
      <w:r w:rsidRPr="00862447">
        <w:rPr>
          <w:rFonts w:ascii="Times New Roman" w:hAnsi="Times New Roman" w:cs="Times New Roman"/>
        </w:rPr>
        <w:t>Таблица 16 определяет Результаты Сервиса, специфичные для этого Сервиса. Общие КодыСостояния определены в Таблице 177.</w:t>
      </w:r>
    </w:p>
    <w:p w14:paraId="1D223535" w14:textId="445FF397" w:rsidR="00862447" w:rsidRDefault="00862447" w:rsidP="00862447">
      <w:pPr>
        <w:pStyle w:val="Style6"/>
        <w:widowControl/>
        <w:ind w:firstLine="720"/>
        <w:jc w:val="both"/>
        <w:rPr>
          <w:rFonts w:ascii="Times New Roman" w:hAnsi="Times New Roman" w:cs="Times New Roman"/>
        </w:rPr>
      </w:pPr>
    </w:p>
    <w:p w14:paraId="16CDC5C4" w14:textId="18080A85" w:rsidR="00862447" w:rsidRPr="00862447" w:rsidRDefault="00862447" w:rsidP="00862447">
      <w:pPr>
        <w:pStyle w:val="Style6"/>
        <w:widowControl/>
        <w:jc w:val="center"/>
        <w:rPr>
          <w:rStyle w:val="FontStyle147"/>
          <w:rFonts w:ascii="Times New Roman" w:hAnsi="Times New Roman" w:cs="Times New Roman"/>
          <w:b/>
          <w:bCs/>
          <w:sz w:val="24"/>
          <w:szCs w:val="24"/>
          <w:lang w:eastAsia="en-US"/>
        </w:rPr>
      </w:pPr>
      <w:r w:rsidRPr="00862447">
        <w:rPr>
          <w:rStyle w:val="FontStyle147"/>
          <w:rFonts w:ascii="Times New Roman" w:hAnsi="Times New Roman" w:cs="Times New Roman"/>
          <w:b/>
          <w:bCs/>
          <w:sz w:val="24"/>
          <w:szCs w:val="24"/>
          <w:lang w:eastAsia="en-US"/>
        </w:rPr>
        <w:t>Таблица 16 – Результирующие коды Сервиса СоздатьСеанс</w:t>
      </w:r>
    </w:p>
    <w:p w14:paraId="3010D0AE" w14:textId="77777777" w:rsidR="00862447" w:rsidRPr="00862447" w:rsidRDefault="00862447" w:rsidP="00862447">
      <w:pPr>
        <w:pStyle w:val="Style6"/>
        <w:widowControl/>
        <w:ind w:firstLine="720"/>
        <w:jc w:val="both"/>
        <w:rPr>
          <w:rFonts w:ascii="Times New Roman"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256"/>
        <w:gridCol w:w="5821"/>
      </w:tblGrid>
      <w:tr w:rsidR="00862447" w:rsidRPr="00862447" w14:paraId="0156E7A0" w14:textId="77777777" w:rsidTr="00862447">
        <w:trPr>
          <w:trHeight w:val="326"/>
          <w:jc w:val="center"/>
        </w:trPr>
        <w:tc>
          <w:tcPr>
            <w:tcW w:w="3256" w:type="dxa"/>
            <w:tcBorders>
              <w:bottom w:val="double" w:sz="4" w:space="0" w:color="auto"/>
            </w:tcBorders>
          </w:tcPr>
          <w:p w14:paraId="5B2AAD00"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val="en-US" w:eastAsia="en-US"/>
              </w:rPr>
            </w:pPr>
            <w:r w:rsidRPr="00862447">
              <w:rPr>
                <w:rStyle w:val="FontStyle145"/>
                <w:rFonts w:ascii="Times New Roman" w:hAnsi="Times New Roman" w:cs="Times New Roman"/>
                <w:i w:val="0"/>
                <w:iCs w:val="0"/>
                <w:sz w:val="24"/>
                <w:szCs w:val="24"/>
                <w:lang w:val="en-US" w:eastAsia="en-US"/>
              </w:rPr>
              <w:t>Символический идентификатор</w:t>
            </w:r>
          </w:p>
        </w:tc>
        <w:tc>
          <w:tcPr>
            <w:tcW w:w="5821" w:type="dxa"/>
            <w:tcBorders>
              <w:bottom w:val="double" w:sz="4" w:space="0" w:color="auto"/>
            </w:tcBorders>
          </w:tcPr>
          <w:p w14:paraId="0F3BB9E3"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Описание</w:t>
            </w:r>
          </w:p>
        </w:tc>
      </w:tr>
      <w:tr w:rsidR="00862447" w:rsidRPr="00862447" w14:paraId="7274F172" w14:textId="77777777" w:rsidTr="00862447">
        <w:trPr>
          <w:trHeight w:val="322"/>
          <w:jc w:val="center"/>
        </w:trPr>
        <w:tc>
          <w:tcPr>
            <w:tcW w:w="3256" w:type="dxa"/>
            <w:tcBorders>
              <w:top w:val="double" w:sz="4" w:space="0" w:color="auto"/>
            </w:tcBorders>
          </w:tcPr>
          <w:p w14:paraId="7E009467"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Некорректный</w:t>
            </w:r>
            <w:r w:rsidRPr="00862447">
              <w:rPr>
                <w:rStyle w:val="FontStyle146"/>
                <w:rFonts w:ascii="Times New Roman" w:hAnsi="Times New Roman" w:cs="Times New Roman"/>
                <w:i w:val="0"/>
                <w:iCs w:val="0"/>
                <w:sz w:val="24"/>
                <w:szCs w:val="24"/>
                <w:lang w:val="en-US" w:eastAsia="en-US"/>
              </w:rPr>
              <w:t>_ ИдентификаторЗащищенногоКаналаНедействителен</w:t>
            </w:r>
          </w:p>
        </w:tc>
        <w:tc>
          <w:tcPr>
            <w:tcW w:w="5821" w:type="dxa"/>
            <w:tcBorders>
              <w:top w:val="double" w:sz="4" w:space="0" w:color="auto"/>
            </w:tcBorders>
          </w:tcPr>
          <w:p w14:paraId="774A24DC"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021D8B41" w14:textId="77777777" w:rsidTr="00862447">
        <w:trPr>
          <w:trHeight w:val="989"/>
          <w:jc w:val="center"/>
        </w:trPr>
        <w:tc>
          <w:tcPr>
            <w:tcW w:w="3256" w:type="dxa"/>
          </w:tcPr>
          <w:p w14:paraId="0B5FA76A"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Некорректный_СлучайныйКод</w:t>
            </w:r>
          </w:p>
          <w:p w14:paraId="6FA650DE"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Недействителен</w:t>
            </w:r>
          </w:p>
        </w:tc>
        <w:tc>
          <w:tcPr>
            <w:tcW w:w="5821" w:type="dxa"/>
          </w:tcPr>
          <w:p w14:paraId="5A7939CD"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p w14:paraId="77AB4FB3"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Сервер должен проверить минимальную длину случайного кода Клиента и вернуть этот статус, если длина является меньше 32 байтов. Проверка на дублированный Случайный код не является обязательной и требует доступа к Случайному коду, используемому для создания защищенного канала.</w:t>
            </w:r>
          </w:p>
        </w:tc>
      </w:tr>
      <w:tr w:rsidR="00862447" w:rsidRPr="00862447" w14:paraId="6E74184A" w14:textId="77777777" w:rsidTr="00862447">
        <w:trPr>
          <w:trHeight w:val="312"/>
          <w:jc w:val="center"/>
        </w:trPr>
        <w:tc>
          <w:tcPr>
            <w:tcW w:w="3256" w:type="dxa"/>
          </w:tcPr>
          <w:p w14:paraId="4273EE97"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lastRenderedPageBreak/>
              <w:t>Некорректный_ ПроверкаБезопасности</w:t>
            </w:r>
          </w:p>
          <w:p w14:paraId="7494F69D"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НеУдалась</w:t>
            </w:r>
          </w:p>
        </w:tc>
        <w:tc>
          <w:tcPr>
            <w:tcW w:w="5821" w:type="dxa"/>
          </w:tcPr>
          <w:p w14:paraId="11C5DB20"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210265C3" w14:textId="77777777" w:rsidTr="00862447">
        <w:trPr>
          <w:trHeight w:val="312"/>
          <w:jc w:val="center"/>
        </w:trPr>
        <w:tc>
          <w:tcPr>
            <w:tcW w:w="3256" w:type="dxa"/>
          </w:tcPr>
          <w:p w14:paraId="76D4BB87"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СрокДействияСертификата</w:t>
            </w:r>
          </w:p>
          <w:p w14:paraId="5A2B1291"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Недействителен</w:t>
            </w:r>
          </w:p>
        </w:tc>
        <w:tc>
          <w:tcPr>
            <w:tcW w:w="5821" w:type="dxa"/>
          </w:tcPr>
          <w:p w14:paraId="41742D80"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0DE16A80" w14:textId="77777777" w:rsidTr="00862447">
        <w:trPr>
          <w:trHeight w:val="317"/>
          <w:jc w:val="center"/>
        </w:trPr>
        <w:tc>
          <w:tcPr>
            <w:tcW w:w="3256" w:type="dxa"/>
          </w:tcPr>
          <w:p w14:paraId="7406B0A5"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ВремяИздателяСертификата</w:t>
            </w:r>
          </w:p>
          <w:p w14:paraId="3FB39CBB"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Недействителен</w:t>
            </w:r>
          </w:p>
        </w:tc>
        <w:tc>
          <w:tcPr>
            <w:tcW w:w="5821" w:type="dxa"/>
          </w:tcPr>
          <w:p w14:paraId="68909643"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3248DD02" w14:textId="77777777" w:rsidTr="00862447">
        <w:trPr>
          <w:trHeight w:val="312"/>
          <w:jc w:val="center"/>
        </w:trPr>
        <w:tc>
          <w:tcPr>
            <w:tcW w:w="3256" w:type="dxa"/>
          </w:tcPr>
          <w:p w14:paraId="1BBF6208"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Некорректный_СертификатИмениХостаНедействителен</w:t>
            </w:r>
          </w:p>
        </w:tc>
        <w:tc>
          <w:tcPr>
            <w:tcW w:w="5821" w:type="dxa"/>
          </w:tcPr>
          <w:p w14:paraId="182082DB"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0B8567A6" w14:textId="77777777" w:rsidTr="00862447">
        <w:trPr>
          <w:trHeight w:val="317"/>
          <w:jc w:val="center"/>
        </w:trPr>
        <w:tc>
          <w:tcPr>
            <w:tcW w:w="3256" w:type="dxa"/>
          </w:tcPr>
          <w:p w14:paraId="30535A36"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val="en-US" w:eastAsia="en-US"/>
              </w:rPr>
              <w:t>Некорректный_ UriСертификат</w:t>
            </w:r>
            <w:r w:rsidRPr="00862447">
              <w:rPr>
                <w:rStyle w:val="FontStyle146"/>
                <w:rFonts w:ascii="Times New Roman" w:hAnsi="Times New Roman" w:cs="Times New Roman"/>
                <w:i w:val="0"/>
                <w:iCs w:val="0"/>
                <w:sz w:val="24"/>
                <w:szCs w:val="24"/>
                <w:lang w:eastAsia="en-US"/>
              </w:rPr>
              <w:t>а</w:t>
            </w:r>
          </w:p>
          <w:p w14:paraId="08B8A436"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Недействителен</w:t>
            </w:r>
          </w:p>
        </w:tc>
        <w:tc>
          <w:tcPr>
            <w:tcW w:w="5821" w:type="dxa"/>
          </w:tcPr>
          <w:p w14:paraId="2E804FE2"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01429038" w14:textId="77777777" w:rsidTr="00862447">
        <w:trPr>
          <w:trHeight w:val="312"/>
          <w:jc w:val="center"/>
        </w:trPr>
        <w:tc>
          <w:tcPr>
            <w:tcW w:w="3256" w:type="dxa"/>
          </w:tcPr>
          <w:p w14:paraId="17E5F6EA"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ИспользованиеСертификата</w:t>
            </w:r>
          </w:p>
          <w:p w14:paraId="6C3E3DE8"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НеРазрешено</w:t>
            </w:r>
          </w:p>
        </w:tc>
        <w:tc>
          <w:tcPr>
            <w:tcW w:w="5821" w:type="dxa"/>
          </w:tcPr>
          <w:p w14:paraId="2AD9D163"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6DBD6AD7" w14:textId="77777777" w:rsidTr="00862447">
        <w:trPr>
          <w:trHeight w:val="312"/>
          <w:jc w:val="center"/>
        </w:trPr>
        <w:tc>
          <w:tcPr>
            <w:tcW w:w="3256" w:type="dxa"/>
          </w:tcPr>
          <w:p w14:paraId="71A3723B"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ИспользованиеИздателя</w:t>
            </w:r>
          </w:p>
          <w:p w14:paraId="266242FD"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СертификатаНеРазрешено</w:t>
            </w:r>
          </w:p>
        </w:tc>
        <w:tc>
          <w:tcPr>
            <w:tcW w:w="5821" w:type="dxa"/>
          </w:tcPr>
          <w:p w14:paraId="22B0A52D"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28E6674A" w14:textId="77777777" w:rsidTr="00862447">
        <w:trPr>
          <w:trHeight w:val="317"/>
          <w:jc w:val="center"/>
        </w:trPr>
        <w:tc>
          <w:tcPr>
            <w:tcW w:w="3256" w:type="dxa"/>
          </w:tcPr>
          <w:p w14:paraId="16B89C7D"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СертификатНенадежный</w:t>
            </w:r>
          </w:p>
        </w:tc>
        <w:tc>
          <w:tcPr>
            <w:tcW w:w="5821" w:type="dxa"/>
          </w:tcPr>
          <w:p w14:paraId="43582DEB"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378946BF" w14:textId="77777777" w:rsidTr="00862447">
        <w:trPr>
          <w:trHeight w:val="312"/>
          <w:jc w:val="center"/>
        </w:trPr>
        <w:tc>
          <w:tcPr>
            <w:tcW w:w="3256" w:type="dxa"/>
          </w:tcPr>
          <w:p w14:paraId="2A155056"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ОтзывСертификатаНеизвестен</w:t>
            </w:r>
          </w:p>
        </w:tc>
        <w:tc>
          <w:tcPr>
            <w:tcW w:w="5821" w:type="dxa"/>
          </w:tcPr>
          <w:p w14:paraId="0EB7AD8A"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213A35D6" w14:textId="77777777" w:rsidTr="00862447">
        <w:trPr>
          <w:trHeight w:val="317"/>
          <w:jc w:val="center"/>
        </w:trPr>
        <w:tc>
          <w:tcPr>
            <w:tcW w:w="3256" w:type="dxa"/>
          </w:tcPr>
          <w:p w14:paraId="286BEF65"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Отзыв ИздателяСертификата</w:t>
            </w:r>
          </w:p>
          <w:p w14:paraId="4FCBBFA5"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Неизвестен</w:t>
            </w:r>
          </w:p>
        </w:tc>
        <w:tc>
          <w:tcPr>
            <w:tcW w:w="5821" w:type="dxa"/>
          </w:tcPr>
          <w:p w14:paraId="5684017E"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0B338DC0" w14:textId="77777777" w:rsidTr="00862447">
        <w:trPr>
          <w:trHeight w:val="312"/>
          <w:jc w:val="center"/>
        </w:trPr>
        <w:tc>
          <w:tcPr>
            <w:tcW w:w="3256" w:type="dxa"/>
          </w:tcPr>
          <w:p w14:paraId="51301E45"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СертификатОтозван</w:t>
            </w:r>
          </w:p>
        </w:tc>
        <w:tc>
          <w:tcPr>
            <w:tcW w:w="5821" w:type="dxa"/>
          </w:tcPr>
          <w:p w14:paraId="3E061A81"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05ACBBD2" w14:textId="77777777" w:rsidTr="00862447">
        <w:trPr>
          <w:trHeight w:val="312"/>
          <w:jc w:val="center"/>
        </w:trPr>
        <w:tc>
          <w:tcPr>
            <w:tcW w:w="3256" w:type="dxa"/>
          </w:tcPr>
          <w:p w14:paraId="53D1ABC8"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Некорректный_ ИздательСертификатаОтозван</w:t>
            </w:r>
          </w:p>
        </w:tc>
        <w:tc>
          <w:tcPr>
            <w:tcW w:w="5821" w:type="dxa"/>
          </w:tcPr>
          <w:p w14:paraId="2DB7F7DE"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334602A1" w14:textId="77777777" w:rsidTr="00862447">
        <w:trPr>
          <w:trHeight w:val="317"/>
          <w:jc w:val="center"/>
        </w:trPr>
        <w:tc>
          <w:tcPr>
            <w:tcW w:w="3256" w:type="dxa"/>
          </w:tcPr>
          <w:p w14:paraId="4EAE154B"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Некорректный_СлишкомМного</w:t>
            </w:r>
          </w:p>
          <w:p w14:paraId="0773CC52"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Сеансов</w:t>
            </w:r>
          </w:p>
        </w:tc>
        <w:tc>
          <w:tcPr>
            <w:tcW w:w="5821" w:type="dxa"/>
          </w:tcPr>
          <w:p w14:paraId="007212C0" w14:textId="77777777" w:rsidR="00862447" w:rsidRPr="00862447" w:rsidRDefault="00862447" w:rsidP="00862447">
            <w:pPr>
              <w:pStyle w:val="Style35"/>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t>Сервер достиг максимального количества Сеансов.</w:t>
            </w:r>
          </w:p>
        </w:tc>
      </w:tr>
      <w:tr w:rsidR="00862447" w:rsidRPr="00862447" w14:paraId="063B0A48" w14:textId="77777777" w:rsidTr="00862447">
        <w:trPr>
          <w:trHeight w:val="317"/>
          <w:jc w:val="center"/>
        </w:trPr>
        <w:tc>
          <w:tcPr>
            <w:tcW w:w="3256" w:type="dxa"/>
          </w:tcPr>
          <w:p w14:paraId="1FDF9AC8"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Некорректный_</w:t>
            </w:r>
            <w:r w:rsidRPr="00862447">
              <w:rPr>
                <w:rStyle w:val="FontStyle146"/>
                <w:rFonts w:ascii="Times New Roman" w:hAnsi="Times New Roman" w:cs="Times New Roman"/>
                <w:i w:val="0"/>
                <w:iCs w:val="0"/>
                <w:sz w:val="24"/>
                <w:szCs w:val="24"/>
                <w:lang w:val="en-US" w:eastAsia="en-US"/>
              </w:rPr>
              <w:t>UriСервера</w:t>
            </w:r>
          </w:p>
          <w:p w14:paraId="6041A3CA"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Недействительный</w:t>
            </w:r>
          </w:p>
        </w:tc>
        <w:tc>
          <w:tcPr>
            <w:tcW w:w="5821" w:type="dxa"/>
          </w:tcPr>
          <w:p w14:paraId="51355642"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bl>
    <w:p w14:paraId="1F8E790C" w14:textId="77777777" w:rsidR="00862447" w:rsidRDefault="00862447" w:rsidP="00862447">
      <w:pPr>
        <w:rPr>
          <w:sz w:val="24"/>
          <w:szCs w:val="24"/>
        </w:rPr>
      </w:pPr>
    </w:p>
    <w:p w14:paraId="3FF078C2" w14:textId="618AA951" w:rsidR="00862447" w:rsidRPr="00862447" w:rsidRDefault="00862447" w:rsidP="00862447">
      <w:pPr>
        <w:rPr>
          <w:b/>
          <w:bCs/>
          <w:sz w:val="24"/>
          <w:szCs w:val="24"/>
        </w:rPr>
      </w:pPr>
      <w:r w:rsidRPr="00862447">
        <w:rPr>
          <w:b/>
          <w:bCs/>
          <w:sz w:val="24"/>
          <w:szCs w:val="24"/>
        </w:rPr>
        <w:t xml:space="preserve">5.6.3 АктивироватьСеанс </w:t>
      </w:r>
    </w:p>
    <w:p w14:paraId="075574CF" w14:textId="77777777" w:rsidR="00862447" w:rsidRPr="00862447" w:rsidRDefault="00862447" w:rsidP="00862447">
      <w:pPr>
        <w:rPr>
          <w:b/>
          <w:bCs/>
          <w:sz w:val="24"/>
          <w:szCs w:val="24"/>
        </w:rPr>
      </w:pPr>
      <w:r w:rsidRPr="00862447">
        <w:rPr>
          <w:b/>
          <w:bCs/>
          <w:sz w:val="24"/>
          <w:szCs w:val="24"/>
        </w:rPr>
        <w:t>5.6.3.1 Описание</w:t>
      </w:r>
    </w:p>
    <w:p w14:paraId="746EE3DD" w14:textId="77777777" w:rsidR="00862447" w:rsidRPr="00862447" w:rsidRDefault="00862447" w:rsidP="00862447">
      <w:pPr>
        <w:rPr>
          <w:sz w:val="24"/>
          <w:szCs w:val="24"/>
        </w:rPr>
      </w:pPr>
      <w:r w:rsidRPr="00862447">
        <w:rPr>
          <w:sz w:val="24"/>
          <w:szCs w:val="24"/>
        </w:rPr>
        <w:t>Настоящий Сервис используется Клиентом для указания идентификации пользователя, связанного с Сеансом. Этот запрос Сервиса должен быть отправлен Клиентом до того, как он отправит любой запрос Сервиса, кроме ЗакрытьСеанс после СоздатьСеанс. В противном случае Сервер закроет Сеанс.</w:t>
      </w:r>
    </w:p>
    <w:p w14:paraId="5D289E1A" w14:textId="77777777" w:rsidR="00862447" w:rsidRPr="00862447" w:rsidRDefault="00862447" w:rsidP="00862447">
      <w:pPr>
        <w:rPr>
          <w:sz w:val="24"/>
          <w:szCs w:val="24"/>
        </w:rPr>
      </w:pPr>
      <w:r w:rsidRPr="00862447">
        <w:rPr>
          <w:sz w:val="24"/>
          <w:szCs w:val="24"/>
        </w:rPr>
        <w:t xml:space="preserve">Каждый раз, когда Клиент вызывает этот Сервис, Клиент должен доказать, что это то же приложение, которое вызвало Сервис СоздатьСеанс. Клиент делает это, создавая подпись с закрытым ключом, связанным с СертификатомКлиента, указанным в запросе СоздатьСеанс. Эта подпись создается путем добавления последнего СлучайногоКодаСервера, предоставленного Сервером, к СертификатуСервера и вычислениям подписи полученной последовательности байтов. </w:t>
      </w:r>
    </w:p>
    <w:p w14:paraId="7A463F5B" w14:textId="77777777" w:rsidR="00862447" w:rsidRPr="00862447" w:rsidRDefault="00862447" w:rsidP="00862447">
      <w:pPr>
        <w:rPr>
          <w:sz w:val="24"/>
          <w:szCs w:val="24"/>
        </w:rPr>
      </w:pPr>
      <w:r w:rsidRPr="00862447">
        <w:rPr>
          <w:sz w:val="24"/>
          <w:szCs w:val="24"/>
        </w:rPr>
        <w:lastRenderedPageBreak/>
        <w:t>СлучайныйКодСервера нельзя использовать повторно. По этой причине Сервер возвращает новый СлучайныйКодСервера каждый раз, когда вызывается Сервис АктивироватьСеанс.</w:t>
      </w:r>
    </w:p>
    <w:p w14:paraId="73F9862F" w14:textId="77777777" w:rsidR="00862447" w:rsidRPr="00862447" w:rsidRDefault="00862447" w:rsidP="00862447">
      <w:pPr>
        <w:rPr>
          <w:sz w:val="24"/>
          <w:szCs w:val="24"/>
        </w:rPr>
      </w:pPr>
      <w:r w:rsidRPr="00862447">
        <w:rPr>
          <w:sz w:val="24"/>
          <w:szCs w:val="24"/>
        </w:rPr>
        <w:t xml:space="preserve">Когда Сервис АктивироватьСеанс вызывается в первый раз, Сервер должен отклонить запрос, если ЗащищённыйКанал не совпадает с тем, который связан с запросом СоздатьСеанс. Последующие вызовы АктивироватьСеанс могут быть связаны с разными ЗащищённымиКаналами. В этом случае Сервер должен проверить, что Сертификат, который Клиент использовал для создания нового ЗащищённогоКанала, такой же, как Сертификат, использованный для создания изначального ЗащищённогоКанала. Кроме того, Сервер должен проверить, что Клиент предоставил МаркерИдентификацииПользователя, идентичный маркеру, который в настоящее время связан с Сеансом. Как только Сервер принимает новый ЗащищённыйКанал, он должен отклонять запросы, отправленные через старый ЗащищённыйКанал. </w:t>
      </w:r>
    </w:p>
    <w:p w14:paraId="469DAA4A" w14:textId="77777777" w:rsidR="00862447" w:rsidRPr="00862447" w:rsidRDefault="00862447" w:rsidP="00862447">
      <w:pPr>
        <w:rPr>
          <w:sz w:val="24"/>
          <w:szCs w:val="24"/>
        </w:rPr>
      </w:pPr>
      <w:r w:rsidRPr="00862447">
        <w:rPr>
          <w:sz w:val="24"/>
          <w:szCs w:val="24"/>
        </w:rPr>
        <w:t xml:space="preserve">Сервис АктивироватьСеанс используется для связывания личности пользователя с Сеансом. Когда Клиент предоставляет идентификационные данные пользователя, он должен предоставить доказательство того, что он уполномочен использовать данную идентификацию пользователя. Точный механизм, используемый для предоставления этого доказательства, зависит от типа МаркераИдентификацииПользователя. Если маркером является МаркерИдентификацииИмениПользователя, то доказательством является пароль, включенный в маркер. Если маркером является МаркерИдентификации X509, тогда доказательством является подпись, созданная с помощью закрытого ключа, связанного с Сертификатом. Данные для подписи создаются путем добавления последнего СлучайногоКодаСервера к СертификатуСервера, указанному в ответе СоздатьСеанс. Если маркер содержит секрет, его следует зашифровать с помощью открытого ключа от СертификатаСервера. </w:t>
      </w:r>
    </w:p>
    <w:p w14:paraId="299AC468" w14:textId="77777777" w:rsidR="00862447" w:rsidRPr="00862447" w:rsidRDefault="00862447" w:rsidP="00862447">
      <w:pPr>
        <w:rPr>
          <w:sz w:val="24"/>
          <w:szCs w:val="24"/>
        </w:rPr>
      </w:pPr>
      <w:r w:rsidRPr="00862447">
        <w:rPr>
          <w:sz w:val="24"/>
          <w:szCs w:val="24"/>
        </w:rPr>
        <w:t>Серверы должны принимать надлежащие меры для защиты от атак на маркеры идентификации пользователя. Такая атака предполагается, если происходят повторные попытки подключения с недопустимыми маркерами идентификации пользователя. Один из вариантов - заблокировать клиента OPC UA на определенный период времени, если проверка маркера идентификации пользователя не удалась несколько раз. Клиент OPC UA определяется либо IP-адресом для незащищенных соединений, либо UriЭкземпляраПриложения для защищенных соединений. Другой вариант - отложить ответ Сервиса в случае сбоя проверки идентификации пользователя. Это время задержки может быть увеличено при повторных отказах. Случайные отказы не должны задерживать соединения с действительными маркерами.</w:t>
      </w:r>
    </w:p>
    <w:p w14:paraId="316D965C" w14:textId="77777777" w:rsidR="00862447" w:rsidRPr="00862447" w:rsidRDefault="00862447" w:rsidP="00862447">
      <w:pPr>
        <w:rPr>
          <w:sz w:val="24"/>
          <w:szCs w:val="24"/>
        </w:rPr>
      </w:pPr>
      <w:r w:rsidRPr="00862447">
        <w:rPr>
          <w:sz w:val="24"/>
          <w:szCs w:val="24"/>
        </w:rPr>
        <w:t>Клиенты могут изменить идентификацию пользователя, связанного с Сеансом, вызвав Сервис АктивироватьСеанс. Сервер проверяет подписи, предоставленные с запросом, а затем проверяет подлинность нового пользователя. Если ошибок не происходит, Сервер заменяет идентификатор пользователя для Сеанса. Изменение идентификатора пользователя для Сеанса может вызвать прерывания в активных подписках, потому что серверу может потребоваться разорвать соединения с базовой системой и восстановить их, используя новые учетные данные.</w:t>
      </w:r>
    </w:p>
    <w:p w14:paraId="542E1353" w14:textId="77777777" w:rsidR="00862447" w:rsidRPr="00862447" w:rsidRDefault="00862447" w:rsidP="00862447">
      <w:pPr>
        <w:rPr>
          <w:sz w:val="24"/>
          <w:szCs w:val="24"/>
        </w:rPr>
      </w:pPr>
      <w:r w:rsidRPr="00862447">
        <w:rPr>
          <w:sz w:val="24"/>
          <w:szCs w:val="24"/>
        </w:rPr>
        <w:t>Когда Клиент предоставляет список идентификаторов языковых стандартов в запросе, каждый идентификатор языкового стандарта должен содержать языковой компонент. Он может дополнительно содержать компонент &lt;страна / регион&gt;. Когда Сервер возвращает ЛокализованныйТекст в контексте Сеанса, он также может возвращать как язык, так и страну / регион или только язык в качестве идентификатора языковых стандартов по умолчанию.</w:t>
      </w:r>
    </w:p>
    <w:p w14:paraId="06A83112" w14:textId="77777777" w:rsidR="00862447" w:rsidRPr="00862447" w:rsidRDefault="00862447" w:rsidP="00862447">
      <w:pPr>
        <w:rPr>
          <w:sz w:val="24"/>
          <w:szCs w:val="24"/>
        </w:rPr>
      </w:pPr>
      <w:r w:rsidRPr="00862447">
        <w:rPr>
          <w:sz w:val="24"/>
          <w:szCs w:val="24"/>
        </w:rPr>
        <w:t xml:space="preserve">Когда Сервер возвращает Строку Клиенту, он сначала определяет, есть ли для него доступные переводы. Если есть, то Сервер возвращает Строку, чей идентификатор </w:t>
      </w:r>
      <w:r w:rsidRPr="00862447">
        <w:rPr>
          <w:sz w:val="24"/>
          <w:szCs w:val="24"/>
        </w:rPr>
        <w:lastRenderedPageBreak/>
        <w:t>языкового стандарта точно соответствует идентификатору языкового стандарта с наивысшим приоритетом в списке, предоставленном клиентом.</w:t>
      </w:r>
    </w:p>
    <w:p w14:paraId="7D6F31D0" w14:textId="77777777" w:rsidR="00862447" w:rsidRPr="00862447" w:rsidRDefault="00862447" w:rsidP="00862447">
      <w:pPr>
        <w:rPr>
          <w:sz w:val="24"/>
          <w:szCs w:val="24"/>
        </w:rPr>
      </w:pPr>
      <w:r w:rsidRPr="00862447">
        <w:rPr>
          <w:sz w:val="24"/>
          <w:szCs w:val="24"/>
        </w:rPr>
        <w:t xml:space="preserve">Если нет точных совпадений, то Сервер игнорирует компонент &lt;страна / регион&gt; идентификатора языкового стандарта и возвращает Строку, компонент &lt;язык&gt; которой соответствует компоненту &lt;язык&gt; идентификатора языкового стандарта с наивысшим приоритетом в предоставленном Клиентом списке. </w:t>
      </w:r>
    </w:p>
    <w:p w14:paraId="2DD6F432" w14:textId="77777777" w:rsidR="00862447" w:rsidRPr="00862447" w:rsidRDefault="00862447" w:rsidP="00862447">
      <w:pPr>
        <w:rPr>
          <w:sz w:val="24"/>
          <w:szCs w:val="24"/>
        </w:rPr>
      </w:pPr>
      <w:r w:rsidRPr="00862447">
        <w:rPr>
          <w:sz w:val="24"/>
          <w:szCs w:val="24"/>
        </w:rPr>
        <w:t>Если совпадений по-прежнему нет, Сервер возвращает имеющуюся у него Строку с идентификатором языкового стандарта.</w:t>
      </w:r>
    </w:p>
    <w:p w14:paraId="2A62F0EA" w14:textId="77777777" w:rsidR="00862447" w:rsidRPr="00862447" w:rsidRDefault="00862447" w:rsidP="00862447">
      <w:pPr>
        <w:rPr>
          <w:sz w:val="24"/>
          <w:szCs w:val="24"/>
        </w:rPr>
      </w:pPr>
      <w:r w:rsidRPr="00862447">
        <w:rPr>
          <w:sz w:val="24"/>
          <w:szCs w:val="24"/>
        </w:rPr>
        <w:t>Ожидается, что Cервер Шлюза будет олицетворять пользователя, предоставленного клиентом, когда он подключается к базовому серверу. Это означает, что он должен повторно вычислить подписи МаркераИдентификацииПользователя, используя Случайный код, предоставленный базовым Сервером. Cервер Шлюза должен использовать свои собственные учетные данные, если МаркерИдентификацииПользователя, предоставленный Клиентом, не поддерживает работу от имени другого пользователя.</w:t>
      </w:r>
    </w:p>
    <w:p w14:paraId="7AA2EED6" w14:textId="77777777" w:rsidR="00862447" w:rsidRPr="00862447" w:rsidRDefault="00862447" w:rsidP="00862447">
      <w:pPr>
        <w:rPr>
          <w:b/>
          <w:bCs/>
          <w:sz w:val="24"/>
          <w:szCs w:val="24"/>
        </w:rPr>
      </w:pPr>
      <w:r w:rsidRPr="00862447">
        <w:rPr>
          <w:b/>
          <w:bCs/>
          <w:sz w:val="24"/>
          <w:szCs w:val="24"/>
        </w:rPr>
        <w:t>5.6.3.2 Параметры</w:t>
      </w:r>
    </w:p>
    <w:p w14:paraId="57B1919C" w14:textId="77777777" w:rsidR="00862447" w:rsidRPr="00862447" w:rsidRDefault="00862447" w:rsidP="00862447">
      <w:pPr>
        <w:rPr>
          <w:sz w:val="24"/>
          <w:szCs w:val="24"/>
        </w:rPr>
      </w:pPr>
      <w:r w:rsidRPr="00862447">
        <w:rPr>
          <w:sz w:val="24"/>
          <w:szCs w:val="24"/>
        </w:rPr>
        <w:t>Параметры Сервиса определены в таблице 17.</w:t>
      </w:r>
    </w:p>
    <w:p w14:paraId="207FE9B2" w14:textId="5385A706" w:rsidR="00862447" w:rsidRDefault="00862447" w:rsidP="00862447">
      <w:pPr>
        <w:rPr>
          <w:sz w:val="24"/>
          <w:szCs w:val="24"/>
        </w:rPr>
      </w:pPr>
    </w:p>
    <w:p w14:paraId="569BA463" w14:textId="6FA64EE4" w:rsidR="00862447" w:rsidRPr="00862447" w:rsidRDefault="00862447" w:rsidP="00862447">
      <w:pPr>
        <w:pStyle w:val="Style6"/>
        <w:widowControl/>
        <w:jc w:val="center"/>
        <w:rPr>
          <w:rStyle w:val="FontStyle147"/>
          <w:rFonts w:ascii="Times New Roman" w:hAnsi="Times New Roman" w:cs="Times New Roman"/>
          <w:b/>
          <w:bCs/>
          <w:sz w:val="24"/>
          <w:szCs w:val="24"/>
          <w:lang w:val="en-US" w:eastAsia="en-US"/>
        </w:rPr>
      </w:pPr>
      <w:r w:rsidRPr="00862447">
        <w:rPr>
          <w:rStyle w:val="FontStyle147"/>
          <w:rFonts w:ascii="Times New Roman" w:hAnsi="Times New Roman" w:cs="Times New Roman"/>
          <w:b/>
          <w:bCs/>
          <w:sz w:val="24"/>
          <w:szCs w:val="24"/>
          <w:lang w:eastAsia="en-US"/>
        </w:rPr>
        <w:t>Таблица</w:t>
      </w:r>
      <w:r w:rsidRPr="00862447">
        <w:rPr>
          <w:rStyle w:val="FontStyle147"/>
          <w:rFonts w:ascii="Times New Roman" w:hAnsi="Times New Roman" w:cs="Times New Roman"/>
          <w:b/>
          <w:bCs/>
          <w:sz w:val="24"/>
          <w:szCs w:val="24"/>
          <w:lang w:val="en-US" w:eastAsia="en-US"/>
        </w:rPr>
        <w:t xml:space="preserve"> 17</w:t>
      </w:r>
      <w:r w:rsidRPr="00862447">
        <w:rPr>
          <w:rStyle w:val="FontStyle147"/>
          <w:rFonts w:ascii="Times New Roman" w:hAnsi="Times New Roman" w:cs="Times New Roman"/>
          <w:b/>
          <w:bCs/>
          <w:sz w:val="24"/>
          <w:szCs w:val="24"/>
          <w:lang w:eastAsia="en-US"/>
        </w:rPr>
        <w:t xml:space="preserve"> –</w:t>
      </w:r>
      <w:r w:rsidRPr="00862447">
        <w:rPr>
          <w:rStyle w:val="FontStyle147"/>
          <w:rFonts w:ascii="Times New Roman" w:hAnsi="Times New Roman" w:cs="Times New Roman"/>
          <w:b/>
          <w:bCs/>
          <w:sz w:val="24"/>
          <w:szCs w:val="24"/>
          <w:lang w:val="en-US" w:eastAsia="en-US"/>
        </w:rPr>
        <w:t xml:space="preserve"> </w:t>
      </w:r>
      <w:r w:rsidRPr="00862447">
        <w:rPr>
          <w:rStyle w:val="FontStyle147"/>
          <w:rFonts w:ascii="Times New Roman" w:hAnsi="Times New Roman" w:cs="Times New Roman"/>
          <w:b/>
          <w:bCs/>
          <w:sz w:val="24"/>
          <w:szCs w:val="24"/>
          <w:lang w:eastAsia="en-US"/>
        </w:rPr>
        <w:t xml:space="preserve">Описание </w:t>
      </w:r>
      <w:r w:rsidRPr="00862447">
        <w:rPr>
          <w:rStyle w:val="FontStyle147"/>
          <w:rFonts w:ascii="Times New Roman" w:hAnsi="Times New Roman" w:cs="Times New Roman"/>
          <w:b/>
          <w:bCs/>
          <w:sz w:val="24"/>
          <w:szCs w:val="24"/>
          <w:lang w:val="en-US" w:eastAsia="en-US"/>
        </w:rPr>
        <w:t>Сервис</w:t>
      </w:r>
      <w:r w:rsidRPr="00862447">
        <w:rPr>
          <w:rStyle w:val="FontStyle147"/>
          <w:rFonts w:ascii="Times New Roman" w:hAnsi="Times New Roman" w:cs="Times New Roman"/>
          <w:b/>
          <w:bCs/>
          <w:sz w:val="24"/>
          <w:szCs w:val="24"/>
          <w:lang w:eastAsia="en-US"/>
        </w:rPr>
        <w:t>а</w:t>
      </w:r>
      <w:r w:rsidRPr="00862447">
        <w:rPr>
          <w:rStyle w:val="FontStyle147"/>
          <w:rFonts w:ascii="Times New Roman" w:hAnsi="Times New Roman" w:cs="Times New Roman"/>
          <w:b/>
          <w:bCs/>
          <w:sz w:val="24"/>
          <w:szCs w:val="24"/>
          <w:lang w:val="en-US" w:eastAsia="en-US"/>
        </w:rPr>
        <w:t xml:space="preserve"> АктивироватьСеанс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46"/>
        <w:gridCol w:w="1718"/>
        <w:gridCol w:w="5107"/>
      </w:tblGrid>
      <w:tr w:rsidR="00862447" w:rsidRPr="00862447" w14:paraId="509C4BCD" w14:textId="77777777" w:rsidTr="00862447">
        <w:trPr>
          <w:trHeight w:val="326"/>
          <w:jc w:val="center"/>
        </w:trPr>
        <w:tc>
          <w:tcPr>
            <w:tcW w:w="2246" w:type="dxa"/>
            <w:tcBorders>
              <w:bottom w:val="double" w:sz="4" w:space="0" w:color="auto"/>
            </w:tcBorders>
          </w:tcPr>
          <w:p w14:paraId="08A649EF"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val="en-US" w:eastAsia="en-US"/>
              </w:rPr>
            </w:pPr>
            <w:r w:rsidRPr="00862447">
              <w:rPr>
                <w:rStyle w:val="FontStyle145"/>
                <w:rFonts w:ascii="Times New Roman" w:hAnsi="Times New Roman" w:cs="Times New Roman"/>
                <w:i w:val="0"/>
                <w:iCs w:val="0"/>
                <w:sz w:val="24"/>
                <w:szCs w:val="24"/>
                <w:lang w:val="en-US" w:eastAsia="en-US"/>
              </w:rPr>
              <w:t>Имя</w:t>
            </w:r>
          </w:p>
        </w:tc>
        <w:tc>
          <w:tcPr>
            <w:tcW w:w="1718" w:type="dxa"/>
            <w:tcBorders>
              <w:bottom w:val="double" w:sz="4" w:space="0" w:color="auto"/>
            </w:tcBorders>
          </w:tcPr>
          <w:p w14:paraId="6E6F155C"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Тип</w:t>
            </w:r>
          </w:p>
        </w:tc>
        <w:tc>
          <w:tcPr>
            <w:tcW w:w="5107" w:type="dxa"/>
            <w:tcBorders>
              <w:bottom w:val="double" w:sz="4" w:space="0" w:color="auto"/>
            </w:tcBorders>
          </w:tcPr>
          <w:p w14:paraId="36936BD3"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Описание</w:t>
            </w:r>
          </w:p>
        </w:tc>
      </w:tr>
      <w:tr w:rsidR="00862447" w:rsidRPr="00862447" w14:paraId="0FEE816F" w14:textId="77777777" w:rsidTr="00862447">
        <w:trPr>
          <w:trHeight w:val="322"/>
          <w:jc w:val="center"/>
        </w:trPr>
        <w:tc>
          <w:tcPr>
            <w:tcW w:w="2246" w:type="dxa"/>
            <w:tcBorders>
              <w:top w:val="double" w:sz="4" w:space="0" w:color="auto"/>
            </w:tcBorders>
          </w:tcPr>
          <w:p w14:paraId="1714E29F" w14:textId="77777777" w:rsidR="00862447" w:rsidRPr="00862447" w:rsidRDefault="00862447" w:rsidP="00862447">
            <w:pPr>
              <w:pStyle w:val="Style33"/>
              <w:widowControl/>
              <w:jc w:val="both"/>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Запрос</w:t>
            </w:r>
          </w:p>
        </w:tc>
        <w:tc>
          <w:tcPr>
            <w:tcW w:w="6825" w:type="dxa"/>
            <w:gridSpan w:val="2"/>
            <w:tcBorders>
              <w:top w:val="double" w:sz="4" w:space="0" w:color="auto"/>
            </w:tcBorders>
          </w:tcPr>
          <w:p w14:paraId="1746BDDD" w14:textId="77777777" w:rsidR="00862447" w:rsidRPr="00862447" w:rsidRDefault="00862447" w:rsidP="00862447">
            <w:pPr>
              <w:pStyle w:val="Style12"/>
              <w:widowControl/>
              <w:jc w:val="both"/>
              <w:rPr>
                <w:rFonts w:ascii="Times New Roman" w:hAnsi="Times New Roman" w:cs="Times New Roman"/>
              </w:rPr>
            </w:pPr>
          </w:p>
        </w:tc>
      </w:tr>
      <w:tr w:rsidR="00862447" w:rsidRPr="00862447" w14:paraId="73614308" w14:textId="77777777" w:rsidTr="00862447">
        <w:trPr>
          <w:trHeight w:val="317"/>
          <w:jc w:val="center"/>
        </w:trPr>
        <w:tc>
          <w:tcPr>
            <w:tcW w:w="2246" w:type="dxa"/>
          </w:tcPr>
          <w:p w14:paraId="4BE83100"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ЗаголовокЗапроса</w:t>
            </w:r>
          </w:p>
        </w:tc>
        <w:tc>
          <w:tcPr>
            <w:tcW w:w="1718" w:type="dxa"/>
          </w:tcPr>
          <w:p w14:paraId="25ACB740"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w:t>
            </w:r>
          </w:p>
          <w:p w14:paraId="6DFEDB74"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Запроса</w:t>
            </w:r>
          </w:p>
        </w:tc>
        <w:tc>
          <w:tcPr>
            <w:tcW w:w="5107" w:type="dxa"/>
          </w:tcPr>
          <w:p w14:paraId="6535DCBC"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Общие Параметры запроса.</w:t>
            </w:r>
          </w:p>
          <w:p w14:paraId="5E621234"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Тип ЗаголовокЗапроса определен в 7.28.</w:t>
            </w:r>
          </w:p>
        </w:tc>
      </w:tr>
      <w:tr w:rsidR="00862447" w:rsidRPr="00862447" w14:paraId="66C03062" w14:textId="77777777" w:rsidTr="00862447">
        <w:trPr>
          <w:trHeight w:val="2510"/>
          <w:jc w:val="center"/>
        </w:trPr>
        <w:tc>
          <w:tcPr>
            <w:tcW w:w="2246" w:type="dxa"/>
          </w:tcPr>
          <w:p w14:paraId="75558A8E"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ПодписьКлиента</w:t>
            </w:r>
          </w:p>
        </w:tc>
        <w:tc>
          <w:tcPr>
            <w:tcW w:w="1718" w:type="dxa"/>
          </w:tcPr>
          <w:p w14:paraId="6DB16524"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ДатаПодписи</w:t>
            </w:r>
          </w:p>
        </w:tc>
        <w:tc>
          <w:tcPr>
            <w:tcW w:w="5107" w:type="dxa"/>
          </w:tcPr>
          <w:p w14:paraId="49820426"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Это подпись, созданная с помощью секретного ключа, связанного с СертификатомКлиента. Этот параметр рассчитывается путем добавления СлучайногоКодаСервера к СертификатуСервера и подписания полученной последовательности байтов.</w:t>
            </w:r>
          </w:p>
          <w:p w14:paraId="1BE5F934"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Если СертификатСервера содержит цепочку, расчет подписи должен производиться только на листе Сертификата. Для обратной совместимости Сервер должен проверять подпись с полной цепочкой, если проверка с листовым Сертификатом не удалась.</w:t>
            </w:r>
          </w:p>
          <w:p w14:paraId="6095F9BC"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АлгоритмПодписи должен являться АсимметричнымАлгоритмомПодписи, указанным в ПолитикеБезопасности для КонечнойТочки.</w:t>
            </w:r>
          </w:p>
          <w:p w14:paraId="749A83D3" w14:textId="77777777" w:rsidR="00862447" w:rsidRPr="00862447" w:rsidRDefault="00862447" w:rsidP="00862447">
            <w:pPr>
              <w:pStyle w:val="Style35"/>
              <w:widowControl/>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Тип ДатаПодписи определен в 7.32.</w:t>
            </w:r>
          </w:p>
        </w:tc>
      </w:tr>
      <w:tr w:rsidR="00862447" w:rsidRPr="00862447" w14:paraId="1D2BE760" w14:textId="77777777" w:rsidTr="00862447">
        <w:trPr>
          <w:trHeight w:val="619"/>
          <w:jc w:val="center"/>
        </w:trPr>
        <w:tc>
          <w:tcPr>
            <w:tcW w:w="2246" w:type="dxa"/>
          </w:tcPr>
          <w:p w14:paraId="760D0DD1"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Сертификаты</w:t>
            </w:r>
          </w:p>
          <w:p w14:paraId="6DD8128B"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Програмного</w:t>
            </w:r>
          </w:p>
          <w:p w14:paraId="154C5602"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Обеспечения</w:t>
            </w:r>
          </w:p>
          <w:p w14:paraId="2C8C59C7"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Клиента</w:t>
            </w:r>
          </w:p>
        </w:tc>
        <w:tc>
          <w:tcPr>
            <w:tcW w:w="1718" w:type="dxa"/>
          </w:tcPr>
          <w:p w14:paraId="1F5CF2F9"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Подписанный</w:t>
            </w:r>
          </w:p>
          <w:p w14:paraId="4BE1FF77"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Сертификат</w:t>
            </w:r>
          </w:p>
          <w:p w14:paraId="38125D3C"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Программного</w:t>
            </w:r>
          </w:p>
          <w:p w14:paraId="338F9AF1"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Обеспечения</w:t>
            </w:r>
          </w:p>
        </w:tc>
        <w:tc>
          <w:tcPr>
            <w:tcW w:w="5107" w:type="dxa"/>
          </w:tcPr>
          <w:p w14:paraId="2737E8B8"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Зарезервировано для использования в будущем.</w:t>
            </w:r>
          </w:p>
          <w:p w14:paraId="26E7942A" w14:textId="77777777" w:rsidR="00862447" w:rsidRPr="00862447" w:rsidRDefault="00862447" w:rsidP="00862447">
            <w:pPr>
              <w:pStyle w:val="Style22"/>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Тип «ПодписанныйСертификатПрограмногоОбеспечения» определен в 7.33.</w:t>
            </w:r>
          </w:p>
        </w:tc>
      </w:tr>
      <w:tr w:rsidR="00862447" w:rsidRPr="00862447" w14:paraId="29A0D823" w14:textId="77777777" w:rsidTr="00862447">
        <w:trPr>
          <w:trHeight w:val="2280"/>
          <w:jc w:val="center"/>
        </w:trPr>
        <w:tc>
          <w:tcPr>
            <w:tcW w:w="2246" w:type="dxa"/>
          </w:tcPr>
          <w:p w14:paraId="385818BB"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lastRenderedPageBreak/>
              <w:t>Идентификаторы</w:t>
            </w:r>
          </w:p>
          <w:p w14:paraId="26B98305"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Языка</w:t>
            </w:r>
          </w:p>
        </w:tc>
        <w:tc>
          <w:tcPr>
            <w:tcW w:w="1718" w:type="dxa"/>
          </w:tcPr>
          <w:p w14:paraId="35E41C6D"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ИдентификаторЯзыка</w:t>
            </w:r>
          </w:p>
        </w:tc>
        <w:tc>
          <w:tcPr>
            <w:tcW w:w="5107" w:type="dxa"/>
          </w:tcPr>
          <w:p w14:paraId="0B2351A0"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Список идентификаторов языка в порядке приоритета для локализованных Строк. Первый ИдентификаторЯзыка в списке имеет наивысший приоритет. Если Сервер возвращает клиенту локализованную Строку, Сервер должен вернуть перевод с наивысшим приоритетом, который он может. Если у него нет перевода ни для одного из языков, указанных в этом списке, то он должен вернуть имеющееся у него значение Строки и включить идентификатор языка в Строку. См. </w:t>
            </w:r>
            <w:r w:rsidRPr="00862447">
              <w:rPr>
                <w:rStyle w:val="FontStyle146"/>
                <w:rFonts w:ascii="Times New Roman" w:hAnsi="Times New Roman" w:cs="Times New Roman"/>
                <w:i w:val="0"/>
                <w:iCs w:val="0"/>
                <w:sz w:val="24"/>
                <w:szCs w:val="24"/>
                <w:lang w:val="en-US" w:eastAsia="en-US"/>
              </w:rPr>
              <w:t>IEC</w:t>
            </w:r>
            <w:r w:rsidRPr="00862447">
              <w:rPr>
                <w:rStyle w:val="FontStyle146"/>
                <w:rFonts w:ascii="Times New Roman" w:hAnsi="Times New Roman" w:cs="Times New Roman"/>
                <w:i w:val="0"/>
                <w:iCs w:val="0"/>
                <w:sz w:val="24"/>
                <w:szCs w:val="24"/>
                <w:lang w:eastAsia="en-US"/>
              </w:rPr>
              <w:t xml:space="preserve"> 62541-3 для получения более подробной информации об идентификаторах языков. Если Клиент не может указать хотя бы один идентификатор языка, Сервер должен использовать любой, который у него есть.</w:t>
            </w:r>
          </w:p>
          <w:p w14:paraId="64FF1A4D" w14:textId="77777777" w:rsidR="00862447" w:rsidRPr="00862447" w:rsidRDefault="00862447" w:rsidP="00862447">
            <w:pPr>
              <w:pStyle w:val="Style35"/>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t>Этот параметр нужно указывать только при первом вызове Сервиса АктивироватьСеанс во время одного применения Сеанса. Если это не указано, Сервер продолжит использовать текущие ИдентификаторыЯзыка для Сеанса.</w:t>
            </w:r>
          </w:p>
        </w:tc>
      </w:tr>
      <w:tr w:rsidR="00862447" w:rsidRPr="00862447" w14:paraId="2FAFC340" w14:textId="77777777" w:rsidTr="00862447">
        <w:trPr>
          <w:trHeight w:val="1958"/>
          <w:jc w:val="center"/>
        </w:trPr>
        <w:tc>
          <w:tcPr>
            <w:tcW w:w="2246" w:type="dxa"/>
          </w:tcPr>
          <w:p w14:paraId="1A907A3A"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МаркерИдентификацииПользователя</w:t>
            </w:r>
          </w:p>
        </w:tc>
        <w:tc>
          <w:tcPr>
            <w:tcW w:w="1718" w:type="dxa"/>
          </w:tcPr>
          <w:p w14:paraId="33ADCFCC"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Расширенный</w:t>
            </w:r>
          </w:p>
          <w:p w14:paraId="2E099EF3"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Параметр</w:t>
            </w:r>
          </w:p>
          <w:p w14:paraId="4223A1F3"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Маркера</w:t>
            </w:r>
          </w:p>
          <w:p w14:paraId="6C08C0AA"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Идентфикации</w:t>
            </w:r>
          </w:p>
          <w:p w14:paraId="26D42E59"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Пользователя</w:t>
            </w:r>
          </w:p>
        </w:tc>
        <w:tc>
          <w:tcPr>
            <w:tcW w:w="5107" w:type="dxa"/>
          </w:tcPr>
          <w:p w14:paraId="3502D816"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Учетные данные пользователя, связанного с приложением Клиента. Сервер использует эти учетные данные, чтобы определить, следует ли разрешить Клиенту активировать Сеанс и к каким ресурсам Клиент имеет доступ во время этого Сеанса.</w:t>
            </w:r>
          </w:p>
          <w:p w14:paraId="49288FF8"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МаркерИдентификацииПользователя — это расширенный тип параметра, определенный в 7.36.</w:t>
            </w:r>
          </w:p>
          <w:p w14:paraId="3427FDFA"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ОписаниеКонечнойТочки определяет, какой МаркерИдентификацииПользователей Сервер должен принять.</w:t>
            </w:r>
          </w:p>
          <w:p w14:paraId="7D473456"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Нулевой или пустой маркер пользователя всегда следует интерпретировать как анонимный.</w:t>
            </w:r>
          </w:p>
        </w:tc>
      </w:tr>
      <w:tr w:rsidR="00862447" w:rsidRPr="00862447" w14:paraId="4B506606" w14:textId="77777777" w:rsidTr="00862447">
        <w:trPr>
          <w:trHeight w:val="1291"/>
          <w:jc w:val="center"/>
        </w:trPr>
        <w:tc>
          <w:tcPr>
            <w:tcW w:w="2246" w:type="dxa"/>
          </w:tcPr>
          <w:p w14:paraId="04E23968"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ПодписьМаркераПользователя</w:t>
            </w:r>
          </w:p>
        </w:tc>
        <w:tc>
          <w:tcPr>
            <w:tcW w:w="1718" w:type="dxa"/>
          </w:tcPr>
          <w:p w14:paraId="75C1055F"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ДатаПодписи</w:t>
            </w:r>
          </w:p>
        </w:tc>
        <w:tc>
          <w:tcPr>
            <w:tcW w:w="5107" w:type="dxa"/>
          </w:tcPr>
          <w:p w14:paraId="08F80F5E"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Если Клиент указал маркер идентификации пользователя, который поддерживает цифровые подписи, он должен создать подпись и передать ее в качестве этого параметра. В противном случае параметр равен нулю.</w:t>
            </w:r>
          </w:p>
          <w:p w14:paraId="2F723462" w14:textId="77777777" w:rsidR="00862447" w:rsidRPr="00862447" w:rsidRDefault="00862447" w:rsidP="00862447">
            <w:pPr>
              <w:pStyle w:val="Style36"/>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АлгоритмПодписи зависит от типа маркера идентификации. Тип ДатаПодписи определен в 7.32.</w:t>
            </w:r>
          </w:p>
        </w:tc>
      </w:tr>
      <w:tr w:rsidR="00862447" w:rsidRPr="00862447" w14:paraId="5DDFA2BB" w14:textId="77777777" w:rsidTr="00862447">
        <w:trPr>
          <w:trHeight w:val="322"/>
          <w:jc w:val="center"/>
        </w:trPr>
        <w:tc>
          <w:tcPr>
            <w:tcW w:w="2246" w:type="dxa"/>
          </w:tcPr>
          <w:p w14:paraId="6666C686" w14:textId="77777777" w:rsidR="00862447" w:rsidRPr="00862447" w:rsidRDefault="00862447" w:rsidP="00862447">
            <w:pPr>
              <w:pStyle w:val="Style12"/>
              <w:widowControl/>
              <w:jc w:val="both"/>
              <w:rPr>
                <w:rFonts w:ascii="Times New Roman" w:hAnsi="Times New Roman" w:cs="Times New Roman"/>
              </w:rPr>
            </w:pPr>
          </w:p>
        </w:tc>
        <w:tc>
          <w:tcPr>
            <w:tcW w:w="6825" w:type="dxa"/>
            <w:gridSpan w:val="2"/>
          </w:tcPr>
          <w:p w14:paraId="0FDAF46D" w14:textId="77777777" w:rsidR="00862447" w:rsidRPr="00862447" w:rsidRDefault="00862447" w:rsidP="00862447">
            <w:pPr>
              <w:pStyle w:val="Style12"/>
              <w:widowControl/>
              <w:rPr>
                <w:rFonts w:ascii="Times New Roman" w:hAnsi="Times New Roman" w:cs="Times New Roman"/>
              </w:rPr>
            </w:pPr>
          </w:p>
        </w:tc>
      </w:tr>
      <w:tr w:rsidR="00862447" w:rsidRPr="00862447" w14:paraId="2E4838FE" w14:textId="77777777" w:rsidTr="00862447">
        <w:trPr>
          <w:trHeight w:val="326"/>
          <w:jc w:val="center"/>
        </w:trPr>
        <w:tc>
          <w:tcPr>
            <w:tcW w:w="2246" w:type="dxa"/>
          </w:tcPr>
          <w:p w14:paraId="6772D56B" w14:textId="77777777" w:rsidR="00862447" w:rsidRPr="00862447" w:rsidRDefault="00862447" w:rsidP="00862447">
            <w:pPr>
              <w:pStyle w:val="Style33"/>
              <w:widowControl/>
              <w:jc w:val="both"/>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Ответ</w:t>
            </w:r>
          </w:p>
        </w:tc>
        <w:tc>
          <w:tcPr>
            <w:tcW w:w="6825" w:type="dxa"/>
            <w:gridSpan w:val="2"/>
          </w:tcPr>
          <w:p w14:paraId="3B7262E2" w14:textId="77777777" w:rsidR="00862447" w:rsidRPr="00862447" w:rsidRDefault="00862447" w:rsidP="00862447">
            <w:pPr>
              <w:pStyle w:val="Style12"/>
              <w:widowControl/>
              <w:rPr>
                <w:rFonts w:ascii="Times New Roman" w:hAnsi="Times New Roman" w:cs="Times New Roman"/>
              </w:rPr>
            </w:pPr>
          </w:p>
        </w:tc>
      </w:tr>
      <w:tr w:rsidR="00862447" w:rsidRPr="00862447" w14:paraId="0848A526" w14:textId="77777777" w:rsidTr="00862447">
        <w:trPr>
          <w:trHeight w:val="312"/>
          <w:jc w:val="center"/>
        </w:trPr>
        <w:tc>
          <w:tcPr>
            <w:tcW w:w="2246" w:type="dxa"/>
          </w:tcPr>
          <w:p w14:paraId="23BF274A"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ЗаголовокОтвета</w:t>
            </w:r>
          </w:p>
        </w:tc>
        <w:tc>
          <w:tcPr>
            <w:tcW w:w="1718" w:type="dxa"/>
          </w:tcPr>
          <w:p w14:paraId="77531281"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w:t>
            </w:r>
          </w:p>
          <w:p w14:paraId="48F9C9C9"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Ответа</w:t>
            </w:r>
          </w:p>
        </w:tc>
        <w:tc>
          <w:tcPr>
            <w:tcW w:w="5107" w:type="dxa"/>
          </w:tcPr>
          <w:p w14:paraId="31BF05A7"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Общие параметры ответа (определение ЗаголовокОтвета см. в 7.29).</w:t>
            </w:r>
          </w:p>
        </w:tc>
      </w:tr>
      <w:tr w:rsidR="00862447" w:rsidRPr="00862447" w14:paraId="289646A1" w14:textId="77777777" w:rsidTr="00862447">
        <w:trPr>
          <w:trHeight w:val="1109"/>
          <w:jc w:val="center"/>
        </w:trPr>
        <w:tc>
          <w:tcPr>
            <w:tcW w:w="2246" w:type="dxa"/>
          </w:tcPr>
          <w:p w14:paraId="65F44F3C"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lastRenderedPageBreak/>
              <w:t>СлучайныйКод</w:t>
            </w:r>
          </w:p>
          <w:p w14:paraId="6890A5FC"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Сервера</w:t>
            </w:r>
          </w:p>
        </w:tc>
        <w:tc>
          <w:tcPr>
            <w:tcW w:w="1718" w:type="dxa"/>
          </w:tcPr>
          <w:p w14:paraId="103C91B0"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СтрокаБайтов </w:t>
            </w:r>
          </w:p>
        </w:tc>
        <w:tc>
          <w:tcPr>
            <w:tcW w:w="5107" w:type="dxa"/>
          </w:tcPr>
          <w:p w14:paraId="7EADB7F1"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Случайное число, которое нельзя использовать ни в каких других запросах.</w:t>
            </w:r>
          </w:p>
          <w:p w14:paraId="6976A2CB"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Это число должно иметь минимальную длину 32 байта.</w:t>
            </w:r>
          </w:p>
          <w:p w14:paraId="07502489"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Клиент должен использовать это значение, чтобы доказать, что он владеет своим Сертификатом экземпляра приложения при следующем вызове запроса АктивироватьСеанс.</w:t>
            </w:r>
          </w:p>
        </w:tc>
      </w:tr>
      <w:tr w:rsidR="00862447" w:rsidRPr="00862447" w14:paraId="320C9AC6" w14:textId="77777777" w:rsidTr="00862447">
        <w:trPr>
          <w:trHeight w:val="499"/>
          <w:jc w:val="center"/>
        </w:trPr>
        <w:tc>
          <w:tcPr>
            <w:tcW w:w="2246" w:type="dxa"/>
          </w:tcPr>
          <w:p w14:paraId="2820646F"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результаты</w:t>
            </w:r>
          </w:p>
        </w:tc>
        <w:tc>
          <w:tcPr>
            <w:tcW w:w="1718" w:type="dxa"/>
          </w:tcPr>
          <w:p w14:paraId="7DB9B6E9"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 xml:space="preserve">КодУспешногоЗавершения </w:t>
            </w:r>
          </w:p>
        </w:tc>
        <w:tc>
          <w:tcPr>
            <w:tcW w:w="5107" w:type="dxa"/>
          </w:tcPr>
          <w:p w14:paraId="58AAF883"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Список результатов проверки СертификатовПрограмногоОбеспечения (см. 7.34 для определения КодаСостояния).</w:t>
            </w:r>
          </w:p>
        </w:tc>
      </w:tr>
      <w:tr w:rsidR="00862447" w:rsidRPr="00862447" w14:paraId="0A3C5FAB" w14:textId="77777777" w:rsidTr="00862447">
        <w:trPr>
          <w:trHeight w:val="869"/>
          <w:jc w:val="center"/>
        </w:trPr>
        <w:tc>
          <w:tcPr>
            <w:tcW w:w="2246" w:type="dxa"/>
          </w:tcPr>
          <w:p w14:paraId="289A67F6"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ДиагностическаяИнформация</w:t>
            </w:r>
          </w:p>
        </w:tc>
        <w:tc>
          <w:tcPr>
            <w:tcW w:w="1718" w:type="dxa"/>
          </w:tcPr>
          <w:p w14:paraId="46930D87"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ДиагностическаяИнформация</w:t>
            </w:r>
          </w:p>
        </w:tc>
        <w:tc>
          <w:tcPr>
            <w:tcW w:w="5107" w:type="dxa"/>
          </w:tcPr>
          <w:p w14:paraId="127AC09F"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Список диагностической информации, связанной с ошибками проверки СертификатаПрограмногоОбеспечения (определение ДиагностическаяИнформация см. в 7.8).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1CF05074" w14:textId="77777777" w:rsidR="00862447" w:rsidRDefault="00862447" w:rsidP="00862447">
      <w:pPr>
        <w:pStyle w:val="Style6"/>
        <w:widowControl/>
        <w:ind w:firstLine="720"/>
        <w:jc w:val="both"/>
        <w:rPr>
          <w:rStyle w:val="FontStyle147"/>
          <w:rFonts w:ascii="Times New Roman" w:hAnsi="Times New Roman" w:cs="Times New Roman"/>
          <w:sz w:val="28"/>
          <w:szCs w:val="28"/>
          <w:lang w:eastAsia="en-US"/>
        </w:rPr>
      </w:pPr>
    </w:p>
    <w:p w14:paraId="72F80459" w14:textId="7C4C79F9" w:rsidR="00862447" w:rsidRPr="00862447" w:rsidRDefault="00862447" w:rsidP="00862447">
      <w:pPr>
        <w:rPr>
          <w:b/>
          <w:bCs/>
          <w:sz w:val="24"/>
          <w:szCs w:val="24"/>
        </w:rPr>
      </w:pPr>
      <w:r w:rsidRPr="00862447">
        <w:rPr>
          <w:b/>
          <w:bCs/>
          <w:sz w:val="24"/>
          <w:szCs w:val="24"/>
        </w:rPr>
        <w:t>5.6.3.3 Результаты Сервиса</w:t>
      </w:r>
    </w:p>
    <w:p w14:paraId="2FCBD0AE" w14:textId="4A4B2385" w:rsidR="00862447" w:rsidRPr="00862447" w:rsidRDefault="00862447" w:rsidP="00862447">
      <w:pPr>
        <w:rPr>
          <w:sz w:val="24"/>
          <w:szCs w:val="24"/>
        </w:rPr>
      </w:pPr>
      <w:r w:rsidRPr="00862447">
        <w:rPr>
          <w:sz w:val="24"/>
          <w:szCs w:val="24"/>
        </w:rPr>
        <w:t>Таблица 18 определяет Результаты Сервиса, специфичные для этого Сервиса. Общие КодыСостояния определены в Таблице 177.</w:t>
      </w:r>
    </w:p>
    <w:p w14:paraId="3F9E73B1" w14:textId="77777777" w:rsidR="00862447" w:rsidRPr="00CD2212" w:rsidRDefault="00862447" w:rsidP="00862447">
      <w:pPr>
        <w:pStyle w:val="Style6"/>
        <w:widowControl/>
        <w:ind w:firstLine="720"/>
        <w:jc w:val="both"/>
        <w:rPr>
          <w:rFonts w:ascii="Times New Roman" w:hAnsi="Times New Roman" w:cs="Times New Roman"/>
          <w:sz w:val="28"/>
          <w:szCs w:val="28"/>
        </w:rPr>
      </w:pPr>
    </w:p>
    <w:p w14:paraId="22A80D39" w14:textId="1ACC0930" w:rsidR="00862447" w:rsidRPr="00862447" w:rsidRDefault="00862447" w:rsidP="00862447">
      <w:pPr>
        <w:pStyle w:val="Style6"/>
        <w:widowControl/>
        <w:jc w:val="center"/>
        <w:rPr>
          <w:rStyle w:val="FontStyle147"/>
          <w:rFonts w:ascii="Times New Roman" w:hAnsi="Times New Roman" w:cs="Times New Roman"/>
          <w:b/>
          <w:bCs/>
          <w:sz w:val="24"/>
          <w:szCs w:val="24"/>
          <w:lang w:eastAsia="en-US"/>
        </w:rPr>
      </w:pPr>
      <w:r w:rsidRPr="00862447">
        <w:rPr>
          <w:rStyle w:val="FontStyle147"/>
          <w:rFonts w:ascii="Times New Roman" w:hAnsi="Times New Roman" w:cs="Times New Roman"/>
          <w:b/>
          <w:bCs/>
          <w:sz w:val="24"/>
          <w:szCs w:val="24"/>
          <w:lang w:eastAsia="en-US"/>
        </w:rPr>
        <w:t xml:space="preserve">Таблица 18 – Результирующие коды Сервиса АктивироватьСеанс </w:t>
      </w:r>
    </w:p>
    <w:tbl>
      <w:tblPr>
        <w:tblW w:w="0" w:type="auto"/>
        <w:jc w:val="center"/>
        <w:tblLayout w:type="fixed"/>
        <w:tblCellMar>
          <w:left w:w="40" w:type="dxa"/>
          <w:right w:w="40" w:type="dxa"/>
        </w:tblCellMar>
        <w:tblLook w:val="0000" w:firstRow="0" w:lastRow="0" w:firstColumn="0" w:lastColumn="0" w:noHBand="0" w:noVBand="0"/>
      </w:tblPr>
      <w:tblGrid>
        <w:gridCol w:w="2611"/>
        <w:gridCol w:w="6461"/>
      </w:tblGrid>
      <w:tr w:rsidR="00862447" w:rsidRPr="00862447" w14:paraId="1510E527" w14:textId="77777777" w:rsidTr="00862447">
        <w:trPr>
          <w:trHeight w:val="326"/>
          <w:jc w:val="center"/>
        </w:trPr>
        <w:tc>
          <w:tcPr>
            <w:tcW w:w="2611" w:type="dxa"/>
            <w:tcBorders>
              <w:top w:val="single" w:sz="6" w:space="0" w:color="auto"/>
              <w:left w:val="single" w:sz="6" w:space="0" w:color="auto"/>
              <w:bottom w:val="double" w:sz="4" w:space="0" w:color="auto"/>
              <w:right w:val="single" w:sz="6" w:space="0" w:color="auto"/>
            </w:tcBorders>
          </w:tcPr>
          <w:p w14:paraId="24101049"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Символический идентификатор</w:t>
            </w:r>
          </w:p>
        </w:tc>
        <w:tc>
          <w:tcPr>
            <w:tcW w:w="6461" w:type="dxa"/>
            <w:tcBorders>
              <w:top w:val="single" w:sz="6" w:space="0" w:color="auto"/>
              <w:left w:val="single" w:sz="6" w:space="0" w:color="auto"/>
              <w:bottom w:val="double" w:sz="4" w:space="0" w:color="auto"/>
              <w:right w:val="single" w:sz="6" w:space="0" w:color="auto"/>
            </w:tcBorders>
          </w:tcPr>
          <w:p w14:paraId="174D8C6D"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Описание</w:t>
            </w:r>
          </w:p>
        </w:tc>
      </w:tr>
      <w:tr w:rsidR="00862447" w:rsidRPr="00862447" w14:paraId="148A3E81" w14:textId="77777777" w:rsidTr="00862447">
        <w:trPr>
          <w:trHeight w:val="322"/>
          <w:jc w:val="center"/>
        </w:trPr>
        <w:tc>
          <w:tcPr>
            <w:tcW w:w="2611" w:type="dxa"/>
            <w:tcBorders>
              <w:top w:val="double" w:sz="4" w:space="0" w:color="auto"/>
              <w:left w:val="single" w:sz="6" w:space="0" w:color="auto"/>
              <w:bottom w:val="single" w:sz="6" w:space="0" w:color="auto"/>
              <w:right w:val="single" w:sz="6" w:space="0" w:color="auto"/>
            </w:tcBorders>
          </w:tcPr>
          <w:p w14:paraId="4433BB72"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Некорректный_</w:t>
            </w:r>
          </w:p>
          <w:p w14:paraId="0FAAD9B0"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Идентификационный</w:t>
            </w:r>
          </w:p>
          <w:p w14:paraId="286DDD2D"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МаркерНедействителен</w:t>
            </w:r>
          </w:p>
        </w:tc>
        <w:tc>
          <w:tcPr>
            <w:tcW w:w="6461" w:type="dxa"/>
            <w:tcBorders>
              <w:top w:val="double" w:sz="4" w:space="0" w:color="auto"/>
              <w:left w:val="single" w:sz="6" w:space="0" w:color="auto"/>
              <w:bottom w:val="single" w:sz="6" w:space="0" w:color="auto"/>
              <w:right w:val="single" w:sz="6" w:space="0" w:color="auto"/>
            </w:tcBorders>
          </w:tcPr>
          <w:p w14:paraId="19CACF95"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044E436F" w14:textId="77777777" w:rsidTr="00862447">
        <w:trPr>
          <w:trHeight w:val="317"/>
          <w:jc w:val="center"/>
        </w:trPr>
        <w:tc>
          <w:tcPr>
            <w:tcW w:w="2611" w:type="dxa"/>
            <w:tcBorders>
              <w:top w:val="single" w:sz="6" w:space="0" w:color="auto"/>
              <w:left w:val="single" w:sz="6" w:space="0" w:color="auto"/>
              <w:bottom w:val="single" w:sz="6" w:space="0" w:color="auto"/>
              <w:right w:val="single" w:sz="6" w:space="0" w:color="auto"/>
            </w:tcBorders>
          </w:tcPr>
          <w:p w14:paraId="168C9742"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Некорректный_</w:t>
            </w:r>
            <w:r w:rsidRPr="00862447">
              <w:t xml:space="preserve"> </w:t>
            </w:r>
            <w:r w:rsidRPr="00862447">
              <w:rPr>
                <w:rStyle w:val="FontStyle146"/>
                <w:rFonts w:ascii="Times New Roman" w:hAnsi="Times New Roman" w:cs="Times New Roman"/>
                <w:i w:val="0"/>
                <w:iCs w:val="0"/>
                <w:sz w:val="24"/>
                <w:szCs w:val="24"/>
                <w:lang w:val="en-US" w:eastAsia="en-US"/>
              </w:rPr>
              <w:t>Идентификационный</w:t>
            </w:r>
          </w:p>
          <w:p w14:paraId="2A9381E4"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МаркерО</w:t>
            </w:r>
            <w:r w:rsidRPr="00862447">
              <w:rPr>
                <w:rStyle w:val="FontStyle146"/>
                <w:rFonts w:ascii="Times New Roman" w:hAnsi="Times New Roman" w:cs="Times New Roman"/>
                <w:i w:val="0"/>
                <w:iCs w:val="0"/>
                <w:sz w:val="24"/>
                <w:szCs w:val="24"/>
                <w:lang w:val="en-US" w:eastAsia="en-US"/>
              </w:rPr>
              <w:t>тклонен</w:t>
            </w:r>
          </w:p>
        </w:tc>
        <w:tc>
          <w:tcPr>
            <w:tcW w:w="6461" w:type="dxa"/>
            <w:tcBorders>
              <w:top w:val="single" w:sz="6" w:space="0" w:color="auto"/>
              <w:left w:val="single" w:sz="6" w:space="0" w:color="auto"/>
              <w:bottom w:val="single" w:sz="6" w:space="0" w:color="auto"/>
              <w:right w:val="single" w:sz="6" w:space="0" w:color="auto"/>
            </w:tcBorders>
          </w:tcPr>
          <w:p w14:paraId="77EAC32B"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157A65AC" w14:textId="77777777" w:rsidTr="00862447">
        <w:trPr>
          <w:trHeight w:val="312"/>
          <w:jc w:val="center"/>
        </w:trPr>
        <w:tc>
          <w:tcPr>
            <w:tcW w:w="2611" w:type="dxa"/>
            <w:tcBorders>
              <w:top w:val="single" w:sz="6" w:space="0" w:color="auto"/>
              <w:left w:val="single" w:sz="6" w:space="0" w:color="auto"/>
              <w:bottom w:val="single" w:sz="6" w:space="0" w:color="auto"/>
              <w:right w:val="single" w:sz="6" w:space="0" w:color="auto"/>
            </w:tcBorders>
          </w:tcPr>
          <w:p w14:paraId="497DA1B6"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Некорректный_ДоступП</w:t>
            </w:r>
          </w:p>
          <w:p w14:paraId="73B19948"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ользователяЗапрещен</w:t>
            </w:r>
          </w:p>
        </w:tc>
        <w:tc>
          <w:tcPr>
            <w:tcW w:w="6461" w:type="dxa"/>
            <w:tcBorders>
              <w:top w:val="single" w:sz="6" w:space="0" w:color="auto"/>
              <w:left w:val="single" w:sz="6" w:space="0" w:color="auto"/>
              <w:bottom w:val="single" w:sz="6" w:space="0" w:color="auto"/>
              <w:right w:val="single" w:sz="6" w:space="0" w:color="auto"/>
            </w:tcBorders>
          </w:tcPr>
          <w:p w14:paraId="7F525B02"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862447" w14:paraId="4F78A98C" w14:textId="77777777" w:rsidTr="00862447">
        <w:trPr>
          <w:trHeight w:val="312"/>
          <w:jc w:val="center"/>
        </w:trPr>
        <w:tc>
          <w:tcPr>
            <w:tcW w:w="2611" w:type="dxa"/>
            <w:tcBorders>
              <w:top w:val="single" w:sz="6" w:space="0" w:color="auto"/>
              <w:left w:val="single" w:sz="6" w:space="0" w:color="auto"/>
              <w:bottom w:val="single" w:sz="6" w:space="0" w:color="auto"/>
              <w:right w:val="single" w:sz="6" w:space="0" w:color="auto"/>
            </w:tcBorders>
          </w:tcPr>
          <w:p w14:paraId="139B3A66"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Некорректный_</w:t>
            </w:r>
            <w:r w:rsidRPr="00862447">
              <w:rPr>
                <w:rStyle w:val="FontStyle146"/>
                <w:rFonts w:ascii="Times New Roman" w:hAnsi="Times New Roman" w:cs="Times New Roman"/>
                <w:i w:val="0"/>
                <w:iCs w:val="0"/>
                <w:sz w:val="24"/>
                <w:szCs w:val="24"/>
                <w:lang w:val="en-US" w:eastAsia="en-US"/>
              </w:rPr>
              <w:t>Подпись</w:t>
            </w:r>
          </w:p>
          <w:p w14:paraId="451C1666"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П</w:t>
            </w:r>
            <w:r w:rsidRPr="00862447">
              <w:rPr>
                <w:rStyle w:val="FontStyle146"/>
                <w:rFonts w:ascii="Times New Roman" w:hAnsi="Times New Roman" w:cs="Times New Roman"/>
                <w:i w:val="0"/>
                <w:iCs w:val="0"/>
                <w:sz w:val="24"/>
                <w:szCs w:val="24"/>
                <w:lang w:val="en-US" w:eastAsia="en-US"/>
              </w:rPr>
              <w:t>риложения</w:t>
            </w:r>
          </w:p>
          <w:p w14:paraId="61941B7F"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Н</w:t>
            </w:r>
            <w:r w:rsidRPr="00862447">
              <w:rPr>
                <w:rStyle w:val="FontStyle146"/>
                <w:rFonts w:ascii="Times New Roman" w:hAnsi="Times New Roman" w:cs="Times New Roman"/>
                <w:i w:val="0"/>
                <w:iCs w:val="0"/>
                <w:sz w:val="24"/>
                <w:szCs w:val="24"/>
                <w:lang w:val="en-US" w:eastAsia="en-US"/>
              </w:rPr>
              <w:t>едействительна</w:t>
            </w:r>
          </w:p>
        </w:tc>
        <w:tc>
          <w:tcPr>
            <w:tcW w:w="6461" w:type="dxa"/>
            <w:tcBorders>
              <w:top w:val="single" w:sz="6" w:space="0" w:color="auto"/>
              <w:left w:val="single" w:sz="6" w:space="0" w:color="auto"/>
              <w:bottom w:val="single" w:sz="6" w:space="0" w:color="auto"/>
              <w:right w:val="single" w:sz="6" w:space="0" w:color="auto"/>
            </w:tcBorders>
          </w:tcPr>
          <w:p w14:paraId="09EFCC2E"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 xml:space="preserve">Подпись, предоставленная приложением клиента, отсутствует или недействительна. </w:t>
            </w:r>
          </w:p>
        </w:tc>
      </w:tr>
      <w:tr w:rsidR="00862447" w:rsidRPr="00862447" w14:paraId="1454E8BB" w14:textId="77777777" w:rsidTr="00862447">
        <w:trPr>
          <w:trHeight w:val="317"/>
          <w:jc w:val="center"/>
        </w:trPr>
        <w:tc>
          <w:tcPr>
            <w:tcW w:w="2611" w:type="dxa"/>
            <w:tcBorders>
              <w:top w:val="single" w:sz="6" w:space="0" w:color="auto"/>
              <w:left w:val="single" w:sz="6" w:space="0" w:color="auto"/>
              <w:bottom w:val="single" w:sz="6" w:space="0" w:color="auto"/>
              <w:right w:val="single" w:sz="6" w:space="0" w:color="auto"/>
            </w:tcBorders>
          </w:tcPr>
          <w:p w14:paraId="630D3979"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Некорректный_</w:t>
            </w:r>
            <w:r w:rsidRPr="00862447">
              <w:rPr>
                <w:rStyle w:val="FontStyle146"/>
                <w:rFonts w:ascii="Times New Roman" w:hAnsi="Times New Roman" w:cs="Times New Roman"/>
                <w:i w:val="0"/>
                <w:iCs w:val="0"/>
                <w:sz w:val="24"/>
                <w:szCs w:val="24"/>
                <w:lang w:val="en-US" w:eastAsia="en-US"/>
              </w:rPr>
              <w:t>Подпись</w:t>
            </w:r>
          </w:p>
          <w:p w14:paraId="0D62BA17"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П</w:t>
            </w:r>
            <w:r w:rsidRPr="00862447">
              <w:rPr>
                <w:rStyle w:val="FontStyle146"/>
                <w:rFonts w:ascii="Times New Roman" w:hAnsi="Times New Roman" w:cs="Times New Roman"/>
                <w:i w:val="0"/>
                <w:iCs w:val="0"/>
                <w:sz w:val="24"/>
                <w:szCs w:val="24"/>
                <w:lang w:val="en-US" w:eastAsia="en-US"/>
              </w:rPr>
              <w:t>ользователя</w:t>
            </w:r>
          </w:p>
          <w:p w14:paraId="1F89C3BF"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Н</w:t>
            </w:r>
            <w:r w:rsidRPr="00862447">
              <w:rPr>
                <w:rStyle w:val="FontStyle146"/>
                <w:rFonts w:ascii="Times New Roman" w:hAnsi="Times New Roman" w:cs="Times New Roman"/>
                <w:i w:val="0"/>
                <w:iCs w:val="0"/>
                <w:sz w:val="24"/>
                <w:szCs w:val="24"/>
                <w:lang w:val="en-US" w:eastAsia="en-US"/>
              </w:rPr>
              <w:t>едействительна</w:t>
            </w:r>
          </w:p>
        </w:tc>
        <w:tc>
          <w:tcPr>
            <w:tcW w:w="6461" w:type="dxa"/>
            <w:tcBorders>
              <w:top w:val="single" w:sz="6" w:space="0" w:color="auto"/>
              <w:left w:val="single" w:sz="6" w:space="0" w:color="auto"/>
              <w:bottom w:val="single" w:sz="6" w:space="0" w:color="auto"/>
              <w:right w:val="single" w:sz="6" w:space="0" w:color="auto"/>
            </w:tcBorders>
          </w:tcPr>
          <w:p w14:paraId="0327437E"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Подпись маркера пользователя отсутствует или недействительна.</w:t>
            </w:r>
          </w:p>
        </w:tc>
      </w:tr>
      <w:tr w:rsidR="00862447" w:rsidRPr="00862447" w14:paraId="13A0610B" w14:textId="77777777" w:rsidTr="00862447">
        <w:trPr>
          <w:trHeight w:val="494"/>
          <w:jc w:val="center"/>
        </w:trPr>
        <w:tc>
          <w:tcPr>
            <w:tcW w:w="2611" w:type="dxa"/>
            <w:tcBorders>
              <w:top w:val="single" w:sz="6" w:space="0" w:color="auto"/>
              <w:left w:val="single" w:sz="6" w:space="0" w:color="auto"/>
              <w:bottom w:val="single" w:sz="6" w:space="0" w:color="auto"/>
              <w:right w:val="single" w:sz="6" w:space="0" w:color="auto"/>
            </w:tcBorders>
          </w:tcPr>
          <w:p w14:paraId="18710B01"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Некорректный_Отсутствие</w:t>
            </w:r>
          </w:p>
          <w:p w14:paraId="43BFF144"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eastAsia="en-US"/>
              </w:rPr>
              <w:t>Д</w:t>
            </w:r>
            <w:r w:rsidRPr="00862447">
              <w:rPr>
                <w:rStyle w:val="FontStyle146"/>
                <w:rFonts w:ascii="Times New Roman" w:hAnsi="Times New Roman" w:cs="Times New Roman"/>
                <w:i w:val="0"/>
                <w:iCs w:val="0"/>
                <w:sz w:val="24"/>
                <w:szCs w:val="24"/>
                <w:lang w:val="en-US" w:eastAsia="en-US"/>
              </w:rPr>
              <w:t>ействительных</w:t>
            </w:r>
            <w:r w:rsidRPr="00862447">
              <w:rPr>
                <w:rStyle w:val="FontStyle146"/>
                <w:rFonts w:ascii="Times New Roman" w:hAnsi="Times New Roman" w:cs="Times New Roman"/>
                <w:i w:val="0"/>
                <w:iCs w:val="0"/>
                <w:sz w:val="24"/>
                <w:szCs w:val="24"/>
                <w:lang w:eastAsia="en-US"/>
              </w:rPr>
              <w:t>С</w:t>
            </w:r>
            <w:r w:rsidRPr="00862447">
              <w:rPr>
                <w:rStyle w:val="FontStyle146"/>
                <w:rFonts w:ascii="Times New Roman" w:hAnsi="Times New Roman" w:cs="Times New Roman"/>
                <w:i w:val="0"/>
                <w:iCs w:val="0"/>
                <w:sz w:val="24"/>
                <w:szCs w:val="24"/>
                <w:lang w:val="en-US" w:eastAsia="en-US"/>
              </w:rPr>
              <w:t>ертификатов</w:t>
            </w:r>
          </w:p>
        </w:tc>
        <w:tc>
          <w:tcPr>
            <w:tcW w:w="6461" w:type="dxa"/>
            <w:tcBorders>
              <w:top w:val="single" w:sz="6" w:space="0" w:color="auto"/>
              <w:left w:val="single" w:sz="6" w:space="0" w:color="auto"/>
              <w:bottom w:val="single" w:sz="6" w:space="0" w:color="auto"/>
              <w:right w:val="single" w:sz="6" w:space="0" w:color="auto"/>
            </w:tcBorders>
          </w:tcPr>
          <w:p w14:paraId="3597979E" w14:textId="77777777" w:rsidR="00862447" w:rsidRPr="00862447" w:rsidRDefault="00862447" w:rsidP="00862447">
            <w:pPr>
              <w:pStyle w:val="Style35"/>
              <w:widowControl/>
              <w:rPr>
                <w:rStyle w:val="FontStyle144"/>
                <w:rFonts w:ascii="Times New Roman" w:hAnsi="Times New Roman" w:cs="Times New Roman"/>
                <w:sz w:val="24"/>
                <w:szCs w:val="24"/>
                <w:lang w:eastAsia="en-US"/>
              </w:rPr>
            </w:pPr>
            <w:r w:rsidRPr="00862447">
              <w:rPr>
                <w:rStyle w:val="FontStyle146"/>
                <w:rFonts w:ascii="Times New Roman" w:hAnsi="Times New Roman" w:cs="Times New Roman"/>
                <w:i w:val="0"/>
                <w:iCs w:val="0"/>
                <w:sz w:val="24"/>
                <w:szCs w:val="24"/>
                <w:lang w:eastAsia="en-US"/>
              </w:rPr>
              <w:t>Клиент не предоставил хотя бы один действительный сертификат программного обеспечения, соответствующий требованиям профиля для Сервера.</w:t>
            </w:r>
          </w:p>
        </w:tc>
      </w:tr>
      <w:tr w:rsidR="00862447" w:rsidRPr="00862447" w14:paraId="61DD9798" w14:textId="77777777" w:rsidTr="00862447">
        <w:trPr>
          <w:trHeight w:val="322"/>
          <w:jc w:val="center"/>
        </w:trPr>
        <w:tc>
          <w:tcPr>
            <w:tcW w:w="2611" w:type="dxa"/>
            <w:tcBorders>
              <w:top w:val="single" w:sz="6" w:space="0" w:color="auto"/>
              <w:left w:val="single" w:sz="6" w:space="0" w:color="auto"/>
              <w:bottom w:val="single" w:sz="6" w:space="0" w:color="auto"/>
              <w:right w:val="single" w:sz="6" w:space="0" w:color="auto"/>
            </w:tcBorders>
          </w:tcPr>
          <w:p w14:paraId="0AB791E8"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Некорректный_ИзменениеИдентификатораНе</w:t>
            </w:r>
          </w:p>
          <w:p w14:paraId="3F651985"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Поддерживается</w:t>
            </w:r>
          </w:p>
        </w:tc>
        <w:tc>
          <w:tcPr>
            <w:tcW w:w="6461" w:type="dxa"/>
            <w:tcBorders>
              <w:top w:val="single" w:sz="6" w:space="0" w:color="auto"/>
              <w:left w:val="single" w:sz="6" w:space="0" w:color="auto"/>
              <w:bottom w:val="single" w:sz="6" w:space="0" w:color="auto"/>
              <w:right w:val="single" w:sz="6" w:space="0" w:color="auto"/>
            </w:tcBorders>
          </w:tcPr>
          <w:p w14:paraId="2490CB8D"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Сервер не поддерживает изменение идентификатора пользователя, присвоенного Сеансу.</w:t>
            </w:r>
          </w:p>
        </w:tc>
      </w:tr>
    </w:tbl>
    <w:p w14:paraId="119BC4A8" w14:textId="77777777" w:rsidR="00862447" w:rsidRPr="00862447" w:rsidRDefault="00862447" w:rsidP="00862447">
      <w:pPr>
        <w:rPr>
          <w:b/>
          <w:bCs/>
          <w:sz w:val="24"/>
          <w:szCs w:val="24"/>
        </w:rPr>
      </w:pPr>
      <w:r w:rsidRPr="00862447">
        <w:rPr>
          <w:b/>
          <w:bCs/>
          <w:sz w:val="24"/>
          <w:szCs w:val="24"/>
        </w:rPr>
        <w:lastRenderedPageBreak/>
        <w:t xml:space="preserve">5.6.4 ЗакрытьСеанс </w:t>
      </w:r>
    </w:p>
    <w:p w14:paraId="1FD41D0D" w14:textId="77777777" w:rsidR="00862447" w:rsidRPr="00862447" w:rsidRDefault="00862447" w:rsidP="00862447">
      <w:pPr>
        <w:rPr>
          <w:b/>
          <w:bCs/>
          <w:sz w:val="24"/>
          <w:szCs w:val="24"/>
        </w:rPr>
      </w:pPr>
      <w:r w:rsidRPr="00862447">
        <w:rPr>
          <w:b/>
          <w:bCs/>
          <w:sz w:val="24"/>
          <w:szCs w:val="24"/>
        </w:rPr>
        <w:t>5.6.4.1 Описание</w:t>
      </w:r>
    </w:p>
    <w:p w14:paraId="276B4228" w14:textId="77777777" w:rsidR="00862447" w:rsidRPr="00862447" w:rsidRDefault="00862447" w:rsidP="00862447">
      <w:pPr>
        <w:rPr>
          <w:sz w:val="24"/>
          <w:szCs w:val="24"/>
        </w:rPr>
      </w:pPr>
      <w:r w:rsidRPr="00862447">
        <w:rPr>
          <w:sz w:val="24"/>
          <w:szCs w:val="24"/>
        </w:rPr>
        <w:t>Этот Сервис используется для прекращения Сеанса. При получении запроса «ЗакрытьСеанс» Сервер выполняет следующие действия:</w:t>
      </w:r>
    </w:p>
    <w:p w14:paraId="58D5C87B" w14:textId="77777777" w:rsidR="00862447" w:rsidRPr="00862447" w:rsidRDefault="00862447" w:rsidP="00862447">
      <w:pPr>
        <w:rPr>
          <w:sz w:val="24"/>
          <w:szCs w:val="24"/>
        </w:rPr>
      </w:pPr>
      <w:r w:rsidRPr="00862447">
        <w:rPr>
          <w:sz w:val="24"/>
          <w:szCs w:val="24"/>
        </w:rPr>
        <w:t>Прекращает прием запросов на Сеанс. Все последующие запросы на Сеанс отклоняются.</w:t>
      </w:r>
    </w:p>
    <w:p w14:paraId="1C78E942" w14:textId="77777777" w:rsidR="00862447" w:rsidRPr="00862447" w:rsidRDefault="00862447" w:rsidP="00862447">
      <w:pPr>
        <w:rPr>
          <w:sz w:val="24"/>
          <w:szCs w:val="24"/>
        </w:rPr>
      </w:pPr>
      <w:r w:rsidRPr="00862447">
        <w:rPr>
          <w:sz w:val="24"/>
          <w:szCs w:val="24"/>
        </w:rPr>
        <w:t>Он возвращает отрицательные ответы с КодаСостояния Некорректный_СеансЗакрыт на все запросы, которые в настоящее время не выполнены, для обеспечения своевременного возврата ответа «ЗакрытьСеанс». Клиентам настоятельно рекомендуется дождаться завершения всех невыполненных запросов, прежде чем отправлять запрос «ЗакрытьСеанс».</w:t>
      </w:r>
    </w:p>
    <w:p w14:paraId="659942E5" w14:textId="77777777" w:rsidR="00862447" w:rsidRPr="00862447" w:rsidRDefault="00862447" w:rsidP="00862447">
      <w:pPr>
        <w:rPr>
          <w:sz w:val="24"/>
          <w:szCs w:val="24"/>
        </w:rPr>
      </w:pPr>
      <w:r w:rsidRPr="00862447">
        <w:rPr>
          <w:sz w:val="24"/>
          <w:szCs w:val="24"/>
        </w:rPr>
        <w:t>Удаляет запись для Клиента в его переменной МассиваДанныхДиагностикиСеанса.</w:t>
      </w:r>
    </w:p>
    <w:p w14:paraId="43A834B1" w14:textId="77777777" w:rsidR="00862447" w:rsidRPr="00862447" w:rsidRDefault="00862447" w:rsidP="00862447">
      <w:pPr>
        <w:rPr>
          <w:sz w:val="24"/>
          <w:szCs w:val="24"/>
        </w:rPr>
      </w:pPr>
      <w:r w:rsidRPr="00862447">
        <w:rPr>
          <w:sz w:val="24"/>
          <w:szCs w:val="24"/>
        </w:rPr>
        <w:t xml:space="preserve">Когда Сервис ЗакрытьСеанс вызывается до того, как Сеанс успешно активирован, Сервер должен отклонить запрос, если ЗащищённыйКанал не совпадает с тем, который был связан с запросом СоздатьСеанс. </w:t>
      </w:r>
    </w:p>
    <w:p w14:paraId="26FA3A8D" w14:textId="77777777" w:rsidR="00862447" w:rsidRPr="00862447" w:rsidRDefault="00862447" w:rsidP="00862447">
      <w:pPr>
        <w:rPr>
          <w:b/>
          <w:bCs/>
          <w:sz w:val="24"/>
          <w:szCs w:val="24"/>
        </w:rPr>
      </w:pPr>
      <w:r w:rsidRPr="00862447">
        <w:rPr>
          <w:b/>
          <w:bCs/>
          <w:sz w:val="24"/>
          <w:szCs w:val="24"/>
        </w:rPr>
        <w:t>5.6.4.2 Параметры</w:t>
      </w:r>
    </w:p>
    <w:p w14:paraId="68A4FB4D" w14:textId="58A3D15B" w:rsidR="00862447" w:rsidRDefault="00862447" w:rsidP="00862447">
      <w:pPr>
        <w:rPr>
          <w:sz w:val="24"/>
          <w:szCs w:val="24"/>
        </w:rPr>
      </w:pPr>
      <w:r w:rsidRPr="00862447">
        <w:rPr>
          <w:sz w:val="24"/>
          <w:szCs w:val="24"/>
        </w:rPr>
        <w:t>Параметры Сервиса определены в таблице 19.</w:t>
      </w:r>
    </w:p>
    <w:tbl>
      <w:tblPr>
        <w:tblW w:w="0" w:type="auto"/>
        <w:tblInd w:w="40" w:type="dxa"/>
        <w:tblLayout w:type="fixed"/>
        <w:tblCellMar>
          <w:left w:w="40" w:type="dxa"/>
          <w:right w:w="40" w:type="dxa"/>
        </w:tblCellMar>
        <w:tblLook w:val="0000" w:firstRow="0" w:lastRow="0" w:firstColumn="0" w:lastColumn="0" w:noHBand="0" w:noVBand="0"/>
      </w:tblPr>
      <w:tblGrid>
        <w:gridCol w:w="1829"/>
        <w:gridCol w:w="1550"/>
        <w:gridCol w:w="5707"/>
      </w:tblGrid>
      <w:tr w:rsidR="00862447" w:rsidRPr="00862447" w14:paraId="4828C9E3" w14:textId="77777777" w:rsidTr="00862447">
        <w:trPr>
          <w:trHeight w:val="413"/>
        </w:trPr>
        <w:tc>
          <w:tcPr>
            <w:tcW w:w="9086" w:type="dxa"/>
            <w:gridSpan w:val="3"/>
            <w:tcBorders>
              <w:top w:val="nil"/>
              <w:left w:val="nil"/>
              <w:bottom w:val="single" w:sz="4" w:space="0" w:color="auto"/>
              <w:right w:val="nil"/>
            </w:tcBorders>
          </w:tcPr>
          <w:p w14:paraId="1BAC9DA7" w14:textId="6B3089A0" w:rsidR="00862447" w:rsidRPr="00862447" w:rsidRDefault="00862447" w:rsidP="00862447">
            <w:pPr>
              <w:pStyle w:val="Style26"/>
              <w:widowControl/>
              <w:ind w:firstLine="0"/>
              <w:jc w:val="center"/>
              <w:rPr>
                <w:rStyle w:val="FontStyle147"/>
                <w:rFonts w:ascii="Times New Roman" w:hAnsi="Times New Roman" w:cs="Times New Roman"/>
                <w:b/>
                <w:bCs/>
                <w:sz w:val="24"/>
                <w:szCs w:val="24"/>
                <w:lang w:eastAsia="en-US"/>
              </w:rPr>
            </w:pPr>
            <w:r w:rsidRPr="00862447">
              <w:rPr>
                <w:rStyle w:val="FontStyle147"/>
                <w:rFonts w:ascii="Times New Roman" w:hAnsi="Times New Roman" w:cs="Times New Roman"/>
                <w:b/>
                <w:bCs/>
                <w:sz w:val="24"/>
                <w:szCs w:val="24"/>
                <w:lang w:eastAsia="en-US"/>
              </w:rPr>
              <w:t>Таблица 19 – Описание Сервиса ЗакрытьСеанс</w:t>
            </w:r>
          </w:p>
        </w:tc>
      </w:tr>
      <w:tr w:rsidR="00862447" w:rsidRPr="00862447" w14:paraId="33CB3A1E" w14:textId="77777777" w:rsidTr="00862447">
        <w:trPr>
          <w:trHeight w:val="322"/>
        </w:trPr>
        <w:tc>
          <w:tcPr>
            <w:tcW w:w="1829" w:type="dxa"/>
            <w:tcBorders>
              <w:top w:val="single" w:sz="4" w:space="0" w:color="auto"/>
              <w:left w:val="single" w:sz="4" w:space="0" w:color="auto"/>
              <w:bottom w:val="double" w:sz="4" w:space="0" w:color="auto"/>
              <w:right w:val="single" w:sz="4" w:space="0" w:color="auto"/>
            </w:tcBorders>
          </w:tcPr>
          <w:p w14:paraId="5FD5E879"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Имя</w:t>
            </w:r>
          </w:p>
        </w:tc>
        <w:tc>
          <w:tcPr>
            <w:tcW w:w="1550" w:type="dxa"/>
            <w:tcBorders>
              <w:top w:val="single" w:sz="4" w:space="0" w:color="auto"/>
              <w:left w:val="single" w:sz="4" w:space="0" w:color="auto"/>
              <w:bottom w:val="double" w:sz="4" w:space="0" w:color="auto"/>
              <w:right w:val="single" w:sz="4" w:space="0" w:color="auto"/>
            </w:tcBorders>
          </w:tcPr>
          <w:p w14:paraId="2C445016"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Тип</w:t>
            </w:r>
          </w:p>
        </w:tc>
        <w:tc>
          <w:tcPr>
            <w:tcW w:w="5707" w:type="dxa"/>
            <w:tcBorders>
              <w:top w:val="single" w:sz="4" w:space="0" w:color="auto"/>
              <w:left w:val="single" w:sz="4" w:space="0" w:color="auto"/>
              <w:bottom w:val="double" w:sz="4" w:space="0" w:color="auto"/>
              <w:right w:val="single" w:sz="4" w:space="0" w:color="auto"/>
            </w:tcBorders>
          </w:tcPr>
          <w:p w14:paraId="53C12592" w14:textId="77777777" w:rsidR="00862447" w:rsidRPr="00862447"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Описание</w:t>
            </w:r>
          </w:p>
        </w:tc>
      </w:tr>
      <w:tr w:rsidR="00862447" w:rsidRPr="00862447" w14:paraId="79E0B4C2" w14:textId="77777777" w:rsidTr="00862447">
        <w:trPr>
          <w:trHeight w:val="326"/>
        </w:trPr>
        <w:tc>
          <w:tcPr>
            <w:tcW w:w="9086" w:type="dxa"/>
            <w:gridSpan w:val="3"/>
            <w:tcBorders>
              <w:top w:val="double" w:sz="4" w:space="0" w:color="auto"/>
              <w:left w:val="single" w:sz="4" w:space="0" w:color="auto"/>
              <w:bottom w:val="single" w:sz="4" w:space="0" w:color="auto"/>
              <w:right w:val="single" w:sz="4" w:space="0" w:color="auto"/>
            </w:tcBorders>
          </w:tcPr>
          <w:p w14:paraId="16814FD7" w14:textId="77777777" w:rsidR="00862447" w:rsidRPr="00862447" w:rsidRDefault="00862447" w:rsidP="00862447">
            <w:pPr>
              <w:pStyle w:val="Style33"/>
              <w:widowControl/>
              <w:jc w:val="both"/>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Запрос</w:t>
            </w:r>
          </w:p>
        </w:tc>
      </w:tr>
      <w:tr w:rsidR="00862447" w:rsidRPr="00862447" w14:paraId="10447142" w14:textId="77777777" w:rsidTr="00862447">
        <w:trPr>
          <w:trHeight w:val="312"/>
        </w:trPr>
        <w:tc>
          <w:tcPr>
            <w:tcW w:w="1829" w:type="dxa"/>
            <w:tcBorders>
              <w:top w:val="single" w:sz="4" w:space="0" w:color="auto"/>
              <w:left w:val="single" w:sz="4" w:space="0" w:color="auto"/>
              <w:bottom w:val="single" w:sz="4" w:space="0" w:color="auto"/>
              <w:right w:val="single" w:sz="4" w:space="0" w:color="auto"/>
            </w:tcBorders>
          </w:tcPr>
          <w:p w14:paraId="3C836585"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Заголовок</w:t>
            </w:r>
          </w:p>
          <w:p w14:paraId="17DA80A7"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Запроса</w:t>
            </w:r>
          </w:p>
        </w:tc>
        <w:tc>
          <w:tcPr>
            <w:tcW w:w="1550" w:type="dxa"/>
            <w:tcBorders>
              <w:top w:val="single" w:sz="4" w:space="0" w:color="auto"/>
              <w:left w:val="single" w:sz="4" w:space="0" w:color="auto"/>
              <w:bottom w:val="single" w:sz="4" w:space="0" w:color="auto"/>
              <w:right w:val="single" w:sz="4" w:space="0" w:color="auto"/>
            </w:tcBorders>
          </w:tcPr>
          <w:p w14:paraId="34863846"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Заголовок</w:t>
            </w:r>
          </w:p>
          <w:p w14:paraId="1C299259"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Запроса</w:t>
            </w:r>
          </w:p>
        </w:tc>
        <w:tc>
          <w:tcPr>
            <w:tcW w:w="5707" w:type="dxa"/>
            <w:tcBorders>
              <w:top w:val="single" w:sz="4" w:space="0" w:color="auto"/>
              <w:left w:val="single" w:sz="4" w:space="0" w:color="auto"/>
              <w:bottom w:val="single" w:sz="4" w:space="0" w:color="auto"/>
              <w:right w:val="single" w:sz="4" w:space="0" w:color="auto"/>
            </w:tcBorders>
          </w:tcPr>
          <w:p w14:paraId="01E02DAA"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Общие параметры запроса (определение ЗаголовокЗапроса см. в 7.28).</w:t>
            </w:r>
          </w:p>
        </w:tc>
      </w:tr>
      <w:tr w:rsidR="00862447" w:rsidRPr="00862447" w14:paraId="7CD34AFE" w14:textId="77777777" w:rsidTr="00862447">
        <w:trPr>
          <w:trHeight w:val="682"/>
        </w:trPr>
        <w:tc>
          <w:tcPr>
            <w:tcW w:w="1829" w:type="dxa"/>
            <w:tcBorders>
              <w:top w:val="single" w:sz="4" w:space="0" w:color="auto"/>
              <w:left w:val="single" w:sz="4" w:space="0" w:color="auto"/>
              <w:bottom w:val="single" w:sz="4" w:space="0" w:color="auto"/>
              <w:right w:val="single" w:sz="4" w:space="0" w:color="auto"/>
            </w:tcBorders>
          </w:tcPr>
          <w:p w14:paraId="2CB9A1AF"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Удалить</w:t>
            </w:r>
          </w:p>
          <w:p w14:paraId="687C8399"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Подписки</w:t>
            </w:r>
          </w:p>
        </w:tc>
        <w:tc>
          <w:tcPr>
            <w:tcW w:w="1550" w:type="dxa"/>
            <w:tcBorders>
              <w:top w:val="single" w:sz="4" w:space="0" w:color="auto"/>
              <w:left w:val="single" w:sz="4" w:space="0" w:color="auto"/>
              <w:bottom w:val="single" w:sz="4" w:space="0" w:color="auto"/>
              <w:right w:val="single" w:sz="4" w:space="0" w:color="auto"/>
            </w:tcBorders>
          </w:tcPr>
          <w:p w14:paraId="0BD17A4C"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Логическое значение</w:t>
            </w:r>
          </w:p>
        </w:tc>
        <w:tc>
          <w:tcPr>
            <w:tcW w:w="5707" w:type="dxa"/>
            <w:tcBorders>
              <w:top w:val="single" w:sz="4" w:space="0" w:color="auto"/>
              <w:left w:val="single" w:sz="4" w:space="0" w:color="auto"/>
              <w:bottom w:val="single" w:sz="4" w:space="0" w:color="auto"/>
              <w:right w:val="single" w:sz="4" w:space="0" w:color="auto"/>
            </w:tcBorders>
          </w:tcPr>
          <w:p w14:paraId="7E4D76CB"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Если значение - ИСТИНА, Сервер удаляет все Подписки, связанные с Сеансом. Если значение - ЛОЖЬ, Сервер сохраняет подписки, связанные с Сеансом, до тех пор, пока они не истекут, исходя из их собственного срока действия.</w:t>
            </w:r>
          </w:p>
        </w:tc>
      </w:tr>
      <w:tr w:rsidR="00862447" w:rsidRPr="00862447" w14:paraId="487BAE15" w14:textId="77777777" w:rsidTr="00862447">
        <w:trPr>
          <w:trHeight w:val="326"/>
        </w:trPr>
        <w:tc>
          <w:tcPr>
            <w:tcW w:w="9086" w:type="dxa"/>
            <w:gridSpan w:val="3"/>
            <w:tcBorders>
              <w:top w:val="single" w:sz="4" w:space="0" w:color="auto"/>
              <w:left w:val="single" w:sz="4" w:space="0" w:color="auto"/>
              <w:bottom w:val="single" w:sz="4" w:space="0" w:color="auto"/>
              <w:right w:val="single" w:sz="4" w:space="0" w:color="auto"/>
            </w:tcBorders>
          </w:tcPr>
          <w:p w14:paraId="50F0FF36" w14:textId="77777777" w:rsidR="00862447" w:rsidRPr="00862447" w:rsidRDefault="00862447" w:rsidP="00862447">
            <w:pPr>
              <w:pStyle w:val="Style12"/>
              <w:widowControl/>
              <w:jc w:val="center"/>
              <w:rPr>
                <w:rFonts w:ascii="Times New Roman" w:hAnsi="Times New Roman" w:cs="Times New Roman"/>
              </w:rPr>
            </w:pPr>
          </w:p>
        </w:tc>
      </w:tr>
      <w:tr w:rsidR="00862447" w:rsidRPr="00862447" w14:paraId="59D2F458" w14:textId="77777777" w:rsidTr="00862447">
        <w:trPr>
          <w:trHeight w:val="322"/>
        </w:trPr>
        <w:tc>
          <w:tcPr>
            <w:tcW w:w="9086" w:type="dxa"/>
            <w:gridSpan w:val="3"/>
            <w:tcBorders>
              <w:top w:val="single" w:sz="4" w:space="0" w:color="auto"/>
              <w:left w:val="single" w:sz="4" w:space="0" w:color="auto"/>
              <w:bottom w:val="single" w:sz="4" w:space="0" w:color="auto"/>
              <w:right w:val="single" w:sz="4" w:space="0" w:color="auto"/>
            </w:tcBorders>
          </w:tcPr>
          <w:p w14:paraId="4BD231F2" w14:textId="77777777" w:rsidR="00862447" w:rsidRPr="00862447" w:rsidRDefault="00862447" w:rsidP="00862447">
            <w:pPr>
              <w:pStyle w:val="Style33"/>
              <w:widowControl/>
              <w:rPr>
                <w:rStyle w:val="FontStyle145"/>
                <w:rFonts w:ascii="Times New Roman" w:hAnsi="Times New Roman" w:cs="Times New Roman"/>
                <w:i w:val="0"/>
                <w:iCs w:val="0"/>
                <w:sz w:val="24"/>
                <w:szCs w:val="24"/>
                <w:lang w:eastAsia="en-US"/>
              </w:rPr>
            </w:pPr>
            <w:r w:rsidRPr="00862447">
              <w:rPr>
                <w:rStyle w:val="FontStyle145"/>
                <w:rFonts w:ascii="Times New Roman" w:hAnsi="Times New Roman" w:cs="Times New Roman"/>
                <w:i w:val="0"/>
                <w:iCs w:val="0"/>
                <w:sz w:val="24"/>
                <w:szCs w:val="24"/>
                <w:lang w:eastAsia="en-US"/>
              </w:rPr>
              <w:t>Ответ</w:t>
            </w:r>
          </w:p>
        </w:tc>
      </w:tr>
      <w:tr w:rsidR="00862447" w:rsidRPr="00862447" w14:paraId="2D5479B5" w14:textId="77777777" w:rsidTr="00862447">
        <w:trPr>
          <w:trHeight w:val="322"/>
        </w:trPr>
        <w:tc>
          <w:tcPr>
            <w:tcW w:w="1829" w:type="dxa"/>
            <w:tcBorders>
              <w:top w:val="single" w:sz="4" w:space="0" w:color="auto"/>
              <w:left w:val="single" w:sz="4" w:space="0" w:color="auto"/>
              <w:bottom w:val="single" w:sz="4" w:space="0" w:color="auto"/>
              <w:right w:val="single" w:sz="4" w:space="0" w:color="auto"/>
            </w:tcBorders>
          </w:tcPr>
          <w:p w14:paraId="0CF4AF3C" w14:textId="77777777" w:rsidR="00862447" w:rsidRPr="00862447" w:rsidRDefault="00862447" w:rsidP="00862447">
            <w:pPr>
              <w:pStyle w:val="Style35"/>
              <w:widowControl/>
              <w:jc w:val="center"/>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ЗаголовокОтвета</w:t>
            </w:r>
          </w:p>
        </w:tc>
        <w:tc>
          <w:tcPr>
            <w:tcW w:w="1550" w:type="dxa"/>
            <w:tcBorders>
              <w:top w:val="single" w:sz="4" w:space="0" w:color="auto"/>
              <w:left w:val="single" w:sz="4" w:space="0" w:color="auto"/>
              <w:bottom w:val="single" w:sz="4" w:space="0" w:color="auto"/>
              <w:right w:val="single" w:sz="4" w:space="0" w:color="auto"/>
            </w:tcBorders>
          </w:tcPr>
          <w:p w14:paraId="21F34D6B"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Заголовок</w:t>
            </w:r>
          </w:p>
          <w:p w14:paraId="0DEDB354" w14:textId="77777777" w:rsidR="00862447" w:rsidRPr="00862447"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862447">
              <w:rPr>
                <w:rStyle w:val="FontStyle146"/>
                <w:rFonts w:ascii="Times New Roman" w:hAnsi="Times New Roman" w:cs="Times New Roman"/>
                <w:i w:val="0"/>
                <w:iCs w:val="0"/>
                <w:sz w:val="24"/>
                <w:szCs w:val="24"/>
                <w:lang w:val="en-US" w:eastAsia="en-US"/>
              </w:rPr>
              <w:t>Ответа</w:t>
            </w:r>
          </w:p>
        </w:tc>
        <w:tc>
          <w:tcPr>
            <w:tcW w:w="5707" w:type="dxa"/>
            <w:tcBorders>
              <w:top w:val="single" w:sz="4" w:space="0" w:color="auto"/>
              <w:left w:val="single" w:sz="4" w:space="0" w:color="auto"/>
              <w:bottom w:val="single" w:sz="4" w:space="0" w:color="auto"/>
              <w:right w:val="single" w:sz="4" w:space="0" w:color="auto"/>
            </w:tcBorders>
          </w:tcPr>
          <w:p w14:paraId="73054C7E" w14:textId="77777777" w:rsidR="00862447" w:rsidRPr="00862447" w:rsidRDefault="00862447" w:rsidP="00862447">
            <w:pPr>
              <w:pStyle w:val="Style35"/>
              <w:widowControl/>
              <w:rPr>
                <w:rStyle w:val="FontStyle146"/>
                <w:rFonts w:ascii="Times New Roman" w:hAnsi="Times New Roman" w:cs="Times New Roman"/>
                <w:i w:val="0"/>
                <w:iCs w:val="0"/>
                <w:sz w:val="24"/>
                <w:szCs w:val="24"/>
                <w:lang w:eastAsia="en-US"/>
              </w:rPr>
            </w:pPr>
            <w:r w:rsidRPr="00862447">
              <w:rPr>
                <w:rStyle w:val="FontStyle146"/>
                <w:rFonts w:ascii="Times New Roman" w:hAnsi="Times New Roman" w:cs="Times New Roman"/>
                <w:i w:val="0"/>
                <w:iCs w:val="0"/>
                <w:sz w:val="24"/>
                <w:szCs w:val="24"/>
                <w:lang w:eastAsia="en-US"/>
              </w:rPr>
              <w:t>Общие параметры ответа (определение ЗаголовокОтвета см. в 7.29).</w:t>
            </w:r>
          </w:p>
        </w:tc>
      </w:tr>
    </w:tbl>
    <w:p w14:paraId="28553D2A" w14:textId="77777777" w:rsidR="00862447" w:rsidRDefault="00862447" w:rsidP="00862447">
      <w:pPr>
        <w:pStyle w:val="Style6"/>
        <w:widowControl/>
        <w:ind w:firstLine="720"/>
        <w:jc w:val="both"/>
        <w:rPr>
          <w:rStyle w:val="FontStyle147"/>
          <w:rFonts w:ascii="Times New Roman" w:hAnsi="Times New Roman" w:cs="Times New Roman"/>
          <w:sz w:val="28"/>
          <w:szCs w:val="28"/>
          <w:lang w:eastAsia="en-US"/>
        </w:rPr>
      </w:pPr>
    </w:p>
    <w:p w14:paraId="3CC35CA8" w14:textId="401CB4EA" w:rsidR="00862447" w:rsidRPr="00862447" w:rsidRDefault="00862447" w:rsidP="00862447">
      <w:pPr>
        <w:rPr>
          <w:b/>
          <w:bCs/>
          <w:sz w:val="24"/>
          <w:szCs w:val="24"/>
        </w:rPr>
      </w:pPr>
      <w:r w:rsidRPr="00862447">
        <w:rPr>
          <w:b/>
          <w:bCs/>
          <w:sz w:val="24"/>
          <w:szCs w:val="24"/>
        </w:rPr>
        <w:t>5.6.4.3 Результаты Сервиса</w:t>
      </w:r>
    </w:p>
    <w:p w14:paraId="2DC6660F" w14:textId="20F95061" w:rsidR="00862447" w:rsidRDefault="00862447" w:rsidP="00862447">
      <w:pPr>
        <w:rPr>
          <w:sz w:val="24"/>
          <w:szCs w:val="24"/>
        </w:rPr>
      </w:pPr>
      <w:r w:rsidRPr="00862447">
        <w:rPr>
          <w:sz w:val="24"/>
          <w:szCs w:val="24"/>
        </w:rPr>
        <w:t>Таблица 20 определяет Результаты Сервиса, специфичные для этого Сервиса. Общие КодыСостояния определены в Таблице 177.</w:t>
      </w:r>
    </w:p>
    <w:p w14:paraId="178D60B9" w14:textId="77777777" w:rsidR="00B40CA4" w:rsidRPr="00862447" w:rsidRDefault="00B40CA4" w:rsidP="00862447">
      <w:pPr>
        <w:rPr>
          <w:sz w:val="24"/>
          <w:szCs w:val="24"/>
        </w:rPr>
      </w:pPr>
    </w:p>
    <w:p w14:paraId="273777C7" w14:textId="6F4B594F" w:rsidR="00862447" w:rsidRPr="00B40CA4" w:rsidRDefault="00862447" w:rsidP="00862447">
      <w:pPr>
        <w:pStyle w:val="Style6"/>
        <w:widowControl/>
        <w:jc w:val="center"/>
        <w:rPr>
          <w:rStyle w:val="FontStyle147"/>
          <w:rFonts w:ascii="Times New Roman" w:hAnsi="Times New Roman" w:cs="Times New Roman"/>
          <w:b/>
          <w:bCs/>
          <w:sz w:val="24"/>
          <w:szCs w:val="24"/>
          <w:lang w:eastAsia="en-US"/>
        </w:rPr>
      </w:pPr>
      <w:r w:rsidRPr="00B40CA4">
        <w:rPr>
          <w:rStyle w:val="FontStyle147"/>
          <w:rFonts w:ascii="Times New Roman" w:hAnsi="Times New Roman" w:cs="Times New Roman"/>
          <w:b/>
          <w:bCs/>
          <w:sz w:val="24"/>
          <w:szCs w:val="24"/>
          <w:lang w:eastAsia="en-US"/>
        </w:rPr>
        <w:t>Таблица 20</w:t>
      </w:r>
      <w:r w:rsidR="00B40CA4">
        <w:rPr>
          <w:rStyle w:val="FontStyle147"/>
          <w:rFonts w:ascii="Times New Roman" w:hAnsi="Times New Roman" w:cs="Times New Roman"/>
          <w:b/>
          <w:bCs/>
          <w:sz w:val="24"/>
          <w:szCs w:val="24"/>
          <w:lang w:eastAsia="en-US"/>
        </w:rPr>
        <w:t xml:space="preserve"> –</w:t>
      </w:r>
      <w:r w:rsidRPr="00B40CA4">
        <w:rPr>
          <w:rStyle w:val="FontStyle147"/>
          <w:rFonts w:ascii="Times New Roman" w:hAnsi="Times New Roman" w:cs="Times New Roman"/>
          <w:b/>
          <w:bCs/>
          <w:sz w:val="24"/>
          <w:szCs w:val="24"/>
          <w:lang w:eastAsia="en-US"/>
        </w:rPr>
        <w:t xml:space="preserve"> Результирующие коды Сервиса ЗакрытьСеанс  </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536"/>
        <w:gridCol w:w="4565"/>
      </w:tblGrid>
      <w:tr w:rsidR="00862447" w:rsidRPr="00B40CA4" w14:paraId="4D821175" w14:textId="77777777" w:rsidTr="00B40CA4">
        <w:trPr>
          <w:trHeight w:val="326"/>
        </w:trPr>
        <w:tc>
          <w:tcPr>
            <w:tcW w:w="4536" w:type="dxa"/>
            <w:tcBorders>
              <w:bottom w:val="double" w:sz="4" w:space="0" w:color="auto"/>
            </w:tcBorders>
          </w:tcPr>
          <w:p w14:paraId="15FAE26A" w14:textId="77777777" w:rsidR="00862447" w:rsidRPr="00B40CA4"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B40CA4">
              <w:rPr>
                <w:rStyle w:val="FontStyle145"/>
                <w:rFonts w:ascii="Times New Roman" w:hAnsi="Times New Roman" w:cs="Times New Roman"/>
                <w:i w:val="0"/>
                <w:iCs w:val="0"/>
                <w:sz w:val="24"/>
                <w:szCs w:val="24"/>
                <w:lang w:eastAsia="en-US"/>
              </w:rPr>
              <w:t>Символический идентификатор</w:t>
            </w:r>
          </w:p>
        </w:tc>
        <w:tc>
          <w:tcPr>
            <w:tcW w:w="4565" w:type="dxa"/>
            <w:tcBorders>
              <w:bottom w:val="double" w:sz="4" w:space="0" w:color="auto"/>
            </w:tcBorders>
          </w:tcPr>
          <w:p w14:paraId="54CCBD2C" w14:textId="77777777" w:rsidR="00862447" w:rsidRPr="00B40CA4"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B40CA4">
              <w:rPr>
                <w:rStyle w:val="FontStyle145"/>
                <w:rFonts w:ascii="Times New Roman" w:hAnsi="Times New Roman" w:cs="Times New Roman"/>
                <w:i w:val="0"/>
                <w:iCs w:val="0"/>
                <w:sz w:val="24"/>
                <w:szCs w:val="24"/>
                <w:lang w:eastAsia="en-US"/>
              </w:rPr>
              <w:t>Описание</w:t>
            </w:r>
          </w:p>
        </w:tc>
      </w:tr>
      <w:tr w:rsidR="00862447" w:rsidRPr="00B40CA4" w14:paraId="62527060" w14:textId="77777777" w:rsidTr="00B40CA4">
        <w:trPr>
          <w:trHeight w:val="326"/>
        </w:trPr>
        <w:tc>
          <w:tcPr>
            <w:tcW w:w="4536" w:type="dxa"/>
            <w:tcBorders>
              <w:top w:val="double" w:sz="4" w:space="0" w:color="auto"/>
            </w:tcBorders>
          </w:tcPr>
          <w:p w14:paraId="11E4927E"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eastAsia="en-US"/>
              </w:rPr>
            </w:pPr>
            <w:r w:rsidRPr="00B40CA4">
              <w:rPr>
                <w:rStyle w:val="FontStyle146"/>
                <w:rFonts w:ascii="Times New Roman" w:hAnsi="Times New Roman" w:cs="Times New Roman"/>
                <w:i w:val="0"/>
                <w:iCs w:val="0"/>
                <w:sz w:val="24"/>
                <w:szCs w:val="24"/>
                <w:lang w:eastAsia="en-US"/>
              </w:rPr>
              <w:t>Некорректный_ИдентификаторСеансаНедействителен</w:t>
            </w:r>
          </w:p>
        </w:tc>
        <w:tc>
          <w:tcPr>
            <w:tcW w:w="4565" w:type="dxa"/>
            <w:tcBorders>
              <w:top w:val="double" w:sz="4" w:space="0" w:color="auto"/>
            </w:tcBorders>
          </w:tcPr>
          <w:p w14:paraId="08D4AF36"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eastAsia="en-US"/>
              </w:rPr>
            </w:pPr>
            <w:r w:rsidRPr="00B40CA4">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bl>
    <w:p w14:paraId="0FADF0D7" w14:textId="77777777" w:rsidR="00862447" w:rsidRPr="00B40CA4" w:rsidRDefault="00862447" w:rsidP="00862447">
      <w:pPr>
        <w:pStyle w:val="Style6"/>
        <w:widowControl/>
        <w:jc w:val="both"/>
        <w:rPr>
          <w:rStyle w:val="FontStyle147"/>
          <w:rFonts w:ascii="Times New Roman" w:hAnsi="Times New Roman" w:cs="Times New Roman"/>
          <w:sz w:val="24"/>
          <w:szCs w:val="24"/>
          <w:lang w:eastAsia="en-US"/>
        </w:rPr>
      </w:pPr>
      <w:bookmarkStart w:id="53" w:name="bookmark77"/>
    </w:p>
    <w:p w14:paraId="1EFD130B" w14:textId="77777777" w:rsidR="00862447" w:rsidRPr="00B40CA4" w:rsidRDefault="00862447" w:rsidP="00B40CA4">
      <w:pPr>
        <w:rPr>
          <w:b/>
          <w:bCs/>
          <w:sz w:val="24"/>
          <w:szCs w:val="24"/>
        </w:rPr>
      </w:pPr>
      <w:r w:rsidRPr="00B40CA4">
        <w:rPr>
          <w:b/>
          <w:bCs/>
          <w:sz w:val="24"/>
          <w:szCs w:val="24"/>
        </w:rPr>
        <w:t>5</w:t>
      </w:r>
      <w:bookmarkEnd w:id="53"/>
      <w:r w:rsidRPr="00B40CA4">
        <w:rPr>
          <w:b/>
          <w:bCs/>
          <w:sz w:val="24"/>
          <w:szCs w:val="24"/>
        </w:rPr>
        <w:t>.6.5 Отмена</w:t>
      </w:r>
    </w:p>
    <w:p w14:paraId="6DD0438B" w14:textId="77777777" w:rsidR="00862447" w:rsidRPr="00B40CA4" w:rsidRDefault="00862447" w:rsidP="00B40CA4">
      <w:pPr>
        <w:rPr>
          <w:b/>
          <w:bCs/>
          <w:sz w:val="24"/>
          <w:szCs w:val="24"/>
        </w:rPr>
      </w:pPr>
      <w:r w:rsidRPr="00B40CA4">
        <w:rPr>
          <w:b/>
          <w:bCs/>
          <w:sz w:val="24"/>
          <w:szCs w:val="24"/>
        </w:rPr>
        <w:t>5.6.5.1 Описание</w:t>
      </w:r>
    </w:p>
    <w:p w14:paraId="69BC0E53" w14:textId="77777777" w:rsidR="00862447" w:rsidRPr="00B40CA4" w:rsidRDefault="00862447" w:rsidP="00B40CA4">
      <w:pPr>
        <w:rPr>
          <w:sz w:val="24"/>
          <w:szCs w:val="24"/>
        </w:rPr>
      </w:pPr>
      <w:r w:rsidRPr="00B40CA4">
        <w:rPr>
          <w:sz w:val="24"/>
          <w:szCs w:val="24"/>
        </w:rPr>
        <w:t>Настоящий Сервис используется для отмены невыполненных запросов Сервиса. Успешно отмененные запросы Сервиса должны отвечать Некорректный_ЗапросОтмененКлиентом.</w:t>
      </w:r>
    </w:p>
    <w:p w14:paraId="5821FDD9" w14:textId="77777777" w:rsidR="00B40CA4" w:rsidRDefault="00B40CA4" w:rsidP="00862447">
      <w:pPr>
        <w:pStyle w:val="Style40"/>
        <w:widowControl/>
        <w:ind w:firstLine="720"/>
        <w:jc w:val="both"/>
        <w:rPr>
          <w:rStyle w:val="FontStyle147"/>
          <w:rFonts w:ascii="Times New Roman" w:hAnsi="Times New Roman" w:cs="Times New Roman"/>
          <w:sz w:val="28"/>
          <w:szCs w:val="28"/>
          <w:lang w:eastAsia="en-US"/>
        </w:rPr>
      </w:pPr>
    </w:p>
    <w:p w14:paraId="6E7E7678" w14:textId="3BEB978E" w:rsidR="00862447" w:rsidRPr="00B40CA4" w:rsidRDefault="00862447" w:rsidP="00B40CA4">
      <w:pPr>
        <w:rPr>
          <w:b/>
          <w:bCs/>
          <w:sz w:val="24"/>
          <w:szCs w:val="24"/>
        </w:rPr>
      </w:pPr>
      <w:r w:rsidRPr="00B40CA4">
        <w:rPr>
          <w:b/>
          <w:bCs/>
          <w:sz w:val="24"/>
          <w:szCs w:val="24"/>
        </w:rPr>
        <w:lastRenderedPageBreak/>
        <w:t>5.6.5.2 Параметры</w:t>
      </w:r>
    </w:p>
    <w:p w14:paraId="0493BE27" w14:textId="49CB5E60" w:rsidR="00862447" w:rsidRDefault="00862447" w:rsidP="00B40CA4">
      <w:pPr>
        <w:rPr>
          <w:sz w:val="24"/>
          <w:szCs w:val="24"/>
        </w:rPr>
      </w:pPr>
      <w:r w:rsidRPr="00B40CA4">
        <w:rPr>
          <w:sz w:val="24"/>
          <w:szCs w:val="24"/>
        </w:rPr>
        <w:t>Параметры Сервиса определены в таблице 21.</w:t>
      </w:r>
    </w:p>
    <w:p w14:paraId="19F07839" w14:textId="77777777" w:rsidR="00B40CA4" w:rsidRPr="00B40CA4" w:rsidRDefault="00B40CA4" w:rsidP="00B40CA4">
      <w:pPr>
        <w:rPr>
          <w:sz w:val="24"/>
          <w:szCs w:val="24"/>
        </w:rPr>
      </w:pPr>
    </w:p>
    <w:p w14:paraId="64AB4C7B" w14:textId="307654A4" w:rsidR="00862447" w:rsidRPr="00B40CA4" w:rsidRDefault="00862447" w:rsidP="00862447">
      <w:pPr>
        <w:pStyle w:val="Style6"/>
        <w:widowControl/>
        <w:jc w:val="center"/>
        <w:rPr>
          <w:rStyle w:val="FontStyle147"/>
          <w:rFonts w:ascii="Times New Roman" w:hAnsi="Times New Roman" w:cs="Times New Roman"/>
          <w:sz w:val="24"/>
          <w:szCs w:val="24"/>
          <w:lang w:val="en-US" w:eastAsia="en-US"/>
        </w:rPr>
      </w:pPr>
      <w:r w:rsidRPr="00B40CA4">
        <w:rPr>
          <w:rStyle w:val="FontStyle147"/>
          <w:rFonts w:ascii="Times New Roman" w:hAnsi="Times New Roman" w:cs="Times New Roman"/>
          <w:sz w:val="24"/>
          <w:szCs w:val="24"/>
          <w:lang w:eastAsia="en-US"/>
        </w:rPr>
        <w:t>Таблица</w:t>
      </w:r>
      <w:r w:rsidRPr="00B40CA4">
        <w:rPr>
          <w:rStyle w:val="FontStyle147"/>
          <w:rFonts w:ascii="Times New Roman" w:hAnsi="Times New Roman" w:cs="Times New Roman"/>
          <w:sz w:val="24"/>
          <w:szCs w:val="24"/>
          <w:lang w:val="en-US" w:eastAsia="en-US"/>
        </w:rPr>
        <w:t xml:space="preserve"> 21</w:t>
      </w:r>
      <w:r w:rsidR="00B40CA4">
        <w:rPr>
          <w:rStyle w:val="FontStyle147"/>
          <w:rFonts w:ascii="Times New Roman" w:hAnsi="Times New Roman" w:cs="Times New Roman"/>
          <w:sz w:val="24"/>
          <w:szCs w:val="24"/>
          <w:lang w:eastAsia="en-US"/>
        </w:rPr>
        <w:t xml:space="preserve"> –</w:t>
      </w:r>
      <w:r w:rsidRPr="00B40CA4">
        <w:rPr>
          <w:rStyle w:val="FontStyle147"/>
          <w:rFonts w:ascii="Times New Roman" w:hAnsi="Times New Roman" w:cs="Times New Roman"/>
          <w:sz w:val="24"/>
          <w:szCs w:val="24"/>
          <w:lang w:val="en-US" w:eastAsia="en-US"/>
        </w:rPr>
        <w:t xml:space="preserve"> </w:t>
      </w:r>
      <w:r w:rsidRPr="00B40CA4">
        <w:rPr>
          <w:rStyle w:val="FontStyle147"/>
          <w:rFonts w:ascii="Times New Roman" w:hAnsi="Times New Roman" w:cs="Times New Roman"/>
          <w:sz w:val="24"/>
          <w:szCs w:val="24"/>
          <w:lang w:eastAsia="en-US"/>
        </w:rPr>
        <w:t>Параметры</w:t>
      </w:r>
      <w:r w:rsidRPr="00B40CA4">
        <w:rPr>
          <w:rStyle w:val="FontStyle147"/>
          <w:rFonts w:ascii="Times New Roman" w:hAnsi="Times New Roman" w:cs="Times New Roman"/>
          <w:sz w:val="24"/>
          <w:szCs w:val="24"/>
          <w:lang w:val="en-US" w:eastAsia="en-US"/>
        </w:rPr>
        <w:t xml:space="preserve"> </w:t>
      </w:r>
      <w:r w:rsidRPr="00B40CA4">
        <w:rPr>
          <w:rStyle w:val="FontStyle147"/>
          <w:rFonts w:ascii="Times New Roman" w:hAnsi="Times New Roman" w:cs="Times New Roman"/>
          <w:sz w:val="24"/>
          <w:szCs w:val="24"/>
          <w:lang w:eastAsia="en-US"/>
        </w:rPr>
        <w:t>Сервиса</w:t>
      </w:r>
      <w:r w:rsidRPr="00B40CA4">
        <w:rPr>
          <w:rStyle w:val="FontStyle147"/>
          <w:rFonts w:ascii="Times New Roman" w:hAnsi="Times New Roman" w:cs="Times New Roman"/>
          <w:sz w:val="24"/>
          <w:szCs w:val="24"/>
          <w:lang w:val="en-US" w:eastAsia="en-US"/>
        </w:rPr>
        <w:t xml:space="preserve"> </w:t>
      </w:r>
      <w:r w:rsidRPr="00B40CA4">
        <w:rPr>
          <w:rStyle w:val="FontStyle147"/>
          <w:rFonts w:ascii="Times New Roman" w:hAnsi="Times New Roman" w:cs="Times New Roman"/>
          <w:sz w:val="24"/>
          <w:szCs w:val="24"/>
          <w:lang w:eastAsia="en-US"/>
        </w:rPr>
        <w:t>Отмена</w:t>
      </w:r>
    </w:p>
    <w:tbl>
      <w:tblPr>
        <w:tblW w:w="0" w:type="auto"/>
        <w:jc w:val="center"/>
        <w:tblLayout w:type="fixed"/>
        <w:tblCellMar>
          <w:left w:w="40" w:type="dxa"/>
          <w:right w:w="40" w:type="dxa"/>
        </w:tblCellMar>
        <w:tblLook w:val="0000" w:firstRow="0" w:lastRow="0" w:firstColumn="0" w:lastColumn="0" w:noHBand="0" w:noVBand="0"/>
      </w:tblPr>
      <w:tblGrid>
        <w:gridCol w:w="1819"/>
        <w:gridCol w:w="1717"/>
        <w:gridCol w:w="5535"/>
      </w:tblGrid>
      <w:tr w:rsidR="00862447" w:rsidRPr="00B40CA4" w14:paraId="16A06BF4" w14:textId="77777777" w:rsidTr="00B40CA4">
        <w:trPr>
          <w:trHeight w:val="322"/>
          <w:jc w:val="center"/>
        </w:trPr>
        <w:tc>
          <w:tcPr>
            <w:tcW w:w="1819" w:type="dxa"/>
            <w:tcBorders>
              <w:top w:val="single" w:sz="6" w:space="0" w:color="auto"/>
              <w:left w:val="single" w:sz="6" w:space="0" w:color="auto"/>
              <w:bottom w:val="double" w:sz="4" w:space="0" w:color="auto"/>
              <w:right w:val="single" w:sz="6" w:space="0" w:color="auto"/>
            </w:tcBorders>
          </w:tcPr>
          <w:p w14:paraId="1AA1E81F" w14:textId="77777777" w:rsidR="00862447" w:rsidRPr="00B40CA4" w:rsidRDefault="00862447" w:rsidP="00B40CA4">
            <w:pPr>
              <w:pStyle w:val="Style33"/>
              <w:widowControl/>
              <w:jc w:val="center"/>
              <w:rPr>
                <w:rStyle w:val="FontStyle145"/>
                <w:rFonts w:ascii="Times New Roman" w:hAnsi="Times New Roman" w:cs="Times New Roman"/>
                <w:i w:val="0"/>
                <w:iCs w:val="0"/>
                <w:sz w:val="24"/>
                <w:szCs w:val="24"/>
                <w:lang w:val="en-US" w:eastAsia="en-US"/>
              </w:rPr>
            </w:pPr>
            <w:r w:rsidRPr="00B40CA4">
              <w:rPr>
                <w:rStyle w:val="FontStyle145"/>
                <w:rFonts w:ascii="Times New Roman" w:hAnsi="Times New Roman" w:cs="Times New Roman"/>
                <w:i w:val="0"/>
                <w:iCs w:val="0"/>
                <w:sz w:val="24"/>
                <w:szCs w:val="24"/>
                <w:lang w:val="en-US" w:eastAsia="en-US"/>
              </w:rPr>
              <w:t>Имя</w:t>
            </w:r>
          </w:p>
        </w:tc>
        <w:tc>
          <w:tcPr>
            <w:tcW w:w="1717" w:type="dxa"/>
            <w:tcBorders>
              <w:top w:val="single" w:sz="6" w:space="0" w:color="auto"/>
              <w:left w:val="single" w:sz="6" w:space="0" w:color="auto"/>
              <w:bottom w:val="double" w:sz="4" w:space="0" w:color="auto"/>
              <w:right w:val="single" w:sz="6" w:space="0" w:color="auto"/>
            </w:tcBorders>
          </w:tcPr>
          <w:p w14:paraId="5052B425" w14:textId="77777777" w:rsidR="00862447" w:rsidRPr="00B40CA4" w:rsidRDefault="00862447" w:rsidP="00B40CA4">
            <w:pPr>
              <w:pStyle w:val="Style33"/>
              <w:widowControl/>
              <w:jc w:val="center"/>
              <w:rPr>
                <w:rStyle w:val="FontStyle145"/>
                <w:rFonts w:ascii="Times New Roman" w:hAnsi="Times New Roman" w:cs="Times New Roman"/>
                <w:i w:val="0"/>
                <w:iCs w:val="0"/>
                <w:sz w:val="24"/>
                <w:szCs w:val="24"/>
                <w:lang w:eastAsia="en-US"/>
              </w:rPr>
            </w:pPr>
            <w:r w:rsidRPr="00B40CA4">
              <w:rPr>
                <w:rStyle w:val="FontStyle145"/>
                <w:rFonts w:ascii="Times New Roman" w:hAnsi="Times New Roman" w:cs="Times New Roman"/>
                <w:i w:val="0"/>
                <w:iCs w:val="0"/>
                <w:sz w:val="24"/>
                <w:szCs w:val="24"/>
                <w:lang w:eastAsia="en-US"/>
              </w:rPr>
              <w:t>Тип</w:t>
            </w:r>
          </w:p>
        </w:tc>
        <w:tc>
          <w:tcPr>
            <w:tcW w:w="5535" w:type="dxa"/>
            <w:tcBorders>
              <w:top w:val="single" w:sz="6" w:space="0" w:color="auto"/>
              <w:left w:val="single" w:sz="6" w:space="0" w:color="auto"/>
              <w:bottom w:val="double" w:sz="4" w:space="0" w:color="auto"/>
              <w:right w:val="single" w:sz="6" w:space="0" w:color="auto"/>
            </w:tcBorders>
          </w:tcPr>
          <w:p w14:paraId="0FD5C2D7" w14:textId="77777777" w:rsidR="00862447" w:rsidRPr="00B40CA4" w:rsidRDefault="00862447" w:rsidP="00B40CA4">
            <w:pPr>
              <w:pStyle w:val="Style33"/>
              <w:widowControl/>
              <w:jc w:val="center"/>
              <w:rPr>
                <w:rStyle w:val="FontStyle145"/>
                <w:rFonts w:ascii="Times New Roman" w:hAnsi="Times New Roman" w:cs="Times New Roman"/>
                <w:i w:val="0"/>
                <w:iCs w:val="0"/>
                <w:sz w:val="24"/>
                <w:szCs w:val="24"/>
                <w:lang w:eastAsia="en-US"/>
              </w:rPr>
            </w:pPr>
            <w:r w:rsidRPr="00B40CA4">
              <w:rPr>
                <w:rStyle w:val="FontStyle145"/>
                <w:rFonts w:ascii="Times New Roman" w:hAnsi="Times New Roman" w:cs="Times New Roman"/>
                <w:i w:val="0"/>
                <w:iCs w:val="0"/>
                <w:sz w:val="24"/>
                <w:szCs w:val="24"/>
                <w:lang w:eastAsia="en-US"/>
              </w:rPr>
              <w:t>Описание</w:t>
            </w:r>
          </w:p>
        </w:tc>
      </w:tr>
      <w:tr w:rsidR="00862447" w:rsidRPr="00B40CA4" w14:paraId="4AADB2B5" w14:textId="77777777" w:rsidTr="00B40CA4">
        <w:trPr>
          <w:trHeight w:val="326"/>
          <w:jc w:val="center"/>
        </w:trPr>
        <w:tc>
          <w:tcPr>
            <w:tcW w:w="1819" w:type="dxa"/>
            <w:tcBorders>
              <w:top w:val="double" w:sz="4" w:space="0" w:color="auto"/>
              <w:left w:val="single" w:sz="6" w:space="0" w:color="auto"/>
              <w:bottom w:val="single" w:sz="6" w:space="0" w:color="auto"/>
              <w:right w:val="single" w:sz="6" w:space="0" w:color="auto"/>
            </w:tcBorders>
          </w:tcPr>
          <w:p w14:paraId="235A2BCF" w14:textId="77777777" w:rsidR="00862447" w:rsidRPr="00B40CA4" w:rsidRDefault="00862447" w:rsidP="00862447">
            <w:pPr>
              <w:pStyle w:val="Style33"/>
              <w:widowControl/>
              <w:jc w:val="both"/>
              <w:rPr>
                <w:rStyle w:val="FontStyle145"/>
                <w:rFonts w:ascii="Times New Roman" w:hAnsi="Times New Roman" w:cs="Times New Roman"/>
                <w:i w:val="0"/>
                <w:iCs w:val="0"/>
                <w:sz w:val="24"/>
                <w:szCs w:val="24"/>
                <w:lang w:eastAsia="en-US"/>
              </w:rPr>
            </w:pPr>
            <w:r w:rsidRPr="00B40CA4">
              <w:rPr>
                <w:rStyle w:val="FontStyle145"/>
                <w:rFonts w:ascii="Times New Roman" w:hAnsi="Times New Roman" w:cs="Times New Roman"/>
                <w:i w:val="0"/>
                <w:iCs w:val="0"/>
                <w:sz w:val="24"/>
                <w:szCs w:val="24"/>
                <w:lang w:eastAsia="en-US"/>
              </w:rPr>
              <w:t>Запрос</w:t>
            </w:r>
          </w:p>
        </w:tc>
        <w:tc>
          <w:tcPr>
            <w:tcW w:w="1717" w:type="dxa"/>
            <w:tcBorders>
              <w:top w:val="double" w:sz="4" w:space="0" w:color="auto"/>
              <w:left w:val="single" w:sz="6" w:space="0" w:color="auto"/>
              <w:bottom w:val="single" w:sz="6" w:space="0" w:color="auto"/>
              <w:right w:val="single" w:sz="6" w:space="0" w:color="auto"/>
            </w:tcBorders>
          </w:tcPr>
          <w:p w14:paraId="554F7891" w14:textId="77777777" w:rsidR="00862447" w:rsidRPr="00B40CA4" w:rsidRDefault="00862447" w:rsidP="00862447">
            <w:pPr>
              <w:pStyle w:val="Style12"/>
              <w:widowControl/>
              <w:jc w:val="both"/>
              <w:rPr>
                <w:rFonts w:ascii="Times New Roman" w:hAnsi="Times New Roman" w:cs="Times New Roman"/>
              </w:rPr>
            </w:pPr>
          </w:p>
        </w:tc>
        <w:tc>
          <w:tcPr>
            <w:tcW w:w="5535" w:type="dxa"/>
            <w:tcBorders>
              <w:top w:val="double" w:sz="4" w:space="0" w:color="auto"/>
              <w:left w:val="single" w:sz="6" w:space="0" w:color="auto"/>
              <w:bottom w:val="single" w:sz="6" w:space="0" w:color="auto"/>
              <w:right w:val="single" w:sz="6" w:space="0" w:color="auto"/>
            </w:tcBorders>
          </w:tcPr>
          <w:p w14:paraId="64D140BE" w14:textId="77777777" w:rsidR="00862447" w:rsidRPr="00B40CA4" w:rsidRDefault="00862447" w:rsidP="00862447">
            <w:pPr>
              <w:pStyle w:val="Style12"/>
              <w:widowControl/>
              <w:jc w:val="both"/>
              <w:rPr>
                <w:rFonts w:ascii="Times New Roman" w:hAnsi="Times New Roman" w:cs="Times New Roman"/>
              </w:rPr>
            </w:pPr>
          </w:p>
        </w:tc>
      </w:tr>
      <w:tr w:rsidR="00862447" w:rsidRPr="00B40CA4" w14:paraId="3C5DF18C" w14:textId="77777777" w:rsidTr="00862447">
        <w:trPr>
          <w:trHeight w:val="312"/>
          <w:jc w:val="center"/>
        </w:trPr>
        <w:tc>
          <w:tcPr>
            <w:tcW w:w="1819" w:type="dxa"/>
            <w:tcBorders>
              <w:top w:val="single" w:sz="6" w:space="0" w:color="auto"/>
              <w:left w:val="single" w:sz="6" w:space="0" w:color="auto"/>
              <w:bottom w:val="single" w:sz="6" w:space="0" w:color="auto"/>
              <w:right w:val="single" w:sz="6" w:space="0" w:color="auto"/>
            </w:tcBorders>
          </w:tcPr>
          <w:p w14:paraId="04ADA2FF"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Заголовок</w:t>
            </w:r>
          </w:p>
          <w:p w14:paraId="1452D0EE"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Запроса</w:t>
            </w:r>
          </w:p>
        </w:tc>
        <w:tc>
          <w:tcPr>
            <w:tcW w:w="1717" w:type="dxa"/>
            <w:tcBorders>
              <w:top w:val="single" w:sz="6" w:space="0" w:color="auto"/>
              <w:left w:val="single" w:sz="6" w:space="0" w:color="auto"/>
              <w:bottom w:val="single" w:sz="6" w:space="0" w:color="auto"/>
              <w:right w:val="single" w:sz="6" w:space="0" w:color="auto"/>
            </w:tcBorders>
          </w:tcPr>
          <w:p w14:paraId="4825E818"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Заголовок</w:t>
            </w:r>
          </w:p>
          <w:p w14:paraId="7145ABF2"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Запроса</w:t>
            </w:r>
          </w:p>
        </w:tc>
        <w:tc>
          <w:tcPr>
            <w:tcW w:w="5535" w:type="dxa"/>
            <w:tcBorders>
              <w:top w:val="single" w:sz="6" w:space="0" w:color="auto"/>
              <w:left w:val="single" w:sz="6" w:space="0" w:color="auto"/>
              <w:bottom w:val="single" w:sz="6" w:space="0" w:color="auto"/>
              <w:right w:val="single" w:sz="6" w:space="0" w:color="auto"/>
            </w:tcBorders>
          </w:tcPr>
          <w:p w14:paraId="18E24AD8" w14:textId="77777777" w:rsidR="00862447" w:rsidRPr="00B40CA4" w:rsidRDefault="00862447" w:rsidP="00862447">
            <w:pPr>
              <w:pStyle w:val="Style35"/>
              <w:widowControl/>
              <w:rPr>
                <w:rStyle w:val="FontStyle146"/>
                <w:rFonts w:ascii="Times New Roman" w:hAnsi="Times New Roman" w:cs="Times New Roman"/>
                <w:i w:val="0"/>
                <w:iCs w:val="0"/>
                <w:sz w:val="24"/>
                <w:szCs w:val="24"/>
                <w:lang w:eastAsia="en-US"/>
              </w:rPr>
            </w:pPr>
            <w:r w:rsidRPr="00B40CA4">
              <w:rPr>
                <w:rStyle w:val="FontStyle146"/>
                <w:rFonts w:ascii="Times New Roman" w:hAnsi="Times New Roman" w:cs="Times New Roman"/>
                <w:i w:val="0"/>
                <w:iCs w:val="0"/>
                <w:sz w:val="24"/>
                <w:szCs w:val="24"/>
                <w:lang w:eastAsia="en-US"/>
              </w:rPr>
              <w:t>Общие параметры запроса (определение ЗаголовокЗапроса см. в 7.28).</w:t>
            </w:r>
          </w:p>
        </w:tc>
      </w:tr>
      <w:tr w:rsidR="00862447" w:rsidRPr="00B40CA4" w14:paraId="1CA2C624" w14:textId="77777777" w:rsidTr="00862447">
        <w:trPr>
          <w:trHeight w:val="499"/>
          <w:jc w:val="center"/>
        </w:trPr>
        <w:tc>
          <w:tcPr>
            <w:tcW w:w="1819" w:type="dxa"/>
            <w:tcBorders>
              <w:top w:val="single" w:sz="6" w:space="0" w:color="auto"/>
              <w:left w:val="single" w:sz="6" w:space="0" w:color="auto"/>
              <w:bottom w:val="single" w:sz="6" w:space="0" w:color="auto"/>
              <w:right w:val="single" w:sz="6" w:space="0" w:color="auto"/>
            </w:tcBorders>
          </w:tcPr>
          <w:p w14:paraId="7B0860B9"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Обработка</w:t>
            </w:r>
          </w:p>
          <w:p w14:paraId="0B738362"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Запроса</w:t>
            </w:r>
          </w:p>
        </w:tc>
        <w:tc>
          <w:tcPr>
            <w:tcW w:w="1717" w:type="dxa"/>
            <w:tcBorders>
              <w:top w:val="single" w:sz="6" w:space="0" w:color="auto"/>
              <w:left w:val="single" w:sz="6" w:space="0" w:color="auto"/>
              <w:bottom w:val="single" w:sz="6" w:space="0" w:color="auto"/>
              <w:right w:val="single" w:sz="6" w:space="0" w:color="auto"/>
            </w:tcBorders>
          </w:tcPr>
          <w:p w14:paraId="698408E9"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Идентификатор</w:t>
            </w:r>
          </w:p>
          <w:p w14:paraId="0956C956"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eastAsia="en-US"/>
              </w:rPr>
            </w:pPr>
            <w:r w:rsidRPr="00B40CA4">
              <w:rPr>
                <w:rStyle w:val="FontStyle146"/>
                <w:rFonts w:ascii="Times New Roman" w:hAnsi="Times New Roman" w:cs="Times New Roman"/>
                <w:i w:val="0"/>
                <w:iCs w:val="0"/>
                <w:sz w:val="24"/>
                <w:szCs w:val="24"/>
                <w:lang w:val="en-US" w:eastAsia="en-US"/>
              </w:rPr>
              <w:t>ЦелогоЧисла</w:t>
            </w:r>
          </w:p>
        </w:tc>
        <w:tc>
          <w:tcPr>
            <w:tcW w:w="5535" w:type="dxa"/>
            <w:tcBorders>
              <w:top w:val="single" w:sz="6" w:space="0" w:color="auto"/>
              <w:left w:val="single" w:sz="6" w:space="0" w:color="auto"/>
              <w:bottom w:val="single" w:sz="6" w:space="0" w:color="auto"/>
              <w:right w:val="single" w:sz="6" w:space="0" w:color="auto"/>
            </w:tcBorders>
          </w:tcPr>
          <w:p w14:paraId="617690ED" w14:textId="77777777" w:rsidR="00862447" w:rsidRPr="00B40CA4" w:rsidRDefault="00862447" w:rsidP="00862447">
            <w:pPr>
              <w:pStyle w:val="Style35"/>
              <w:widowControl/>
              <w:rPr>
                <w:rStyle w:val="FontStyle146"/>
                <w:rFonts w:ascii="Times New Roman" w:hAnsi="Times New Roman" w:cs="Times New Roman"/>
                <w:i w:val="0"/>
                <w:iCs w:val="0"/>
                <w:sz w:val="24"/>
                <w:szCs w:val="24"/>
                <w:lang w:eastAsia="en-US"/>
              </w:rPr>
            </w:pPr>
            <w:r w:rsidRPr="00B40CA4">
              <w:rPr>
                <w:rStyle w:val="FontStyle146"/>
                <w:rFonts w:ascii="Times New Roman" w:hAnsi="Times New Roman" w:cs="Times New Roman"/>
                <w:i w:val="0"/>
                <w:iCs w:val="0"/>
                <w:sz w:val="24"/>
                <w:szCs w:val="24"/>
                <w:lang w:eastAsia="en-US"/>
              </w:rPr>
              <w:t>ОбработкаЗапроса назначена одному или нескольким запросам, которые необходимо отменить. Все неотправленные запросы, совпадающие с ОбработкойЗапроса будут отменены.</w:t>
            </w:r>
          </w:p>
        </w:tc>
      </w:tr>
      <w:tr w:rsidR="00862447" w:rsidRPr="00B40CA4" w14:paraId="080F9BD3" w14:textId="77777777" w:rsidTr="00862447">
        <w:trPr>
          <w:trHeight w:val="326"/>
          <w:jc w:val="center"/>
        </w:trPr>
        <w:tc>
          <w:tcPr>
            <w:tcW w:w="1819" w:type="dxa"/>
            <w:tcBorders>
              <w:top w:val="single" w:sz="6" w:space="0" w:color="auto"/>
              <w:left w:val="single" w:sz="6" w:space="0" w:color="auto"/>
              <w:bottom w:val="single" w:sz="6" w:space="0" w:color="auto"/>
              <w:right w:val="single" w:sz="6" w:space="0" w:color="auto"/>
            </w:tcBorders>
          </w:tcPr>
          <w:p w14:paraId="2B981817" w14:textId="77777777" w:rsidR="00862447" w:rsidRPr="00B40CA4" w:rsidRDefault="00862447" w:rsidP="00862447">
            <w:pPr>
              <w:pStyle w:val="Style12"/>
              <w:widowControl/>
              <w:jc w:val="both"/>
              <w:rPr>
                <w:rFonts w:ascii="Times New Roman" w:hAnsi="Times New Roman" w:cs="Times New Roman"/>
                <w:highlight w:val="yellow"/>
              </w:rPr>
            </w:pPr>
          </w:p>
        </w:tc>
        <w:tc>
          <w:tcPr>
            <w:tcW w:w="1717" w:type="dxa"/>
            <w:tcBorders>
              <w:top w:val="single" w:sz="6" w:space="0" w:color="auto"/>
              <w:left w:val="single" w:sz="6" w:space="0" w:color="auto"/>
              <w:bottom w:val="single" w:sz="6" w:space="0" w:color="auto"/>
              <w:right w:val="single" w:sz="6" w:space="0" w:color="auto"/>
            </w:tcBorders>
          </w:tcPr>
          <w:p w14:paraId="04E0E900" w14:textId="77777777" w:rsidR="00862447" w:rsidRPr="00B40CA4" w:rsidRDefault="00862447" w:rsidP="00862447">
            <w:pPr>
              <w:pStyle w:val="Style12"/>
              <w:widowControl/>
              <w:jc w:val="both"/>
              <w:rPr>
                <w:rFonts w:ascii="Times New Roman" w:hAnsi="Times New Roman" w:cs="Times New Roman"/>
                <w:highlight w:val="yellow"/>
              </w:rPr>
            </w:pPr>
          </w:p>
        </w:tc>
        <w:tc>
          <w:tcPr>
            <w:tcW w:w="5535" w:type="dxa"/>
            <w:tcBorders>
              <w:top w:val="single" w:sz="6" w:space="0" w:color="auto"/>
              <w:left w:val="single" w:sz="6" w:space="0" w:color="auto"/>
              <w:bottom w:val="single" w:sz="6" w:space="0" w:color="auto"/>
              <w:right w:val="single" w:sz="6" w:space="0" w:color="auto"/>
            </w:tcBorders>
          </w:tcPr>
          <w:p w14:paraId="435752C8" w14:textId="77777777" w:rsidR="00862447" w:rsidRPr="00B40CA4" w:rsidRDefault="00862447" w:rsidP="00862447">
            <w:pPr>
              <w:pStyle w:val="Style12"/>
              <w:widowControl/>
              <w:jc w:val="both"/>
              <w:rPr>
                <w:rFonts w:ascii="Times New Roman" w:hAnsi="Times New Roman" w:cs="Times New Roman"/>
                <w:highlight w:val="yellow"/>
              </w:rPr>
            </w:pPr>
          </w:p>
        </w:tc>
      </w:tr>
      <w:tr w:rsidR="00862447" w:rsidRPr="00B40CA4" w14:paraId="78C2990F" w14:textId="77777777" w:rsidTr="00862447">
        <w:trPr>
          <w:trHeight w:val="322"/>
          <w:jc w:val="center"/>
        </w:trPr>
        <w:tc>
          <w:tcPr>
            <w:tcW w:w="1819" w:type="dxa"/>
            <w:tcBorders>
              <w:top w:val="single" w:sz="6" w:space="0" w:color="auto"/>
              <w:left w:val="single" w:sz="6" w:space="0" w:color="auto"/>
              <w:bottom w:val="single" w:sz="6" w:space="0" w:color="auto"/>
              <w:right w:val="single" w:sz="6" w:space="0" w:color="auto"/>
            </w:tcBorders>
          </w:tcPr>
          <w:p w14:paraId="59D9A6F9" w14:textId="77777777" w:rsidR="00862447" w:rsidRPr="00B40CA4" w:rsidRDefault="00862447" w:rsidP="00862447">
            <w:pPr>
              <w:pStyle w:val="Style33"/>
              <w:widowControl/>
              <w:jc w:val="both"/>
              <w:rPr>
                <w:rStyle w:val="FontStyle145"/>
                <w:rFonts w:ascii="Times New Roman" w:hAnsi="Times New Roman" w:cs="Times New Roman"/>
                <w:i w:val="0"/>
                <w:iCs w:val="0"/>
                <w:sz w:val="24"/>
                <w:szCs w:val="24"/>
                <w:lang w:eastAsia="en-US"/>
              </w:rPr>
            </w:pPr>
            <w:r w:rsidRPr="00B40CA4">
              <w:rPr>
                <w:rStyle w:val="FontStyle145"/>
                <w:rFonts w:ascii="Times New Roman" w:hAnsi="Times New Roman" w:cs="Times New Roman"/>
                <w:i w:val="0"/>
                <w:iCs w:val="0"/>
                <w:sz w:val="24"/>
                <w:szCs w:val="24"/>
                <w:lang w:eastAsia="en-US"/>
              </w:rPr>
              <w:t>Ответ</w:t>
            </w:r>
          </w:p>
        </w:tc>
        <w:tc>
          <w:tcPr>
            <w:tcW w:w="1717" w:type="dxa"/>
            <w:tcBorders>
              <w:top w:val="single" w:sz="6" w:space="0" w:color="auto"/>
              <w:left w:val="single" w:sz="6" w:space="0" w:color="auto"/>
              <w:bottom w:val="single" w:sz="6" w:space="0" w:color="auto"/>
              <w:right w:val="single" w:sz="6" w:space="0" w:color="auto"/>
            </w:tcBorders>
          </w:tcPr>
          <w:p w14:paraId="0DE77693" w14:textId="77777777" w:rsidR="00862447" w:rsidRPr="00B40CA4" w:rsidRDefault="00862447" w:rsidP="00862447">
            <w:pPr>
              <w:pStyle w:val="Style12"/>
              <w:widowControl/>
              <w:jc w:val="both"/>
              <w:rPr>
                <w:rFonts w:ascii="Times New Roman" w:hAnsi="Times New Roman" w:cs="Times New Roman"/>
              </w:rPr>
            </w:pPr>
          </w:p>
        </w:tc>
        <w:tc>
          <w:tcPr>
            <w:tcW w:w="5535" w:type="dxa"/>
            <w:tcBorders>
              <w:top w:val="single" w:sz="6" w:space="0" w:color="auto"/>
              <w:left w:val="single" w:sz="6" w:space="0" w:color="auto"/>
              <w:bottom w:val="single" w:sz="6" w:space="0" w:color="auto"/>
              <w:right w:val="single" w:sz="6" w:space="0" w:color="auto"/>
            </w:tcBorders>
          </w:tcPr>
          <w:p w14:paraId="03BCB042" w14:textId="77777777" w:rsidR="00862447" w:rsidRPr="00B40CA4" w:rsidRDefault="00862447" w:rsidP="00862447">
            <w:pPr>
              <w:pStyle w:val="Style12"/>
              <w:widowControl/>
              <w:jc w:val="both"/>
              <w:rPr>
                <w:rFonts w:ascii="Times New Roman" w:hAnsi="Times New Roman" w:cs="Times New Roman"/>
              </w:rPr>
            </w:pPr>
          </w:p>
        </w:tc>
      </w:tr>
      <w:tr w:rsidR="00862447" w:rsidRPr="00B40CA4" w14:paraId="56D1BE3D" w14:textId="77777777" w:rsidTr="00862447">
        <w:trPr>
          <w:trHeight w:val="317"/>
          <w:jc w:val="center"/>
        </w:trPr>
        <w:tc>
          <w:tcPr>
            <w:tcW w:w="1819" w:type="dxa"/>
            <w:tcBorders>
              <w:top w:val="single" w:sz="6" w:space="0" w:color="auto"/>
              <w:left w:val="single" w:sz="6" w:space="0" w:color="auto"/>
              <w:bottom w:val="single" w:sz="6" w:space="0" w:color="auto"/>
              <w:right w:val="single" w:sz="6" w:space="0" w:color="auto"/>
            </w:tcBorders>
          </w:tcPr>
          <w:p w14:paraId="5C76C06B"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Заголовок</w:t>
            </w:r>
          </w:p>
          <w:p w14:paraId="52C0BF55"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Ответа</w:t>
            </w:r>
          </w:p>
        </w:tc>
        <w:tc>
          <w:tcPr>
            <w:tcW w:w="1717" w:type="dxa"/>
            <w:tcBorders>
              <w:top w:val="single" w:sz="6" w:space="0" w:color="auto"/>
              <w:left w:val="single" w:sz="6" w:space="0" w:color="auto"/>
              <w:bottom w:val="single" w:sz="6" w:space="0" w:color="auto"/>
              <w:right w:val="single" w:sz="6" w:space="0" w:color="auto"/>
            </w:tcBorders>
          </w:tcPr>
          <w:p w14:paraId="47790063"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Заголовок</w:t>
            </w:r>
          </w:p>
          <w:p w14:paraId="0810AE02"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Ответа</w:t>
            </w:r>
          </w:p>
        </w:tc>
        <w:tc>
          <w:tcPr>
            <w:tcW w:w="5535" w:type="dxa"/>
            <w:tcBorders>
              <w:top w:val="single" w:sz="6" w:space="0" w:color="auto"/>
              <w:left w:val="single" w:sz="6" w:space="0" w:color="auto"/>
              <w:bottom w:val="single" w:sz="6" w:space="0" w:color="auto"/>
              <w:right w:val="single" w:sz="6" w:space="0" w:color="auto"/>
            </w:tcBorders>
          </w:tcPr>
          <w:p w14:paraId="02F0469E" w14:textId="77777777" w:rsidR="00862447" w:rsidRPr="00B40CA4" w:rsidRDefault="00862447" w:rsidP="00862447">
            <w:pPr>
              <w:pStyle w:val="Style35"/>
              <w:widowControl/>
              <w:rPr>
                <w:rStyle w:val="FontStyle146"/>
                <w:rFonts w:ascii="Times New Roman" w:hAnsi="Times New Roman" w:cs="Times New Roman"/>
                <w:i w:val="0"/>
                <w:iCs w:val="0"/>
                <w:sz w:val="24"/>
                <w:szCs w:val="24"/>
                <w:lang w:eastAsia="en-US"/>
              </w:rPr>
            </w:pPr>
            <w:r w:rsidRPr="00B40CA4">
              <w:rPr>
                <w:rStyle w:val="FontStyle146"/>
                <w:rFonts w:ascii="Times New Roman" w:hAnsi="Times New Roman" w:cs="Times New Roman"/>
                <w:i w:val="0"/>
                <w:iCs w:val="0"/>
                <w:sz w:val="24"/>
                <w:szCs w:val="24"/>
                <w:lang w:eastAsia="en-US"/>
              </w:rPr>
              <w:t>Общие параметры ответа (определение ЗаголовокОтвета см. в 7.29).</w:t>
            </w:r>
          </w:p>
        </w:tc>
      </w:tr>
      <w:tr w:rsidR="00862447" w:rsidRPr="00B40CA4" w14:paraId="36D08C2A" w14:textId="77777777" w:rsidTr="00862447">
        <w:trPr>
          <w:trHeight w:val="317"/>
          <w:jc w:val="center"/>
        </w:trPr>
        <w:tc>
          <w:tcPr>
            <w:tcW w:w="1819" w:type="dxa"/>
            <w:tcBorders>
              <w:top w:val="single" w:sz="6" w:space="0" w:color="auto"/>
              <w:left w:val="single" w:sz="6" w:space="0" w:color="auto"/>
              <w:bottom w:val="single" w:sz="6" w:space="0" w:color="auto"/>
              <w:right w:val="single" w:sz="6" w:space="0" w:color="auto"/>
            </w:tcBorders>
          </w:tcPr>
          <w:p w14:paraId="477C15C2"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eastAsia="en-US"/>
              </w:rPr>
              <w:t>О</w:t>
            </w:r>
            <w:r w:rsidRPr="00B40CA4">
              <w:rPr>
                <w:rStyle w:val="FontStyle146"/>
                <w:rFonts w:ascii="Times New Roman" w:hAnsi="Times New Roman" w:cs="Times New Roman"/>
                <w:i w:val="0"/>
                <w:iCs w:val="0"/>
                <w:sz w:val="24"/>
                <w:szCs w:val="24"/>
                <w:lang w:val="en-US" w:eastAsia="en-US"/>
              </w:rPr>
              <w:t>тменить</w:t>
            </w:r>
            <w:r w:rsidRPr="00B40CA4">
              <w:rPr>
                <w:rStyle w:val="FontStyle146"/>
                <w:rFonts w:ascii="Times New Roman" w:hAnsi="Times New Roman" w:cs="Times New Roman"/>
                <w:i w:val="0"/>
                <w:iCs w:val="0"/>
                <w:sz w:val="24"/>
                <w:szCs w:val="24"/>
                <w:lang w:eastAsia="en-US"/>
              </w:rPr>
              <w:t>С</w:t>
            </w:r>
            <w:r w:rsidRPr="00B40CA4">
              <w:rPr>
                <w:rStyle w:val="FontStyle146"/>
                <w:rFonts w:ascii="Times New Roman" w:hAnsi="Times New Roman" w:cs="Times New Roman"/>
                <w:i w:val="0"/>
                <w:iCs w:val="0"/>
                <w:sz w:val="24"/>
                <w:szCs w:val="24"/>
                <w:lang w:val="en-US" w:eastAsia="en-US"/>
              </w:rPr>
              <w:t>чет</w:t>
            </w:r>
          </w:p>
        </w:tc>
        <w:tc>
          <w:tcPr>
            <w:tcW w:w="1717" w:type="dxa"/>
            <w:tcBorders>
              <w:top w:val="single" w:sz="6" w:space="0" w:color="auto"/>
              <w:left w:val="single" w:sz="6" w:space="0" w:color="auto"/>
              <w:bottom w:val="single" w:sz="6" w:space="0" w:color="auto"/>
              <w:right w:val="single" w:sz="6" w:space="0" w:color="auto"/>
            </w:tcBorders>
          </w:tcPr>
          <w:p w14:paraId="7E5B9E05" w14:textId="77777777" w:rsidR="00862447" w:rsidRPr="00B40CA4" w:rsidRDefault="00862447" w:rsidP="00862447">
            <w:pPr>
              <w:pStyle w:val="Style35"/>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ЦелоеЧислоБезЗнака32</w:t>
            </w:r>
          </w:p>
        </w:tc>
        <w:tc>
          <w:tcPr>
            <w:tcW w:w="5535" w:type="dxa"/>
            <w:tcBorders>
              <w:top w:val="single" w:sz="6" w:space="0" w:color="auto"/>
              <w:left w:val="single" w:sz="6" w:space="0" w:color="auto"/>
              <w:bottom w:val="single" w:sz="6" w:space="0" w:color="auto"/>
              <w:right w:val="single" w:sz="6" w:space="0" w:color="auto"/>
            </w:tcBorders>
          </w:tcPr>
          <w:p w14:paraId="1BCA3143" w14:textId="77777777" w:rsidR="00862447" w:rsidRPr="00B40CA4" w:rsidRDefault="00862447" w:rsidP="00862447">
            <w:pPr>
              <w:pStyle w:val="Style35"/>
              <w:widowControl/>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Количество отмененных запросов.</w:t>
            </w:r>
          </w:p>
        </w:tc>
      </w:tr>
    </w:tbl>
    <w:p w14:paraId="799E0344" w14:textId="77777777" w:rsidR="00862447" w:rsidRDefault="00862447" w:rsidP="00862447">
      <w:pPr>
        <w:pStyle w:val="Style6"/>
        <w:widowControl/>
        <w:jc w:val="both"/>
        <w:rPr>
          <w:rStyle w:val="FontStyle147"/>
          <w:rFonts w:ascii="Times New Roman" w:hAnsi="Times New Roman" w:cs="Times New Roman"/>
          <w:sz w:val="28"/>
          <w:szCs w:val="28"/>
          <w:lang w:val="en-US" w:eastAsia="en-US"/>
        </w:rPr>
      </w:pPr>
    </w:p>
    <w:p w14:paraId="3DF04A01" w14:textId="77777777" w:rsidR="00862447" w:rsidRPr="00B40CA4" w:rsidRDefault="00862447" w:rsidP="00B40CA4">
      <w:pPr>
        <w:ind w:left="720" w:firstLine="0"/>
        <w:rPr>
          <w:b/>
          <w:bCs/>
          <w:sz w:val="24"/>
          <w:szCs w:val="24"/>
        </w:rPr>
      </w:pPr>
      <w:r w:rsidRPr="00B40CA4">
        <w:rPr>
          <w:b/>
          <w:bCs/>
          <w:sz w:val="24"/>
          <w:szCs w:val="24"/>
        </w:rPr>
        <w:t>5.6.5.3 Результаты Сервиса</w:t>
      </w:r>
    </w:p>
    <w:p w14:paraId="4653DD68" w14:textId="77777777" w:rsidR="00862447" w:rsidRPr="00B40CA4" w:rsidRDefault="00862447" w:rsidP="00B40CA4">
      <w:pPr>
        <w:ind w:left="720" w:firstLine="0"/>
        <w:rPr>
          <w:sz w:val="24"/>
          <w:szCs w:val="24"/>
        </w:rPr>
      </w:pPr>
      <w:bookmarkStart w:id="54" w:name="bookmark79"/>
      <w:r w:rsidRPr="00B40CA4">
        <w:rPr>
          <w:sz w:val="24"/>
          <w:szCs w:val="24"/>
        </w:rPr>
        <w:t>Общие КодыСостояния определены в Таблице 177.</w:t>
      </w:r>
    </w:p>
    <w:p w14:paraId="1A61BED8" w14:textId="77777777" w:rsidR="00862447" w:rsidRDefault="00862447" w:rsidP="00862447">
      <w:pPr>
        <w:pStyle w:val="Style6"/>
        <w:widowControl/>
        <w:ind w:firstLine="720"/>
        <w:jc w:val="both"/>
        <w:rPr>
          <w:rStyle w:val="FontStyle147"/>
          <w:rFonts w:ascii="Times New Roman" w:hAnsi="Times New Roman" w:cs="Times New Roman"/>
          <w:sz w:val="28"/>
          <w:szCs w:val="28"/>
          <w:lang w:eastAsia="en-US"/>
        </w:rPr>
      </w:pPr>
    </w:p>
    <w:p w14:paraId="32E312B3" w14:textId="2000F030" w:rsidR="00862447" w:rsidRPr="00B40CA4" w:rsidRDefault="00862447" w:rsidP="00B40CA4">
      <w:pPr>
        <w:rPr>
          <w:b/>
          <w:bCs/>
          <w:sz w:val="24"/>
          <w:szCs w:val="24"/>
        </w:rPr>
      </w:pPr>
      <w:r w:rsidRPr="00B40CA4">
        <w:rPr>
          <w:b/>
          <w:bCs/>
          <w:sz w:val="24"/>
          <w:szCs w:val="24"/>
        </w:rPr>
        <w:t>5</w:t>
      </w:r>
      <w:bookmarkStart w:id="55" w:name="bookmark80"/>
      <w:bookmarkEnd w:id="54"/>
      <w:r w:rsidRPr="00B40CA4">
        <w:rPr>
          <w:b/>
          <w:bCs/>
          <w:sz w:val="24"/>
          <w:szCs w:val="24"/>
        </w:rPr>
        <w:t>.</w:t>
      </w:r>
      <w:bookmarkEnd w:id="55"/>
      <w:r w:rsidRPr="00B40CA4">
        <w:rPr>
          <w:b/>
          <w:bCs/>
          <w:sz w:val="24"/>
          <w:szCs w:val="24"/>
        </w:rPr>
        <w:t>7 Набор</w:t>
      </w:r>
      <w:r w:rsidRPr="00B40CA4" w:rsidDel="00B26CCB">
        <w:rPr>
          <w:b/>
          <w:bCs/>
          <w:sz w:val="24"/>
          <w:szCs w:val="24"/>
        </w:rPr>
        <w:t xml:space="preserve"> </w:t>
      </w:r>
      <w:r w:rsidRPr="00B40CA4">
        <w:rPr>
          <w:b/>
          <w:bCs/>
          <w:sz w:val="24"/>
          <w:szCs w:val="24"/>
        </w:rPr>
        <w:t>Сервисов УправлениеУзлами</w:t>
      </w:r>
    </w:p>
    <w:p w14:paraId="5F0B2505" w14:textId="77777777" w:rsidR="00B40CA4" w:rsidRPr="00B40CA4" w:rsidRDefault="00B40CA4" w:rsidP="00B40CA4">
      <w:pPr>
        <w:rPr>
          <w:b/>
          <w:bCs/>
          <w:sz w:val="24"/>
          <w:szCs w:val="24"/>
        </w:rPr>
      </w:pPr>
    </w:p>
    <w:p w14:paraId="4C5139A3" w14:textId="77777777" w:rsidR="00862447" w:rsidRPr="00B40CA4" w:rsidRDefault="00862447" w:rsidP="00B40CA4">
      <w:pPr>
        <w:rPr>
          <w:b/>
          <w:bCs/>
          <w:sz w:val="24"/>
          <w:szCs w:val="24"/>
        </w:rPr>
      </w:pPr>
      <w:r w:rsidRPr="00B40CA4">
        <w:rPr>
          <w:b/>
          <w:bCs/>
          <w:sz w:val="24"/>
          <w:szCs w:val="24"/>
        </w:rPr>
        <w:t>5.7.1 Обзор</w:t>
      </w:r>
    </w:p>
    <w:p w14:paraId="631D0F89" w14:textId="77777777" w:rsidR="00862447" w:rsidRPr="00B40CA4" w:rsidRDefault="00862447" w:rsidP="00B40CA4">
      <w:pPr>
        <w:rPr>
          <w:sz w:val="24"/>
          <w:szCs w:val="24"/>
        </w:rPr>
      </w:pPr>
      <w:bookmarkStart w:id="56" w:name="bookmark81"/>
      <w:r w:rsidRPr="00B40CA4">
        <w:rPr>
          <w:sz w:val="24"/>
          <w:szCs w:val="24"/>
        </w:rPr>
        <w:t>Настоящий набор Сервисов определяет Сервисы для добавления и удаления Узлов АдресногоПространства и ссылок между ними. Все добавленные узлы продолжают существовать в АдресномПространстве, даже если Клиент, создавший их, отключается от Сервера.</w:t>
      </w:r>
    </w:p>
    <w:p w14:paraId="6CE9D521" w14:textId="77777777" w:rsidR="00862447" w:rsidRPr="00B40CA4" w:rsidRDefault="00862447" w:rsidP="00B40CA4">
      <w:pPr>
        <w:rPr>
          <w:b/>
          <w:bCs/>
          <w:sz w:val="24"/>
          <w:szCs w:val="24"/>
        </w:rPr>
      </w:pPr>
      <w:r w:rsidRPr="00B40CA4">
        <w:rPr>
          <w:b/>
          <w:bCs/>
          <w:sz w:val="24"/>
          <w:szCs w:val="24"/>
        </w:rPr>
        <w:t>5</w:t>
      </w:r>
      <w:bookmarkEnd w:id="56"/>
      <w:r w:rsidRPr="00B40CA4">
        <w:rPr>
          <w:b/>
          <w:bCs/>
          <w:sz w:val="24"/>
          <w:szCs w:val="24"/>
        </w:rPr>
        <w:t>.7.2 ДобавитьУзлы</w:t>
      </w:r>
    </w:p>
    <w:p w14:paraId="61A25570" w14:textId="77777777" w:rsidR="00862447" w:rsidRPr="00B40CA4" w:rsidRDefault="00862447" w:rsidP="00B40CA4">
      <w:pPr>
        <w:rPr>
          <w:b/>
          <w:bCs/>
          <w:sz w:val="24"/>
          <w:szCs w:val="24"/>
        </w:rPr>
      </w:pPr>
      <w:r w:rsidRPr="00B40CA4">
        <w:rPr>
          <w:b/>
          <w:bCs/>
          <w:sz w:val="24"/>
          <w:szCs w:val="24"/>
        </w:rPr>
        <w:t>5.7.2.1 Описание</w:t>
      </w:r>
    </w:p>
    <w:p w14:paraId="2BB48CAB" w14:textId="77777777" w:rsidR="00862447" w:rsidRPr="00B40CA4" w:rsidRDefault="00862447" w:rsidP="00B40CA4">
      <w:pPr>
        <w:rPr>
          <w:sz w:val="24"/>
          <w:szCs w:val="24"/>
        </w:rPr>
      </w:pPr>
      <w:r w:rsidRPr="00B40CA4">
        <w:rPr>
          <w:sz w:val="24"/>
          <w:szCs w:val="24"/>
        </w:rPr>
        <w:t>Настоящий Сервис используется для добавления одного или нескольких узлов в иерархию АдресногоПространства. Используя этот Сервис, каждый узел добавляется как целевой узел иерархической ссылки, чтобы гарантировать, что АдресноеПространство полностью подключено и что узел добавлен как дочерний в иерархии АдресногоПространства (см. IEC 62541-3).</w:t>
      </w:r>
    </w:p>
    <w:p w14:paraId="488553F0" w14:textId="77777777" w:rsidR="00862447" w:rsidRPr="00B40CA4" w:rsidRDefault="00862447" w:rsidP="00B40CA4">
      <w:pPr>
        <w:rPr>
          <w:sz w:val="24"/>
          <w:szCs w:val="24"/>
        </w:rPr>
      </w:pPr>
      <w:r w:rsidRPr="00B40CA4">
        <w:rPr>
          <w:sz w:val="24"/>
          <w:szCs w:val="24"/>
        </w:rPr>
        <w:t xml:space="preserve">Когда Сервер создает экземпляр ТипаОпределенияУзла, он должен создать ту же иерархию Узлов под новым Объектом или Переменной в зависимости от ПравилаМоделирования каждой </w:t>
      </w:r>
      <w:bookmarkStart w:id="57" w:name="_Hlk68187703"/>
      <w:r w:rsidRPr="00B40CA4">
        <w:rPr>
          <w:sz w:val="24"/>
          <w:szCs w:val="24"/>
        </w:rPr>
        <w:t>ДекларацииЭкземпляра</w:t>
      </w:r>
      <w:bookmarkEnd w:id="57"/>
      <w:r w:rsidRPr="00B40CA4">
        <w:rPr>
          <w:sz w:val="24"/>
          <w:szCs w:val="24"/>
        </w:rPr>
        <w:t>. Должны быть созданы все узлы с ПравиломМоделирования «Обязательно» или должна быть сделана ссылка на существующий узел, соответствующий ДекларацииЭкземпляра. Создание узлов с другими ПравиламиМоделирования зависит от конкретного сервера.</w:t>
      </w:r>
    </w:p>
    <w:p w14:paraId="3DF1F388" w14:textId="77777777" w:rsidR="00862447" w:rsidRPr="00B40CA4" w:rsidRDefault="00862447" w:rsidP="00B40CA4">
      <w:pPr>
        <w:rPr>
          <w:b/>
          <w:bCs/>
          <w:sz w:val="24"/>
          <w:szCs w:val="24"/>
        </w:rPr>
      </w:pPr>
      <w:r w:rsidRPr="00B40CA4">
        <w:rPr>
          <w:b/>
          <w:bCs/>
          <w:sz w:val="24"/>
          <w:szCs w:val="24"/>
        </w:rPr>
        <w:t>5.7.2.2 Параметры</w:t>
      </w:r>
    </w:p>
    <w:p w14:paraId="06187DFA" w14:textId="77777777" w:rsidR="00862447" w:rsidRPr="00B40CA4" w:rsidRDefault="00862447" w:rsidP="00B40CA4">
      <w:pPr>
        <w:rPr>
          <w:sz w:val="24"/>
          <w:szCs w:val="24"/>
        </w:rPr>
      </w:pPr>
      <w:r w:rsidRPr="00B40CA4">
        <w:rPr>
          <w:sz w:val="24"/>
          <w:szCs w:val="24"/>
        </w:rPr>
        <w:t>Параметры Сервиса определены в таблице 22.</w:t>
      </w:r>
    </w:p>
    <w:p w14:paraId="772C6F73" w14:textId="77777777" w:rsidR="00B40CA4" w:rsidRDefault="00B40CA4" w:rsidP="00862447">
      <w:pPr>
        <w:pStyle w:val="Style6"/>
        <w:widowControl/>
        <w:ind w:firstLine="720"/>
        <w:jc w:val="center"/>
        <w:rPr>
          <w:rStyle w:val="FontStyle147"/>
          <w:rFonts w:ascii="Times New Roman" w:hAnsi="Times New Roman" w:cs="Times New Roman"/>
          <w:sz w:val="28"/>
          <w:szCs w:val="28"/>
          <w:lang w:eastAsia="en-US"/>
        </w:rPr>
      </w:pPr>
    </w:p>
    <w:p w14:paraId="1F286E93" w14:textId="19C8D5F7" w:rsidR="00B40CA4" w:rsidRDefault="00B40CA4" w:rsidP="00862447">
      <w:pPr>
        <w:pStyle w:val="Style6"/>
        <w:widowControl/>
        <w:ind w:firstLine="720"/>
        <w:jc w:val="center"/>
        <w:rPr>
          <w:rStyle w:val="FontStyle147"/>
          <w:rFonts w:ascii="Times New Roman" w:hAnsi="Times New Roman" w:cs="Times New Roman"/>
          <w:sz w:val="28"/>
          <w:szCs w:val="28"/>
          <w:lang w:eastAsia="en-US"/>
        </w:rPr>
      </w:pPr>
    </w:p>
    <w:p w14:paraId="48C53115" w14:textId="395D7D6A" w:rsidR="00B40CA4" w:rsidRDefault="00B40CA4" w:rsidP="00862447">
      <w:pPr>
        <w:pStyle w:val="Style6"/>
        <w:widowControl/>
        <w:ind w:firstLine="720"/>
        <w:jc w:val="center"/>
        <w:rPr>
          <w:rStyle w:val="FontStyle147"/>
          <w:rFonts w:ascii="Times New Roman" w:hAnsi="Times New Roman" w:cs="Times New Roman"/>
          <w:sz w:val="28"/>
          <w:szCs w:val="28"/>
          <w:lang w:eastAsia="en-US"/>
        </w:rPr>
      </w:pPr>
    </w:p>
    <w:p w14:paraId="52A12D37" w14:textId="77777777" w:rsidR="00354758" w:rsidRDefault="00354758" w:rsidP="00862447">
      <w:pPr>
        <w:pStyle w:val="Style6"/>
        <w:widowControl/>
        <w:ind w:firstLine="720"/>
        <w:jc w:val="center"/>
        <w:rPr>
          <w:rStyle w:val="FontStyle147"/>
          <w:rFonts w:ascii="Times New Roman" w:hAnsi="Times New Roman" w:cs="Times New Roman"/>
          <w:sz w:val="28"/>
          <w:szCs w:val="28"/>
          <w:lang w:eastAsia="en-US"/>
        </w:rPr>
      </w:pPr>
    </w:p>
    <w:p w14:paraId="68CFE4C4" w14:textId="4A0E1858" w:rsidR="00862447" w:rsidRPr="00B40CA4" w:rsidRDefault="00862447" w:rsidP="00B40CA4">
      <w:pPr>
        <w:pStyle w:val="Style6"/>
        <w:widowControl/>
        <w:jc w:val="center"/>
        <w:rPr>
          <w:rStyle w:val="FontStyle147"/>
          <w:rFonts w:ascii="Times New Roman" w:hAnsi="Times New Roman" w:cs="Times New Roman"/>
          <w:b/>
          <w:bCs/>
          <w:sz w:val="24"/>
          <w:szCs w:val="24"/>
          <w:lang w:val="en-US" w:eastAsia="en-US"/>
        </w:rPr>
      </w:pPr>
      <w:r w:rsidRPr="00B40CA4">
        <w:rPr>
          <w:rStyle w:val="FontStyle147"/>
          <w:rFonts w:ascii="Times New Roman" w:hAnsi="Times New Roman" w:cs="Times New Roman"/>
          <w:b/>
          <w:bCs/>
          <w:sz w:val="24"/>
          <w:szCs w:val="24"/>
          <w:lang w:eastAsia="en-US"/>
        </w:rPr>
        <w:t>Таблица</w:t>
      </w:r>
      <w:r w:rsidRPr="00B40CA4">
        <w:rPr>
          <w:rStyle w:val="FontStyle147"/>
          <w:rFonts w:ascii="Times New Roman" w:hAnsi="Times New Roman" w:cs="Times New Roman"/>
          <w:b/>
          <w:bCs/>
          <w:sz w:val="24"/>
          <w:szCs w:val="24"/>
          <w:lang w:val="en-US" w:eastAsia="en-US"/>
        </w:rPr>
        <w:t xml:space="preserve"> 22</w:t>
      </w:r>
      <w:r w:rsidR="00B40CA4" w:rsidRPr="00B40CA4">
        <w:rPr>
          <w:rStyle w:val="FontStyle147"/>
          <w:rFonts w:ascii="Times New Roman" w:hAnsi="Times New Roman" w:cs="Times New Roman"/>
          <w:b/>
          <w:bCs/>
          <w:sz w:val="24"/>
          <w:szCs w:val="24"/>
          <w:lang w:eastAsia="en-US"/>
        </w:rPr>
        <w:t xml:space="preserve"> –</w:t>
      </w:r>
      <w:r w:rsidRPr="00B40CA4">
        <w:rPr>
          <w:rStyle w:val="FontStyle147"/>
          <w:rFonts w:ascii="Times New Roman" w:hAnsi="Times New Roman" w:cs="Times New Roman"/>
          <w:b/>
          <w:bCs/>
          <w:sz w:val="24"/>
          <w:szCs w:val="24"/>
          <w:lang w:val="en-US" w:eastAsia="en-US"/>
        </w:rPr>
        <w:t xml:space="preserve"> </w:t>
      </w:r>
      <w:r w:rsidRPr="00B40CA4">
        <w:rPr>
          <w:rStyle w:val="FontStyle147"/>
          <w:rFonts w:ascii="Times New Roman" w:hAnsi="Times New Roman" w:cs="Times New Roman"/>
          <w:b/>
          <w:bCs/>
          <w:sz w:val="24"/>
          <w:szCs w:val="24"/>
          <w:lang w:eastAsia="en-US"/>
        </w:rPr>
        <w:t xml:space="preserve">Описание Сервиса </w:t>
      </w:r>
      <w:r w:rsidRPr="00B40CA4">
        <w:rPr>
          <w:rStyle w:val="FontStyle147"/>
          <w:rFonts w:ascii="Times New Roman" w:hAnsi="Times New Roman" w:cs="Times New Roman"/>
          <w:b/>
          <w:bCs/>
          <w:sz w:val="24"/>
          <w:szCs w:val="24"/>
          <w:lang w:val="en-US" w:eastAsia="en-US"/>
        </w:rPr>
        <w:t>ДобавитьУзлы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3"/>
        <w:gridCol w:w="1843"/>
        <w:gridCol w:w="4971"/>
      </w:tblGrid>
      <w:tr w:rsidR="00862447" w:rsidRPr="00B40CA4" w14:paraId="3DA84DA1" w14:textId="77777777" w:rsidTr="00B40CA4">
        <w:trPr>
          <w:trHeight w:val="326"/>
          <w:jc w:val="center"/>
        </w:trPr>
        <w:tc>
          <w:tcPr>
            <w:tcW w:w="2263" w:type="dxa"/>
            <w:tcBorders>
              <w:bottom w:val="double" w:sz="4" w:space="0" w:color="auto"/>
            </w:tcBorders>
          </w:tcPr>
          <w:p w14:paraId="0A882DDD" w14:textId="77777777" w:rsidR="00862447" w:rsidRPr="00B40CA4" w:rsidRDefault="00862447" w:rsidP="00B40CA4">
            <w:pPr>
              <w:ind w:firstLine="0"/>
              <w:rPr>
                <w:sz w:val="24"/>
                <w:szCs w:val="24"/>
              </w:rPr>
            </w:pPr>
            <w:r w:rsidRPr="00B40CA4">
              <w:rPr>
                <w:sz w:val="24"/>
                <w:szCs w:val="24"/>
              </w:rPr>
              <w:t>Имя</w:t>
            </w:r>
          </w:p>
        </w:tc>
        <w:tc>
          <w:tcPr>
            <w:tcW w:w="1843" w:type="dxa"/>
            <w:tcBorders>
              <w:bottom w:val="double" w:sz="4" w:space="0" w:color="auto"/>
            </w:tcBorders>
          </w:tcPr>
          <w:p w14:paraId="25543806" w14:textId="77777777" w:rsidR="00862447" w:rsidRPr="00B40CA4" w:rsidRDefault="00862447" w:rsidP="00B40CA4">
            <w:pPr>
              <w:ind w:firstLine="0"/>
              <w:rPr>
                <w:sz w:val="24"/>
                <w:szCs w:val="24"/>
              </w:rPr>
            </w:pPr>
            <w:r w:rsidRPr="00B40CA4">
              <w:rPr>
                <w:sz w:val="24"/>
                <w:szCs w:val="24"/>
              </w:rPr>
              <w:t>Тип</w:t>
            </w:r>
          </w:p>
        </w:tc>
        <w:tc>
          <w:tcPr>
            <w:tcW w:w="4971" w:type="dxa"/>
            <w:tcBorders>
              <w:bottom w:val="double" w:sz="4" w:space="0" w:color="auto"/>
            </w:tcBorders>
          </w:tcPr>
          <w:p w14:paraId="2AF6159F" w14:textId="77777777" w:rsidR="00862447" w:rsidRPr="00B40CA4" w:rsidRDefault="00862447" w:rsidP="00B40CA4">
            <w:pPr>
              <w:ind w:firstLine="0"/>
              <w:rPr>
                <w:sz w:val="24"/>
                <w:szCs w:val="24"/>
              </w:rPr>
            </w:pPr>
            <w:r w:rsidRPr="00B40CA4">
              <w:rPr>
                <w:sz w:val="24"/>
                <w:szCs w:val="24"/>
              </w:rPr>
              <w:t>Описание</w:t>
            </w:r>
          </w:p>
        </w:tc>
      </w:tr>
      <w:tr w:rsidR="00862447" w:rsidRPr="00B40CA4" w14:paraId="5DED01F8" w14:textId="77777777" w:rsidTr="00B40CA4">
        <w:trPr>
          <w:trHeight w:val="322"/>
          <w:jc w:val="center"/>
        </w:trPr>
        <w:tc>
          <w:tcPr>
            <w:tcW w:w="4106" w:type="dxa"/>
            <w:gridSpan w:val="2"/>
            <w:tcBorders>
              <w:top w:val="double" w:sz="4" w:space="0" w:color="auto"/>
            </w:tcBorders>
          </w:tcPr>
          <w:p w14:paraId="7CB6DD4C" w14:textId="77777777" w:rsidR="00862447" w:rsidRPr="00B40CA4" w:rsidRDefault="00862447" w:rsidP="00B40CA4">
            <w:pPr>
              <w:ind w:firstLine="0"/>
              <w:rPr>
                <w:sz w:val="24"/>
                <w:szCs w:val="24"/>
              </w:rPr>
            </w:pPr>
            <w:r w:rsidRPr="00B40CA4">
              <w:rPr>
                <w:sz w:val="24"/>
                <w:szCs w:val="24"/>
              </w:rPr>
              <w:t>Запрос</w:t>
            </w:r>
          </w:p>
        </w:tc>
        <w:tc>
          <w:tcPr>
            <w:tcW w:w="4971" w:type="dxa"/>
            <w:tcBorders>
              <w:top w:val="double" w:sz="4" w:space="0" w:color="auto"/>
            </w:tcBorders>
          </w:tcPr>
          <w:p w14:paraId="0E549536" w14:textId="77777777" w:rsidR="00862447" w:rsidRPr="00B40CA4" w:rsidRDefault="00862447" w:rsidP="00B40CA4">
            <w:pPr>
              <w:ind w:firstLine="0"/>
              <w:rPr>
                <w:sz w:val="24"/>
                <w:szCs w:val="24"/>
              </w:rPr>
            </w:pPr>
          </w:p>
        </w:tc>
      </w:tr>
      <w:tr w:rsidR="00862447" w:rsidRPr="00B40CA4" w14:paraId="740877E7" w14:textId="77777777" w:rsidTr="00862447">
        <w:trPr>
          <w:trHeight w:val="317"/>
          <w:jc w:val="center"/>
        </w:trPr>
        <w:tc>
          <w:tcPr>
            <w:tcW w:w="2263" w:type="dxa"/>
          </w:tcPr>
          <w:p w14:paraId="687180A0" w14:textId="77777777" w:rsidR="00862447" w:rsidRPr="00B40CA4" w:rsidRDefault="00862447" w:rsidP="00B40CA4">
            <w:pPr>
              <w:ind w:firstLine="0"/>
              <w:rPr>
                <w:sz w:val="24"/>
                <w:szCs w:val="24"/>
              </w:rPr>
            </w:pPr>
            <w:r w:rsidRPr="00B40CA4">
              <w:rPr>
                <w:sz w:val="24"/>
                <w:szCs w:val="24"/>
              </w:rPr>
              <w:t>ЗаголовокЗапроса</w:t>
            </w:r>
          </w:p>
        </w:tc>
        <w:tc>
          <w:tcPr>
            <w:tcW w:w="1843" w:type="dxa"/>
          </w:tcPr>
          <w:p w14:paraId="65606BCA" w14:textId="77777777" w:rsidR="00862447" w:rsidRPr="00B40CA4" w:rsidRDefault="00862447" w:rsidP="00B40CA4">
            <w:pPr>
              <w:ind w:firstLine="0"/>
              <w:rPr>
                <w:sz w:val="24"/>
                <w:szCs w:val="24"/>
              </w:rPr>
            </w:pPr>
            <w:r w:rsidRPr="00B40CA4">
              <w:rPr>
                <w:sz w:val="24"/>
                <w:szCs w:val="24"/>
              </w:rPr>
              <w:t>Заголовок</w:t>
            </w:r>
          </w:p>
          <w:p w14:paraId="3F141347" w14:textId="77777777" w:rsidR="00862447" w:rsidRPr="00B40CA4" w:rsidRDefault="00862447" w:rsidP="00B40CA4">
            <w:pPr>
              <w:ind w:firstLine="0"/>
              <w:rPr>
                <w:sz w:val="24"/>
                <w:szCs w:val="24"/>
              </w:rPr>
            </w:pPr>
            <w:r w:rsidRPr="00B40CA4">
              <w:rPr>
                <w:sz w:val="24"/>
                <w:szCs w:val="24"/>
              </w:rPr>
              <w:t>Запроса</w:t>
            </w:r>
          </w:p>
        </w:tc>
        <w:tc>
          <w:tcPr>
            <w:tcW w:w="4971" w:type="dxa"/>
          </w:tcPr>
          <w:p w14:paraId="00345E0B" w14:textId="77777777" w:rsidR="00862447" w:rsidRPr="00B40CA4" w:rsidRDefault="00862447" w:rsidP="00B40CA4">
            <w:pPr>
              <w:ind w:firstLine="0"/>
              <w:rPr>
                <w:sz w:val="24"/>
                <w:szCs w:val="24"/>
              </w:rPr>
            </w:pPr>
            <w:r w:rsidRPr="00B40CA4">
              <w:rPr>
                <w:sz w:val="24"/>
                <w:szCs w:val="24"/>
              </w:rPr>
              <w:t>Общие параметры запроса (определение ЗаголовокЗапроса см. в 7.28).</w:t>
            </w:r>
          </w:p>
        </w:tc>
      </w:tr>
      <w:tr w:rsidR="00862447" w:rsidRPr="00B40CA4" w14:paraId="7E2959AD" w14:textId="77777777" w:rsidTr="00862447">
        <w:trPr>
          <w:trHeight w:val="682"/>
          <w:jc w:val="center"/>
        </w:trPr>
        <w:tc>
          <w:tcPr>
            <w:tcW w:w="2263" w:type="dxa"/>
          </w:tcPr>
          <w:p w14:paraId="03ECC3B2" w14:textId="77777777" w:rsidR="00862447" w:rsidRPr="00B40CA4" w:rsidRDefault="00862447" w:rsidP="00B40CA4">
            <w:pPr>
              <w:ind w:firstLine="0"/>
              <w:rPr>
                <w:sz w:val="24"/>
                <w:szCs w:val="24"/>
              </w:rPr>
            </w:pPr>
            <w:r w:rsidRPr="00B40CA4">
              <w:rPr>
                <w:sz w:val="24"/>
                <w:szCs w:val="24"/>
              </w:rPr>
              <w:t>УзлыДля</w:t>
            </w:r>
          </w:p>
          <w:p w14:paraId="2D1C3F62" w14:textId="77777777" w:rsidR="00862447" w:rsidRPr="00B40CA4" w:rsidRDefault="00862447" w:rsidP="00B40CA4">
            <w:pPr>
              <w:ind w:firstLine="0"/>
              <w:rPr>
                <w:sz w:val="24"/>
                <w:szCs w:val="24"/>
              </w:rPr>
            </w:pPr>
            <w:r w:rsidRPr="00B40CA4">
              <w:rPr>
                <w:sz w:val="24"/>
                <w:szCs w:val="24"/>
              </w:rPr>
              <w:t>Добавления</w:t>
            </w:r>
          </w:p>
        </w:tc>
        <w:tc>
          <w:tcPr>
            <w:tcW w:w="1843" w:type="dxa"/>
          </w:tcPr>
          <w:p w14:paraId="2FB86387" w14:textId="77777777" w:rsidR="00862447" w:rsidRPr="00B40CA4" w:rsidRDefault="00862447" w:rsidP="00B40CA4">
            <w:pPr>
              <w:ind w:firstLine="0"/>
              <w:rPr>
                <w:sz w:val="24"/>
                <w:szCs w:val="24"/>
              </w:rPr>
            </w:pPr>
            <w:r w:rsidRPr="00B40CA4">
              <w:rPr>
                <w:sz w:val="24"/>
                <w:szCs w:val="24"/>
              </w:rPr>
              <w:t>Элемент</w:t>
            </w:r>
          </w:p>
          <w:p w14:paraId="4FCEEC1D" w14:textId="77777777" w:rsidR="00862447" w:rsidRPr="00B40CA4" w:rsidRDefault="00862447" w:rsidP="00B40CA4">
            <w:pPr>
              <w:ind w:firstLine="0"/>
              <w:rPr>
                <w:sz w:val="24"/>
                <w:szCs w:val="24"/>
              </w:rPr>
            </w:pPr>
            <w:r w:rsidRPr="00B40CA4">
              <w:rPr>
                <w:sz w:val="24"/>
                <w:szCs w:val="24"/>
              </w:rPr>
              <w:t>ДобавитьУзлы</w:t>
            </w:r>
          </w:p>
        </w:tc>
        <w:tc>
          <w:tcPr>
            <w:tcW w:w="4971" w:type="dxa"/>
          </w:tcPr>
          <w:p w14:paraId="5044E59B" w14:textId="77777777" w:rsidR="00862447" w:rsidRPr="00B40CA4" w:rsidRDefault="00862447" w:rsidP="00B40CA4">
            <w:pPr>
              <w:ind w:firstLine="0"/>
              <w:rPr>
                <w:sz w:val="24"/>
                <w:szCs w:val="24"/>
              </w:rPr>
            </w:pPr>
            <w:r w:rsidRPr="00B40CA4">
              <w:rPr>
                <w:sz w:val="24"/>
                <w:szCs w:val="24"/>
              </w:rPr>
              <w:t>Список узлов для добавления. Все узлы добавляются как ссылка на существующий узел с использованием иерархического СсылочногоТип. Эта структура определяется в соответствии со следующими элементами с отступом.</w:t>
            </w:r>
          </w:p>
        </w:tc>
      </w:tr>
      <w:tr w:rsidR="00862447" w:rsidRPr="00B40CA4" w14:paraId="76FD5346" w14:textId="77777777" w:rsidTr="00862447">
        <w:trPr>
          <w:trHeight w:val="494"/>
          <w:jc w:val="center"/>
        </w:trPr>
        <w:tc>
          <w:tcPr>
            <w:tcW w:w="2263" w:type="dxa"/>
          </w:tcPr>
          <w:p w14:paraId="1362310B" w14:textId="77777777" w:rsidR="00862447" w:rsidRPr="00B40CA4" w:rsidRDefault="00862447" w:rsidP="00B40CA4">
            <w:pPr>
              <w:ind w:firstLine="0"/>
              <w:rPr>
                <w:sz w:val="24"/>
                <w:szCs w:val="24"/>
              </w:rPr>
            </w:pPr>
            <w:r w:rsidRPr="00B40CA4">
              <w:rPr>
                <w:sz w:val="24"/>
                <w:szCs w:val="24"/>
              </w:rPr>
              <w:t>Идентификатор</w:t>
            </w:r>
          </w:p>
          <w:p w14:paraId="39003BC1" w14:textId="77777777" w:rsidR="00862447" w:rsidRPr="00B40CA4" w:rsidRDefault="00862447" w:rsidP="00B40CA4">
            <w:pPr>
              <w:ind w:firstLine="0"/>
              <w:rPr>
                <w:sz w:val="24"/>
                <w:szCs w:val="24"/>
              </w:rPr>
            </w:pPr>
            <w:r w:rsidRPr="00B40CA4">
              <w:rPr>
                <w:sz w:val="24"/>
                <w:szCs w:val="24"/>
              </w:rPr>
              <w:t>РодительскогоУзла</w:t>
            </w:r>
          </w:p>
        </w:tc>
        <w:tc>
          <w:tcPr>
            <w:tcW w:w="1843" w:type="dxa"/>
          </w:tcPr>
          <w:p w14:paraId="59011CE6" w14:textId="77777777" w:rsidR="00862447" w:rsidRPr="00B40CA4" w:rsidRDefault="00862447" w:rsidP="00B40CA4">
            <w:pPr>
              <w:ind w:firstLine="0"/>
              <w:rPr>
                <w:sz w:val="24"/>
                <w:szCs w:val="24"/>
              </w:rPr>
            </w:pPr>
            <w:r w:rsidRPr="00B40CA4">
              <w:rPr>
                <w:sz w:val="24"/>
                <w:szCs w:val="24"/>
              </w:rPr>
              <w:t>Расширенный Идентификатор</w:t>
            </w:r>
          </w:p>
          <w:p w14:paraId="1ABE8FD4" w14:textId="77777777" w:rsidR="00862447" w:rsidRPr="00B40CA4" w:rsidRDefault="00862447" w:rsidP="00B40CA4">
            <w:pPr>
              <w:ind w:firstLine="0"/>
              <w:rPr>
                <w:sz w:val="24"/>
                <w:szCs w:val="24"/>
              </w:rPr>
            </w:pPr>
            <w:r w:rsidRPr="00B40CA4">
              <w:rPr>
                <w:sz w:val="24"/>
                <w:szCs w:val="24"/>
              </w:rPr>
              <w:t>Узла</w:t>
            </w:r>
          </w:p>
        </w:tc>
        <w:tc>
          <w:tcPr>
            <w:tcW w:w="4971" w:type="dxa"/>
          </w:tcPr>
          <w:p w14:paraId="1BA07D8D" w14:textId="77777777" w:rsidR="00862447" w:rsidRPr="00B40CA4" w:rsidRDefault="00862447" w:rsidP="00B40CA4">
            <w:pPr>
              <w:ind w:firstLine="0"/>
              <w:rPr>
                <w:sz w:val="24"/>
                <w:szCs w:val="24"/>
              </w:rPr>
            </w:pPr>
            <w:r w:rsidRPr="00B40CA4">
              <w:rPr>
                <w:sz w:val="24"/>
                <w:szCs w:val="24"/>
              </w:rPr>
              <w:t>РасширенныйИдентификаторУзла родительского Узла для ссылки. РасширенныйИдентификаторУзла определен в 7.11.</w:t>
            </w:r>
          </w:p>
        </w:tc>
      </w:tr>
      <w:tr w:rsidR="00862447" w:rsidRPr="00B40CA4" w14:paraId="49B1D738" w14:textId="77777777" w:rsidTr="00862447">
        <w:trPr>
          <w:trHeight w:val="499"/>
          <w:jc w:val="center"/>
        </w:trPr>
        <w:tc>
          <w:tcPr>
            <w:tcW w:w="2263" w:type="dxa"/>
          </w:tcPr>
          <w:p w14:paraId="6F70A873" w14:textId="77777777" w:rsidR="00862447" w:rsidRPr="00B40CA4" w:rsidRDefault="00862447" w:rsidP="00B40CA4">
            <w:pPr>
              <w:ind w:firstLine="0"/>
              <w:rPr>
                <w:sz w:val="24"/>
                <w:szCs w:val="24"/>
              </w:rPr>
            </w:pPr>
            <w:r w:rsidRPr="00B40CA4">
              <w:rPr>
                <w:sz w:val="24"/>
                <w:szCs w:val="24"/>
              </w:rPr>
              <w:t>ИденификаторСсылочногоТипа</w:t>
            </w:r>
          </w:p>
        </w:tc>
        <w:tc>
          <w:tcPr>
            <w:tcW w:w="1843" w:type="dxa"/>
          </w:tcPr>
          <w:p w14:paraId="4FFB4614" w14:textId="77777777" w:rsidR="00862447" w:rsidRPr="00B40CA4" w:rsidRDefault="00862447" w:rsidP="00B40CA4">
            <w:pPr>
              <w:ind w:firstLine="0"/>
              <w:rPr>
                <w:sz w:val="24"/>
                <w:szCs w:val="24"/>
              </w:rPr>
            </w:pPr>
            <w:r w:rsidRPr="00B40CA4">
              <w:rPr>
                <w:sz w:val="24"/>
                <w:szCs w:val="24"/>
              </w:rPr>
              <w:t>Идентификатор</w:t>
            </w:r>
          </w:p>
          <w:p w14:paraId="75BC424E" w14:textId="77777777" w:rsidR="00862447" w:rsidRPr="00B40CA4" w:rsidRDefault="00862447" w:rsidP="00B40CA4">
            <w:pPr>
              <w:ind w:firstLine="0"/>
              <w:rPr>
                <w:sz w:val="24"/>
                <w:szCs w:val="24"/>
              </w:rPr>
            </w:pPr>
            <w:r w:rsidRPr="00B40CA4">
              <w:rPr>
                <w:sz w:val="24"/>
                <w:szCs w:val="24"/>
              </w:rPr>
              <w:t>Узла</w:t>
            </w:r>
          </w:p>
        </w:tc>
        <w:tc>
          <w:tcPr>
            <w:tcW w:w="4971" w:type="dxa"/>
          </w:tcPr>
          <w:p w14:paraId="5248B0C2" w14:textId="77777777" w:rsidR="00862447" w:rsidRPr="00B40CA4" w:rsidRDefault="00862447" w:rsidP="00B40CA4">
            <w:pPr>
              <w:ind w:firstLine="0"/>
              <w:rPr>
                <w:sz w:val="24"/>
                <w:szCs w:val="24"/>
              </w:rPr>
            </w:pPr>
            <w:r w:rsidRPr="00B40CA4">
              <w:rPr>
                <w:sz w:val="24"/>
                <w:szCs w:val="24"/>
              </w:rPr>
              <w:t>ИдентификаторУзла иерархического СсылочногоТипа для использования в качестве ссылки от родительского узла к новому узлу.</w:t>
            </w:r>
          </w:p>
        </w:tc>
      </w:tr>
      <w:tr w:rsidR="00862447" w:rsidRPr="00B40CA4" w14:paraId="79DA5047" w14:textId="77777777" w:rsidTr="00862447">
        <w:trPr>
          <w:trHeight w:val="1968"/>
          <w:jc w:val="center"/>
        </w:trPr>
        <w:tc>
          <w:tcPr>
            <w:tcW w:w="2263" w:type="dxa"/>
          </w:tcPr>
          <w:p w14:paraId="469A69E4" w14:textId="77777777" w:rsidR="00862447" w:rsidRPr="00B40CA4" w:rsidRDefault="00862447" w:rsidP="00B40CA4">
            <w:pPr>
              <w:ind w:firstLine="0"/>
              <w:rPr>
                <w:sz w:val="24"/>
                <w:szCs w:val="24"/>
              </w:rPr>
            </w:pPr>
            <w:r w:rsidRPr="00B40CA4">
              <w:rPr>
                <w:sz w:val="24"/>
                <w:szCs w:val="24"/>
              </w:rPr>
              <w:t>ЗапрошенныйНовыйИдентификаторУзла</w:t>
            </w:r>
          </w:p>
        </w:tc>
        <w:tc>
          <w:tcPr>
            <w:tcW w:w="1843" w:type="dxa"/>
          </w:tcPr>
          <w:p w14:paraId="2CDD34E8" w14:textId="77777777" w:rsidR="00862447" w:rsidRPr="00B40CA4" w:rsidRDefault="00862447" w:rsidP="00B40CA4">
            <w:pPr>
              <w:ind w:firstLine="0"/>
              <w:rPr>
                <w:sz w:val="24"/>
                <w:szCs w:val="24"/>
              </w:rPr>
            </w:pPr>
            <w:r w:rsidRPr="00B40CA4">
              <w:rPr>
                <w:sz w:val="24"/>
                <w:szCs w:val="24"/>
              </w:rPr>
              <w:t>Расширенный ИдентификаторУзла</w:t>
            </w:r>
          </w:p>
        </w:tc>
        <w:tc>
          <w:tcPr>
            <w:tcW w:w="4971" w:type="dxa"/>
          </w:tcPr>
          <w:p w14:paraId="3D438365" w14:textId="77777777" w:rsidR="00862447" w:rsidRPr="00B40CA4" w:rsidRDefault="00862447" w:rsidP="00B40CA4">
            <w:pPr>
              <w:ind w:firstLine="0"/>
              <w:rPr>
                <w:sz w:val="24"/>
                <w:szCs w:val="24"/>
              </w:rPr>
            </w:pPr>
            <w:r w:rsidRPr="00B40CA4">
              <w:rPr>
                <w:sz w:val="24"/>
                <w:szCs w:val="24"/>
              </w:rPr>
              <w:t>Запрошенный Клиентом расширенный ИдентификаторУзла для добавления. ИндексСервера в расширенном ИдентификатореУзла должен быть 0.</w:t>
            </w:r>
          </w:p>
          <w:p w14:paraId="62148EBC" w14:textId="77777777" w:rsidR="00862447" w:rsidRPr="00B40CA4" w:rsidRDefault="00862447" w:rsidP="00B40CA4">
            <w:pPr>
              <w:ind w:firstLine="0"/>
              <w:rPr>
                <w:sz w:val="24"/>
                <w:szCs w:val="24"/>
              </w:rPr>
            </w:pPr>
            <w:r w:rsidRPr="00B40CA4">
              <w:rPr>
                <w:sz w:val="24"/>
                <w:szCs w:val="24"/>
              </w:rPr>
              <w:t>Если Сервер не может использовать этот ИдентификаторУзла, он отклоняет этот Узел и возвращает соответствующий код ошибки.</w:t>
            </w:r>
          </w:p>
          <w:p w14:paraId="49B4A25B" w14:textId="77777777" w:rsidR="00862447" w:rsidRPr="00B40CA4" w:rsidRDefault="00862447" w:rsidP="00B40CA4">
            <w:pPr>
              <w:ind w:firstLine="0"/>
              <w:rPr>
                <w:sz w:val="24"/>
                <w:szCs w:val="24"/>
              </w:rPr>
            </w:pPr>
            <w:r w:rsidRPr="00B40CA4">
              <w:rPr>
                <w:sz w:val="24"/>
                <w:szCs w:val="24"/>
              </w:rPr>
              <w:t>Если Клиент не хочет запрашивать ИдентификаторУзла, то он устанавливает значение этого параметра равным пустому расширенному ИдентификаторуУзла.</w:t>
            </w:r>
          </w:p>
          <w:p w14:paraId="31C551A7" w14:textId="77777777" w:rsidR="00862447" w:rsidRPr="00B40CA4" w:rsidRDefault="00862447" w:rsidP="00B40CA4">
            <w:pPr>
              <w:ind w:firstLine="0"/>
              <w:rPr>
                <w:sz w:val="24"/>
                <w:szCs w:val="24"/>
              </w:rPr>
            </w:pPr>
            <w:r w:rsidRPr="00B40CA4">
              <w:rPr>
                <w:sz w:val="24"/>
                <w:szCs w:val="24"/>
              </w:rPr>
              <w:t>Если добавляемый Узел является Узлом СсылочногоТипа, его ИдентификаторУзла должен быть числовым идентификатором. См. IEC 62541-3 для описания СсылочногоТипа ИдентификатораУзлов.</w:t>
            </w:r>
          </w:p>
        </w:tc>
      </w:tr>
      <w:tr w:rsidR="00862447" w:rsidRPr="00B40CA4" w14:paraId="75826E85" w14:textId="77777777" w:rsidTr="00862447">
        <w:trPr>
          <w:trHeight w:val="312"/>
          <w:jc w:val="center"/>
        </w:trPr>
        <w:tc>
          <w:tcPr>
            <w:tcW w:w="2263" w:type="dxa"/>
          </w:tcPr>
          <w:p w14:paraId="4746A11D" w14:textId="77777777" w:rsidR="00862447" w:rsidRPr="00B40CA4" w:rsidRDefault="00862447" w:rsidP="00B40CA4">
            <w:pPr>
              <w:ind w:firstLine="0"/>
              <w:rPr>
                <w:sz w:val="24"/>
                <w:szCs w:val="24"/>
              </w:rPr>
            </w:pPr>
            <w:r w:rsidRPr="00B40CA4">
              <w:rPr>
                <w:sz w:val="24"/>
                <w:szCs w:val="24"/>
              </w:rPr>
              <w:t>ИмяОбзора</w:t>
            </w:r>
          </w:p>
        </w:tc>
        <w:tc>
          <w:tcPr>
            <w:tcW w:w="1843" w:type="dxa"/>
          </w:tcPr>
          <w:p w14:paraId="7B9FAFF8" w14:textId="77777777" w:rsidR="00862447" w:rsidRPr="00B40CA4" w:rsidRDefault="00862447" w:rsidP="00B40CA4">
            <w:pPr>
              <w:ind w:firstLine="0"/>
              <w:rPr>
                <w:sz w:val="24"/>
                <w:szCs w:val="24"/>
              </w:rPr>
            </w:pPr>
            <w:r w:rsidRPr="00B40CA4">
              <w:rPr>
                <w:sz w:val="24"/>
                <w:szCs w:val="24"/>
              </w:rPr>
              <w:t>КвалифицированноеИмя</w:t>
            </w:r>
          </w:p>
        </w:tc>
        <w:tc>
          <w:tcPr>
            <w:tcW w:w="4971" w:type="dxa"/>
          </w:tcPr>
          <w:p w14:paraId="382EC683" w14:textId="77777777" w:rsidR="00862447" w:rsidRPr="00B40CA4" w:rsidRDefault="00862447" w:rsidP="00B40CA4">
            <w:pPr>
              <w:ind w:firstLine="0"/>
              <w:rPr>
                <w:sz w:val="24"/>
                <w:szCs w:val="24"/>
              </w:rPr>
            </w:pPr>
            <w:r w:rsidRPr="00B40CA4">
              <w:rPr>
                <w:sz w:val="24"/>
                <w:szCs w:val="24"/>
              </w:rPr>
              <w:t>Имя обзора добавляемого узла.</w:t>
            </w:r>
          </w:p>
        </w:tc>
      </w:tr>
      <w:tr w:rsidR="00862447" w:rsidRPr="00B40CA4" w14:paraId="5C3DAC86" w14:textId="77777777" w:rsidTr="00862447">
        <w:trPr>
          <w:trHeight w:val="317"/>
          <w:jc w:val="center"/>
        </w:trPr>
        <w:tc>
          <w:tcPr>
            <w:tcW w:w="2263" w:type="dxa"/>
          </w:tcPr>
          <w:p w14:paraId="27D6E9D7" w14:textId="77777777" w:rsidR="00862447" w:rsidRPr="00B40CA4" w:rsidRDefault="00862447" w:rsidP="00B40CA4">
            <w:pPr>
              <w:ind w:firstLine="0"/>
              <w:rPr>
                <w:sz w:val="24"/>
                <w:szCs w:val="24"/>
              </w:rPr>
            </w:pPr>
            <w:r w:rsidRPr="00B40CA4">
              <w:rPr>
                <w:sz w:val="24"/>
                <w:szCs w:val="24"/>
              </w:rPr>
              <w:t>КлассУзла</w:t>
            </w:r>
          </w:p>
        </w:tc>
        <w:tc>
          <w:tcPr>
            <w:tcW w:w="1843" w:type="dxa"/>
          </w:tcPr>
          <w:p w14:paraId="7AD5AAF4" w14:textId="77777777" w:rsidR="00862447" w:rsidRPr="00B40CA4" w:rsidRDefault="00862447" w:rsidP="00B40CA4">
            <w:pPr>
              <w:ind w:firstLine="0"/>
              <w:rPr>
                <w:sz w:val="24"/>
                <w:szCs w:val="24"/>
              </w:rPr>
            </w:pPr>
            <w:r w:rsidRPr="00B40CA4">
              <w:rPr>
                <w:sz w:val="24"/>
                <w:szCs w:val="24"/>
              </w:rPr>
              <w:t>КлассУзла</w:t>
            </w:r>
          </w:p>
        </w:tc>
        <w:tc>
          <w:tcPr>
            <w:tcW w:w="4971" w:type="dxa"/>
          </w:tcPr>
          <w:p w14:paraId="720C4846" w14:textId="77777777" w:rsidR="00862447" w:rsidRPr="00B40CA4" w:rsidRDefault="00862447" w:rsidP="00B40CA4">
            <w:pPr>
              <w:ind w:firstLine="0"/>
              <w:rPr>
                <w:sz w:val="24"/>
                <w:szCs w:val="24"/>
              </w:rPr>
            </w:pPr>
            <w:r w:rsidRPr="00B40CA4">
              <w:rPr>
                <w:sz w:val="24"/>
                <w:szCs w:val="24"/>
              </w:rPr>
              <w:t>КлассУзла добавляемого узла.</w:t>
            </w:r>
          </w:p>
        </w:tc>
      </w:tr>
      <w:tr w:rsidR="00862447" w:rsidRPr="00B40CA4" w14:paraId="56A66C1B" w14:textId="77777777" w:rsidTr="00862447">
        <w:trPr>
          <w:trHeight w:val="504"/>
          <w:jc w:val="center"/>
        </w:trPr>
        <w:tc>
          <w:tcPr>
            <w:tcW w:w="2263" w:type="dxa"/>
          </w:tcPr>
          <w:p w14:paraId="45107DB3" w14:textId="77777777" w:rsidR="00862447" w:rsidRPr="00B40CA4" w:rsidRDefault="00862447" w:rsidP="00B40CA4">
            <w:pPr>
              <w:ind w:firstLine="0"/>
              <w:rPr>
                <w:sz w:val="24"/>
                <w:szCs w:val="24"/>
              </w:rPr>
            </w:pPr>
            <w:r w:rsidRPr="00B40CA4">
              <w:rPr>
                <w:sz w:val="24"/>
                <w:szCs w:val="24"/>
              </w:rPr>
              <w:t>АтрибутыУзла</w:t>
            </w:r>
          </w:p>
        </w:tc>
        <w:tc>
          <w:tcPr>
            <w:tcW w:w="1843" w:type="dxa"/>
          </w:tcPr>
          <w:p w14:paraId="24B320E2" w14:textId="77777777" w:rsidR="00862447" w:rsidRPr="00B40CA4" w:rsidRDefault="00862447" w:rsidP="00B40CA4">
            <w:pPr>
              <w:ind w:firstLine="0"/>
              <w:rPr>
                <w:sz w:val="24"/>
                <w:szCs w:val="24"/>
              </w:rPr>
            </w:pPr>
            <w:r w:rsidRPr="00B40CA4">
              <w:rPr>
                <w:sz w:val="24"/>
                <w:szCs w:val="24"/>
              </w:rPr>
              <w:t>Расширяемый параметр</w:t>
            </w:r>
          </w:p>
        </w:tc>
        <w:tc>
          <w:tcPr>
            <w:tcW w:w="4971" w:type="dxa"/>
          </w:tcPr>
          <w:p w14:paraId="07014450" w14:textId="77777777" w:rsidR="00862447" w:rsidRPr="00B40CA4" w:rsidRDefault="00862447" w:rsidP="00B40CA4">
            <w:pPr>
              <w:ind w:firstLine="0"/>
              <w:rPr>
                <w:sz w:val="24"/>
                <w:szCs w:val="24"/>
              </w:rPr>
            </w:pPr>
            <w:r w:rsidRPr="00B40CA4">
              <w:rPr>
                <w:sz w:val="24"/>
                <w:szCs w:val="24"/>
              </w:rPr>
              <w:t>Атрибуты, относящиеся к КлассуУзла. Тип параметра АтрибутыУзла - это расширяемый тип параметра, указанный в 7.19.</w:t>
            </w:r>
          </w:p>
        </w:tc>
      </w:tr>
      <w:tr w:rsidR="00862447" w:rsidRPr="00B40CA4" w14:paraId="3763A62F" w14:textId="77777777" w:rsidTr="00862447">
        <w:trPr>
          <w:trHeight w:val="58"/>
          <w:jc w:val="center"/>
        </w:trPr>
        <w:tc>
          <w:tcPr>
            <w:tcW w:w="2263" w:type="dxa"/>
          </w:tcPr>
          <w:p w14:paraId="498E26BE" w14:textId="77777777" w:rsidR="00862447" w:rsidRPr="00B40CA4" w:rsidRDefault="00862447" w:rsidP="00B40CA4">
            <w:pPr>
              <w:ind w:firstLine="0"/>
              <w:rPr>
                <w:sz w:val="24"/>
                <w:szCs w:val="24"/>
              </w:rPr>
            </w:pPr>
          </w:p>
        </w:tc>
        <w:tc>
          <w:tcPr>
            <w:tcW w:w="1843" w:type="dxa"/>
          </w:tcPr>
          <w:p w14:paraId="6D71262E" w14:textId="77777777" w:rsidR="00862447" w:rsidRPr="00B40CA4" w:rsidRDefault="00862447" w:rsidP="00B40CA4">
            <w:pPr>
              <w:ind w:firstLine="0"/>
              <w:rPr>
                <w:sz w:val="24"/>
                <w:szCs w:val="24"/>
              </w:rPr>
            </w:pPr>
            <w:r w:rsidRPr="00B40CA4">
              <w:rPr>
                <w:sz w:val="24"/>
                <w:szCs w:val="24"/>
              </w:rPr>
              <w:t>АтрибутыУзла</w:t>
            </w:r>
          </w:p>
        </w:tc>
        <w:tc>
          <w:tcPr>
            <w:tcW w:w="4971" w:type="dxa"/>
          </w:tcPr>
          <w:p w14:paraId="28D2A6C7" w14:textId="77777777" w:rsidR="00862447" w:rsidRPr="00B40CA4" w:rsidRDefault="00862447" w:rsidP="00B40CA4">
            <w:pPr>
              <w:ind w:firstLine="0"/>
              <w:rPr>
                <w:sz w:val="24"/>
                <w:szCs w:val="24"/>
              </w:rPr>
            </w:pPr>
            <w:r w:rsidRPr="00B40CA4">
              <w:rPr>
                <w:sz w:val="24"/>
                <w:szCs w:val="24"/>
              </w:rPr>
              <w:t>Клиенту разрешено опускать значения для некоторых или всех атрибутов. Если значение атрибута равно нулю, Сервер должен использовать значения по умолчанию из ОпределенияТипаУзла. Если ОпределениеТипаУзла не было предоставлено, Сервер должен выбрать подходящее значение по умолчанию.</w:t>
            </w:r>
          </w:p>
          <w:p w14:paraId="3454E1B5" w14:textId="77777777" w:rsidR="00862447" w:rsidRPr="00B40CA4" w:rsidRDefault="00862447" w:rsidP="00B40CA4">
            <w:pPr>
              <w:ind w:firstLine="0"/>
              <w:rPr>
                <w:sz w:val="24"/>
                <w:szCs w:val="24"/>
              </w:rPr>
            </w:pPr>
            <w:r w:rsidRPr="00B40CA4">
              <w:rPr>
                <w:sz w:val="24"/>
                <w:szCs w:val="24"/>
              </w:rPr>
              <w:lastRenderedPageBreak/>
              <w:t>Сервер может по-прежнему добавлять дополнительный Атрибут к Узлу с соответствующим значением по умолчанию, даже если Клиент не указывает значение.</w:t>
            </w:r>
          </w:p>
        </w:tc>
      </w:tr>
      <w:tr w:rsidR="00862447" w:rsidRPr="00B40CA4" w14:paraId="2A9B4AFC" w14:textId="77777777" w:rsidTr="00862447">
        <w:trPr>
          <w:trHeight w:val="682"/>
          <w:jc w:val="center"/>
        </w:trPr>
        <w:tc>
          <w:tcPr>
            <w:tcW w:w="2263" w:type="dxa"/>
          </w:tcPr>
          <w:p w14:paraId="04EB3338" w14:textId="77777777" w:rsidR="00862447" w:rsidRPr="00B40CA4" w:rsidRDefault="00862447" w:rsidP="00B40CA4">
            <w:pPr>
              <w:ind w:firstLine="0"/>
              <w:rPr>
                <w:sz w:val="24"/>
                <w:szCs w:val="24"/>
              </w:rPr>
            </w:pPr>
            <w:r w:rsidRPr="00B40CA4">
              <w:rPr>
                <w:sz w:val="24"/>
                <w:szCs w:val="24"/>
              </w:rPr>
              <w:lastRenderedPageBreak/>
              <w:t>ОпределениеТипа</w:t>
            </w:r>
          </w:p>
        </w:tc>
        <w:tc>
          <w:tcPr>
            <w:tcW w:w="1843" w:type="dxa"/>
          </w:tcPr>
          <w:p w14:paraId="4E188C29" w14:textId="77777777" w:rsidR="00862447" w:rsidRPr="00B40CA4" w:rsidRDefault="00862447" w:rsidP="00B40CA4">
            <w:pPr>
              <w:ind w:firstLine="0"/>
              <w:rPr>
                <w:sz w:val="24"/>
                <w:szCs w:val="24"/>
              </w:rPr>
            </w:pPr>
            <w:r w:rsidRPr="00B40CA4">
              <w:rPr>
                <w:sz w:val="24"/>
                <w:szCs w:val="24"/>
              </w:rPr>
              <w:t>Расширенный ИдентификаторУзла</w:t>
            </w:r>
          </w:p>
        </w:tc>
        <w:tc>
          <w:tcPr>
            <w:tcW w:w="4971" w:type="dxa"/>
          </w:tcPr>
          <w:p w14:paraId="1EC5F02A" w14:textId="77777777" w:rsidR="00862447" w:rsidRPr="00B40CA4" w:rsidRDefault="00862447" w:rsidP="00B40CA4">
            <w:pPr>
              <w:ind w:firstLine="0"/>
              <w:rPr>
                <w:sz w:val="24"/>
                <w:szCs w:val="24"/>
              </w:rPr>
            </w:pPr>
            <w:r w:rsidRPr="00B40CA4">
              <w:rPr>
                <w:sz w:val="24"/>
                <w:szCs w:val="24"/>
              </w:rPr>
              <w:t>ИдентификаторУзла ОпределенияТипаУзла для добавления узла. Этот параметр должен быть нулевым для всех КлассовУзла, кроме Объекта и Переменной, в этом случае он должен быть предоставлен.</w:t>
            </w:r>
          </w:p>
        </w:tc>
      </w:tr>
      <w:tr w:rsidR="00862447" w:rsidRPr="00B40CA4" w14:paraId="180E21B8" w14:textId="77777777" w:rsidTr="00862447">
        <w:trPr>
          <w:trHeight w:val="326"/>
          <w:jc w:val="center"/>
        </w:trPr>
        <w:tc>
          <w:tcPr>
            <w:tcW w:w="4106" w:type="dxa"/>
            <w:gridSpan w:val="2"/>
          </w:tcPr>
          <w:p w14:paraId="22986337" w14:textId="77777777" w:rsidR="00862447" w:rsidRPr="00B40CA4" w:rsidRDefault="00862447" w:rsidP="00B40CA4">
            <w:pPr>
              <w:ind w:firstLine="0"/>
              <w:rPr>
                <w:sz w:val="24"/>
                <w:szCs w:val="24"/>
              </w:rPr>
            </w:pPr>
          </w:p>
        </w:tc>
        <w:tc>
          <w:tcPr>
            <w:tcW w:w="4971" w:type="dxa"/>
          </w:tcPr>
          <w:p w14:paraId="4B22FB43" w14:textId="77777777" w:rsidR="00862447" w:rsidRPr="00B40CA4" w:rsidRDefault="00862447" w:rsidP="00B40CA4">
            <w:pPr>
              <w:ind w:firstLine="0"/>
              <w:rPr>
                <w:sz w:val="24"/>
                <w:szCs w:val="24"/>
              </w:rPr>
            </w:pPr>
          </w:p>
        </w:tc>
      </w:tr>
      <w:tr w:rsidR="00862447" w:rsidRPr="00B40CA4" w14:paraId="442E52E9" w14:textId="77777777" w:rsidTr="00862447">
        <w:trPr>
          <w:trHeight w:val="322"/>
          <w:jc w:val="center"/>
        </w:trPr>
        <w:tc>
          <w:tcPr>
            <w:tcW w:w="4106" w:type="dxa"/>
            <w:gridSpan w:val="2"/>
          </w:tcPr>
          <w:p w14:paraId="7130444A" w14:textId="77777777" w:rsidR="00862447" w:rsidRPr="00B40CA4" w:rsidRDefault="00862447" w:rsidP="00B40CA4">
            <w:pPr>
              <w:ind w:firstLine="0"/>
              <w:rPr>
                <w:sz w:val="24"/>
                <w:szCs w:val="24"/>
              </w:rPr>
            </w:pPr>
            <w:r w:rsidRPr="00B40CA4">
              <w:rPr>
                <w:sz w:val="24"/>
                <w:szCs w:val="24"/>
              </w:rPr>
              <w:t>Ответ</w:t>
            </w:r>
          </w:p>
        </w:tc>
        <w:tc>
          <w:tcPr>
            <w:tcW w:w="4971" w:type="dxa"/>
          </w:tcPr>
          <w:p w14:paraId="63B8D0C7" w14:textId="77777777" w:rsidR="00862447" w:rsidRPr="00B40CA4" w:rsidRDefault="00862447" w:rsidP="00B40CA4">
            <w:pPr>
              <w:ind w:firstLine="0"/>
              <w:rPr>
                <w:sz w:val="24"/>
                <w:szCs w:val="24"/>
              </w:rPr>
            </w:pPr>
          </w:p>
        </w:tc>
      </w:tr>
      <w:tr w:rsidR="00862447" w:rsidRPr="00B40CA4" w14:paraId="0884D4A2" w14:textId="77777777" w:rsidTr="00862447">
        <w:trPr>
          <w:trHeight w:val="317"/>
          <w:jc w:val="center"/>
        </w:trPr>
        <w:tc>
          <w:tcPr>
            <w:tcW w:w="2263" w:type="dxa"/>
          </w:tcPr>
          <w:p w14:paraId="402F8EB5" w14:textId="77777777" w:rsidR="00862447" w:rsidRPr="00B40CA4" w:rsidRDefault="00862447" w:rsidP="00B40CA4">
            <w:pPr>
              <w:ind w:firstLine="0"/>
              <w:rPr>
                <w:sz w:val="24"/>
                <w:szCs w:val="24"/>
              </w:rPr>
            </w:pPr>
            <w:r w:rsidRPr="00B40CA4">
              <w:rPr>
                <w:sz w:val="24"/>
                <w:szCs w:val="24"/>
              </w:rPr>
              <w:t>ЗаголовокОтвета</w:t>
            </w:r>
          </w:p>
        </w:tc>
        <w:tc>
          <w:tcPr>
            <w:tcW w:w="1843" w:type="dxa"/>
          </w:tcPr>
          <w:p w14:paraId="7B829C54" w14:textId="77777777" w:rsidR="00862447" w:rsidRPr="00B40CA4" w:rsidRDefault="00862447" w:rsidP="00B40CA4">
            <w:pPr>
              <w:ind w:firstLine="0"/>
              <w:rPr>
                <w:sz w:val="24"/>
                <w:szCs w:val="24"/>
              </w:rPr>
            </w:pPr>
            <w:r w:rsidRPr="00B40CA4">
              <w:rPr>
                <w:sz w:val="24"/>
                <w:szCs w:val="24"/>
              </w:rPr>
              <w:t>Заголовок ответа</w:t>
            </w:r>
          </w:p>
        </w:tc>
        <w:tc>
          <w:tcPr>
            <w:tcW w:w="4971" w:type="dxa"/>
          </w:tcPr>
          <w:p w14:paraId="5CB435E7" w14:textId="77777777" w:rsidR="00862447" w:rsidRPr="00B40CA4" w:rsidRDefault="00862447" w:rsidP="00B40CA4">
            <w:pPr>
              <w:ind w:firstLine="0"/>
              <w:rPr>
                <w:sz w:val="24"/>
                <w:szCs w:val="24"/>
              </w:rPr>
            </w:pPr>
            <w:r w:rsidRPr="00B40CA4">
              <w:rPr>
                <w:sz w:val="24"/>
                <w:szCs w:val="24"/>
              </w:rPr>
              <w:t>Общие параметрыответа (определение для ЗаголовокОтвета см. в 7.29).</w:t>
            </w:r>
          </w:p>
        </w:tc>
      </w:tr>
      <w:tr w:rsidR="00862447" w:rsidRPr="00B40CA4" w14:paraId="30A51BB2" w14:textId="77777777" w:rsidTr="00862447">
        <w:trPr>
          <w:trHeight w:val="682"/>
          <w:jc w:val="center"/>
        </w:trPr>
        <w:tc>
          <w:tcPr>
            <w:tcW w:w="2263" w:type="dxa"/>
          </w:tcPr>
          <w:p w14:paraId="6ADE0C09" w14:textId="77777777" w:rsidR="00862447" w:rsidRPr="00B40CA4" w:rsidRDefault="00862447" w:rsidP="00B40CA4">
            <w:pPr>
              <w:ind w:firstLine="0"/>
              <w:rPr>
                <w:sz w:val="24"/>
                <w:szCs w:val="24"/>
              </w:rPr>
            </w:pPr>
            <w:r w:rsidRPr="00B40CA4">
              <w:rPr>
                <w:sz w:val="24"/>
                <w:szCs w:val="24"/>
              </w:rPr>
              <w:t>результаты []</w:t>
            </w:r>
          </w:p>
        </w:tc>
        <w:tc>
          <w:tcPr>
            <w:tcW w:w="1843" w:type="dxa"/>
          </w:tcPr>
          <w:p w14:paraId="6380B685" w14:textId="77777777" w:rsidR="00862447" w:rsidRPr="00B40CA4" w:rsidRDefault="00862447" w:rsidP="00B40CA4">
            <w:pPr>
              <w:ind w:firstLine="0"/>
              <w:rPr>
                <w:sz w:val="24"/>
                <w:szCs w:val="24"/>
              </w:rPr>
            </w:pPr>
            <w:r w:rsidRPr="00B40CA4">
              <w:rPr>
                <w:sz w:val="24"/>
                <w:szCs w:val="24"/>
              </w:rPr>
              <w:t>Добавить</w:t>
            </w:r>
          </w:p>
          <w:p w14:paraId="5BE6F2E4" w14:textId="77777777" w:rsidR="00862447" w:rsidRPr="00B40CA4" w:rsidRDefault="00862447" w:rsidP="00B40CA4">
            <w:pPr>
              <w:ind w:firstLine="0"/>
              <w:rPr>
                <w:sz w:val="24"/>
                <w:szCs w:val="24"/>
              </w:rPr>
            </w:pPr>
            <w:r w:rsidRPr="00B40CA4">
              <w:rPr>
                <w:sz w:val="24"/>
                <w:szCs w:val="24"/>
              </w:rPr>
              <w:t>РезультатыУзла</w:t>
            </w:r>
          </w:p>
        </w:tc>
        <w:tc>
          <w:tcPr>
            <w:tcW w:w="4971" w:type="dxa"/>
          </w:tcPr>
          <w:p w14:paraId="46010838" w14:textId="77777777" w:rsidR="00862447" w:rsidRPr="00B40CA4" w:rsidRDefault="00862447" w:rsidP="00B40CA4">
            <w:pPr>
              <w:ind w:firstLine="0"/>
              <w:rPr>
                <w:sz w:val="24"/>
                <w:szCs w:val="24"/>
              </w:rPr>
            </w:pPr>
            <w:r w:rsidRPr="00B40CA4">
              <w:rPr>
                <w:sz w:val="24"/>
                <w:szCs w:val="24"/>
              </w:rPr>
              <w:t>Список результатов для добавляемых узлов. Размер и порядок списка соответствуют размеру и порядку параметра запроса УзлыДляДобавления. Эта структура определяется в соответствии со следующими элементами с отступом.</w:t>
            </w:r>
          </w:p>
        </w:tc>
      </w:tr>
      <w:tr w:rsidR="00862447" w:rsidRPr="00B40CA4" w14:paraId="6EEF9C68" w14:textId="77777777" w:rsidTr="00862447">
        <w:trPr>
          <w:trHeight w:val="312"/>
          <w:jc w:val="center"/>
        </w:trPr>
        <w:tc>
          <w:tcPr>
            <w:tcW w:w="2263" w:type="dxa"/>
          </w:tcPr>
          <w:p w14:paraId="49243CDA" w14:textId="77777777" w:rsidR="00862447" w:rsidRPr="00B40CA4" w:rsidRDefault="00862447" w:rsidP="00B40CA4">
            <w:pPr>
              <w:ind w:firstLine="0"/>
              <w:rPr>
                <w:sz w:val="24"/>
                <w:szCs w:val="24"/>
              </w:rPr>
            </w:pPr>
            <w:r w:rsidRPr="00B40CA4">
              <w:rPr>
                <w:sz w:val="24"/>
                <w:szCs w:val="24"/>
              </w:rPr>
              <w:t>КодСостояния</w:t>
            </w:r>
          </w:p>
        </w:tc>
        <w:tc>
          <w:tcPr>
            <w:tcW w:w="1843" w:type="dxa"/>
          </w:tcPr>
          <w:p w14:paraId="0E3F5216" w14:textId="77777777" w:rsidR="00862447" w:rsidRPr="00B40CA4" w:rsidRDefault="00862447" w:rsidP="00B40CA4">
            <w:pPr>
              <w:ind w:firstLine="0"/>
              <w:rPr>
                <w:sz w:val="24"/>
                <w:szCs w:val="24"/>
              </w:rPr>
            </w:pPr>
            <w:r w:rsidRPr="00B40CA4">
              <w:rPr>
                <w:sz w:val="24"/>
                <w:szCs w:val="24"/>
              </w:rPr>
              <w:t>КодСостояния</w:t>
            </w:r>
          </w:p>
        </w:tc>
        <w:tc>
          <w:tcPr>
            <w:tcW w:w="4971" w:type="dxa"/>
          </w:tcPr>
          <w:p w14:paraId="2E3CD622" w14:textId="77777777" w:rsidR="00862447" w:rsidRPr="00B40CA4" w:rsidRDefault="00862447" w:rsidP="00B40CA4">
            <w:pPr>
              <w:ind w:firstLine="0"/>
              <w:rPr>
                <w:sz w:val="24"/>
                <w:szCs w:val="24"/>
              </w:rPr>
            </w:pPr>
            <w:r w:rsidRPr="00B40CA4">
              <w:rPr>
                <w:sz w:val="24"/>
                <w:szCs w:val="24"/>
              </w:rPr>
              <w:t>КодСостояния для добавляемого Узла (см. 7.34 для определения КодСостояния).</w:t>
            </w:r>
          </w:p>
        </w:tc>
      </w:tr>
      <w:tr w:rsidR="00862447" w:rsidRPr="00B40CA4" w14:paraId="145E195E" w14:textId="77777777" w:rsidTr="00862447">
        <w:trPr>
          <w:trHeight w:val="499"/>
          <w:jc w:val="center"/>
        </w:trPr>
        <w:tc>
          <w:tcPr>
            <w:tcW w:w="2263" w:type="dxa"/>
          </w:tcPr>
          <w:p w14:paraId="79503B9D" w14:textId="77777777" w:rsidR="00862447" w:rsidRPr="00B40CA4" w:rsidRDefault="00862447" w:rsidP="00B40CA4">
            <w:pPr>
              <w:ind w:firstLine="0"/>
              <w:rPr>
                <w:sz w:val="24"/>
                <w:szCs w:val="24"/>
              </w:rPr>
            </w:pPr>
            <w:r w:rsidRPr="00B40CA4">
              <w:rPr>
                <w:sz w:val="24"/>
                <w:szCs w:val="24"/>
              </w:rPr>
              <w:t>Идентификатор</w:t>
            </w:r>
          </w:p>
          <w:p w14:paraId="160BDD5D" w14:textId="77777777" w:rsidR="00862447" w:rsidRPr="00B40CA4" w:rsidRDefault="00862447" w:rsidP="00B40CA4">
            <w:pPr>
              <w:ind w:firstLine="0"/>
              <w:rPr>
                <w:sz w:val="24"/>
                <w:szCs w:val="24"/>
              </w:rPr>
            </w:pPr>
            <w:r w:rsidRPr="00B40CA4">
              <w:rPr>
                <w:sz w:val="24"/>
                <w:szCs w:val="24"/>
              </w:rPr>
              <w:t>ДобавленногоУзла</w:t>
            </w:r>
          </w:p>
        </w:tc>
        <w:tc>
          <w:tcPr>
            <w:tcW w:w="1843" w:type="dxa"/>
          </w:tcPr>
          <w:p w14:paraId="6037FED7" w14:textId="77777777" w:rsidR="00862447" w:rsidRPr="00B40CA4" w:rsidRDefault="00862447" w:rsidP="00B40CA4">
            <w:pPr>
              <w:ind w:firstLine="0"/>
              <w:rPr>
                <w:sz w:val="24"/>
                <w:szCs w:val="24"/>
              </w:rPr>
            </w:pPr>
            <w:r w:rsidRPr="00B40CA4">
              <w:rPr>
                <w:sz w:val="24"/>
                <w:szCs w:val="24"/>
              </w:rPr>
              <w:t>ИдентификаторУзла</w:t>
            </w:r>
          </w:p>
        </w:tc>
        <w:tc>
          <w:tcPr>
            <w:tcW w:w="4971" w:type="dxa"/>
          </w:tcPr>
          <w:p w14:paraId="5F3877F0" w14:textId="77777777" w:rsidR="00862447" w:rsidRPr="00B40CA4" w:rsidRDefault="00862447" w:rsidP="00B40CA4">
            <w:pPr>
              <w:ind w:firstLine="0"/>
              <w:rPr>
                <w:sz w:val="24"/>
                <w:szCs w:val="24"/>
              </w:rPr>
            </w:pPr>
            <w:r w:rsidRPr="00B40CA4">
              <w:rPr>
                <w:sz w:val="24"/>
                <w:szCs w:val="24"/>
              </w:rPr>
              <w:t>Сервер назначил ИдентификаторУзла добавленного узла. Нулевой ИдентификаторУзла, если операция не удалась.</w:t>
            </w:r>
          </w:p>
        </w:tc>
      </w:tr>
      <w:tr w:rsidR="00862447" w:rsidRPr="00B40CA4" w14:paraId="02652ABA" w14:textId="77777777" w:rsidTr="00862447">
        <w:trPr>
          <w:trHeight w:val="58"/>
          <w:jc w:val="center"/>
        </w:trPr>
        <w:tc>
          <w:tcPr>
            <w:tcW w:w="2263" w:type="dxa"/>
          </w:tcPr>
          <w:p w14:paraId="78FFE331" w14:textId="77777777" w:rsidR="00862447" w:rsidRPr="00B40CA4" w:rsidRDefault="00862447" w:rsidP="00B40CA4">
            <w:pPr>
              <w:ind w:firstLine="0"/>
              <w:rPr>
                <w:sz w:val="24"/>
                <w:szCs w:val="24"/>
              </w:rPr>
            </w:pPr>
            <w:r w:rsidRPr="00B40CA4">
              <w:rPr>
                <w:sz w:val="24"/>
                <w:szCs w:val="24"/>
              </w:rPr>
              <w:t>Диагностическая</w:t>
            </w:r>
          </w:p>
          <w:p w14:paraId="0BBBC9E9" w14:textId="77777777" w:rsidR="00862447" w:rsidRPr="00B40CA4" w:rsidRDefault="00862447" w:rsidP="00B40CA4">
            <w:pPr>
              <w:ind w:firstLine="0"/>
              <w:rPr>
                <w:sz w:val="24"/>
                <w:szCs w:val="24"/>
              </w:rPr>
            </w:pPr>
            <w:r w:rsidRPr="00B40CA4">
              <w:rPr>
                <w:sz w:val="24"/>
                <w:szCs w:val="24"/>
              </w:rPr>
              <w:t>Информация []</w:t>
            </w:r>
          </w:p>
        </w:tc>
        <w:tc>
          <w:tcPr>
            <w:tcW w:w="1843" w:type="dxa"/>
          </w:tcPr>
          <w:p w14:paraId="3E3DB3E8" w14:textId="77777777" w:rsidR="00862447" w:rsidRPr="00B40CA4" w:rsidRDefault="00862447" w:rsidP="00B40CA4">
            <w:pPr>
              <w:ind w:firstLine="0"/>
              <w:rPr>
                <w:sz w:val="24"/>
                <w:szCs w:val="24"/>
              </w:rPr>
            </w:pPr>
            <w:r w:rsidRPr="00B40CA4">
              <w:rPr>
                <w:sz w:val="24"/>
                <w:szCs w:val="24"/>
              </w:rPr>
              <w:t xml:space="preserve">ДиагностическаяИнформация </w:t>
            </w:r>
          </w:p>
        </w:tc>
        <w:tc>
          <w:tcPr>
            <w:tcW w:w="4971" w:type="dxa"/>
          </w:tcPr>
          <w:p w14:paraId="602B90F7" w14:textId="77777777" w:rsidR="00862447" w:rsidRPr="00B40CA4" w:rsidRDefault="00862447" w:rsidP="00B40CA4">
            <w:pPr>
              <w:ind w:firstLine="0"/>
              <w:rPr>
                <w:sz w:val="24"/>
                <w:szCs w:val="24"/>
              </w:rPr>
            </w:pPr>
            <w:r w:rsidRPr="00B40CA4">
              <w:rPr>
                <w:sz w:val="24"/>
                <w:szCs w:val="24"/>
              </w:rPr>
              <w:t>Список диагностической информации для добавляемых узлов (определение для ДиагностическаяИнформация см. в 7.8). Размер и порядок списка соответствуют размеру и порядку параметра запроса УзлыДляДобавления.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7E24D09F" w14:textId="77777777" w:rsidR="00862447" w:rsidRPr="00B40CA4" w:rsidRDefault="00862447" w:rsidP="00862447">
      <w:pPr>
        <w:pStyle w:val="Style6"/>
        <w:widowControl/>
        <w:jc w:val="both"/>
        <w:rPr>
          <w:rStyle w:val="FontStyle147"/>
          <w:rFonts w:ascii="Times New Roman" w:hAnsi="Times New Roman" w:cs="Times New Roman"/>
          <w:b/>
          <w:bCs/>
          <w:sz w:val="28"/>
          <w:szCs w:val="28"/>
          <w:lang w:eastAsia="en-US"/>
        </w:rPr>
      </w:pPr>
    </w:p>
    <w:p w14:paraId="656466A9" w14:textId="77777777" w:rsidR="00862447" w:rsidRPr="00B40CA4" w:rsidRDefault="00862447" w:rsidP="00B40CA4">
      <w:pPr>
        <w:rPr>
          <w:b/>
          <w:bCs/>
          <w:sz w:val="24"/>
          <w:szCs w:val="24"/>
        </w:rPr>
      </w:pPr>
      <w:r w:rsidRPr="00B40CA4">
        <w:rPr>
          <w:b/>
          <w:bCs/>
          <w:sz w:val="24"/>
          <w:szCs w:val="24"/>
        </w:rPr>
        <w:t>5.7.2.3 Результаты Сервиса</w:t>
      </w:r>
    </w:p>
    <w:p w14:paraId="57C35EC0" w14:textId="77777777" w:rsidR="00862447" w:rsidRPr="00B40CA4" w:rsidRDefault="00862447" w:rsidP="00B40CA4">
      <w:pPr>
        <w:rPr>
          <w:sz w:val="24"/>
          <w:szCs w:val="24"/>
        </w:rPr>
      </w:pPr>
      <w:r w:rsidRPr="00B40CA4">
        <w:rPr>
          <w:sz w:val="24"/>
          <w:szCs w:val="24"/>
        </w:rPr>
        <w:t>Таблица 23 определяет результаты Сервиса, специфичные для этого Сервис. Общие КодыСостояния определены в Таблице 177.</w:t>
      </w:r>
    </w:p>
    <w:p w14:paraId="7D16C12A" w14:textId="77777777" w:rsidR="00862447" w:rsidRDefault="00862447" w:rsidP="00862447">
      <w:pPr>
        <w:pStyle w:val="Style6"/>
        <w:widowControl/>
        <w:jc w:val="center"/>
        <w:rPr>
          <w:rStyle w:val="FontStyle147"/>
          <w:rFonts w:ascii="Times New Roman" w:hAnsi="Times New Roman" w:cs="Times New Roman"/>
          <w:sz w:val="28"/>
          <w:szCs w:val="28"/>
          <w:lang w:eastAsia="en-US"/>
        </w:rPr>
      </w:pPr>
    </w:p>
    <w:p w14:paraId="6CFD6B28" w14:textId="4ABB7226" w:rsidR="00862447" w:rsidRPr="00B40CA4" w:rsidRDefault="00862447" w:rsidP="00862447">
      <w:pPr>
        <w:pStyle w:val="Style6"/>
        <w:widowControl/>
        <w:jc w:val="center"/>
        <w:rPr>
          <w:rStyle w:val="FontStyle147"/>
          <w:rFonts w:ascii="Times New Roman" w:hAnsi="Times New Roman" w:cs="Times New Roman"/>
          <w:b/>
          <w:bCs/>
          <w:sz w:val="24"/>
          <w:szCs w:val="24"/>
          <w:lang w:eastAsia="en-US"/>
        </w:rPr>
      </w:pPr>
      <w:r w:rsidRPr="00B40CA4">
        <w:rPr>
          <w:rStyle w:val="FontStyle147"/>
          <w:rFonts w:ascii="Times New Roman" w:hAnsi="Times New Roman" w:cs="Times New Roman"/>
          <w:b/>
          <w:bCs/>
          <w:sz w:val="24"/>
          <w:szCs w:val="24"/>
          <w:lang w:eastAsia="en-US"/>
        </w:rPr>
        <w:t>Таблица 23</w:t>
      </w:r>
      <w:r w:rsidR="00B40CA4" w:rsidRPr="00B40CA4">
        <w:rPr>
          <w:rStyle w:val="FontStyle147"/>
          <w:rFonts w:ascii="Times New Roman" w:hAnsi="Times New Roman" w:cs="Times New Roman"/>
          <w:b/>
          <w:bCs/>
          <w:sz w:val="24"/>
          <w:szCs w:val="24"/>
          <w:lang w:eastAsia="en-US"/>
        </w:rPr>
        <w:t xml:space="preserve"> –</w:t>
      </w:r>
      <w:r w:rsidRPr="00B40CA4">
        <w:rPr>
          <w:rStyle w:val="FontStyle147"/>
          <w:rFonts w:ascii="Times New Roman" w:hAnsi="Times New Roman" w:cs="Times New Roman"/>
          <w:b/>
          <w:bCs/>
          <w:sz w:val="24"/>
          <w:szCs w:val="24"/>
          <w:lang w:eastAsia="en-US"/>
        </w:rPr>
        <w:t xml:space="preserve"> Результирующие коды Сервиса ДобавитьУзлы </w:t>
      </w:r>
    </w:p>
    <w:tbl>
      <w:tblPr>
        <w:tblW w:w="0" w:type="auto"/>
        <w:tblInd w:w="40" w:type="dxa"/>
        <w:tblLayout w:type="fixed"/>
        <w:tblCellMar>
          <w:left w:w="40" w:type="dxa"/>
          <w:right w:w="40" w:type="dxa"/>
        </w:tblCellMar>
        <w:tblLook w:val="0000" w:firstRow="0" w:lastRow="0" w:firstColumn="0" w:lastColumn="0" w:noHBand="0" w:noVBand="0"/>
      </w:tblPr>
      <w:tblGrid>
        <w:gridCol w:w="4395"/>
        <w:gridCol w:w="4677"/>
      </w:tblGrid>
      <w:tr w:rsidR="00862447" w:rsidRPr="005B07BA" w14:paraId="770306F6" w14:textId="77777777" w:rsidTr="00B40CA4">
        <w:trPr>
          <w:trHeight w:val="326"/>
        </w:trPr>
        <w:tc>
          <w:tcPr>
            <w:tcW w:w="4395" w:type="dxa"/>
            <w:tcBorders>
              <w:top w:val="single" w:sz="6" w:space="0" w:color="auto"/>
              <w:left w:val="single" w:sz="6" w:space="0" w:color="auto"/>
              <w:bottom w:val="double" w:sz="4" w:space="0" w:color="auto"/>
              <w:right w:val="single" w:sz="6" w:space="0" w:color="auto"/>
            </w:tcBorders>
          </w:tcPr>
          <w:p w14:paraId="5104C3F5" w14:textId="77777777" w:rsidR="00862447" w:rsidRPr="00B40CA4" w:rsidRDefault="00862447" w:rsidP="00B40CA4">
            <w:pPr>
              <w:ind w:firstLine="0"/>
              <w:rPr>
                <w:sz w:val="24"/>
                <w:szCs w:val="24"/>
              </w:rPr>
            </w:pPr>
            <w:r w:rsidRPr="00B40CA4">
              <w:rPr>
                <w:sz w:val="24"/>
                <w:szCs w:val="24"/>
              </w:rPr>
              <w:t>Символический идентификатор</w:t>
            </w:r>
          </w:p>
        </w:tc>
        <w:tc>
          <w:tcPr>
            <w:tcW w:w="4677" w:type="dxa"/>
            <w:tcBorders>
              <w:top w:val="single" w:sz="6" w:space="0" w:color="auto"/>
              <w:left w:val="single" w:sz="6" w:space="0" w:color="auto"/>
              <w:bottom w:val="double" w:sz="4" w:space="0" w:color="auto"/>
              <w:right w:val="single" w:sz="6" w:space="0" w:color="auto"/>
            </w:tcBorders>
          </w:tcPr>
          <w:p w14:paraId="3EDE7388" w14:textId="77777777" w:rsidR="00862447" w:rsidRPr="00B40CA4" w:rsidRDefault="00862447" w:rsidP="00B40CA4">
            <w:pPr>
              <w:ind w:firstLine="0"/>
              <w:rPr>
                <w:sz w:val="24"/>
                <w:szCs w:val="24"/>
              </w:rPr>
            </w:pPr>
            <w:r w:rsidRPr="00B40CA4">
              <w:rPr>
                <w:sz w:val="24"/>
                <w:szCs w:val="24"/>
              </w:rPr>
              <w:t>Описание</w:t>
            </w:r>
          </w:p>
        </w:tc>
      </w:tr>
      <w:tr w:rsidR="00862447" w:rsidRPr="00236D0D" w14:paraId="5EEBE744" w14:textId="77777777" w:rsidTr="00B40CA4">
        <w:trPr>
          <w:trHeight w:val="322"/>
        </w:trPr>
        <w:tc>
          <w:tcPr>
            <w:tcW w:w="4395" w:type="dxa"/>
            <w:tcBorders>
              <w:top w:val="double" w:sz="4" w:space="0" w:color="auto"/>
              <w:left w:val="single" w:sz="6" w:space="0" w:color="auto"/>
              <w:bottom w:val="single" w:sz="6" w:space="0" w:color="auto"/>
              <w:right w:val="single" w:sz="6" w:space="0" w:color="auto"/>
            </w:tcBorders>
          </w:tcPr>
          <w:p w14:paraId="4A2F1469" w14:textId="77777777" w:rsidR="00862447" w:rsidRPr="00B40CA4" w:rsidRDefault="00862447" w:rsidP="00B40CA4">
            <w:pPr>
              <w:ind w:firstLine="0"/>
              <w:rPr>
                <w:sz w:val="24"/>
                <w:szCs w:val="24"/>
              </w:rPr>
            </w:pPr>
            <w:r w:rsidRPr="00B40CA4">
              <w:rPr>
                <w:sz w:val="24"/>
                <w:szCs w:val="24"/>
              </w:rPr>
              <w:t>Некорректный_Нечего</w:t>
            </w:r>
          </w:p>
          <w:p w14:paraId="0B2EE287" w14:textId="77777777" w:rsidR="00862447" w:rsidRPr="00B40CA4" w:rsidRDefault="00862447" w:rsidP="00B40CA4">
            <w:pPr>
              <w:ind w:firstLine="0"/>
              <w:rPr>
                <w:sz w:val="24"/>
                <w:szCs w:val="24"/>
              </w:rPr>
            </w:pPr>
            <w:r w:rsidRPr="00B40CA4">
              <w:rPr>
                <w:sz w:val="24"/>
                <w:szCs w:val="24"/>
              </w:rPr>
              <w:t>Делать</w:t>
            </w:r>
          </w:p>
        </w:tc>
        <w:tc>
          <w:tcPr>
            <w:tcW w:w="4677" w:type="dxa"/>
            <w:tcBorders>
              <w:top w:val="double" w:sz="4" w:space="0" w:color="auto"/>
              <w:left w:val="single" w:sz="6" w:space="0" w:color="auto"/>
              <w:bottom w:val="single" w:sz="6" w:space="0" w:color="auto"/>
              <w:right w:val="single" w:sz="6" w:space="0" w:color="auto"/>
            </w:tcBorders>
          </w:tcPr>
          <w:p w14:paraId="20B51B7A"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177.</w:t>
            </w:r>
          </w:p>
        </w:tc>
      </w:tr>
      <w:tr w:rsidR="00862447" w:rsidRPr="00236D0D" w14:paraId="02A29EA4" w14:textId="77777777" w:rsidTr="00B40CA4">
        <w:trPr>
          <w:trHeight w:val="322"/>
        </w:trPr>
        <w:tc>
          <w:tcPr>
            <w:tcW w:w="4395" w:type="dxa"/>
            <w:tcBorders>
              <w:top w:val="single" w:sz="6" w:space="0" w:color="auto"/>
              <w:left w:val="single" w:sz="6" w:space="0" w:color="auto"/>
              <w:bottom w:val="single" w:sz="6" w:space="0" w:color="auto"/>
              <w:right w:val="single" w:sz="6" w:space="0" w:color="auto"/>
            </w:tcBorders>
          </w:tcPr>
          <w:p w14:paraId="1B1414A4" w14:textId="77777777" w:rsidR="00862447" w:rsidRPr="00B40CA4" w:rsidRDefault="00862447" w:rsidP="00B40CA4">
            <w:pPr>
              <w:ind w:firstLine="0"/>
              <w:rPr>
                <w:sz w:val="24"/>
                <w:szCs w:val="24"/>
              </w:rPr>
            </w:pPr>
            <w:r w:rsidRPr="00B40CA4">
              <w:rPr>
                <w:sz w:val="24"/>
                <w:szCs w:val="24"/>
              </w:rPr>
              <w:t>Некорректный_СлишкомМногоОпераций</w:t>
            </w:r>
          </w:p>
        </w:tc>
        <w:tc>
          <w:tcPr>
            <w:tcW w:w="4677" w:type="dxa"/>
            <w:tcBorders>
              <w:top w:val="single" w:sz="6" w:space="0" w:color="auto"/>
              <w:left w:val="single" w:sz="6" w:space="0" w:color="auto"/>
              <w:bottom w:val="single" w:sz="6" w:space="0" w:color="auto"/>
              <w:right w:val="single" w:sz="6" w:space="0" w:color="auto"/>
            </w:tcBorders>
          </w:tcPr>
          <w:p w14:paraId="6C68917F"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177.</w:t>
            </w:r>
          </w:p>
        </w:tc>
      </w:tr>
    </w:tbl>
    <w:p w14:paraId="33ACA377" w14:textId="77777777" w:rsidR="00862447" w:rsidRPr="00236D0D" w:rsidRDefault="00862447" w:rsidP="00862447">
      <w:pPr>
        <w:pStyle w:val="Style6"/>
        <w:widowControl/>
        <w:jc w:val="both"/>
        <w:rPr>
          <w:rStyle w:val="FontStyle147"/>
          <w:rFonts w:ascii="Times New Roman" w:hAnsi="Times New Roman" w:cs="Times New Roman"/>
          <w:sz w:val="28"/>
          <w:szCs w:val="28"/>
          <w:lang w:eastAsia="en-US"/>
        </w:rPr>
      </w:pPr>
    </w:p>
    <w:p w14:paraId="70857601" w14:textId="77777777" w:rsidR="00B40CA4" w:rsidRDefault="00B40CA4" w:rsidP="00862447">
      <w:pPr>
        <w:pStyle w:val="Style6"/>
        <w:widowControl/>
        <w:ind w:firstLine="720"/>
        <w:jc w:val="both"/>
        <w:rPr>
          <w:rStyle w:val="FontStyle147"/>
          <w:rFonts w:ascii="Times New Roman" w:hAnsi="Times New Roman" w:cs="Times New Roman"/>
          <w:sz w:val="28"/>
          <w:szCs w:val="28"/>
          <w:lang w:eastAsia="en-US"/>
        </w:rPr>
      </w:pPr>
    </w:p>
    <w:p w14:paraId="0107D451" w14:textId="2105A486" w:rsidR="00862447" w:rsidRPr="00B40CA4" w:rsidRDefault="00862447" w:rsidP="00B40CA4">
      <w:pPr>
        <w:rPr>
          <w:b/>
          <w:bCs/>
          <w:sz w:val="24"/>
          <w:szCs w:val="24"/>
        </w:rPr>
      </w:pPr>
      <w:r w:rsidRPr="00B40CA4">
        <w:rPr>
          <w:b/>
          <w:bCs/>
          <w:sz w:val="24"/>
          <w:szCs w:val="24"/>
        </w:rPr>
        <w:lastRenderedPageBreak/>
        <w:t xml:space="preserve">5.7.2.4 КодыСостояния </w:t>
      </w:r>
    </w:p>
    <w:p w14:paraId="2468E7DE" w14:textId="333B8B4E" w:rsidR="00862447" w:rsidRDefault="00862447" w:rsidP="00B40CA4">
      <w:pPr>
        <w:rPr>
          <w:sz w:val="24"/>
          <w:szCs w:val="24"/>
        </w:rPr>
      </w:pPr>
      <w:r w:rsidRPr="00B40CA4">
        <w:rPr>
          <w:sz w:val="24"/>
          <w:szCs w:val="24"/>
        </w:rPr>
        <w:t>В таблице 24 определены значения параметра КодСостояния, специфичные для данного Сервиса. Общие КодыСостояния определены в Таблице 178.</w:t>
      </w:r>
    </w:p>
    <w:p w14:paraId="0E5BEE81" w14:textId="77777777" w:rsidR="00B40CA4" w:rsidRPr="00B40CA4" w:rsidRDefault="00B40CA4" w:rsidP="00B40CA4">
      <w:pPr>
        <w:rPr>
          <w:sz w:val="24"/>
          <w:szCs w:val="24"/>
        </w:rPr>
      </w:pPr>
    </w:p>
    <w:p w14:paraId="6793EB37" w14:textId="3AE44ABB" w:rsidR="00862447" w:rsidRPr="00B40CA4" w:rsidRDefault="00862447" w:rsidP="00B40CA4">
      <w:pPr>
        <w:ind w:firstLine="0"/>
        <w:jc w:val="center"/>
        <w:rPr>
          <w:b/>
          <w:bCs/>
          <w:sz w:val="24"/>
          <w:szCs w:val="24"/>
        </w:rPr>
      </w:pPr>
      <w:r w:rsidRPr="00B40CA4">
        <w:rPr>
          <w:b/>
          <w:bCs/>
          <w:sz w:val="24"/>
          <w:szCs w:val="24"/>
        </w:rPr>
        <w:t>Таблица 24</w:t>
      </w:r>
      <w:r w:rsidR="00B40CA4">
        <w:rPr>
          <w:b/>
          <w:bCs/>
          <w:sz w:val="24"/>
          <w:szCs w:val="24"/>
        </w:rPr>
        <w:t xml:space="preserve"> –</w:t>
      </w:r>
      <w:r w:rsidRPr="00B40CA4">
        <w:rPr>
          <w:b/>
          <w:bCs/>
          <w:sz w:val="24"/>
          <w:szCs w:val="24"/>
        </w:rPr>
        <w:t xml:space="preserve"> Коды результатов рабочего уровня ДобавитьУзлы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692"/>
        <w:gridCol w:w="5389"/>
      </w:tblGrid>
      <w:tr w:rsidR="00862447" w:rsidRPr="00B40CA4" w14:paraId="1C4A8F68" w14:textId="77777777" w:rsidTr="00B40CA4">
        <w:trPr>
          <w:trHeight w:val="322"/>
          <w:jc w:val="center"/>
        </w:trPr>
        <w:tc>
          <w:tcPr>
            <w:tcW w:w="3692" w:type="dxa"/>
            <w:tcBorders>
              <w:bottom w:val="double" w:sz="4" w:space="0" w:color="auto"/>
            </w:tcBorders>
          </w:tcPr>
          <w:p w14:paraId="30B391D5" w14:textId="77777777" w:rsidR="00862447" w:rsidRPr="00B40CA4" w:rsidRDefault="00862447" w:rsidP="00B40CA4">
            <w:pPr>
              <w:ind w:firstLine="0"/>
              <w:rPr>
                <w:sz w:val="24"/>
                <w:szCs w:val="24"/>
              </w:rPr>
            </w:pPr>
            <w:r w:rsidRPr="00B40CA4">
              <w:rPr>
                <w:sz w:val="24"/>
                <w:szCs w:val="24"/>
              </w:rPr>
              <w:t>Символический идентификатор</w:t>
            </w:r>
          </w:p>
        </w:tc>
        <w:tc>
          <w:tcPr>
            <w:tcW w:w="5389" w:type="dxa"/>
            <w:tcBorders>
              <w:bottom w:val="double" w:sz="4" w:space="0" w:color="auto"/>
            </w:tcBorders>
          </w:tcPr>
          <w:p w14:paraId="73EE694C" w14:textId="77777777" w:rsidR="00862447" w:rsidRPr="00B40CA4" w:rsidRDefault="00862447" w:rsidP="00B40CA4">
            <w:pPr>
              <w:ind w:firstLine="0"/>
              <w:rPr>
                <w:sz w:val="24"/>
                <w:szCs w:val="24"/>
              </w:rPr>
            </w:pPr>
            <w:r w:rsidRPr="00B40CA4">
              <w:rPr>
                <w:sz w:val="24"/>
                <w:szCs w:val="24"/>
              </w:rPr>
              <w:t>Описание</w:t>
            </w:r>
          </w:p>
        </w:tc>
      </w:tr>
      <w:tr w:rsidR="00862447" w:rsidRPr="00B40CA4" w14:paraId="5E8A087C" w14:textId="77777777" w:rsidTr="00B40CA4">
        <w:trPr>
          <w:trHeight w:val="326"/>
          <w:jc w:val="center"/>
        </w:trPr>
        <w:tc>
          <w:tcPr>
            <w:tcW w:w="3692" w:type="dxa"/>
            <w:tcBorders>
              <w:top w:val="double" w:sz="4" w:space="0" w:color="auto"/>
            </w:tcBorders>
          </w:tcPr>
          <w:p w14:paraId="736C59ED" w14:textId="77777777" w:rsidR="00862447" w:rsidRPr="00B40CA4" w:rsidRDefault="00862447" w:rsidP="00B40CA4">
            <w:pPr>
              <w:ind w:firstLine="0"/>
              <w:rPr>
                <w:sz w:val="24"/>
                <w:szCs w:val="24"/>
              </w:rPr>
            </w:pPr>
            <w:r w:rsidRPr="00B40CA4">
              <w:rPr>
                <w:sz w:val="24"/>
                <w:szCs w:val="24"/>
              </w:rPr>
              <w:t>Некорректный_Идентификатор</w:t>
            </w:r>
          </w:p>
          <w:p w14:paraId="1EC2CE70" w14:textId="77777777" w:rsidR="00862447" w:rsidRPr="00B40CA4" w:rsidRDefault="00862447" w:rsidP="00B40CA4">
            <w:pPr>
              <w:ind w:firstLine="0"/>
              <w:rPr>
                <w:sz w:val="24"/>
                <w:szCs w:val="24"/>
              </w:rPr>
            </w:pPr>
            <w:r w:rsidRPr="00B40CA4">
              <w:rPr>
                <w:sz w:val="24"/>
                <w:szCs w:val="24"/>
              </w:rPr>
              <w:t>РодительскогоУзла</w:t>
            </w:r>
          </w:p>
          <w:p w14:paraId="3276638C" w14:textId="77777777" w:rsidR="00862447" w:rsidRPr="00B40CA4" w:rsidRDefault="00862447" w:rsidP="00B40CA4">
            <w:pPr>
              <w:ind w:firstLine="0"/>
              <w:rPr>
                <w:sz w:val="24"/>
                <w:szCs w:val="24"/>
              </w:rPr>
            </w:pPr>
            <w:r w:rsidRPr="00B40CA4">
              <w:rPr>
                <w:sz w:val="24"/>
                <w:szCs w:val="24"/>
              </w:rPr>
              <w:t>Недействителен</w:t>
            </w:r>
          </w:p>
        </w:tc>
        <w:tc>
          <w:tcPr>
            <w:tcW w:w="5389" w:type="dxa"/>
            <w:tcBorders>
              <w:top w:val="double" w:sz="4" w:space="0" w:color="auto"/>
            </w:tcBorders>
          </w:tcPr>
          <w:p w14:paraId="02D5C8EE" w14:textId="77777777" w:rsidR="00862447" w:rsidRPr="00B40CA4" w:rsidRDefault="00862447" w:rsidP="00B40CA4">
            <w:pPr>
              <w:ind w:firstLine="0"/>
              <w:rPr>
                <w:sz w:val="24"/>
                <w:szCs w:val="24"/>
              </w:rPr>
            </w:pPr>
            <w:r w:rsidRPr="00B40CA4">
              <w:rPr>
                <w:sz w:val="24"/>
                <w:szCs w:val="24"/>
              </w:rPr>
              <w:t>Идентификатор родительского узла не указывает на действительный узел.</w:t>
            </w:r>
          </w:p>
        </w:tc>
      </w:tr>
      <w:tr w:rsidR="00862447" w:rsidRPr="00B40CA4" w14:paraId="2745990B" w14:textId="77777777" w:rsidTr="00B40CA4">
        <w:trPr>
          <w:trHeight w:val="312"/>
          <w:jc w:val="center"/>
        </w:trPr>
        <w:tc>
          <w:tcPr>
            <w:tcW w:w="3692" w:type="dxa"/>
          </w:tcPr>
          <w:p w14:paraId="70745576" w14:textId="77777777" w:rsidR="00862447" w:rsidRPr="00B40CA4" w:rsidRDefault="00862447" w:rsidP="00B40CA4">
            <w:pPr>
              <w:ind w:firstLine="0"/>
              <w:rPr>
                <w:sz w:val="24"/>
                <w:szCs w:val="24"/>
              </w:rPr>
            </w:pPr>
            <w:r w:rsidRPr="00B40CA4">
              <w:rPr>
                <w:sz w:val="24"/>
                <w:szCs w:val="24"/>
              </w:rPr>
              <w:t>Некорректный_Иденификатор</w:t>
            </w:r>
          </w:p>
          <w:p w14:paraId="39FF8D99" w14:textId="77777777" w:rsidR="00862447" w:rsidRPr="00B40CA4" w:rsidRDefault="00862447" w:rsidP="00B40CA4">
            <w:pPr>
              <w:ind w:firstLine="0"/>
              <w:rPr>
                <w:sz w:val="24"/>
                <w:szCs w:val="24"/>
              </w:rPr>
            </w:pPr>
            <w:r w:rsidRPr="00B40CA4">
              <w:rPr>
                <w:sz w:val="24"/>
                <w:szCs w:val="24"/>
              </w:rPr>
              <w:t>ТипаУказателя</w:t>
            </w:r>
          </w:p>
          <w:p w14:paraId="1BE7F8A2" w14:textId="77777777" w:rsidR="00862447" w:rsidRPr="00B40CA4" w:rsidRDefault="00862447" w:rsidP="00B40CA4">
            <w:pPr>
              <w:ind w:firstLine="0"/>
              <w:rPr>
                <w:sz w:val="24"/>
                <w:szCs w:val="24"/>
              </w:rPr>
            </w:pPr>
            <w:r w:rsidRPr="00B40CA4">
              <w:rPr>
                <w:sz w:val="24"/>
                <w:szCs w:val="24"/>
              </w:rPr>
              <w:t>Недействителен</w:t>
            </w:r>
          </w:p>
        </w:tc>
        <w:tc>
          <w:tcPr>
            <w:tcW w:w="5389" w:type="dxa"/>
          </w:tcPr>
          <w:p w14:paraId="2D3A0E5C"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5F507AB8" w14:textId="77777777" w:rsidTr="00B40CA4">
        <w:trPr>
          <w:trHeight w:val="317"/>
          <w:jc w:val="center"/>
        </w:trPr>
        <w:tc>
          <w:tcPr>
            <w:tcW w:w="3692" w:type="dxa"/>
          </w:tcPr>
          <w:p w14:paraId="340D089F" w14:textId="77777777" w:rsidR="00862447" w:rsidRPr="00B40CA4" w:rsidRDefault="00862447" w:rsidP="00B40CA4">
            <w:pPr>
              <w:ind w:firstLine="0"/>
              <w:rPr>
                <w:sz w:val="24"/>
                <w:szCs w:val="24"/>
              </w:rPr>
            </w:pPr>
            <w:r w:rsidRPr="00B40CA4">
              <w:rPr>
                <w:sz w:val="24"/>
                <w:szCs w:val="24"/>
              </w:rPr>
              <w:t>Некорректный_ СсылкаНеРазрешена</w:t>
            </w:r>
          </w:p>
        </w:tc>
        <w:tc>
          <w:tcPr>
            <w:tcW w:w="5389" w:type="dxa"/>
          </w:tcPr>
          <w:p w14:paraId="73109C7E" w14:textId="77777777" w:rsidR="00862447" w:rsidRPr="00B40CA4" w:rsidRDefault="00862447" w:rsidP="00B40CA4">
            <w:pPr>
              <w:ind w:firstLine="0"/>
              <w:rPr>
                <w:sz w:val="24"/>
                <w:szCs w:val="24"/>
              </w:rPr>
            </w:pPr>
            <w:r w:rsidRPr="00B40CA4">
              <w:rPr>
                <w:sz w:val="24"/>
                <w:szCs w:val="24"/>
              </w:rPr>
              <w:t>Ссылка не может быть создана, поскольку она нарушает ограничения, налагаемые моделью данных.</w:t>
            </w:r>
          </w:p>
        </w:tc>
      </w:tr>
      <w:tr w:rsidR="00862447" w:rsidRPr="00B40CA4" w14:paraId="6BA9A127" w14:textId="77777777" w:rsidTr="00B40CA4">
        <w:trPr>
          <w:trHeight w:val="494"/>
          <w:jc w:val="center"/>
        </w:trPr>
        <w:tc>
          <w:tcPr>
            <w:tcW w:w="3692" w:type="dxa"/>
          </w:tcPr>
          <w:p w14:paraId="2D80C2E1" w14:textId="77777777" w:rsidR="00862447" w:rsidRPr="00B40CA4" w:rsidRDefault="00862447" w:rsidP="00B40CA4">
            <w:pPr>
              <w:ind w:firstLine="0"/>
              <w:rPr>
                <w:sz w:val="24"/>
                <w:szCs w:val="24"/>
              </w:rPr>
            </w:pPr>
            <w:r w:rsidRPr="00B40CA4">
              <w:rPr>
                <w:sz w:val="24"/>
                <w:szCs w:val="24"/>
              </w:rPr>
              <w:t>Некорректный_ИдентификаторУзлаОтклонен</w:t>
            </w:r>
          </w:p>
        </w:tc>
        <w:tc>
          <w:tcPr>
            <w:tcW w:w="5389" w:type="dxa"/>
          </w:tcPr>
          <w:p w14:paraId="3FC10A01" w14:textId="77777777" w:rsidR="00862447" w:rsidRPr="00B40CA4" w:rsidRDefault="00862447" w:rsidP="00B40CA4">
            <w:pPr>
              <w:ind w:firstLine="0"/>
              <w:rPr>
                <w:sz w:val="24"/>
                <w:szCs w:val="24"/>
              </w:rPr>
            </w:pPr>
            <w:r w:rsidRPr="00B40CA4">
              <w:rPr>
                <w:sz w:val="24"/>
                <w:szCs w:val="24"/>
              </w:rPr>
              <w:t>Запрошенный идентификатор узла был отклонен либо потому, что он был недопустимым, либо потому, что Сервер не позволяет клиенту указывать идентификаторы узлов.</w:t>
            </w:r>
          </w:p>
        </w:tc>
      </w:tr>
      <w:tr w:rsidR="00862447" w:rsidRPr="00B40CA4" w14:paraId="69E5A3C6" w14:textId="77777777" w:rsidTr="00B40CA4">
        <w:trPr>
          <w:trHeight w:val="317"/>
          <w:jc w:val="center"/>
        </w:trPr>
        <w:tc>
          <w:tcPr>
            <w:tcW w:w="3692" w:type="dxa"/>
          </w:tcPr>
          <w:p w14:paraId="6598385F" w14:textId="77777777" w:rsidR="00862447" w:rsidRPr="00B40CA4" w:rsidRDefault="00862447" w:rsidP="00B40CA4">
            <w:pPr>
              <w:ind w:firstLine="0"/>
              <w:rPr>
                <w:sz w:val="24"/>
                <w:szCs w:val="24"/>
              </w:rPr>
            </w:pPr>
            <w:r w:rsidRPr="00B40CA4">
              <w:rPr>
                <w:sz w:val="24"/>
                <w:szCs w:val="24"/>
              </w:rPr>
              <w:t>Некорректный_ИдентификаторУзлаСуществует</w:t>
            </w:r>
          </w:p>
        </w:tc>
        <w:tc>
          <w:tcPr>
            <w:tcW w:w="5389" w:type="dxa"/>
          </w:tcPr>
          <w:p w14:paraId="1BB7813C" w14:textId="77777777" w:rsidR="00862447" w:rsidRPr="00B40CA4" w:rsidRDefault="00862447" w:rsidP="00B40CA4">
            <w:pPr>
              <w:ind w:firstLine="0"/>
              <w:rPr>
                <w:sz w:val="24"/>
                <w:szCs w:val="24"/>
              </w:rPr>
            </w:pPr>
            <w:r w:rsidRPr="00B40CA4">
              <w:rPr>
                <w:sz w:val="24"/>
                <w:szCs w:val="24"/>
              </w:rPr>
              <w:t>Запрошенный идентификатор узла уже используется другим узлом.</w:t>
            </w:r>
          </w:p>
        </w:tc>
      </w:tr>
      <w:tr w:rsidR="00862447" w:rsidRPr="00B40CA4" w14:paraId="5B0D12BF" w14:textId="77777777" w:rsidTr="00B40CA4">
        <w:trPr>
          <w:trHeight w:val="312"/>
          <w:jc w:val="center"/>
        </w:trPr>
        <w:tc>
          <w:tcPr>
            <w:tcW w:w="3692" w:type="dxa"/>
          </w:tcPr>
          <w:p w14:paraId="29C8DFFD" w14:textId="77777777" w:rsidR="00862447" w:rsidRPr="00B40CA4" w:rsidRDefault="00862447" w:rsidP="00B40CA4">
            <w:pPr>
              <w:ind w:firstLine="0"/>
              <w:rPr>
                <w:sz w:val="24"/>
                <w:szCs w:val="24"/>
              </w:rPr>
            </w:pPr>
            <w:r w:rsidRPr="00B40CA4">
              <w:rPr>
                <w:sz w:val="24"/>
                <w:szCs w:val="24"/>
              </w:rPr>
              <w:t>Некорректный_КлассУзла</w:t>
            </w:r>
          </w:p>
          <w:p w14:paraId="1A45A675" w14:textId="77777777" w:rsidR="00862447" w:rsidRPr="00B40CA4" w:rsidRDefault="00862447" w:rsidP="00B40CA4">
            <w:pPr>
              <w:ind w:firstLine="0"/>
              <w:rPr>
                <w:sz w:val="24"/>
                <w:szCs w:val="24"/>
              </w:rPr>
            </w:pPr>
            <w:r w:rsidRPr="00B40CA4">
              <w:rPr>
                <w:sz w:val="24"/>
                <w:szCs w:val="24"/>
              </w:rPr>
              <w:t>Недействителен</w:t>
            </w:r>
          </w:p>
        </w:tc>
        <w:tc>
          <w:tcPr>
            <w:tcW w:w="5389" w:type="dxa"/>
          </w:tcPr>
          <w:p w14:paraId="7D0F9D28"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7E888ED4" w14:textId="77777777" w:rsidTr="00B40CA4">
        <w:trPr>
          <w:trHeight w:val="317"/>
          <w:jc w:val="center"/>
        </w:trPr>
        <w:tc>
          <w:tcPr>
            <w:tcW w:w="3692" w:type="dxa"/>
          </w:tcPr>
          <w:p w14:paraId="1F95161C" w14:textId="77777777" w:rsidR="00862447" w:rsidRPr="00B40CA4" w:rsidRDefault="00862447" w:rsidP="00B40CA4">
            <w:pPr>
              <w:ind w:firstLine="0"/>
              <w:rPr>
                <w:sz w:val="24"/>
                <w:szCs w:val="24"/>
              </w:rPr>
            </w:pPr>
            <w:r w:rsidRPr="00B40CA4">
              <w:rPr>
                <w:sz w:val="24"/>
                <w:szCs w:val="24"/>
              </w:rPr>
              <w:t>Некорректный_ИмяПросмотра</w:t>
            </w:r>
          </w:p>
          <w:p w14:paraId="357DF927" w14:textId="77777777" w:rsidR="00862447" w:rsidRPr="00B40CA4" w:rsidRDefault="00862447" w:rsidP="00B40CA4">
            <w:pPr>
              <w:ind w:firstLine="0"/>
              <w:rPr>
                <w:sz w:val="24"/>
                <w:szCs w:val="24"/>
              </w:rPr>
            </w:pPr>
            <w:r w:rsidRPr="00B40CA4">
              <w:rPr>
                <w:sz w:val="24"/>
                <w:szCs w:val="24"/>
              </w:rPr>
              <w:t>Недействительно</w:t>
            </w:r>
          </w:p>
        </w:tc>
        <w:tc>
          <w:tcPr>
            <w:tcW w:w="5389" w:type="dxa"/>
          </w:tcPr>
          <w:p w14:paraId="3CCC23DC"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25DCF9AE" w14:textId="77777777" w:rsidTr="00B40CA4">
        <w:trPr>
          <w:trHeight w:val="312"/>
          <w:jc w:val="center"/>
        </w:trPr>
        <w:tc>
          <w:tcPr>
            <w:tcW w:w="3692" w:type="dxa"/>
          </w:tcPr>
          <w:p w14:paraId="57DC4809" w14:textId="77777777" w:rsidR="00862447" w:rsidRPr="00B40CA4" w:rsidRDefault="00862447" w:rsidP="00B40CA4">
            <w:pPr>
              <w:ind w:firstLine="0"/>
              <w:rPr>
                <w:sz w:val="24"/>
                <w:szCs w:val="24"/>
              </w:rPr>
            </w:pPr>
            <w:r w:rsidRPr="00B40CA4">
              <w:rPr>
                <w:sz w:val="24"/>
                <w:szCs w:val="24"/>
              </w:rPr>
              <w:t>Некорректный_ИмяПросмотра</w:t>
            </w:r>
          </w:p>
          <w:p w14:paraId="38C46633" w14:textId="77777777" w:rsidR="00862447" w:rsidRPr="00B40CA4" w:rsidRDefault="00862447" w:rsidP="00B40CA4">
            <w:pPr>
              <w:ind w:firstLine="0"/>
              <w:rPr>
                <w:sz w:val="24"/>
                <w:szCs w:val="24"/>
              </w:rPr>
            </w:pPr>
            <w:r w:rsidRPr="00B40CA4">
              <w:rPr>
                <w:sz w:val="24"/>
                <w:szCs w:val="24"/>
              </w:rPr>
              <w:t>Дублируется</w:t>
            </w:r>
          </w:p>
        </w:tc>
        <w:tc>
          <w:tcPr>
            <w:tcW w:w="5389" w:type="dxa"/>
          </w:tcPr>
          <w:p w14:paraId="61917FB4" w14:textId="77777777" w:rsidR="00862447" w:rsidRPr="00B40CA4" w:rsidRDefault="00862447" w:rsidP="00B40CA4">
            <w:pPr>
              <w:ind w:firstLine="0"/>
              <w:rPr>
                <w:sz w:val="24"/>
                <w:szCs w:val="24"/>
              </w:rPr>
            </w:pPr>
            <w:r w:rsidRPr="00B40CA4">
              <w:rPr>
                <w:sz w:val="24"/>
                <w:szCs w:val="24"/>
              </w:rPr>
              <w:t>Имя просмотра не уникально среди узлов, которые имеют одинаковые отношения с родительским.</w:t>
            </w:r>
          </w:p>
        </w:tc>
      </w:tr>
      <w:tr w:rsidR="00862447" w:rsidRPr="00B40CA4" w14:paraId="0E91C4D8" w14:textId="77777777" w:rsidTr="00B40CA4">
        <w:trPr>
          <w:trHeight w:val="317"/>
          <w:jc w:val="center"/>
        </w:trPr>
        <w:tc>
          <w:tcPr>
            <w:tcW w:w="3692" w:type="dxa"/>
          </w:tcPr>
          <w:p w14:paraId="29634128" w14:textId="77777777" w:rsidR="00862447" w:rsidRPr="00B40CA4" w:rsidRDefault="00862447" w:rsidP="00B40CA4">
            <w:pPr>
              <w:ind w:firstLine="0"/>
              <w:rPr>
                <w:sz w:val="24"/>
                <w:szCs w:val="24"/>
              </w:rPr>
            </w:pPr>
            <w:r w:rsidRPr="00B40CA4">
              <w:rPr>
                <w:sz w:val="24"/>
                <w:szCs w:val="24"/>
              </w:rPr>
              <w:t>Некорректный_АтрибутыУзла</w:t>
            </w:r>
          </w:p>
          <w:p w14:paraId="5FC7772B" w14:textId="77777777" w:rsidR="00862447" w:rsidRPr="00B40CA4" w:rsidRDefault="00862447" w:rsidP="00B40CA4">
            <w:pPr>
              <w:ind w:firstLine="0"/>
              <w:rPr>
                <w:sz w:val="24"/>
                <w:szCs w:val="24"/>
              </w:rPr>
            </w:pPr>
            <w:r w:rsidRPr="00B40CA4">
              <w:rPr>
                <w:sz w:val="24"/>
                <w:szCs w:val="24"/>
              </w:rPr>
              <w:t>Недействительны</w:t>
            </w:r>
          </w:p>
        </w:tc>
        <w:tc>
          <w:tcPr>
            <w:tcW w:w="5389" w:type="dxa"/>
          </w:tcPr>
          <w:p w14:paraId="02338C15" w14:textId="77777777" w:rsidR="00862447" w:rsidRPr="00B40CA4" w:rsidRDefault="00862447" w:rsidP="00B40CA4">
            <w:pPr>
              <w:ind w:firstLine="0"/>
              <w:rPr>
                <w:sz w:val="24"/>
                <w:szCs w:val="24"/>
              </w:rPr>
            </w:pPr>
            <w:r w:rsidRPr="00B40CA4">
              <w:rPr>
                <w:sz w:val="24"/>
                <w:szCs w:val="24"/>
              </w:rPr>
              <w:t>Атрибуты узла недействительны для класса узла.</w:t>
            </w:r>
          </w:p>
        </w:tc>
      </w:tr>
      <w:tr w:rsidR="00862447" w:rsidRPr="00B40CA4" w14:paraId="0C68AEBE" w14:textId="77777777" w:rsidTr="00B40CA4">
        <w:trPr>
          <w:trHeight w:val="312"/>
          <w:jc w:val="center"/>
        </w:trPr>
        <w:tc>
          <w:tcPr>
            <w:tcW w:w="3692" w:type="dxa"/>
          </w:tcPr>
          <w:p w14:paraId="09394354" w14:textId="77777777" w:rsidR="00862447" w:rsidRPr="00B40CA4" w:rsidRDefault="00862447" w:rsidP="00B40CA4">
            <w:pPr>
              <w:ind w:firstLine="0"/>
              <w:rPr>
                <w:sz w:val="24"/>
                <w:szCs w:val="24"/>
              </w:rPr>
            </w:pPr>
            <w:r w:rsidRPr="00B40CA4">
              <w:rPr>
                <w:sz w:val="24"/>
                <w:szCs w:val="24"/>
              </w:rPr>
              <w:t>Некорректный_Определение</w:t>
            </w:r>
          </w:p>
          <w:p w14:paraId="74D8A21D" w14:textId="77777777" w:rsidR="00862447" w:rsidRPr="00B40CA4" w:rsidRDefault="00862447" w:rsidP="00B40CA4">
            <w:pPr>
              <w:ind w:firstLine="0"/>
              <w:rPr>
                <w:sz w:val="24"/>
                <w:szCs w:val="24"/>
              </w:rPr>
            </w:pPr>
            <w:r w:rsidRPr="00B40CA4">
              <w:rPr>
                <w:sz w:val="24"/>
                <w:szCs w:val="24"/>
              </w:rPr>
              <w:t>ТипаНедействительно</w:t>
            </w:r>
          </w:p>
        </w:tc>
        <w:tc>
          <w:tcPr>
            <w:tcW w:w="5389" w:type="dxa"/>
          </w:tcPr>
          <w:p w14:paraId="35D02002"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60973AE2" w14:textId="77777777" w:rsidTr="00B40CA4">
        <w:trPr>
          <w:trHeight w:val="317"/>
          <w:jc w:val="center"/>
        </w:trPr>
        <w:tc>
          <w:tcPr>
            <w:tcW w:w="3692" w:type="dxa"/>
          </w:tcPr>
          <w:p w14:paraId="2704637A" w14:textId="77777777" w:rsidR="00862447" w:rsidRPr="00B40CA4" w:rsidRDefault="00862447" w:rsidP="00B40CA4">
            <w:pPr>
              <w:ind w:firstLine="0"/>
              <w:rPr>
                <w:sz w:val="24"/>
                <w:szCs w:val="24"/>
              </w:rPr>
            </w:pPr>
            <w:r w:rsidRPr="00B40CA4">
              <w:rPr>
                <w:sz w:val="24"/>
                <w:szCs w:val="24"/>
              </w:rPr>
              <w:t>Некорректный_Доступ</w:t>
            </w:r>
          </w:p>
          <w:p w14:paraId="6E68F87D" w14:textId="77777777" w:rsidR="00862447" w:rsidRPr="00B40CA4" w:rsidRDefault="00862447" w:rsidP="00B40CA4">
            <w:pPr>
              <w:ind w:firstLine="0"/>
              <w:rPr>
                <w:sz w:val="24"/>
                <w:szCs w:val="24"/>
              </w:rPr>
            </w:pPr>
            <w:r w:rsidRPr="00B40CA4">
              <w:rPr>
                <w:sz w:val="24"/>
                <w:szCs w:val="24"/>
              </w:rPr>
              <w:t>ПользователяЗапрещен</w:t>
            </w:r>
          </w:p>
        </w:tc>
        <w:tc>
          <w:tcPr>
            <w:tcW w:w="5389" w:type="dxa"/>
          </w:tcPr>
          <w:p w14:paraId="4C11C3F4"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177.</w:t>
            </w:r>
          </w:p>
        </w:tc>
      </w:tr>
    </w:tbl>
    <w:p w14:paraId="24BAE8BD" w14:textId="77777777" w:rsidR="00862447" w:rsidRPr="005A4782" w:rsidRDefault="00862447" w:rsidP="00862447">
      <w:pPr>
        <w:pStyle w:val="Style6"/>
        <w:widowControl/>
        <w:jc w:val="both"/>
        <w:rPr>
          <w:rStyle w:val="FontStyle147"/>
          <w:rFonts w:ascii="Times New Roman" w:hAnsi="Times New Roman" w:cs="Times New Roman"/>
          <w:sz w:val="28"/>
          <w:szCs w:val="28"/>
          <w:lang w:eastAsia="en-US"/>
        </w:rPr>
      </w:pPr>
      <w:bookmarkStart w:id="58" w:name="bookmark85"/>
    </w:p>
    <w:p w14:paraId="317F5F12" w14:textId="77777777" w:rsidR="00862447" w:rsidRPr="00B40CA4" w:rsidRDefault="00862447" w:rsidP="00B40CA4">
      <w:pPr>
        <w:rPr>
          <w:b/>
          <w:bCs/>
          <w:sz w:val="24"/>
          <w:szCs w:val="24"/>
        </w:rPr>
      </w:pPr>
      <w:r w:rsidRPr="00B40CA4">
        <w:rPr>
          <w:b/>
          <w:bCs/>
          <w:sz w:val="24"/>
          <w:szCs w:val="24"/>
        </w:rPr>
        <w:t>5</w:t>
      </w:r>
      <w:bookmarkEnd w:id="58"/>
      <w:r w:rsidRPr="00B40CA4">
        <w:rPr>
          <w:b/>
          <w:bCs/>
          <w:sz w:val="24"/>
          <w:szCs w:val="24"/>
        </w:rPr>
        <w:t>.7.3 ДобавитьСсылки</w:t>
      </w:r>
    </w:p>
    <w:p w14:paraId="7E6F0928" w14:textId="77777777" w:rsidR="00862447" w:rsidRPr="00B40CA4" w:rsidRDefault="00862447" w:rsidP="00B40CA4">
      <w:pPr>
        <w:rPr>
          <w:b/>
          <w:bCs/>
          <w:sz w:val="24"/>
          <w:szCs w:val="24"/>
        </w:rPr>
      </w:pPr>
      <w:r w:rsidRPr="00B40CA4">
        <w:rPr>
          <w:b/>
          <w:bCs/>
          <w:sz w:val="24"/>
          <w:szCs w:val="24"/>
        </w:rPr>
        <w:t>5.7.3.1 Описание</w:t>
      </w:r>
    </w:p>
    <w:p w14:paraId="04BF38A6" w14:textId="77777777" w:rsidR="00862447" w:rsidRPr="00B40CA4" w:rsidRDefault="00862447" w:rsidP="00B40CA4">
      <w:pPr>
        <w:rPr>
          <w:sz w:val="24"/>
          <w:szCs w:val="24"/>
        </w:rPr>
      </w:pPr>
      <w:r w:rsidRPr="00B40CA4">
        <w:rPr>
          <w:sz w:val="24"/>
          <w:szCs w:val="24"/>
        </w:rPr>
        <w:t>Настоящий Сервис используется для добавления одной или нескольких ссылок на один или несколько узлов. КлассУзла - это входной параметр, который используется для проверки того, что добавляемая ссылка соответствует КлассуУзла ЦелевогоУзла. Этот параметр не проверяется, если ссылка ссылается на ЦелевойУзел на удаленном сервере.</w:t>
      </w:r>
    </w:p>
    <w:p w14:paraId="36ECE82F" w14:textId="77777777" w:rsidR="00862447" w:rsidRPr="00B40CA4" w:rsidRDefault="00862447" w:rsidP="00B40CA4">
      <w:pPr>
        <w:rPr>
          <w:sz w:val="24"/>
          <w:szCs w:val="24"/>
        </w:rPr>
      </w:pPr>
      <w:r w:rsidRPr="00B40CA4">
        <w:rPr>
          <w:sz w:val="24"/>
          <w:szCs w:val="24"/>
        </w:rPr>
        <w:t>В некоторых случаях добавление новых ссылок на АдресноеПространство требует, чтобы Сервер добавил новые идентификаторы Сервера в переменную Сервера МассивСервера. По этой причине удаленные Серверы идентифицируются по их URI, а не по индексу МассивСервера. Это позволяет Серверу добавлять удаленные URI Сервера к своему МассивуСервера.</w:t>
      </w:r>
    </w:p>
    <w:p w14:paraId="39942F89" w14:textId="77777777" w:rsidR="00862447" w:rsidRPr="00B40CA4" w:rsidRDefault="00862447" w:rsidP="00B40CA4">
      <w:pPr>
        <w:rPr>
          <w:b/>
          <w:bCs/>
          <w:sz w:val="24"/>
          <w:szCs w:val="24"/>
        </w:rPr>
      </w:pPr>
      <w:r w:rsidRPr="00B40CA4">
        <w:rPr>
          <w:b/>
          <w:bCs/>
          <w:sz w:val="24"/>
          <w:szCs w:val="24"/>
        </w:rPr>
        <w:t>5.7.3.2 Параметры</w:t>
      </w:r>
    </w:p>
    <w:p w14:paraId="04F07A28" w14:textId="702AF38D" w:rsidR="00862447" w:rsidRDefault="00862447" w:rsidP="00B40CA4">
      <w:pPr>
        <w:rPr>
          <w:sz w:val="24"/>
          <w:szCs w:val="24"/>
        </w:rPr>
      </w:pPr>
      <w:r w:rsidRPr="00B40CA4">
        <w:rPr>
          <w:sz w:val="24"/>
          <w:szCs w:val="24"/>
        </w:rPr>
        <w:t>Параметры Сервиса определены в таблице 25.</w:t>
      </w:r>
    </w:p>
    <w:p w14:paraId="3ACE4B5A" w14:textId="172DA187" w:rsidR="00B40CA4" w:rsidRDefault="00B40CA4" w:rsidP="00B40CA4">
      <w:pPr>
        <w:rPr>
          <w:sz w:val="24"/>
          <w:szCs w:val="24"/>
        </w:rPr>
      </w:pPr>
    </w:p>
    <w:p w14:paraId="4C9A65C0" w14:textId="77777777" w:rsidR="00B40CA4" w:rsidRPr="00B40CA4" w:rsidRDefault="00B40CA4" w:rsidP="00B40CA4">
      <w:pPr>
        <w:rPr>
          <w:sz w:val="24"/>
          <w:szCs w:val="24"/>
        </w:rPr>
      </w:pPr>
    </w:p>
    <w:p w14:paraId="6239B98B" w14:textId="55DC1D95" w:rsidR="00862447" w:rsidRPr="00B40CA4" w:rsidRDefault="00862447" w:rsidP="00862447">
      <w:pPr>
        <w:pStyle w:val="Style6"/>
        <w:widowControl/>
        <w:jc w:val="center"/>
        <w:rPr>
          <w:rStyle w:val="FontStyle147"/>
          <w:rFonts w:ascii="Times New Roman" w:hAnsi="Times New Roman" w:cs="Times New Roman"/>
          <w:b/>
          <w:bCs/>
          <w:sz w:val="24"/>
          <w:szCs w:val="24"/>
          <w:lang w:val="en-US" w:eastAsia="en-US"/>
        </w:rPr>
      </w:pPr>
      <w:r w:rsidRPr="00B40CA4">
        <w:rPr>
          <w:rStyle w:val="FontStyle147"/>
          <w:rFonts w:ascii="Times New Roman" w:hAnsi="Times New Roman" w:cs="Times New Roman"/>
          <w:b/>
          <w:bCs/>
          <w:sz w:val="24"/>
          <w:szCs w:val="24"/>
          <w:lang w:eastAsia="en-US"/>
        </w:rPr>
        <w:lastRenderedPageBreak/>
        <w:t>Таблица</w:t>
      </w:r>
      <w:r w:rsidRPr="00B40CA4">
        <w:rPr>
          <w:rStyle w:val="FontStyle147"/>
          <w:rFonts w:ascii="Times New Roman" w:hAnsi="Times New Roman" w:cs="Times New Roman"/>
          <w:b/>
          <w:bCs/>
          <w:sz w:val="24"/>
          <w:szCs w:val="24"/>
          <w:lang w:val="en-US" w:eastAsia="en-US"/>
        </w:rPr>
        <w:t xml:space="preserve"> 25</w:t>
      </w:r>
      <w:r w:rsidR="00B40CA4" w:rsidRPr="00B40CA4">
        <w:rPr>
          <w:rStyle w:val="FontStyle147"/>
          <w:rFonts w:ascii="Times New Roman" w:hAnsi="Times New Roman" w:cs="Times New Roman"/>
          <w:b/>
          <w:bCs/>
          <w:sz w:val="24"/>
          <w:szCs w:val="24"/>
          <w:lang w:eastAsia="en-US"/>
        </w:rPr>
        <w:t xml:space="preserve"> –</w:t>
      </w:r>
      <w:r w:rsidRPr="00B40CA4">
        <w:rPr>
          <w:rStyle w:val="FontStyle147"/>
          <w:rFonts w:ascii="Times New Roman" w:hAnsi="Times New Roman" w:cs="Times New Roman"/>
          <w:b/>
          <w:bCs/>
          <w:sz w:val="24"/>
          <w:szCs w:val="24"/>
          <w:lang w:val="en-US" w:eastAsia="en-US"/>
        </w:rPr>
        <w:t xml:space="preserve"> Параметры Сервис</w:t>
      </w:r>
      <w:r w:rsidRPr="00B40CA4">
        <w:rPr>
          <w:rStyle w:val="FontStyle147"/>
          <w:rFonts w:ascii="Times New Roman" w:hAnsi="Times New Roman" w:cs="Times New Roman"/>
          <w:b/>
          <w:bCs/>
          <w:sz w:val="24"/>
          <w:szCs w:val="24"/>
          <w:lang w:eastAsia="en-US"/>
        </w:rPr>
        <w:t>а</w:t>
      </w:r>
      <w:r w:rsidRPr="00B40CA4">
        <w:rPr>
          <w:rStyle w:val="FontStyle147"/>
          <w:rFonts w:ascii="Times New Roman" w:hAnsi="Times New Roman" w:cs="Times New Roman"/>
          <w:b/>
          <w:bCs/>
          <w:sz w:val="24"/>
          <w:szCs w:val="24"/>
          <w:lang w:val="en-US" w:eastAsia="en-US"/>
        </w:rPr>
        <w:t xml:space="preserve"> ДобавлениеСсылки</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88"/>
        <w:gridCol w:w="1836"/>
        <w:gridCol w:w="5153"/>
      </w:tblGrid>
      <w:tr w:rsidR="00862447" w:rsidRPr="00B40CA4" w14:paraId="3FD5F093" w14:textId="77777777" w:rsidTr="00B40CA4">
        <w:trPr>
          <w:trHeight w:val="326"/>
        </w:trPr>
        <w:tc>
          <w:tcPr>
            <w:tcW w:w="2088" w:type="dxa"/>
            <w:tcBorders>
              <w:bottom w:val="double" w:sz="4" w:space="0" w:color="auto"/>
            </w:tcBorders>
          </w:tcPr>
          <w:p w14:paraId="5B8FF0BF" w14:textId="77777777" w:rsidR="00862447" w:rsidRPr="00B40CA4" w:rsidRDefault="00862447" w:rsidP="00B40CA4">
            <w:pPr>
              <w:ind w:firstLine="0"/>
            </w:pPr>
            <w:r w:rsidRPr="00B40CA4">
              <w:t>Имя</w:t>
            </w:r>
          </w:p>
        </w:tc>
        <w:tc>
          <w:tcPr>
            <w:tcW w:w="1836" w:type="dxa"/>
            <w:tcBorders>
              <w:bottom w:val="double" w:sz="4" w:space="0" w:color="auto"/>
            </w:tcBorders>
          </w:tcPr>
          <w:p w14:paraId="3C13B4C4" w14:textId="77777777" w:rsidR="00862447" w:rsidRPr="00B40CA4" w:rsidRDefault="00862447" w:rsidP="00B40CA4">
            <w:pPr>
              <w:ind w:firstLine="0"/>
            </w:pPr>
            <w:r w:rsidRPr="00B40CA4">
              <w:t>Тип</w:t>
            </w:r>
          </w:p>
        </w:tc>
        <w:tc>
          <w:tcPr>
            <w:tcW w:w="5153" w:type="dxa"/>
            <w:tcBorders>
              <w:bottom w:val="double" w:sz="4" w:space="0" w:color="auto"/>
            </w:tcBorders>
          </w:tcPr>
          <w:p w14:paraId="5B0A93D3" w14:textId="77777777" w:rsidR="00862447" w:rsidRPr="00B40CA4" w:rsidRDefault="00862447" w:rsidP="00B40CA4">
            <w:pPr>
              <w:ind w:firstLine="0"/>
            </w:pPr>
            <w:r w:rsidRPr="00B40CA4">
              <w:t>Описание</w:t>
            </w:r>
          </w:p>
        </w:tc>
      </w:tr>
      <w:tr w:rsidR="00862447" w:rsidRPr="00B40CA4" w14:paraId="46795BE0" w14:textId="77777777" w:rsidTr="00B40CA4">
        <w:trPr>
          <w:trHeight w:val="322"/>
        </w:trPr>
        <w:tc>
          <w:tcPr>
            <w:tcW w:w="9077" w:type="dxa"/>
            <w:gridSpan w:val="3"/>
            <w:tcBorders>
              <w:top w:val="double" w:sz="4" w:space="0" w:color="auto"/>
            </w:tcBorders>
          </w:tcPr>
          <w:p w14:paraId="0D7B18F6" w14:textId="77777777" w:rsidR="00862447" w:rsidRPr="00B40CA4" w:rsidRDefault="00862447" w:rsidP="00B40CA4">
            <w:pPr>
              <w:ind w:firstLine="0"/>
            </w:pPr>
            <w:r w:rsidRPr="00B40CA4">
              <w:t>Запрос</w:t>
            </w:r>
          </w:p>
        </w:tc>
      </w:tr>
      <w:tr w:rsidR="00862447" w:rsidRPr="00B40CA4" w14:paraId="503D5EC4" w14:textId="77777777" w:rsidTr="00862447">
        <w:trPr>
          <w:trHeight w:val="317"/>
        </w:trPr>
        <w:tc>
          <w:tcPr>
            <w:tcW w:w="2088" w:type="dxa"/>
          </w:tcPr>
          <w:p w14:paraId="38C6774B" w14:textId="77777777" w:rsidR="00862447" w:rsidRPr="00B40CA4" w:rsidRDefault="00862447" w:rsidP="00B40CA4">
            <w:pPr>
              <w:ind w:firstLine="0"/>
            </w:pPr>
            <w:r w:rsidRPr="00B40CA4">
              <w:t>ЗаголовокЗапроса</w:t>
            </w:r>
          </w:p>
        </w:tc>
        <w:tc>
          <w:tcPr>
            <w:tcW w:w="1836" w:type="dxa"/>
          </w:tcPr>
          <w:p w14:paraId="30DB46B3" w14:textId="77777777" w:rsidR="00862447" w:rsidRPr="00B40CA4" w:rsidRDefault="00862447" w:rsidP="00B40CA4">
            <w:pPr>
              <w:ind w:firstLine="0"/>
            </w:pPr>
            <w:r w:rsidRPr="00B40CA4">
              <w:t>Заголовок Запроса</w:t>
            </w:r>
          </w:p>
        </w:tc>
        <w:tc>
          <w:tcPr>
            <w:tcW w:w="5153" w:type="dxa"/>
          </w:tcPr>
          <w:p w14:paraId="6733FB52" w14:textId="77777777" w:rsidR="00862447" w:rsidRPr="00B40CA4" w:rsidRDefault="00862447" w:rsidP="00B40CA4">
            <w:pPr>
              <w:ind w:firstLine="0"/>
            </w:pPr>
            <w:r w:rsidRPr="00B40CA4">
              <w:t>Общие параметры запроса (определение ЗаголовокЗапроса см. в 7.28).</w:t>
            </w:r>
          </w:p>
        </w:tc>
      </w:tr>
      <w:tr w:rsidR="00862447" w:rsidRPr="00B40CA4" w14:paraId="71B982FD" w14:textId="77777777" w:rsidTr="00862447">
        <w:trPr>
          <w:trHeight w:val="682"/>
        </w:trPr>
        <w:tc>
          <w:tcPr>
            <w:tcW w:w="2088" w:type="dxa"/>
          </w:tcPr>
          <w:p w14:paraId="5D696735" w14:textId="77777777" w:rsidR="00862447" w:rsidRPr="00B40CA4" w:rsidRDefault="00862447" w:rsidP="00B40CA4">
            <w:pPr>
              <w:ind w:firstLine="0"/>
            </w:pPr>
            <w:r w:rsidRPr="00B40CA4">
              <w:t>СсылкиДля</w:t>
            </w:r>
          </w:p>
          <w:p w14:paraId="2FA94C93" w14:textId="77777777" w:rsidR="00862447" w:rsidRPr="00B40CA4" w:rsidRDefault="00862447" w:rsidP="00B40CA4">
            <w:pPr>
              <w:ind w:firstLine="0"/>
            </w:pPr>
            <w:r w:rsidRPr="00B40CA4">
              <w:t>Добавления</w:t>
            </w:r>
          </w:p>
        </w:tc>
        <w:tc>
          <w:tcPr>
            <w:tcW w:w="1836" w:type="dxa"/>
          </w:tcPr>
          <w:p w14:paraId="0CEB6199" w14:textId="77777777" w:rsidR="00862447" w:rsidRPr="00B40CA4" w:rsidRDefault="00862447" w:rsidP="00B40CA4">
            <w:pPr>
              <w:ind w:firstLine="0"/>
            </w:pPr>
            <w:r w:rsidRPr="00B40CA4">
              <w:t>Элемент Добавление</w:t>
            </w:r>
          </w:p>
          <w:p w14:paraId="3D0BD4EB" w14:textId="77777777" w:rsidR="00862447" w:rsidRPr="00B40CA4" w:rsidRDefault="00862447" w:rsidP="00B40CA4">
            <w:pPr>
              <w:ind w:firstLine="0"/>
            </w:pPr>
            <w:r w:rsidRPr="00B40CA4">
              <w:t xml:space="preserve">Ссылки </w:t>
            </w:r>
          </w:p>
        </w:tc>
        <w:tc>
          <w:tcPr>
            <w:tcW w:w="5153" w:type="dxa"/>
          </w:tcPr>
          <w:p w14:paraId="09F406E7" w14:textId="77777777" w:rsidR="00862447" w:rsidRPr="00B40CA4" w:rsidRDefault="00862447" w:rsidP="00B40CA4">
            <w:pPr>
              <w:ind w:firstLine="0"/>
            </w:pPr>
            <w:r w:rsidRPr="00B40CA4">
              <w:t>Список экземпляров Ссылка для добавления в УзлеИсточника. ЦелевойКлассУзла каждой ссылки в списке должен соответствовать КлассуУзла ЦелевогоУзла. Эта структура определяется в соответствии со следующими элементами с отступом.</w:t>
            </w:r>
          </w:p>
        </w:tc>
      </w:tr>
      <w:tr w:rsidR="00862447" w:rsidRPr="00B40CA4" w14:paraId="2356A751" w14:textId="77777777" w:rsidTr="00862447">
        <w:trPr>
          <w:trHeight w:val="864"/>
        </w:trPr>
        <w:tc>
          <w:tcPr>
            <w:tcW w:w="2088" w:type="dxa"/>
          </w:tcPr>
          <w:p w14:paraId="74E31127" w14:textId="77777777" w:rsidR="00862447" w:rsidRPr="00B40CA4" w:rsidRDefault="00862447" w:rsidP="00B40CA4">
            <w:pPr>
              <w:ind w:firstLine="0"/>
            </w:pPr>
            <w:r w:rsidRPr="00B40CA4">
              <w:t>Идентификатор</w:t>
            </w:r>
          </w:p>
          <w:p w14:paraId="4615FF14" w14:textId="77777777" w:rsidR="00862447" w:rsidRPr="00B40CA4" w:rsidRDefault="00862447" w:rsidP="00B40CA4">
            <w:pPr>
              <w:ind w:firstLine="0"/>
            </w:pPr>
            <w:r w:rsidRPr="00B40CA4">
              <w:t>УзлаИсточника</w:t>
            </w:r>
          </w:p>
        </w:tc>
        <w:tc>
          <w:tcPr>
            <w:tcW w:w="1836" w:type="dxa"/>
          </w:tcPr>
          <w:p w14:paraId="54E76A1F" w14:textId="77777777" w:rsidR="00862447" w:rsidRPr="00B40CA4" w:rsidRDefault="00862447" w:rsidP="00B40CA4">
            <w:pPr>
              <w:ind w:firstLine="0"/>
            </w:pPr>
            <w:r w:rsidRPr="00B40CA4">
              <w:t>ИдентификаторУзла</w:t>
            </w:r>
          </w:p>
        </w:tc>
        <w:tc>
          <w:tcPr>
            <w:tcW w:w="5153" w:type="dxa"/>
          </w:tcPr>
          <w:p w14:paraId="4CDF0885" w14:textId="77777777" w:rsidR="00862447" w:rsidRPr="00B40CA4" w:rsidRDefault="00862447" w:rsidP="00B40CA4">
            <w:pPr>
              <w:ind w:firstLine="0"/>
            </w:pPr>
            <w:r w:rsidRPr="00B40CA4">
              <w:t>ИдентификаторУзла , на который будет добавлена Ссылка. Исходный узел всегда должен существовать в сервере для добавления ссылки. Параметр Перенаправить может иметь значение ЛОЖЬ, если целевой узел находится на локальном сервере, а исходный узел - на удаленном сервере.</w:t>
            </w:r>
          </w:p>
        </w:tc>
      </w:tr>
      <w:tr w:rsidR="00862447" w:rsidRPr="00B40CA4" w14:paraId="420D52D1" w14:textId="77777777" w:rsidTr="00862447">
        <w:trPr>
          <w:trHeight w:val="317"/>
        </w:trPr>
        <w:tc>
          <w:tcPr>
            <w:tcW w:w="2088" w:type="dxa"/>
          </w:tcPr>
          <w:p w14:paraId="4E5D8F77" w14:textId="77777777" w:rsidR="00862447" w:rsidRPr="00B40CA4" w:rsidRDefault="00862447" w:rsidP="00B40CA4">
            <w:pPr>
              <w:ind w:firstLine="0"/>
            </w:pPr>
            <w:r w:rsidRPr="00B40CA4">
              <w:t>Иденификатор</w:t>
            </w:r>
          </w:p>
          <w:p w14:paraId="7655952E" w14:textId="77777777" w:rsidR="00862447" w:rsidRPr="00B40CA4" w:rsidRDefault="00862447" w:rsidP="00B40CA4">
            <w:pPr>
              <w:ind w:firstLine="0"/>
            </w:pPr>
            <w:r w:rsidRPr="00B40CA4">
              <w:t>ТипаУказателя</w:t>
            </w:r>
          </w:p>
        </w:tc>
        <w:tc>
          <w:tcPr>
            <w:tcW w:w="1836" w:type="dxa"/>
          </w:tcPr>
          <w:p w14:paraId="4C48F474" w14:textId="77777777" w:rsidR="00862447" w:rsidRPr="00B40CA4" w:rsidRDefault="00862447" w:rsidP="00B40CA4">
            <w:pPr>
              <w:ind w:firstLine="0"/>
            </w:pPr>
            <w:r w:rsidRPr="00B40CA4">
              <w:t>ИдентификаторУзла</w:t>
            </w:r>
          </w:p>
        </w:tc>
        <w:tc>
          <w:tcPr>
            <w:tcW w:w="5153" w:type="dxa"/>
          </w:tcPr>
          <w:p w14:paraId="25D6F1F7" w14:textId="77777777" w:rsidR="00862447" w:rsidRPr="00B40CA4" w:rsidRDefault="00862447" w:rsidP="00B40CA4">
            <w:pPr>
              <w:ind w:firstLine="0"/>
            </w:pPr>
            <w:r w:rsidRPr="00B40CA4">
              <w:t>ИдентификаторУзла СсылочногоТипа, определяющий Ссылку.</w:t>
            </w:r>
          </w:p>
        </w:tc>
      </w:tr>
      <w:tr w:rsidR="00862447" w:rsidRPr="00B40CA4" w14:paraId="093E5DED" w14:textId="77777777" w:rsidTr="00862447">
        <w:trPr>
          <w:trHeight w:val="494"/>
        </w:trPr>
        <w:tc>
          <w:tcPr>
            <w:tcW w:w="2088" w:type="dxa"/>
          </w:tcPr>
          <w:p w14:paraId="142EFDB6" w14:textId="77777777" w:rsidR="00862447" w:rsidRPr="00B40CA4" w:rsidRDefault="00862447" w:rsidP="00B40CA4">
            <w:pPr>
              <w:ind w:firstLine="0"/>
            </w:pPr>
            <w:r w:rsidRPr="00B40CA4">
              <w:t>Перенаправить</w:t>
            </w:r>
          </w:p>
        </w:tc>
        <w:tc>
          <w:tcPr>
            <w:tcW w:w="1836" w:type="dxa"/>
          </w:tcPr>
          <w:p w14:paraId="69C7E42A" w14:textId="77777777" w:rsidR="00862447" w:rsidRPr="00B40CA4" w:rsidRDefault="00862447" w:rsidP="00B40CA4">
            <w:pPr>
              <w:ind w:firstLine="0"/>
            </w:pPr>
            <w:r w:rsidRPr="00B40CA4">
              <w:t>Логическое значение</w:t>
            </w:r>
          </w:p>
        </w:tc>
        <w:tc>
          <w:tcPr>
            <w:tcW w:w="5153" w:type="dxa"/>
          </w:tcPr>
          <w:p w14:paraId="3489102D" w14:textId="77777777" w:rsidR="00862447" w:rsidRPr="00B40CA4" w:rsidRDefault="00862447" w:rsidP="00B40CA4">
            <w:pPr>
              <w:ind w:firstLine="0"/>
            </w:pPr>
            <w:r w:rsidRPr="00B40CA4">
              <w:t>Если значение ИСТИНА, Сервер создает прямую ссылку. Если значение равно ЛОЖЬ, Сервер создает обратную ссылку.</w:t>
            </w:r>
          </w:p>
        </w:tc>
      </w:tr>
      <w:tr w:rsidR="00862447" w:rsidRPr="00B40CA4" w14:paraId="028BDB44" w14:textId="77777777" w:rsidTr="00862447">
        <w:trPr>
          <w:trHeight w:val="499"/>
        </w:trPr>
        <w:tc>
          <w:tcPr>
            <w:tcW w:w="2088" w:type="dxa"/>
          </w:tcPr>
          <w:p w14:paraId="38A5FCD4" w14:textId="77777777" w:rsidR="00862447" w:rsidRPr="00B40CA4" w:rsidRDefault="00862447" w:rsidP="00B40CA4">
            <w:pPr>
              <w:ind w:firstLine="0"/>
            </w:pPr>
            <w:r w:rsidRPr="00B40CA4">
              <w:t>UriЦелевого</w:t>
            </w:r>
          </w:p>
          <w:p w14:paraId="52E11F8A" w14:textId="77777777" w:rsidR="00862447" w:rsidRPr="00B40CA4" w:rsidRDefault="00862447" w:rsidP="00B40CA4">
            <w:pPr>
              <w:ind w:firstLine="0"/>
            </w:pPr>
            <w:r w:rsidRPr="00B40CA4">
              <w:t>Сервера</w:t>
            </w:r>
          </w:p>
        </w:tc>
        <w:tc>
          <w:tcPr>
            <w:tcW w:w="1836" w:type="dxa"/>
          </w:tcPr>
          <w:p w14:paraId="2183D8C3" w14:textId="77777777" w:rsidR="00862447" w:rsidRPr="00B40CA4" w:rsidRDefault="00862447" w:rsidP="00B40CA4">
            <w:pPr>
              <w:ind w:firstLine="0"/>
            </w:pPr>
            <w:r w:rsidRPr="00B40CA4">
              <w:t>Строка</w:t>
            </w:r>
          </w:p>
        </w:tc>
        <w:tc>
          <w:tcPr>
            <w:tcW w:w="5153" w:type="dxa"/>
          </w:tcPr>
          <w:p w14:paraId="5A1F6C55" w14:textId="77777777" w:rsidR="00862447" w:rsidRPr="00B40CA4" w:rsidRDefault="00862447" w:rsidP="00B40CA4">
            <w:pPr>
              <w:ind w:firstLine="0"/>
            </w:pPr>
            <w:r w:rsidRPr="00B40CA4">
              <w:t>URI удаленного Сервера. Если этот параметр не равен нулю, он переопределяет ИндексСервера в целевомИдентификатореУзла.</w:t>
            </w:r>
          </w:p>
        </w:tc>
      </w:tr>
      <w:tr w:rsidR="00862447" w:rsidRPr="00B40CA4" w14:paraId="525045F6" w14:textId="77777777" w:rsidTr="00862447">
        <w:trPr>
          <w:trHeight w:val="499"/>
        </w:trPr>
        <w:tc>
          <w:tcPr>
            <w:tcW w:w="2088" w:type="dxa"/>
          </w:tcPr>
          <w:p w14:paraId="4A675FC6" w14:textId="77777777" w:rsidR="00862447" w:rsidRPr="00B40CA4" w:rsidRDefault="00862447" w:rsidP="00B40CA4">
            <w:pPr>
              <w:ind w:firstLine="0"/>
            </w:pPr>
            <w:r w:rsidRPr="00B40CA4">
              <w:t>Целевой</w:t>
            </w:r>
          </w:p>
          <w:p w14:paraId="7AD1FEE1" w14:textId="77777777" w:rsidR="00862447" w:rsidRPr="00B40CA4" w:rsidRDefault="00862447" w:rsidP="00B40CA4">
            <w:pPr>
              <w:ind w:firstLine="0"/>
            </w:pPr>
            <w:r w:rsidRPr="00B40CA4">
              <w:t>Идентификатор</w:t>
            </w:r>
          </w:p>
          <w:p w14:paraId="652BE74F" w14:textId="77777777" w:rsidR="00862447" w:rsidRPr="00B40CA4" w:rsidRDefault="00862447" w:rsidP="00B40CA4">
            <w:pPr>
              <w:ind w:firstLine="0"/>
            </w:pPr>
            <w:r w:rsidRPr="00B40CA4">
              <w:t>Узла</w:t>
            </w:r>
          </w:p>
        </w:tc>
        <w:tc>
          <w:tcPr>
            <w:tcW w:w="1836" w:type="dxa"/>
          </w:tcPr>
          <w:p w14:paraId="6055BF5A" w14:textId="77777777" w:rsidR="00862447" w:rsidRPr="00B40CA4" w:rsidRDefault="00862447" w:rsidP="00B40CA4">
            <w:pPr>
              <w:ind w:firstLine="0"/>
            </w:pPr>
            <w:r w:rsidRPr="00B40CA4">
              <w:t>Расширенный ИдентификаторУзла</w:t>
            </w:r>
          </w:p>
        </w:tc>
        <w:tc>
          <w:tcPr>
            <w:tcW w:w="5153" w:type="dxa"/>
          </w:tcPr>
          <w:p w14:paraId="549AD0FC" w14:textId="77777777" w:rsidR="00862447" w:rsidRPr="00B40CA4" w:rsidRDefault="00862447" w:rsidP="00B40CA4">
            <w:pPr>
              <w:ind w:firstLine="0"/>
            </w:pPr>
            <w:r w:rsidRPr="00B40CA4">
              <w:t>Расширенный ИдентификаторУзла Целевого Узла. Тип РасширенныйИдентификаторУзла определен в 7.11.</w:t>
            </w:r>
          </w:p>
        </w:tc>
      </w:tr>
      <w:tr w:rsidR="00862447" w:rsidRPr="00B40CA4" w14:paraId="3A03026D" w14:textId="77777777" w:rsidTr="00862447">
        <w:trPr>
          <w:trHeight w:val="494"/>
        </w:trPr>
        <w:tc>
          <w:tcPr>
            <w:tcW w:w="2088" w:type="dxa"/>
          </w:tcPr>
          <w:p w14:paraId="6C98D637" w14:textId="77777777" w:rsidR="00862447" w:rsidRPr="00B40CA4" w:rsidRDefault="00862447" w:rsidP="00B40CA4">
            <w:pPr>
              <w:ind w:firstLine="0"/>
            </w:pPr>
            <w:r w:rsidRPr="00B40CA4">
              <w:t>ЦелевойКлассУзла</w:t>
            </w:r>
          </w:p>
        </w:tc>
        <w:tc>
          <w:tcPr>
            <w:tcW w:w="1836" w:type="dxa"/>
          </w:tcPr>
          <w:p w14:paraId="3E5EF2BE" w14:textId="77777777" w:rsidR="00862447" w:rsidRPr="00B40CA4" w:rsidRDefault="00862447" w:rsidP="00B40CA4">
            <w:pPr>
              <w:ind w:firstLine="0"/>
            </w:pPr>
            <w:r w:rsidRPr="00B40CA4">
              <w:t>КлассУзла</w:t>
            </w:r>
          </w:p>
        </w:tc>
        <w:tc>
          <w:tcPr>
            <w:tcW w:w="5153" w:type="dxa"/>
          </w:tcPr>
          <w:p w14:paraId="5B93391D" w14:textId="77777777" w:rsidR="00862447" w:rsidRPr="00B40CA4" w:rsidRDefault="00862447" w:rsidP="00B40CA4">
            <w:pPr>
              <w:ind w:firstLine="0"/>
            </w:pPr>
            <w:r w:rsidRPr="00B40CA4">
              <w:t>КлассУзла ЦелевогоУзла. Клиент должен указать это, поскольку ЦелевойУзел может быть недоступен непосредственно Сервером.</w:t>
            </w:r>
          </w:p>
        </w:tc>
      </w:tr>
      <w:tr w:rsidR="00862447" w:rsidRPr="00B40CA4" w14:paraId="1C9A8848" w14:textId="77777777" w:rsidTr="00862447">
        <w:trPr>
          <w:trHeight w:val="326"/>
        </w:trPr>
        <w:tc>
          <w:tcPr>
            <w:tcW w:w="2088" w:type="dxa"/>
          </w:tcPr>
          <w:p w14:paraId="2080D0DD" w14:textId="77777777" w:rsidR="00862447" w:rsidRPr="00B40CA4" w:rsidRDefault="00862447" w:rsidP="00B40CA4">
            <w:pPr>
              <w:ind w:firstLine="0"/>
            </w:pPr>
          </w:p>
        </w:tc>
        <w:tc>
          <w:tcPr>
            <w:tcW w:w="1836" w:type="dxa"/>
          </w:tcPr>
          <w:p w14:paraId="08D969C8" w14:textId="77777777" w:rsidR="00862447" w:rsidRPr="00B40CA4" w:rsidRDefault="00862447" w:rsidP="00B40CA4">
            <w:pPr>
              <w:ind w:firstLine="0"/>
            </w:pPr>
          </w:p>
        </w:tc>
        <w:tc>
          <w:tcPr>
            <w:tcW w:w="5153" w:type="dxa"/>
          </w:tcPr>
          <w:p w14:paraId="17BBD9AD" w14:textId="77777777" w:rsidR="00862447" w:rsidRPr="00B40CA4" w:rsidRDefault="00862447" w:rsidP="00B40CA4">
            <w:pPr>
              <w:ind w:firstLine="0"/>
            </w:pPr>
          </w:p>
        </w:tc>
      </w:tr>
      <w:tr w:rsidR="00862447" w:rsidRPr="00B40CA4" w14:paraId="487D14A2" w14:textId="77777777" w:rsidTr="00862447">
        <w:trPr>
          <w:trHeight w:val="322"/>
        </w:trPr>
        <w:tc>
          <w:tcPr>
            <w:tcW w:w="2088" w:type="dxa"/>
          </w:tcPr>
          <w:p w14:paraId="6F6B021A" w14:textId="77777777" w:rsidR="00862447" w:rsidRPr="00B40CA4" w:rsidRDefault="00862447" w:rsidP="00B40CA4">
            <w:pPr>
              <w:ind w:firstLine="0"/>
            </w:pPr>
            <w:r w:rsidRPr="00B40CA4">
              <w:t>Ответ</w:t>
            </w:r>
          </w:p>
        </w:tc>
        <w:tc>
          <w:tcPr>
            <w:tcW w:w="1836" w:type="dxa"/>
          </w:tcPr>
          <w:p w14:paraId="773C9860" w14:textId="77777777" w:rsidR="00862447" w:rsidRPr="00B40CA4" w:rsidRDefault="00862447" w:rsidP="00B40CA4">
            <w:pPr>
              <w:ind w:firstLine="0"/>
            </w:pPr>
          </w:p>
        </w:tc>
        <w:tc>
          <w:tcPr>
            <w:tcW w:w="5153" w:type="dxa"/>
          </w:tcPr>
          <w:p w14:paraId="6AAEA1AB" w14:textId="77777777" w:rsidR="00862447" w:rsidRPr="00B40CA4" w:rsidRDefault="00862447" w:rsidP="00B40CA4">
            <w:pPr>
              <w:ind w:firstLine="0"/>
            </w:pPr>
          </w:p>
        </w:tc>
      </w:tr>
      <w:tr w:rsidR="00862447" w:rsidRPr="00B40CA4" w14:paraId="40441928" w14:textId="77777777" w:rsidTr="00862447">
        <w:trPr>
          <w:trHeight w:val="499"/>
        </w:trPr>
        <w:tc>
          <w:tcPr>
            <w:tcW w:w="2088" w:type="dxa"/>
          </w:tcPr>
          <w:p w14:paraId="018D59D5" w14:textId="77777777" w:rsidR="00862447" w:rsidRPr="00B40CA4" w:rsidRDefault="00862447" w:rsidP="00B40CA4">
            <w:pPr>
              <w:ind w:firstLine="0"/>
            </w:pPr>
            <w:r w:rsidRPr="00B40CA4">
              <w:t>ЗаголовокОтвета</w:t>
            </w:r>
          </w:p>
        </w:tc>
        <w:tc>
          <w:tcPr>
            <w:tcW w:w="1836" w:type="dxa"/>
          </w:tcPr>
          <w:p w14:paraId="26BBDEBA" w14:textId="77777777" w:rsidR="00862447" w:rsidRPr="00B40CA4" w:rsidRDefault="00862447" w:rsidP="00B40CA4">
            <w:pPr>
              <w:ind w:firstLine="0"/>
            </w:pPr>
            <w:r w:rsidRPr="00B40CA4">
              <w:t>Заголовок Ответа</w:t>
            </w:r>
          </w:p>
        </w:tc>
        <w:tc>
          <w:tcPr>
            <w:tcW w:w="5153" w:type="dxa"/>
          </w:tcPr>
          <w:p w14:paraId="105C4EB4" w14:textId="77777777" w:rsidR="00862447" w:rsidRPr="00B40CA4" w:rsidRDefault="00862447" w:rsidP="00B40CA4">
            <w:pPr>
              <w:ind w:firstLine="0"/>
            </w:pPr>
            <w:r w:rsidRPr="00B40CA4">
              <w:t>Общие параметры ответа (определение ЗаголовокОтвета см. в 7.29).</w:t>
            </w:r>
          </w:p>
        </w:tc>
      </w:tr>
      <w:tr w:rsidR="00862447" w:rsidRPr="00B40CA4" w14:paraId="0C890B46" w14:textId="77777777" w:rsidTr="00862447">
        <w:trPr>
          <w:trHeight w:val="682"/>
        </w:trPr>
        <w:tc>
          <w:tcPr>
            <w:tcW w:w="2088" w:type="dxa"/>
          </w:tcPr>
          <w:p w14:paraId="0F85F9D9" w14:textId="77777777" w:rsidR="00862447" w:rsidRPr="00B40CA4" w:rsidRDefault="00862447" w:rsidP="00B40CA4">
            <w:pPr>
              <w:ind w:firstLine="0"/>
            </w:pPr>
            <w:r w:rsidRPr="00B40CA4">
              <w:t>результаты []</w:t>
            </w:r>
          </w:p>
        </w:tc>
        <w:tc>
          <w:tcPr>
            <w:tcW w:w="1836" w:type="dxa"/>
          </w:tcPr>
          <w:p w14:paraId="21CEC19E" w14:textId="77777777" w:rsidR="00862447" w:rsidRPr="00B40CA4" w:rsidRDefault="00862447" w:rsidP="00B40CA4">
            <w:pPr>
              <w:ind w:firstLine="0"/>
            </w:pPr>
            <w:r w:rsidRPr="00B40CA4">
              <w:t xml:space="preserve">КодСостояния </w:t>
            </w:r>
          </w:p>
        </w:tc>
        <w:tc>
          <w:tcPr>
            <w:tcW w:w="5153" w:type="dxa"/>
          </w:tcPr>
          <w:p w14:paraId="13E67E54" w14:textId="77777777" w:rsidR="00862447" w:rsidRPr="00B40CA4" w:rsidRDefault="00862447" w:rsidP="00B40CA4">
            <w:pPr>
              <w:ind w:firstLine="0"/>
            </w:pPr>
            <w:r w:rsidRPr="00B40CA4">
              <w:t>Список КодовСостояния для добавления ссылок (см. 7.34 для определения КодСостояния). Размер и порядок списка соответствуют размеру и порядку параметра запроса ДобавлениеСсылки.</w:t>
            </w:r>
          </w:p>
        </w:tc>
      </w:tr>
      <w:tr w:rsidR="00862447" w:rsidRPr="00B40CA4" w14:paraId="2ED49A52" w14:textId="77777777" w:rsidTr="00862447">
        <w:trPr>
          <w:trHeight w:val="1056"/>
        </w:trPr>
        <w:tc>
          <w:tcPr>
            <w:tcW w:w="2088" w:type="dxa"/>
          </w:tcPr>
          <w:p w14:paraId="00823D19" w14:textId="77777777" w:rsidR="00862447" w:rsidRPr="00B40CA4" w:rsidRDefault="00862447" w:rsidP="00B40CA4">
            <w:pPr>
              <w:ind w:firstLine="0"/>
            </w:pPr>
            <w:r w:rsidRPr="00B40CA4">
              <w:t>ДиагностическаяИнформация []</w:t>
            </w:r>
          </w:p>
        </w:tc>
        <w:tc>
          <w:tcPr>
            <w:tcW w:w="1836" w:type="dxa"/>
          </w:tcPr>
          <w:p w14:paraId="1F6E9232" w14:textId="77777777" w:rsidR="00862447" w:rsidRPr="00B40CA4" w:rsidRDefault="00862447" w:rsidP="00B40CA4">
            <w:pPr>
              <w:ind w:firstLine="0"/>
            </w:pPr>
            <w:r w:rsidRPr="00B40CA4">
              <w:t>Диагностическая Информация</w:t>
            </w:r>
          </w:p>
        </w:tc>
        <w:tc>
          <w:tcPr>
            <w:tcW w:w="5153" w:type="dxa"/>
          </w:tcPr>
          <w:p w14:paraId="6FEB3EC9" w14:textId="77777777" w:rsidR="00862447" w:rsidRPr="00B40CA4" w:rsidRDefault="00862447" w:rsidP="00B40CA4">
            <w:pPr>
              <w:ind w:firstLine="0"/>
            </w:pPr>
            <w:r w:rsidRPr="00B40CA4">
              <w:t>Список диагностической информации для добавления ссылок (см. 7.8 для определения ДиагностическойИнформации). Размер и порядок списка соответствуют размеру и порядку параметра запроса ДобавлениеСсылки. Этот список пуст, если диагностическая информация не была запрошена в заголовке запроса или если диагностическая информация не обнаружена при обработке запроса.</w:t>
            </w:r>
          </w:p>
        </w:tc>
      </w:tr>
    </w:tbl>
    <w:p w14:paraId="2D31103C" w14:textId="77777777" w:rsidR="00862447" w:rsidRDefault="00862447" w:rsidP="00862447">
      <w:pPr>
        <w:pStyle w:val="Style6"/>
        <w:widowControl/>
        <w:ind w:firstLine="720"/>
        <w:jc w:val="both"/>
        <w:rPr>
          <w:rStyle w:val="FontStyle147"/>
          <w:rFonts w:ascii="Times New Roman" w:hAnsi="Times New Roman" w:cs="Times New Roman"/>
          <w:sz w:val="28"/>
          <w:szCs w:val="28"/>
          <w:lang w:eastAsia="en-US"/>
        </w:rPr>
      </w:pPr>
    </w:p>
    <w:p w14:paraId="52A79D28" w14:textId="77777777" w:rsidR="00862447" w:rsidRPr="00B40CA4" w:rsidRDefault="00862447" w:rsidP="00B40CA4">
      <w:pPr>
        <w:rPr>
          <w:b/>
          <w:bCs/>
          <w:sz w:val="24"/>
          <w:szCs w:val="24"/>
        </w:rPr>
      </w:pPr>
      <w:r w:rsidRPr="00B40CA4">
        <w:rPr>
          <w:b/>
          <w:bCs/>
          <w:sz w:val="24"/>
          <w:szCs w:val="24"/>
        </w:rPr>
        <w:t>5.7.3.3 Результаты Сервиса</w:t>
      </w:r>
    </w:p>
    <w:p w14:paraId="0344E126" w14:textId="77777777" w:rsidR="00862447" w:rsidRPr="00B40CA4" w:rsidRDefault="00862447" w:rsidP="00B40CA4">
      <w:pPr>
        <w:rPr>
          <w:sz w:val="24"/>
          <w:szCs w:val="24"/>
        </w:rPr>
      </w:pPr>
      <w:r w:rsidRPr="00B40CA4">
        <w:rPr>
          <w:sz w:val="24"/>
          <w:szCs w:val="24"/>
        </w:rPr>
        <w:t>Таблица 26 определяет Результаты Сервиса, специфичные для этого Сервиса. Общие КодыСостояния определены в Таблице 177.</w:t>
      </w:r>
    </w:p>
    <w:p w14:paraId="047E2B93" w14:textId="4E972E38" w:rsidR="00862447" w:rsidRDefault="00862447" w:rsidP="00862447">
      <w:pPr>
        <w:pStyle w:val="Style6"/>
        <w:widowControl/>
        <w:jc w:val="both"/>
        <w:rPr>
          <w:rStyle w:val="FontStyle147"/>
          <w:rFonts w:ascii="Times New Roman" w:hAnsi="Times New Roman" w:cs="Times New Roman"/>
          <w:sz w:val="28"/>
          <w:szCs w:val="28"/>
          <w:lang w:eastAsia="en-US"/>
        </w:rPr>
      </w:pPr>
    </w:p>
    <w:p w14:paraId="18D4EE0B" w14:textId="3BBCCB5A" w:rsidR="00B40CA4" w:rsidRDefault="00B40CA4" w:rsidP="00862447">
      <w:pPr>
        <w:pStyle w:val="Style6"/>
        <w:widowControl/>
        <w:jc w:val="both"/>
        <w:rPr>
          <w:rStyle w:val="FontStyle147"/>
          <w:rFonts w:ascii="Times New Roman" w:hAnsi="Times New Roman" w:cs="Times New Roman"/>
          <w:sz w:val="28"/>
          <w:szCs w:val="28"/>
          <w:lang w:eastAsia="en-US"/>
        </w:rPr>
      </w:pPr>
    </w:p>
    <w:p w14:paraId="54D20DBE" w14:textId="196607E5" w:rsidR="00B40CA4" w:rsidRDefault="00B40CA4" w:rsidP="00862447">
      <w:pPr>
        <w:pStyle w:val="Style6"/>
        <w:widowControl/>
        <w:jc w:val="both"/>
        <w:rPr>
          <w:rStyle w:val="FontStyle147"/>
          <w:rFonts w:ascii="Times New Roman" w:hAnsi="Times New Roman" w:cs="Times New Roman"/>
          <w:sz w:val="28"/>
          <w:szCs w:val="28"/>
          <w:lang w:eastAsia="en-US"/>
        </w:rPr>
      </w:pPr>
    </w:p>
    <w:p w14:paraId="7A4995CF" w14:textId="77777777" w:rsidR="00B40CA4" w:rsidRDefault="00B40CA4" w:rsidP="00862447">
      <w:pPr>
        <w:pStyle w:val="Style6"/>
        <w:widowControl/>
        <w:jc w:val="both"/>
        <w:rPr>
          <w:rStyle w:val="FontStyle147"/>
          <w:rFonts w:ascii="Times New Roman" w:hAnsi="Times New Roman" w:cs="Times New Roman"/>
          <w:sz w:val="28"/>
          <w:szCs w:val="28"/>
          <w:lang w:eastAsia="en-US"/>
        </w:rPr>
      </w:pPr>
    </w:p>
    <w:p w14:paraId="775A65CA" w14:textId="2E3D52A5" w:rsidR="00862447" w:rsidRPr="00B40CA4" w:rsidRDefault="00862447" w:rsidP="00862447">
      <w:pPr>
        <w:pStyle w:val="Style6"/>
        <w:widowControl/>
        <w:jc w:val="center"/>
        <w:rPr>
          <w:rStyle w:val="FontStyle147"/>
          <w:rFonts w:ascii="Times New Roman" w:hAnsi="Times New Roman" w:cs="Times New Roman"/>
          <w:b/>
          <w:bCs/>
          <w:sz w:val="24"/>
          <w:szCs w:val="24"/>
          <w:lang w:eastAsia="en-US"/>
        </w:rPr>
      </w:pPr>
      <w:r w:rsidRPr="00B40CA4">
        <w:rPr>
          <w:rStyle w:val="FontStyle147"/>
          <w:rFonts w:ascii="Times New Roman" w:hAnsi="Times New Roman" w:cs="Times New Roman"/>
          <w:b/>
          <w:bCs/>
          <w:sz w:val="24"/>
          <w:szCs w:val="24"/>
          <w:lang w:eastAsia="en-US"/>
        </w:rPr>
        <w:lastRenderedPageBreak/>
        <w:t>Таблица 26</w:t>
      </w:r>
      <w:r w:rsidR="00B40CA4">
        <w:rPr>
          <w:rStyle w:val="FontStyle147"/>
          <w:rFonts w:ascii="Times New Roman" w:hAnsi="Times New Roman" w:cs="Times New Roman"/>
          <w:b/>
          <w:bCs/>
          <w:sz w:val="24"/>
          <w:szCs w:val="24"/>
          <w:lang w:eastAsia="en-US"/>
        </w:rPr>
        <w:t xml:space="preserve"> –</w:t>
      </w:r>
      <w:r w:rsidRPr="00B40CA4">
        <w:rPr>
          <w:rStyle w:val="FontStyle147"/>
          <w:rFonts w:ascii="Times New Roman" w:hAnsi="Times New Roman" w:cs="Times New Roman"/>
          <w:b/>
          <w:bCs/>
          <w:sz w:val="24"/>
          <w:szCs w:val="24"/>
          <w:lang w:eastAsia="en-US"/>
        </w:rPr>
        <w:t xml:space="preserve"> Результирующие коды Сервиса ДобавлениеСсылки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54"/>
        <w:gridCol w:w="4818"/>
      </w:tblGrid>
      <w:tr w:rsidR="00862447" w:rsidRPr="00B40CA4" w14:paraId="1EAE7039" w14:textId="77777777" w:rsidTr="00B40CA4">
        <w:trPr>
          <w:trHeight w:val="326"/>
          <w:jc w:val="center"/>
        </w:trPr>
        <w:tc>
          <w:tcPr>
            <w:tcW w:w="4254" w:type="dxa"/>
            <w:tcBorders>
              <w:bottom w:val="double" w:sz="4" w:space="0" w:color="auto"/>
            </w:tcBorders>
          </w:tcPr>
          <w:p w14:paraId="620000D7" w14:textId="77777777" w:rsidR="00862447" w:rsidRPr="00B40CA4" w:rsidRDefault="00862447" w:rsidP="00B40CA4">
            <w:pPr>
              <w:ind w:firstLine="0"/>
              <w:rPr>
                <w:sz w:val="24"/>
                <w:szCs w:val="24"/>
              </w:rPr>
            </w:pPr>
            <w:r w:rsidRPr="00B40CA4">
              <w:rPr>
                <w:sz w:val="24"/>
                <w:szCs w:val="24"/>
              </w:rPr>
              <w:t>Символический идентификатор</w:t>
            </w:r>
          </w:p>
        </w:tc>
        <w:tc>
          <w:tcPr>
            <w:tcW w:w="4818" w:type="dxa"/>
            <w:tcBorders>
              <w:bottom w:val="double" w:sz="4" w:space="0" w:color="auto"/>
            </w:tcBorders>
          </w:tcPr>
          <w:p w14:paraId="352D1C96" w14:textId="77777777" w:rsidR="00862447" w:rsidRPr="00B40CA4" w:rsidRDefault="00862447" w:rsidP="00B40CA4">
            <w:pPr>
              <w:ind w:firstLine="0"/>
              <w:rPr>
                <w:sz w:val="24"/>
                <w:szCs w:val="24"/>
              </w:rPr>
            </w:pPr>
            <w:r w:rsidRPr="00B40CA4">
              <w:rPr>
                <w:sz w:val="24"/>
                <w:szCs w:val="24"/>
              </w:rPr>
              <w:t>Описание</w:t>
            </w:r>
          </w:p>
        </w:tc>
      </w:tr>
      <w:tr w:rsidR="00862447" w:rsidRPr="00B40CA4" w14:paraId="40CFC9AA" w14:textId="77777777" w:rsidTr="00B40CA4">
        <w:trPr>
          <w:trHeight w:val="322"/>
          <w:jc w:val="center"/>
        </w:trPr>
        <w:tc>
          <w:tcPr>
            <w:tcW w:w="4254" w:type="dxa"/>
            <w:tcBorders>
              <w:top w:val="double" w:sz="4" w:space="0" w:color="auto"/>
            </w:tcBorders>
          </w:tcPr>
          <w:p w14:paraId="25140A5C" w14:textId="77777777" w:rsidR="00862447" w:rsidRPr="00B40CA4" w:rsidRDefault="00862447" w:rsidP="00B40CA4">
            <w:pPr>
              <w:ind w:firstLine="0"/>
              <w:rPr>
                <w:sz w:val="24"/>
                <w:szCs w:val="24"/>
              </w:rPr>
            </w:pPr>
            <w:r w:rsidRPr="00B40CA4">
              <w:rPr>
                <w:sz w:val="24"/>
                <w:szCs w:val="24"/>
              </w:rPr>
              <w:t>Некорректный_НечегоДелать</w:t>
            </w:r>
          </w:p>
        </w:tc>
        <w:tc>
          <w:tcPr>
            <w:tcW w:w="4818" w:type="dxa"/>
            <w:tcBorders>
              <w:top w:val="double" w:sz="4" w:space="0" w:color="auto"/>
            </w:tcBorders>
          </w:tcPr>
          <w:p w14:paraId="0CDE221F"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177.</w:t>
            </w:r>
          </w:p>
        </w:tc>
      </w:tr>
      <w:tr w:rsidR="00862447" w:rsidRPr="00B40CA4" w14:paraId="7CDE3F69" w14:textId="77777777" w:rsidTr="00B40CA4">
        <w:trPr>
          <w:trHeight w:val="322"/>
          <w:jc w:val="center"/>
        </w:trPr>
        <w:tc>
          <w:tcPr>
            <w:tcW w:w="4254" w:type="dxa"/>
          </w:tcPr>
          <w:p w14:paraId="7E7866C1" w14:textId="77777777" w:rsidR="00862447" w:rsidRPr="00B40CA4" w:rsidRDefault="00862447" w:rsidP="00B40CA4">
            <w:pPr>
              <w:ind w:firstLine="0"/>
              <w:rPr>
                <w:sz w:val="24"/>
                <w:szCs w:val="24"/>
              </w:rPr>
            </w:pPr>
            <w:r w:rsidRPr="00B40CA4">
              <w:rPr>
                <w:sz w:val="24"/>
                <w:szCs w:val="24"/>
              </w:rPr>
              <w:t>Некорректный_СлишкомМногоОпераций</w:t>
            </w:r>
          </w:p>
        </w:tc>
        <w:tc>
          <w:tcPr>
            <w:tcW w:w="4818" w:type="dxa"/>
          </w:tcPr>
          <w:p w14:paraId="6C0AFECF"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177.</w:t>
            </w:r>
          </w:p>
        </w:tc>
      </w:tr>
    </w:tbl>
    <w:p w14:paraId="753394DB" w14:textId="77777777" w:rsidR="00862447" w:rsidRPr="00780045" w:rsidRDefault="00862447" w:rsidP="00862447">
      <w:pPr>
        <w:pStyle w:val="Style6"/>
        <w:widowControl/>
        <w:ind w:firstLine="720"/>
        <w:jc w:val="both"/>
        <w:rPr>
          <w:rStyle w:val="FontStyle147"/>
          <w:rFonts w:ascii="Times New Roman" w:hAnsi="Times New Roman" w:cs="Times New Roman"/>
          <w:sz w:val="28"/>
          <w:szCs w:val="28"/>
          <w:lang w:eastAsia="en-US"/>
        </w:rPr>
      </w:pPr>
    </w:p>
    <w:p w14:paraId="56E27D2F" w14:textId="77777777" w:rsidR="00862447" w:rsidRPr="00B40CA4" w:rsidRDefault="00862447" w:rsidP="00B40CA4">
      <w:pPr>
        <w:rPr>
          <w:sz w:val="24"/>
          <w:szCs w:val="24"/>
        </w:rPr>
      </w:pPr>
      <w:r w:rsidRPr="00B40CA4">
        <w:rPr>
          <w:sz w:val="24"/>
          <w:szCs w:val="24"/>
        </w:rPr>
        <w:t xml:space="preserve">5.7.3.4 КодыСостояния </w:t>
      </w:r>
    </w:p>
    <w:p w14:paraId="49E95601" w14:textId="77777777" w:rsidR="00862447" w:rsidRPr="00B40CA4" w:rsidRDefault="00862447" w:rsidP="00B40CA4">
      <w:pPr>
        <w:rPr>
          <w:sz w:val="24"/>
          <w:szCs w:val="24"/>
        </w:rPr>
      </w:pPr>
      <w:r w:rsidRPr="00B40CA4">
        <w:rPr>
          <w:sz w:val="24"/>
          <w:szCs w:val="24"/>
        </w:rPr>
        <w:t>В таблице 27 определены значения параметра результатов, характерные для данного Сервиса. Общие КодыСостояния определены в Таблице 178.</w:t>
      </w:r>
    </w:p>
    <w:p w14:paraId="17954DB7" w14:textId="77777777" w:rsidR="00862447" w:rsidRDefault="00862447" w:rsidP="00862447">
      <w:pPr>
        <w:pStyle w:val="Style6"/>
        <w:widowControl/>
        <w:jc w:val="center"/>
        <w:rPr>
          <w:rStyle w:val="FontStyle147"/>
          <w:rFonts w:ascii="Times New Roman" w:hAnsi="Times New Roman" w:cs="Times New Roman"/>
          <w:sz w:val="28"/>
          <w:szCs w:val="28"/>
          <w:lang w:eastAsia="en-US"/>
        </w:rPr>
      </w:pPr>
    </w:p>
    <w:p w14:paraId="55D327CA" w14:textId="7B6E5456" w:rsidR="00862447" w:rsidRPr="00B40CA4" w:rsidRDefault="00862447" w:rsidP="00862447">
      <w:pPr>
        <w:pStyle w:val="Style6"/>
        <w:widowControl/>
        <w:jc w:val="center"/>
        <w:rPr>
          <w:rStyle w:val="FontStyle147"/>
          <w:rFonts w:ascii="Times New Roman" w:hAnsi="Times New Roman" w:cs="Times New Roman"/>
          <w:b/>
          <w:bCs/>
          <w:sz w:val="24"/>
          <w:szCs w:val="24"/>
          <w:lang w:eastAsia="en-US"/>
        </w:rPr>
      </w:pPr>
      <w:r w:rsidRPr="00B40CA4">
        <w:rPr>
          <w:rStyle w:val="FontStyle147"/>
          <w:rFonts w:ascii="Times New Roman" w:hAnsi="Times New Roman" w:cs="Times New Roman"/>
          <w:b/>
          <w:bCs/>
          <w:sz w:val="24"/>
          <w:szCs w:val="24"/>
          <w:lang w:eastAsia="en-US"/>
        </w:rPr>
        <w:t>Таблица 27</w:t>
      </w:r>
      <w:r w:rsidR="00B40CA4" w:rsidRPr="00B40CA4">
        <w:rPr>
          <w:rStyle w:val="FontStyle147"/>
          <w:rFonts w:ascii="Times New Roman" w:hAnsi="Times New Roman" w:cs="Times New Roman"/>
          <w:b/>
          <w:bCs/>
          <w:sz w:val="24"/>
          <w:szCs w:val="24"/>
          <w:lang w:eastAsia="en-US"/>
        </w:rPr>
        <w:t xml:space="preserve"> –</w:t>
      </w:r>
      <w:r w:rsidRPr="00B40CA4">
        <w:rPr>
          <w:rStyle w:val="FontStyle147"/>
          <w:rFonts w:ascii="Times New Roman" w:hAnsi="Times New Roman" w:cs="Times New Roman"/>
          <w:b/>
          <w:bCs/>
          <w:sz w:val="24"/>
          <w:szCs w:val="24"/>
          <w:lang w:eastAsia="en-US"/>
        </w:rPr>
        <w:t xml:space="preserve"> Результирующие коды рабочего уровня ДобавлениеСсылки </w:t>
      </w:r>
    </w:p>
    <w:tbl>
      <w:tblPr>
        <w:tblW w:w="0" w:type="auto"/>
        <w:jc w:val="center"/>
        <w:tblLayout w:type="fixed"/>
        <w:tblCellMar>
          <w:left w:w="40" w:type="dxa"/>
          <w:right w:w="40" w:type="dxa"/>
        </w:tblCellMar>
        <w:tblLook w:val="0000" w:firstRow="0" w:lastRow="0" w:firstColumn="0" w:lastColumn="0" w:noHBand="0" w:noVBand="0"/>
      </w:tblPr>
      <w:tblGrid>
        <w:gridCol w:w="4254"/>
        <w:gridCol w:w="4818"/>
      </w:tblGrid>
      <w:tr w:rsidR="00862447" w:rsidRPr="00B40CA4" w14:paraId="09C12889" w14:textId="77777777" w:rsidTr="00B40CA4">
        <w:trPr>
          <w:trHeight w:val="326"/>
          <w:jc w:val="center"/>
        </w:trPr>
        <w:tc>
          <w:tcPr>
            <w:tcW w:w="4254" w:type="dxa"/>
            <w:tcBorders>
              <w:top w:val="single" w:sz="6" w:space="0" w:color="auto"/>
              <w:left w:val="single" w:sz="6" w:space="0" w:color="auto"/>
              <w:bottom w:val="single" w:sz="6" w:space="0" w:color="auto"/>
              <w:right w:val="single" w:sz="6" w:space="0" w:color="auto"/>
            </w:tcBorders>
          </w:tcPr>
          <w:p w14:paraId="20AA6712" w14:textId="77777777" w:rsidR="00862447" w:rsidRPr="00B40CA4" w:rsidRDefault="00862447" w:rsidP="00B40CA4">
            <w:pPr>
              <w:ind w:firstLine="0"/>
              <w:rPr>
                <w:sz w:val="24"/>
                <w:szCs w:val="24"/>
              </w:rPr>
            </w:pPr>
            <w:r w:rsidRPr="00B40CA4">
              <w:rPr>
                <w:sz w:val="24"/>
                <w:szCs w:val="24"/>
              </w:rPr>
              <w:t>Символический идентификатор</w:t>
            </w:r>
          </w:p>
        </w:tc>
        <w:tc>
          <w:tcPr>
            <w:tcW w:w="4818" w:type="dxa"/>
            <w:tcBorders>
              <w:top w:val="single" w:sz="6" w:space="0" w:color="auto"/>
              <w:left w:val="single" w:sz="6" w:space="0" w:color="auto"/>
              <w:bottom w:val="single" w:sz="6" w:space="0" w:color="auto"/>
              <w:right w:val="single" w:sz="6" w:space="0" w:color="auto"/>
            </w:tcBorders>
          </w:tcPr>
          <w:p w14:paraId="4440EC97" w14:textId="77777777" w:rsidR="00862447" w:rsidRPr="00B40CA4" w:rsidRDefault="00862447" w:rsidP="00B40CA4">
            <w:pPr>
              <w:ind w:firstLine="0"/>
              <w:rPr>
                <w:sz w:val="24"/>
                <w:szCs w:val="24"/>
              </w:rPr>
            </w:pPr>
            <w:r w:rsidRPr="00B40CA4">
              <w:rPr>
                <w:sz w:val="24"/>
                <w:szCs w:val="24"/>
              </w:rPr>
              <w:t>Описание</w:t>
            </w:r>
          </w:p>
        </w:tc>
      </w:tr>
      <w:tr w:rsidR="00862447" w:rsidRPr="00B40CA4" w14:paraId="4E949348" w14:textId="77777777" w:rsidTr="00B40CA4">
        <w:trPr>
          <w:trHeight w:val="322"/>
          <w:jc w:val="center"/>
        </w:trPr>
        <w:tc>
          <w:tcPr>
            <w:tcW w:w="4254" w:type="dxa"/>
            <w:tcBorders>
              <w:top w:val="single" w:sz="6" w:space="0" w:color="auto"/>
              <w:left w:val="single" w:sz="6" w:space="0" w:color="auto"/>
              <w:bottom w:val="single" w:sz="6" w:space="0" w:color="auto"/>
              <w:right w:val="single" w:sz="6" w:space="0" w:color="auto"/>
            </w:tcBorders>
          </w:tcPr>
          <w:p w14:paraId="523CD4C7" w14:textId="77777777" w:rsidR="00862447" w:rsidRPr="00B40CA4" w:rsidRDefault="00862447" w:rsidP="00B40CA4">
            <w:pPr>
              <w:ind w:firstLine="0"/>
              <w:rPr>
                <w:sz w:val="24"/>
                <w:szCs w:val="24"/>
              </w:rPr>
            </w:pPr>
            <w:r w:rsidRPr="00B40CA4">
              <w:rPr>
                <w:sz w:val="24"/>
                <w:szCs w:val="24"/>
              </w:rPr>
              <w:t>Некорректный_ИдентификаторУзлаИсточника</w:t>
            </w:r>
          </w:p>
          <w:p w14:paraId="02BBBB4D" w14:textId="77777777" w:rsidR="00862447" w:rsidRPr="00B40CA4" w:rsidRDefault="00862447" w:rsidP="00B40CA4">
            <w:pPr>
              <w:ind w:firstLine="0"/>
              <w:rPr>
                <w:sz w:val="24"/>
                <w:szCs w:val="24"/>
              </w:rPr>
            </w:pPr>
            <w:r w:rsidRPr="00B40CA4">
              <w:rPr>
                <w:sz w:val="24"/>
                <w:szCs w:val="24"/>
              </w:rPr>
              <w:t>Недействителен</w:t>
            </w:r>
          </w:p>
        </w:tc>
        <w:tc>
          <w:tcPr>
            <w:tcW w:w="4818" w:type="dxa"/>
            <w:tcBorders>
              <w:top w:val="single" w:sz="6" w:space="0" w:color="auto"/>
              <w:left w:val="single" w:sz="6" w:space="0" w:color="auto"/>
              <w:bottom w:val="single" w:sz="6" w:space="0" w:color="auto"/>
              <w:right w:val="single" w:sz="6" w:space="0" w:color="auto"/>
            </w:tcBorders>
          </w:tcPr>
          <w:p w14:paraId="770D26C0"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23D13109" w14:textId="77777777" w:rsidTr="00B40CA4">
        <w:trPr>
          <w:trHeight w:val="317"/>
          <w:jc w:val="center"/>
        </w:trPr>
        <w:tc>
          <w:tcPr>
            <w:tcW w:w="4254" w:type="dxa"/>
            <w:tcBorders>
              <w:top w:val="single" w:sz="6" w:space="0" w:color="auto"/>
              <w:left w:val="single" w:sz="6" w:space="0" w:color="auto"/>
              <w:bottom w:val="single" w:sz="6" w:space="0" w:color="auto"/>
              <w:right w:val="single" w:sz="6" w:space="0" w:color="auto"/>
            </w:tcBorders>
          </w:tcPr>
          <w:p w14:paraId="34E3018E" w14:textId="77777777" w:rsidR="00862447" w:rsidRPr="00B40CA4" w:rsidRDefault="00862447" w:rsidP="00B40CA4">
            <w:pPr>
              <w:ind w:firstLine="0"/>
              <w:rPr>
                <w:sz w:val="24"/>
                <w:szCs w:val="24"/>
              </w:rPr>
            </w:pPr>
            <w:r w:rsidRPr="00B40CA4">
              <w:rPr>
                <w:sz w:val="24"/>
                <w:szCs w:val="24"/>
              </w:rPr>
              <w:t>Некорректный_ИденификаторСсылочнооТипа</w:t>
            </w:r>
          </w:p>
          <w:p w14:paraId="03BF7A9C" w14:textId="77777777" w:rsidR="00862447" w:rsidRPr="00B40CA4" w:rsidRDefault="00862447" w:rsidP="00B40CA4">
            <w:pPr>
              <w:ind w:firstLine="0"/>
              <w:rPr>
                <w:sz w:val="24"/>
                <w:szCs w:val="24"/>
              </w:rPr>
            </w:pPr>
            <w:r w:rsidRPr="00B40CA4">
              <w:rPr>
                <w:sz w:val="24"/>
                <w:szCs w:val="24"/>
              </w:rPr>
              <w:t>Недействителен</w:t>
            </w:r>
          </w:p>
        </w:tc>
        <w:tc>
          <w:tcPr>
            <w:tcW w:w="4818" w:type="dxa"/>
            <w:tcBorders>
              <w:top w:val="single" w:sz="6" w:space="0" w:color="auto"/>
              <w:left w:val="single" w:sz="6" w:space="0" w:color="auto"/>
              <w:bottom w:val="single" w:sz="6" w:space="0" w:color="auto"/>
              <w:right w:val="single" w:sz="6" w:space="0" w:color="auto"/>
            </w:tcBorders>
          </w:tcPr>
          <w:p w14:paraId="63CF53DD"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25BDA904" w14:textId="77777777" w:rsidTr="00B40CA4">
        <w:trPr>
          <w:trHeight w:val="312"/>
          <w:jc w:val="center"/>
        </w:trPr>
        <w:tc>
          <w:tcPr>
            <w:tcW w:w="4254" w:type="dxa"/>
            <w:tcBorders>
              <w:top w:val="single" w:sz="6" w:space="0" w:color="auto"/>
              <w:left w:val="single" w:sz="6" w:space="0" w:color="auto"/>
              <w:bottom w:val="single" w:sz="6" w:space="0" w:color="auto"/>
              <w:right w:val="single" w:sz="6" w:space="0" w:color="auto"/>
            </w:tcBorders>
          </w:tcPr>
          <w:p w14:paraId="2B52E164" w14:textId="77777777" w:rsidR="00862447" w:rsidRPr="00B40CA4" w:rsidRDefault="00862447" w:rsidP="00B40CA4">
            <w:pPr>
              <w:ind w:firstLine="0"/>
              <w:rPr>
                <w:sz w:val="24"/>
                <w:szCs w:val="24"/>
              </w:rPr>
            </w:pPr>
            <w:r w:rsidRPr="00B40CA4">
              <w:rPr>
                <w:sz w:val="24"/>
                <w:szCs w:val="24"/>
              </w:rPr>
              <w:t>Некорректный_UriСервера</w:t>
            </w:r>
          </w:p>
          <w:p w14:paraId="259D78DF" w14:textId="77777777" w:rsidR="00862447" w:rsidRPr="00B40CA4" w:rsidRDefault="00862447" w:rsidP="00B40CA4">
            <w:pPr>
              <w:ind w:firstLine="0"/>
              <w:rPr>
                <w:sz w:val="24"/>
                <w:szCs w:val="24"/>
              </w:rPr>
            </w:pPr>
            <w:r w:rsidRPr="00B40CA4">
              <w:rPr>
                <w:sz w:val="24"/>
                <w:szCs w:val="24"/>
              </w:rPr>
              <w:t>Недействительный</w:t>
            </w:r>
          </w:p>
        </w:tc>
        <w:tc>
          <w:tcPr>
            <w:tcW w:w="4818" w:type="dxa"/>
            <w:tcBorders>
              <w:top w:val="single" w:sz="6" w:space="0" w:color="auto"/>
              <w:left w:val="single" w:sz="6" w:space="0" w:color="auto"/>
              <w:bottom w:val="single" w:sz="6" w:space="0" w:color="auto"/>
              <w:right w:val="single" w:sz="6" w:space="0" w:color="auto"/>
            </w:tcBorders>
          </w:tcPr>
          <w:p w14:paraId="2532B7B0"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177.</w:t>
            </w:r>
          </w:p>
        </w:tc>
      </w:tr>
      <w:tr w:rsidR="00862447" w:rsidRPr="00B40CA4" w14:paraId="57ACE13B" w14:textId="77777777" w:rsidTr="00B40CA4">
        <w:trPr>
          <w:trHeight w:val="312"/>
          <w:jc w:val="center"/>
        </w:trPr>
        <w:tc>
          <w:tcPr>
            <w:tcW w:w="4254" w:type="dxa"/>
            <w:tcBorders>
              <w:top w:val="single" w:sz="6" w:space="0" w:color="auto"/>
              <w:left w:val="single" w:sz="6" w:space="0" w:color="auto"/>
              <w:bottom w:val="single" w:sz="6" w:space="0" w:color="auto"/>
              <w:right w:val="single" w:sz="6" w:space="0" w:color="auto"/>
            </w:tcBorders>
          </w:tcPr>
          <w:p w14:paraId="7809BC44" w14:textId="77777777" w:rsidR="00862447" w:rsidRPr="00B40CA4" w:rsidRDefault="00862447" w:rsidP="00B40CA4">
            <w:pPr>
              <w:ind w:firstLine="0"/>
              <w:rPr>
                <w:sz w:val="24"/>
                <w:szCs w:val="24"/>
              </w:rPr>
            </w:pPr>
            <w:r w:rsidRPr="00B40CA4">
              <w:rPr>
                <w:sz w:val="24"/>
                <w:szCs w:val="24"/>
              </w:rPr>
              <w:t>Некорректный_ИдентификаторЦелевогоУзла</w:t>
            </w:r>
          </w:p>
          <w:p w14:paraId="2888774A" w14:textId="77777777" w:rsidR="00862447" w:rsidRPr="00B40CA4" w:rsidRDefault="00862447" w:rsidP="00B40CA4">
            <w:pPr>
              <w:ind w:firstLine="0"/>
              <w:rPr>
                <w:sz w:val="24"/>
                <w:szCs w:val="24"/>
              </w:rPr>
            </w:pPr>
            <w:r w:rsidRPr="00B40CA4">
              <w:rPr>
                <w:sz w:val="24"/>
                <w:szCs w:val="24"/>
              </w:rPr>
              <w:t>Недействителен</w:t>
            </w:r>
          </w:p>
        </w:tc>
        <w:tc>
          <w:tcPr>
            <w:tcW w:w="4818" w:type="dxa"/>
            <w:tcBorders>
              <w:top w:val="single" w:sz="6" w:space="0" w:color="auto"/>
              <w:left w:val="single" w:sz="6" w:space="0" w:color="auto"/>
              <w:bottom w:val="single" w:sz="6" w:space="0" w:color="auto"/>
              <w:right w:val="single" w:sz="6" w:space="0" w:color="auto"/>
            </w:tcBorders>
          </w:tcPr>
          <w:p w14:paraId="16550BA8"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3C176F52" w14:textId="77777777" w:rsidTr="00B40CA4">
        <w:trPr>
          <w:trHeight w:val="317"/>
          <w:jc w:val="center"/>
        </w:trPr>
        <w:tc>
          <w:tcPr>
            <w:tcW w:w="4254" w:type="dxa"/>
            <w:tcBorders>
              <w:top w:val="single" w:sz="6" w:space="0" w:color="auto"/>
              <w:left w:val="single" w:sz="6" w:space="0" w:color="auto"/>
              <w:bottom w:val="single" w:sz="6" w:space="0" w:color="auto"/>
              <w:right w:val="single" w:sz="6" w:space="0" w:color="auto"/>
            </w:tcBorders>
          </w:tcPr>
          <w:p w14:paraId="1E496CED" w14:textId="77777777" w:rsidR="00862447" w:rsidRPr="00B40CA4" w:rsidRDefault="00862447" w:rsidP="00B40CA4">
            <w:pPr>
              <w:ind w:firstLine="0"/>
              <w:rPr>
                <w:sz w:val="24"/>
                <w:szCs w:val="24"/>
              </w:rPr>
            </w:pPr>
            <w:r w:rsidRPr="00B40CA4">
              <w:rPr>
                <w:sz w:val="24"/>
                <w:szCs w:val="24"/>
              </w:rPr>
              <w:t>Некорректный_КлассУзла</w:t>
            </w:r>
          </w:p>
          <w:p w14:paraId="01E4876F" w14:textId="77777777" w:rsidR="00862447" w:rsidRPr="00B40CA4" w:rsidRDefault="00862447" w:rsidP="00B40CA4">
            <w:pPr>
              <w:ind w:firstLine="0"/>
              <w:rPr>
                <w:sz w:val="24"/>
                <w:szCs w:val="24"/>
              </w:rPr>
            </w:pPr>
            <w:r w:rsidRPr="00B40CA4">
              <w:rPr>
                <w:sz w:val="24"/>
                <w:szCs w:val="24"/>
              </w:rPr>
              <w:t>Недействителен</w:t>
            </w:r>
          </w:p>
        </w:tc>
        <w:tc>
          <w:tcPr>
            <w:tcW w:w="4818" w:type="dxa"/>
            <w:tcBorders>
              <w:top w:val="single" w:sz="6" w:space="0" w:color="auto"/>
              <w:left w:val="single" w:sz="6" w:space="0" w:color="auto"/>
              <w:bottom w:val="single" w:sz="6" w:space="0" w:color="auto"/>
              <w:right w:val="single" w:sz="6" w:space="0" w:color="auto"/>
            </w:tcBorders>
          </w:tcPr>
          <w:p w14:paraId="372C5DCE"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73F126BB" w14:textId="77777777" w:rsidTr="00B40CA4">
        <w:trPr>
          <w:trHeight w:val="499"/>
          <w:jc w:val="center"/>
        </w:trPr>
        <w:tc>
          <w:tcPr>
            <w:tcW w:w="4254" w:type="dxa"/>
            <w:tcBorders>
              <w:top w:val="single" w:sz="6" w:space="0" w:color="auto"/>
              <w:left w:val="single" w:sz="6" w:space="0" w:color="auto"/>
              <w:bottom w:val="single" w:sz="6" w:space="0" w:color="auto"/>
              <w:right w:val="single" w:sz="6" w:space="0" w:color="auto"/>
            </w:tcBorders>
          </w:tcPr>
          <w:p w14:paraId="6A167234" w14:textId="77777777" w:rsidR="00862447" w:rsidRPr="00B40CA4" w:rsidRDefault="00862447" w:rsidP="00B40CA4">
            <w:pPr>
              <w:ind w:firstLine="0"/>
              <w:rPr>
                <w:sz w:val="24"/>
                <w:szCs w:val="24"/>
              </w:rPr>
            </w:pPr>
            <w:r w:rsidRPr="00B40CA4">
              <w:rPr>
                <w:sz w:val="24"/>
                <w:szCs w:val="24"/>
              </w:rPr>
              <w:t>Некорректный_ СсылкаНеРазрешена</w:t>
            </w:r>
          </w:p>
        </w:tc>
        <w:tc>
          <w:tcPr>
            <w:tcW w:w="4818" w:type="dxa"/>
            <w:tcBorders>
              <w:top w:val="single" w:sz="6" w:space="0" w:color="auto"/>
              <w:left w:val="single" w:sz="6" w:space="0" w:color="auto"/>
              <w:bottom w:val="single" w:sz="6" w:space="0" w:color="auto"/>
              <w:right w:val="single" w:sz="6" w:space="0" w:color="auto"/>
            </w:tcBorders>
          </w:tcPr>
          <w:p w14:paraId="7A2837CA" w14:textId="77777777" w:rsidR="00862447" w:rsidRPr="00B40CA4" w:rsidRDefault="00862447" w:rsidP="00B40CA4">
            <w:pPr>
              <w:ind w:firstLine="0"/>
              <w:rPr>
                <w:sz w:val="24"/>
                <w:szCs w:val="24"/>
              </w:rPr>
            </w:pPr>
            <w:r w:rsidRPr="00B40CA4">
              <w:rPr>
                <w:sz w:val="24"/>
                <w:szCs w:val="24"/>
              </w:rPr>
              <w:t>Ссылка не может быть создана, потому что она нарушает ограничения, наложенные моделью данных на этом Сервере.</w:t>
            </w:r>
          </w:p>
        </w:tc>
      </w:tr>
      <w:tr w:rsidR="00862447" w:rsidRPr="00B40CA4" w14:paraId="4D232F4D" w14:textId="77777777" w:rsidTr="00B40CA4">
        <w:trPr>
          <w:trHeight w:val="312"/>
          <w:jc w:val="center"/>
        </w:trPr>
        <w:tc>
          <w:tcPr>
            <w:tcW w:w="4254" w:type="dxa"/>
            <w:tcBorders>
              <w:top w:val="single" w:sz="6" w:space="0" w:color="auto"/>
              <w:left w:val="single" w:sz="6" w:space="0" w:color="auto"/>
              <w:bottom w:val="single" w:sz="6" w:space="0" w:color="auto"/>
              <w:right w:val="single" w:sz="6" w:space="0" w:color="auto"/>
            </w:tcBorders>
          </w:tcPr>
          <w:p w14:paraId="0567D8EF" w14:textId="77777777" w:rsidR="00862447" w:rsidRPr="00B40CA4" w:rsidRDefault="00862447" w:rsidP="00B40CA4">
            <w:pPr>
              <w:ind w:firstLine="0"/>
              <w:rPr>
                <w:sz w:val="24"/>
                <w:szCs w:val="24"/>
              </w:rPr>
            </w:pPr>
            <w:r w:rsidRPr="00B40CA4">
              <w:rPr>
                <w:sz w:val="24"/>
                <w:szCs w:val="24"/>
              </w:rPr>
              <w:t>Некорректный_ СсылкаТолькоНа</w:t>
            </w:r>
          </w:p>
          <w:p w14:paraId="7BFA0C2E" w14:textId="77777777" w:rsidR="00862447" w:rsidRPr="00B40CA4" w:rsidRDefault="00862447" w:rsidP="00B40CA4">
            <w:pPr>
              <w:ind w:firstLine="0"/>
              <w:rPr>
                <w:sz w:val="24"/>
                <w:szCs w:val="24"/>
              </w:rPr>
            </w:pPr>
            <w:r w:rsidRPr="00B40CA4">
              <w:rPr>
                <w:sz w:val="24"/>
                <w:szCs w:val="24"/>
              </w:rPr>
              <w:t>МестномУровне</w:t>
            </w:r>
          </w:p>
        </w:tc>
        <w:tc>
          <w:tcPr>
            <w:tcW w:w="4818" w:type="dxa"/>
            <w:tcBorders>
              <w:top w:val="single" w:sz="6" w:space="0" w:color="auto"/>
              <w:left w:val="single" w:sz="6" w:space="0" w:color="auto"/>
              <w:bottom w:val="single" w:sz="6" w:space="0" w:color="auto"/>
              <w:right w:val="single" w:sz="6" w:space="0" w:color="auto"/>
            </w:tcBorders>
          </w:tcPr>
          <w:p w14:paraId="42B24C3A" w14:textId="77777777" w:rsidR="00862447" w:rsidRPr="00B40CA4" w:rsidRDefault="00862447" w:rsidP="00B40CA4">
            <w:pPr>
              <w:ind w:firstLine="0"/>
              <w:rPr>
                <w:sz w:val="24"/>
                <w:szCs w:val="24"/>
              </w:rPr>
            </w:pPr>
            <w:r w:rsidRPr="00B40CA4">
              <w:rPr>
                <w:sz w:val="24"/>
                <w:szCs w:val="24"/>
              </w:rPr>
              <w:t>Тип ссылки недействителен для ссылки на удаленный Сервер.</w:t>
            </w:r>
          </w:p>
        </w:tc>
      </w:tr>
      <w:tr w:rsidR="00862447" w:rsidRPr="00B40CA4" w14:paraId="4EAD0B3F" w14:textId="77777777" w:rsidTr="00B40CA4">
        <w:trPr>
          <w:trHeight w:val="312"/>
          <w:jc w:val="center"/>
        </w:trPr>
        <w:tc>
          <w:tcPr>
            <w:tcW w:w="4254" w:type="dxa"/>
            <w:tcBorders>
              <w:top w:val="single" w:sz="6" w:space="0" w:color="auto"/>
              <w:left w:val="single" w:sz="6" w:space="0" w:color="auto"/>
              <w:bottom w:val="single" w:sz="6" w:space="0" w:color="auto"/>
              <w:right w:val="single" w:sz="6" w:space="0" w:color="auto"/>
            </w:tcBorders>
          </w:tcPr>
          <w:p w14:paraId="59DA7BD5" w14:textId="77777777" w:rsidR="00862447" w:rsidRPr="00B40CA4" w:rsidRDefault="00862447" w:rsidP="00B40CA4">
            <w:pPr>
              <w:ind w:firstLine="0"/>
              <w:rPr>
                <w:sz w:val="24"/>
                <w:szCs w:val="24"/>
              </w:rPr>
            </w:pPr>
            <w:r w:rsidRPr="00B40CA4">
              <w:rPr>
                <w:sz w:val="24"/>
                <w:szCs w:val="24"/>
              </w:rPr>
              <w:t>Некорректный_Доступ</w:t>
            </w:r>
          </w:p>
          <w:p w14:paraId="2DCD7292" w14:textId="77777777" w:rsidR="00862447" w:rsidRPr="00B40CA4" w:rsidRDefault="00862447" w:rsidP="00B40CA4">
            <w:pPr>
              <w:ind w:firstLine="0"/>
              <w:rPr>
                <w:sz w:val="24"/>
                <w:szCs w:val="24"/>
              </w:rPr>
            </w:pPr>
            <w:r w:rsidRPr="00B40CA4">
              <w:rPr>
                <w:sz w:val="24"/>
                <w:szCs w:val="24"/>
              </w:rPr>
              <w:t>ПользователяЗапрещен</w:t>
            </w:r>
          </w:p>
        </w:tc>
        <w:tc>
          <w:tcPr>
            <w:tcW w:w="4818" w:type="dxa"/>
            <w:tcBorders>
              <w:top w:val="single" w:sz="6" w:space="0" w:color="auto"/>
              <w:left w:val="single" w:sz="6" w:space="0" w:color="auto"/>
              <w:bottom w:val="single" w:sz="6" w:space="0" w:color="auto"/>
              <w:right w:val="single" w:sz="6" w:space="0" w:color="auto"/>
            </w:tcBorders>
          </w:tcPr>
          <w:p w14:paraId="3DB11CDC"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177.</w:t>
            </w:r>
          </w:p>
        </w:tc>
      </w:tr>
      <w:tr w:rsidR="00862447" w:rsidRPr="00B40CA4" w14:paraId="00A05E52" w14:textId="77777777" w:rsidTr="00B40CA4">
        <w:trPr>
          <w:trHeight w:val="317"/>
          <w:jc w:val="center"/>
        </w:trPr>
        <w:tc>
          <w:tcPr>
            <w:tcW w:w="4254" w:type="dxa"/>
            <w:tcBorders>
              <w:top w:val="single" w:sz="6" w:space="0" w:color="auto"/>
              <w:left w:val="single" w:sz="6" w:space="0" w:color="auto"/>
              <w:bottom w:val="single" w:sz="6" w:space="0" w:color="auto"/>
              <w:right w:val="single" w:sz="6" w:space="0" w:color="auto"/>
            </w:tcBorders>
          </w:tcPr>
          <w:p w14:paraId="5F955C3B" w14:textId="77777777" w:rsidR="00862447" w:rsidRPr="00B40CA4" w:rsidRDefault="00862447" w:rsidP="00B40CA4">
            <w:pPr>
              <w:ind w:firstLine="0"/>
              <w:rPr>
                <w:sz w:val="24"/>
                <w:szCs w:val="24"/>
              </w:rPr>
            </w:pPr>
            <w:r w:rsidRPr="00B40CA4">
              <w:rPr>
                <w:sz w:val="24"/>
                <w:szCs w:val="24"/>
              </w:rPr>
              <w:t>Некорректный_Повторная</w:t>
            </w:r>
          </w:p>
          <w:p w14:paraId="0000364E" w14:textId="77777777" w:rsidR="00862447" w:rsidRPr="00B40CA4" w:rsidRDefault="00862447" w:rsidP="00B40CA4">
            <w:pPr>
              <w:ind w:firstLine="0"/>
              <w:rPr>
                <w:sz w:val="24"/>
                <w:szCs w:val="24"/>
              </w:rPr>
            </w:pPr>
            <w:r w:rsidRPr="00B40CA4">
              <w:rPr>
                <w:sz w:val="24"/>
                <w:szCs w:val="24"/>
              </w:rPr>
              <w:t>СсылкаНеДопускается</w:t>
            </w:r>
          </w:p>
        </w:tc>
        <w:tc>
          <w:tcPr>
            <w:tcW w:w="4818" w:type="dxa"/>
            <w:tcBorders>
              <w:top w:val="single" w:sz="6" w:space="0" w:color="auto"/>
              <w:left w:val="single" w:sz="6" w:space="0" w:color="auto"/>
              <w:bottom w:val="single" w:sz="6" w:space="0" w:color="auto"/>
              <w:right w:val="single" w:sz="6" w:space="0" w:color="auto"/>
            </w:tcBorders>
          </w:tcPr>
          <w:p w14:paraId="232FECE9" w14:textId="77777777" w:rsidR="00862447" w:rsidRPr="00B40CA4" w:rsidRDefault="00862447" w:rsidP="00B40CA4">
            <w:pPr>
              <w:ind w:firstLine="0"/>
              <w:rPr>
                <w:sz w:val="24"/>
                <w:szCs w:val="24"/>
              </w:rPr>
            </w:pPr>
            <w:r w:rsidRPr="00B40CA4">
              <w:rPr>
                <w:sz w:val="24"/>
                <w:szCs w:val="24"/>
              </w:rPr>
              <w:t>Тип ссылки между узлами уже определен.</w:t>
            </w:r>
          </w:p>
        </w:tc>
      </w:tr>
      <w:tr w:rsidR="00862447" w:rsidRPr="00B40CA4" w14:paraId="36A25921" w14:textId="77777777" w:rsidTr="00B40CA4">
        <w:trPr>
          <w:trHeight w:val="317"/>
          <w:jc w:val="center"/>
        </w:trPr>
        <w:tc>
          <w:tcPr>
            <w:tcW w:w="4254" w:type="dxa"/>
            <w:tcBorders>
              <w:top w:val="single" w:sz="6" w:space="0" w:color="auto"/>
              <w:left w:val="single" w:sz="6" w:space="0" w:color="auto"/>
              <w:bottom w:val="single" w:sz="6" w:space="0" w:color="auto"/>
              <w:right w:val="single" w:sz="6" w:space="0" w:color="auto"/>
            </w:tcBorders>
          </w:tcPr>
          <w:p w14:paraId="234F2F7B" w14:textId="77777777" w:rsidR="00862447" w:rsidRPr="00B40CA4" w:rsidRDefault="00862447" w:rsidP="00B40CA4">
            <w:pPr>
              <w:ind w:firstLine="0"/>
              <w:rPr>
                <w:sz w:val="24"/>
                <w:szCs w:val="24"/>
              </w:rPr>
            </w:pPr>
            <w:r w:rsidRPr="00B40CA4">
              <w:rPr>
                <w:sz w:val="24"/>
                <w:szCs w:val="24"/>
              </w:rPr>
              <w:t>Некорректный_ Недействительная</w:t>
            </w:r>
          </w:p>
          <w:p w14:paraId="2FDD444C" w14:textId="77777777" w:rsidR="00862447" w:rsidRPr="00B40CA4" w:rsidRDefault="00862447" w:rsidP="00B40CA4">
            <w:pPr>
              <w:ind w:firstLine="0"/>
              <w:rPr>
                <w:sz w:val="24"/>
                <w:szCs w:val="24"/>
              </w:rPr>
            </w:pPr>
            <w:r w:rsidRPr="00B40CA4">
              <w:rPr>
                <w:sz w:val="24"/>
                <w:szCs w:val="24"/>
              </w:rPr>
              <w:t>Самоссылка</w:t>
            </w:r>
          </w:p>
        </w:tc>
        <w:tc>
          <w:tcPr>
            <w:tcW w:w="4818" w:type="dxa"/>
            <w:tcBorders>
              <w:top w:val="single" w:sz="6" w:space="0" w:color="auto"/>
              <w:left w:val="single" w:sz="6" w:space="0" w:color="auto"/>
              <w:bottom w:val="single" w:sz="6" w:space="0" w:color="auto"/>
              <w:right w:val="single" w:sz="6" w:space="0" w:color="auto"/>
            </w:tcBorders>
          </w:tcPr>
          <w:p w14:paraId="5691E8F1" w14:textId="77777777" w:rsidR="00862447" w:rsidRPr="00B40CA4" w:rsidRDefault="00862447" w:rsidP="00B40CA4">
            <w:pPr>
              <w:ind w:firstLine="0"/>
              <w:rPr>
                <w:sz w:val="24"/>
                <w:szCs w:val="24"/>
              </w:rPr>
            </w:pPr>
            <w:r w:rsidRPr="00B40CA4">
              <w:rPr>
                <w:sz w:val="24"/>
                <w:szCs w:val="24"/>
              </w:rPr>
              <w:t>Сервер не разрешает этот тип самоссылки на этом узле.</w:t>
            </w:r>
          </w:p>
        </w:tc>
      </w:tr>
    </w:tbl>
    <w:p w14:paraId="0D42149E" w14:textId="77777777" w:rsidR="00862447" w:rsidRDefault="00862447" w:rsidP="00862447">
      <w:pPr>
        <w:pStyle w:val="Style6"/>
        <w:widowControl/>
        <w:ind w:firstLine="720"/>
        <w:jc w:val="both"/>
        <w:rPr>
          <w:rStyle w:val="FontStyle147"/>
          <w:rFonts w:ascii="Times New Roman" w:hAnsi="Times New Roman" w:cs="Times New Roman"/>
          <w:sz w:val="28"/>
          <w:szCs w:val="28"/>
          <w:lang w:eastAsia="en-US"/>
        </w:rPr>
      </w:pPr>
      <w:bookmarkStart w:id="59" w:name="bookmark89"/>
    </w:p>
    <w:p w14:paraId="3B1DABC5" w14:textId="77777777" w:rsidR="00862447" w:rsidRPr="00B40CA4" w:rsidRDefault="00862447" w:rsidP="00B40CA4">
      <w:pPr>
        <w:rPr>
          <w:b/>
          <w:bCs/>
          <w:sz w:val="24"/>
          <w:szCs w:val="24"/>
        </w:rPr>
      </w:pPr>
      <w:r w:rsidRPr="00B40CA4">
        <w:rPr>
          <w:b/>
          <w:bCs/>
          <w:sz w:val="24"/>
          <w:szCs w:val="24"/>
        </w:rPr>
        <w:t>5</w:t>
      </w:r>
      <w:bookmarkEnd w:id="59"/>
      <w:r w:rsidRPr="00B40CA4">
        <w:rPr>
          <w:b/>
          <w:bCs/>
          <w:sz w:val="24"/>
          <w:szCs w:val="24"/>
        </w:rPr>
        <w:t>.7.4 УдалитьУзлы</w:t>
      </w:r>
    </w:p>
    <w:p w14:paraId="7C536B25" w14:textId="77777777" w:rsidR="00862447" w:rsidRPr="00B40CA4" w:rsidRDefault="00862447" w:rsidP="00B40CA4">
      <w:pPr>
        <w:rPr>
          <w:b/>
          <w:bCs/>
          <w:sz w:val="24"/>
          <w:szCs w:val="24"/>
        </w:rPr>
      </w:pPr>
      <w:r w:rsidRPr="00B40CA4">
        <w:rPr>
          <w:b/>
          <w:bCs/>
          <w:sz w:val="24"/>
          <w:szCs w:val="24"/>
        </w:rPr>
        <w:t>5.7.4.1 Описание</w:t>
      </w:r>
    </w:p>
    <w:p w14:paraId="27426EB1" w14:textId="77777777" w:rsidR="00862447" w:rsidRPr="00B40CA4" w:rsidRDefault="00862447" w:rsidP="00B40CA4">
      <w:pPr>
        <w:rPr>
          <w:sz w:val="24"/>
          <w:szCs w:val="24"/>
        </w:rPr>
      </w:pPr>
      <w:r w:rsidRPr="00B40CA4">
        <w:rPr>
          <w:sz w:val="24"/>
          <w:szCs w:val="24"/>
        </w:rPr>
        <w:t>Настоящий Сервис используется для удаления одного или нескольких Узлов из АдресногоПространства.</w:t>
      </w:r>
    </w:p>
    <w:p w14:paraId="3A9D46B5" w14:textId="77777777" w:rsidR="00862447" w:rsidRPr="00B40CA4" w:rsidRDefault="00862447" w:rsidP="00B40CA4">
      <w:pPr>
        <w:rPr>
          <w:sz w:val="24"/>
          <w:szCs w:val="24"/>
        </w:rPr>
      </w:pPr>
      <w:r w:rsidRPr="00B40CA4">
        <w:rPr>
          <w:sz w:val="24"/>
          <w:szCs w:val="24"/>
        </w:rPr>
        <w:t>Когда какой-либо из узлов, удаленных при вызове этого Сервиса, является Целевым Узлом ссылки, то эти ссылки остаются неразрешенными на основе параметра удалитьЦелевыеСсылки.</w:t>
      </w:r>
    </w:p>
    <w:p w14:paraId="3EAE4F64" w14:textId="77777777" w:rsidR="00862447" w:rsidRPr="00B40CA4" w:rsidRDefault="00862447" w:rsidP="00B40CA4">
      <w:pPr>
        <w:rPr>
          <w:sz w:val="24"/>
          <w:szCs w:val="24"/>
        </w:rPr>
      </w:pPr>
      <w:r w:rsidRPr="00B40CA4">
        <w:rPr>
          <w:sz w:val="24"/>
          <w:szCs w:val="24"/>
        </w:rPr>
        <w:t>Когда отслеживается какой-либо из узлов, удаленных при вызове этого Сервиса, то клиенту мониторинга отправляется Уведомление, содержащее код состояния Некорректный_ИдентификаторУзлаНеизвестен, указывающее, что Узел был удален.</w:t>
      </w:r>
    </w:p>
    <w:p w14:paraId="40288DAA" w14:textId="77777777" w:rsidR="00862447" w:rsidRPr="00B40CA4" w:rsidRDefault="00862447" w:rsidP="00B40CA4">
      <w:pPr>
        <w:rPr>
          <w:b/>
          <w:bCs/>
          <w:sz w:val="24"/>
          <w:szCs w:val="24"/>
        </w:rPr>
      </w:pPr>
      <w:r w:rsidRPr="00B40CA4">
        <w:rPr>
          <w:b/>
          <w:bCs/>
          <w:sz w:val="24"/>
          <w:szCs w:val="24"/>
        </w:rPr>
        <w:lastRenderedPageBreak/>
        <w:t>5.7.4.2 Параметры</w:t>
      </w:r>
    </w:p>
    <w:p w14:paraId="6ECF8088" w14:textId="77777777" w:rsidR="00862447" w:rsidRPr="00B40CA4" w:rsidRDefault="00862447" w:rsidP="00B40CA4">
      <w:pPr>
        <w:rPr>
          <w:sz w:val="24"/>
          <w:szCs w:val="24"/>
        </w:rPr>
      </w:pPr>
      <w:r w:rsidRPr="00B40CA4">
        <w:rPr>
          <w:sz w:val="24"/>
          <w:szCs w:val="24"/>
        </w:rPr>
        <w:t>Параметры Сервиса определено в таблице 28.</w:t>
      </w:r>
    </w:p>
    <w:p w14:paraId="2982D014" w14:textId="77777777" w:rsidR="00862447" w:rsidRDefault="00862447" w:rsidP="00862447">
      <w:pPr>
        <w:pStyle w:val="Style6"/>
        <w:widowControl/>
        <w:jc w:val="center"/>
        <w:rPr>
          <w:rStyle w:val="FontStyle147"/>
          <w:rFonts w:ascii="Times New Roman" w:hAnsi="Times New Roman" w:cs="Times New Roman"/>
          <w:sz w:val="28"/>
          <w:szCs w:val="28"/>
          <w:lang w:eastAsia="en-US"/>
        </w:rPr>
      </w:pPr>
    </w:p>
    <w:p w14:paraId="1A754DAF" w14:textId="7D8A4C45" w:rsidR="00862447" w:rsidRPr="00B40CA4" w:rsidRDefault="00862447" w:rsidP="00862447">
      <w:pPr>
        <w:pStyle w:val="Style6"/>
        <w:widowControl/>
        <w:jc w:val="center"/>
        <w:rPr>
          <w:rStyle w:val="FontStyle147"/>
          <w:rFonts w:ascii="Times New Roman" w:hAnsi="Times New Roman" w:cs="Times New Roman"/>
          <w:b/>
          <w:bCs/>
          <w:sz w:val="24"/>
          <w:szCs w:val="24"/>
          <w:lang w:val="en-US" w:eastAsia="en-US"/>
        </w:rPr>
      </w:pPr>
      <w:r w:rsidRPr="00B40CA4">
        <w:rPr>
          <w:rStyle w:val="FontStyle147"/>
          <w:rFonts w:ascii="Times New Roman" w:hAnsi="Times New Roman" w:cs="Times New Roman"/>
          <w:b/>
          <w:bCs/>
          <w:sz w:val="24"/>
          <w:szCs w:val="24"/>
          <w:lang w:eastAsia="en-US"/>
        </w:rPr>
        <w:t>Таблица</w:t>
      </w:r>
      <w:r w:rsidRPr="00B40CA4">
        <w:rPr>
          <w:rStyle w:val="FontStyle147"/>
          <w:rFonts w:ascii="Times New Roman" w:hAnsi="Times New Roman" w:cs="Times New Roman"/>
          <w:b/>
          <w:bCs/>
          <w:sz w:val="24"/>
          <w:szCs w:val="24"/>
          <w:lang w:val="en-US" w:eastAsia="en-US"/>
        </w:rPr>
        <w:t xml:space="preserve"> 28</w:t>
      </w:r>
      <w:r w:rsidR="00B40CA4">
        <w:rPr>
          <w:rStyle w:val="FontStyle147"/>
          <w:rFonts w:ascii="Times New Roman" w:hAnsi="Times New Roman" w:cs="Times New Roman"/>
          <w:b/>
          <w:bCs/>
          <w:sz w:val="24"/>
          <w:szCs w:val="24"/>
          <w:lang w:eastAsia="en-US"/>
        </w:rPr>
        <w:t xml:space="preserve"> –</w:t>
      </w:r>
      <w:r w:rsidRPr="00B40CA4">
        <w:rPr>
          <w:rStyle w:val="FontStyle147"/>
          <w:rFonts w:ascii="Times New Roman" w:hAnsi="Times New Roman" w:cs="Times New Roman"/>
          <w:b/>
          <w:bCs/>
          <w:sz w:val="24"/>
          <w:szCs w:val="24"/>
          <w:lang w:val="en-US" w:eastAsia="en-US"/>
        </w:rPr>
        <w:t xml:space="preserve"> Параметры Сервис</w:t>
      </w:r>
      <w:r w:rsidRPr="00B40CA4">
        <w:rPr>
          <w:rStyle w:val="FontStyle147"/>
          <w:rFonts w:ascii="Times New Roman" w:hAnsi="Times New Roman" w:cs="Times New Roman"/>
          <w:b/>
          <w:bCs/>
          <w:sz w:val="24"/>
          <w:szCs w:val="24"/>
          <w:lang w:eastAsia="en-US"/>
        </w:rPr>
        <w:t xml:space="preserve">а </w:t>
      </w:r>
      <w:r w:rsidRPr="00B40CA4">
        <w:rPr>
          <w:rStyle w:val="FontStyle147"/>
          <w:rFonts w:ascii="Times New Roman" w:hAnsi="Times New Roman" w:cs="Times New Roman"/>
          <w:b/>
          <w:bCs/>
          <w:sz w:val="24"/>
          <w:szCs w:val="24"/>
          <w:lang w:val="en-US" w:eastAsia="en-US"/>
        </w:rPr>
        <w:t xml:space="preserve">УдалитьУзлы </w:t>
      </w:r>
    </w:p>
    <w:tbl>
      <w:tblPr>
        <w:tblW w:w="0" w:type="auto"/>
        <w:jc w:val="center"/>
        <w:tblLayout w:type="fixed"/>
        <w:tblCellMar>
          <w:left w:w="40" w:type="dxa"/>
          <w:right w:w="40" w:type="dxa"/>
        </w:tblCellMar>
        <w:tblLook w:val="0000" w:firstRow="0" w:lastRow="0" w:firstColumn="0" w:lastColumn="0" w:noHBand="0" w:noVBand="0"/>
      </w:tblPr>
      <w:tblGrid>
        <w:gridCol w:w="2246"/>
        <w:gridCol w:w="1723"/>
        <w:gridCol w:w="5102"/>
      </w:tblGrid>
      <w:tr w:rsidR="00862447" w:rsidRPr="00B40CA4" w14:paraId="366511B0" w14:textId="77777777" w:rsidTr="00B40CA4">
        <w:trPr>
          <w:trHeight w:val="326"/>
          <w:jc w:val="center"/>
        </w:trPr>
        <w:tc>
          <w:tcPr>
            <w:tcW w:w="2246" w:type="dxa"/>
            <w:tcBorders>
              <w:top w:val="single" w:sz="6" w:space="0" w:color="auto"/>
              <w:left w:val="single" w:sz="6" w:space="0" w:color="auto"/>
              <w:bottom w:val="double" w:sz="4" w:space="0" w:color="auto"/>
              <w:right w:val="single" w:sz="6" w:space="0" w:color="auto"/>
            </w:tcBorders>
          </w:tcPr>
          <w:p w14:paraId="2131F1D1" w14:textId="77777777" w:rsidR="00862447" w:rsidRPr="00B40CA4" w:rsidRDefault="00862447" w:rsidP="00B40CA4">
            <w:pPr>
              <w:ind w:firstLine="0"/>
              <w:rPr>
                <w:sz w:val="24"/>
                <w:szCs w:val="24"/>
              </w:rPr>
            </w:pPr>
            <w:r w:rsidRPr="00B40CA4">
              <w:rPr>
                <w:sz w:val="24"/>
                <w:szCs w:val="24"/>
              </w:rPr>
              <w:t>Имя</w:t>
            </w:r>
          </w:p>
        </w:tc>
        <w:tc>
          <w:tcPr>
            <w:tcW w:w="1723" w:type="dxa"/>
            <w:tcBorders>
              <w:top w:val="single" w:sz="6" w:space="0" w:color="auto"/>
              <w:left w:val="single" w:sz="6" w:space="0" w:color="auto"/>
              <w:bottom w:val="double" w:sz="4" w:space="0" w:color="auto"/>
              <w:right w:val="single" w:sz="6" w:space="0" w:color="auto"/>
            </w:tcBorders>
          </w:tcPr>
          <w:p w14:paraId="14169E18" w14:textId="77777777" w:rsidR="00862447" w:rsidRPr="00B40CA4" w:rsidRDefault="00862447" w:rsidP="00B40CA4">
            <w:pPr>
              <w:ind w:firstLine="0"/>
              <w:rPr>
                <w:sz w:val="24"/>
                <w:szCs w:val="24"/>
              </w:rPr>
            </w:pPr>
            <w:r w:rsidRPr="00B40CA4">
              <w:rPr>
                <w:sz w:val="24"/>
                <w:szCs w:val="24"/>
              </w:rPr>
              <w:t>Тип</w:t>
            </w:r>
          </w:p>
        </w:tc>
        <w:tc>
          <w:tcPr>
            <w:tcW w:w="5102" w:type="dxa"/>
            <w:tcBorders>
              <w:top w:val="single" w:sz="6" w:space="0" w:color="auto"/>
              <w:left w:val="single" w:sz="6" w:space="0" w:color="auto"/>
              <w:bottom w:val="double" w:sz="4" w:space="0" w:color="auto"/>
              <w:right w:val="single" w:sz="6" w:space="0" w:color="auto"/>
            </w:tcBorders>
          </w:tcPr>
          <w:p w14:paraId="42BBB6EA" w14:textId="77777777" w:rsidR="00862447" w:rsidRPr="00B40CA4" w:rsidRDefault="00862447" w:rsidP="00B40CA4">
            <w:pPr>
              <w:ind w:firstLine="0"/>
              <w:rPr>
                <w:sz w:val="24"/>
                <w:szCs w:val="24"/>
              </w:rPr>
            </w:pPr>
            <w:r w:rsidRPr="00B40CA4">
              <w:rPr>
                <w:sz w:val="24"/>
                <w:szCs w:val="24"/>
              </w:rPr>
              <w:t>Описание</w:t>
            </w:r>
          </w:p>
        </w:tc>
      </w:tr>
      <w:tr w:rsidR="00862447" w:rsidRPr="00B40CA4" w14:paraId="1D231C67" w14:textId="77777777" w:rsidTr="00B40CA4">
        <w:trPr>
          <w:trHeight w:val="322"/>
          <w:jc w:val="center"/>
        </w:trPr>
        <w:tc>
          <w:tcPr>
            <w:tcW w:w="2246" w:type="dxa"/>
            <w:tcBorders>
              <w:top w:val="double" w:sz="4" w:space="0" w:color="auto"/>
              <w:left w:val="single" w:sz="6" w:space="0" w:color="auto"/>
              <w:bottom w:val="single" w:sz="6" w:space="0" w:color="auto"/>
              <w:right w:val="single" w:sz="6" w:space="0" w:color="auto"/>
            </w:tcBorders>
          </w:tcPr>
          <w:p w14:paraId="5E646F3E" w14:textId="77777777" w:rsidR="00862447" w:rsidRPr="00B40CA4" w:rsidRDefault="00862447" w:rsidP="00B40CA4">
            <w:pPr>
              <w:ind w:firstLine="0"/>
              <w:rPr>
                <w:sz w:val="24"/>
                <w:szCs w:val="24"/>
              </w:rPr>
            </w:pPr>
            <w:r w:rsidRPr="00B40CA4">
              <w:rPr>
                <w:sz w:val="24"/>
                <w:szCs w:val="24"/>
              </w:rPr>
              <w:t>Запрос</w:t>
            </w:r>
          </w:p>
        </w:tc>
        <w:tc>
          <w:tcPr>
            <w:tcW w:w="1723" w:type="dxa"/>
            <w:tcBorders>
              <w:top w:val="double" w:sz="4" w:space="0" w:color="auto"/>
              <w:left w:val="single" w:sz="6" w:space="0" w:color="auto"/>
              <w:bottom w:val="single" w:sz="6" w:space="0" w:color="auto"/>
              <w:right w:val="single" w:sz="6" w:space="0" w:color="auto"/>
            </w:tcBorders>
          </w:tcPr>
          <w:p w14:paraId="4E0C835A" w14:textId="77777777" w:rsidR="00862447" w:rsidRPr="00B40CA4" w:rsidRDefault="00862447" w:rsidP="00B40CA4">
            <w:pPr>
              <w:ind w:firstLine="0"/>
              <w:rPr>
                <w:sz w:val="24"/>
                <w:szCs w:val="24"/>
              </w:rPr>
            </w:pPr>
          </w:p>
        </w:tc>
        <w:tc>
          <w:tcPr>
            <w:tcW w:w="5102" w:type="dxa"/>
            <w:tcBorders>
              <w:top w:val="double" w:sz="4" w:space="0" w:color="auto"/>
              <w:left w:val="single" w:sz="6" w:space="0" w:color="auto"/>
              <w:bottom w:val="single" w:sz="6" w:space="0" w:color="auto"/>
              <w:right w:val="single" w:sz="6" w:space="0" w:color="auto"/>
            </w:tcBorders>
          </w:tcPr>
          <w:p w14:paraId="5117E7C4" w14:textId="77777777" w:rsidR="00862447" w:rsidRPr="00B40CA4" w:rsidRDefault="00862447" w:rsidP="00B40CA4">
            <w:pPr>
              <w:ind w:firstLine="0"/>
              <w:rPr>
                <w:sz w:val="24"/>
                <w:szCs w:val="24"/>
              </w:rPr>
            </w:pPr>
          </w:p>
        </w:tc>
      </w:tr>
      <w:tr w:rsidR="00862447" w:rsidRPr="00B40CA4" w14:paraId="784F590A" w14:textId="77777777" w:rsidTr="00862447">
        <w:trPr>
          <w:trHeight w:val="499"/>
          <w:jc w:val="center"/>
        </w:trPr>
        <w:tc>
          <w:tcPr>
            <w:tcW w:w="2246" w:type="dxa"/>
            <w:tcBorders>
              <w:top w:val="single" w:sz="6" w:space="0" w:color="auto"/>
              <w:left w:val="single" w:sz="6" w:space="0" w:color="auto"/>
              <w:bottom w:val="single" w:sz="6" w:space="0" w:color="auto"/>
              <w:right w:val="single" w:sz="6" w:space="0" w:color="auto"/>
            </w:tcBorders>
          </w:tcPr>
          <w:p w14:paraId="670558DB" w14:textId="77777777" w:rsidR="00862447" w:rsidRPr="00B40CA4" w:rsidRDefault="00862447" w:rsidP="00B40CA4">
            <w:pPr>
              <w:ind w:firstLine="0"/>
              <w:rPr>
                <w:sz w:val="24"/>
                <w:szCs w:val="24"/>
              </w:rPr>
            </w:pPr>
            <w:r w:rsidRPr="00B40CA4">
              <w:rPr>
                <w:sz w:val="24"/>
                <w:szCs w:val="24"/>
              </w:rPr>
              <w:t>ЗаголовокЗапроса</w:t>
            </w:r>
          </w:p>
        </w:tc>
        <w:tc>
          <w:tcPr>
            <w:tcW w:w="1723" w:type="dxa"/>
            <w:tcBorders>
              <w:top w:val="single" w:sz="6" w:space="0" w:color="auto"/>
              <w:left w:val="single" w:sz="6" w:space="0" w:color="auto"/>
              <w:bottom w:val="single" w:sz="6" w:space="0" w:color="auto"/>
              <w:right w:val="single" w:sz="6" w:space="0" w:color="auto"/>
            </w:tcBorders>
          </w:tcPr>
          <w:p w14:paraId="532EC7A9" w14:textId="77777777" w:rsidR="00862447" w:rsidRPr="00B40CA4" w:rsidRDefault="00862447" w:rsidP="00B40CA4">
            <w:pPr>
              <w:ind w:firstLine="0"/>
              <w:rPr>
                <w:sz w:val="24"/>
                <w:szCs w:val="24"/>
              </w:rPr>
            </w:pPr>
            <w:r w:rsidRPr="00B40CA4">
              <w:rPr>
                <w:sz w:val="24"/>
                <w:szCs w:val="24"/>
              </w:rPr>
              <w:t>заголовок запроса</w:t>
            </w:r>
          </w:p>
        </w:tc>
        <w:tc>
          <w:tcPr>
            <w:tcW w:w="5102" w:type="dxa"/>
            <w:tcBorders>
              <w:top w:val="single" w:sz="6" w:space="0" w:color="auto"/>
              <w:left w:val="single" w:sz="6" w:space="0" w:color="auto"/>
              <w:bottom w:val="single" w:sz="6" w:space="0" w:color="auto"/>
              <w:right w:val="single" w:sz="6" w:space="0" w:color="auto"/>
            </w:tcBorders>
          </w:tcPr>
          <w:p w14:paraId="44AE9322" w14:textId="77777777" w:rsidR="00862447" w:rsidRPr="00B40CA4" w:rsidRDefault="00862447" w:rsidP="00B40CA4">
            <w:pPr>
              <w:ind w:firstLine="0"/>
              <w:rPr>
                <w:sz w:val="24"/>
                <w:szCs w:val="24"/>
              </w:rPr>
            </w:pPr>
            <w:r w:rsidRPr="00B40CA4">
              <w:rPr>
                <w:sz w:val="24"/>
                <w:szCs w:val="24"/>
              </w:rPr>
              <w:t>Общие параметры запроса (определение ЗаголовокЗапроса см. в 7.28).</w:t>
            </w:r>
          </w:p>
        </w:tc>
      </w:tr>
      <w:tr w:rsidR="00862447" w:rsidRPr="00B40CA4" w14:paraId="0F5D27F8" w14:textId="77777777" w:rsidTr="00862447">
        <w:trPr>
          <w:trHeight w:val="499"/>
          <w:jc w:val="center"/>
        </w:trPr>
        <w:tc>
          <w:tcPr>
            <w:tcW w:w="2246" w:type="dxa"/>
            <w:tcBorders>
              <w:top w:val="single" w:sz="6" w:space="0" w:color="auto"/>
              <w:left w:val="single" w:sz="6" w:space="0" w:color="auto"/>
              <w:bottom w:val="single" w:sz="6" w:space="0" w:color="auto"/>
              <w:right w:val="single" w:sz="6" w:space="0" w:color="auto"/>
            </w:tcBorders>
          </w:tcPr>
          <w:p w14:paraId="1717BEBC" w14:textId="77777777" w:rsidR="00862447" w:rsidRPr="00B40CA4" w:rsidRDefault="00862447" w:rsidP="00B40CA4">
            <w:pPr>
              <w:ind w:firstLine="0"/>
              <w:rPr>
                <w:sz w:val="24"/>
                <w:szCs w:val="24"/>
              </w:rPr>
            </w:pPr>
            <w:r w:rsidRPr="00B40CA4">
              <w:rPr>
                <w:sz w:val="24"/>
                <w:szCs w:val="24"/>
              </w:rPr>
              <w:t>узлыДляУдаления []</w:t>
            </w:r>
          </w:p>
        </w:tc>
        <w:tc>
          <w:tcPr>
            <w:tcW w:w="1723" w:type="dxa"/>
            <w:tcBorders>
              <w:top w:val="single" w:sz="6" w:space="0" w:color="auto"/>
              <w:left w:val="single" w:sz="6" w:space="0" w:color="auto"/>
              <w:bottom w:val="single" w:sz="6" w:space="0" w:color="auto"/>
              <w:right w:val="single" w:sz="6" w:space="0" w:color="auto"/>
            </w:tcBorders>
          </w:tcPr>
          <w:p w14:paraId="04FCED92" w14:textId="77777777" w:rsidR="00862447" w:rsidRPr="00B40CA4" w:rsidRDefault="00862447" w:rsidP="00B40CA4">
            <w:pPr>
              <w:ind w:firstLine="0"/>
              <w:rPr>
                <w:sz w:val="24"/>
                <w:szCs w:val="24"/>
              </w:rPr>
            </w:pPr>
            <w:r w:rsidRPr="00B40CA4">
              <w:rPr>
                <w:sz w:val="24"/>
                <w:szCs w:val="24"/>
              </w:rPr>
              <w:t xml:space="preserve">Элемент УдалитьУзлы </w:t>
            </w:r>
          </w:p>
        </w:tc>
        <w:tc>
          <w:tcPr>
            <w:tcW w:w="5102" w:type="dxa"/>
            <w:tcBorders>
              <w:top w:val="single" w:sz="6" w:space="0" w:color="auto"/>
              <w:left w:val="single" w:sz="6" w:space="0" w:color="auto"/>
              <w:bottom w:val="single" w:sz="6" w:space="0" w:color="auto"/>
              <w:right w:val="single" w:sz="6" w:space="0" w:color="auto"/>
            </w:tcBorders>
          </w:tcPr>
          <w:p w14:paraId="7632A126" w14:textId="77777777" w:rsidR="00862447" w:rsidRPr="00B40CA4" w:rsidRDefault="00862447" w:rsidP="00B40CA4">
            <w:pPr>
              <w:ind w:firstLine="0"/>
              <w:rPr>
                <w:sz w:val="24"/>
                <w:szCs w:val="24"/>
              </w:rPr>
            </w:pPr>
            <w:r w:rsidRPr="00B40CA4">
              <w:rPr>
                <w:sz w:val="24"/>
                <w:szCs w:val="24"/>
              </w:rPr>
              <w:t>Список узлов для удаления. Эта структура определяется в соответствии со следующими элементами с отступом.</w:t>
            </w:r>
          </w:p>
        </w:tc>
      </w:tr>
      <w:tr w:rsidR="00862447" w:rsidRPr="00B40CA4" w14:paraId="4ECEB8D9" w14:textId="77777777" w:rsidTr="00862447">
        <w:trPr>
          <w:trHeight w:val="312"/>
          <w:jc w:val="center"/>
        </w:trPr>
        <w:tc>
          <w:tcPr>
            <w:tcW w:w="2246" w:type="dxa"/>
            <w:tcBorders>
              <w:top w:val="single" w:sz="6" w:space="0" w:color="auto"/>
              <w:left w:val="single" w:sz="6" w:space="0" w:color="auto"/>
              <w:bottom w:val="single" w:sz="6" w:space="0" w:color="auto"/>
              <w:right w:val="single" w:sz="6" w:space="0" w:color="auto"/>
            </w:tcBorders>
          </w:tcPr>
          <w:p w14:paraId="03D2FDA2" w14:textId="77777777" w:rsidR="00862447" w:rsidRPr="00B40CA4" w:rsidRDefault="00862447" w:rsidP="00B40CA4">
            <w:pPr>
              <w:ind w:firstLine="0"/>
              <w:rPr>
                <w:sz w:val="24"/>
                <w:szCs w:val="24"/>
              </w:rPr>
            </w:pPr>
            <w:r w:rsidRPr="00B40CA4">
              <w:rPr>
                <w:sz w:val="24"/>
                <w:szCs w:val="24"/>
              </w:rPr>
              <w:t>ИдентификаторУзла</w:t>
            </w:r>
          </w:p>
        </w:tc>
        <w:tc>
          <w:tcPr>
            <w:tcW w:w="1723" w:type="dxa"/>
            <w:tcBorders>
              <w:top w:val="single" w:sz="6" w:space="0" w:color="auto"/>
              <w:left w:val="single" w:sz="6" w:space="0" w:color="auto"/>
              <w:bottom w:val="single" w:sz="6" w:space="0" w:color="auto"/>
              <w:right w:val="single" w:sz="6" w:space="0" w:color="auto"/>
            </w:tcBorders>
          </w:tcPr>
          <w:p w14:paraId="5058ED98" w14:textId="77777777" w:rsidR="00862447" w:rsidRPr="00B40CA4" w:rsidRDefault="00862447" w:rsidP="00B40CA4">
            <w:pPr>
              <w:ind w:firstLine="0"/>
              <w:rPr>
                <w:sz w:val="24"/>
                <w:szCs w:val="24"/>
              </w:rPr>
            </w:pPr>
            <w:r w:rsidRPr="00B40CA4">
              <w:rPr>
                <w:sz w:val="24"/>
                <w:szCs w:val="24"/>
              </w:rPr>
              <w:t>ИдентификаторУзла</w:t>
            </w:r>
          </w:p>
        </w:tc>
        <w:tc>
          <w:tcPr>
            <w:tcW w:w="5102" w:type="dxa"/>
            <w:tcBorders>
              <w:top w:val="single" w:sz="6" w:space="0" w:color="auto"/>
              <w:left w:val="single" w:sz="6" w:space="0" w:color="auto"/>
              <w:bottom w:val="single" w:sz="6" w:space="0" w:color="auto"/>
              <w:right w:val="single" w:sz="6" w:space="0" w:color="auto"/>
            </w:tcBorders>
          </w:tcPr>
          <w:p w14:paraId="7E9FAD77" w14:textId="77777777" w:rsidR="00862447" w:rsidRPr="00B40CA4" w:rsidRDefault="00862447" w:rsidP="00B40CA4">
            <w:pPr>
              <w:ind w:firstLine="0"/>
              <w:rPr>
                <w:sz w:val="24"/>
                <w:szCs w:val="24"/>
              </w:rPr>
            </w:pPr>
            <w:r w:rsidRPr="00B40CA4">
              <w:rPr>
                <w:sz w:val="24"/>
                <w:szCs w:val="24"/>
              </w:rPr>
              <w:t>ИдентификаторУзла удаляемого узла.</w:t>
            </w:r>
          </w:p>
        </w:tc>
      </w:tr>
      <w:tr w:rsidR="00862447" w:rsidRPr="00B40CA4" w14:paraId="57E2D523" w14:textId="77777777" w:rsidTr="00862447">
        <w:trPr>
          <w:trHeight w:val="1776"/>
          <w:jc w:val="center"/>
        </w:trPr>
        <w:tc>
          <w:tcPr>
            <w:tcW w:w="2246" w:type="dxa"/>
            <w:tcBorders>
              <w:top w:val="single" w:sz="6" w:space="0" w:color="auto"/>
              <w:left w:val="single" w:sz="6" w:space="0" w:color="auto"/>
              <w:bottom w:val="single" w:sz="6" w:space="0" w:color="auto"/>
              <w:right w:val="single" w:sz="6" w:space="0" w:color="auto"/>
            </w:tcBorders>
          </w:tcPr>
          <w:p w14:paraId="6B96382B" w14:textId="77777777" w:rsidR="00862447" w:rsidRPr="00B40CA4" w:rsidRDefault="00862447" w:rsidP="00B40CA4">
            <w:pPr>
              <w:ind w:firstLine="0"/>
              <w:rPr>
                <w:sz w:val="24"/>
                <w:szCs w:val="24"/>
              </w:rPr>
            </w:pPr>
            <w:r w:rsidRPr="00B40CA4">
              <w:rPr>
                <w:sz w:val="24"/>
                <w:szCs w:val="24"/>
              </w:rPr>
              <w:t>удалитьЦелевые</w:t>
            </w:r>
          </w:p>
          <w:p w14:paraId="7CF5B391" w14:textId="77777777" w:rsidR="00862447" w:rsidRPr="00B40CA4" w:rsidRDefault="00862447" w:rsidP="00B40CA4">
            <w:pPr>
              <w:ind w:firstLine="0"/>
              <w:rPr>
                <w:sz w:val="24"/>
                <w:szCs w:val="24"/>
              </w:rPr>
            </w:pPr>
            <w:r w:rsidRPr="00B40CA4">
              <w:rPr>
                <w:sz w:val="24"/>
                <w:szCs w:val="24"/>
              </w:rPr>
              <w:t>Ссылки</w:t>
            </w:r>
          </w:p>
        </w:tc>
        <w:tc>
          <w:tcPr>
            <w:tcW w:w="1723" w:type="dxa"/>
            <w:tcBorders>
              <w:top w:val="single" w:sz="6" w:space="0" w:color="auto"/>
              <w:left w:val="single" w:sz="6" w:space="0" w:color="auto"/>
              <w:bottom w:val="single" w:sz="6" w:space="0" w:color="auto"/>
              <w:right w:val="single" w:sz="6" w:space="0" w:color="auto"/>
            </w:tcBorders>
          </w:tcPr>
          <w:p w14:paraId="78F6BBE1" w14:textId="77777777" w:rsidR="00862447" w:rsidRPr="00B40CA4" w:rsidRDefault="00862447" w:rsidP="00B40CA4">
            <w:pPr>
              <w:ind w:firstLine="0"/>
              <w:rPr>
                <w:sz w:val="24"/>
                <w:szCs w:val="24"/>
              </w:rPr>
            </w:pPr>
            <w:r w:rsidRPr="00B40CA4">
              <w:rPr>
                <w:sz w:val="24"/>
                <w:szCs w:val="24"/>
              </w:rPr>
              <w:t>Логическое значение</w:t>
            </w:r>
          </w:p>
        </w:tc>
        <w:tc>
          <w:tcPr>
            <w:tcW w:w="5102" w:type="dxa"/>
            <w:tcBorders>
              <w:top w:val="single" w:sz="6" w:space="0" w:color="auto"/>
              <w:left w:val="single" w:sz="6" w:space="0" w:color="auto"/>
              <w:bottom w:val="single" w:sz="6" w:space="0" w:color="auto"/>
              <w:right w:val="single" w:sz="6" w:space="0" w:color="auto"/>
            </w:tcBorders>
          </w:tcPr>
          <w:p w14:paraId="2C92B0D5" w14:textId="77777777" w:rsidR="00862447" w:rsidRPr="00B40CA4" w:rsidRDefault="00862447" w:rsidP="00B40CA4">
            <w:pPr>
              <w:ind w:firstLine="0"/>
              <w:rPr>
                <w:sz w:val="24"/>
                <w:szCs w:val="24"/>
              </w:rPr>
            </w:pPr>
            <w:r w:rsidRPr="00B40CA4">
              <w:rPr>
                <w:sz w:val="24"/>
                <w:szCs w:val="24"/>
              </w:rPr>
              <w:t>Параметр Логическое значение со следующими значениями:</w:t>
            </w:r>
          </w:p>
          <w:p w14:paraId="1296AC3B" w14:textId="77777777" w:rsidR="00862447" w:rsidRPr="00B40CA4" w:rsidRDefault="00862447" w:rsidP="00B40CA4">
            <w:pPr>
              <w:ind w:firstLine="0"/>
              <w:rPr>
                <w:sz w:val="24"/>
                <w:szCs w:val="24"/>
              </w:rPr>
            </w:pPr>
            <w:r w:rsidRPr="00B40CA4">
              <w:rPr>
                <w:sz w:val="24"/>
                <w:szCs w:val="24"/>
              </w:rPr>
              <w:t>ИСТИНА  -  удалить Ссылки в ЦелевыхУзлах, которые ссылаются на удаляемый узел.</w:t>
            </w:r>
          </w:p>
          <w:p w14:paraId="395A0689" w14:textId="77777777" w:rsidR="00862447" w:rsidRPr="00B40CA4" w:rsidRDefault="00862447" w:rsidP="00B40CA4">
            <w:pPr>
              <w:ind w:firstLine="0"/>
              <w:rPr>
                <w:sz w:val="24"/>
                <w:szCs w:val="24"/>
              </w:rPr>
            </w:pPr>
            <w:r w:rsidRPr="00B40CA4">
              <w:rPr>
                <w:sz w:val="24"/>
                <w:szCs w:val="24"/>
              </w:rPr>
              <w:t>ЛОЖЬ удалить только те ссылки, для которых удаляемый узел является источником.</w:t>
            </w:r>
          </w:p>
          <w:p w14:paraId="4DB98AF6" w14:textId="77777777" w:rsidR="00862447" w:rsidRPr="00B40CA4" w:rsidRDefault="00862447" w:rsidP="00B40CA4">
            <w:pPr>
              <w:ind w:firstLine="0"/>
              <w:rPr>
                <w:sz w:val="24"/>
                <w:szCs w:val="24"/>
              </w:rPr>
            </w:pPr>
            <w:r w:rsidRPr="00B40CA4">
              <w:rPr>
                <w:sz w:val="24"/>
                <w:szCs w:val="24"/>
              </w:rPr>
              <w:t>Сервер не может гарантировать, что он сможет удалить все ссылки из ЦелевыхУзлов, если этот параметр - ИСТИНА.</w:t>
            </w:r>
          </w:p>
          <w:p w14:paraId="6214ED5C" w14:textId="77777777" w:rsidR="00862447" w:rsidRPr="00B40CA4" w:rsidRDefault="00862447" w:rsidP="00B40CA4">
            <w:pPr>
              <w:ind w:firstLine="0"/>
              <w:rPr>
                <w:sz w:val="24"/>
                <w:szCs w:val="24"/>
              </w:rPr>
            </w:pPr>
          </w:p>
        </w:tc>
      </w:tr>
      <w:tr w:rsidR="00862447" w:rsidRPr="00B40CA4" w14:paraId="24A644E8" w14:textId="77777777" w:rsidTr="00862447">
        <w:trPr>
          <w:trHeight w:val="326"/>
          <w:jc w:val="center"/>
        </w:trPr>
        <w:tc>
          <w:tcPr>
            <w:tcW w:w="2246" w:type="dxa"/>
            <w:tcBorders>
              <w:top w:val="single" w:sz="6" w:space="0" w:color="auto"/>
              <w:left w:val="single" w:sz="6" w:space="0" w:color="auto"/>
              <w:bottom w:val="single" w:sz="6" w:space="0" w:color="auto"/>
              <w:right w:val="single" w:sz="6" w:space="0" w:color="auto"/>
            </w:tcBorders>
          </w:tcPr>
          <w:p w14:paraId="34177D14" w14:textId="77777777" w:rsidR="00862447" w:rsidRPr="00B40CA4" w:rsidRDefault="00862447" w:rsidP="00B40CA4">
            <w:pPr>
              <w:ind w:firstLine="0"/>
              <w:rPr>
                <w:sz w:val="24"/>
                <w:szCs w:val="24"/>
                <w:highlight w:val="yellow"/>
              </w:rPr>
            </w:pPr>
          </w:p>
        </w:tc>
        <w:tc>
          <w:tcPr>
            <w:tcW w:w="1723" w:type="dxa"/>
            <w:tcBorders>
              <w:top w:val="single" w:sz="6" w:space="0" w:color="auto"/>
              <w:left w:val="single" w:sz="6" w:space="0" w:color="auto"/>
              <w:bottom w:val="single" w:sz="6" w:space="0" w:color="auto"/>
              <w:right w:val="single" w:sz="6" w:space="0" w:color="auto"/>
            </w:tcBorders>
          </w:tcPr>
          <w:p w14:paraId="0426282F" w14:textId="77777777" w:rsidR="00862447" w:rsidRPr="00B40CA4" w:rsidRDefault="00862447" w:rsidP="00B40CA4">
            <w:pPr>
              <w:ind w:firstLine="0"/>
              <w:rPr>
                <w:sz w:val="24"/>
                <w:szCs w:val="24"/>
                <w:highlight w:val="yellow"/>
              </w:rPr>
            </w:pPr>
          </w:p>
        </w:tc>
        <w:tc>
          <w:tcPr>
            <w:tcW w:w="5102" w:type="dxa"/>
            <w:tcBorders>
              <w:top w:val="single" w:sz="6" w:space="0" w:color="auto"/>
              <w:left w:val="single" w:sz="6" w:space="0" w:color="auto"/>
              <w:bottom w:val="single" w:sz="6" w:space="0" w:color="auto"/>
              <w:right w:val="single" w:sz="6" w:space="0" w:color="auto"/>
            </w:tcBorders>
          </w:tcPr>
          <w:p w14:paraId="46E0443A" w14:textId="77777777" w:rsidR="00862447" w:rsidRPr="00B40CA4" w:rsidRDefault="00862447" w:rsidP="00B40CA4">
            <w:pPr>
              <w:ind w:firstLine="0"/>
              <w:rPr>
                <w:sz w:val="24"/>
                <w:szCs w:val="24"/>
                <w:highlight w:val="yellow"/>
              </w:rPr>
            </w:pPr>
          </w:p>
        </w:tc>
      </w:tr>
      <w:tr w:rsidR="00862447" w:rsidRPr="00B40CA4" w14:paraId="2B40B771" w14:textId="77777777" w:rsidTr="00862447">
        <w:trPr>
          <w:trHeight w:val="322"/>
          <w:jc w:val="center"/>
        </w:trPr>
        <w:tc>
          <w:tcPr>
            <w:tcW w:w="2246" w:type="dxa"/>
            <w:tcBorders>
              <w:top w:val="single" w:sz="6" w:space="0" w:color="auto"/>
              <w:left w:val="single" w:sz="6" w:space="0" w:color="auto"/>
              <w:bottom w:val="single" w:sz="6" w:space="0" w:color="auto"/>
              <w:right w:val="single" w:sz="6" w:space="0" w:color="auto"/>
            </w:tcBorders>
          </w:tcPr>
          <w:p w14:paraId="19AE37F9" w14:textId="77777777" w:rsidR="00862447" w:rsidRPr="00B40CA4" w:rsidRDefault="00862447" w:rsidP="00B40CA4">
            <w:pPr>
              <w:ind w:firstLine="0"/>
              <w:rPr>
                <w:sz w:val="24"/>
                <w:szCs w:val="24"/>
              </w:rPr>
            </w:pPr>
            <w:r w:rsidRPr="00B40CA4">
              <w:rPr>
                <w:sz w:val="24"/>
                <w:szCs w:val="24"/>
              </w:rPr>
              <w:t>Ответ</w:t>
            </w:r>
          </w:p>
        </w:tc>
        <w:tc>
          <w:tcPr>
            <w:tcW w:w="1723" w:type="dxa"/>
            <w:tcBorders>
              <w:top w:val="single" w:sz="6" w:space="0" w:color="auto"/>
              <w:left w:val="single" w:sz="6" w:space="0" w:color="auto"/>
              <w:bottom w:val="single" w:sz="6" w:space="0" w:color="auto"/>
              <w:right w:val="single" w:sz="6" w:space="0" w:color="auto"/>
            </w:tcBorders>
          </w:tcPr>
          <w:p w14:paraId="4BA60E11" w14:textId="77777777" w:rsidR="00862447" w:rsidRPr="00B40CA4" w:rsidRDefault="00862447" w:rsidP="00B40CA4">
            <w:pPr>
              <w:ind w:firstLine="0"/>
              <w:rPr>
                <w:sz w:val="24"/>
                <w:szCs w:val="24"/>
              </w:rPr>
            </w:pPr>
          </w:p>
        </w:tc>
        <w:tc>
          <w:tcPr>
            <w:tcW w:w="5102" w:type="dxa"/>
            <w:tcBorders>
              <w:top w:val="single" w:sz="6" w:space="0" w:color="auto"/>
              <w:left w:val="single" w:sz="6" w:space="0" w:color="auto"/>
              <w:bottom w:val="single" w:sz="6" w:space="0" w:color="auto"/>
              <w:right w:val="single" w:sz="6" w:space="0" w:color="auto"/>
            </w:tcBorders>
          </w:tcPr>
          <w:p w14:paraId="3C768E5F" w14:textId="77777777" w:rsidR="00862447" w:rsidRPr="00B40CA4" w:rsidRDefault="00862447" w:rsidP="00B40CA4">
            <w:pPr>
              <w:ind w:firstLine="0"/>
              <w:rPr>
                <w:sz w:val="24"/>
                <w:szCs w:val="24"/>
              </w:rPr>
            </w:pPr>
          </w:p>
        </w:tc>
      </w:tr>
      <w:tr w:rsidR="00862447" w:rsidRPr="00B40CA4" w14:paraId="72B89CA7" w14:textId="77777777" w:rsidTr="00862447">
        <w:trPr>
          <w:trHeight w:val="499"/>
          <w:jc w:val="center"/>
        </w:trPr>
        <w:tc>
          <w:tcPr>
            <w:tcW w:w="2246" w:type="dxa"/>
            <w:tcBorders>
              <w:top w:val="single" w:sz="6" w:space="0" w:color="auto"/>
              <w:left w:val="single" w:sz="6" w:space="0" w:color="auto"/>
              <w:bottom w:val="single" w:sz="6" w:space="0" w:color="auto"/>
              <w:right w:val="single" w:sz="6" w:space="0" w:color="auto"/>
            </w:tcBorders>
          </w:tcPr>
          <w:p w14:paraId="6CCA3739" w14:textId="77777777" w:rsidR="00862447" w:rsidRPr="00B40CA4" w:rsidRDefault="00862447" w:rsidP="00B40CA4">
            <w:pPr>
              <w:ind w:firstLine="0"/>
              <w:rPr>
                <w:sz w:val="24"/>
                <w:szCs w:val="24"/>
              </w:rPr>
            </w:pPr>
            <w:r w:rsidRPr="00B40CA4">
              <w:rPr>
                <w:sz w:val="24"/>
                <w:szCs w:val="24"/>
              </w:rPr>
              <w:t>ЗаголовокОтвета</w:t>
            </w:r>
          </w:p>
        </w:tc>
        <w:tc>
          <w:tcPr>
            <w:tcW w:w="1723" w:type="dxa"/>
            <w:tcBorders>
              <w:top w:val="single" w:sz="6" w:space="0" w:color="auto"/>
              <w:left w:val="single" w:sz="6" w:space="0" w:color="auto"/>
              <w:bottom w:val="single" w:sz="6" w:space="0" w:color="auto"/>
              <w:right w:val="single" w:sz="6" w:space="0" w:color="auto"/>
            </w:tcBorders>
          </w:tcPr>
          <w:p w14:paraId="24B5895C" w14:textId="77777777" w:rsidR="00862447" w:rsidRPr="00B40CA4" w:rsidRDefault="00862447" w:rsidP="00B40CA4">
            <w:pPr>
              <w:ind w:firstLine="0"/>
              <w:rPr>
                <w:sz w:val="24"/>
                <w:szCs w:val="24"/>
              </w:rPr>
            </w:pPr>
            <w:r w:rsidRPr="00B40CA4">
              <w:rPr>
                <w:sz w:val="24"/>
                <w:szCs w:val="24"/>
              </w:rPr>
              <w:t>Заголовок Ответа</w:t>
            </w:r>
          </w:p>
        </w:tc>
        <w:tc>
          <w:tcPr>
            <w:tcW w:w="5102" w:type="dxa"/>
            <w:tcBorders>
              <w:top w:val="single" w:sz="6" w:space="0" w:color="auto"/>
              <w:left w:val="single" w:sz="6" w:space="0" w:color="auto"/>
              <w:bottom w:val="single" w:sz="6" w:space="0" w:color="auto"/>
              <w:right w:val="single" w:sz="6" w:space="0" w:color="auto"/>
            </w:tcBorders>
          </w:tcPr>
          <w:p w14:paraId="63634771" w14:textId="77777777" w:rsidR="00862447" w:rsidRPr="00B40CA4" w:rsidRDefault="00862447" w:rsidP="00B40CA4">
            <w:pPr>
              <w:ind w:firstLine="0"/>
              <w:rPr>
                <w:sz w:val="24"/>
                <w:szCs w:val="24"/>
              </w:rPr>
            </w:pPr>
            <w:r w:rsidRPr="00B40CA4">
              <w:rPr>
                <w:sz w:val="24"/>
                <w:szCs w:val="24"/>
              </w:rPr>
              <w:t>Общие параметры ответа (определение ЗаголовокОтвета см. в 7.29).</w:t>
            </w:r>
          </w:p>
        </w:tc>
      </w:tr>
      <w:tr w:rsidR="00862447" w:rsidRPr="00B40CA4" w14:paraId="50CE9FE7" w14:textId="77777777" w:rsidTr="00862447">
        <w:trPr>
          <w:trHeight w:val="682"/>
          <w:jc w:val="center"/>
        </w:trPr>
        <w:tc>
          <w:tcPr>
            <w:tcW w:w="2246" w:type="dxa"/>
            <w:tcBorders>
              <w:top w:val="single" w:sz="6" w:space="0" w:color="auto"/>
              <w:left w:val="single" w:sz="6" w:space="0" w:color="auto"/>
              <w:bottom w:val="single" w:sz="6" w:space="0" w:color="auto"/>
              <w:right w:val="single" w:sz="6" w:space="0" w:color="auto"/>
            </w:tcBorders>
          </w:tcPr>
          <w:p w14:paraId="2F5EB45F" w14:textId="77777777" w:rsidR="00862447" w:rsidRPr="00B40CA4" w:rsidRDefault="00862447" w:rsidP="00B40CA4">
            <w:pPr>
              <w:ind w:firstLine="0"/>
              <w:rPr>
                <w:sz w:val="24"/>
                <w:szCs w:val="24"/>
              </w:rPr>
            </w:pPr>
            <w:r w:rsidRPr="00B40CA4">
              <w:rPr>
                <w:sz w:val="24"/>
                <w:szCs w:val="24"/>
              </w:rPr>
              <w:t>результаты []</w:t>
            </w:r>
          </w:p>
        </w:tc>
        <w:tc>
          <w:tcPr>
            <w:tcW w:w="1723" w:type="dxa"/>
            <w:tcBorders>
              <w:top w:val="single" w:sz="6" w:space="0" w:color="auto"/>
              <w:left w:val="single" w:sz="6" w:space="0" w:color="auto"/>
              <w:bottom w:val="single" w:sz="6" w:space="0" w:color="auto"/>
              <w:right w:val="single" w:sz="6" w:space="0" w:color="auto"/>
            </w:tcBorders>
          </w:tcPr>
          <w:p w14:paraId="5F3A642C" w14:textId="77777777" w:rsidR="00862447" w:rsidRPr="00B40CA4" w:rsidRDefault="00862447" w:rsidP="00B40CA4">
            <w:pPr>
              <w:ind w:firstLine="0"/>
              <w:rPr>
                <w:sz w:val="24"/>
                <w:szCs w:val="24"/>
              </w:rPr>
            </w:pPr>
            <w:r w:rsidRPr="00B40CA4">
              <w:rPr>
                <w:sz w:val="24"/>
                <w:szCs w:val="24"/>
              </w:rPr>
              <w:t xml:space="preserve">КодСостояния </w:t>
            </w:r>
          </w:p>
        </w:tc>
        <w:tc>
          <w:tcPr>
            <w:tcW w:w="5102" w:type="dxa"/>
            <w:tcBorders>
              <w:top w:val="single" w:sz="6" w:space="0" w:color="auto"/>
              <w:left w:val="single" w:sz="6" w:space="0" w:color="auto"/>
              <w:bottom w:val="single" w:sz="6" w:space="0" w:color="auto"/>
              <w:right w:val="single" w:sz="6" w:space="0" w:color="auto"/>
            </w:tcBorders>
          </w:tcPr>
          <w:p w14:paraId="5E21C6A5" w14:textId="77777777" w:rsidR="00862447" w:rsidRPr="00B40CA4" w:rsidRDefault="00862447" w:rsidP="00B40CA4">
            <w:pPr>
              <w:ind w:firstLine="0"/>
              <w:rPr>
                <w:sz w:val="24"/>
                <w:szCs w:val="24"/>
              </w:rPr>
            </w:pPr>
            <w:r w:rsidRPr="00B40CA4">
              <w:rPr>
                <w:sz w:val="24"/>
                <w:szCs w:val="24"/>
              </w:rPr>
              <w:t>Список КодовСостояния для Удаляемых Узлов (см. 7.34 для определения КодСостояния). Размер и порядок списка соответствуют размеру и порядку списка параметра запроса узлыДляУдаления.</w:t>
            </w:r>
          </w:p>
        </w:tc>
      </w:tr>
      <w:tr w:rsidR="00862447" w:rsidRPr="00B40CA4" w14:paraId="025E0B8E" w14:textId="77777777" w:rsidTr="00862447">
        <w:trPr>
          <w:trHeight w:val="1056"/>
          <w:jc w:val="center"/>
        </w:trPr>
        <w:tc>
          <w:tcPr>
            <w:tcW w:w="2246" w:type="dxa"/>
            <w:tcBorders>
              <w:top w:val="single" w:sz="6" w:space="0" w:color="auto"/>
              <w:left w:val="single" w:sz="6" w:space="0" w:color="auto"/>
              <w:bottom w:val="single" w:sz="6" w:space="0" w:color="auto"/>
              <w:right w:val="single" w:sz="6" w:space="0" w:color="auto"/>
            </w:tcBorders>
          </w:tcPr>
          <w:p w14:paraId="21D93357" w14:textId="77777777" w:rsidR="00862447" w:rsidRPr="00B40CA4" w:rsidRDefault="00862447" w:rsidP="00B40CA4">
            <w:pPr>
              <w:ind w:firstLine="0"/>
              <w:rPr>
                <w:sz w:val="24"/>
                <w:szCs w:val="24"/>
              </w:rPr>
            </w:pPr>
            <w:r w:rsidRPr="00B40CA4">
              <w:rPr>
                <w:sz w:val="24"/>
                <w:szCs w:val="24"/>
              </w:rPr>
              <w:t>Диагностическая</w:t>
            </w:r>
          </w:p>
          <w:p w14:paraId="249362F4" w14:textId="77777777" w:rsidR="00862447" w:rsidRPr="00B40CA4" w:rsidRDefault="00862447" w:rsidP="00B40CA4">
            <w:pPr>
              <w:ind w:firstLine="0"/>
              <w:rPr>
                <w:sz w:val="24"/>
                <w:szCs w:val="24"/>
              </w:rPr>
            </w:pPr>
            <w:r w:rsidRPr="00B40CA4">
              <w:rPr>
                <w:sz w:val="24"/>
                <w:szCs w:val="24"/>
              </w:rPr>
              <w:t>Информация []</w:t>
            </w:r>
          </w:p>
        </w:tc>
        <w:tc>
          <w:tcPr>
            <w:tcW w:w="1723" w:type="dxa"/>
            <w:tcBorders>
              <w:top w:val="single" w:sz="6" w:space="0" w:color="auto"/>
              <w:left w:val="single" w:sz="6" w:space="0" w:color="auto"/>
              <w:bottom w:val="single" w:sz="6" w:space="0" w:color="auto"/>
              <w:right w:val="single" w:sz="6" w:space="0" w:color="auto"/>
            </w:tcBorders>
          </w:tcPr>
          <w:p w14:paraId="4547F605" w14:textId="77777777" w:rsidR="00862447" w:rsidRPr="00B40CA4" w:rsidRDefault="00862447" w:rsidP="00B40CA4">
            <w:pPr>
              <w:ind w:firstLine="0"/>
              <w:rPr>
                <w:sz w:val="24"/>
                <w:szCs w:val="24"/>
              </w:rPr>
            </w:pPr>
            <w:r w:rsidRPr="00B40CA4">
              <w:rPr>
                <w:sz w:val="24"/>
                <w:szCs w:val="24"/>
              </w:rPr>
              <w:t>Диагностическая Информация</w:t>
            </w:r>
          </w:p>
        </w:tc>
        <w:tc>
          <w:tcPr>
            <w:tcW w:w="5102" w:type="dxa"/>
            <w:tcBorders>
              <w:top w:val="single" w:sz="6" w:space="0" w:color="auto"/>
              <w:left w:val="single" w:sz="6" w:space="0" w:color="auto"/>
              <w:bottom w:val="single" w:sz="6" w:space="0" w:color="auto"/>
              <w:right w:val="single" w:sz="6" w:space="0" w:color="auto"/>
            </w:tcBorders>
          </w:tcPr>
          <w:p w14:paraId="74B5ED50" w14:textId="77777777" w:rsidR="00862447" w:rsidRPr="00B40CA4" w:rsidRDefault="00862447" w:rsidP="00B40CA4">
            <w:pPr>
              <w:ind w:firstLine="0"/>
              <w:rPr>
                <w:sz w:val="24"/>
                <w:szCs w:val="24"/>
              </w:rPr>
            </w:pPr>
            <w:r w:rsidRPr="00B40CA4">
              <w:rPr>
                <w:sz w:val="24"/>
                <w:szCs w:val="24"/>
              </w:rPr>
              <w:t>Список диагностической информации для узлов, подлежащих удалению (определение «ДиагностическаяИнформация» см. В 7.8). Размер и порядок списка соответствуют размеру и порядку параметра запроса узлыДляУдаления. Этот список пуст, если диагностическая информация не была запрошена в заголовке запроса или если диагностическая информация не обнаружена при обработке запроса.</w:t>
            </w:r>
          </w:p>
        </w:tc>
      </w:tr>
    </w:tbl>
    <w:p w14:paraId="6CEDF2DE" w14:textId="77777777" w:rsidR="00862447" w:rsidRPr="00112998" w:rsidRDefault="00862447" w:rsidP="00862447">
      <w:pPr>
        <w:pStyle w:val="Style6"/>
        <w:widowControl/>
        <w:jc w:val="both"/>
        <w:rPr>
          <w:rStyle w:val="FontStyle147"/>
          <w:rFonts w:ascii="Times New Roman" w:hAnsi="Times New Roman" w:cs="Times New Roman"/>
          <w:sz w:val="28"/>
          <w:szCs w:val="28"/>
          <w:lang w:eastAsia="en-US"/>
        </w:rPr>
      </w:pPr>
    </w:p>
    <w:p w14:paraId="7F8B15E6" w14:textId="77777777" w:rsidR="00862447" w:rsidRPr="00B40CA4" w:rsidRDefault="00862447" w:rsidP="00B40CA4">
      <w:pPr>
        <w:rPr>
          <w:sz w:val="24"/>
          <w:szCs w:val="24"/>
        </w:rPr>
      </w:pPr>
      <w:r w:rsidRPr="00B40CA4">
        <w:rPr>
          <w:sz w:val="24"/>
          <w:szCs w:val="24"/>
        </w:rPr>
        <w:t>5.7.4.3 Результаты Сервиса</w:t>
      </w:r>
    </w:p>
    <w:p w14:paraId="15D41503" w14:textId="693842E3" w:rsidR="00862447" w:rsidRPr="00B40CA4" w:rsidRDefault="00862447" w:rsidP="00B40CA4">
      <w:pPr>
        <w:rPr>
          <w:sz w:val="24"/>
          <w:szCs w:val="24"/>
        </w:rPr>
      </w:pPr>
      <w:r w:rsidRPr="00B40CA4">
        <w:rPr>
          <w:sz w:val="24"/>
          <w:szCs w:val="24"/>
        </w:rPr>
        <w:t>Таблица 29 определяет Результаты Сервиса, специфичные для этой Сервисы. Общие КодыСостояния определены в Таблице 177.</w:t>
      </w:r>
    </w:p>
    <w:p w14:paraId="2E6AE5DE" w14:textId="0DECB5E1" w:rsidR="00B40CA4" w:rsidRDefault="00B40CA4" w:rsidP="00862447">
      <w:pPr>
        <w:pStyle w:val="Style2"/>
        <w:widowControl/>
        <w:ind w:firstLine="720"/>
        <w:jc w:val="both"/>
        <w:rPr>
          <w:rStyle w:val="FontStyle149"/>
          <w:rFonts w:ascii="Times New Roman" w:hAnsi="Times New Roman" w:cs="Times New Roman"/>
          <w:sz w:val="28"/>
          <w:szCs w:val="28"/>
          <w:lang w:eastAsia="en-US"/>
        </w:rPr>
      </w:pPr>
    </w:p>
    <w:p w14:paraId="4D0A2EE9" w14:textId="77777777" w:rsidR="00B40CA4" w:rsidRPr="00780045" w:rsidRDefault="00B40CA4" w:rsidP="00862447">
      <w:pPr>
        <w:pStyle w:val="Style2"/>
        <w:widowControl/>
        <w:ind w:firstLine="720"/>
        <w:jc w:val="both"/>
        <w:rPr>
          <w:rStyle w:val="FontStyle149"/>
          <w:rFonts w:ascii="Times New Roman" w:hAnsi="Times New Roman" w:cs="Times New Roman"/>
          <w:sz w:val="28"/>
          <w:szCs w:val="28"/>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3833"/>
        <w:gridCol w:w="5248"/>
      </w:tblGrid>
      <w:tr w:rsidR="00862447" w:rsidRPr="00B40CA4" w14:paraId="3FEE0724" w14:textId="77777777" w:rsidTr="00B40CA4">
        <w:trPr>
          <w:trHeight w:val="413"/>
          <w:jc w:val="center"/>
        </w:trPr>
        <w:tc>
          <w:tcPr>
            <w:tcW w:w="9081" w:type="dxa"/>
            <w:gridSpan w:val="2"/>
            <w:tcBorders>
              <w:top w:val="nil"/>
              <w:left w:val="nil"/>
              <w:bottom w:val="single" w:sz="4" w:space="0" w:color="auto"/>
              <w:right w:val="nil"/>
            </w:tcBorders>
          </w:tcPr>
          <w:p w14:paraId="48A36888" w14:textId="4B393B69" w:rsidR="00862447" w:rsidRPr="00B40CA4" w:rsidRDefault="00862447" w:rsidP="00B40CA4">
            <w:pPr>
              <w:ind w:firstLine="0"/>
              <w:jc w:val="center"/>
              <w:rPr>
                <w:b/>
                <w:bCs/>
                <w:sz w:val="24"/>
                <w:szCs w:val="24"/>
              </w:rPr>
            </w:pPr>
            <w:r w:rsidRPr="00B40CA4">
              <w:rPr>
                <w:b/>
                <w:bCs/>
                <w:sz w:val="24"/>
                <w:szCs w:val="24"/>
              </w:rPr>
              <w:lastRenderedPageBreak/>
              <w:t>Таблица 29</w:t>
            </w:r>
            <w:r w:rsidR="00B40CA4">
              <w:rPr>
                <w:b/>
                <w:bCs/>
                <w:sz w:val="24"/>
                <w:szCs w:val="24"/>
              </w:rPr>
              <w:t xml:space="preserve"> –</w:t>
            </w:r>
            <w:r w:rsidRPr="00B40CA4">
              <w:rPr>
                <w:b/>
                <w:bCs/>
                <w:sz w:val="24"/>
                <w:szCs w:val="24"/>
              </w:rPr>
              <w:t xml:space="preserve"> Результирующие коды Сервисы УдалитьУзлы</w:t>
            </w:r>
          </w:p>
        </w:tc>
      </w:tr>
      <w:tr w:rsidR="00862447" w:rsidRPr="00B40CA4" w14:paraId="54C9CE60" w14:textId="77777777" w:rsidTr="00B40CA4">
        <w:trPr>
          <w:trHeight w:val="326"/>
          <w:jc w:val="center"/>
        </w:trPr>
        <w:tc>
          <w:tcPr>
            <w:tcW w:w="3833" w:type="dxa"/>
            <w:tcBorders>
              <w:top w:val="single" w:sz="4" w:space="0" w:color="auto"/>
              <w:left w:val="single" w:sz="4" w:space="0" w:color="auto"/>
              <w:bottom w:val="double" w:sz="4" w:space="0" w:color="auto"/>
              <w:right w:val="single" w:sz="4" w:space="0" w:color="auto"/>
            </w:tcBorders>
          </w:tcPr>
          <w:p w14:paraId="2994D2D6" w14:textId="77777777" w:rsidR="00862447" w:rsidRPr="00B40CA4" w:rsidRDefault="00862447" w:rsidP="00B40CA4">
            <w:pPr>
              <w:ind w:firstLine="0"/>
              <w:rPr>
                <w:sz w:val="24"/>
                <w:szCs w:val="24"/>
              </w:rPr>
            </w:pPr>
            <w:r w:rsidRPr="00B40CA4">
              <w:rPr>
                <w:sz w:val="24"/>
                <w:szCs w:val="24"/>
              </w:rPr>
              <w:t>Символический идентификатор</w:t>
            </w:r>
          </w:p>
        </w:tc>
        <w:tc>
          <w:tcPr>
            <w:tcW w:w="5248" w:type="dxa"/>
            <w:tcBorders>
              <w:top w:val="single" w:sz="4" w:space="0" w:color="auto"/>
              <w:left w:val="single" w:sz="4" w:space="0" w:color="auto"/>
              <w:bottom w:val="double" w:sz="4" w:space="0" w:color="auto"/>
              <w:right w:val="single" w:sz="4" w:space="0" w:color="auto"/>
            </w:tcBorders>
          </w:tcPr>
          <w:p w14:paraId="4D691EA7" w14:textId="77777777" w:rsidR="00862447" w:rsidRPr="00B40CA4" w:rsidRDefault="00862447" w:rsidP="00B40CA4">
            <w:pPr>
              <w:ind w:firstLine="0"/>
              <w:rPr>
                <w:sz w:val="24"/>
                <w:szCs w:val="24"/>
              </w:rPr>
            </w:pPr>
            <w:r w:rsidRPr="00B40CA4">
              <w:rPr>
                <w:sz w:val="24"/>
                <w:szCs w:val="24"/>
              </w:rPr>
              <w:t>Описание</w:t>
            </w:r>
          </w:p>
        </w:tc>
      </w:tr>
      <w:tr w:rsidR="00862447" w:rsidRPr="00B40CA4" w14:paraId="01260294" w14:textId="77777777" w:rsidTr="00B40CA4">
        <w:trPr>
          <w:trHeight w:val="322"/>
          <w:jc w:val="center"/>
        </w:trPr>
        <w:tc>
          <w:tcPr>
            <w:tcW w:w="3833" w:type="dxa"/>
            <w:tcBorders>
              <w:top w:val="double" w:sz="4" w:space="0" w:color="auto"/>
              <w:left w:val="single" w:sz="4" w:space="0" w:color="auto"/>
              <w:bottom w:val="single" w:sz="4" w:space="0" w:color="auto"/>
              <w:right w:val="single" w:sz="4" w:space="0" w:color="auto"/>
            </w:tcBorders>
          </w:tcPr>
          <w:p w14:paraId="5CFF0D51" w14:textId="77777777" w:rsidR="00862447" w:rsidRPr="00B40CA4" w:rsidRDefault="00862447" w:rsidP="00B40CA4">
            <w:pPr>
              <w:ind w:firstLine="0"/>
              <w:rPr>
                <w:sz w:val="24"/>
                <w:szCs w:val="24"/>
              </w:rPr>
            </w:pPr>
            <w:r w:rsidRPr="00B40CA4">
              <w:rPr>
                <w:sz w:val="24"/>
                <w:szCs w:val="24"/>
              </w:rPr>
              <w:t>Некорректный_Нечего</w:t>
            </w:r>
          </w:p>
          <w:p w14:paraId="3FAED177" w14:textId="77777777" w:rsidR="00862447" w:rsidRPr="00B40CA4" w:rsidRDefault="00862447" w:rsidP="00B40CA4">
            <w:pPr>
              <w:ind w:firstLine="0"/>
              <w:rPr>
                <w:sz w:val="24"/>
                <w:szCs w:val="24"/>
              </w:rPr>
            </w:pPr>
            <w:r w:rsidRPr="00B40CA4">
              <w:rPr>
                <w:sz w:val="24"/>
                <w:szCs w:val="24"/>
              </w:rPr>
              <w:t>Делать</w:t>
            </w:r>
          </w:p>
        </w:tc>
        <w:tc>
          <w:tcPr>
            <w:tcW w:w="5248" w:type="dxa"/>
            <w:tcBorders>
              <w:top w:val="double" w:sz="4" w:space="0" w:color="auto"/>
              <w:left w:val="single" w:sz="4" w:space="0" w:color="auto"/>
              <w:bottom w:val="single" w:sz="4" w:space="0" w:color="auto"/>
              <w:right w:val="single" w:sz="4" w:space="0" w:color="auto"/>
            </w:tcBorders>
          </w:tcPr>
          <w:p w14:paraId="30A6916E"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177.</w:t>
            </w:r>
          </w:p>
        </w:tc>
      </w:tr>
      <w:tr w:rsidR="00862447" w:rsidRPr="00B40CA4" w14:paraId="6F2D8C7F" w14:textId="77777777" w:rsidTr="00B40CA4">
        <w:trPr>
          <w:trHeight w:val="322"/>
          <w:jc w:val="center"/>
        </w:trPr>
        <w:tc>
          <w:tcPr>
            <w:tcW w:w="3833" w:type="dxa"/>
            <w:tcBorders>
              <w:top w:val="single" w:sz="4" w:space="0" w:color="auto"/>
              <w:left w:val="single" w:sz="4" w:space="0" w:color="auto"/>
              <w:bottom w:val="single" w:sz="4" w:space="0" w:color="auto"/>
              <w:right w:val="single" w:sz="4" w:space="0" w:color="auto"/>
            </w:tcBorders>
          </w:tcPr>
          <w:p w14:paraId="2A3DA489" w14:textId="77777777" w:rsidR="00862447" w:rsidRPr="00B40CA4" w:rsidRDefault="00862447" w:rsidP="00B40CA4">
            <w:pPr>
              <w:ind w:firstLine="0"/>
              <w:rPr>
                <w:sz w:val="24"/>
                <w:szCs w:val="24"/>
              </w:rPr>
            </w:pPr>
            <w:r w:rsidRPr="00B40CA4">
              <w:rPr>
                <w:sz w:val="24"/>
                <w:szCs w:val="24"/>
              </w:rPr>
              <w:t>Некорректный_СлишкомМногоОпераций</w:t>
            </w:r>
          </w:p>
        </w:tc>
        <w:tc>
          <w:tcPr>
            <w:tcW w:w="5248" w:type="dxa"/>
            <w:tcBorders>
              <w:top w:val="single" w:sz="4" w:space="0" w:color="auto"/>
              <w:left w:val="single" w:sz="4" w:space="0" w:color="auto"/>
              <w:bottom w:val="single" w:sz="4" w:space="0" w:color="auto"/>
              <w:right w:val="single" w:sz="4" w:space="0" w:color="auto"/>
            </w:tcBorders>
          </w:tcPr>
          <w:p w14:paraId="19DDDB2A"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177.</w:t>
            </w:r>
          </w:p>
        </w:tc>
      </w:tr>
    </w:tbl>
    <w:p w14:paraId="4173C91A" w14:textId="77777777" w:rsidR="00862447" w:rsidRPr="005A4782" w:rsidRDefault="00862447" w:rsidP="00862447">
      <w:pPr>
        <w:pStyle w:val="Style6"/>
        <w:widowControl/>
        <w:jc w:val="both"/>
        <w:rPr>
          <w:rStyle w:val="FontStyle147"/>
          <w:rFonts w:ascii="Times New Roman" w:hAnsi="Times New Roman" w:cs="Times New Roman"/>
          <w:sz w:val="28"/>
          <w:szCs w:val="28"/>
          <w:lang w:eastAsia="en-US"/>
        </w:rPr>
      </w:pPr>
    </w:p>
    <w:p w14:paraId="11F6CE54" w14:textId="77777777" w:rsidR="00862447" w:rsidRPr="00B40CA4" w:rsidRDefault="00862447" w:rsidP="00B40CA4">
      <w:pPr>
        <w:rPr>
          <w:b/>
          <w:bCs/>
          <w:sz w:val="24"/>
          <w:szCs w:val="24"/>
        </w:rPr>
      </w:pPr>
      <w:r w:rsidRPr="00B40CA4">
        <w:rPr>
          <w:b/>
          <w:bCs/>
          <w:sz w:val="24"/>
          <w:szCs w:val="24"/>
        </w:rPr>
        <w:t xml:space="preserve">5.7.4.4 КодыСостояния </w:t>
      </w:r>
    </w:p>
    <w:p w14:paraId="445624DD" w14:textId="77777777" w:rsidR="00862447" w:rsidRPr="00B40CA4" w:rsidRDefault="00862447" w:rsidP="00B40CA4">
      <w:pPr>
        <w:rPr>
          <w:sz w:val="24"/>
          <w:szCs w:val="24"/>
        </w:rPr>
      </w:pPr>
      <w:r w:rsidRPr="00B40CA4">
        <w:rPr>
          <w:sz w:val="24"/>
          <w:szCs w:val="24"/>
        </w:rPr>
        <w:t>В таблице 30 определены значения параметра результатов, относящиеся к данному Сервису. Общие КодыСостояния определены в Таблице 178.</w:t>
      </w:r>
    </w:p>
    <w:p w14:paraId="37D0FC8A" w14:textId="77777777" w:rsidR="00862447" w:rsidRDefault="00862447" w:rsidP="00862447">
      <w:pPr>
        <w:pStyle w:val="Style6"/>
        <w:widowControl/>
        <w:jc w:val="center"/>
        <w:rPr>
          <w:rStyle w:val="FontStyle147"/>
          <w:rFonts w:ascii="Times New Roman" w:hAnsi="Times New Roman" w:cs="Times New Roman"/>
          <w:sz w:val="28"/>
          <w:szCs w:val="28"/>
          <w:lang w:eastAsia="en-US"/>
        </w:rPr>
      </w:pPr>
    </w:p>
    <w:p w14:paraId="67751432" w14:textId="5FBD5DE4" w:rsidR="00862447" w:rsidRPr="00B40CA4" w:rsidRDefault="00862447" w:rsidP="00862447">
      <w:pPr>
        <w:pStyle w:val="Style6"/>
        <w:widowControl/>
        <w:jc w:val="center"/>
        <w:rPr>
          <w:rStyle w:val="FontStyle147"/>
          <w:rFonts w:ascii="Times New Roman" w:hAnsi="Times New Roman" w:cs="Times New Roman"/>
          <w:b/>
          <w:bCs/>
          <w:sz w:val="24"/>
          <w:szCs w:val="24"/>
          <w:lang w:eastAsia="en-US"/>
        </w:rPr>
      </w:pPr>
      <w:r w:rsidRPr="00B40CA4">
        <w:rPr>
          <w:rStyle w:val="FontStyle147"/>
          <w:rFonts w:ascii="Times New Roman" w:hAnsi="Times New Roman" w:cs="Times New Roman"/>
          <w:b/>
          <w:bCs/>
          <w:sz w:val="24"/>
          <w:szCs w:val="24"/>
          <w:lang w:eastAsia="en-US"/>
        </w:rPr>
        <w:t>Таблица</w:t>
      </w:r>
      <w:bookmarkStart w:id="60" w:name="_Hlk68270544"/>
      <w:r w:rsidRPr="00B40CA4">
        <w:rPr>
          <w:rStyle w:val="FontStyle147"/>
          <w:rFonts w:ascii="Times New Roman" w:hAnsi="Times New Roman" w:cs="Times New Roman"/>
          <w:b/>
          <w:bCs/>
          <w:sz w:val="24"/>
          <w:szCs w:val="24"/>
          <w:lang w:eastAsia="en-US"/>
        </w:rPr>
        <w:t xml:space="preserve"> 30</w:t>
      </w:r>
      <w:r w:rsidR="00B40CA4" w:rsidRPr="00B40CA4">
        <w:rPr>
          <w:rStyle w:val="FontStyle147"/>
          <w:rFonts w:ascii="Times New Roman" w:hAnsi="Times New Roman" w:cs="Times New Roman"/>
          <w:b/>
          <w:bCs/>
          <w:sz w:val="24"/>
          <w:szCs w:val="24"/>
          <w:lang w:eastAsia="en-US"/>
        </w:rPr>
        <w:t xml:space="preserve"> –</w:t>
      </w:r>
      <w:r w:rsidRPr="00B40CA4">
        <w:rPr>
          <w:rStyle w:val="FontStyle147"/>
          <w:rFonts w:ascii="Times New Roman" w:hAnsi="Times New Roman" w:cs="Times New Roman"/>
          <w:b/>
          <w:bCs/>
          <w:sz w:val="24"/>
          <w:szCs w:val="24"/>
          <w:lang w:eastAsia="en-US"/>
        </w:rPr>
        <w:t xml:space="preserve"> Результирующие коды рабочего уровня </w:t>
      </w:r>
      <w:bookmarkEnd w:id="60"/>
      <w:r w:rsidRPr="00B40CA4">
        <w:rPr>
          <w:rStyle w:val="FontStyle147"/>
          <w:rFonts w:ascii="Times New Roman" w:hAnsi="Times New Roman" w:cs="Times New Roman"/>
          <w:b/>
          <w:bCs/>
          <w:sz w:val="24"/>
          <w:szCs w:val="24"/>
          <w:lang w:eastAsia="en-US"/>
        </w:rPr>
        <w:t xml:space="preserve">УдалитьУзлы </w:t>
      </w:r>
    </w:p>
    <w:tbl>
      <w:tblPr>
        <w:tblW w:w="0" w:type="auto"/>
        <w:jc w:val="center"/>
        <w:tblLayout w:type="fixed"/>
        <w:tblCellMar>
          <w:left w:w="40" w:type="dxa"/>
          <w:right w:w="40" w:type="dxa"/>
        </w:tblCellMar>
        <w:tblLook w:val="0000" w:firstRow="0" w:lastRow="0" w:firstColumn="0" w:lastColumn="0" w:noHBand="0" w:noVBand="0"/>
      </w:tblPr>
      <w:tblGrid>
        <w:gridCol w:w="3828"/>
        <w:gridCol w:w="5244"/>
      </w:tblGrid>
      <w:tr w:rsidR="00862447" w:rsidRPr="00B40CA4" w14:paraId="7F311811" w14:textId="77777777" w:rsidTr="00B40CA4">
        <w:trPr>
          <w:trHeight w:val="326"/>
          <w:jc w:val="center"/>
        </w:trPr>
        <w:tc>
          <w:tcPr>
            <w:tcW w:w="3828" w:type="dxa"/>
            <w:tcBorders>
              <w:top w:val="single" w:sz="6" w:space="0" w:color="auto"/>
              <w:left w:val="single" w:sz="6" w:space="0" w:color="auto"/>
              <w:bottom w:val="double" w:sz="4" w:space="0" w:color="auto"/>
              <w:right w:val="single" w:sz="6" w:space="0" w:color="auto"/>
            </w:tcBorders>
          </w:tcPr>
          <w:p w14:paraId="1194A8BE" w14:textId="77777777" w:rsidR="00862447" w:rsidRPr="00B40CA4" w:rsidRDefault="00862447" w:rsidP="00B40CA4">
            <w:pPr>
              <w:ind w:firstLine="0"/>
              <w:rPr>
                <w:sz w:val="24"/>
                <w:szCs w:val="24"/>
              </w:rPr>
            </w:pPr>
            <w:r w:rsidRPr="00B40CA4">
              <w:rPr>
                <w:sz w:val="24"/>
                <w:szCs w:val="24"/>
              </w:rPr>
              <w:t>Символический идентификатор</w:t>
            </w:r>
          </w:p>
        </w:tc>
        <w:tc>
          <w:tcPr>
            <w:tcW w:w="5244" w:type="dxa"/>
            <w:tcBorders>
              <w:top w:val="single" w:sz="6" w:space="0" w:color="auto"/>
              <w:left w:val="single" w:sz="6" w:space="0" w:color="auto"/>
              <w:bottom w:val="double" w:sz="4" w:space="0" w:color="auto"/>
              <w:right w:val="single" w:sz="6" w:space="0" w:color="auto"/>
            </w:tcBorders>
          </w:tcPr>
          <w:p w14:paraId="0F1A4E0E" w14:textId="77777777" w:rsidR="00862447" w:rsidRPr="00B40CA4" w:rsidRDefault="00862447" w:rsidP="00B40CA4">
            <w:pPr>
              <w:ind w:firstLine="0"/>
              <w:rPr>
                <w:sz w:val="24"/>
                <w:szCs w:val="24"/>
              </w:rPr>
            </w:pPr>
            <w:r w:rsidRPr="00B40CA4">
              <w:rPr>
                <w:sz w:val="24"/>
                <w:szCs w:val="24"/>
              </w:rPr>
              <w:t>Описание</w:t>
            </w:r>
          </w:p>
        </w:tc>
      </w:tr>
      <w:tr w:rsidR="00862447" w:rsidRPr="00B40CA4" w14:paraId="12F08263" w14:textId="77777777" w:rsidTr="00B40CA4">
        <w:trPr>
          <w:trHeight w:val="322"/>
          <w:jc w:val="center"/>
        </w:trPr>
        <w:tc>
          <w:tcPr>
            <w:tcW w:w="3828" w:type="dxa"/>
            <w:tcBorders>
              <w:top w:val="double" w:sz="4" w:space="0" w:color="auto"/>
              <w:left w:val="single" w:sz="6" w:space="0" w:color="auto"/>
              <w:bottom w:val="single" w:sz="6" w:space="0" w:color="auto"/>
              <w:right w:val="single" w:sz="6" w:space="0" w:color="auto"/>
            </w:tcBorders>
          </w:tcPr>
          <w:p w14:paraId="19755218" w14:textId="77777777" w:rsidR="00862447" w:rsidRPr="00B40CA4" w:rsidRDefault="00862447" w:rsidP="00B40CA4">
            <w:pPr>
              <w:ind w:firstLine="0"/>
              <w:rPr>
                <w:sz w:val="24"/>
                <w:szCs w:val="24"/>
              </w:rPr>
            </w:pPr>
            <w:r w:rsidRPr="00B40CA4">
              <w:rPr>
                <w:sz w:val="24"/>
                <w:szCs w:val="24"/>
              </w:rPr>
              <w:t>Некорректный_ИдентификаторУзла</w:t>
            </w:r>
          </w:p>
          <w:p w14:paraId="44DB1765" w14:textId="77777777" w:rsidR="00862447" w:rsidRPr="00B40CA4" w:rsidRDefault="00862447" w:rsidP="00B40CA4">
            <w:pPr>
              <w:ind w:firstLine="0"/>
              <w:rPr>
                <w:sz w:val="24"/>
                <w:szCs w:val="24"/>
              </w:rPr>
            </w:pPr>
            <w:r w:rsidRPr="00B40CA4">
              <w:rPr>
                <w:sz w:val="24"/>
                <w:szCs w:val="24"/>
              </w:rPr>
              <w:t>Недействителен</w:t>
            </w:r>
          </w:p>
        </w:tc>
        <w:tc>
          <w:tcPr>
            <w:tcW w:w="5244" w:type="dxa"/>
            <w:tcBorders>
              <w:top w:val="double" w:sz="4" w:space="0" w:color="auto"/>
              <w:left w:val="single" w:sz="6" w:space="0" w:color="auto"/>
              <w:bottom w:val="single" w:sz="6" w:space="0" w:color="auto"/>
              <w:right w:val="single" w:sz="6" w:space="0" w:color="auto"/>
            </w:tcBorders>
          </w:tcPr>
          <w:p w14:paraId="241D4BC5"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4EDC67CC" w14:textId="77777777" w:rsidTr="00B40CA4">
        <w:trPr>
          <w:trHeight w:val="317"/>
          <w:jc w:val="center"/>
        </w:trPr>
        <w:tc>
          <w:tcPr>
            <w:tcW w:w="3828" w:type="dxa"/>
            <w:tcBorders>
              <w:top w:val="single" w:sz="6" w:space="0" w:color="auto"/>
              <w:left w:val="single" w:sz="6" w:space="0" w:color="auto"/>
              <w:bottom w:val="single" w:sz="6" w:space="0" w:color="auto"/>
              <w:right w:val="single" w:sz="6" w:space="0" w:color="auto"/>
            </w:tcBorders>
          </w:tcPr>
          <w:p w14:paraId="2FC6BDD3" w14:textId="77777777" w:rsidR="00862447" w:rsidRPr="00B40CA4" w:rsidRDefault="00862447" w:rsidP="00B40CA4">
            <w:pPr>
              <w:ind w:firstLine="0"/>
              <w:rPr>
                <w:sz w:val="24"/>
                <w:szCs w:val="24"/>
              </w:rPr>
            </w:pPr>
            <w:r w:rsidRPr="00B40CA4">
              <w:rPr>
                <w:sz w:val="24"/>
                <w:szCs w:val="24"/>
              </w:rPr>
              <w:t>Некорректный_ИдентификаторУзлаНеизвестен</w:t>
            </w:r>
          </w:p>
        </w:tc>
        <w:tc>
          <w:tcPr>
            <w:tcW w:w="5244" w:type="dxa"/>
            <w:tcBorders>
              <w:top w:val="single" w:sz="6" w:space="0" w:color="auto"/>
              <w:left w:val="single" w:sz="6" w:space="0" w:color="auto"/>
              <w:bottom w:val="single" w:sz="6" w:space="0" w:color="auto"/>
              <w:right w:val="single" w:sz="6" w:space="0" w:color="auto"/>
            </w:tcBorders>
          </w:tcPr>
          <w:p w14:paraId="766D016B"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5944EDF6" w14:textId="77777777" w:rsidTr="00B40CA4">
        <w:trPr>
          <w:trHeight w:val="312"/>
          <w:jc w:val="center"/>
        </w:trPr>
        <w:tc>
          <w:tcPr>
            <w:tcW w:w="3828" w:type="dxa"/>
            <w:tcBorders>
              <w:top w:val="single" w:sz="6" w:space="0" w:color="auto"/>
              <w:left w:val="single" w:sz="6" w:space="0" w:color="auto"/>
              <w:bottom w:val="single" w:sz="6" w:space="0" w:color="auto"/>
              <w:right w:val="single" w:sz="6" w:space="0" w:color="auto"/>
            </w:tcBorders>
          </w:tcPr>
          <w:p w14:paraId="7886D5BF" w14:textId="77777777" w:rsidR="00862447" w:rsidRPr="00B40CA4" w:rsidRDefault="00862447" w:rsidP="00B40CA4">
            <w:pPr>
              <w:ind w:firstLine="0"/>
              <w:rPr>
                <w:sz w:val="24"/>
                <w:szCs w:val="24"/>
              </w:rPr>
            </w:pPr>
            <w:r w:rsidRPr="00B40CA4">
              <w:rPr>
                <w:sz w:val="24"/>
                <w:szCs w:val="24"/>
              </w:rPr>
              <w:t>Некорректный_Доступ</w:t>
            </w:r>
          </w:p>
          <w:p w14:paraId="67C2FC04" w14:textId="77777777" w:rsidR="00862447" w:rsidRPr="00B40CA4" w:rsidRDefault="00862447" w:rsidP="00B40CA4">
            <w:pPr>
              <w:ind w:firstLine="0"/>
              <w:rPr>
                <w:sz w:val="24"/>
                <w:szCs w:val="24"/>
              </w:rPr>
            </w:pPr>
            <w:r w:rsidRPr="00B40CA4">
              <w:rPr>
                <w:sz w:val="24"/>
                <w:szCs w:val="24"/>
              </w:rPr>
              <w:t>Пользователя</w:t>
            </w:r>
          </w:p>
          <w:p w14:paraId="3E4B1A91" w14:textId="77777777" w:rsidR="00862447" w:rsidRPr="00B40CA4" w:rsidRDefault="00862447" w:rsidP="00B40CA4">
            <w:pPr>
              <w:ind w:firstLine="0"/>
              <w:rPr>
                <w:sz w:val="24"/>
                <w:szCs w:val="24"/>
              </w:rPr>
            </w:pPr>
            <w:r w:rsidRPr="00B40CA4">
              <w:rPr>
                <w:sz w:val="24"/>
                <w:szCs w:val="24"/>
              </w:rPr>
              <w:t>Запрещен</w:t>
            </w:r>
          </w:p>
        </w:tc>
        <w:tc>
          <w:tcPr>
            <w:tcW w:w="5244" w:type="dxa"/>
            <w:tcBorders>
              <w:top w:val="single" w:sz="6" w:space="0" w:color="auto"/>
              <w:left w:val="single" w:sz="6" w:space="0" w:color="auto"/>
              <w:bottom w:val="single" w:sz="6" w:space="0" w:color="auto"/>
              <w:right w:val="single" w:sz="6" w:space="0" w:color="auto"/>
            </w:tcBorders>
          </w:tcPr>
          <w:p w14:paraId="624702D7"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177.</w:t>
            </w:r>
          </w:p>
        </w:tc>
      </w:tr>
      <w:tr w:rsidR="00862447" w:rsidRPr="00B40CA4" w14:paraId="180B1ECC" w14:textId="77777777" w:rsidTr="00B40CA4">
        <w:trPr>
          <w:trHeight w:val="312"/>
          <w:jc w:val="center"/>
        </w:trPr>
        <w:tc>
          <w:tcPr>
            <w:tcW w:w="3828" w:type="dxa"/>
            <w:tcBorders>
              <w:top w:val="single" w:sz="6" w:space="0" w:color="auto"/>
              <w:left w:val="single" w:sz="6" w:space="0" w:color="auto"/>
              <w:bottom w:val="single" w:sz="6" w:space="0" w:color="auto"/>
              <w:right w:val="single" w:sz="6" w:space="0" w:color="auto"/>
            </w:tcBorders>
          </w:tcPr>
          <w:p w14:paraId="4469D9DF" w14:textId="77777777" w:rsidR="00862447" w:rsidRPr="00B40CA4" w:rsidRDefault="00862447" w:rsidP="00B40CA4">
            <w:pPr>
              <w:ind w:firstLine="0"/>
              <w:rPr>
                <w:sz w:val="24"/>
                <w:szCs w:val="24"/>
              </w:rPr>
            </w:pPr>
            <w:r w:rsidRPr="00B40CA4">
              <w:rPr>
                <w:sz w:val="24"/>
                <w:szCs w:val="24"/>
              </w:rPr>
              <w:t>Некорректный_НетПрав</w:t>
            </w:r>
          </w:p>
          <w:p w14:paraId="2BD8223F" w14:textId="77777777" w:rsidR="00862447" w:rsidRPr="00B40CA4" w:rsidRDefault="00862447" w:rsidP="00B40CA4">
            <w:pPr>
              <w:ind w:firstLine="0"/>
              <w:rPr>
                <w:sz w:val="24"/>
                <w:szCs w:val="24"/>
              </w:rPr>
            </w:pPr>
            <w:r w:rsidRPr="00B40CA4">
              <w:rPr>
                <w:sz w:val="24"/>
                <w:szCs w:val="24"/>
              </w:rPr>
              <w:t>НаУдаление</w:t>
            </w:r>
          </w:p>
        </w:tc>
        <w:tc>
          <w:tcPr>
            <w:tcW w:w="5244" w:type="dxa"/>
            <w:tcBorders>
              <w:top w:val="single" w:sz="6" w:space="0" w:color="auto"/>
              <w:left w:val="single" w:sz="6" w:space="0" w:color="auto"/>
              <w:bottom w:val="single" w:sz="6" w:space="0" w:color="auto"/>
              <w:right w:val="single" w:sz="6" w:space="0" w:color="auto"/>
            </w:tcBorders>
          </w:tcPr>
          <w:p w14:paraId="1DA68363"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08479FB5" w14:textId="77777777" w:rsidTr="00B40CA4">
        <w:trPr>
          <w:trHeight w:val="322"/>
          <w:jc w:val="center"/>
        </w:trPr>
        <w:tc>
          <w:tcPr>
            <w:tcW w:w="3828" w:type="dxa"/>
            <w:tcBorders>
              <w:top w:val="single" w:sz="6" w:space="0" w:color="auto"/>
              <w:left w:val="single" w:sz="6" w:space="0" w:color="auto"/>
              <w:bottom w:val="single" w:sz="6" w:space="0" w:color="auto"/>
              <w:right w:val="single" w:sz="6" w:space="0" w:color="auto"/>
            </w:tcBorders>
          </w:tcPr>
          <w:p w14:paraId="7DA92390" w14:textId="77777777" w:rsidR="00862447" w:rsidRPr="00B40CA4" w:rsidRDefault="00862447" w:rsidP="00B40CA4">
            <w:pPr>
              <w:ind w:firstLine="0"/>
              <w:rPr>
                <w:sz w:val="24"/>
                <w:szCs w:val="24"/>
              </w:rPr>
            </w:pPr>
            <w:r w:rsidRPr="00B40CA4">
              <w:rPr>
                <w:sz w:val="24"/>
                <w:szCs w:val="24"/>
              </w:rPr>
              <w:t>Неуверенно_Ссылка</w:t>
            </w:r>
          </w:p>
          <w:p w14:paraId="5CC65900" w14:textId="77777777" w:rsidR="00862447" w:rsidRPr="00B40CA4" w:rsidRDefault="00862447" w:rsidP="00B40CA4">
            <w:pPr>
              <w:ind w:firstLine="0"/>
              <w:rPr>
                <w:sz w:val="24"/>
                <w:szCs w:val="24"/>
              </w:rPr>
            </w:pPr>
            <w:r w:rsidRPr="00B40CA4">
              <w:rPr>
                <w:sz w:val="24"/>
                <w:szCs w:val="24"/>
              </w:rPr>
              <w:t>НеУдалена</w:t>
            </w:r>
          </w:p>
        </w:tc>
        <w:tc>
          <w:tcPr>
            <w:tcW w:w="5244" w:type="dxa"/>
            <w:tcBorders>
              <w:top w:val="single" w:sz="6" w:space="0" w:color="auto"/>
              <w:left w:val="single" w:sz="6" w:space="0" w:color="auto"/>
              <w:bottom w:val="single" w:sz="6" w:space="0" w:color="auto"/>
              <w:right w:val="single" w:sz="6" w:space="0" w:color="auto"/>
            </w:tcBorders>
          </w:tcPr>
          <w:p w14:paraId="4051416C" w14:textId="77777777" w:rsidR="00862447" w:rsidRPr="00B40CA4" w:rsidRDefault="00862447" w:rsidP="00B40CA4">
            <w:pPr>
              <w:ind w:firstLine="0"/>
              <w:rPr>
                <w:sz w:val="24"/>
                <w:szCs w:val="24"/>
              </w:rPr>
            </w:pPr>
            <w:r w:rsidRPr="00B40CA4">
              <w:rPr>
                <w:sz w:val="24"/>
                <w:szCs w:val="24"/>
              </w:rPr>
              <w:t>Сервер не смог удалить все целевые ссылки.</w:t>
            </w:r>
          </w:p>
        </w:tc>
      </w:tr>
    </w:tbl>
    <w:p w14:paraId="3EC6A391" w14:textId="77777777" w:rsidR="00862447" w:rsidRPr="00D50E6A" w:rsidRDefault="00862447" w:rsidP="00862447">
      <w:pPr>
        <w:pStyle w:val="Style16"/>
        <w:widowControl/>
        <w:ind w:firstLine="720"/>
        <w:jc w:val="both"/>
        <w:rPr>
          <w:rStyle w:val="FontStyle147"/>
          <w:rFonts w:ascii="Times New Roman" w:hAnsi="Times New Roman" w:cs="Times New Roman"/>
          <w:sz w:val="28"/>
          <w:szCs w:val="28"/>
          <w:lang w:eastAsia="en-US"/>
        </w:rPr>
      </w:pPr>
      <w:bookmarkStart w:id="61" w:name="bookmark93"/>
    </w:p>
    <w:p w14:paraId="657DD015" w14:textId="77777777" w:rsidR="00862447" w:rsidRPr="00B40CA4" w:rsidRDefault="00862447" w:rsidP="00B40CA4">
      <w:pPr>
        <w:rPr>
          <w:b/>
          <w:bCs/>
          <w:sz w:val="24"/>
          <w:szCs w:val="24"/>
        </w:rPr>
      </w:pPr>
      <w:r w:rsidRPr="00B40CA4">
        <w:rPr>
          <w:b/>
          <w:bCs/>
          <w:sz w:val="24"/>
          <w:szCs w:val="24"/>
        </w:rPr>
        <w:t>5</w:t>
      </w:r>
      <w:bookmarkEnd w:id="61"/>
      <w:r w:rsidRPr="00B40CA4">
        <w:rPr>
          <w:b/>
          <w:bCs/>
          <w:sz w:val="24"/>
          <w:szCs w:val="24"/>
        </w:rPr>
        <w:t xml:space="preserve">.7.5 УдалитьСсылки </w:t>
      </w:r>
    </w:p>
    <w:p w14:paraId="26A4B0BD" w14:textId="77777777" w:rsidR="00862447" w:rsidRPr="00B40CA4" w:rsidRDefault="00862447" w:rsidP="00B40CA4">
      <w:pPr>
        <w:rPr>
          <w:b/>
          <w:bCs/>
          <w:sz w:val="24"/>
          <w:szCs w:val="24"/>
        </w:rPr>
      </w:pPr>
      <w:r w:rsidRPr="00B40CA4">
        <w:rPr>
          <w:b/>
          <w:bCs/>
          <w:sz w:val="24"/>
          <w:szCs w:val="24"/>
        </w:rPr>
        <w:t>5.7.5.1 Описание</w:t>
      </w:r>
    </w:p>
    <w:p w14:paraId="171D06D9" w14:textId="77777777" w:rsidR="00862447" w:rsidRPr="00B40CA4" w:rsidRDefault="00862447" w:rsidP="00B40CA4">
      <w:pPr>
        <w:rPr>
          <w:sz w:val="24"/>
          <w:szCs w:val="24"/>
        </w:rPr>
      </w:pPr>
      <w:r w:rsidRPr="00B40CA4">
        <w:rPr>
          <w:sz w:val="24"/>
          <w:szCs w:val="24"/>
        </w:rPr>
        <w:t>Этот Сервис используется для удаления одной или нескольких ссылок на Узел.</w:t>
      </w:r>
    </w:p>
    <w:p w14:paraId="4F9C718C" w14:textId="77777777" w:rsidR="00862447" w:rsidRPr="00B40CA4" w:rsidRDefault="00862447" w:rsidP="00B40CA4">
      <w:pPr>
        <w:rPr>
          <w:sz w:val="24"/>
          <w:szCs w:val="24"/>
        </w:rPr>
      </w:pPr>
      <w:r w:rsidRPr="00B40CA4">
        <w:rPr>
          <w:sz w:val="24"/>
          <w:szCs w:val="24"/>
        </w:rPr>
        <w:t>Когда любая из ссылок, удаленных при вызове этого Сервиса, содержится в представлении, тогда свойство ВерсииПредставления обновляется, если это свойство поддерживается.</w:t>
      </w:r>
    </w:p>
    <w:p w14:paraId="3FBCE2F9" w14:textId="0ECB12A3" w:rsidR="00862447" w:rsidRPr="00B40CA4" w:rsidRDefault="00862447" w:rsidP="00B40CA4">
      <w:pPr>
        <w:rPr>
          <w:sz w:val="24"/>
          <w:szCs w:val="24"/>
        </w:rPr>
      </w:pPr>
      <w:r w:rsidRPr="00B40CA4">
        <w:rPr>
          <w:sz w:val="24"/>
          <w:szCs w:val="24"/>
        </w:rPr>
        <w:t>Описание Сервиса определено в таблице 31.</w:t>
      </w:r>
    </w:p>
    <w:p w14:paraId="1F96B662" w14:textId="77777777" w:rsidR="00B40CA4" w:rsidRDefault="00B40CA4" w:rsidP="00862447">
      <w:pPr>
        <w:pStyle w:val="Style6"/>
        <w:widowControl/>
        <w:ind w:left="720" w:hanging="720"/>
        <w:jc w:val="both"/>
        <w:rPr>
          <w:rStyle w:val="FontStyle147"/>
          <w:rFonts w:ascii="Times New Roman" w:hAnsi="Times New Roman" w:cs="Times New Roman"/>
          <w:sz w:val="28"/>
          <w:szCs w:val="28"/>
          <w:lang w:eastAsia="en-US"/>
        </w:rPr>
      </w:pPr>
    </w:p>
    <w:p w14:paraId="01C98A4A" w14:textId="4877BF19" w:rsidR="00862447" w:rsidRPr="00B40CA4" w:rsidRDefault="00862447" w:rsidP="00862447">
      <w:pPr>
        <w:pStyle w:val="Style6"/>
        <w:widowControl/>
        <w:jc w:val="center"/>
        <w:rPr>
          <w:rStyle w:val="FontStyle147"/>
          <w:rFonts w:ascii="Times New Roman" w:hAnsi="Times New Roman" w:cs="Times New Roman"/>
          <w:b/>
          <w:bCs/>
          <w:sz w:val="24"/>
          <w:szCs w:val="24"/>
          <w:lang w:eastAsia="en-US"/>
        </w:rPr>
      </w:pPr>
      <w:r w:rsidRPr="00B40CA4">
        <w:rPr>
          <w:rStyle w:val="FontStyle147"/>
          <w:rFonts w:ascii="Times New Roman" w:hAnsi="Times New Roman" w:cs="Times New Roman"/>
          <w:b/>
          <w:bCs/>
          <w:sz w:val="24"/>
          <w:szCs w:val="24"/>
          <w:lang w:eastAsia="en-US"/>
        </w:rPr>
        <w:t>Таблица 31</w:t>
      </w:r>
      <w:r w:rsidR="00B40CA4">
        <w:rPr>
          <w:rStyle w:val="FontStyle147"/>
          <w:rFonts w:ascii="Times New Roman" w:hAnsi="Times New Roman" w:cs="Times New Roman"/>
          <w:b/>
          <w:bCs/>
          <w:sz w:val="24"/>
          <w:szCs w:val="24"/>
          <w:lang w:eastAsia="en-US"/>
        </w:rPr>
        <w:t xml:space="preserve"> –</w:t>
      </w:r>
      <w:r w:rsidRPr="00B40CA4">
        <w:rPr>
          <w:rStyle w:val="FontStyle147"/>
          <w:rFonts w:ascii="Times New Roman" w:hAnsi="Times New Roman" w:cs="Times New Roman"/>
          <w:b/>
          <w:bCs/>
          <w:sz w:val="24"/>
          <w:szCs w:val="24"/>
          <w:lang w:eastAsia="en-US"/>
        </w:rPr>
        <w:t xml:space="preserve"> Параметры Сервиса УдалитьСсылки</w:t>
      </w:r>
    </w:p>
    <w:tbl>
      <w:tblPr>
        <w:tblW w:w="0" w:type="auto"/>
        <w:jc w:val="center"/>
        <w:tblLayout w:type="fixed"/>
        <w:tblCellMar>
          <w:left w:w="40" w:type="dxa"/>
          <w:right w:w="40" w:type="dxa"/>
        </w:tblCellMar>
        <w:tblLook w:val="0000" w:firstRow="0" w:lastRow="0" w:firstColumn="0" w:lastColumn="0" w:noHBand="0" w:noVBand="0"/>
      </w:tblPr>
      <w:tblGrid>
        <w:gridCol w:w="1877"/>
        <w:gridCol w:w="2226"/>
        <w:gridCol w:w="4974"/>
      </w:tblGrid>
      <w:tr w:rsidR="00862447" w:rsidRPr="00B40CA4" w14:paraId="45870108" w14:textId="77777777" w:rsidTr="00B40CA4">
        <w:trPr>
          <w:trHeight w:val="322"/>
          <w:jc w:val="center"/>
        </w:trPr>
        <w:tc>
          <w:tcPr>
            <w:tcW w:w="1877" w:type="dxa"/>
            <w:tcBorders>
              <w:top w:val="single" w:sz="6" w:space="0" w:color="auto"/>
              <w:left w:val="single" w:sz="6" w:space="0" w:color="auto"/>
              <w:bottom w:val="double" w:sz="4" w:space="0" w:color="auto"/>
              <w:right w:val="single" w:sz="6" w:space="0" w:color="auto"/>
            </w:tcBorders>
          </w:tcPr>
          <w:p w14:paraId="2BCADA61" w14:textId="77777777" w:rsidR="00862447" w:rsidRPr="00B40CA4" w:rsidRDefault="00862447" w:rsidP="00B40CA4">
            <w:pPr>
              <w:ind w:firstLine="0"/>
              <w:rPr>
                <w:sz w:val="24"/>
                <w:szCs w:val="24"/>
              </w:rPr>
            </w:pPr>
            <w:r w:rsidRPr="00B40CA4">
              <w:rPr>
                <w:sz w:val="24"/>
                <w:szCs w:val="24"/>
              </w:rPr>
              <w:t>Имя</w:t>
            </w:r>
          </w:p>
        </w:tc>
        <w:tc>
          <w:tcPr>
            <w:tcW w:w="2226" w:type="dxa"/>
            <w:tcBorders>
              <w:top w:val="single" w:sz="6" w:space="0" w:color="auto"/>
              <w:left w:val="single" w:sz="6" w:space="0" w:color="auto"/>
              <w:bottom w:val="double" w:sz="4" w:space="0" w:color="auto"/>
              <w:right w:val="single" w:sz="6" w:space="0" w:color="auto"/>
            </w:tcBorders>
          </w:tcPr>
          <w:p w14:paraId="20287623" w14:textId="77777777" w:rsidR="00862447" w:rsidRPr="00B40CA4" w:rsidRDefault="00862447" w:rsidP="00B40CA4">
            <w:pPr>
              <w:ind w:firstLine="0"/>
              <w:rPr>
                <w:sz w:val="24"/>
                <w:szCs w:val="24"/>
              </w:rPr>
            </w:pPr>
            <w:r w:rsidRPr="00B40CA4">
              <w:rPr>
                <w:sz w:val="24"/>
                <w:szCs w:val="24"/>
              </w:rPr>
              <w:t>Тип</w:t>
            </w:r>
          </w:p>
        </w:tc>
        <w:tc>
          <w:tcPr>
            <w:tcW w:w="4974" w:type="dxa"/>
            <w:tcBorders>
              <w:top w:val="single" w:sz="6" w:space="0" w:color="auto"/>
              <w:left w:val="single" w:sz="6" w:space="0" w:color="auto"/>
              <w:bottom w:val="double" w:sz="4" w:space="0" w:color="auto"/>
              <w:right w:val="single" w:sz="6" w:space="0" w:color="auto"/>
            </w:tcBorders>
          </w:tcPr>
          <w:p w14:paraId="4B48DE5A" w14:textId="77777777" w:rsidR="00862447" w:rsidRPr="00B40CA4" w:rsidRDefault="00862447" w:rsidP="00B40CA4">
            <w:pPr>
              <w:ind w:firstLine="0"/>
              <w:rPr>
                <w:sz w:val="24"/>
                <w:szCs w:val="24"/>
              </w:rPr>
            </w:pPr>
            <w:r w:rsidRPr="00B40CA4">
              <w:rPr>
                <w:sz w:val="24"/>
                <w:szCs w:val="24"/>
              </w:rPr>
              <w:t>Описание</w:t>
            </w:r>
          </w:p>
        </w:tc>
      </w:tr>
      <w:tr w:rsidR="00862447" w:rsidRPr="00B40CA4" w14:paraId="6E7613AF" w14:textId="77777777" w:rsidTr="00B40CA4">
        <w:trPr>
          <w:trHeight w:val="326"/>
          <w:jc w:val="center"/>
        </w:trPr>
        <w:tc>
          <w:tcPr>
            <w:tcW w:w="1877" w:type="dxa"/>
            <w:tcBorders>
              <w:top w:val="double" w:sz="4" w:space="0" w:color="auto"/>
              <w:left w:val="single" w:sz="6" w:space="0" w:color="auto"/>
              <w:bottom w:val="single" w:sz="6" w:space="0" w:color="auto"/>
              <w:right w:val="single" w:sz="6" w:space="0" w:color="auto"/>
            </w:tcBorders>
          </w:tcPr>
          <w:p w14:paraId="673F5DAE" w14:textId="77777777" w:rsidR="00862447" w:rsidRPr="00B40CA4" w:rsidRDefault="00862447" w:rsidP="00B40CA4">
            <w:pPr>
              <w:ind w:firstLine="0"/>
              <w:rPr>
                <w:sz w:val="24"/>
                <w:szCs w:val="24"/>
              </w:rPr>
            </w:pPr>
            <w:r w:rsidRPr="00B40CA4">
              <w:rPr>
                <w:sz w:val="24"/>
                <w:szCs w:val="24"/>
              </w:rPr>
              <w:t>Запрос</w:t>
            </w:r>
          </w:p>
        </w:tc>
        <w:tc>
          <w:tcPr>
            <w:tcW w:w="2226" w:type="dxa"/>
            <w:tcBorders>
              <w:top w:val="double" w:sz="4" w:space="0" w:color="auto"/>
              <w:left w:val="single" w:sz="6" w:space="0" w:color="auto"/>
              <w:bottom w:val="single" w:sz="6" w:space="0" w:color="auto"/>
              <w:right w:val="single" w:sz="6" w:space="0" w:color="auto"/>
            </w:tcBorders>
          </w:tcPr>
          <w:p w14:paraId="04F9CAE2" w14:textId="77777777" w:rsidR="00862447" w:rsidRPr="00B40CA4" w:rsidRDefault="00862447" w:rsidP="00B40CA4">
            <w:pPr>
              <w:ind w:firstLine="0"/>
              <w:rPr>
                <w:sz w:val="24"/>
                <w:szCs w:val="24"/>
              </w:rPr>
            </w:pPr>
          </w:p>
        </w:tc>
        <w:tc>
          <w:tcPr>
            <w:tcW w:w="4974" w:type="dxa"/>
            <w:tcBorders>
              <w:top w:val="double" w:sz="4" w:space="0" w:color="auto"/>
              <w:left w:val="single" w:sz="6" w:space="0" w:color="auto"/>
              <w:bottom w:val="single" w:sz="6" w:space="0" w:color="auto"/>
              <w:right w:val="single" w:sz="6" w:space="0" w:color="auto"/>
            </w:tcBorders>
          </w:tcPr>
          <w:p w14:paraId="7DE8FE70" w14:textId="77777777" w:rsidR="00862447" w:rsidRPr="00B40CA4" w:rsidRDefault="00862447" w:rsidP="00B40CA4">
            <w:pPr>
              <w:ind w:firstLine="0"/>
              <w:rPr>
                <w:sz w:val="24"/>
                <w:szCs w:val="24"/>
              </w:rPr>
            </w:pPr>
          </w:p>
        </w:tc>
      </w:tr>
      <w:tr w:rsidR="00862447" w:rsidRPr="00B40CA4" w14:paraId="7A0D0FBD" w14:textId="77777777" w:rsidTr="00862447">
        <w:trPr>
          <w:trHeight w:val="312"/>
          <w:jc w:val="center"/>
        </w:trPr>
        <w:tc>
          <w:tcPr>
            <w:tcW w:w="1877" w:type="dxa"/>
            <w:tcBorders>
              <w:top w:val="single" w:sz="6" w:space="0" w:color="auto"/>
              <w:left w:val="single" w:sz="6" w:space="0" w:color="auto"/>
              <w:bottom w:val="single" w:sz="6" w:space="0" w:color="auto"/>
              <w:right w:val="single" w:sz="6" w:space="0" w:color="auto"/>
            </w:tcBorders>
          </w:tcPr>
          <w:p w14:paraId="42DE0A4C" w14:textId="77777777" w:rsidR="00862447" w:rsidRPr="00B40CA4" w:rsidRDefault="00862447" w:rsidP="00B40CA4">
            <w:pPr>
              <w:ind w:firstLine="0"/>
              <w:rPr>
                <w:sz w:val="24"/>
                <w:szCs w:val="24"/>
              </w:rPr>
            </w:pPr>
            <w:r w:rsidRPr="00B40CA4">
              <w:rPr>
                <w:sz w:val="24"/>
                <w:szCs w:val="24"/>
              </w:rPr>
              <w:t>Заголовок</w:t>
            </w:r>
          </w:p>
          <w:p w14:paraId="5B3DEAD6" w14:textId="77777777" w:rsidR="00862447" w:rsidRPr="00B40CA4" w:rsidRDefault="00862447" w:rsidP="00B40CA4">
            <w:pPr>
              <w:ind w:firstLine="0"/>
              <w:rPr>
                <w:sz w:val="24"/>
                <w:szCs w:val="24"/>
              </w:rPr>
            </w:pPr>
            <w:r w:rsidRPr="00B40CA4">
              <w:rPr>
                <w:sz w:val="24"/>
                <w:szCs w:val="24"/>
              </w:rPr>
              <w:t>Запроса</w:t>
            </w:r>
          </w:p>
        </w:tc>
        <w:tc>
          <w:tcPr>
            <w:tcW w:w="2226" w:type="dxa"/>
            <w:tcBorders>
              <w:top w:val="single" w:sz="6" w:space="0" w:color="auto"/>
              <w:left w:val="single" w:sz="6" w:space="0" w:color="auto"/>
              <w:bottom w:val="single" w:sz="6" w:space="0" w:color="auto"/>
              <w:right w:val="single" w:sz="6" w:space="0" w:color="auto"/>
            </w:tcBorders>
          </w:tcPr>
          <w:p w14:paraId="7166FCCA" w14:textId="77777777" w:rsidR="00862447" w:rsidRPr="00B40CA4" w:rsidRDefault="00862447" w:rsidP="00B40CA4">
            <w:pPr>
              <w:ind w:firstLine="0"/>
              <w:rPr>
                <w:sz w:val="24"/>
                <w:szCs w:val="24"/>
              </w:rPr>
            </w:pPr>
            <w:r w:rsidRPr="00B40CA4">
              <w:rPr>
                <w:sz w:val="24"/>
                <w:szCs w:val="24"/>
              </w:rPr>
              <w:t>ЗаголовокЗапроса</w:t>
            </w:r>
          </w:p>
        </w:tc>
        <w:tc>
          <w:tcPr>
            <w:tcW w:w="4974" w:type="dxa"/>
            <w:tcBorders>
              <w:top w:val="single" w:sz="6" w:space="0" w:color="auto"/>
              <w:left w:val="single" w:sz="6" w:space="0" w:color="auto"/>
              <w:bottom w:val="single" w:sz="6" w:space="0" w:color="auto"/>
              <w:right w:val="single" w:sz="6" w:space="0" w:color="auto"/>
            </w:tcBorders>
          </w:tcPr>
          <w:p w14:paraId="16FCC48D" w14:textId="77777777" w:rsidR="00862447" w:rsidRPr="00B40CA4" w:rsidRDefault="00862447" w:rsidP="00B40CA4">
            <w:pPr>
              <w:ind w:firstLine="0"/>
              <w:rPr>
                <w:sz w:val="24"/>
                <w:szCs w:val="24"/>
              </w:rPr>
            </w:pPr>
            <w:r w:rsidRPr="00B40CA4">
              <w:rPr>
                <w:sz w:val="24"/>
                <w:szCs w:val="24"/>
              </w:rPr>
              <w:t>Общие параметры запроса (определение ЗаголовокЗапроса см. в 7.28).</w:t>
            </w:r>
          </w:p>
        </w:tc>
      </w:tr>
      <w:tr w:rsidR="00862447" w:rsidRPr="00B40CA4" w14:paraId="600707EC" w14:textId="77777777" w:rsidTr="00862447">
        <w:trPr>
          <w:trHeight w:val="499"/>
          <w:jc w:val="center"/>
        </w:trPr>
        <w:tc>
          <w:tcPr>
            <w:tcW w:w="1877" w:type="dxa"/>
            <w:tcBorders>
              <w:top w:val="single" w:sz="6" w:space="0" w:color="auto"/>
              <w:left w:val="single" w:sz="6" w:space="0" w:color="auto"/>
              <w:bottom w:val="single" w:sz="6" w:space="0" w:color="auto"/>
              <w:right w:val="single" w:sz="6" w:space="0" w:color="auto"/>
            </w:tcBorders>
          </w:tcPr>
          <w:p w14:paraId="6221C08A" w14:textId="77777777" w:rsidR="00862447" w:rsidRPr="00B40CA4" w:rsidRDefault="00862447" w:rsidP="00B40CA4">
            <w:pPr>
              <w:ind w:firstLine="0"/>
              <w:rPr>
                <w:sz w:val="24"/>
                <w:szCs w:val="24"/>
              </w:rPr>
            </w:pPr>
            <w:r w:rsidRPr="00B40CA4">
              <w:rPr>
                <w:sz w:val="24"/>
                <w:szCs w:val="24"/>
              </w:rPr>
              <w:t>ссылкиДля</w:t>
            </w:r>
          </w:p>
          <w:p w14:paraId="43E46A24" w14:textId="77777777" w:rsidR="00862447" w:rsidRPr="00B40CA4" w:rsidRDefault="00862447" w:rsidP="00B40CA4">
            <w:pPr>
              <w:ind w:firstLine="0"/>
              <w:rPr>
                <w:sz w:val="24"/>
                <w:szCs w:val="24"/>
              </w:rPr>
            </w:pPr>
            <w:r w:rsidRPr="00B40CA4">
              <w:rPr>
                <w:sz w:val="24"/>
                <w:szCs w:val="24"/>
              </w:rPr>
              <w:t>Удаления []</w:t>
            </w:r>
          </w:p>
        </w:tc>
        <w:tc>
          <w:tcPr>
            <w:tcW w:w="2226" w:type="dxa"/>
            <w:tcBorders>
              <w:top w:val="single" w:sz="6" w:space="0" w:color="auto"/>
              <w:left w:val="single" w:sz="6" w:space="0" w:color="auto"/>
              <w:bottom w:val="single" w:sz="6" w:space="0" w:color="auto"/>
              <w:right w:val="single" w:sz="6" w:space="0" w:color="auto"/>
            </w:tcBorders>
          </w:tcPr>
          <w:p w14:paraId="2CC8B228" w14:textId="77777777" w:rsidR="00862447" w:rsidRPr="00B40CA4" w:rsidRDefault="00862447" w:rsidP="00B40CA4">
            <w:pPr>
              <w:ind w:firstLine="0"/>
              <w:rPr>
                <w:sz w:val="24"/>
                <w:szCs w:val="24"/>
              </w:rPr>
            </w:pPr>
            <w:r w:rsidRPr="00B40CA4">
              <w:rPr>
                <w:sz w:val="24"/>
                <w:szCs w:val="24"/>
              </w:rPr>
              <w:t xml:space="preserve">Элемент УдалитьСсылки </w:t>
            </w:r>
          </w:p>
        </w:tc>
        <w:tc>
          <w:tcPr>
            <w:tcW w:w="4974" w:type="dxa"/>
            <w:tcBorders>
              <w:top w:val="single" w:sz="6" w:space="0" w:color="auto"/>
              <w:left w:val="single" w:sz="6" w:space="0" w:color="auto"/>
              <w:bottom w:val="single" w:sz="6" w:space="0" w:color="auto"/>
              <w:right w:val="single" w:sz="6" w:space="0" w:color="auto"/>
            </w:tcBorders>
          </w:tcPr>
          <w:p w14:paraId="2A678286" w14:textId="77777777" w:rsidR="00862447" w:rsidRPr="00B40CA4" w:rsidRDefault="00862447" w:rsidP="00B40CA4">
            <w:pPr>
              <w:ind w:firstLine="0"/>
              <w:rPr>
                <w:sz w:val="24"/>
                <w:szCs w:val="24"/>
              </w:rPr>
            </w:pPr>
            <w:r w:rsidRPr="00B40CA4">
              <w:rPr>
                <w:sz w:val="24"/>
                <w:szCs w:val="24"/>
              </w:rPr>
              <w:t>Список ссылок для удаления. Эта структура определяется в соответствии со следующими элементами с отступом.</w:t>
            </w:r>
          </w:p>
        </w:tc>
      </w:tr>
      <w:tr w:rsidR="00862447" w:rsidRPr="00B40CA4" w14:paraId="4F6353B4" w14:textId="77777777" w:rsidTr="00862447">
        <w:trPr>
          <w:trHeight w:val="312"/>
          <w:jc w:val="center"/>
        </w:trPr>
        <w:tc>
          <w:tcPr>
            <w:tcW w:w="1877" w:type="dxa"/>
            <w:tcBorders>
              <w:top w:val="single" w:sz="6" w:space="0" w:color="auto"/>
              <w:left w:val="single" w:sz="6" w:space="0" w:color="auto"/>
              <w:bottom w:val="single" w:sz="6" w:space="0" w:color="auto"/>
              <w:right w:val="single" w:sz="6" w:space="0" w:color="auto"/>
            </w:tcBorders>
          </w:tcPr>
          <w:p w14:paraId="08C7E040" w14:textId="77777777" w:rsidR="00862447" w:rsidRPr="00B40CA4" w:rsidRDefault="00862447" w:rsidP="00B40CA4">
            <w:pPr>
              <w:ind w:firstLine="0"/>
              <w:rPr>
                <w:sz w:val="24"/>
                <w:szCs w:val="24"/>
              </w:rPr>
            </w:pPr>
            <w:r w:rsidRPr="00B40CA4">
              <w:rPr>
                <w:sz w:val="24"/>
                <w:szCs w:val="24"/>
              </w:rPr>
              <w:t>Идентификатор</w:t>
            </w:r>
          </w:p>
          <w:p w14:paraId="76F29FDC" w14:textId="77777777" w:rsidR="00862447" w:rsidRPr="00B40CA4" w:rsidRDefault="00862447" w:rsidP="00B40CA4">
            <w:pPr>
              <w:ind w:firstLine="0"/>
              <w:rPr>
                <w:sz w:val="24"/>
                <w:szCs w:val="24"/>
              </w:rPr>
            </w:pPr>
            <w:r w:rsidRPr="00B40CA4">
              <w:rPr>
                <w:sz w:val="24"/>
                <w:szCs w:val="24"/>
              </w:rPr>
              <w:t>УзлаИсточника</w:t>
            </w:r>
          </w:p>
        </w:tc>
        <w:tc>
          <w:tcPr>
            <w:tcW w:w="2226" w:type="dxa"/>
            <w:tcBorders>
              <w:top w:val="single" w:sz="6" w:space="0" w:color="auto"/>
              <w:left w:val="single" w:sz="6" w:space="0" w:color="auto"/>
              <w:bottom w:val="single" w:sz="6" w:space="0" w:color="auto"/>
              <w:right w:val="single" w:sz="6" w:space="0" w:color="auto"/>
            </w:tcBorders>
          </w:tcPr>
          <w:p w14:paraId="54EBA5FE" w14:textId="77777777" w:rsidR="00862447" w:rsidRPr="00B40CA4" w:rsidRDefault="00862447" w:rsidP="00B40CA4">
            <w:pPr>
              <w:ind w:firstLine="0"/>
              <w:rPr>
                <w:sz w:val="24"/>
                <w:szCs w:val="24"/>
              </w:rPr>
            </w:pPr>
            <w:r w:rsidRPr="00B40CA4">
              <w:rPr>
                <w:sz w:val="24"/>
                <w:szCs w:val="24"/>
              </w:rPr>
              <w:t>ИдентификаторУзла</w:t>
            </w:r>
          </w:p>
        </w:tc>
        <w:tc>
          <w:tcPr>
            <w:tcW w:w="4974" w:type="dxa"/>
            <w:tcBorders>
              <w:top w:val="single" w:sz="6" w:space="0" w:color="auto"/>
              <w:left w:val="single" w:sz="6" w:space="0" w:color="auto"/>
              <w:bottom w:val="single" w:sz="6" w:space="0" w:color="auto"/>
              <w:right w:val="single" w:sz="6" w:space="0" w:color="auto"/>
            </w:tcBorders>
          </w:tcPr>
          <w:p w14:paraId="6F4BF0D7" w14:textId="77777777" w:rsidR="00862447" w:rsidRPr="00B40CA4" w:rsidRDefault="00862447" w:rsidP="00B40CA4">
            <w:pPr>
              <w:ind w:firstLine="0"/>
              <w:rPr>
                <w:sz w:val="24"/>
                <w:szCs w:val="24"/>
              </w:rPr>
            </w:pPr>
            <w:r w:rsidRPr="00B40CA4">
              <w:rPr>
                <w:sz w:val="24"/>
                <w:szCs w:val="24"/>
              </w:rPr>
              <w:t>ИдентификаторУзла узла, содержащего ссылку на удаление.</w:t>
            </w:r>
          </w:p>
        </w:tc>
      </w:tr>
      <w:tr w:rsidR="00862447" w:rsidRPr="00B40CA4" w14:paraId="0BD88ABF" w14:textId="77777777" w:rsidTr="00862447">
        <w:trPr>
          <w:trHeight w:val="317"/>
          <w:jc w:val="center"/>
        </w:trPr>
        <w:tc>
          <w:tcPr>
            <w:tcW w:w="1877" w:type="dxa"/>
            <w:tcBorders>
              <w:top w:val="single" w:sz="6" w:space="0" w:color="auto"/>
              <w:left w:val="single" w:sz="6" w:space="0" w:color="auto"/>
              <w:bottom w:val="single" w:sz="6" w:space="0" w:color="auto"/>
              <w:right w:val="single" w:sz="6" w:space="0" w:color="auto"/>
            </w:tcBorders>
          </w:tcPr>
          <w:p w14:paraId="308EF3F0" w14:textId="77777777" w:rsidR="00862447" w:rsidRPr="00B40CA4" w:rsidRDefault="00862447" w:rsidP="00B40CA4">
            <w:pPr>
              <w:ind w:firstLine="0"/>
              <w:rPr>
                <w:sz w:val="24"/>
                <w:szCs w:val="24"/>
              </w:rPr>
            </w:pPr>
            <w:r w:rsidRPr="00B40CA4">
              <w:rPr>
                <w:sz w:val="24"/>
                <w:szCs w:val="24"/>
              </w:rPr>
              <w:t>Иденификатор</w:t>
            </w:r>
          </w:p>
          <w:p w14:paraId="773105F7" w14:textId="77777777" w:rsidR="00862447" w:rsidRPr="00B40CA4" w:rsidRDefault="00862447" w:rsidP="00B40CA4">
            <w:pPr>
              <w:ind w:firstLine="0"/>
              <w:rPr>
                <w:sz w:val="24"/>
                <w:szCs w:val="24"/>
              </w:rPr>
            </w:pPr>
            <w:r w:rsidRPr="00B40CA4">
              <w:rPr>
                <w:sz w:val="24"/>
                <w:szCs w:val="24"/>
              </w:rPr>
              <w:t>ссылочногоТипа</w:t>
            </w:r>
          </w:p>
        </w:tc>
        <w:tc>
          <w:tcPr>
            <w:tcW w:w="2226" w:type="dxa"/>
            <w:tcBorders>
              <w:top w:val="single" w:sz="6" w:space="0" w:color="auto"/>
              <w:left w:val="single" w:sz="6" w:space="0" w:color="auto"/>
              <w:bottom w:val="single" w:sz="6" w:space="0" w:color="auto"/>
              <w:right w:val="single" w:sz="6" w:space="0" w:color="auto"/>
            </w:tcBorders>
          </w:tcPr>
          <w:p w14:paraId="2EBED562" w14:textId="77777777" w:rsidR="00862447" w:rsidRPr="00B40CA4" w:rsidRDefault="00862447" w:rsidP="00B40CA4">
            <w:pPr>
              <w:ind w:firstLine="0"/>
              <w:rPr>
                <w:sz w:val="24"/>
                <w:szCs w:val="24"/>
              </w:rPr>
            </w:pPr>
            <w:r w:rsidRPr="00B40CA4">
              <w:rPr>
                <w:sz w:val="24"/>
                <w:szCs w:val="24"/>
              </w:rPr>
              <w:t>ИдентификаторУзла</w:t>
            </w:r>
          </w:p>
        </w:tc>
        <w:tc>
          <w:tcPr>
            <w:tcW w:w="4974" w:type="dxa"/>
            <w:tcBorders>
              <w:top w:val="single" w:sz="6" w:space="0" w:color="auto"/>
              <w:left w:val="single" w:sz="6" w:space="0" w:color="auto"/>
              <w:bottom w:val="single" w:sz="6" w:space="0" w:color="auto"/>
              <w:right w:val="single" w:sz="6" w:space="0" w:color="auto"/>
            </w:tcBorders>
          </w:tcPr>
          <w:p w14:paraId="6A0CE5CB" w14:textId="77777777" w:rsidR="00862447" w:rsidRPr="00B40CA4" w:rsidRDefault="00862447" w:rsidP="00B40CA4">
            <w:pPr>
              <w:ind w:firstLine="0"/>
              <w:rPr>
                <w:sz w:val="24"/>
                <w:szCs w:val="24"/>
              </w:rPr>
            </w:pPr>
            <w:r w:rsidRPr="00B40CA4">
              <w:rPr>
                <w:sz w:val="24"/>
                <w:szCs w:val="24"/>
              </w:rPr>
              <w:t>ИдентификаторУзла СсылочногоТипа, который определяет ссылку для удаления.</w:t>
            </w:r>
          </w:p>
        </w:tc>
      </w:tr>
      <w:tr w:rsidR="00862447" w:rsidRPr="00B40CA4" w14:paraId="0885C76C" w14:textId="77777777" w:rsidTr="00862447">
        <w:trPr>
          <w:trHeight w:val="494"/>
          <w:jc w:val="center"/>
        </w:trPr>
        <w:tc>
          <w:tcPr>
            <w:tcW w:w="1877" w:type="dxa"/>
            <w:tcBorders>
              <w:top w:val="single" w:sz="6" w:space="0" w:color="auto"/>
              <w:left w:val="single" w:sz="6" w:space="0" w:color="auto"/>
              <w:bottom w:val="single" w:sz="6" w:space="0" w:color="auto"/>
              <w:right w:val="single" w:sz="6" w:space="0" w:color="auto"/>
            </w:tcBorders>
          </w:tcPr>
          <w:p w14:paraId="0D4F6761" w14:textId="77777777" w:rsidR="00862447" w:rsidRPr="00B40CA4" w:rsidRDefault="00862447" w:rsidP="00B40CA4">
            <w:pPr>
              <w:ind w:firstLine="0"/>
              <w:rPr>
                <w:sz w:val="24"/>
                <w:szCs w:val="24"/>
              </w:rPr>
            </w:pPr>
            <w:r w:rsidRPr="00B40CA4">
              <w:rPr>
                <w:sz w:val="24"/>
                <w:szCs w:val="24"/>
              </w:rPr>
              <w:t>Перенаправить</w:t>
            </w:r>
          </w:p>
        </w:tc>
        <w:tc>
          <w:tcPr>
            <w:tcW w:w="2226" w:type="dxa"/>
            <w:tcBorders>
              <w:top w:val="single" w:sz="6" w:space="0" w:color="auto"/>
              <w:left w:val="single" w:sz="6" w:space="0" w:color="auto"/>
              <w:bottom w:val="single" w:sz="6" w:space="0" w:color="auto"/>
              <w:right w:val="single" w:sz="6" w:space="0" w:color="auto"/>
            </w:tcBorders>
          </w:tcPr>
          <w:p w14:paraId="3A3DAB3D" w14:textId="77777777" w:rsidR="00862447" w:rsidRPr="00B40CA4" w:rsidRDefault="00862447" w:rsidP="00B40CA4">
            <w:pPr>
              <w:ind w:firstLine="0"/>
              <w:rPr>
                <w:sz w:val="24"/>
                <w:szCs w:val="24"/>
              </w:rPr>
            </w:pPr>
            <w:r w:rsidRPr="00B40CA4">
              <w:rPr>
                <w:sz w:val="24"/>
                <w:szCs w:val="24"/>
              </w:rPr>
              <w:t>Логическое значение</w:t>
            </w:r>
          </w:p>
        </w:tc>
        <w:tc>
          <w:tcPr>
            <w:tcW w:w="4974" w:type="dxa"/>
            <w:tcBorders>
              <w:top w:val="single" w:sz="6" w:space="0" w:color="auto"/>
              <w:left w:val="single" w:sz="6" w:space="0" w:color="auto"/>
              <w:bottom w:val="single" w:sz="6" w:space="0" w:color="auto"/>
              <w:right w:val="single" w:sz="6" w:space="0" w:color="auto"/>
            </w:tcBorders>
          </w:tcPr>
          <w:p w14:paraId="6ADF0312" w14:textId="77777777" w:rsidR="00862447" w:rsidRPr="00B40CA4" w:rsidRDefault="00862447" w:rsidP="00B40CA4">
            <w:pPr>
              <w:ind w:firstLine="0"/>
              <w:rPr>
                <w:sz w:val="24"/>
                <w:szCs w:val="24"/>
              </w:rPr>
            </w:pPr>
            <w:r w:rsidRPr="00B40CA4">
              <w:rPr>
                <w:sz w:val="24"/>
                <w:szCs w:val="24"/>
              </w:rPr>
              <w:t xml:space="preserve">Если значение ИСТИНА, Сервер удаляет прямую ссылку. Если значение равно ЛОЖЬ, </w:t>
            </w:r>
            <w:r w:rsidRPr="00B40CA4">
              <w:rPr>
                <w:sz w:val="24"/>
                <w:szCs w:val="24"/>
              </w:rPr>
              <w:lastRenderedPageBreak/>
              <w:t>Сервер удаляет обратную ссылку.</w:t>
            </w:r>
          </w:p>
        </w:tc>
      </w:tr>
      <w:tr w:rsidR="00862447" w:rsidRPr="00B40CA4" w14:paraId="0C458262" w14:textId="77777777" w:rsidTr="00862447">
        <w:trPr>
          <w:trHeight w:val="989"/>
          <w:jc w:val="center"/>
        </w:trPr>
        <w:tc>
          <w:tcPr>
            <w:tcW w:w="1877" w:type="dxa"/>
            <w:tcBorders>
              <w:top w:val="single" w:sz="6" w:space="0" w:color="auto"/>
              <w:left w:val="single" w:sz="6" w:space="0" w:color="auto"/>
              <w:bottom w:val="single" w:sz="6" w:space="0" w:color="auto"/>
              <w:right w:val="single" w:sz="6" w:space="0" w:color="auto"/>
            </w:tcBorders>
          </w:tcPr>
          <w:p w14:paraId="0F4033B5" w14:textId="77777777" w:rsidR="00862447" w:rsidRPr="00B40CA4" w:rsidRDefault="00862447" w:rsidP="00B40CA4">
            <w:pPr>
              <w:ind w:firstLine="0"/>
              <w:rPr>
                <w:sz w:val="24"/>
                <w:szCs w:val="24"/>
              </w:rPr>
            </w:pPr>
            <w:r w:rsidRPr="00B40CA4">
              <w:rPr>
                <w:sz w:val="24"/>
                <w:szCs w:val="24"/>
              </w:rPr>
              <w:lastRenderedPageBreak/>
              <w:t>Целевой</w:t>
            </w:r>
          </w:p>
          <w:p w14:paraId="2D0C6672" w14:textId="77777777" w:rsidR="00862447" w:rsidRPr="00B40CA4" w:rsidRDefault="00862447" w:rsidP="00B40CA4">
            <w:pPr>
              <w:ind w:firstLine="0"/>
              <w:rPr>
                <w:sz w:val="24"/>
                <w:szCs w:val="24"/>
              </w:rPr>
            </w:pPr>
            <w:r w:rsidRPr="00B40CA4">
              <w:rPr>
                <w:sz w:val="24"/>
                <w:szCs w:val="24"/>
              </w:rPr>
              <w:t>ИдентификаторУзла</w:t>
            </w:r>
          </w:p>
        </w:tc>
        <w:tc>
          <w:tcPr>
            <w:tcW w:w="2226" w:type="dxa"/>
            <w:tcBorders>
              <w:top w:val="single" w:sz="6" w:space="0" w:color="auto"/>
              <w:left w:val="single" w:sz="6" w:space="0" w:color="auto"/>
              <w:bottom w:val="single" w:sz="6" w:space="0" w:color="auto"/>
              <w:right w:val="single" w:sz="6" w:space="0" w:color="auto"/>
            </w:tcBorders>
          </w:tcPr>
          <w:p w14:paraId="4FC2E606" w14:textId="77777777" w:rsidR="00862447" w:rsidRPr="00B40CA4" w:rsidRDefault="00862447" w:rsidP="00B40CA4">
            <w:pPr>
              <w:ind w:firstLine="0"/>
              <w:rPr>
                <w:sz w:val="24"/>
                <w:szCs w:val="24"/>
              </w:rPr>
            </w:pPr>
            <w:r w:rsidRPr="00B40CA4">
              <w:rPr>
                <w:sz w:val="24"/>
                <w:szCs w:val="24"/>
              </w:rPr>
              <w:t>Расширенный</w:t>
            </w:r>
          </w:p>
          <w:p w14:paraId="02FF6061" w14:textId="77777777" w:rsidR="00862447" w:rsidRPr="00B40CA4" w:rsidRDefault="00862447" w:rsidP="00B40CA4">
            <w:pPr>
              <w:ind w:firstLine="0"/>
              <w:rPr>
                <w:sz w:val="24"/>
                <w:szCs w:val="24"/>
              </w:rPr>
            </w:pPr>
            <w:r w:rsidRPr="00B40CA4">
              <w:rPr>
                <w:sz w:val="24"/>
                <w:szCs w:val="24"/>
              </w:rPr>
              <w:t>ИдентификаторУзла</w:t>
            </w:r>
          </w:p>
        </w:tc>
        <w:tc>
          <w:tcPr>
            <w:tcW w:w="4974" w:type="dxa"/>
            <w:tcBorders>
              <w:top w:val="single" w:sz="6" w:space="0" w:color="auto"/>
              <w:left w:val="single" w:sz="6" w:space="0" w:color="auto"/>
              <w:bottom w:val="single" w:sz="6" w:space="0" w:color="auto"/>
              <w:right w:val="single" w:sz="6" w:space="0" w:color="auto"/>
            </w:tcBorders>
          </w:tcPr>
          <w:p w14:paraId="1A2127CE" w14:textId="77777777" w:rsidR="00862447" w:rsidRPr="00B40CA4" w:rsidRDefault="00862447" w:rsidP="00B40CA4">
            <w:pPr>
              <w:ind w:firstLine="0"/>
              <w:rPr>
                <w:sz w:val="24"/>
                <w:szCs w:val="24"/>
              </w:rPr>
            </w:pPr>
            <w:r w:rsidRPr="00B40CA4">
              <w:rPr>
                <w:sz w:val="24"/>
                <w:szCs w:val="24"/>
              </w:rPr>
              <w:t>ИдентификаторУзла ЦелевогоУзла Ссылки.</w:t>
            </w:r>
          </w:p>
          <w:p w14:paraId="0500D705" w14:textId="77777777" w:rsidR="00862447" w:rsidRPr="00B40CA4" w:rsidRDefault="00862447" w:rsidP="00B40CA4">
            <w:pPr>
              <w:ind w:firstLine="0"/>
              <w:rPr>
                <w:sz w:val="24"/>
                <w:szCs w:val="24"/>
              </w:rPr>
            </w:pPr>
            <w:r w:rsidRPr="00B40CA4">
              <w:rPr>
                <w:sz w:val="24"/>
                <w:szCs w:val="24"/>
              </w:rPr>
              <w:t>Если индекс сервера указывает, что ЦелевойУзел является удаленным узлом, тогда ИдентификаторУзла должен содержать абсолютный URI ИмениПространства. Если ЦелевойУзел является локальным Узлом, ИдентификаторУзла должен содержать индекс ИмениПространства.</w:t>
            </w:r>
          </w:p>
        </w:tc>
      </w:tr>
      <w:tr w:rsidR="00862447" w:rsidRPr="00B40CA4" w14:paraId="0F94EEE8" w14:textId="77777777" w:rsidTr="00862447">
        <w:trPr>
          <w:trHeight w:val="1291"/>
          <w:jc w:val="center"/>
        </w:trPr>
        <w:tc>
          <w:tcPr>
            <w:tcW w:w="1877" w:type="dxa"/>
            <w:tcBorders>
              <w:top w:val="single" w:sz="6" w:space="0" w:color="auto"/>
              <w:left w:val="single" w:sz="6" w:space="0" w:color="auto"/>
              <w:bottom w:val="single" w:sz="4" w:space="0" w:color="auto"/>
              <w:right w:val="single" w:sz="6" w:space="0" w:color="auto"/>
            </w:tcBorders>
          </w:tcPr>
          <w:p w14:paraId="61A7997B" w14:textId="77777777" w:rsidR="00862447" w:rsidRPr="00B40CA4" w:rsidRDefault="00862447" w:rsidP="00B40CA4">
            <w:pPr>
              <w:ind w:firstLine="0"/>
              <w:rPr>
                <w:sz w:val="24"/>
                <w:szCs w:val="24"/>
              </w:rPr>
            </w:pPr>
            <w:r w:rsidRPr="00B40CA4">
              <w:rPr>
                <w:sz w:val="24"/>
                <w:szCs w:val="24"/>
              </w:rPr>
              <w:t>удалитьВОбоихНаправлениях</w:t>
            </w:r>
          </w:p>
        </w:tc>
        <w:tc>
          <w:tcPr>
            <w:tcW w:w="2226" w:type="dxa"/>
            <w:tcBorders>
              <w:top w:val="single" w:sz="6" w:space="0" w:color="auto"/>
              <w:left w:val="single" w:sz="6" w:space="0" w:color="auto"/>
              <w:bottom w:val="single" w:sz="4" w:space="0" w:color="auto"/>
              <w:right w:val="single" w:sz="6" w:space="0" w:color="auto"/>
            </w:tcBorders>
          </w:tcPr>
          <w:p w14:paraId="75B7E024" w14:textId="77777777" w:rsidR="00862447" w:rsidRPr="00B40CA4" w:rsidRDefault="00862447" w:rsidP="00B40CA4">
            <w:pPr>
              <w:ind w:firstLine="0"/>
              <w:rPr>
                <w:sz w:val="24"/>
                <w:szCs w:val="24"/>
              </w:rPr>
            </w:pPr>
            <w:r w:rsidRPr="00B40CA4">
              <w:rPr>
                <w:sz w:val="24"/>
                <w:szCs w:val="24"/>
              </w:rPr>
              <w:t>Логическое значение</w:t>
            </w:r>
          </w:p>
        </w:tc>
        <w:tc>
          <w:tcPr>
            <w:tcW w:w="4974" w:type="dxa"/>
            <w:tcBorders>
              <w:top w:val="single" w:sz="6" w:space="0" w:color="auto"/>
              <w:left w:val="single" w:sz="6" w:space="0" w:color="auto"/>
              <w:bottom w:val="single" w:sz="4" w:space="0" w:color="auto"/>
              <w:right w:val="single" w:sz="6" w:space="0" w:color="auto"/>
            </w:tcBorders>
          </w:tcPr>
          <w:p w14:paraId="2A1ECAD4" w14:textId="77777777" w:rsidR="00862447" w:rsidRPr="00B40CA4" w:rsidRDefault="00862447" w:rsidP="00B40CA4">
            <w:pPr>
              <w:ind w:firstLine="0"/>
              <w:rPr>
                <w:sz w:val="24"/>
                <w:szCs w:val="24"/>
              </w:rPr>
            </w:pPr>
            <w:r w:rsidRPr="00B40CA4">
              <w:rPr>
                <w:sz w:val="24"/>
                <w:szCs w:val="24"/>
              </w:rPr>
              <w:t>Параметр Логическое значение со следующими значениями:</w:t>
            </w:r>
          </w:p>
          <w:p w14:paraId="7A57E354" w14:textId="77777777" w:rsidR="00862447" w:rsidRPr="00B40CA4" w:rsidRDefault="00862447" w:rsidP="00B40CA4">
            <w:pPr>
              <w:ind w:firstLine="0"/>
              <w:rPr>
                <w:sz w:val="24"/>
                <w:szCs w:val="24"/>
              </w:rPr>
            </w:pPr>
            <w:r w:rsidRPr="00B40CA4">
              <w:rPr>
                <w:sz w:val="24"/>
                <w:szCs w:val="24"/>
              </w:rPr>
              <w:t>ИСТИНА удалить указанную Ссылку и противоположную Ссылку из ЦелевогоУзла. Если ЦелевойУзел находится на удаленном сервере, ему разрешается удалить только указанную ссылку.</w:t>
            </w:r>
          </w:p>
          <w:p w14:paraId="18B91630" w14:textId="77777777" w:rsidR="00862447" w:rsidRPr="00B40CA4" w:rsidRDefault="00862447" w:rsidP="00B40CA4">
            <w:pPr>
              <w:ind w:firstLine="0"/>
              <w:rPr>
                <w:sz w:val="24"/>
                <w:szCs w:val="24"/>
              </w:rPr>
            </w:pPr>
            <w:r w:rsidRPr="00B40CA4">
              <w:rPr>
                <w:sz w:val="24"/>
                <w:szCs w:val="24"/>
              </w:rPr>
              <w:t>ЛОЖЬ удалить только указанную Ссылку.</w:t>
            </w:r>
          </w:p>
        </w:tc>
      </w:tr>
      <w:tr w:rsidR="00862447" w:rsidRPr="00B40CA4" w14:paraId="47D9A71B" w14:textId="77777777" w:rsidTr="00862447">
        <w:trPr>
          <w:trHeight w:val="322"/>
          <w:jc w:val="center"/>
        </w:trPr>
        <w:tc>
          <w:tcPr>
            <w:tcW w:w="9077" w:type="dxa"/>
            <w:gridSpan w:val="3"/>
            <w:tcBorders>
              <w:top w:val="single" w:sz="4" w:space="0" w:color="auto"/>
              <w:left w:val="single" w:sz="4" w:space="0" w:color="auto"/>
              <w:bottom w:val="single" w:sz="6" w:space="0" w:color="auto"/>
              <w:right w:val="single" w:sz="4" w:space="0" w:color="auto"/>
            </w:tcBorders>
          </w:tcPr>
          <w:p w14:paraId="5F9DE7FC" w14:textId="77777777" w:rsidR="00862447" w:rsidRPr="00B40CA4" w:rsidRDefault="00862447" w:rsidP="00B40CA4">
            <w:pPr>
              <w:ind w:firstLine="0"/>
              <w:rPr>
                <w:sz w:val="24"/>
                <w:szCs w:val="24"/>
                <w:highlight w:val="yellow"/>
              </w:rPr>
            </w:pPr>
          </w:p>
        </w:tc>
      </w:tr>
      <w:tr w:rsidR="00862447" w:rsidRPr="00B40CA4" w14:paraId="26F450C7" w14:textId="77777777" w:rsidTr="00862447">
        <w:trPr>
          <w:trHeight w:val="326"/>
          <w:jc w:val="center"/>
        </w:trPr>
        <w:tc>
          <w:tcPr>
            <w:tcW w:w="9077" w:type="dxa"/>
            <w:gridSpan w:val="3"/>
            <w:tcBorders>
              <w:top w:val="single" w:sz="6" w:space="0" w:color="auto"/>
              <w:left w:val="single" w:sz="4" w:space="0" w:color="auto"/>
              <w:bottom w:val="single" w:sz="4" w:space="0" w:color="auto"/>
              <w:right w:val="single" w:sz="4" w:space="0" w:color="auto"/>
            </w:tcBorders>
          </w:tcPr>
          <w:p w14:paraId="03EC9A9E" w14:textId="77777777" w:rsidR="00862447" w:rsidRPr="00B40CA4" w:rsidRDefault="00862447" w:rsidP="00B40CA4">
            <w:pPr>
              <w:ind w:firstLine="0"/>
              <w:rPr>
                <w:sz w:val="24"/>
                <w:szCs w:val="24"/>
              </w:rPr>
            </w:pPr>
            <w:r w:rsidRPr="00B40CA4">
              <w:rPr>
                <w:sz w:val="24"/>
                <w:szCs w:val="24"/>
              </w:rPr>
              <w:t>Ответ</w:t>
            </w:r>
          </w:p>
        </w:tc>
      </w:tr>
      <w:tr w:rsidR="00862447" w:rsidRPr="00B40CA4" w14:paraId="4D8C893E" w14:textId="77777777" w:rsidTr="00862447">
        <w:trPr>
          <w:trHeight w:val="177"/>
          <w:jc w:val="center"/>
        </w:trPr>
        <w:tc>
          <w:tcPr>
            <w:tcW w:w="1877" w:type="dxa"/>
            <w:tcBorders>
              <w:top w:val="single" w:sz="4" w:space="0" w:color="auto"/>
              <w:left w:val="single" w:sz="6" w:space="0" w:color="auto"/>
              <w:bottom w:val="single" w:sz="6" w:space="0" w:color="auto"/>
              <w:right w:val="single" w:sz="4" w:space="0" w:color="auto"/>
            </w:tcBorders>
          </w:tcPr>
          <w:p w14:paraId="05CBB0AC" w14:textId="77777777" w:rsidR="00862447" w:rsidRPr="00B40CA4" w:rsidRDefault="00862447" w:rsidP="00B40CA4">
            <w:pPr>
              <w:ind w:firstLine="0"/>
              <w:rPr>
                <w:sz w:val="24"/>
                <w:szCs w:val="24"/>
              </w:rPr>
            </w:pPr>
            <w:r w:rsidRPr="00B40CA4">
              <w:rPr>
                <w:sz w:val="24"/>
                <w:szCs w:val="24"/>
              </w:rPr>
              <w:t>ЗаголовокОтвета</w:t>
            </w:r>
          </w:p>
        </w:tc>
        <w:tc>
          <w:tcPr>
            <w:tcW w:w="2226" w:type="dxa"/>
            <w:tcBorders>
              <w:top w:val="single" w:sz="4" w:space="0" w:color="auto"/>
              <w:left w:val="single" w:sz="4" w:space="0" w:color="auto"/>
              <w:bottom w:val="single" w:sz="6" w:space="0" w:color="auto"/>
              <w:right w:val="single" w:sz="4" w:space="0" w:color="auto"/>
            </w:tcBorders>
          </w:tcPr>
          <w:p w14:paraId="724569CF" w14:textId="77777777" w:rsidR="00862447" w:rsidRPr="00B40CA4" w:rsidRDefault="00862447" w:rsidP="00B40CA4">
            <w:pPr>
              <w:ind w:firstLine="0"/>
              <w:rPr>
                <w:sz w:val="24"/>
                <w:szCs w:val="24"/>
              </w:rPr>
            </w:pPr>
            <w:r w:rsidRPr="00B40CA4">
              <w:rPr>
                <w:sz w:val="24"/>
                <w:szCs w:val="24"/>
              </w:rPr>
              <w:t>ЗаголовокОтвета</w:t>
            </w:r>
          </w:p>
        </w:tc>
        <w:tc>
          <w:tcPr>
            <w:tcW w:w="4974" w:type="dxa"/>
            <w:tcBorders>
              <w:top w:val="single" w:sz="4" w:space="0" w:color="auto"/>
              <w:left w:val="single" w:sz="4" w:space="0" w:color="auto"/>
              <w:bottom w:val="single" w:sz="6" w:space="0" w:color="auto"/>
              <w:right w:val="single" w:sz="4" w:space="0" w:color="auto"/>
            </w:tcBorders>
          </w:tcPr>
          <w:p w14:paraId="6BF9144C" w14:textId="77777777" w:rsidR="00862447" w:rsidRPr="00B40CA4" w:rsidRDefault="00862447" w:rsidP="00B40CA4">
            <w:pPr>
              <w:ind w:firstLine="0"/>
              <w:rPr>
                <w:sz w:val="24"/>
                <w:szCs w:val="24"/>
              </w:rPr>
            </w:pPr>
            <w:r w:rsidRPr="00B40CA4">
              <w:rPr>
                <w:sz w:val="24"/>
                <w:szCs w:val="24"/>
              </w:rPr>
              <w:t>Общие параметры ответа (определение ЗаголовокОтвета см. в 7.29).</w:t>
            </w:r>
          </w:p>
        </w:tc>
      </w:tr>
      <w:tr w:rsidR="00862447" w:rsidRPr="00B40CA4" w14:paraId="5CA31129" w14:textId="77777777" w:rsidTr="00862447">
        <w:trPr>
          <w:trHeight w:val="682"/>
          <w:jc w:val="center"/>
        </w:trPr>
        <w:tc>
          <w:tcPr>
            <w:tcW w:w="1877" w:type="dxa"/>
            <w:tcBorders>
              <w:top w:val="single" w:sz="6" w:space="0" w:color="auto"/>
              <w:left w:val="single" w:sz="6" w:space="0" w:color="auto"/>
              <w:bottom w:val="single" w:sz="6" w:space="0" w:color="auto"/>
              <w:right w:val="single" w:sz="6" w:space="0" w:color="auto"/>
            </w:tcBorders>
          </w:tcPr>
          <w:p w14:paraId="2379DD14" w14:textId="77777777" w:rsidR="00862447" w:rsidRPr="00B40CA4" w:rsidRDefault="00862447" w:rsidP="00B40CA4">
            <w:pPr>
              <w:ind w:firstLine="0"/>
              <w:rPr>
                <w:sz w:val="24"/>
                <w:szCs w:val="24"/>
              </w:rPr>
            </w:pPr>
            <w:r w:rsidRPr="00B40CA4">
              <w:rPr>
                <w:sz w:val="24"/>
                <w:szCs w:val="24"/>
              </w:rPr>
              <w:t>результаты []</w:t>
            </w:r>
          </w:p>
        </w:tc>
        <w:tc>
          <w:tcPr>
            <w:tcW w:w="2226" w:type="dxa"/>
            <w:tcBorders>
              <w:top w:val="single" w:sz="6" w:space="0" w:color="auto"/>
              <w:left w:val="single" w:sz="6" w:space="0" w:color="auto"/>
              <w:bottom w:val="single" w:sz="6" w:space="0" w:color="auto"/>
              <w:right w:val="single" w:sz="6" w:space="0" w:color="auto"/>
            </w:tcBorders>
          </w:tcPr>
          <w:p w14:paraId="1522FBAB" w14:textId="77777777" w:rsidR="00862447" w:rsidRPr="00B40CA4" w:rsidRDefault="00862447" w:rsidP="00B40CA4">
            <w:pPr>
              <w:ind w:firstLine="0"/>
              <w:rPr>
                <w:sz w:val="24"/>
                <w:szCs w:val="24"/>
              </w:rPr>
            </w:pPr>
            <w:r w:rsidRPr="00B40CA4">
              <w:rPr>
                <w:sz w:val="24"/>
                <w:szCs w:val="24"/>
              </w:rPr>
              <w:t xml:space="preserve">КодСостояния </w:t>
            </w:r>
          </w:p>
        </w:tc>
        <w:tc>
          <w:tcPr>
            <w:tcW w:w="4974" w:type="dxa"/>
            <w:tcBorders>
              <w:top w:val="single" w:sz="6" w:space="0" w:color="auto"/>
              <w:left w:val="single" w:sz="6" w:space="0" w:color="auto"/>
              <w:bottom w:val="single" w:sz="6" w:space="0" w:color="auto"/>
              <w:right w:val="single" w:sz="6" w:space="0" w:color="auto"/>
            </w:tcBorders>
          </w:tcPr>
          <w:p w14:paraId="7A1D99D2" w14:textId="77777777" w:rsidR="00862447" w:rsidRPr="00B40CA4" w:rsidRDefault="00862447" w:rsidP="00B40CA4">
            <w:pPr>
              <w:ind w:firstLine="0"/>
              <w:rPr>
                <w:sz w:val="24"/>
                <w:szCs w:val="24"/>
              </w:rPr>
            </w:pPr>
            <w:r w:rsidRPr="00B40CA4">
              <w:rPr>
                <w:sz w:val="24"/>
                <w:szCs w:val="24"/>
              </w:rPr>
              <w:t>Список КодыСостояния для исключенных ссылок (см. 7.34 для определения КодСостояния). Размер и порядок списка соответствуют размеру и порядку параметра запроса ссылкиДляУдаления.</w:t>
            </w:r>
          </w:p>
        </w:tc>
      </w:tr>
      <w:tr w:rsidR="00862447" w:rsidRPr="00B40CA4" w14:paraId="3FFB9CDA" w14:textId="77777777" w:rsidTr="00862447">
        <w:trPr>
          <w:trHeight w:val="1056"/>
          <w:jc w:val="center"/>
        </w:trPr>
        <w:tc>
          <w:tcPr>
            <w:tcW w:w="1877" w:type="dxa"/>
            <w:tcBorders>
              <w:top w:val="single" w:sz="6" w:space="0" w:color="auto"/>
              <w:left w:val="single" w:sz="6" w:space="0" w:color="auto"/>
              <w:bottom w:val="single" w:sz="6" w:space="0" w:color="auto"/>
              <w:right w:val="single" w:sz="6" w:space="0" w:color="auto"/>
            </w:tcBorders>
          </w:tcPr>
          <w:p w14:paraId="76D6461B" w14:textId="77777777" w:rsidR="00862447" w:rsidRPr="00B40CA4" w:rsidRDefault="00862447" w:rsidP="00B40CA4">
            <w:pPr>
              <w:ind w:firstLine="0"/>
              <w:rPr>
                <w:sz w:val="24"/>
                <w:szCs w:val="24"/>
              </w:rPr>
            </w:pPr>
            <w:r w:rsidRPr="00B40CA4">
              <w:rPr>
                <w:sz w:val="24"/>
                <w:szCs w:val="24"/>
              </w:rPr>
              <w:t>ДиагностическаяИнформация []</w:t>
            </w:r>
          </w:p>
        </w:tc>
        <w:tc>
          <w:tcPr>
            <w:tcW w:w="2226" w:type="dxa"/>
            <w:tcBorders>
              <w:top w:val="single" w:sz="6" w:space="0" w:color="auto"/>
              <w:left w:val="single" w:sz="6" w:space="0" w:color="auto"/>
              <w:bottom w:val="single" w:sz="6" w:space="0" w:color="auto"/>
              <w:right w:val="single" w:sz="6" w:space="0" w:color="auto"/>
            </w:tcBorders>
          </w:tcPr>
          <w:p w14:paraId="154C6F73" w14:textId="77777777" w:rsidR="00862447" w:rsidRPr="00B40CA4" w:rsidRDefault="00862447" w:rsidP="00B40CA4">
            <w:pPr>
              <w:ind w:firstLine="0"/>
              <w:rPr>
                <w:sz w:val="24"/>
                <w:szCs w:val="24"/>
              </w:rPr>
            </w:pPr>
            <w:r w:rsidRPr="00B40CA4">
              <w:rPr>
                <w:sz w:val="24"/>
                <w:szCs w:val="24"/>
              </w:rPr>
              <w:t>Диагностическая</w:t>
            </w:r>
          </w:p>
          <w:p w14:paraId="305C4926" w14:textId="77777777" w:rsidR="00862447" w:rsidRPr="00B40CA4" w:rsidRDefault="00862447" w:rsidP="00B40CA4">
            <w:pPr>
              <w:ind w:firstLine="0"/>
              <w:rPr>
                <w:sz w:val="24"/>
                <w:szCs w:val="24"/>
              </w:rPr>
            </w:pPr>
            <w:r w:rsidRPr="00B40CA4">
              <w:rPr>
                <w:sz w:val="24"/>
                <w:szCs w:val="24"/>
              </w:rPr>
              <w:t xml:space="preserve">Информация </w:t>
            </w:r>
          </w:p>
        </w:tc>
        <w:tc>
          <w:tcPr>
            <w:tcW w:w="4974" w:type="dxa"/>
            <w:tcBorders>
              <w:top w:val="single" w:sz="6" w:space="0" w:color="auto"/>
              <w:left w:val="single" w:sz="6" w:space="0" w:color="auto"/>
              <w:bottom w:val="single" w:sz="6" w:space="0" w:color="auto"/>
              <w:right w:val="single" w:sz="6" w:space="0" w:color="auto"/>
            </w:tcBorders>
          </w:tcPr>
          <w:p w14:paraId="5F6EFD63" w14:textId="77777777" w:rsidR="00862447" w:rsidRPr="00B40CA4" w:rsidRDefault="00862447" w:rsidP="00B40CA4">
            <w:pPr>
              <w:ind w:firstLine="0"/>
              <w:rPr>
                <w:sz w:val="24"/>
                <w:szCs w:val="24"/>
              </w:rPr>
            </w:pPr>
            <w:r w:rsidRPr="00B40CA4">
              <w:rPr>
                <w:sz w:val="24"/>
                <w:szCs w:val="24"/>
              </w:rPr>
              <w:t>Список диагностической информации для удаления (см. определение «ДиагностическаяИнформация» в п. 7.8). Размер и порядок списка соответствуют размеру и порядку параметра запроса ссылкиДляУдаления. Этот список пуст, если диагностическая информация не была запрошена в заголовке запроса или если диагностическая информация не обнаружена при обработке запроса.</w:t>
            </w:r>
          </w:p>
        </w:tc>
      </w:tr>
    </w:tbl>
    <w:p w14:paraId="18ADF838" w14:textId="77777777" w:rsidR="00B40CA4" w:rsidRDefault="00B40CA4" w:rsidP="00862447">
      <w:pPr>
        <w:pStyle w:val="Style6"/>
        <w:widowControl/>
        <w:ind w:firstLine="720"/>
        <w:jc w:val="both"/>
        <w:rPr>
          <w:rStyle w:val="FontStyle147"/>
          <w:rFonts w:ascii="Times New Roman" w:hAnsi="Times New Roman" w:cs="Times New Roman"/>
          <w:sz w:val="28"/>
          <w:szCs w:val="28"/>
          <w:lang w:eastAsia="en-US"/>
        </w:rPr>
      </w:pPr>
    </w:p>
    <w:p w14:paraId="32BD2186" w14:textId="1AAA7743" w:rsidR="00862447" w:rsidRPr="00B40CA4" w:rsidRDefault="00862447" w:rsidP="00B40CA4">
      <w:pPr>
        <w:rPr>
          <w:b/>
          <w:bCs/>
          <w:sz w:val="24"/>
          <w:szCs w:val="24"/>
        </w:rPr>
      </w:pPr>
      <w:r w:rsidRPr="00B40CA4">
        <w:rPr>
          <w:b/>
          <w:bCs/>
          <w:sz w:val="24"/>
          <w:szCs w:val="24"/>
        </w:rPr>
        <w:t>5.7.5.2 Результаты Сервиса</w:t>
      </w:r>
    </w:p>
    <w:p w14:paraId="1CBBF2B7" w14:textId="77777777" w:rsidR="00862447" w:rsidRPr="00B40CA4" w:rsidRDefault="00862447" w:rsidP="00B40CA4">
      <w:pPr>
        <w:rPr>
          <w:sz w:val="24"/>
          <w:szCs w:val="24"/>
        </w:rPr>
      </w:pPr>
      <w:r w:rsidRPr="00B40CA4">
        <w:rPr>
          <w:sz w:val="24"/>
          <w:szCs w:val="24"/>
        </w:rPr>
        <w:t>Таблица 32 определяет Результаты Сервиса, специфичные для этого Сервис. Общие КодыСостояния определены в Таблице 177.</w:t>
      </w:r>
    </w:p>
    <w:p w14:paraId="715B1292" w14:textId="77777777" w:rsidR="00862447" w:rsidRDefault="00862447" w:rsidP="00862447">
      <w:pPr>
        <w:pStyle w:val="Style6"/>
        <w:widowControl/>
        <w:jc w:val="center"/>
        <w:rPr>
          <w:rStyle w:val="FontStyle147"/>
          <w:rFonts w:ascii="Times New Roman" w:hAnsi="Times New Roman" w:cs="Times New Roman"/>
          <w:sz w:val="28"/>
          <w:szCs w:val="28"/>
          <w:lang w:eastAsia="en-US"/>
        </w:rPr>
      </w:pPr>
    </w:p>
    <w:p w14:paraId="4DE45ECE" w14:textId="26B0FEB0" w:rsidR="00862447" w:rsidRPr="00B40CA4" w:rsidRDefault="00862447" w:rsidP="00862447">
      <w:pPr>
        <w:pStyle w:val="Style6"/>
        <w:widowControl/>
        <w:jc w:val="center"/>
        <w:rPr>
          <w:rStyle w:val="FontStyle147"/>
          <w:rFonts w:ascii="Times New Roman" w:hAnsi="Times New Roman" w:cs="Times New Roman"/>
          <w:b/>
          <w:bCs/>
          <w:sz w:val="24"/>
          <w:szCs w:val="24"/>
          <w:lang w:eastAsia="en-US"/>
        </w:rPr>
      </w:pPr>
      <w:r w:rsidRPr="00B40CA4">
        <w:rPr>
          <w:rStyle w:val="FontStyle147"/>
          <w:rFonts w:ascii="Times New Roman" w:hAnsi="Times New Roman" w:cs="Times New Roman"/>
          <w:b/>
          <w:bCs/>
          <w:sz w:val="24"/>
          <w:szCs w:val="24"/>
          <w:lang w:eastAsia="en-US"/>
        </w:rPr>
        <w:t>Таблица 32</w:t>
      </w:r>
      <w:r w:rsidR="00B40CA4">
        <w:rPr>
          <w:rStyle w:val="FontStyle147"/>
          <w:rFonts w:ascii="Times New Roman" w:hAnsi="Times New Roman" w:cs="Times New Roman"/>
          <w:b/>
          <w:bCs/>
          <w:sz w:val="24"/>
          <w:szCs w:val="24"/>
          <w:lang w:eastAsia="en-US"/>
        </w:rPr>
        <w:t xml:space="preserve"> – </w:t>
      </w:r>
      <w:r w:rsidRPr="00B40CA4">
        <w:rPr>
          <w:rStyle w:val="FontStyle147"/>
          <w:rFonts w:ascii="Times New Roman" w:hAnsi="Times New Roman" w:cs="Times New Roman"/>
          <w:b/>
          <w:bCs/>
          <w:sz w:val="24"/>
          <w:szCs w:val="24"/>
          <w:lang w:eastAsia="en-US"/>
        </w:rPr>
        <w:t xml:space="preserve">Результирующие коды Сервиса УдалитьСсылки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112"/>
        <w:gridCol w:w="4960"/>
      </w:tblGrid>
      <w:tr w:rsidR="00862447" w:rsidRPr="00B40CA4" w14:paraId="66502C0A" w14:textId="77777777" w:rsidTr="00B40CA4">
        <w:trPr>
          <w:trHeight w:val="326"/>
          <w:jc w:val="center"/>
        </w:trPr>
        <w:tc>
          <w:tcPr>
            <w:tcW w:w="4112" w:type="dxa"/>
            <w:tcBorders>
              <w:bottom w:val="double" w:sz="4" w:space="0" w:color="auto"/>
            </w:tcBorders>
          </w:tcPr>
          <w:p w14:paraId="4D15D0BD" w14:textId="77777777" w:rsidR="00862447" w:rsidRPr="00B40CA4" w:rsidRDefault="00862447" w:rsidP="00862447">
            <w:pPr>
              <w:pStyle w:val="Style33"/>
              <w:widowControl/>
              <w:jc w:val="center"/>
              <w:rPr>
                <w:rStyle w:val="FontStyle145"/>
                <w:rFonts w:ascii="Times New Roman" w:hAnsi="Times New Roman" w:cs="Times New Roman"/>
                <w:i w:val="0"/>
                <w:iCs w:val="0"/>
                <w:sz w:val="24"/>
                <w:szCs w:val="24"/>
                <w:lang w:val="en-US" w:eastAsia="en-US"/>
              </w:rPr>
            </w:pPr>
            <w:r w:rsidRPr="00B40CA4">
              <w:rPr>
                <w:rStyle w:val="FontStyle145"/>
                <w:rFonts w:ascii="Times New Roman" w:hAnsi="Times New Roman" w:cs="Times New Roman"/>
                <w:i w:val="0"/>
                <w:iCs w:val="0"/>
                <w:sz w:val="24"/>
                <w:szCs w:val="24"/>
                <w:lang w:val="en-US" w:eastAsia="en-US"/>
              </w:rPr>
              <w:t>Символический идентификатор</w:t>
            </w:r>
          </w:p>
        </w:tc>
        <w:tc>
          <w:tcPr>
            <w:tcW w:w="4960" w:type="dxa"/>
            <w:tcBorders>
              <w:bottom w:val="double" w:sz="4" w:space="0" w:color="auto"/>
            </w:tcBorders>
          </w:tcPr>
          <w:p w14:paraId="58F5BC93" w14:textId="77777777" w:rsidR="00862447" w:rsidRPr="00B40CA4" w:rsidRDefault="00862447" w:rsidP="00862447">
            <w:pPr>
              <w:pStyle w:val="Style33"/>
              <w:widowControl/>
              <w:jc w:val="center"/>
              <w:rPr>
                <w:rStyle w:val="FontStyle145"/>
                <w:rFonts w:ascii="Times New Roman" w:hAnsi="Times New Roman" w:cs="Times New Roman"/>
                <w:i w:val="0"/>
                <w:iCs w:val="0"/>
                <w:sz w:val="24"/>
                <w:szCs w:val="24"/>
                <w:lang w:eastAsia="en-US"/>
              </w:rPr>
            </w:pPr>
            <w:r w:rsidRPr="00B40CA4">
              <w:rPr>
                <w:rStyle w:val="FontStyle145"/>
                <w:rFonts w:ascii="Times New Roman" w:hAnsi="Times New Roman" w:cs="Times New Roman"/>
                <w:i w:val="0"/>
                <w:iCs w:val="0"/>
                <w:sz w:val="24"/>
                <w:szCs w:val="24"/>
                <w:lang w:eastAsia="en-US"/>
              </w:rPr>
              <w:t>Описание</w:t>
            </w:r>
          </w:p>
        </w:tc>
      </w:tr>
      <w:tr w:rsidR="00862447" w:rsidRPr="00B40CA4" w14:paraId="16AFBA6A" w14:textId="77777777" w:rsidTr="00B40CA4">
        <w:trPr>
          <w:trHeight w:val="322"/>
          <w:jc w:val="center"/>
        </w:trPr>
        <w:tc>
          <w:tcPr>
            <w:tcW w:w="4112" w:type="dxa"/>
            <w:tcBorders>
              <w:top w:val="double" w:sz="4" w:space="0" w:color="auto"/>
            </w:tcBorders>
          </w:tcPr>
          <w:p w14:paraId="2CB67744" w14:textId="77777777" w:rsidR="00862447" w:rsidRPr="00B40CA4" w:rsidRDefault="00862447" w:rsidP="00862447">
            <w:pPr>
              <w:pStyle w:val="Style20"/>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Некорректный_Нечего</w:t>
            </w:r>
          </w:p>
          <w:p w14:paraId="6F0A3A4D" w14:textId="77777777" w:rsidR="00862447" w:rsidRPr="00B40CA4" w:rsidRDefault="00862447" w:rsidP="00862447">
            <w:pPr>
              <w:pStyle w:val="Style20"/>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Делать</w:t>
            </w:r>
          </w:p>
        </w:tc>
        <w:tc>
          <w:tcPr>
            <w:tcW w:w="4960" w:type="dxa"/>
            <w:tcBorders>
              <w:top w:val="double" w:sz="4" w:space="0" w:color="auto"/>
            </w:tcBorders>
          </w:tcPr>
          <w:p w14:paraId="766B8A90" w14:textId="77777777" w:rsidR="00862447" w:rsidRPr="00B40CA4" w:rsidRDefault="00862447" w:rsidP="00862447">
            <w:pPr>
              <w:pStyle w:val="Style20"/>
              <w:widowControl/>
              <w:jc w:val="both"/>
              <w:rPr>
                <w:rStyle w:val="FontStyle146"/>
                <w:rFonts w:ascii="Times New Roman" w:hAnsi="Times New Roman" w:cs="Times New Roman"/>
                <w:i w:val="0"/>
                <w:iCs w:val="0"/>
                <w:sz w:val="24"/>
                <w:szCs w:val="24"/>
                <w:lang w:eastAsia="en-US"/>
              </w:rPr>
            </w:pPr>
            <w:r w:rsidRPr="00B40CA4">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r w:rsidR="00862447" w:rsidRPr="00B40CA4" w14:paraId="46C5A0C3" w14:textId="77777777" w:rsidTr="00B40CA4">
        <w:trPr>
          <w:trHeight w:val="322"/>
          <w:jc w:val="center"/>
        </w:trPr>
        <w:tc>
          <w:tcPr>
            <w:tcW w:w="4112" w:type="dxa"/>
          </w:tcPr>
          <w:p w14:paraId="6E8F30F9" w14:textId="77777777" w:rsidR="00862447" w:rsidRPr="00B40CA4" w:rsidRDefault="00862447" w:rsidP="00862447">
            <w:pPr>
              <w:pStyle w:val="Style20"/>
              <w:widowControl/>
              <w:jc w:val="both"/>
              <w:rPr>
                <w:rStyle w:val="FontStyle146"/>
                <w:rFonts w:ascii="Times New Roman" w:hAnsi="Times New Roman" w:cs="Times New Roman"/>
                <w:i w:val="0"/>
                <w:iCs w:val="0"/>
                <w:sz w:val="24"/>
                <w:szCs w:val="24"/>
                <w:lang w:val="en-US" w:eastAsia="en-US"/>
              </w:rPr>
            </w:pPr>
            <w:r w:rsidRPr="00B40CA4">
              <w:rPr>
                <w:rStyle w:val="FontStyle146"/>
                <w:rFonts w:ascii="Times New Roman" w:hAnsi="Times New Roman" w:cs="Times New Roman"/>
                <w:i w:val="0"/>
                <w:iCs w:val="0"/>
                <w:sz w:val="24"/>
                <w:szCs w:val="24"/>
                <w:lang w:val="en-US" w:eastAsia="en-US"/>
              </w:rPr>
              <w:t>Некорректный_СлишкомМногоОпераций</w:t>
            </w:r>
          </w:p>
        </w:tc>
        <w:tc>
          <w:tcPr>
            <w:tcW w:w="4960" w:type="dxa"/>
          </w:tcPr>
          <w:p w14:paraId="0656B0B4" w14:textId="77777777" w:rsidR="00862447" w:rsidRPr="00B40CA4" w:rsidRDefault="00862447" w:rsidP="00862447">
            <w:pPr>
              <w:pStyle w:val="Style20"/>
              <w:widowControl/>
              <w:jc w:val="both"/>
              <w:rPr>
                <w:rStyle w:val="FontStyle146"/>
                <w:rFonts w:ascii="Times New Roman" w:hAnsi="Times New Roman" w:cs="Times New Roman"/>
                <w:i w:val="0"/>
                <w:iCs w:val="0"/>
                <w:sz w:val="24"/>
                <w:szCs w:val="24"/>
                <w:lang w:eastAsia="en-US"/>
              </w:rPr>
            </w:pPr>
            <w:r w:rsidRPr="00B40CA4">
              <w:rPr>
                <w:rStyle w:val="FontStyle146"/>
                <w:rFonts w:ascii="Times New Roman" w:hAnsi="Times New Roman" w:cs="Times New Roman"/>
                <w:i w:val="0"/>
                <w:iCs w:val="0"/>
                <w:sz w:val="24"/>
                <w:szCs w:val="24"/>
                <w:lang w:eastAsia="en-US"/>
              </w:rPr>
              <w:t>Описание этого результирующего кода см. в таблице 177.</w:t>
            </w:r>
          </w:p>
        </w:tc>
      </w:tr>
    </w:tbl>
    <w:p w14:paraId="5A4E9942" w14:textId="77777777" w:rsidR="00B40CA4" w:rsidRDefault="00B40CA4" w:rsidP="00B40CA4">
      <w:pPr>
        <w:ind w:left="720" w:firstLine="0"/>
      </w:pPr>
    </w:p>
    <w:p w14:paraId="11BC1F7F" w14:textId="27C56208" w:rsidR="00862447" w:rsidRPr="00B40CA4" w:rsidRDefault="00862447" w:rsidP="00B40CA4">
      <w:pPr>
        <w:ind w:firstLine="709"/>
        <w:rPr>
          <w:b/>
          <w:bCs/>
          <w:sz w:val="24"/>
          <w:szCs w:val="24"/>
        </w:rPr>
      </w:pPr>
      <w:r w:rsidRPr="00B40CA4">
        <w:rPr>
          <w:b/>
          <w:bCs/>
          <w:sz w:val="24"/>
          <w:szCs w:val="24"/>
        </w:rPr>
        <w:lastRenderedPageBreak/>
        <w:t xml:space="preserve">5.7.5.3 КодыСостояния </w:t>
      </w:r>
    </w:p>
    <w:p w14:paraId="7911067A" w14:textId="77777777" w:rsidR="00862447" w:rsidRPr="00B40CA4" w:rsidRDefault="00862447" w:rsidP="00B40CA4">
      <w:pPr>
        <w:ind w:firstLine="709"/>
        <w:rPr>
          <w:sz w:val="24"/>
          <w:szCs w:val="24"/>
        </w:rPr>
      </w:pPr>
      <w:r w:rsidRPr="00B40CA4">
        <w:rPr>
          <w:sz w:val="24"/>
          <w:szCs w:val="24"/>
        </w:rPr>
        <w:t>В таблице 33 определены значения параметра результатов, характерные для данного Сервиса. Общие КодыСостояния определены в Таблице 178.</w:t>
      </w:r>
    </w:p>
    <w:p w14:paraId="1D327121" w14:textId="77777777" w:rsidR="00862447" w:rsidRPr="00780045" w:rsidRDefault="00862447" w:rsidP="00862447">
      <w:pPr>
        <w:pStyle w:val="Style6"/>
        <w:widowControl/>
        <w:ind w:firstLine="720"/>
        <w:jc w:val="center"/>
        <w:rPr>
          <w:rStyle w:val="FontStyle147"/>
          <w:rFonts w:ascii="Times New Roman" w:hAnsi="Times New Roman" w:cs="Times New Roman"/>
          <w:sz w:val="28"/>
          <w:szCs w:val="28"/>
          <w:lang w:eastAsia="en-US"/>
        </w:rPr>
      </w:pPr>
    </w:p>
    <w:p w14:paraId="332ACDBD" w14:textId="5DAA6CC7" w:rsidR="00862447" w:rsidRPr="00B40CA4" w:rsidRDefault="00862447" w:rsidP="00862447">
      <w:pPr>
        <w:pStyle w:val="Style6"/>
        <w:widowControl/>
        <w:jc w:val="center"/>
        <w:rPr>
          <w:rStyle w:val="FontStyle147"/>
          <w:rFonts w:ascii="Times New Roman" w:hAnsi="Times New Roman" w:cs="Times New Roman"/>
          <w:b/>
          <w:bCs/>
          <w:sz w:val="24"/>
          <w:szCs w:val="24"/>
          <w:lang w:eastAsia="en-US"/>
        </w:rPr>
      </w:pPr>
      <w:r w:rsidRPr="00B40CA4">
        <w:rPr>
          <w:rStyle w:val="FontStyle147"/>
          <w:rFonts w:ascii="Times New Roman" w:hAnsi="Times New Roman" w:cs="Times New Roman"/>
          <w:b/>
          <w:bCs/>
          <w:sz w:val="24"/>
          <w:szCs w:val="24"/>
          <w:lang w:eastAsia="en-US"/>
        </w:rPr>
        <w:t>Таблица 33</w:t>
      </w:r>
      <w:r w:rsidR="00B40CA4" w:rsidRPr="00B40CA4">
        <w:rPr>
          <w:rStyle w:val="FontStyle147"/>
          <w:rFonts w:ascii="Times New Roman" w:hAnsi="Times New Roman" w:cs="Times New Roman"/>
          <w:b/>
          <w:bCs/>
          <w:sz w:val="24"/>
          <w:szCs w:val="24"/>
          <w:lang w:eastAsia="en-US"/>
        </w:rPr>
        <w:t xml:space="preserve"> –</w:t>
      </w:r>
      <w:r w:rsidRPr="00B40CA4">
        <w:rPr>
          <w:rStyle w:val="FontStyle147"/>
          <w:rFonts w:ascii="Times New Roman" w:hAnsi="Times New Roman" w:cs="Times New Roman"/>
          <w:b/>
          <w:bCs/>
          <w:sz w:val="24"/>
          <w:szCs w:val="24"/>
          <w:lang w:eastAsia="en-US"/>
        </w:rPr>
        <w:t xml:space="preserve"> Результирующие коды рабочего уровня УдалитьСсылки</w:t>
      </w:r>
    </w:p>
    <w:tbl>
      <w:tblPr>
        <w:tblW w:w="0" w:type="auto"/>
        <w:jc w:val="center"/>
        <w:tblLayout w:type="fixed"/>
        <w:tblCellMar>
          <w:left w:w="40" w:type="dxa"/>
          <w:right w:w="40" w:type="dxa"/>
        </w:tblCellMar>
        <w:tblLook w:val="0000" w:firstRow="0" w:lastRow="0" w:firstColumn="0" w:lastColumn="0" w:noHBand="0" w:noVBand="0"/>
      </w:tblPr>
      <w:tblGrid>
        <w:gridCol w:w="3975"/>
        <w:gridCol w:w="5106"/>
      </w:tblGrid>
      <w:tr w:rsidR="00862447" w:rsidRPr="00B40CA4" w14:paraId="0E06B9BC" w14:textId="77777777" w:rsidTr="00B40CA4">
        <w:trPr>
          <w:trHeight w:val="322"/>
          <w:jc w:val="center"/>
        </w:trPr>
        <w:tc>
          <w:tcPr>
            <w:tcW w:w="3975" w:type="dxa"/>
            <w:tcBorders>
              <w:top w:val="single" w:sz="6" w:space="0" w:color="auto"/>
              <w:left w:val="single" w:sz="6" w:space="0" w:color="auto"/>
              <w:bottom w:val="double" w:sz="4" w:space="0" w:color="auto"/>
              <w:right w:val="single" w:sz="6" w:space="0" w:color="auto"/>
            </w:tcBorders>
          </w:tcPr>
          <w:p w14:paraId="0C23A1D5" w14:textId="77777777" w:rsidR="00862447" w:rsidRPr="00B40CA4" w:rsidRDefault="00862447" w:rsidP="00B40CA4">
            <w:pPr>
              <w:ind w:firstLine="0"/>
              <w:rPr>
                <w:sz w:val="24"/>
                <w:szCs w:val="24"/>
              </w:rPr>
            </w:pPr>
            <w:r w:rsidRPr="00B40CA4">
              <w:rPr>
                <w:sz w:val="24"/>
                <w:szCs w:val="24"/>
              </w:rPr>
              <w:t>Символический идентификатор</w:t>
            </w:r>
          </w:p>
        </w:tc>
        <w:tc>
          <w:tcPr>
            <w:tcW w:w="5106" w:type="dxa"/>
            <w:tcBorders>
              <w:top w:val="single" w:sz="6" w:space="0" w:color="auto"/>
              <w:left w:val="single" w:sz="6" w:space="0" w:color="auto"/>
              <w:bottom w:val="double" w:sz="4" w:space="0" w:color="auto"/>
              <w:right w:val="single" w:sz="6" w:space="0" w:color="auto"/>
            </w:tcBorders>
          </w:tcPr>
          <w:p w14:paraId="4E041782" w14:textId="77777777" w:rsidR="00862447" w:rsidRPr="00B40CA4" w:rsidRDefault="00862447" w:rsidP="00B40CA4">
            <w:pPr>
              <w:ind w:firstLine="0"/>
              <w:rPr>
                <w:sz w:val="24"/>
                <w:szCs w:val="24"/>
              </w:rPr>
            </w:pPr>
            <w:r w:rsidRPr="00B40CA4">
              <w:rPr>
                <w:sz w:val="24"/>
                <w:szCs w:val="24"/>
              </w:rPr>
              <w:t>Описание</w:t>
            </w:r>
          </w:p>
        </w:tc>
      </w:tr>
      <w:tr w:rsidR="00862447" w:rsidRPr="00B40CA4" w14:paraId="3AEF27AD" w14:textId="77777777" w:rsidTr="00B40CA4">
        <w:trPr>
          <w:trHeight w:val="326"/>
          <w:jc w:val="center"/>
        </w:trPr>
        <w:tc>
          <w:tcPr>
            <w:tcW w:w="3975" w:type="dxa"/>
            <w:tcBorders>
              <w:top w:val="double" w:sz="4" w:space="0" w:color="auto"/>
              <w:left w:val="single" w:sz="6" w:space="0" w:color="auto"/>
              <w:bottom w:val="single" w:sz="6" w:space="0" w:color="auto"/>
              <w:right w:val="single" w:sz="6" w:space="0" w:color="auto"/>
            </w:tcBorders>
          </w:tcPr>
          <w:p w14:paraId="33101D2A" w14:textId="77777777" w:rsidR="00862447" w:rsidRPr="00B40CA4" w:rsidRDefault="00862447" w:rsidP="00B40CA4">
            <w:pPr>
              <w:ind w:firstLine="0"/>
              <w:rPr>
                <w:sz w:val="24"/>
                <w:szCs w:val="24"/>
              </w:rPr>
            </w:pPr>
            <w:r w:rsidRPr="00B40CA4">
              <w:rPr>
                <w:sz w:val="24"/>
                <w:szCs w:val="24"/>
              </w:rPr>
              <w:t>Некорректный_Идентификатор</w:t>
            </w:r>
          </w:p>
          <w:p w14:paraId="0C3BB31F" w14:textId="77777777" w:rsidR="00862447" w:rsidRPr="00B40CA4" w:rsidRDefault="00862447" w:rsidP="00B40CA4">
            <w:pPr>
              <w:ind w:firstLine="0"/>
              <w:rPr>
                <w:sz w:val="24"/>
                <w:szCs w:val="24"/>
              </w:rPr>
            </w:pPr>
            <w:r w:rsidRPr="00B40CA4">
              <w:rPr>
                <w:sz w:val="24"/>
                <w:szCs w:val="24"/>
              </w:rPr>
              <w:t>УзлаИсточника</w:t>
            </w:r>
          </w:p>
          <w:p w14:paraId="69535E16" w14:textId="77777777" w:rsidR="00862447" w:rsidRPr="00B40CA4" w:rsidRDefault="00862447" w:rsidP="00B40CA4">
            <w:pPr>
              <w:ind w:firstLine="0"/>
              <w:rPr>
                <w:sz w:val="24"/>
                <w:szCs w:val="24"/>
              </w:rPr>
            </w:pPr>
            <w:r w:rsidRPr="00B40CA4">
              <w:rPr>
                <w:sz w:val="24"/>
                <w:szCs w:val="24"/>
              </w:rPr>
              <w:t>Недействителен</w:t>
            </w:r>
          </w:p>
        </w:tc>
        <w:tc>
          <w:tcPr>
            <w:tcW w:w="5106" w:type="dxa"/>
            <w:tcBorders>
              <w:top w:val="double" w:sz="4" w:space="0" w:color="auto"/>
              <w:left w:val="single" w:sz="6" w:space="0" w:color="auto"/>
              <w:bottom w:val="single" w:sz="6" w:space="0" w:color="auto"/>
              <w:right w:val="single" w:sz="6" w:space="0" w:color="auto"/>
            </w:tcBorders>
          </w:tcPr>
          <w:p w14:paraId="3E4D6A2D"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7086A308" w14:textId="77777777" w:rsidTr="00B40CA4">
        <w:trPr>
          <w:trHeight w:val="312"/>
          <w:jc w:val="center"/>
        </w:trPr>
        <w:tc>
          <w:tcPr>
            <w:tcW w:w="3975" w:type="dxa"/>
            <w:tcBorders>
              <w:top w:val="single" w:sz="6" w:space="0" w:color="auto"/>
              <w:left w:val="single" w:sz="6" w:space="0" w:color="auto"/>
              <w:bottom w:val="single" w:sz="6" w:space="0" w:color="auto"/>
              <w:right w:val="single" w:sz="6" w:space="0" w:color="auto"/>
            </w:tcBorders>
          </w:tcPr>
          <w:p w14:paraId="03D1DDD6" w14:textId="77777777" w:rsidR="00862447" w:rsidRPr="00B40CA4" w:rsidRDefault="00862447" w:rsidP="00B40CA4">
            <w:pPr>
              <w:ind w:firstLine="0"/>
              <w:rPr>
                <w:sz w:val="24"/>
                <w:szCs w:val="24"/>
              </w:rPr>
            </w:pPr>
            <w:r w:rsidRPr="00B40CA4">
              <w:rPr>
                <w:sz w:val="24"/>
                <w:szCs w:val="24"/>
              </w:rPr>
              <w:t>Некорректный_ИденификаторТипаУказателяНедействителен</w:t>
            </w:r>
          </w:p>
        </w:tc>
        <w:tc>
          <w:tcPr>
            <w:tcW w:w="5106" w:type="dxa"/>
            <w:tcBorders>
              <w:top w:val="single" w:sz="6" w:space="0" w:color="auto"/>
              <w:left w:val="single" w:sz="6" w:space="0" w:color="auto"/>
              <w:bottom w:val="single" w:sz="6" w:space="0" w:color="auto"/>
              <w:right w:val="single" w:sz="6" w:space="0" w:color="auto"/>
            </w:tcBorders>
          </w:tcPr>
          <w:p w14:paraId="253800E2"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75F10343" w14:textId="77777777" w:rsidTr="00B40CA4">
        <w:trPr>
          <w:trHeight w:val="317"/>
          <w:jc w:val="center"/>
        </w:trPr>
        <w:tc>
          <w:tcPr>
            <w:tcW w:w="3975" w:type="dxa"/>
            <w:tcBorders>
              <w:top w:val="single" w:sz="6" w:space="0" w:color="auto"/>
              <w:left w:val="single" w:sz="6" w:space="0" w:color="auto"/>
              <w:bottom w:val="single" w:sz="6" w:space="0" w:color="auto"/>
              <w:right w:val="single" w:sz="6" w:space="0" w:color="auto"/>
            </w:tcBorders>
          </w:tcPr>
          <w:p w14:paraId="78296E4D" w14:textId="77777777" w:rsidR="00862447" w:rsidRPr="00B40CA4" w:rsidRDefault="00862447" w:rsidP="00B40CA4">
            <w:pPr>
              <w:ind w:firstLine="0"/>
              <w:rPr>
                <w:sz w:val="24"/>
                <w:szCs w:val="24"/>
              </w:rPr>
            </w:pPr>
            <w:r w:rsidRPr="00B40CA4">
              <w:rPr>
                <w:sz w:val="24"/>
                <w:szCs w:val="24"/>
              </w:rPr>
              <w:t>Некорректный_ИндексСервера</w:t>
            </w:r>
          </w:p>
          <w:p w14:paraId="68797EAD" w14:textId="77777777" w:rsidR="00862447" w:rsidRPr="00B40CA4" w:rsidRDefault="00862447" w:rsidP="00B40CA4">
            <w:pPr>
              <w:ind w:firstLine="0"/>
              <w:rPr>
                <w:sz w:val="24"/>
                <w:szCs w:val="24"/>
              </w:rPr>
            </w:pPr>
            <w:r w:rsidRPr="00B40CA4">
              <w:rPr>
                <w:sz w:val="24"/>
                <w:szCs w:val="24"/>
              </w:rPr>
              <w:t>Недействителен</w:t>
            </w:r>
          </w:p>
        </w:tc>
        <w:tc>
          <w:tcPr>
            <w:tcW w:w="5106" w:type="dxa"/>
            <w:tcBorders>
              <w:top w:val="single" w:sz="6" w:space="0" w:color="auto"/>
              <w:left w:val="single" w:sz="6" w:space="0" w:color="auto"/>
              <w:bottom w:val="single" w:sz="6" w:space="0" w:color="auto"/>
              <w:right w:val="single" w:sz="6" w:space="0" w:color="auto"/>
            </w:tcBorders>
          </w:tcPr>
          <w:p w14:paraId="17FD92AF" w14:textId="77777777" w:rsidR="00862447" w:rsidRPr="00B40CA4" w:rsidRDefault="00862447" w:rsidP="00B40CA4">
            <w:pPr>
              <w:ind w:firstLine="0"/>
              <w:rPr>
                <w:sz w:val="24"/>
                <w:szCs w:val="24"/>
              </w:rPr>
            </w:pPr>
            <w:r w:rsidRPr="00B40CA4">
              <w:rPr>
                <w:sz w:val="24"/>
                <w:szCs w:val="24"/>
              </w:rPr>
              <w:t>Индекс сервера недействителен.</w:t>
            </w:r>
          </w:p>
        </w:tc>
      </w:tr>
      <w:tr w:rsidR="00862447" w:rsidRPr="00B40CA4" w14:paraId="2443C65A" w14:textId="77777777" w:rsidTr="00B40CA4">
        <w:trPr>
          <w:trHeight w:val="312"/>
          <w:jc w:val="center"/>
        </w:trPr>
        <w:tc>
          <w:tcPr>
            <w:tcW w:w="3975" w:type="dxa"/>
            <w:tcBorders>
              <w:top w:val="single" w:sz="6" w:space="0" w:color="auto"/>
              <w:left w:val="single" w:sz="6" w:space="0" w:color="auto"/>
              <w:bottom w:val="single" w:sz="6" w:space="0" w:color="auto"/>
              <w:right w:val="single" w:sz="6" w:space="0" w:color="auto"/>
            </w:tcBorders>
          </w:tcPr>
          <w:p w14:paraId="3A170A51" w14:textId="77777777" w:rsidR="00862447" w:rsidRPr="00B40CA4" w:rsidRDefault="00862447" w:rsidP="00B40CA4">
            <w:pPr>
              <w:ind w:firstLine="0"/>
              <w:rPr>
                <w:sz w:val="24"/>
                <w:szCs w:val="24"/>
              </w:rPr>
            </w:pPr>
            <w:r w:rsidRPr="00B40CA4">
              <w:rPr>
                <w:sz w:val="24"/>
                <w:szCs w:val="24"/>
              </w:rPr>
              <w:t>Некорректный_Идентификатор</w:t>
            </w:r>
          </w:p>
          <w:p w14:paraId="20F38B56" w14:textId="77777777" w:rsidR="00862447" w:rsidRPr="00B40CA4" w:rsidRDefault="00862447" w:rsidP="00B40CA4">
            <w:pPr>
              <w:ind w:firstLine="0"/>
              <w:rPr>
                <w:sz w:val="24"/>
                <w:szCs w:val="24"/>
              </w:rPr>
            </w:pPr>
            <w:r w:rsidRPr="00B40CA4">
              <w:rPr>
                <w:sz w:val="24"/>
                <w:szCs w:val="24"/>
              </w:rPr>
              <w:t>ЦелевогоУзлаНедействителен</w:t>
            </w:r>
          </w:p>
        </w:tc>
        <w:tc>
          <w:tcPr>
            <w:tcW w:w="5106" w:type="dxa"/>
            <w:tcBorders>
              <w:top w:val="single" w:sz="6" w:space="0" w:color="auto"/>
              <w:left w:val="single" w:sz="6" w:space="0" w:color="auto"/>
              <w:bottom w:val="single" w:sz="6" w:space="0" w:color="auto"/>
              <w:right w:val="single" w:sz="6" w:space="0" w:color="auto"/>
            </w:tcBorders>
          </w:tcPr>
          <w:p w14:paraId="3A3527C7"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r w:rsidR="00862447" w:rsidRPr="00B40CA4" w14:paraId="5FC92CCD" w14:textId="77777777" w:rsidTr="00B40CA4">
        <w:trPr>
          <w:trHeight w:val="317"/>
          <w:jc w:val="center"/>
        </w:trPr>
        <w:tc>
          <w:tcPr>
            <w:tcW w:w="3975" w:type="dxa"/>
            <w:tcBorders>
              <w:top w:val="single" w:sz="6" w:space="0" w:color="auto"/>
              <w:left w:val="single" w:sz="6" w:space="0" w:color="auto"/>
              <w:bottom w:val="single" w:sz="6" w:space="0" w:color="auto"/>
              <w:right w:val="single" w:sz="6" w:space="0" w:color="auto"/>
            </w:tcBorders>
          </w:tcPr>
          <w:p w14:paraId="571D21FE" w14:textId="77777777" w:rsidR="00862447" w:rsidRPr="00B40CA4" w:rsidRDefault="00862447" w:rsidP="00B40CA4">
            <w:pPr>
              <w:ind w:firstLine="0"/>
              <w:rPr>
                <w:sz w:val="24"/>
                <w:szCs w:val="24"/>
              </w:rPr>
            </w:pPr>
            <w:bookmarkStart w:id="62" w:name="_Hlk68458677"/>
            <w:r w:rsidRPr="00B40CA4">
              <w:rPr>
                <w:sz w:val="24"/>
                <w:szCs w:val="24"/>
              </w:rPr>
              <w:t>Некорректный_Доступ</w:t>
            </w:r>
          </w:p>
          <w:p w14:paraId="13ADE910" w14:textId="5DD3F1D6" w:rsidR="00862447" w:rsidRPr="00B40CA4" w:rsidRDefault="00862447" w:rsidP="00B40CA4">
            <w:pPr>
              <w:ind w:firstLine="0"/>
              <w:rPr>
                <w:sz w:val="24"/>
                <w:szCs w:val="24"/>
              </w:rPr>
            </w:pPr>
            <w:r w:rsidRPr="00B40CA4">
              <w:rPr>
                <w:sz w:val="24"/>
                <w:szCs w:val="24"/>
              </w:rPr>
              <w:t>ПользователяЗапрещен</w:t>
            </w:r>
            <w:bookmarkEnd w:id="62"/>
          </w:p>
        </w:tc>
        <w:tc>
          <w:tcPr>
            <w:tcW w:w="5106" w:type="dxa"/>
            <w:tcBorders>
              <w:top w:val="single" w:sz="6" w:space="0" w:color="auto"/>
              <w:left w:val="single" w:sz="6" w:space="0" w:color="auto"/>
              <w:bottom w:val="single" w:sz="6" w:space="0" w:color="auto"/>
              <w:right w:val="single" w:sz="6" w:space="0" w:color="auto"/>
            </w:tcBorders>
          </w:tcPr>
          <w:p w14:paraId="11D2D1D9"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177.</w:t>
            </w:r>
          </w:p>
        </w:tc>
      </w:tr>
      <w:tr w:rsidR="00862447" w:rsidRPr="00B40CA4" w14:paraId="11C2AE19" w14:textId="77777777" w:rsidTr="00B40CA4">
        <w:trPr>
          <w:trHeight w:val="317"/>
          <w:jc w:val="center"/>
        </w:trPr>
        <w:tc>
          <w:tcPr>
            <w:tcW w:w="3975" w:type="dxa"/>
            <w:tcBorders>
              <w:top w:val="single" w:sz="6" w:space="0" w:color="auto"/>
              <w:left w:val="single" w:sz="6" w:space="0" w:color="auto"/>
              <w:bottom w:val="single" w:sz="6" w:space="0" w:color="auto"/>
              <w:right w:val="single" w:sz="6" w:space="0" w:color="auto"/>
            </w:tcBorders>
          </w:tcPr>
          <w:p w14:paraId="43C88C70" w14:textId="77777777" w:rsidR="00862447" w:rsidRPr="00B40CA4" w:rsidRDefault="00862447" w:rsidP="00B40CA4">
            <w:pPr>
              <w:ind w:firstLine="0"/>
              <w:rPr>
                <w:sz w:val="24"/>
                <w:szCs w:val="24"/>
              </w:rPr>
            </w:pPr>
            <w:r w:rsidRPr="00B40CA4">
              <w:rPr>
                <w:sz w:val="24"/>
                <w:szCs w:val="24"/>
              </w:rPr>
              <w:t>Некорректный_НетПравНа</w:t>
            </w:r>
          </w:p>
          <w:p w14:paraId="7FC087F7" w14:textId="77777777" w:rsidR="00862447" w:rsidRPr="00B40CA4" w:rsidRDefault="00862447" w:rsidP="00B40CA4">
            <w:pPr>
              <w:ind w:firstLine="0"/>
              <w:rPr>
                <w:sz w:val="24"/>
                <w:szCs w:val="24"/>
              </w:rPr>
            </w:pPr>
            <w:r w:rsidRPr="00B40CA4">
              <w:rPr>
                <w:sz w:val="24"/>
                <w:szCs w:val="24"/>
              </w:rPr>
              <w:t>Удаление</w:t>
            </w:r>
          </w:p>
        </w:tc>
        <w:tc>
          <w:tcPr>
            <w:tcW w:w="5106" w:type="dxa"/>
            <w:tcBorders>
              <w:top w:val="single" w:sz="6" w:space="0" w:color="auto"/>
              <w:left w:val="single" w:sz="6" w:space="0" w:color="auto"/>
              <w:bottom w:val="single" w:sz="6" w:space="0" w:color="auto"/>
              <w:right w:val="single" w:sz="6" w:space="0" w:color="auto"/>
            </w:tcBorders>
          </w:tcPr>
          <w:p w14:paraId="182D026C" w14:textId="77777777" w:rsidR="00862447" w:rsidRPr="00B40CA4" w:rsidRDefault="00862447" w:rsidP="00B40CA4">
            <w:pPr>
              <w:ind w:firstLine="0"/>
              <w:rPr>
                <w:sz w:val="24"/>
                <w:szCs w:val="24"/>
              </w:rPr>
            </w:pPr>
            <w:r w:rsidRPr="00B40CA4">
              <w:rPr>
                <w:sz w:val="24"/>
                <w:szCs w:val="24"/>
              </w:rPr>
              <w:t>Описание этого результирующего кода см. в таблице 178.</w:t>
            </w:r>
          </w:p>
        </w:tc>
      </w:tr>
    </w:tbl>
    <w:p w14:paraId="749DA5C8" w14:textId="77777777" w:rsidR="00862447" w:rsidRPr="00CC17EA" w:rsidRDefault="00862447" w:rsidP="00862447">
      <w:pPr>
        <w:pStyle w:val="Style6"/>
        <w:widowControl/>
        <w:ind w:firstLine="720"/>
        <w:jc w:val="both"/>
        <w:rPr>
          <w:rStyle w:val="FontStyle147"/>
          <w:rFonts w:ascii="Times New Roman" w:hAnsi="Times New Roman" w:cs="Times New Roman"/>
          <w:sz w:val="28"/>
          <w:szCs w:val="28"/>
          <w:lang w:eastAsia="en-US"/>
        </w:rPr>
      </w:pPr>
      <w:bookmarkStart w:id="63" w:name="bookmark97"/>
    </w:p>
    <w:p w14:paraId="5EEDEC68" w14:textId="1A34D144" w:rsidR="00862447" w:rsidRDefault="00862447" w:rsidP="00B40CA4">
      <w:pPr>
        <w:rPr>
          <w:b/>
          <w:bCs/>
          <w:sz w:val="24"/>
          <w:szCs w:val="24"/>
        </w:rPr>
      </w:pPr>
      <w:r w:rsidRPr="00B40CA4">
        <w:rPr>
          <w:b/>
          <w:bCs/>
          <w:sz w:val="24"/>
          <w:szCs w:val="24"/>
        </w:rPr>
        <w:t>5</w:t>
      </w:r>
      <w:bookmarkStart w:id="64" w:name="bookmark98"/>
      <w:bookmarkEnd w:id="63"/>
      <w:r w:rsidRPr="00B40CA4">
        <w:rPr>
          <w:b/>
          <w:bCs/>
          <w:sz w:val="24"/>
          <w:szCs w:val="24"/>
        </w:rPr>
        <w:t>.</w:t>
      </w:r>
      <w:bookmarkEnd w:id="64"/>
      <w:r w:rsidRPr="00B40CA4">
        <w:rPr>
          <w:b/>
          <w:bCs/>
          <w:sz w:val="24"/>
          <w:szCs w:val="24"/>
        </w:rPr>
        <w:t>8 Набор сервисов представлений</w:t>
      </w:r>
    </w:p>
    <w:p w14:paraId="774CD752" w14:textId="77777777" w:rsidR="00B40CA4" w:rsidRPr="00B40CA4" w:rsidRDefault="00B40CA4" w:rsidP="00B40CA4">
      <w:pPr>
        <w:rPr>
          <w:b/>
          <w:bCs/>
          <w:sz w:val="24"/>
          <w:szCs w:val="24"/>
        </w:rPr>
      </w:pPr>
    </w:p>
    <w:p w14:paraId="68932A45" w14:textId="77777777" w:rsidR="00862447" w:rsidRPr="00B40CA4" w:rsidRDefault="00862447" w:rsidP="00B40CA4">
      <w:pPr>
        <w:rPr>
          <w:b/>
          <w:bCs/>
          <w:sz w:val="24"/>
          <w:szCs w:val="24"/>
        </w:rPr>
      </w:pPr>
      <w:r w:rsidRPr="00B40CA4">
        <w:rPr>
          <w:b/>
          <w:bCs/>
          <w:sz w:val="24"/>
          <w:szCs w:val="24"/>
        </w:rPr>
        <w:t>5.8.1 Обзор</w:t>
      </w:r>
    </w:p>
    <w:p w14:paraId="70C986C2" w14:textId="77777777" w:rsidR="00862447" w:rsidRPr="00B40CA4" w:rsidRDefault="00862447" w:rsidP="00B40CA4">
      <w:pPr>
        <w:rPr>
          <w:sz w:val="24"/>
          <w:szCs w:val="24"/>
        </w:rPr>
      </w:pPr>
      <w:bookmarkStart w:id="65" w:name="bookmark99"/>
      <w:r w:rsidRPr="00B40CA4">
        <w:rPr>
          <w:sz w:val="24"/>
          <w:szCs w:val="24"/>
        </w:rPr>
        <w:t xml:space="preserve">Клиенты используют сервисы просмотра набора сервис представления для навигации по </w:t>
      </w:r>
      <w:bookmarkStart w:id="66" w:name="_Hlk68458904"/>
      <w:r w:rsidRPr="00B40CA4">
        <w:rPr>
          <w:sz w:val="24"/>
          <w:szCs w:val="24"/>
        </w:rPr>
        <w:t xml:space="preserve">АдресномуПространству </w:t>
      </w:r>
      <w:bookmarkEnd w:id="66"/>
      <w:r w:rsidRPr="00B40CA4">
        <w:rPr>
          <w:sz w:val="24"/>
          <w:szCs w:val="24"/>
        </w:rPr>
        <w:t>или по Представлению, которое является подмножеством адресного пространства.</w:t>
      </w:r>
    </w:p>
    <w:p w14:paraId="7E43BDAE" w14:textId="77777777" w:rsidR="00862447" w:rsidRPr="00B40CA4" w:rsidRDefault="00862447" w:rsidP="00B40CA4">
      <w:pPr>
        <w:rPr>
          <w:sz w:val="24"/>
          <w:szCs w:val="24"/>
        </w:rPr>
      </w:pPr>
      <w:r w:rsidRPr="00B40CA4">
        <w:rPr>
          <w:sz w:val="24"/>
          <w:szCs w:val="24"/>
        </w:rPr>
        <w:t xml:space="preserve">Представление - это подмножество </w:t>
      </w:r>
      <w:bookmarkStart w:id="67" w:name="_Hlk68458940"/>
      <w:r w:rsidRPr="00B40CA4">
        <w:rPr>
          <w:sz w:val="24"/>
          <w:szCs w:val="24"/>
        </w:rPr>
        <w:t>АдресногоПространства</w:t>
      </w:r>
      <w:bookmarkEnd w:id="67"/>
      <w:r w:rsidRPr="00B40CA4">
        <w:rPr>
          <w:sz w:val="24"/>
          <w:szCs w:val="24"/>
        </w:rPr>
        <w:t>, созданное Сервером. В будущих версиях IEC 62541-4 также могут быть определены сервисы для создания определяемых клиентом представлений. См. IEC 62541-5 для описания организации представлений в АдресномПространстве.</w:t>
      </w:r>
    </w:p>
    <w:p w14:paraId="07D0AA22" w14:textId="77777777" w:rsidR="00862447" w:rsidRPr="00B40CA4" w:rsidRDefault="00862447" w:rsidP="00B40CA4">
      <w:pPr>
        <w:rPr>
          <w:b/>
          <w:bCs/>
          <w:sz w:val="24"/>
          <w:szCs w:val="24"/>
        </w:rPr>
      </w:pPr>
      <w:r w:rsidRPr="00B40CA4">
        <w:rPr>
          <w:b/>
          <w:bCs/>
          <w:sz w:val="24"/>
          <w:szCs w:val="24"/>
        </w:rPr>
        <w:t>5</w:t>
      </w:r>
      <w:bookmarkEnd w:id="65"/>
      <w:r w:rsidRPr="00B40CA4">
        <w:rPr>
          <w:b/>
          <w:bCs/>
          <w:sz w:val="24"/>
          <w:szCs w:val="24"/>
        </w:rPr>
        <w:t>.8.2 Просмотр</w:t>
      </w:r>
    </w:p>
    <w:p w14:paraId="6B1B9FCF" w14:textId="77777777" w:rsidR="00862447" w:rsidRPr="00B40CA4" w:rsidRDefault="00862447" w:rsidP="00B40CA4">
      <w:pPr>
        <w:rPr>
          <w:b/>
          <w:bCs/>
          <w:sz w:val="24"/>
          <w:szCs w:val="24"/>
        </w:rPr>
      </w:pPr>
      <w:r w:rsidRPr="00B40CA4">
        <w:rPr>
          <w:b/>
          <w:bCs/>
          <w:sz w:val="24"/>
          <w:szCs w:val="24"/>
        </w:rPr>
        <w:t>5.8.2.1 Описание</w:t>
      </w:r>
    </w:p>
    <w:p w14:paraId="1DCEB0A7" w14:textId="77777777" w:rsidR="00862447" w:rsidRPr="00B40CA4" w:rsidRDefault="00862447" w:rsidP="00B40CA4">
      <w:pPr>
        <w:rPr>
          <w:sz w:val="24"/>
          <w:szCs w:val="24"/>
        </w:rPr>
      </w:pPr>
      <w:r w:rsidRPr="00B40CA4">
        <w:rPr>
          <w:sz w:val="24"/>
          <w:szCs w:val="24"/>
        </w:rPr>
        <w:t>Этот Сервис используется для обнаружения ссылок указанного Узла. Просмотр может быть дополнительно ограничен использованием Представления. Этот Сервис Просмотра также поддерживает возможность примитивной фильтрации.</w:t>
      </w:r>
    </w:p>
    <w:p w14:paraId="1D5BB23D" w14:textId="77777777" w:rsidR="00862447" w:rsidRPr="00B40CA4" w:rsidRDefault="00862447" w:rsidP="00B40CA4">
      <w:pPr>
        <w:rPr>
          <w:sz w:val="24"/>
          <w:szCs w:val="24"/>
        </w:rPr>
      </w:pPr>
      <w:r w:rsidRPr="00B40CA4">
        <w:rPr>
          <w:sz w:val="24"/>
          <w:szCs w:val="24"/>
        </w:rPr>
        <w:t>В некоторых случаях обработка всех узлов для Просмотра может занять больше времени, чем указание тайм-аута клиента. В этом случае Сервер может вернуть нулевые результаты с точкой продолжения для затронутых узлов до истечения тайм-аута.</w:t>
      </w:r>
    </w:p>
    <w:p w14:paraId="61D19125" w14:textId="77777777" w:rsidR="00862447" w:rsidRPr="00B40CA4" w:rsidRDefault="00862447" w:rsidP="00B40CA4">
      <w:pPr>
        <w:rPr>
          <w:b/>
          <w:bCs/>
          <w:sz w:val="24"/>
          <w:szCs w:val="24"/>
        </w:rPr>
      </w:pPr>
      <w:r w:rsidRPr="00B40CA4">
        <w:rPr>
          <w:b/>
          <w:bCs/>
          <w:sz w:val="24"/>
          <w:szCs w:val="24"/>
        </w:rPr>
        <w:t>5.8.2.2 Параметры</w:t>
      </w:r>
    </w:p>
    <w:p w14:paraId="3FBA211E" w14:textId="77777777" w:rsidR="00862447" w:rsidRPr="00B40CA4" w:rsidRDefault="00862447" w:rsidP="00B40CA4">
      <w:pPr>
        <w:rPr>
          <w:sz w:val="24"/>
          <w:szCs w:val="24"/>
        </w:rPr>
      </w:pPr>
      <w:r w:rsidRPr="00B40CA4">
        <w:rPr>
          <w:sz w:val="24"/>
          <w:szCs w:val="24"/>
        </w:rPr>
        <w:t>Параметры Сервиса определены в таблице 34.</w:t>
      </w:r>
    </w:p>
    <w:p w14:paraId="49658492" w14:textId="4D74F220" w:rsidR="00862447" w:rsidRDefault="00862447" w:rsidP="00862447">
      <w:pPr>
        <w:rPr>
          <w:sz w:val="24"/>
          <w:szCs w:val="24"/>
        </w:rPr>
      </w:pPr>
    </w:p>
    <w:p w14:paraId="3EA6DE94" w14:textId="590931EF" w:rsidR="000509B3" w:rsidRPr="000509B3" w:rsidRDefault="000509B3" w:rsidP="000509B3">
      <w:pPr>
        <w:pStyle w:val="Style6"/>
        <w:widowControl/>
        <w:jc w:val="center"/>
        <w:rPr>
          <w:rStyle w:val="FontStyle147"/>
          <w:rFonts w:ascii="Times New Roman" w:hAnsi="Times New Roman" w:cs="Times New Roman"/>
          <w:b/>
          <w:bCs/>
          <w:sz w:val="24"/>
          <w:szCs w:val="24"/>
          <w:lang w:val="en-US" w:eastAsia="en-US"/>
        </w:rPr>
      </w:pPr>
      <w:r w:rsidRPr="000509B3">
        <w:rPr>
          <w:rStyle w:val="FontStyle147"/>
          <w:rFonts w:ascii="Times New Roman" w:hAnsi="Times New Roman" w:cs="Times New Roman"/>
          <w:b/>
          <w:bCs/>
          <w:sz w:val="24"/>
          <w:szCs w:val="24"/>
          <w:lang w:eastAsia="en-US"/>
        </w:rPr>
        <w:t>Таблица</w:t>
      </w:r>
      <w:r w:rsidRPr="000509B3">
        <w:rPr>
          <w:rStyle w:val="FontStyle147"/>
          <w:rFonts w:ascii="Times New Roman" w:hAnsi="Times New Roman" w:cs="Times New Roman"/>
          <w:b/>
          <w:bCs/>
          <w:sz w:val="24"/>
          <w:szCs w:val="24"/>
          <w:lang w:val="en-US" w:eastAsia="en-US"/>
        </w:rPr>
        <w:t xml:space="preserve"> 34</w:t>
      </w:r>
      <w:r w:rsidRPr="000509B3">
        <w:rPr>
          <w:rStyle w:val="FontStyle147"/>
          <w:rFonts w:ascii="Times New Roman" w:hAnsi="Times New Roman" w:cs="Times New Roman"/>
          <w:b/>
          <w:bCs/>
          <w:sz w:val="24"/>
          <w:szCs w:val="24"/>
          <w:lang w:eastAsia="en-US"/>
        </w:rPr>
        <w:t xml:space="preserve"> –</w:t>
      </w:r>
      <w:r w:rsidRPr="000509B3">
        <w:rPr>
          <w:rStyle w:val="FontStyle147"/>
          <w:rFonts w:ascii="Times New Roman" w:hAnsi="Times New Roman" w:cs="Times New Roman"/>
          <w:b/>
          <w:bCs/>
          <w:sz w:val="24"/>
          <w:szCs w:val="24"/>
          <w:lang w:val="en-US" w:eastAsia="en-US"/>
        </w:rPr>
        <w:t xml:space="preserve"> Параметры Сервис</w:t>
      </w:r>
      <w:r w:rsidRPr="000509B3">
        <w:rPr>
          <w:rStyle w:val="FontStyle147"/>
          <w:rFonts w:ascii="Times New Roman" w:hAnsi="Times New Roman" w:cs="Times New Roman"/>
          <w:b/>
          <w:bCs/>
          <w:sz w:val="24"/>
          <w:szCs w:val="24"/>
          <w:lang w:eastAsia="en-US"/>
        </w:rPr>
        <w:t>а</w:t>
      </w:r>
      <w:r w:rsidRPr="000509B3">
        <w:rPr>
          <w:rStyle w:val="FontStyle147"/>
          <w:rFonts w:ascii="Times New Roman" w:hAnsi="Times New Roman" w:cs="Times New Roman"/>
          <w:b/>
          <w:bCs/>
          <w:sz w:val="24"/>
          <w:szCs w:val="24"/>
          <w:lang w:val="en-US" w:eastAsia="en-US"/>
        </w:rPr>
        <w:t xml:space="preserve"> Просмотр</w:t>
      </w:r>
      <w:r w:rsidRPr="000509B3">
        <w:rPr>
          <w:rStyle w:val="FontStyle147"/>
          <w:rFonts w:ascii="Times New Roman" w:hAnsi="Times New Roman" w:cs="Times New Roman"/>
          <w:b/>
          <w:bCs/>
          <w:sz w:val="24"/>
          <w:szCs w:val="24"/>
          <w:lang w:eastAsia="en-US"/>
        </w:rPr>
        <w:t>а</w:t>
      </w:r>
      <w:r w:rsidRPr="000509B3">
        <w:rPr>
          <w:rStyle w:val="FontStyle147"/>
          <w:rFonts w:ascii="Times New Roman" w:hAnsi="Times New Roman" w:cs="Times New Roman"/>
          <w:b/>
          <w:bCs/>
          <w:sz w:val="24"/>
          <w:szCs w:val="24"/>
          <w:lang w:val="en-US" w:eastAsia="en-US"/>
        </w:rPr>
        <w:t xml:space="preserve"> </w:t>
      </w:r>
    </w:p>
    <w:tbl>
      <w:tblPr>
        <w:tblW w:w="0" w:type="auto"/>
        <w:jc w:val="center"/>
        <w:tblLayout w:type="fixed"/>
        <w:tblCellMar>
          <w:left w:w="40" w:type="dxa"/>
          <w:right w:w="40" w:type="dxa"/>
        </w:tblCellMar>
        <w:tblLook w:val="0000" w:firstRow="0" w:lastRow="0" w:firstColumn="0" w:lastColumn="0" w:noHBand="0" w:noVBand="0"/>
      </w:tblPr>
      <w:tblGrid>
        <w:gridCol w:w="1853"/>
        <w:gridCol w:w="1967"/>
        <w:gridCol w:w="5272"/>
      </w:tblGrid>
      <w:tr w:rsidR="000509B3" w:rsidRPr="000509B3" w14:paraId="0F71C3C7" w14:textId="77777777" w:rsidTr="000509B3">
        <w:trPr>
          <w:trHeight w:val="326"/>
          <w:jc w:val="center"/>
        </w:trPr>
        <w:tc>
          <w:tcPr>
            <w:tcW w:w="1853" w:type="dxa"/>
            <w:tcBorders>
              <w:top w:val="single" w:sz="6" w:space="0" w:color="auto"/>
              <w:left w:val="single" w:sz="6" w:space="0" w:color="auto"/>
              <w:bottom w:val="double" w:sz="4" w:space="0" w:color="auto"/>
              <w:right w:val="single" w:sz="6" w:space="0" w:color="auto"/>
            </w:tcBorders>
          </w:tcPr>
          <w:p w14:paraId="22B5AC2F" w14:textId="77777777" w:rsidR="000509B3" w:rsidRPr="000509B3" w:rsidRDefault="000509B3" w:rsidP="000509B3">
            <w:pPr>
              <w:ind w:firstLine="0"/>
              <w:rPr>
                <w:sz w:val="24"/>
                <w:szCs w:val="24"/>
              </w:rPr>
            </w:pPr>
            <w:r w:rsidRPr="000509B3">
              <w:rPr>
                <w:sz w:val="24"/>
                <w:szCs w:val="24"/>
              </w:rPr>
              <w:t>Имя</w:t>
            </w:r>
          </w:p>
        </w:tc>
        <w:tc>
          <w:tcPr>
            <w:tcW w:w="1967" w:type="dxa"/>
            <w:tcBorders>
              <w:top w:val="single" w:sz="6" w:space="0" w:color="auto"/>
              <w:left w:val="single" w:sz="6" w:space="0" w:color="auto"/>
              <w:bottom w:val="double" w:sz="4" w:space="0" w:color="auto"/>
              <w:right w:val="single" w:sz="4" w:space="0" w:color="auto"/>
            </w:tcBorders>
          </w:tcPr>
          <w:p w14:paraId="2E9B4770" w14:textId="77777777" w:rsidR="000509B3" w:rsidRPr="000509B3" w:rsidRDefault="000509B3" w:rsidP="000509B3">
            <w:pPr>
              <w:ind w:firstLine="0"/>
              <w:rPr>
                <w:sz w:val="24"/>
                <w:szCs w:val="24"/>
              </w:rPr>
            </w:pPr>
            <w:r w:rsidRPr="000509B3">
              <w:rPr>
                <w:sz w:val="24"/>
                <w:szCs w:val="24"/>
              </w:rPr>
              <w:t>Описание</w:t>
            </w:r>
          </w:p>
        </w:tc>
        <w:tc>
          <w:tcPr>
            <w:tcW w:w="5272" w:type="dxa"/>
            <w:tcBorders>
              <w:top w:val="single" w:sz="6" w:space="0" w:color="auto"/>
              <w:left w:val="single" w:sz="6" w:space="0" w:color="auto"/>
              <w:bottom w:val="double" w:sz="4" w:space="0" w:color="auto"/>
              <w:right w:val="single" w:sz="4" w:space="0" w:color="auto"/>
            </w:tcBorders>
          </w:tcPr>
          <w:p w14:paraId="16106EA7" w14:textId="77777777" w:rsidR="000509B3" w:rsidRPr="000509B3" w:rsidRDefault="000509B3" w:rsidP="000509B3">
            <w:pPr>
              <w:ind w:firstLine="0"/>
              <w:rPr>
                <w:sz w:val="24"/>
                <w:szCs w:val="24"/>
              </w:rPr>
            </w:pPr>
            <w:r w:rsidRPr="000509B3">
              <w:rPr>
                <w:sz w:val="24"/>
                <w:szCs w:val="24"/>
              </w:rPr>
              <w:t>Описание</w:t>
            </w:r>
          </w:p>
        </w:tc>
      </w:tr>
      <w:tr w:rsidR="000509B3" w:rsidRPr="000509B3" w14:paraId="51C06A95" w14:textId="77777777" w:rsidTr="000509B3">
        <w:trPr>
          <w:trHeight w:val="322"/>
          <w:jc w:val="center"/>
        </w:trPr>
        <w:tc>
          <w:tcPr>
            <w:tcW w:w="1853" w:type="dxa"/>
            <w:tcBorders>
              <w:top w:val="double" w:sz="4" w:space="0" w:color="auto"/>
              <w:left w:val="single" w:sz="6" w:space="0" w:color="auto"/>
              <w:bottom w:val="single" w:sz="6" w:space="0" w:color="auto"/>
              <w:right w:val="single" w:sz="6" w:space="0" w:color="auto"/>
            </w:tcBorders>
          </w:tcPr>
          <w:p w14:paraId="1A706B3C" w14:textId="77777777" w:rsidR="000509B3" w:rsidRPr="000509B3" w:rsidRDefault="000509B3" w:rsidP="000509B3">
            <w:pPr>
              <w:ind w:firstLine="0"/>
              <w:rPr>
                <w:sz w:val="24"/>
                <w:szCs w:val="24"/>
              </w:rPr>
            </w:pPr>
            <w:r w:rsidRPr="000509B3">
              <w:rPr>
                <w:sz w:val="24"/>
                <w:szCs w:val="24"/>
              </w:rPr>
              <w:t>Запрос</w:t>
            </w:r>
          </w:p>
        </w:tc>
        <w:tc>
          <w:tcPr>
            <w:tcW w:w="1967" w:type="dxa"/>
            <w:tcBorders>
              <w:top w:val="double" w:sz="4" w:space="0" w:color="auto"/>
              <w:left w:val="single" w:sz="6" w:space="0" w:color="auto"/>
              <w:bottom w:val="single" w:sz="6" w:space="0" w:color="auto"/>
              <w:right w:val="single" w:sz="4" w:space="0" w:color="auto"/>
            </w:tcBorders>
          </w:tcPr>
          <w:p w14:paraId="65CE8A47" w14:textId="77777777" w:rsidR="000509B3" w:rsidRPr="000509B3" w:rsidRDefault="000509B3" w:rsidP="000509B3">
            <w:pPr>
              <w:ind w:firstLine="0"/>
              <w:rPr>
                <w:sz w:val="24"/>
                <w:szCs w:val="24"/>
              </w:rPr>
            </w:pPr>
          </w:p>
        </w:tc>
        <w:tc>
          <w:tcPr>
            <w:tcW w:w="5272" w:type="dxa"/>
            <w:tcBorders>
              <w:top w:val="double" w:sz="4" w:space="0" w:color="auto"/>
              <w:left w:val="single" w:sz="6" w:space="0" w:color="auto"/>
              <w:bottom w:val="single" w:sz="6" w:space="0" w:color="auto"/>
              <w:right w:val="single" w:sz="4" w:space="0" w:color="auto"/>
            </w:tcBorders>
          </w:tcPr>
          <w:p w14:paraId="3F9BA973" w14:textId="77777777" w:rsidR="000509B3" w:rsidRPr="000509B3" w:rsidRDefault="000509B3" w:rsidP="000509B3">
            <w:pPr>
              <w:ind w:firstLine="0"/>
              <w:rPr>
                <w:sz w:val="24"/>
                <w:szCs w:val="24"/>
              </w:rPr>
            </w:pPr>
          </w:p>
        </w:tc>
      </w:tr>
      <w:tr w:rsidR="000509B3" w:rsidRPr="000509B3" w14:paraId="43FCC09F" w14:textId="77777777" w:rsidTr="00354758">
        <w:trPr>
          <w:trHeight w:val="678"/>
          <w:jc w:val="center"/>
        </w:trPr>
        <w:tc>
          <w:tcPr>
            <w:tcW w:w="1853" w:type="dxa"/>
            <w:tcBorders>
              <w:top w:val="single" w:sz="6" w:space="0" w:color="auto"/>
              <w:left w:val="single" w:sz="6" w:space="0" w:color="auto"/>
              <w:bottom w:val="single" w:sz="6" w:space="0" w:color="auto"/>
              <w:right w:val="single" w:sz="6" w:space="0" w:color="auto"/>
            </w:tcBorders>
          </w:tcPr>
          <w:p w14:paraId="5DC5ACBF" w14:textId="77777777" w:rsidR="000509B3" w:rsidRPr="000509B3" w:rsidRDefault="000509B3" w:rsidP="000509B3">
            <w:pPr>
              <w:ind w:firstLine="0"/>
              <w:rPr>
                <w:sz w:val="24"/>
                <w:szCs w:val="24"/>
              </w:rPr>
            </w:pPr>
            <w:r w:rsidRPr="000509B3">
              <w:rPr>
                <w:sz w:val="24"/>
                <w:szCs w:val="24"/>
              </w:rPr>
              <w:t>Заголовок</w:t>
            </w:r>
          </w:p>
          <w:p w14:paraId="0380F455" w14:textId="77777777" w:rsidR="000509B3" w:rsidRPr="000509B3" w:rsidRDefault="000509B3" w:rsidP="000509B3">
            <w:pPr>
              <w:ind w:firstLine="0"/>
              <w:rPr>
                <w:sz w:val="24"/>
                <w:szCs w:val="24"/>
              </w:rPr>
            </w:pPr>
            <w:r w:rsidRPr="000509B3">
              <w:rPr>
                <w:sz w:val="24"/>
                <w:szCs w:val="24"/>
              </w:rPr>
              <w:t>Запроса</w:t>
            </w:r>
          </w:p>
        </w:tc>
        <w:tc>
          <w:tcPr>
            <w:tcW w:w="1967" w:type="dxa"/>
            <w:tcBorders>
              <w:top w:val="single" w:sz="6" w:space="0" w:color="auto"/>
              <w:left w:val="single" w:sz="6" w:space="0" w:color="auto"/>
              <w:bottom w:val="single" w:sz="6" w:space="0" w:color="auto"/>
              <w:right w:val="single" w:sz="4" w:space="0" w:color="auto"/>
            </w:tcBorders>
          </w:tcPr>
          <w:p w14:paraId="052A054C" w14:textId="77777777" w:rsidR="000509B3" w:rsidRPr="000509B3" w:rsidRDefault="000509B3" w:rsidP="000509B3">
            <w:pPr>
              <w:ind w:firstLine="0"/>
              <w:rPr>
                <w:sz w:val="24"/>
                <w:szCs w:val="24"/>
              </w:rPr>
            </w:pPr>
            <w:r w:rsidRPr="000509B3">
              <w:rPr>
                <w:sz w:val="24"/>
                <w:szCs w:val="24"/>
              </w:rPr>
              <w:t>Заголовок</w:t>
            </w:r>
          </w:p>
          <w:p w14:paraId="3819F2BA" w14:textId="77777777" w:rsidR="000509B3" w:rsidRPr="000509B3" w:rsidRDefault="000509B3" w:rsidP="000509B3">
            <w:pPr>
              <w:ind w:firstLine="0"/>
              <w:rPr>
                <w:sz w:val="24"/>
                <w:szCs w:val="24"/>
              </w:rPr>
            </w:pPr>
            <w:r w:rsidRPr="000509B3">
              <w:rPr>
                <w:sz w:val="24"/>
                <w:szCs w:val="24"/>
              </w:rPr>
              <w:t>Запроса</w:t>
            </w:r>
          </w:p>
        </w:tc>
        <w:tc>
          <w:tcPr>
            <w:tcW w:w="5272" w:type="dxa"/>
            <w:tcBorders>
              <w:top w:val="single" w:sz="6" w:space="0" w:color="auto"/>
              <w:left w:val="single" w:sz="6" w:space="0" w:color="auto"/>
              <w:bottom w:val="single" w:sz="6" w:space="0" w:color="auto"/>
              <w:right w:val="single" w:sz="4" w:space="0" w:color="auto"/>
            </w:tcBorders>
          </w:tcPr>
          <w:p w14:paraId="5681934C" w14:textId="77777777" w:rsidR="000509B3" w:rsidRPr="000509B3" w:rsidRDefault="000509B3" w:rsidP="000509B3">
            <w:pPr>
              <w:ind w:firstLine="0"/>
              <w:rPr>
                <w:sz w:val="24"/>
                <w:szCs w:val="24"/>
              </w:rPr>
            </w:pPr>
            <w:r w:rsidRPr="000509B3">
              <w:rPr>
                <w:sz w:val="24"/>
                <w:szCs w:val="24"/>
              </w:rPr>
              <w:t>Общие параметры запроса (определение ЗаголовокЗапроса см. в 7.28).</w:t>
            </w:r>
          </w:p>
        </w:tc>
      </w:tr>
      <w:tr w:rsidR="000509B3" w:rsidRPr="000509B3" w14:paraId="13DD2854" w14:textId="77777777" w:rsidTr="00354758">
        <w:trPr>
          <w:trHeight w:val="1046"/>
          <w:jc w:val="center"/>
        </w:trPr>
        <w:tc>
          <w:tcPr>
            <w:tcW w:w="1853" w:type="dxa"/>
            <w:tcBorders>
              <w:top w:val="single" w:sz="6" w:space="0" w:color="auto"/>
              <w:left w:val="single" w:sz="6" w:space="0" w:color="auto"/>
              <w:bottom w:val="single" w:sz="6" w:space="0" w:color="auto"/>
              <w:right w:val="single" w:sz="6" w:space="0" w:color="auto"/>
            </w:tcBorders>
          </w:tcPr>
          <w:p w14:paraId="527670D2" w14:textId="77777777" w:rsidR="000509B3" w:rsidRPr="000509B3" w:rsidRDefault="000509B3" w:rsidP="000509B3">
            <w:pPr>
              <w:ind w:firstLine="0"/>
              <w:rPr>
                <w:sz w:val="24"/>
                <w:szCs w:val="24"/>
              </w:rPr>
            </w:pPr>
            <w:r w:rsidRPr="000509B3">
              <w:rPr>
                <w:sz w:val="24"/>
                <w:szCs w:val="24"/>
              </w:rPr>
              <w:lastRenderedPageBreak/>
              <w:t>Представление</w:t>
            </w:r>
          </w:p>
        </w:tc>
        <w:tc>
          <w:tcPr>
            <w:tcW w:w="1967" w:type="dxa"/>
            <w:tcBorders>
              <w:top w:val="single" w:sz="6" w:space="0" w:color="auto"/>
              <w:left w:val="single" w:sz="6" w:space="0" w:color="auto"/>
              <w:bottom w:val="single" w:sz="6" w:space="0" w:color="auto"/>
              <w:right w:val="single" w:sz="6" w:space="0" w:color="auto"/>
            </w:tcBorders>
          </w:tcPr>
          <w:p w14:paraId="24D3190F" w14:textId="77777777" w:rsidR="000509B3" w:rsidRPr="000509B3" w:rsidRDefault="000509B3" w:rsidP="000509B3">
            <w:pPr>
              <w:ind w:firstLine="0"/>
              <w:rPr>
                <w:sz w:val="24"/>
                <w:szCs w:val="24"/>
              </w:rPr>
            </w:pPr>
            <w:r w:rsidRPr="000509B3">
              <w:rPr>
                <w:sz w:val="24"/>
                <w:szCs w:val="24"/>
              </w:rPr>
              <w:t>ОписаниеПредставления</w:t>
            </w:r>
          </w:p>
        </w:tc>
        <w:tc>
          <w:tcPr>
            <w:tcW w:w="5272" w:type="dxa"/>
            <w:tcBorders>
              <w:top w:val="single" w:sz="6" w:space="0" w:color="auto"/>
              <w:left w:val="single" w:sz="6" w:space="0" w:color="auto"/>
              <w:bottom w:val="single" w:sz="6" w:space="0" w:color="auto"/>
              <w:right w:val="single" w:sz="6" w:space="0" w:color="auto"/>
            </w:tcBorders>
          </w:tcPr>
          <w:p w14:paraId="51751616" w14:textId="77777777" w:rsidR="000509B3" w:rsidRPr="000509B3" w:rsidRDefault="000509B3" w:rsidP="000509B3">
            <w:pPr>
              <w:ind w:firstLine="0"/>
              <w:rPr>
                <w:sz w:val="24"/>
                <w:szCs w:val="24"/>
              </w:rPr>
            </w:pPr>
            <w:r w:rsidRPr="000509B3">
              <w:rPr>
                <w:sz w:val="24"/>
                <w:szCs w:val="24"/>
              </w:rPr>
              <w:t>Описание Представления для Просмотра (см. 7.39 для определения ОписаниеПредставления). Пустое значение ОписанияПредставления указывает на все АдресноеПространство. Использование пустого значения ОписанияПредставления приводит к возврату всех ссылок узловДляПросмотра. Использование любого другого Представления приводит к возврату только Ссылок узловДляПросмотра, которые определены для этого Представления.</w:t>
            </w:r>
          </w:p>
        </w:tc>
      </w:tr>
      <w:tr w:rsidR="000509B3" w:rsidRPr="000509B3" w14:paraId="584F6043" w14:textId="77777777" w:rsidTr="00354758">
        <w:trPr>
          <w:trHeight w:val="682"/>
          <w:jc w:val="center"/>
        </w:trPr>
        <w:tc>
          <w:tcPr>
            <w:tcW w:w="1853" w:type="dxa"/>
            <w:tcBorders>
              <w:top w:val="single" w:sz="6" w:space="0" w:color="auto"/>
              <w:left w:val="single" w:sz="6" w:space="0" w:color="auto"/>
              <w:bottom w:val="single" w:sz="6" w:space="0" w:color="auto"/>
              <w:right w:val="single" w:sz="6" w:space="0" w:color="auto"/>
            </w:tcBorders>
          </w:tcPr>
          <w:p w14:paraId="2660EC4B" w14:textId="77777777" w:rsidR="000509B3" w:rsidRPr="000509B3" w:rsidRDefault="000509B3" w:rsidP="000509B3">
            <w:pPr>
              <w:ind w:firstLine="0"/>
              <w:rPr>
                <w:sz w:val="24"/>
                <w:szCs w:val="24"/>
              </w:rPr>
            </w:pPr>
            <w:r w:rsidRPr="000509B3">
              <w:rPr>
                <w:sz w:val="24"/>
                <w:szCs w:val="24"/>
              </w:rPr>
              <w:t>Запрошенное</w:t>
            </w:r>
          </w:p>
          <w:p w14:paraId="6F55C18D" w14:textId="77777777" w:rsidR="000509B3" w:rsidRPr="000509B3" w:rsidRDefault="000509B3" w:rsidP="000509B3">
            <w:pPr>
              <w:ind w:firstLine="0"/>
              <w:rPr>
                <w:sz w:val="24"/>
                <w:szCs w:val="24"/>
              </w:rPr>
            </w:pPr>
            <w:r w:rsidRPr="000509B3">
              <w:rPr>
                <w:sz w:val="24"/>
                <w:szCs w:val="24"/>
              </w:rPr>
              <w:t>Максимальное</w:t>
            </w:r>
          </w:p>
          <w:p w14:paraId="47EF22ED" w14:textId="77777777" w:rsidR="000509B3" w:rsidRPr="000509B3" w:rsidRDefault="000509B3" w:rsidP="000509B3">
            <w:pPr>
              <w:ind w:firstLine="0"/>
              <w:rPr>
                <w:sz w:val="24"/>
                <w:szCs w:val="24"/>
              </w:rPr>
            </w:pPr>
            <w:r w:rsidRPr="000509B3">
              <w:rPr>
                <w:sz w:val="24"/>
                <w:szCs w:val="24"/>
              </w:rPr>
              <w:t>Количество</w:t>
            </w:r>
          </w:p>
          <w:p w14:paraId="3C1BBCBC" w14:textId="77777777" w:rsidR="000509B3" w:rsidRPr="000509B3" w:rsidRDefault="000509B3" w:rsidP="000509B3">
            <w:pPr>
              <w:ind w:firstLine="0"/>
              <w:rPr>
                <w:sz w:val="24"/>
                <w:szCs w:val="24"/>
              </w:rPr>
            </w:pPr>
            <w:r w:rsidRPr="000509B3">
              <w:rPr>
                <w:sz w:val="24"/>
                <w:szCs w:val="24"/>
              </w:rPr>
              <w:t>СсылокНаУзел</w:t>
            </w:r>
          </w:p>
        </w:tc>
        <w:tc>
          <w:tcPr>
            <w:tcW w:w="1967" w:type="dxa"/>
            <w:tcBorders>
              <w:top w:val="single" w:sz="6" w:space="0" w:color="auto"/>
              <w:left w:val="single" w:sz="6" w:space="0" w:color="auto"/>
              <w:bottom w:val="single" w:sz="6" w:space="0" w:color="auto"/>
              <w:right w:val="single" w:sz="6" w:space="0" w:color="auto"/>
            </w:tcBorders>
          </w:tcPr>
          <w:p w14:paraId="0F243B96" w14:textId="77777777" w:rsidR="000509B3" w:rsidRPr="000509B3" w:rsidRDefault="000509B3" w:rsidP="000509B3">
            <w:pPr>
              <w:ind w:firstLine="0"/>
              <w:rPr>
                <w:sz w:val="24"/>
                <w:szCs w:val="24"/>
              </w:rPr>
            </w:pPr>
            <w:r w:rsidRPr="000509B3">
              <w:rPr>
                <w:sz w:val="24"/>
                <w:szCs w:val="24"/>
              </w:rPr>
              <w:t>Счетчик</w:t>
            </w:r>
          </w:p>
        </w:tc>
        <w:tc>
          <w:tcPr>
            <w:tcW w:w="5272" w:type="dxa"/>
            <w:tcBorders>
              <w:top w:val="single" w:sz="6" w:space="0" w:color="auto"/>
              <w:left w:val="single" w:sz="6" w:space="0" w:color="auto"/>
              <w:bottom w:val="single" w:sz="6" w:space="0" w:color="auto"/>
              <w:right w:val="single" w:sz="6" w:space="0" w:color="auto"/>
            </w:tcBorders>
          </w:tcPr>
          <w:p w14:paraId="7C0EA14F" w14:textId="77777777" w:rsidR="000509B3" w:rsidRPr="000509B3" w:rsidRDefault="000509B3" w:rsidP="000509B3">
            <w:pPr>
              <w:ind w:firstLine="0"/>
              <w:rPr>
                <w:sz w:val="24"/>
                <w:szCs w:val="24"/>
              </w:rPr>
            </w:pPr>
            <w:r w:rsidRPr="000509B3">
              <w:rPr>
                <w:sz w:val="24"/>
                <w:szCs w:val="24"/>
              </w:rPr>
              <w:t>Указывает максимальное количество возвращаемых ссылок для каждого начального узла, указанного в запросе. Значение 0 указывает на то, что клиент не налагает никаких ограничений (см 7.5 для определения Счетчик).</w:t>
            </w:r>
          </w:p>
        </w:tc>
      </w:tr>
      <w:tr w:rsidR="000509B3" w:rsidRPr="000509B3" w14:paraId="33FFCD97" w14:textId="77777777" w:rsidTr="00354758">
        <w:trPr>
          <w:trHeight w:val="499"/>
          <w:jc w:val="center"/>
        </w:trPr>
        <w:tc>
          <w:tcPr>
            <w:tcW w:w="1853" w:type="dxa"/>
            <w:tcBorders>
              <w:top w:val="single" w:sz="6" w:space="0" w:color="auto"/>
              <w:left w:val="single" w:sz="6" w:space="0" w:color="auto"/>
              <w:bottom w:val="single" w:sz="6" w:space="0" w:color="auto"/>
              <w:right w:val="single" w:sz="6" w:space="0" w:color="auto"/>
            </w:tcBorders>
          </w:tcPr>
          <w:p w14:paraId="782CE13F" w14:textId="77777777" w:rsidR="000509B3" w:rsidRPr="000509B3" w:rsidRDefault="000509B3" w:rsidP="000509B3">
            <w:pPr>
              <w:ind w:firstLine="0"/>
              <w:rPr>
                <w:sz w:val="24"/>
                <w:szCs w:val="24"/>
              </w:rPr>
            </w:pPr>
            <w:r w:rsidRPr="000509B3">
              <w:rPr>
                <w:sz w:val="24"/>
                <w:szCs w:val="24"/>
              </w:rPr>
              <w:t>узлыДля</w:t>
            </w:r>
          </w:p>
          <w:p w14:paraId="6CCA3834" w14:textId="77777777" w:rsidR="000509B3" w:rsidRPr="000509B3" w:rsidRDefault="000509B3" w:rsidP="000509B3">
            <w:pPr>
              <w:ind w:firstLine="0"/>
              <w:rPr>
                <w:sz w:val="24"/>
                <w:szCs w:val="24"/>
              </w:rPr>
            </w:pPr>
            <w:r w:rsidRPr="000509B3">
              <w:rPr>
                <w:sz w:val="24"/>
                <w:szCs w:val="24"/>
              </w:rPr>
              <w:t>Просмотра</w:t>
            </w:r>
          </w:p>
        </w:tc>
        <w:tc>
          <w:tcPr>
            <w:tcW w:w="1967" w:type="dxa"/>
            <w:tcBorders>
              <w:top w:val="single" w:sz="6" w:space="0" w:color="auto"/>
              <w:left w:val="single" w:sz="6" w:space="0" w:color="auto"/>
              <w:bottom w:val="single" w:sz="6" w:space="0" w:color="auto"/>
              <w:right w:val="single" w:sz="6" w:space="0" w:color="auto"/>
            </w:tcBorders>
          </w:tcPr>
          <w:p w14:paraId="24DB08B8" w14:textId="77777777" w:rsidR="000509B3" w:rsidRPr="000509B3" w:rsidRDefault="000509B3" w:rsidP="000509B3">
            <w:pPr>
              <w:ind w:firstLine="0"/>
              <w:rPr>
                <w:sz w:val="24"/>
                <w:szCs w:val="24"/>
              </w:rPr>
            </w:pPr>
            <w:r w:rsidRPr="000509B3">
              <w:rPr>
                <w:sz w:val="24"/>
                <w:szCs w:val="24"/>
              </w:rPr>
              <w:t>Описание</w:t>
            </w:r>
          </w:p>
          <w:p w14:paraId="01EA4EFE" w14:textId="77777777" w:rsidR="000509B3" w:rsidRPr="000509B3" w:rsidRDefault="000509B3" w:rsidP="000509B3">
            <w:pPr>
              <w:ind w:firstLine="0"/>
              <w:rPr>
                <w:sz w:val="24"/>
                <w:szCs w:val="24"/>
              </w:rPr>
            </w:pPr>
            <w:r w:rsidRPr="000509B3">
              <w:rPr>
                <w:sz w:val="24"/>
                <w:szCs w:val="24"/>
              </w:rPr>
              <w:t>Просмотра</w:t>
            </w:r>
          </w:p>
        </w:tc>
        <w:tc>
          <w:tcPr>
            <w:tcW w:w="5272" w:type="dxa"/>
            <w:tcBorders>
              <w:top w:val="single" w:sz="6" w:space="0" w:color="auto"/>
              <w:left w:val="single" w:sz="6" w:space="0" w:color="auto"/>
              <w:bottom w:val="single" w:sz="6" w:space="0" w:color="auto"/>
              <w:right w:val="single" w:sz="6" w:space="0" w:color="auto"/>
            </w:tcBorders>
          </w:tcPr>
          <w:p w14:paraId="14E51914" w14:textId="77777777" w:rsidR="000509B3" w:rsidRPr="000509B3" w:rsidRDefault="000509B3" w:rsidP="000509B3">
            <w:pPr>
              <w:ind w:firstLine="0"/>
              <w:rPr>
                <w:sz w:val="24"/>
                <w:szCs w:val="24"/>
              </w:rPr>
            </w:pPr>
            <w:r w:rsidRPr="000509B3">
              <w:rPr>
                <w:sz w:val="24"/>
                <w:szCs w:val="24"/>
              </w:rPr>
              <w:t>Список узлов для просмотра. Эта структура определяется в соответствии со следующими элементами с отступом.</w:t>
            </w:r>
          </w:p>
        </w:tc>
      </w:tr>
      <w:tr w:rsidR="000509B3" w:rsidRPr="000509B3" w14:paraId="1DCF5F97" w14:textId="77777777" w:rsidTr="00354758">
        <w:trPr>
          <w:trHeight w:val="499"/>
          <w:jc w:val="center"/>
        </w:trPr>
        <w:tc>
          <w:tcPr>
            <w:tcW w:w="1853" w:type="dxa"/>
            <w:tcBorders>
              <w:top w:val="single" w:sz="6" w:space="0" w:color="auto"/>
              <w:left w:val="single" w:sz="6" w:space="0" w:color="auto"/>
              <w:bottom w:val="single" w:sz="6" w:space="0" w:color="auto"/>
              <w:right w:val="single" w:sz="6" w:space="0" w:color="auto"/>
            </w:tcBorders>
          </w:tcPr>
          <w:p w14:paraId="777EE29C" w14:textId="77777777" w:rsidR="000509B3" w:rsidRPr="000509B3" w:rsidRDefault="000509B3" w:rsidP="000509B3">
            <w:pPr>
              <w:ind w:firstLine="0"/>
              <w:rPr>
                <w:sz w:val="24"/>
                <w:szCs w:val="24"/>
              </w:rPr>
            </w:pPr>
            <w:r w:rsidRPr="000509B3">
              <w:rPr>
                <w:sz w:val="24"/>
                <w:szCs w:val="24"/>
              </w:rPr>
              <w:t>ИдентификаторУзла</w:t>
            </w:r>
          </w:p>
        </w:tc>
        <w:tc>
          <w:tcPr>
            <w:tcW w:w="1967" w:type="dxa"/>
            <w:tcBorders>
              <w:top w:val="single" w:sz="6" w:space="0" w:color="auto"/>
              <w:left w:val="single" w:sz="6" w:space="0" w:color="auto"/>
              <w:bottom w:val="single" w:sz="6" w:space="0" w:color="auto"/>
              <w:right w:val="single" w:sz="6" w:space="0" w:color="auto"/>
            </w:tcBorders>
          </w:tcPr>
          <w:p w14:paraId="59C862D2" w14:textId="77777777" w:rsidR="000509B3" w:rsidRPr="000509B3" w:rsidRDefault="000509B3" w:rsidP="000509B3">
            <w:pPr>
              <w:ind w:firstLine="0"/>
              <w:rPr>
                <w:sz w:val="24"/>
                <w:szCs w:val="24"/>
              </w:rPr>
            </w:pPr>
            <w:r w:rsidRPr="000509B3">
              <w:rPr>
                <w:sz w:val="24"/>
                <w:szCs w:val="24"/>
              </w:rPr>
              <w:t>ИдентификаторУзла</w:t>
            </w:r>
          </w:p>
        </w:tc>
        <w:tc>
          <w:tcPr>
            <w:tcW w:w="5272" w:type="dxa"/>
            <w:tcBorders>
              <w:top w:val="single" w:sz="6" w:space="0" w:color="auto"/>
              <w:left w:val="single" w:sz="6" w:space="0" w:color="auto"/>
              <w:bottom w:val="single" w:sz="6" w:space="0" w:color="auto"/>
              <w:right w:val="single" w:sz="6" w:space="0" w:color="auto"/>
            </w:tcBorders>
          </w:tcPr>
          <w:p w14:paraId="7783FEB5" w14:textId="77777777" w:rsidR="000509B3" w:rsidRPr="000509B3" w:rsidRDefault="000509B3" w:rsidP="000509B3">
            <w:pPr>
              <w:ind w:firstLine="0"/>
              <w:rPr>
                <w:sz w:val="24"/>
                <w:szCs w:val="24"/>
              </w:rPr>
            </w:pPr>
            <w:r w:rsidRPr="000509B3">
              <w:rPr>
                <w:sz w:val="24"/>
                <w:szCs w:val="24"/>
              </w:rPr>
              <w:t>ИдентификаторУзла Узла для просмотра. Если Представление предоставляется,то оно должно включать этот узел.</w:t>
            </w:r>
          </w:p>
        </w:tc>
      </w:tr>
      <w:tr w:rsidR="000509B3" w:rsidRPr="000509B3" w14:paraId="06D4C41F" w14:textId="77777777" w:rsidTr="00354758">
        <w:trPr>
          <w:trHeight w:val="53"/>
          <w:jc w:val="center"/>
        </w:trPr>
        <w:tc>
          <w:tcPr>
            <w:tcW w:w="1853" w:type="dxa"/>
            <w:tcBorders>
              <w:top w:val="single" w:sz="6" w:space="0" w:color="auto"/>
              <w:left w:val="single" w:sz="6" w:space="0" w:color="auto"/>
              <w:bottom w:val="single" w:sz="6" w:space="0" w:color="auto"/>
              <w:right w:val="single" w:sz="6" w:space="0" w:color="auto"/>
            </w:tcBorders>
          </w:tcPr>
          <w:p w14:paraId="3792E4D2" w14:textId="77777777" w:rsidR="000509B3" w:rsidRPr="000509B3" w:rsidRDefault="000509B3" w:rsidP="000509B3">
            <w:pPr>
              <w:ind w:firstLine="0"/>
              <w:rPr>
                <w:sz w:val="24"/>
                <w:szCs w:val="24"/>
              </w:rPr>
            </w:pPr>
            <w:r w:rsidRPr="000509B3">
              <w:rPr>
                <w:sz w:val="24"/>
                <w:szCs w:val="24"/>
              </w:rPr>
              <w:t>Направление</w:t>
            </w:r>
          </w:p>
          <w:p w14:paraId="19611246" w14:textId="77777777" w:rsidR="000509B3" w:rsidRPr="000509B3" w:rsidRDefault="000509B3" w:rsidP="000509B3">
            <w:pPr>
              <w:ind w:firstLine="0"/>
              <w:rPr>
                <w:sz w:val="24"/>
                <w:szCs w:val="24"/>
              </w:rPr>
            </w:pPr>
            <w:r w:rsidRPr="000509B3">
              <w:rPr>
                <w:sz w:val="24"/>
                <w:szCs w:val="24"/>
              </w:rPr>
              <w:t>Просмотра</w:t>
            </w:r>
          </w:p>
        </w:tc>
        <w:tc>
          <w:tcPr>
            <w:tcW w:w="1967" w:type="dxa"/>
            <w:tcBorders>
              <w:top w:val="single" w:sz="6" w:space="0" w:color="auto"/>
              <w:left w:val="single" w:sz="6" w:space="0" w:color="auto"/>
              <w:bottom w:val="single" w:sz="6" w:space="0" w:color="auto"/>
              <w:right w:val="single" w:sz="6" w:space="0" w:color="auto"/>
            </w:tcBorders>
          </w:tcPr>
          <w:p w14:paraId="3C06D3EF" w14:textId="77777777" w:rsidR="000509B3" w:rsidRPr="000509B3" w:rsidRDefault="000509B3" w:rsidP="000509B3">
            <w:pPr>
              <w:ind w:firstLine="0"/>
              <w:rPr>
                <w:sz w:val="24"/>
                <w:szCs w:val="24"/>
              </w:rPr>
            </w:pPr>
            <w:r w:rsidRPr="000509B3">
              <w:rPr>
                <w:sz w:val="24"/>
                <w:szCs w:val="24"/>
              </w:rPr>
              <w:t>Тип-перечисление</w:t>
            </w:r>
          </w:p>
          <w:p w14:paraId="6CFD3CC1" w14:textId="77777777" w:rsidR="000509B3" w:rsidRPr="000509B3" w:rsidRDefault="000509B3" w:rsidP="000509B3">
            <w:pPr>
              <w:ind w:firstLine="0"/>
              <w:rPr>
                <w:sz w:val="24"/>
                <w:szCs w:val="24"/>
              </w:rPr>
            </w:pPr>
            <w:r w:rsidRPr="000509B3">
              <w:rPr>
                <w:sz w:val="24"/>
                <w:szCs w:val="24"/>
              </w:rPr>
              <w:t>НаправленияПросмотра</w:t>
            </w:r>
          </w:p>
        </w:tc>
        <w:tc>
          <w:tcPr>
            <w:tcW w:w="5272" w:type="dxa"/>
            <w:tcBorders>
              <w:top w:val="single" w:sz="6" w:space="0" w:color="auto"/>
              <w:left w:val="single" w:sz="6" w:space="0" w:color="auto"/>
              <w:bottom w:val="single" w:sz="6" w:space="0" w:color="auto"/>
              <w:right w:val="single" w:sz="6" w:space="0" w:color="auto"/>
            </w:tcBorders>
          </w:tcPr>
          <w:p w14:paraId="4A10BC83" w14:textId="77777777" w:rsidR="000509B3" w:rsidRPr="000509B3" w:rsidRDefault="000509B3" w:rsidP="000509B3">
            <w:pPr>
              <w:ind w:firstLine="0"/>
              <w:rPr>
                <w:sz w:val="24"/>
                <w:szCs w:val="24"/>
              </w:rPr>
            </w:pPr>
            <w:r w:rsidRPr="000509B3">
              <w:rPr>
                <w:sz w:val="24"/>
                <w:szCs w:val="24"/>
              </w:rPr>
              <w:t>Тип-перечисление, определяющий направление последующих ссылок. Имеет следующие значения:</w:t>
            </w:r>
          </w:p>
          <w:p w14:paraId="7F1CC5ED" w14:textId="77777777" w:rsidR="000509B3" w:rsidRPr="000509B3" w:rsidRDefault="000509B3" w:rsidP="000509B3">
            <w:pPr>
              <w:ind w:firstLine="0"/>
              <w:rPr>
                <w:sz w:val="24"/>
                <w:szCs w:val="24"/>
              </w:rPr>
            </w:pPr>
            <w:r w:rsidRPr="000509B3">
              <w:rPr>
                <w:sz w:val="24"/>
                <w:szCs w:val="24"/>
              </w:rPr>
              <w:t>ВПЕРЕД_0 выбирает только прямые ссылки.</w:t>
            </w:r>
          </w:p>
          <w:p w14:paraId="0DE21B39" w14:textId="77777777" w:rsidR="000509B3" w:rsidRPr="000509B3" w:rsidRDefault="000509B3" w:rsidP="000509B3">
            <w:pPr>
              <w:ind w:firstLine="0"/>
              <w:rPr>
                <w:sz w:val="24"/>
                <w:szCs w:val="24"/>
              </w:rPr>
            </w:pPr>
            <w:r w:rsidRPr="000509B3">
              <w:rPr>
                <w:sz w:val="24"/>
                <w:szCs w:val="24"/>
              </w:rPr>
              <w:t>НАЗАД_1 выбирает только обратные ссылки.</w:t>
            </w:r>
          </w:p>
          <w:p w14:paraId="363B1294" w14:textId="77777777" w:rsidR="000509B3" w:rsidRPr="000509B3" w:rsidRDefault="000509B3" w:rsidP="000509B3">
            <w:pPr>
              <w:ind w:firstLine="0"/>
              <w:rPr>
                <w:sz w:val="24"/>
                <w:szCs w:val="24"/>
              </w:rPr>
            </w:pPr>
            <w:r w:rsidRPr="000509B3">
              <w:rPr>
                <w:sz w:val="24"/>
                <w:szCs w:val="24"/>
              </w:rPr>
              <w:t>ОБА_2 выберите прямые и обратные ссылки.</w:t>
            </w:r>
          </w:p>
          <w:p w14:paraId="13448C70" w14:textId="77777777" w:rsidR="000509B3" w:rsidRPr="000509B3" w:rsidRDefault="000509B3" w:rsidP="000509B3">
            <w:pPr>
              <w:ind w:firstLine="0"/>
              <w:rPr>
                <w:sz w:val="24"/>
                <w:szCs w:val="24"/>
              </w:rPr>
            </w:pPr>
            <w:r w:rsidRPr="000509B3">
              <w:rPr>
                <w:sz w:val="24"/>
                <w:szCs w:val="24"/>
              </w:rPr>
              <w:t>Возвращенные ссылки указывают направление, которому следовал Сервер в параметре Перенаправить ОписанияСсылки.</w:t>
            </w:r>
          </w:p>
          <w:p w14:paraId="47CC61E7" w14:textId="77777777" w:rsidR="000509B3" w:rsidRPr="000509B3" w:rsidRDefault="000509B3" w:rsidP="000509B3">
            <w:pPr>
              <w:ind w:firstLine="0"/>
              <w:rPr>
                <w:sz w:val="24"/>
                <w:szCs w:val="24"/>
              </w:rPr>
            </w:pPr>
            <w:r w:rsidRPr="000509B3">
              <w:rPr>
                <w:sz w:val="24"/>
                <w:szCs w:val="24"/>
              </w:rPr>
              <w:t>Симметричные ссылки всегда считаются направленными вперед, поэтому для флага Перенаправить всегда устанавливается значение ИСТИНА, а симметричные ссылки не возвращаются, если НаправлениеПросмотра установлено на НАЗАД_1.</w:t>
            </w:r>
          </w:p>
        </w:tc>
      </w:tr>
      <w:tr w:rsidR="000509B3" w:rsidRPr="000509B3" w14:paraId="39DE2EDB" w14:textId="77777777" w:rsidTr="00354758">
        <w:trPr>
          <w:trHeight w:val="989"/>
          <w:jc w:val="center"/>
        </w:trPr>
        <w:tc>
          <w:tcPr>
            <w:tcW w:w="1853" w:type="dxa"/>
            <w:tcBorders>
              <w:top w:val="single" w:sz="6" w:space="0" w:color="auto"/>
              <w:left w:val="single" w:sz="6" w:space="0" w:color="auto"/>
              <w:bottom w:val="single" w:sz="6" w:space="0" w:color="auto"/>
              <w:right w:val="single" w:sz="6" w:space="0" w:color="auto"/>
            </w:tcBorders>
          </w:tcPr>
          <w:p w14:paraId="2B748DA3" w14:textId="77777777" w:rsidR="000509B3" w:rsidRPr="000509B3" w:rsidRDefault="000509B3" w:rsidP="000509B3">
            <w:pPr>
              <w:ind w:firstLine="0"/>
              <w:rPr>
                <w:sz w:val="24"/>
                <w:szCs w:val="24"/>
              </w:rPr>
            </w:pPr>
            <w:r w:rsidRPr="000509B3">
              <w:rPr>
                <w:sz w:val="24"/>
                <w:szCs w:val="24"/>
              </w:rPr>
              <w:t>Иденификатор</w:t>
            </w:r>
          </w:p>
          <w:p w14:paraId="316A7EC8" w14:textId="77777777" w:rsidR="000509B3" w:rsidRPr="000509B3" w:rsidRDefault="000509B3" w:rsidP="000509B3">
            <w:pPr>
              <w:ind w:firstLine="0"/>
              <w:rPr>
                <w:sz w:val="24"/>
                <w:szCs w:val="24"/>
              </w:rPr>
            </w:pPr>
            <w:r w:rsidRPr="000509B3">
              <w:rPr>
                <w:sz w:val="24"/>
                <w:szCs w:val="24"/>
              </w:rPr>
              <w:t>ТипаУказателя</w:t>
            </w:r>
          </w:p>
        </w:tc>
        <w:tc>
          <w:tcPr>
            <w:tcW w:w="1967" w:type="dxa"/>
            <w:tcBorders>
              <w:top w:val="single" w:sz="6" w:space="0" w:color="auto"/>
              <w:left w:val="single" w:sz="6" w:space="0" w:color="auto"/>
              <w:bottom w:val="single" w:sz="6" w:space="0" w:color="auto"/>
              <w:right w:val="single" w:sz="6" w:space="0" w:color="auto"/>
            </w:tcBorders>
          </w:tcPr>
          <w:p w14:paraId="5D8E8CF4" w14:textId="77777777" w:rsidR="000509B3" w:rsidRPr="000509B3" w:rsidRDefault="000509B3" w:rsidP="000509B3">
            <w:pPr>
              <w:ind w:firstLine="0"/>
              <w:rPr>
                <w:sz w:val="24"/>
                <w:szCs w:val="24"/>
              </w:rPr>
            </w:pPr>
            <w:r w:rsidRPr="000509B3">
              <w:rPr>
                <w:sz w:val="24"/>
                <w:szCs w:val="24"/>
              </w:rPr>
              <w:t>ИдентификаторУзла</w:t>
            </w:r>
          </w:p>
        </w:tc>
        <w:tc>
          <w:tcPr>
            <w:tcW w:w="5272" w:type="dxa"/>
            <w:tcBorders>
              <w:top w:val="single" w:sz="6" w:space="0" w:color="auto"/>
              <w:left w:val="single" w:sz="6" w:space="0" w:color="auto"/>
              <w:bottom w:val="single" w:sz="6" w:space="0" w:color="auto"/>
              <w:right w:val="single" w:sz="6" w:space="0" w:color="auto"/>
            </w:tcBorders>
          </w:tcPr>
          <w:p w14:paraId="40C265BA" w14:textId="77777777" w:rsidR="000509B3" w:rsidRPr="000509B3" w:rsidRDefault="000509B3" w:rsidP="000509B3">
            <w:pPr>
              <w:ind w:firstLine="0"/>
              <w:rPr>
                <w:sz w:val="24"/>
                <w:szCs w:val="24"/>
              </w:rPr>
            </w:pPr>
            <w:r w:rsidRPr="000509B3">
              <w:rPr>
                <w:sz w:val="24"/>
                <w:szCs w:val="24"/>
              </w:rPr>
              <w:t>Указывает ИдентификаторУзла СсылочногоТипа, на который нужно подписаться. Возвращаются только экземпляры этого СсылочногоТипа или его подтипы.</w:t>
            </w:r>
          </w:p>
          <w:p w14:paraId="7CC5586C" w14:textId="77777777" w:rsidR="000509B3" w:rsidRPr="000509B3" w:rsidRDefault="000509B3" w:rsidP="000509B3">
            <w:pPr>
              <w:ind w:firstLine="0"/>
              <w:rPr>
                <w:sz w:val="24"/>
                <w:szCs w:val="24"/>
              </w:rPr>
            </w:pPr>
            <w:r w:rsidRPr="000509B3">
              <w:rPr>
                <w:sz w:val="24"/>
                <w:szCs w:val="24"/>
              </w:rPr>
              <w:t>Если не указано, возвращаются все Ссылки, а включитьПодтипы игнорируется.</w:t>
            </w:r>
          </w:p>
        </w:tc>
      </w:tr>
      <w:tr w:rsidR="000509B3" w:rsidRPr="000509B3" w14:paraId="5FEA462B" w14:textId="77777777" w:rsidTr="00354758">
        <w:trPr>
          <w:trHeight w:val="682"/>
          <w:jc w:val="center"/>
        </w:trPr>
        <w:tc>
          <w:tcPr>
            <w:tcW w:w="1853" w:type="dxa"/>
            <w:tcBorders>
              <w:top w:val="single" w:sz="6" w:space="0" w:color="auto"/>
              <w:left w:val="single" w:sz="6" w:space="0" w:color="auto"/>
              <w:bottom w:val="single" w:sz="6" w:space="0" w:color="auto"/>
              <w:right w:val="single" w:sz="6" w:space="0" w:color="auto"/>
            </w:tcBorders>
          </w:tcPr>
          <w:p w14:paraId="1BB858B5" w14:textId="77777777" w:rsidR="000509B3" w:rsidRPr="000509B3" w:rsidRDefault="000509B3" w:rsidP="000509B3">
            <w:pPr>
              <w:ind w:firstLine="0"/>
              <w:rPr>
                <w:sz w:val="24"/>
                <w:szCs w:val="24"/>
              </w:rPr>
            </w:pPr>
            <w:r w:rsidRPr="000509B3">
              <w:rPr>
                <w:sz w:val="24"/>
                <w:szCs w:val="24"/>
              </w:rPr>
              <w:t>Включить</w:t>
            </w:r>
          </w:p>
          <w:p w14:paraId="0A2FE6BB" w14:textId="77777777" w:rsidR="000509B3" w:rsidRPr="000509B3" w:rsidRDefault="000509B3" w:rsidP="000509B3">
            <w:pPr>
              <w:ind w:firstLine="0"/>
              <w:rPr>
                <w:sz w:val="24"/>
                <w:szCs w:val="24"/>
              </w:rPr>
            </w:pPr>
            <w:r w:rsidRPr="000509B3">
              <w:rPr>
                <w:sz w:val="24"/>
                <w:szCs w:val="24"/>
              </w:rPr>
              <w:t>Подтипы</w:t>
            </w:r>
          </w:p>
        </w:tc>
        <w:tc>
          <w:tcPr>
            <w:tcW w:w="1967" w:type="dxa"/>
            <w:tcBorders>
              <w:top w:val="single" w:sz="6" w:space="0" w:color="auto"/>
              <w:left w:val="single" w:sz="6" w:space="0" w:color="auto"/>
              <w:bottom w:val="single" w:sz="6" w:space="0" w:color="auto"/>
              <w:right w:val="single" w:sz="6" w:space="0" w:color="auto"/>
            </w:tcBorders>
          </w:tcPr>
          <w:p w14:paraId="6AB358A4" w14:textId="77777777" w:rsidR="000509B3" w:rsidRPr="000509B3" w:rsidRDefault="000509B3" w:rsidP="000509B3">
            <w:pPr>
              <w:ind w:firstLine="0"/>
              <w:rPr>
                <w:sz w:val="24"/>
                <w:szCs w:val="24"/>
              </w:rPr>
            </w:pPr>
            <w:r w:rsidRPr="000509B3">
              <w:rPr>
                <w:sz w:val="24"/>
                <w:szCs w:val="24"/>
              </w:rPr>
              <w:t>Логическое значение</w:t>
            </w:r>
          </w:p>
        </w:tc>
        <w:tc>
          <w:tcPr>
            <w:tcW w:w="5272" w:type="dxa"/>
            <w:tcBorders>
              <w:top w:val="single" w:sz="6" w:space="0" w:color="auto"/>
              <w:left w:val="single" w:sz="6" w:space="0" w:color="auto"/>
              <w:bottom w:val="single" w:sz="6" w:space="0" w:color="auto"/>
              <w:right w:val="single" w:sz="6" w:space="0" w:color="auto"/>
            </w:tcBorders>
          </w:tcPr>
          <w:p w14:paraId="7D5C7B11" w14:textId="77777777" w:rsidR="000509B3" w:rsidRPr="000509B3" w:rsidRDefault="000509B3" w:rsidP="000509B3">
            <w:pPr>
              <w:ind w:firstLine="0"/>
              <w:rPr>
                <w:sz w:val="24"/>
                <w:szCs w:val="24"/>
              </w:rPr>
            </w:pPr>
            <w:r w:rsidRPr="000509B3">
              <w:rPr>
                <w:sz w:val="24"/>
                <w:szCs w:val="24"/>
              </w:rPr>
              <w:t>Указывает, следует ли включать в Просмотр подтипы СсылочногоТипа. Если значение ИСТИНА, то возвращаются экземпляры ИденификатораТипаУказателя и все его подтипы.</w:t>
            </w:r>
          </w:p>
        </w:tc>
      </w:tr>
      <w:tr w:rsidR="000509B3" w:rsidRPr="000509B3" w14:paraId="09A9D54D" w14:textId="77777777" w:rsidTr="00354758">
        <w:trPr>
          <w:trHeight w:val="1807"/>
          <w:jc w:val="center"/>
        </w:trPr>
        <w:tc>
          <w:tcPr>
            <w:tcW w:w="1853" w:type="dxa"/>
            <w:vMerge w:val="restart"/>
            <w:tcBorders>
              <w:top w:val="single" w:sz="6" w:space="0" w:color="auto"/>
              <w:left w:val="single" w:sz="6" w:space="0" w:color="auto"/>
              <w:right w:val="single" w:sz="6" w:space="0" w:color="auto"/>
            </w:tcBorders>
          </w:tcPr>
          <w:p w14:paraId="3992B75D" w14:textId="77777777" w:rsidR="000509B3" w:rsidRPr="000509B3" w:rsidRDefault="000509B3" w:rsidP="000509B3">
            <w:pPr>
              <w:ind w:firstLine="0"/>
              <w:rPr>
                <w:sz w:val="24"/>
                <w:szCs w:val="24"/>
              </w:rPr>
            </w:pPr>
            <w:r w:rsidRPr="000509B3">
              <w:rPr>
                <w:sz w:val="24"/>
                <w:szCs w:val="24"/>
              </w:rPr>
              <w:lastRenderedPageBreak/>
              <w:t>МаскаКлассаУзла</w:t>
            </w:r>
          </w:p>
        </w:tc>
        <w:tc>
          <w:tcPr>
            <w:tcW w:w="1967" w:type="dxa"/>
            <w:vMerge w:val="restart"/>
            <w:tcBorders>
              <w:top w:val="single" w:sz="6" w:space="0" w:color="auto"/>
              <w:left w:val="single" w:sz="6" w:space="0" w:color="auto"/>
              <w:right w:val="single" w:sz="6" w:space="0" w:color="auto"/>
            </w:tcBorders>
          </w:tcPr>
          <w:p w14:paraId="4C913929" w14:textId="77777777" w:rsidR="000509B3" w:rsidRPr="000509B3" w:rsidRDefault="000509B3" w:rsidP="000509B3">
            <w:pPr>
              <w:ind w:firstLine="0"/>
              <w:rPr>
                <w:sz w:val="24"/>
                <w:szCs w:val="24"/>
              </w:rPr>
            </w:pPr>
            <w:r w:rsidRPr="000509B3">
              <w:rPr>
                <w:sz w:val="24"/>
                <w:szCs w:val="24"/>
              </w:rPr>
              <w:t>ЦелоеЧислоБез</w:t>
            </w:r>
          </w:p>
          <w:p w14:paraId="7A4AB395" w14:textId="77777777" w:rsidR="000509B3" w:rsidRPr="000509B3" w:rsidRDefault="000509B3" w:rsidP="000509B3">
            <w:pPr>
              <w:ind w:firstLine="0"/>
              <w:rPr>
                <w:sz w:val="24"/>
                <w:szCs w:val="24"/>
              </w:rPr>
            </w:pPr>
            <w:r w:rsidRPr="000509B3">
              <w:rPr>
                <w:sz w:val="24"/>
                <w:szCs w:val="24"/>
              </w:rPr>
              <w:t>Знака32</w:t>
            </w:r>
          </w:p>
        </w:tc>
        <w:tc>
          <w:tcPr>
            <w:tcW w:w="5272" w:type="dxa"/>
            <w:tcBorders>
              <w:top w:val="single" w:sz="6" w:space="0" w:color="auto"/>
              <w:left w:val="single" w:sz="6" w:space="0" w:color="auto"/>
              <w:right w:val="single" w:sz="4" w:space="0" w:color="auto"/>
            </w:tcBorders>
          </w:tcPr>
          <w:p w14:paraId="1ED8453B" w14:textId="77777777" w:rsidR="000509B3" w:rsidRPr="000509B3" w:rsidRDefault="000509B3" w:rsidP="000509B3">
            <w:pPr>
              <w:ind w:firstLine="0"/>
              <w:rPr>
                <w:sz w:val="24"/>
                <w:szCs w:val="24"/>
              </w:rPr>
            </w:pPr>
            <w:r w:rsidRPr="000509B3">
              <w:rPr>
                <w:sz w:val="24"/>
                <w:szCs w:val="24"/>
              </w:rPr>
              <w:t>Определяет КлассУзлов ЦелевогоУзла. Возвращаются только ЦелевыеУзлы с выбранными КлассамиУзлов. Классам присваиваются следующие флажки-признаки:</w:t>
            </w:r>
          </w:p>
          <w:p w14:paraId="69E4A3B3" w14:textId="77777777" w:rsidR="000509B3" w:rsidRPr="000509B3" w:rsidRDefault="000509B3" w:rsidP="000509B3">
            <w:pPr>
              <w:ind w:firstLine="0"/>
              <w:rPr>
                <w:sz w:val="24"/>
                <w:szCs w:val="24"/>
              </w:rPr>
            </w:pPr>
            <w:r w:rsidRPr="000509B3">
              <w:rPr>
                <w:sz w:val="24"/>
                <w:szCs w:val="24"/>
              </w:rPr>
              <w:t>Флажок-признак КлассаУзла</w:t>
            </w:r>
          </w:p>
          <w:p w14:paraId="0368FDDF" w14:textId="77777777" w:rsidR="000509B3" w:rsidRPr="000509B3" w:rsidRDefault="000509B3" w:rsidP="000509B3">
            <w:pPr>
              <w:ind w:firstLine="0"/>
              <w:rPr>
                <w:sz w:val="24"/>
                <w:szCs w:val="24"/>
              </w:rPr>
            </w:pPr>
            <w:r w:rsidRPr="000509B3">
              <w:rPr>
                <w:sz w:val="24"/>
                <w:szCs w:val="24"/>
              </w:rPr>
              <w:t>0 Объект</w:t>
            </w:r>
          </w:p>
          <w:p w14:paraId="6DE00071" w14:textId="77777777" w:rsidR="000509B3" w:rsidRPr="000509B3" w:rsidRDefault="000509B3" w:rsidP="000509B3">
            <w:pPr>
              <w:ind w:firstLine="0"/>
              <w:rPr>
                <w:sz w:val="24"/>
                <w:szCs w:val="24"/>
              </w:rPr>
            </w:pPr>
          </w:p>
          <w:p w14:paraId="457DE43D" w14:textId="77777777" w:rsidR="000509B3" w:rsidRPr="000509B3" w:rsidRDefault="000509B3" w:rsidP="000509B3">
            <w:pPr>
              <w:ind w:firstLine="0"/>
              <w:rPr>
                <w:sz w:val="24"/>
                <w:szCs w:val="24"/>
              </w:rPr>
            </w:pPr>
            <w:r w:rsidRPr="000509B3">
              <w:rPr>
                <w:sz w:val="24"/>
                <w:szCs w:val="24"/>
              </w:rPr>
              <w:t>1 переменная</w:t>
            </w:r>
          </w:p>
        </w:tc>
      </w:tr>
      <w:tr w:rsidR="000509B3" w:rsidRPr="000509B3" w14:paraId="3B1BC4EF" w14:textId="77777777" w:rsidTr="00354758">
        <w:trPr>
          <w:trHeight w:val="288"/>
          <w:jc w:val="center"/>
        </w:trPr>
        <w:tc>
          <w:tcPr>
            <w:tcW w:w="1853" w:type="dxa"/>
            <w:vMerge/>
            <w:tcBorders>
              <w:left w:val="single" w:sz="6" w:space="0" w:color="auto"/>
              <w:right w:val="single" w:sz="6" w:space="0" w:color="auto"/>
            </w:tcBorders>
          </w:tcPr>
          <w:p w14:paraId="536895FB" w14:textId="77777777" w:rsidR="000509B3" w:rsidRPr="000509B3" w:rsidRDefault="000509B3" w:rsidP="000509B3">
            <w:pPr>
              <w:ind w:firstLine="0"/>
              <w:rPr>
                <w:sz w:val="24"/>
                <w:szCs w:val="24"/>
              </w:rPr>
            </w:pPr>
          </w:p>
        </w:tc>
        <w:tc>
          <w:tcPr>
            <w:tcW w:w="1967" w:type="dxa"/>
            <w:vMerge/>
            <w:tcBorders>
              <w:left w:val="single" w:sz="6" w:space="0" w:color="auto"/>
              <w:right w:val="single" w:sz="6" w:space="0" w:color="auto"/>
            </w:tcBorders>
          </w:tcPr>
          <w:p w14:paraId="6E4EA20F" w14:textId="77777777" w:rsidR="000509B3" w:rsidRPr="000509B3" w:rsidRDefault="000509B3" w:rsidP="000509B3">
            <w:pPr>
              <w:ind w:firstLine="0"/>
              <w:rPr>
                <w:sz w:val="24"/>
                <w:szCs w:val="24"/>
              </w:rPr>
            </w:pPr>
          </w:p>
        </w:tc>
        <w:tc>
          <w:tcPr>
            <w:tcW w:w="5272" w:type="dxa"/>
            <w:tcBorders>
              <w:top w:val="single" w:sz="4" w:space="0" w:color="auto"/>
              <w:left w:val="single" w:sz="6" w:space="0" w:color="auto"/>
              <w:bottom w:val="single" w:sz="4" w:space="0" w:color="auto"/>
              <w:right w:val="single" w:sz="4" w:space="0" w:color="auto"/>
            </w:tcBorders>
          </w:tcPr>
          <w:p w14:paraId="59AC1E85" w14:textId="77777777" w:rsidR="000509B3" w:rsidRPr="000509B3" w:rsidRDefault="000509B3" w:rsidP="000509B3">
            <w:pPr>
              <w:ind w:firstLine="0"/>
              <w:rPr>
                <w:sz w:val="24"/>
                <w:szCs w:val="24"/>
              </w:rPr>
            </w:pPr>
            <w:r w:rsidRPr="000509B3">
              <w:rPr>
                <w:sz w:val="24"/>
                <w:szCs w:val="24"/>
              </w:rPr>
              <w:t>2 Метод</w:t>
            </w:r>
          </w:p>
        </w:tc>
      </w:tr>
      <w:tr w:rsidR="000509B3" w:rsidRPr="000509B3" w14:paraId="7CFF5586" w14:textId="77777777" w:rsidTr="00354758">
        <w:trPr>
          <w:trHeight w:val="288"/>
          <w:jc w:val="center"/>
        </w:trPr>
        <w:tc>
          <w:tcPr>
            <w:tcW w:w="1853" w:type="dxa"/>
            <w:vMerge/>
            <w:tcBorders>
              <w:left w:val="single" w:sz="6" w:space="0" w:color="auto"/>
              <w:right w:val="single" w:sz="6" w:space="0" w:color="auto"/>
            </w:tcBorders>
          </w:tcPr>
          <w:p w14:paraId="335EDEE4" w14:textId="77777777" w:rsidR="000509B3" w:rsidRPr="000509B3" w:rsidRDefault="000509B3" w:rsidP="000509B3">
            <w:pPr>
              <w:ind w:firstLine="0"/>
              <w:rPr>
                <w:sz w:val="24"/>
                <w:szCs w:val="24"/>
              </w:rPr>
            </w:pPr>
          </w:p>
        </w:tc>
        <w:tc>
          <w:tcPr>
            <w:tcW w:w="1967" w:type="dxa"/>
            <w:vMerge/>
            <w:tcBorders>
              <w:left w:val="single" w:sz="6" w:space="0" w:color="auto"/>
              <w:right w:val="single" w:sz="6" w:space="0" w:color="auto"/>
            </w:tcBorders>
          </w:tcPr>
          <w:p w14:paraId="5999910A" w14:textId="77777777" w:rsidR="000509B3" w:rsidRPr="000509B3" w:rsidRDefault="000509B3" w:rsidP="000509B3">
            <w:pPr>
              <w:ind w:firstLine="0"/>
              <w:rPr>
                <w:sz w:val="24"/>
                <w:szCs w:val="24"/>
              </w:rPr>
            </w:pPr>
          </w:p>
        </w:tc>
        <w:tc>
          <w:tcPr>
            <w:tcW w:w="5272" w:type="dxa"/>
            <w:tcBorders>
              <w:top w:val="single" w:sz="4" w:space="0" w:color="auto"/>
              <w:left w:val="single" w:sz="6" w:space="0" w:color="auto"/>
              <w:bottom w:val="single" w:sz="4" w:space="0" w:color="auto"/>
              <w:right w:val="single" w:sz="4" w:space="0" w:color="auto"/>
            </w:tcBorders>
          </w:tcPr>
          <w:p w14:paraId="735E2005" w14:textId="77777777" w:rsidR="000509B3" w:rsidRPr="000509B3" w:rsidRDefault="000509B3" w:rsidP="000509B3">
            <w:pPr>
              <w:ind w:firstLine="0"/>
              <w:rPr>
                <w:sz w:val="24"/>
                <w:szCs w:val="24"/>
              </w:rPr>
            </w:pPr>
            <w:r w:rsidRPr="000509B3">
              <w:rPr>
                <w:sz w:val="24"/>
                <w:szCs w:val="24"/>
              </w:rPr>
              <w:t>3 Тип объекта</w:t>
            </w:r>
          </w:p>
        </w:tc>
      </w:tr>
      <w:tr w:rsidR="000509B3" w:rsidRPr="000509B3" w14:paraId="3930A85D" w14:textId="77777777" w:rsidTr="00354758">
        <w:trPr>
          <w:trHeight w:val="324"/>
          <w:jc w:val="center"/>
        </w:trPr>
        <w:tc>
          <w:tcPr>
            <w:tcW w:w="1853" w:type="dxa"/>
            <w:vMerge/>
            <w:tcBorders>
              <w:left w:val="single" w:sz="6" w:space="0" w:color="auto"/>
              <w:right w:val="single" w:sz="6" w:space="0" w:color="auto"/>
            </w:tcBorders>
          </w:tcPr>
          <w:p w14:paraId="6A8103AB" w14:textId="77777777" w:rsidR="000509B3" w:rsidRPr="000509B3" w:rsidRDefault="000509B3" w:rsidP="000509B3">
            <w:pPr>
              <w:ind w:firstLine="0"/>
              <w:rPr>
                <w:sz w:val="24"/>
                <w:szCs w:val="24"/>
              </w:rPr>
            </w:pPr>
          </w:p>
        </w:tc>
        <w:tc>
          <w:tcPr>
            <w:tcW w:w="1967" w:type="dxa"/>
            <w:vMerge/>
            <w:tcBorders>
              <w:left w:val="single" w:sz="6" w:space="0" w:color="auto"/>
              <w:right w:val="single" w:sz="6" w:space="0" w:color="auto"/>
            </w:tcBorders>
          </w:tcPr>
          <w:p w14:paraId="7276990D" w14:textId="77777777" w:rsidR="000509B3" w:rsidRPr="000509B3" w:rsidRDefault="000509B3" w:rsidP="000509B3">
            <w:pPr>
              <w:ind w:firstLine="0"/>
              <w:rPr>
                <w:sz w:val="24"/>
                <w:szCs w:val="24"/>
              </w:rPr>
            </w:pPr>
          </w:p>
        </w:tc>
        <w:tc>
          <w:tcPr>
            <w:tcW w:w="5272" w:type="dxa"/>
            <w:tcBorders>
              <w:top w:val="single" w:sz="4" w:space="0" w:color="auto"/>
              <w:left w:val="single" w:sz="6" w:space="0" w:color="auto"/>
              <w:bottom w:val="single" w:sz="4" w:space="0" w:color="auto"/>
              <w:right w:val="single" w:sz="4" w:space="0" w:color="auto"/>
            </w:tcBorders>
          </w:tcPr>
          <w:p w14:paraId="4ADA7112" w14:textId="77777777" w:rsidR="000509B3" w:rsidRPr="000509B3" w:rsidRDefault="000509B3" w:rsidP="000509B3">
            <w:pPr>
              <w:ind w:firstLine="0"/>
              <w:rPr>
                <w:sz w:val="24"/>
                <w:szCs w:val="24"/>
              </w:rPr>
            </w:pPr>
            <w:r w:rsidRPr="000509B3">
              <w:rPr>
                <w:sz w:val="24"/>
                <w:szCs w:val="24"/>
              </w:rPr>
              <w:t>4 Тип переменной</w:t>
            </w:r>
          </w:p>
        </w:tc>
      </w:tr>
      <w:tr w:rsidR="000509B3" w:rsidRPr="000509B3" w14:paraId="00FFCFB1" w14:textId="77777777" w:rsidTr="00354758">
        <w:trPr>
          <w:trHeight w:val="312"/>
          <w:jc w:val="center"/>
        </w:trPr>
        <w:tc>
          <w:tcPr>
            <w:tcW w:w="1853" w:type="dxa"/>
            <w:vMerge/>
            <w:tcBorders>
              <w:left w:val="single" w:sz="6" w:space="0" w:color="auto"/>
              <w:right w:val="single" w:sz="6" w:space="0" w:color="auto"/>
            </w:tcBorders>
          </w:tcPr>
          <w:p w14:paraId="1AB7D60C" w14:textId="77777777" w:rsidR="000509B3" w:rsidRPr="000509B3" w:rsidRDefault="000509B3" w:rsidP="000509B3">
            <w:pPr>
              <w:ind w:firstLine="0"/>
              <w:rPr>
                <w:sz w:val="24"/>
                <w:szCs w:val="24"/>
              </w:rPr>
            </w:pPr>
          </w:p>
        </w:tc>
        <w:tc>
          <w:tcPr>
            <w:tcW w:w="1967" w:type="dxa"/>
            <w:vMerge/>
            <w:tcBorders>
              <w:left w:val="single" w:sz="6" w:space="0" w:color="auto"/>
              <w:right w:val="single" w:sz="6" w:space="0" w:color="auto"/>
            </w:tcBorders>
          </w:tcPr>
          <w:p w14:paraId="199B512B" w14:textId="77777777" w:rsidR="000509B3" w:rsidRPr="000509B3" w:rsidRDefault="000509B3" w:rsidP="000509B3">
            <w:pPr>
              <w:ind w:firstLine="0"/>
              <w:rPr>
                <w:sz w:val="24"/>
                <w:szCs w:val="24"/>
              </w:rPr>
            </w:pPr>
          </w:p>
        </w:tc>
        <w:tc>
          <w:tcPr>
            <w:tcW w:w="5272" w:type="dxa"/>
            <w:tcBorders>
              <w:top w:val="single" w:sz="4" w:space="0" w:color="auto"/>
              <w:left w:val="single" w:sz="6" w:space="0" w:color="auto"/>
              <w:bottom w:val="single" w:sz="4" w:space="0" w:color="auto"/>
              <w:right w:val="single" w:sz="4" w:space="0" w:color="auto"/>
            </w:tcBorders>
          </w:tcPr>
          <w:p w14:paraId="7685AB0C" w14:textId="77777777" w:rsidR="000509B3" w:rsidRPr="000509B3" w:rsidRDefault="000509B3" w:rsidP="000509B3">
            <w:pPr>
              <w:ind w:firstLine="0"/>
              <w:rPr>
                <w:sz w:val="24"/>
                <w:szCs w:val="24"/>
              </w:rPr>
            </w:pPr>
            <w:r w:rsidRPr="000509B3">
              <w:rPr>
                <w:sz w:val="24"/>
                <w:szCs w:val="24"/>
              </w:rPr>
              <w:t>5 СсылочныйТип</w:t>
            </w:r>
          </w:p>
        </w:tc>
      </w:tr>
      <w:tr w:rsidR="000509B3" w:rsidRPr="000509B3" w14:paraId="06589649" w14:textId="77777777" w:rsidTr="00354758">
        <w:trPr>
          <w:trHeight w:val="312"/>
          <w:jc w:val="center"/>
        </w:trPr>
        <w:tc>
          <w:tcPr>
            <w:tcW w:w="1853" w:type="dxa"/>
            <w:vMerge/>
            <w:tcBorders>
              <w:left w:val="single" w:sz="6" w:space="0" w:color="auto"/>
              <w:right w:val="single" w:sz="6" w:space="0" w:color="auto"/>
            </w:tcBorders>
          </w:tcPr>
          <w:p w14:paraId="70CF752A" w14:textId="77777777" w:rsidR="000509B3" w:rsidRPr="000509B3" w:rsidRDefault="000509B3" w:rsidP="000509B3">
            <w:pPr>
              <w:ind w:firstLine="0"/>
              <w:rPr>
                <w:sz w:val="24"/>
                <w:szCs w:val="24"/>
              </w:rPr>
            </w:pPr>
          </w:p>
        </w:tc>
        <w:tc>
          <w:tcPr>
            <w:tcW w:w="1967" w:type="dxa"/>
            <w:vMerge/>
            <w:tcBorders>
              <w:left w:val="single" w:sz="6" w:space="0" w:color="auto"/>
              <w:right w:val="single" w:sz="6" w:space="0" w:color="auto"/>
            </w:tcBorders>
          </w:tcPr>
          <w:p w14:paraId="61CED17B" w14:textId="77777777" w:rsidR="000509B3" w:rsidRPr="000509B3" w:rsidRDefault="000509B3" w:rsidP="000509B3">
            <w:pPr>
              <w:ind w:firstLine="0"/>
              <w:rPr>
                <w:sz w:val="24"/>
                <w:szCs w:val="24"/>
              </w:rPr>
            </w:pPr>
          </w:p>
        </w:tc>
        <w:tc>
          <w:tcPr>
            <w:tcW w:w="5272" w:type="dxa"/>
            <w:tcBorders>
              <w:top w:val="single" w:sz="4" w:space="0" w:color="auto"/>
              <w:left w:val="single" w:sz="6" w:space="0" w:color="auto"/>
              <w:bottom w:val="single" w:sz="4" w:space="0" w:color="auto"/>
              <w:right w:val="single" w:sz="4" w:space="0" w:color="auto"/>
            </w:tcBorders>
          </w:tcPr>
          <w:p w14:paraId="56473F6A" w14:textId="77777777" w:rsidR="000509B3" w:rsidRPr="000509B3" w:rsidRDefault="000509B3" w:rsidP="000509B3">
            <w:pPr>
              <w:ind w:firstLine="0"/>
              <w:rPr>
                <w:sz w:val="24"/>
                <w:szCs w:val="24"/>
              </w:rPr>
            </w:pPr>
            <w:r w:rsidRPr="000509B3">
              <w:rPr>
                <w:sz w:val="24"/>
                <w:szCs w:val="24"/>
              </w:rPr>
              <w:t>6 Тип данных</w:t>
            </w:r>
          </w:p>
        </w:tc>
      </w:tr>
      <w:tr w:rsidR="000509B3" w:rsidRPr="000509B3" w14:paraId="446569B6" w14:textId="77777777" w:rsidTr="00354758">
        <w:trPr>
          <w:trHeight w:val="300"/>
          <w:jc w:val="center"/>
        </w:trPr>
        <w:tc>
          <w:tcPr>
            <w:tcW w:w="1853" w:type="dxa"/>
            <w:vMerge/>
            <w:tcBorders>
              <w:left w:val="single" w:sz="6" w:space="0" w:color="auto"/>
              <w:right w:val="single" w:sz="6" w:space="0" w:color="auto"/>
            </w:tcBorders>
          </w:tcPr>
          <w:p w14:paraId="0F8A1AA8" w14:textId="77777777" w:rsidR="000509B3" w:rsidRPr="000509B3" w:rsidRDefault="000509B3" w:rsidP="000509B3">
            <w:pPr>
              <w:ind w:firstLine="0"/>
              <w:rPr>
                <w:sz w:val="24"/>
                <w:szCs w:val="24"/>
              </w:rPr>
            </w:pPr>
          </w:p>
        </w:tc>
        <w:tc>
          <w:tcPr>
            <w:tcW w:w="1967" w:type="dxa"/>
            <w:vMerge/>
            <w:tcBorders>
              <w:left w:val="single" w:sz="6" w:space="0" w:color="auto"/>
              <w:right w:val="single" w:sz="6" w:space="0" w:color="auto"/>
            </w:tcBorders>
          </w:tcPr>
          <w:p w14:paraId="402D51FC" w14:textId="77777777" w:rsidR="000509B3" w:rsidRPr="000509B3" w:rsidRDefault="000509B3" w:rsidP="000509B3">
            <w:pPr>
              <w:ind w:firstLine="0"/>
              <w:rPr>
                <w:sz w:val="24"/>
                <w:szCs w:val="24"/>
              </w:rPr>
            </w:pPr>
          </w:p>
        </w:tc>
        <w:tc>
          <w:tcPr>
            <w:tcW w:w="5272" w:type="dxa"/>
            <w:tcBorders>
              <w:top w:val="single" w:sz="4" w:space="0" w:color="auto"/>
              <w:left w:val="single" w:sz="6" w:space="0" w:color="auto"/>
              <w:bottom w:val="single" w:sz="4" w:space="0" w:color="auto"/>
              <w:right w:val="single" w:sz="4" w:space="0" w:color="auto"/>
            </w:tcBorders>
          </w:tcPr>
          <w:p w14:paraId="25AEF7CE" w14:textId="77777777" w:rsidR="000509B3" w:rsidRPr="000509B3" w:rsidRDefault="000509B3" w:rsidP="000509B3">
            <w:pPr>
              <w:ind w:firstLine="0"/>
              <w:rPr>
                <w:sz w:val="24"/>
                <w:szCs w:val="24"/>
              </w:rPr>
            </w:pPr>
            <w:r w:rsidRPr="000509B3">
              <w:rPr>
                <w:sz w:val="24"/>
                <w:szCs w:val="24"/>
              </w:rPr>
              <w:t>7 Представление</w:t>
            </w:r>
          </w:p>
        </w:tc>
      </w:tr>
      <w:tr w:rsidR="000509B3" w:rsidRPr="000509B3" w14:paraId="32E658DF" w14:textId="77777777" w:rsidTr="000509B3">
        <w:trPr>
          <w:trHeight w:val="1320"/>
          <w:jc w:val="center"/>
        </w:trPr>
        <w:tc>
          <w:tcPr>
            <w:tcW w:w="1853" w:type="dxa"/>
            <w:vMerge/>
            <w:tcBorders>
              <w:left w:val="single" w:sz="6" w:space="0" w:color="auto"/>
              <w:right w:val="single" w:sz="6" w:space="0" w:color="auto"/>
            </w:tcBorders>
          </w:tcPr>
          <w:p w14:paraId="019536B9" w14:textId="77777777" w:rsidR="000509B3" w:rsidRPr="000509B3" w:rsidRDefault="000509B3" w:rsidP="000509B3">
            <w:pPr>
              <w:ind w:firstLine="0"/>
              <w:rPr>
                <w:sz w:val="24"/>
                <w:szCs w:val="24"/>
              </w:rPr>
            </w:pPr>
          </w:p>
        </w:tc>
        <w:tc>
          <w:tcPr>
            <w:tcW w:w="1967" w:type="dxa"/>
            <w:vMerge/>
            <w:tcBorders>
              <w:left w:val="single" w:sz="6" w:space="0" w:color="auto"/>
              <w:right w:val="single" w:sz="6" w:space="0" w:color="auto"/>
            </w:tcBorders>
          </w:tcPr>
          <w:p w14:paraId="5461153F" w14:textId="77777777" w:rsidR="000509B3" w:rsidRPr="000509B3" w:rsidRDefault="000509B3" w:rsidP="000509B3">
            <w:pPr>
              <w:ind w:firstLine="0"/>
              <w:rPr>
                <w:sz w:val="24"/>
                <w:szCs w:val="24"/>
              </w:rPr>
            </w:pPr>
          </w:p>
        </w:tc>
        <w:tc>
          <w:tcPr>
            <w:tcW w:w="5272" w:type="dxa"/>
            <w:tcBorders>
              <w:top w:val="single" w:sz="4" w:space="0" w:color="auto"/>
              <w:left w:val="single" w:sz="6" w:space="0" w:color="auto"/>
              <w:bottom w:val="single" w:sz="4" w:space="0" w:color="auto"/>
              <w:right w:val="single" w:sz="4" w:space="0" w:color="auto"/>
            </w:tcBorders>
          </w:tcPr>
          <w:p w14:paraId="2B78FB04" w14:textId="77777777" w:rsidR="000509B3" w:rsidRPr="000509B3" w:rsidRDefault="000509B3" w:rsidP="000509B3">
            <w:pPr>
              <w:ind w:firstLine="0"/>
              <w:rPr>
                <w:sz w:val="24"/>
                <w:szCs w:val="24"/>
              </w:rPr>
            </w:pPr>
          </w:p>
          <w:p w14:paraId="5B428153" w14:textId="77777777" w:rsidR="000509B3" w:rsidRPr="000509B3" w:rsidRDefault="000509B3" w:rsidP="000509B3">
            <w:pPr>
              <w:ind w:firstLine="0"/>
              <w:rPr>
                <w:sz w:val="24"/>
                <w:szCs w:val="24"/>
              </w:rPr>
            </w:pPr>
            <w:r w:rsidRPr="000509B3">
              <w:rPr>
                <w:sz w:val="24"/>
                <w:szCs w:val="24"/>
              </w:rPr>
              <w:t>Если установлен ноль, возвращаются все КлассыУзлов.</w:t>
            </w:r>
          </w:p>
          <w:p w14:paraId="216821D3" w14:textId="77777777" w:rsidR="000509B3" w:rsidRPr="000509B3" w:rsidRDefault="000509B3" w:rsidP="000509B3">
            <w:pPr>
              <w:ind w:firstLine="0"/>
              <w:rPr>
                <w:sz w:val="24"/>
                <w:szCs w:val="24"/>
              </w:rPr>
            </w:pPr>
            <w:r w:rsidRPr="000509B3">
              <w:rPr>
                <w:sz w:val="24"/>
                <w:szCs w:val="24"/>
              </w:rPr>
              <w:t>Если КлассУзла для удаленного Узла неизвестен, МаскаКлассаУзла игнорируется.</w:t>
            </w:r>
          </w:p>
        </w:tc>
      </w:tr>
      <w:tr w:rsidR="000509B3" w:rsidRPr="000509B3" w14:paraId="5CE18E93" w14:textId="77777777" w:rsidTr="00354758">
        <w:trPr>
          <w:trHeight w:val="1320"/>
          <w:jc w:val="center"/>
        </w:trPr>
        <w:tc>
          <w:tcPr>
            <w:tcW w:w="1853" w:type="dxa"/>
            <w:tcBorders>
              <w:left w:val="single" w:sz="6" w:space="0" w:color="auto"/>
              <w:bottom w:val="single" w:sz="6" w:space="0" w:color="auto"/>
              <w:right w:val="single" w:sz="6" w:space="0" w:color="auto"/>
            </w:tcBorders>
          </w:tcPr>
          <w:p w14:paraId="38421F5B" w14:textId="59923C51" w:rsidR="000509B3" w:rsidRPr="000509B3" w:rsidRDefault="000509B3" w:rsidP="000509B3">
            <w:pPr>
              <w:ind w:firstLine="0"/>
              <w:rPr>
                <w:sz w:val="24"/>
                <w:szCs w:val="24"/>
              </w:rPr>
            </w:pPr>
            <w:r w:rsidRPr="000509B3">
              <w:rPr>
                <w:sz w:val="24"/>
                <w:szCs w:val="24"/>
              </w:rPr>
              <w:t xml:space="preserve">МаскаРезультата </w:t>
            </w:r>
          </w:p>
        </w:tc>
        <w:tc>
          <w:tcPr>
            <w:tcW w:w="1967" w:type="dxa"/>
            <w:tcBorders>
              <w:left w:val="single" w:sz="6" w:space="0" w:color="auto"/>
              <w:bottom w:val="single" w:sz="6" w:space="0" w:color="auto"/>
              <w:right w:val="single" w:sz="6" w:space="0" w:color="auto"/>
            </w:tcBorders>
          </w:tcPr>
          <w:p w14:paraId="5A20C48B" w14:textId="77777777" w:rsidR="000509B3" w:rsidRPr="000509B3" w:rsidRDefault="000509B3" w:rsidP="000509B3">
            <w:pPr>
              <w:ind w:firstLine="0"/>
              <w:rPr>
                <w:sz w:val="24"/>
                <w:szCs w:val="24"/>
              </w:rPr>
            </w:pPr>
            <w:r w:rsidRPr="000509B3">
              <w:rPr>
                <w:sz w:val="24"/>
                <w:szCs w:val="24"/>
              </w:rPr>
              <w:t>ЦелоеЧислоБез</w:t>
            </w:r>
          </w:p>
          <w:p w14:paraId="5BB9C96A" w14:textId="3620EF86" w:rsidR="000509B3" w:rsidRPr="000509B3" w:rsidRDefault="000509B3" w:rsidP="000509B3">
            <w:pPr>
              <w:ind w:firstLine="0"/>
              <w:rPr>
                <w:sz w:val="24"/>
                <w:szCs w:val="24"/>
              </w:rPr>
            </w:pPr>
            <w:r w:rsidRPr="000509B3">
              <w:rPr>
                <w:sz w:val="24"/>
                <w:szCs w:val="24"/>
              </w:rPr>
              <w:t>Знака32</w:t>
            </w:r>
          </w:p>
        </w:tc>
        <w:tc>
          <w:tcPr>
            <w:tcW w:w="5272" w:type="dxa"/>
            <w:tcBorders>
              <w:top w:val="single" w:sz="4" w:space="0" w:color="auto"/>
              <w:left w:val="single" w:sz="6" w:space="0" w:color="auto"/>
              <w:bottom w:val="single" w:sz="6" w:space="0" w:color="auto"/>
              <w:right w:val="single" w:sz="4" w:space="0" w:color="auto"/>
            </w:tcBorders>
          </w:tcPr>
          <w:p w14:paraId="6F19BC32" w14:textId="77777777" w:rsidR="000509B3" w:rsidRPr="000509B3" w:rsidRDefault="000509B3" w:rsidP="000509B3">
            <w:pPr>
              <w:ind w:firstLine="0"/>
              <w:rPr>
                <w:sz w:val="24"/>
                <w:szCs w:val="24"/>
              </w:rPr>
            </w:pPr>
            <w:r w:rsidRPr="000509B3">
              <w:rPr>
                <w:sz w:val="24"/>
                <w:szCs w:val="24"/>
              </w:rPr>
              <w:t>Задает поля в структуре ЭталонноеОписание, которые должны быть возвращены. Полям присваиваются следующие Флажки-признаки:</w:t>
            </w:r>
          </w:p>
          <w:p w14:paraId="4955AA26" w14:textId="77777777" w:rsidR="000509B3" w:rsidRPr="000509B3" w:rsidRDefault="000509B3" w:rsidP="000509B3">
            <w:pPr>
              <w:ind w:firstLine="0"/>
              <w:rPr>
                <w:sz w:val="24"/>
                <w:szCs w:val="24"/>
              </w:rPr>
            </w:pPr>
            <w:r w:rsidRPr="000509B3">
              <w:rPr>
                <w:sz w:val="24"/>
                <w:szCs w:val="24"/>
              </w:rPr>
              <w:t>Флажок-признак Результата</w:t>
            </w:r>
          </w:p>
          <w:p w14:paraId="766D4181" w14:textId="77777777" w:rsidR="000509B3" w:rsidRPr="000509B3" w:rsidRDefault="000509B3" w:rsidP="000509B3">
            <w:pPr>
              <w:ind w:firstLine="0"/>
              <w:rPr>
                <w:sz w:val="24"/>
                <w:szCs w:val="24"/>
              </w:rPr>
            </w:pPr>
            <w:r w:rsidRPr="000509B3">
              <w:rPr>
                <w:sz w:val="24"/>
                <w:szCs w:val="24"/>
              </w:rPr>
              <w:t>0 СсылочныйТип</w:t>
            </w:r>
          </w:p>
          <w:p w14:paraId="5876D990" w14:textId="77777777" w:rsidR="000509B3" w:rsidRPr="000509B3" w:rsidRDefault="000509B3" w:rsidP="000509B3">
            <w:pPr>
              <w:ind w:firstLine="0"/>
              <w:rPr>
                <w:sz w:val="24"/>
                <w:szCs w:val="24"/>
              </w:rPr>
            </w:pPr>
            <w:r w:rsidRPr="000509B3">
              <w:rPr>
                <w:sz w:val="24"/>
                <w:szCs w:val="24"/>
              </w:rPr>
              <w:t>1 Перенаправить</w:t>
            </w:r>
          </w:p>
          <w:p w14:paraId="62855223" w14:textId="77777777" w:rsidR="000509B3" w:rsidRPr="000509B3" w:rsidRDefault="000509B3" w:rsidP="000509B3">
            <w:pPr>
              <w:ind w:firstLine="0"/>
              <w:rPr>
                <w:sz w:val="24"/>
                <w:szCs w:val="24"/>
              </w:rPr>
            </w:pPr>
            <w:r w:rsidRPr="000509B3">
              <w:rPr>
                <w:sz w:val="24"/>
                <w:szCs w:val="24"/>
              </w:rPr>
              <w:t>2 КлассУзла</w:t>
            </w:r>
          </w:p>
          <w:p w14:paraId="2FACE6FA" w14:textId="77777777" w:rsidR="000509B3" w:rsidRPr="000509B3" w:rsidRDefault="000509B3" w:rsidP="000509B3">
            <w:pPr>
              <w:ind w:firstLine="0"/>
              <w:rPr>
                <w:sz w:val="24"/>
                <w:szCs w:val="24"/>
              </w:rPr>
            </w:pPr>
            <w:r w:rsidRPr="000509B3">
              <w:rPr>
                <w:sz w:val="24"/>
                <w:szCs w:val="24"/>
              </w:rPr>
              <w:t>3 ИмяПросмотра</w:t>
            </w:r>
          </w:p>
          <w:p w14:paraId="1725CBA1" w14:textId="77777777" w:rsidR="000509B3" w:rsidRPr="000509B3" w:rsidRDefault="000509B3" w:rsidP="000509B3">
            <w:pPr>
              <w:ind w:firstLine="0"/>
              <w:rPr>
                <w:sz w:val="24"/>
                <w:szCs w:val="24"/>
              </w:rPr>
            </w:pPr>
            <w:r w:rsidRPr="000509B3">
              <w:rPr>
                <w:sz w:val="24"/>
                <w:szCs w:val="24"/>
              </w:rPr>
              <w:t>4 ОтображаемоеИмя</w:t>
            </w:r>
          </w:p>
          <w:p w14:paraId="2001ABEB" w14:textId="77777777" w:rsidR="000509B3" w:rsidRPr="000509B3" w:rsidRDefault="000509B3" w:rsidP="000509B3">
            <w:pPr>
              <w:ind w:firstLine="0"/>
              <w:rPr>
                <w:sz w:val="24"/>
                <w:szCs w:val="24"/>
              </w:rPr>
            </w:pPr>
            <w:r w:rsidRPr="000509B3">
              <w:rPr>
                <w:sz w:val="24"/>
                <w:szCs w:val="24"/>
              </w:rPr>
              <w:t>5 ОпределениеТипа</w:t>
            </w:r>
          </w:p>
          <w:p w14:paraId="0170BBCE" w14:textId="7B2D1455" w:rsidR="000509B3" w:rsidRPr="000509B3" w:rsidRDefault="000509B3" w:rsidP="000509B3">
            <w:pPr>
              <w:ind w:firstLine="0"/>
              <w:rPr>
                <w:sz w:val="24"/>
                <w:szCs w:val="24"/>
              </w:rPr>
            </w:pPr>
            <w:r w:rsidRPr="000509B3">
              <w:rPr>
                <w:sz w:val="24"/>
                <w:szCs w:val="24"/>
              </w:rPr>
              <w:t>Тип ЭталонноеОписание определен в 7.25.</w:t>
            </w:r>
          </w:p>
        </w:tc>
      </w:tr>
      <w:tr w:rsidR="000509B3" w:rsidRPr="000509B3" w14:paraId="7EC04297" w14:textId="77777777" w:rsidTr="000509B3">
        <w:trPr>
          <w:trHeight w:val="226"/>
          <w:jc w:val="center"/>
        </w:trPr>
        <w:tc>
          <w:tcPr>
            <w:tcW w:w="1853" w:type="dxa"/>
            <w:tcBorders>
              <w:left w:val="single" w:sz="6" w:space="0" w:color="auto"/>
              <w:bottom w:val="single" w:sz="6" w:space="0" w:color="auto"/>
              <w:right w:val="single" w:sz="6" w:space="0" w:color="auto"/>
            </w:tcBorders>
          </w:tcPr>
          <w:p w14:paraId="542774D8" w14:textId="77777777" w:rsidR="000509B3" w:rsidRPr="000509B3" w:rsidRDefault="000509B3" w:rsidP="000509B3">
            <w:pPr>
              <w:ind w:firstLine="0"/>
              <w:rPr>
                <w:sz w:val="24"/>
                <w:szCs w:val="24"/>
              </w:rPr>
            </w:pPr>
          </w:p>
        </w:tc>
        <w:tc>
          <w:tcPr>
            <w:tcW w:w="1967" w:type="dxa"/>
            <w:tcBorders>
              <w:left w:val="single" w:sz="6" w:space="0" w:color="auto"/>
              <w:bottom w:val="single" w:sz="6" w:space="0" w:color="auto"/>
              <w:right w:val="single" w:sz="6" w:space="0" w:color="auto"/>
            </w:tcBorders>
          </w:tcPr>
          <w:p w14:paraId="08BA66CD" w14:textId="77777777" w:rsidR="000509B3" w:rsidRPr="000509B3" w:rsidRDefault="000509B3" w:rsidP="000509B3">
            <w:pPr>
              <w:ind w:firstLine="0"/>
              <w:rPr>
                <w:sz w:val="24"/>
                <w:szCs w:val="24"/>
              </w:rPr>
            </w:pPr>
          </w:p>
        </w:tc>
        <w:tc>
          <w:tcPr>
            <w:tcW w:w="5272" w:type="dxa"/>
            <w:tcBorders>
              <w:top w:val="single" w:sz="4" w:space="0" w:color="auto"/>
              <w:left w:val="single" w:sz="6" w:space="0" w:color="auto"/>
              <w:bottom w:val="single" w:sz="6" w:space="0" w:color="auto"/>
              <w:right w:val="single" w:sz="4" w:space="0" w:color="auto"/>
            </w:tcBorders>
          </w:tcPr>
          <w:p w14:paraId="72068243" w14:textId="77777777" w:rsidR="000509B3" w:rsidRPr="000509B3" w:rsidRDefault="000509B3" w:rsidP="000509B3">
            <w:pPr>
              <w:ind w:firstLine="0"/>
              <w:rPr>
                <w:sz w:val="24"/>
                <w:szCs w:val="24"/>
              </w:rPr>
            </w:pPr>
          </w:p>
        </w:tc>
      </w:tr>
      <w:tr w:rsidR="000509B3" w:rsidRPr="000509B3" w14:paraId="1AFD0BAE" w14:textId="77777777" w:rsidTr="000509B3">
        <w:trPr>
          <w:trHeight w:val="272"/>
          <w:jc w:val="center"/>
        </w:trPr>
        <w:tc>
          <w:tcPr>
            <w:tcW w:w="1853" w:type="dxa"/>
            <w:tcBorders>
              <w:left w:val="single" w:sz="6" w:space="0" w:color="auto"/>
              <w:bottom w:val="single" w:sz="6" w:space="0" w:color="auto"/>
              <w:right w:val="single" w:sz="6" w:space="0" w:color="auto"/>
            </w:tcBorders>
          </w:tcPr>
          <w:p w14:paraId="30C79D9B" w14:textId="789A3D17" w:rsidR="000509B3" w:rsidRPr="000509B3" w:rsidRDefault="000509B3" w:rsidP="000509B3">
            <w:pPr>
              <w:ind w:firstLine="0"/>
              <w:rPr>
                <w:sz w:val="24"/>
                <w:szCs w:val="24"/>
              </w:rPr>
            </w:pPr>
            <w:r w:rsidRPr="000509B3">
              <w:rPr>
                <w:sz w:val="24"/>
                <w:szCs w:val="24"/>
              </w:rPr>
              <w:t>Ответ</w:t>
            </w:r>
          </w:p>
        </w:tc>
        <w:tc>
          <w:tcPr>
            <w:tcW w:w="1967" w:type="dxa"/>
            <w:tcBorders>
              <w:left w:val="single" w:sz="6" w:space="0" w:color="auto"/>
              <w:bottom w:val="single" w:sz="6" w:space="0" w:color="auto"/>
              <w:right w:val="single" w:sz="6" w:space="0" w:color="auto"/>
            </w:tcBorders>
          </w:tcPr>
          <w:p w14:paraId="74F61BCC" w14:textId="77777777" w:rsidR="000509B3" w:rsidRPr="000509B3" w:rsidRDefault="000509B3" w:rsidP="000509B3">
            <w:pPr>
              <w:ind w:firstLine="0"/>
              <w:rPr>
                <w:sz w:val="24"/>
                <w:szCs w:val="24"/>
              </w:rPr>
            </w:pPr>
          </w:p>
        </w:tc>
        <w:tc>
          <w:tcPr>
            <w:tcW w:w="5272" w:type="dxa"/>
            <w:tcBorders>
              <w:top w:val="single" w:sz="4" w:space="0" w:color="auto"/>
              <w:left w:val="single" w:sz="6" w:space="0" w:color="auto"/>
              <w:bottom w:val="single" w:sz="6" w:space="0" w:color="auto"/>
              <w:right w:val="single" w:sz="4" w:space="0" w:color="auto"/>
            </w:tcBorders>
          </w:tcPr>
          <w:p w14:paraId="20954ECE" w14:textId="77777777" w:rsidR="000509B3" w:rsidRPr="000509B3" w:rsidRDefault="000509B3" w:rsidP="000509B3">
            <w:pPr>
              <w:ind w:firstLine="0"/>
              <w:rPr>
                <w:sz w:val="24"/>
                <w:szCs w:val="24"/>
              </w:rPr>
            </w:pPr>
          </w:p>
        </w:tc>
      </w:tr>
      <w:tr w:rsidR="000509B3" w:rsidRPr="000509B3" w14:paraId="54D61E1F" w14:textId="77777777" w:rsidTr="000509B3">
        <w:trPr>
          <w:trHeight w:val="417"/>
          <w:jc w:val="center"/>
        </w:trPr>
        <w:tc>
          <w:tcPr>
            <w:tcW w:w="1853" w:type="dxa"/>
            <w:tcBorders>
              <w:left w:val="single" w:sz="6" w:space="0" w:color="auto"/>
              <w:bottom w:val="single" w:sz="6" w:space="0" w:color="auto"/>
              <w:right w:val="single" w:sz="6" w:space="0" w:color="auto"/>
            </w:tcBorders>
          </w:tcPr>
          <w:p w14:paraId="78B5D9B0" w14:textId="1D6AA8A2" w:rsidR="000509B3" w:rsidRPr="000509B3" w:rsidRDefault="000509B3" w:rsidP="000509B3">
            <w:pPr>
              <w:ind w:firstLine="0"/>
              <w:rPr>
                <w:sz w:val="24"/>
                <w:szCs w:val="24"/>
              </w:rPr>
            </w:pPr>
            <w:r w:rsidRPr="000509B3">
              <w:rPr>
                <w:sz w:val="24"/>
                <w:szCs w:val="24"/>
              </w:rPr>
              <w:t>ЗаголовокОтвета</w:t>
            </w:r>
          </w:p>
        </w:tc>
        <w:tc>
          <w:tcPr>
            <w:tcW w:w="1967" w:type="dxa"/>
            <w:tcBorders>
              <w:left w:val="single" w:sz="6" w:space="0" w:color="auto"/>
              <w:bottom w:val="single" w:sz="6" w:space="0" w:color="auto"/>
              <w:right w:val="single" w:sz="6" w:space="0" w:color="auto"/>
            </w:tcBorders>
          </w:tcPr>
          <w:p w14:paraId="736D4014" w14:textId="1FD3FF08" w:rsidR="000509B3" w:rsidRPr="000509B3" w:rsidRDefault="000509B3" w:rsidP="000509B3">
            <w:pPr>
              <w:ind w:firstLine="0"/>
              <w:rPr>
                <w:sz w:val="24"/>
                <w:szCs w:val="24"/>
              </w:rPr>
            </w:pPr>
            <w:r w:rsidRPr="000509B3">
              <w:rPr>
                <w:sz w:val="24"/>
                <w:szCs w:val="24"/>
              </w:rPr>
              <w:t>Заголовок Ответа</w:t>
            </w:r>
          </w:p>
        </w:tc>
        <w:tc>
          <w:tcPr>
            <w:tcW w:w="5272" w:type="dxa"/>
            <w:tcBorders>
              <w:top w:val="single" w:sz="4" w:space="0" w:color="auto"/>
              <w:left w:val="single" w:sz="6" w:space="0" w:color="auto"/>
              <w:bottom w:val="single" w:sz="6" w:space="0" w:color="auto"/>
              <w:right w:val="single" w:sz="4" w:space="0" w:color="auto"/>
            </w:tcBorders>
          </w:tcPr>
          <w:p w14:paraId="414024F2" w14:textId="22EBA7E1" w:rsidR="000509B3" w:rsidRPr="000509B3" w:rsidRDefault="000509B3" w:rsidP="000509B3">
            <w:pPr>
              <w:ind w:firstLine="0"/>
              <w:rPr>
                <w:sz w:val="24"/>
                <w:szCs w:val="24"/>
              </w:rPr>
            </w:pPr>
            <w:r w:rsidRPr="000509B3">
              <w:rPr>
                <w:sz w:val="24"/>
                <w:szCs w:val="24"/>
              </w:rPr>
              <w:t>Общие параметры ответа (см. определение для ЗаголовокОтвета в 7.29).</w:t>
            </w:r>
          </w:p>
        </w:tc>
      </w:tr>
      <w:tr w:rsidR="000509B3" w:rsidRPr="000509B3" w14:paraId="6081B009" w14:textId="77777777" w:rsidTr="000509B3">
        <w:trPr>
          <w:trHeight w:val="835"/>
          <w:jc w:val="center"/>
        </w:trPr>
        <w:tc>
          <w:tcPr>
            <w:tcW w:w="1853" w:type="dxa"/>
            <w:tcBorders>
              <w:left w:val="single" w:sz="6" w:space="0" w:color="auto"/>
              <w:bottom w:val="single" w:sz="6" w:space="0" w:color="auto"/>
              <w:right w:val="single" w:sz="6" w:space="0" w:color="auto"/>
            </w:tcBorders>
          </w:tcPr>
          <w:p w14:paraId="73F7C31D" w14:textId="459431A3" w:rsidR="000509B3" w:rsidRPr="000509B3" w:rsidRDefault="000509B3" w:rsidP="000509B3">
            <w:pPr>
              <w:ind w:firstLine="0"/>
              <w:rPr>
                <w:sz w:val="24"/>
                <w:szCs w:val="24"/>
              </w:rPr>
            </w:pPr>
            <w:r w:rsidRPr="000509B3">
              <w:rPr>
                <w:sz w:val="24"/>
                <w:szCs w:val="24"/>
              </w:rPr>
              <w:t xml:space="preserve">результаты </w:t>
            </w:r>
          </w:p>
        </w:tc>
        <w:tc>
          <w:tcPr>
            <w:tcW w:w="1967" w:type="dxa"/>
            <w:tcBorders>
              <w:left w:val="single" w:sz="6" w:space="0" w:color="auto"/>
              <w:bottom w:val="single" w:sz="6" w:space="0" w:color="auto"/>
              <w:right w:val="single" w:sz="6" w:space="0" w:color="auto"/>
            </w:tcBorders>
          </w:tcPr>
          <w:p w14:paraId="61411E51" w14:textId="77777777" w:rsidR="000509B3" w:rsidRPr="000509B3" w:rsidRDefault="000509B3" w:rsidP="000509B3">
            <w:pPr>
              <w:ind w:firstLine="0"/>
              <w:rPr>
                <w:sz w:val="24"/>
                <w:szCs w:val="24"/>
              </w:rPr>
            </w:pPr>
            <w:r w:rsidRPr="000509B3">
              <w:rPr>
                <w:sz w:val="24"/>
                <w:szCs w:val="24"/>
              </w:rPr>
              <w:t>Результат</w:t>
            </w:r>
          </w:p>
          <w:p w14:paraId="03051D4F" w14:textId="1A34FD0B" w:rsidR="000509B3" w:rsidRPr="000509B3" w:rsidRDefault="000509B3" w:rsidP="000509B3">
            <w:pPr>
              <w:ind w:firstLine="0"/>
              <w:rPr>
                <w:sz w:val="24"/>
                <w:szCs w:val="24"/>
              </w:rPr>
            </w:pPr>
            <w:r w:rsidRPr="000509B3">
              <w:rPr>
                <w:sz w:val="24"/>
                <w:szCs w:val="24"/>
              </w:rPr>
              <w:t>Просмотра</w:t>
            </w:r>
          </w:p>
        </w:tc>
        <w:tc>
          <w:tcPr>
            <w:tcW w:w="5272" w:type="dxa"/>
            <w:tcBorders>
              <w:top w:val="single" w:sz="4" w:space="0" w:color="auto"/>
              <w:left w:val="single" w:sz="6" w:space="0" w:color="auto"/>
              <w:bottom w:val="single" w:sz="6" w:space="0" w:color="auto"/>
              <w:right w:val="single" w:sz="4" w:space="0" w:color="auto"/>
            </w:tcBorders>
          </w:tcPr>
          <w:p w14:paraId="7DDC4CE2" w14:textId="77777777" w:rsidR="000509B3" w:rsidRPr="000509B3" w:rsidRDefault="000509B3" w:rsidP="000509B3">
            <w:pPr>
              <w:ind w:firstLine="0"/>
              <w:rPr>
                <w:sz w:val="24"/>
                <w:szCs w:val="24"/>
              </w:rPr>
            </w:pPr>
            <w:r w:rsidRPr="000509B3">
              <w:rPr>
                <w:sz w:val="24"/>
                <w:szCs w:val="24"/>
              </w:rPr>
              <w:t>Список РезультатовПросмотра. Размер и порядок списка соответствуют размеру и порядку узловДляПросмотра, указанных в запросе.</w:t>
            </w:r>
          </w:p>
          <w:p w14:paraId="76421738" w14:textId="077E7BA8" w:rsidR="000509B3" w:rsidRPr="000509B3" w:rsidRDefault="000509B3" w:rsidP="000509B3">
            <w:pPr>
              <w:ind w:firstLine="0"/>
              <w:rPr>
                <w:sz w:val="24"/>
                <w:szCs w:val="24"/>
              </w:rPr>
            </w:pPr>
            <w:r w:rsidRPr="000509B3">
              <w:rPr>
                <w:sz w:val="24"/>
                <w:szCs w:val="24"/>
              </w:rPr>
              <w:t>Тип РезультатаПросмотра определен в 7.3.</w:t>
            </w:r>
          </w:p>
        </w:tc>
      </w:tr>
      <w:tr w:rsidR="000509B3" w:rsidRPr="000509B3" w14:paraId="42CA045B" w14:textId="77777777" w:rsidTr="00354758">
        <w:trPr>
          <w:trHeight w:val="1320"/>
          <w:jc w:val="center"/>
        </w:trPr>
        <w:tc>
          <w:tcPr>
            <w:tcW w:w="1853" w:type="dxa"/>
            <w:tcBorders>
              <w:left w:val="single" w:sz="6" w:space="0" w:color="auto"/>
              <w:bottom w:val="single" w:sz="6" w:space="0" w:color="auto"/>
              <w:right w:val="single" w:sz="6" w:space="0" w:color="auto"/>
            </w:tcBorders>
          </w:tcPr>
          <w:p w14:paraId="5D26FF39" w14:textId="5B15F52B" w:rsidR="000509B3" w:rsidRPr="000509B3" w:rsidRDefault="000509B3" w:rsidP="000509B3">
            <w:pPr>
              <w:ind w:firstLine="0"/>
              <w:rPr>
                <w:sz w:val="24"/>
                <w:szCs w:val="24"/>
              </w:rPr>
            </w:pPr>
            <w:r w:rsidRPr="000509B3">
              <w:rPr>
                <w:sz w:val="24"/>
                <w:szCs w:val="24"/>
              </w:rPr>
              <w:t xml:space="preserve">ДиагностическаяИнформация </w:t>
            </w:r>
          </w:p>
        </w:tc>
        <w:tc>
          <w:tcPr>
            <w:tcW w:w="1967" w:type="dxa"/>
            <w:tcBorders>
              <w:left w:val="single" w:sz="6" w:space="0" w:color="auto"/>
              <w:bottom w:val="single" w:sz="6" w:space="0" w:color="auto"/>
              <w:right w:val="single" w:sz="6" w:space="0" w:color="auto"/>
            </w:tcBorders>
          </w:tcPr>
          <w:p w14:paraId="3C1A030D" w14:textId="746B51DA" w:rsidR="000509B3" w:rsidRPr="000509B3" w:rsidRDefault="000509B3" w:rsidP="000509B3">
            <w:pPr>
              <w:ind w:firstLine="0"/>
              <w:rPr>
                <w:sz w:val="24"/>
                <w:szCs w:val="24"/>
              </w:rPr>
            </w:pPr>
            <w:r w:rsidRPr="000509B3">
              <w:rPr>
                <w:sz w:val="24"/>
                <w:szCs w:val="24"/>
              </w:rPr>
              <w:t>ДиагностическаяИнформация</w:t>
            </w:r>
          </w:p>
        </w:tc>
        <w:tc>
          <w:tcPr>
            <w:tcW w:w="5272" w:type="dxa"/>
            <w:tcBorders>
              <w:top w:val="single" w:sz="4" w:space="0" w:color="auto"/>
              <w:left w:val="single" w:sz="6" w:space="0" w:color="auto"/>
              <w:bottom w:val="single" w:sz="6" w:space="0" w:color="auto"/>
              <w:right w:val="single" w:sz="4" w:space="0" w:color="auto"/>
            </w:tcBorders>
          </w:tcPr>
          <w:p w14:paraId="4CF3DF4A" w14:textId="5430133A" w:rsidR="000509B3" w:rsidRPr="000509B3" w:rsidRDefault="000509B3" w:rsidP="000509B3">
            <w:pPr>
              <w:ind w:firstLine="0"/>
              <w:rPr>
                <w:sz w:val="24"/>
                <w:szCs w:val="24"/>
              </w:rPr>
            </w:pPr>
            <w:r w:rsidRPr="000509B3">
              <w:rPr>
                <w:sz w:val="24"/>
                <w:szCs w:val="24"/>
              </w:rPr>
              <w:t>Список диагностической информации для результатов (определение для ДиагностическаяИнформация см. в 7.8). Размер и порядок списка соответствуют размеру и порядку параметра ответа результатов. Этот список пуст, если диагностическая информация не запрашивалась в заголовке запроса или если диагностическая информация не была внесена в обработку запроса.</w:t>
            </w:r>
          </w:p>
        </w:tc>
      </w:tr>
    </w:tbl>
    <w:p w14:paraId="1A799384" w14:textId="27800A45" w:rsidR="00B40CA4" w:rsidRDefault="00B40CA4" w:rsidP="00862447">
      <w:pPr>
        <w:rPr>
          <w:sz w:val="24"/>
          <w:szCs w:val="24"/>
        </w:rPr>
      </w:pPr>
    </w:p>
    <w:p w14:paraId="609B0E82" w14:textId="77777777" w:rsidR="000509B3" w:rsidRPr="00354758" w:rsidRDefault="000509B3" w:rsidP="00354758">
      <w:pPr>
        <w:rPr>
          <w:b/>
          <w:bCs/>
          <w:sz w:val="24"/>
          <w:szCs w:val="24"/>
        </w:rPr>
      </w:pPr>
      <w:r w:rsidRPr="00354758">
        <w:rPr>
          <w:b/>
          <w:bCs/>
          <w:sz w:val="24"/>
          <w:szCs w:val="24"/>
        </w:rPr>
        <w:lastRenderedPageBreak/>
        <w:t>5.8.2.3 Результаты Сервиса</w:t>
      </w:r>
    </w:p>
    <w:p w14:paraId="3788848B" w14:textId="00E3FE0B" w:rsidR="000509B3" w:rsidRDefault="000509B3" w:rsidP="00354758">
      <w:pPr>
        <w:rPr>
          <w:sz w:val="24"/>
          <w:szCs w:val="24"/>
        </w:rPr>
      </w:pPr>
      <w:r w:rsidRPr="00354758">
        <w:rPr>
          <w:sz w:val="24"/>
          <w:szCs w:val="24"/>
        </w:rPr>
        <w:t>Таблица 35 определяет Результаты Сервиса, специфичные для этого Сервиса. Общие КодыСостояния определены в Таблице 177.</w:t>
      </w:r>
    </w:p>
    <w:p w14:paraId="4595AE3C" w14:textId="77777777" w:rsidR="00354758" w:rsidRPr="00354758" w:rsidRDefault="00354758" w:rsidP="00354758">
      <w:pPr>
        <w:rPr>
          <w:b/>
          <w:bCs/>
          <w:sz w:val="22"/>
          <w:szCs w:val="22"/>
        </w:rPr>
      </w:pPr>
    </w:p>
    <w:p w14:paraId="53BC1317" w14:textId="3EDC651F" w:rsidR="000509B3" w:rsidRPr="00354758" w:rsidRDefault="000509B3" w:rsidP="000509B3">
      <w:pPr>
        <w:pStyle w:val="Style6"/>
        <w:widowControl/>
        <w:jc w:val="center"/>
        <w:rPr>
          <w:rStyle w:val="FontStyle147"/>
          <w:rFonts w:ascii="Times New Roman" w:hAnsi="Times New Roman" w:cs="Times New Roman"/>
          <w:b/>
          <w:bCs/>
          <w:sz w:val="24"/>
          <w:szCs w:val="24"/>
          <w:lang w:eastAsia="en-US"/>
        </w:rPr>
      </w:pPr>
      <w:r w:rsidRPr="00354758">
        <w:rPr>
          <w:rStyle w:val="FontStyle147"/>
          <w:rFonts w:ascii="Times New Roman" w:hAnsi="Times New Roman" w:cs="Times New Roman"/>
          <w:b/>
          <w:bCs/>
          <w:sz w:val="24"/>
          <w:szCs w:val="24"/>
          <w:lang w:eastAsia="en-US"/>
        </w:rPr>
        <w:t>Таблица 35</w:t>
      </w:r>
      <w:r w:rsidR="00354758">
        <w:rPr>
          <w:rStyle w:val="FontStyle147"/>
          <w:rFonts w:ascii="Times New Roman" w:hAnsi="Times New Roman" w:cs="Times New Roman"/>
          <w:b/>
          <w:bCs/>
          <w:sz w:val="24"/>
          <w:szCs w:val="24"/>
          <w:lang w:eastAsia="en-US"/>
        </w:rPr>
        <w:t xml:space="preserve"> –</w:t>
      </w:r>
      <w:r w:rsidRPr="00354758">
        <w:rPr>
          <w:rStyle w:val="FontStyle147"/>
          <w:rFonts w:ascii="Times New Roman" w:hAnsi="Times New Roman" w:cs="Times New Roman"/>
          <w:b/>
          <w:bCs/>
          <w:sz w:val="24"/>
          <w:szCs w:val="24"/>
          <w:lang w:eastAsia="en-US"/>
        </w:rPr>
        <w:t xml:space="preserve"> Результирующие коды Сервиса Просмотра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117"/>
        <w:gridCol w:w="4965"/>
      </w:tblGrid>
      <w:tr w:rsidR="000509B3" w:rsidRPr="008A644B" w14:paraId="5351F4DF" w14:textId="77777777" w:rsidTr="00354758">
        <w:trPr>
          <w:trHeight w:val="322"/>
          <w:jc w:val="center"/>
        </w:trPr>
        <w:tc>
          <w:tcPr>
            <w:tcW w:w="4117" w:type="dxa"/>
            <w:tcBorders>
              <w:bottom w:val="double" w:sz="4" w:space="0" w:color="auto"/>
            </w:tcBorders>
          </w:tcPr>
          <w:p w14:paraId="713529D3" w14:textId="77777777" w:rsidR="000509B3" w:rsidRPr="00354758" w:rsidRDefault="000509B3" w:rsidP="00354758">
            <w:pPr>
              <w:pStyle w:val="Style33"/>
              <w:widowControl/>
              <w:jc w:val="center"/>
              <w:rPr>
                <w:rStyle w:val="FontStyle145"/>
                <w:rFonts w:ascii="Times New Roman" w:hAnsi="Times New Roman" w:cs="Times New Roman"/>
                <w:i w:val="0"/>
                <w:iCs w:val="0"/>
                <w:sz w:val="24"/>
                <w:szCs w:val="32"/>
                <w:lang w:val="en-US" w:eastAsia="en-US"/>
              </w:rPr>
            </w:pPr>
            <w:r w:rsidRPr="00354758">
              <w:rPr>
                <w:rStyle w:val="FontStyle145"/>
                <w:rFonts w:ascii="Times New Roman" w:hAnsi="Times New Roman" w:cs="Times New Roman"/>
                <w:i w:val="0"/>
                <w:iCs w:val="0"/>
                <w:sz w:val="24"/>
                <w:szCs w:val="32"/>
                <w:lang w:val="en-US" w:eastAsia="en-US"/>
              </w:rPr>
              <w:t>Символический идентификатор</w:t>
            </w:r>
          </w:p>
        </w:tc>
        <w:tc>
          <w:tcPr>
            <w:tcW w:w="4965" w:type="dxa"/>
            <w:tcBorders>
              <w:bottom w:val="double" w:sz="4" w:space="0" w:color="auto"/>
            </w:tcBorders>
          </w:tcPr>
          <w:p w14:paraId="1F928701" w14:textId="77777777" w:rsidR="000509B3" w:rsidRPr="00354758" w:rsidRDefault="000509B3" w:rsidP="00354758">
            <w:pPr>
              <w:pStyle w:val="Style33"/>
              <w:widowControl/>
              <w:jc w:val="center"/>
              <w:rPr>
                <w:rStyle w:val="FontStyle145"/>
                <w:rFonts w:ascii="Times New Roman" w:hAnsi="Times New Roman" w:cs="Times New Roman"/>
                <w:i w:val="0"/>
                <w:iCs w:val="0"/>
                <w:sz w:val="24"/>
                <w:szCs w:val="32"/>
                <w:lang w:val="en-US" w:eastAsia="en-US"/>
              </w:rPr>
            </w:pPr>
            <w:r w:rsidRPr="00354758">
              <w:rPr>
                <w:rStyle w:val="FontStyle145"/>
                <w:rFonts w:ascii="Times New Roman" w:hAnsi="Times New Roman" w:cs="Times New Roman"/>
                <w:i w:val="0"/>
                <w:iCs w:val="0"/>
                <w:sz w:val="24"/>
                <w:szCs w:val="32"/>
                <w:lang w:val="en-US" w:eastAsia="en-US"/>
              </w:rPr>
              <w:t>Описание</w:t>
            </w:r>
          </w:p>
        </w:tc>
      </w:tr>
      <w:tr w:rsidR="000509B3" w:rsidRPr="008A644B" w14:paraId="648EB731" w14:textId="77777777" w:rsidTr="00354758">
        <w:trPr>
          <w:trHeight w:val="326"/>
          <w:jc w:val="center"/>
        </w:trPr>
        <w:tc>
          <w:tcPr>
            <w:tcW w:w="4117" w:type="dxa"/>
            <w:tcBorders>
              <w:top w:val="double" w:sz="4" w:space="0" w:color="auto"/>
            </w:tcBorders>
          </w:tcPr>
          <w:p w14:paraId="0A2C021B"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Некорректный_</w:t>
            </w:r>
            <w:r w:rsidRPr="00354758">
              <w:rPr>
                <w:rStyle w:val="FontStyle146"/>
                <w:rFonts w:ascii="Times New Roman" w:hAnsi="Times New Roman" w:cs="Times New Roman"/>
                <w:i w:val="0"/>
                <w:iCs w:val="0"/>
                <w:sz w:val="24"/>
                <w:szCs w:val="32"/>
                <w:lang w:val="en-US" w:eastAsia="en-US"/>
              </w:rPr>
              <w:t>ИдентификаторПредставлени</w:t>
            </w:r>
            <w:r w:rsidRPr="00354758">
              <w:rPr>
                <w:rStyle w:val="FontStyle146"/>
                <w:rFonts w:ascii="Times New Roman" w:hAnsi="Times New Roman" w:cs="Times New Roman"/>
                <w:i w:val="0"/>
                <w:iCs w:val="0"/>
                <w:sz w:val="24"/>
                <w:szCs w:val="32"/>
                <w:lang w:eastAsia="en-US"/>
              </w:rPr>
              <w:t>я</w:t>
            </w:r>
            <w:r w:rsidRPr="00354758">
              <w:rPr>
                <w:rStyle w:val="FontStyle146"/>
                <w:rFonts w:ascii="Times New Roman" w:hAnsi="Times New Roman" w:cs="Times New Roman"/>
                <w:i w:val="0"/>
                <w:iCs w:val="0"/>
                <w:sz w:val="24"/>
                <w:szCs w:val="32"/>
                <w:lang w:val="en-US" w:eastAsia="en-US"/>
              </w:rPr>
              <w:t xml:space="preserve"> </w:t>
            </w:r>
            <w:r w:rsidRPr="00354758">
              <w:rPr>
                <w:rStyle w:val="FontStyle146"/>
                <w:rFonts w:ascii="Times New Roman" w:hAnsi="Times New Roman" w:cs="Times New Roman"/>
                <w:i w:val="0"/>
                <w:iCs w:val="0"/>
                <w:sz w:val="24"/>
                <w:szCs w:val="32"/>
                <w:lang w:eastAsia="en-US"/>
              </w:rPr>
              <w:t>Н</w:t>
            </w:r>
            <w:r w:rsidRPr="00354758">
              <w:rPr>
                <w:rStyle w:val="FontStyle146"/>
                <w:rFonts w:ascii="Times New Roman" w:hAnsi="Times New Roman" w:cs="Times New Roman"/>
                <w:i w:val="0"/>
                <w:iCs w:val="0"/>
                <w:sz w:val="24"/>
                <w:szCs w:val="32"/>
                <w:lang w:val="en-US" w:eastAsia="en-US"/>
              </w:rPr>
              <w:t>еизвестен</w:t>
            </w:r>
          </w:p>
        </w:tc>
        <w:tc>
          <w:tcPr>
            <w:tcW w:w="4965" w:type="dxa"/>
            <w:tcBorders>
              <w:top w:val="double" w:sz="4" w:space="0" w:color="auto"/>
            </w:tcBorders>
          </w:tcPr>
          <w:p w14:paraId="55597949" w14:textId="77777777" w:rsidR="000509B3" w:rsidRPr="00354758" w:rsidRDefault="000509B3" w:rsidP="00354758">
            <w:pPr>
              <w:pStyle w:val="Style20"/>
              <w:widowControl/>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Описание этого результирующего кода см. в таблице 177.</w:t>
            </w:r>
          </w:p>
        </w:tc>
      </w:tr>
      <w:tr w:rsidR="000509B3" w:rsidRPr="008A644B" w14:paraId="63083086" w14:textId="77777777" w:rsidTr="00354758">
        <w:trPr>
          <w:trHeight w:val="312"/>
          <w:jc w:val="center"/>
        </w:trPr>
        <w:tc>
          <w:tcPr>
            <w:tcW w:w="4117" w:type="dxa"/>
          </w:tcPr>
          <w:p w14:paraId="5216AC31"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Некорректный_Отметка</w:t>
            </w:r>
          </w:p>
          <w:p w14:paraId="4AD8A207"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ВремениП</w:t>
            </w:r>
            <w:r w:rsidRPr="00354758">
              <w:rPr>
                <w:rStyle w:val="FontStyle146"/>
                <w:rFonts w:ascii="Times New Roman" w:hAnsi="Times New Roman" w:cs="Times New Roman"/>
                <w:i w:val="0"/>
                <w:iCs w:val="0"/>
                <w:sz w:val="24"/>
                <w:szCs w:val="32"/>
                <w:lang w:val="en-US" w:eastAsia="en-US"/>
              </w:rPr>
              <w:t>редставлени</w:t>
            </w:r>
            <w:r w:rsidRPr="00354758">
              <w:rPr>
                <w:rStyle w:val="FontStyle146"/>
                <w:rFonts w:ascii="Times New Roman" w:hAnsi="Times New Roman" w:cs="Times New Roman"/>
                <w:i w:val="0"/>
                <w:iCs w:val="0"/>
                <w:sz w:val="24"/>
                <w:szCs w:val="32"/>
                <w:lang w:eastAsia="en-US"/>
              </w:rPr>
              <w:t>я</w:t>
            </w:r>
          </w:p>
          <w:p w14:paraId="73CCB24B"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Недействительна</w:t>
            </w:r>
          </w:p>
        </w:tc>
        <w:tc>
          <w:tcPr>
            <w:tcW w:w="4965" w:type="dxa"/>
          </w:tcPr>
          <w:p w14:paraId="0EE0D997" w14:textId="77777777" w:rsidR="000509B3" w:rsidRPr="00354758" w:rsidRDefault="000509B3" w:rsidP="00354758">
            <w:pPr>
              <w:pStyle w:val="Style20"/>
              <w:widowControl/>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Описание этого результирующего кода см. в таблице 177.</w:t>
            </w:r>
          </w:p>
        </w:tc>
      </w:tr>
      <w:tr w:rsidR="000509B3" w:rsidRPr="008A644B" w14:paraId="0C100385" w14:textId="77777777" w:rsidTr="00354758">
        <w:trPr>
          <w:trHeight w:val="569"/>
          <w:jc w:val="center"/>
        </w:trPr>
        <w:tc>
          <w:tcPr>
            <w:tcW w:w="4117" w:type="dxa"/>
          </w:tcPr>
          <w:p w14:paraId="4C3A6723"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Некорректный_НесоответствиеПараметров</w:t>
            </w:r>
            <w:r w:rsidRPr="00354758">
              <w:rPr>
                <w:rStyle w:val="FontStyle146"/>
                <w:rFonts w:ascii="Times New Roman" w:hAnsi="Times New Roman" w:cs="Times New Roman"/>
                <w:i w:val="0"/>
                <w:iCs w:val="0"/>
                <w:sz w:val="24"/>
                <w:szCs w:val="32"/>
                <w:lang w:val="en-US" w:eastAsia="en-US"/>
              </w:rPr>
              <w:t>Представлени</w:t>
            </w:r>
            <w:r w:rsidRPr="00354758">
              <w:rPr>
                <w:rStyle w:val="FontStyle146"/>
                <w:rFonts w:ascii="Times New Roman" w:hAnsi="Times New Roman" w:cs="Times New Roman"/>
                <w:i w:val="0"/>
                <w:iCs w:val="0"/>
                <w:sz w:val="24"/>
                <w:szCs w:val="32"/>
                <w:lang w:eastAsia="en-US"/>
              </w:rPr>
              <w:t>я</w:t>
            </w:r>
          </w:p>
          <w:p w14:paraId="7793771D"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Недействительно</w:t>
            </w:r>
          </w:p>
        </w:tc>
        <w:tc>
          <w:tcPr>
            <w:tcW w:w="4965" w:type="dxa"/>
          </w:tcPr>
          <w:p w14:paraId="6F4D85B9" w14:textId="77777777" w:rsidR="000509B3" w:rsidRPr="00354758" w:rsidRDefault="000509B3" w:rsidP="00354758">
            <w:pPr>
              <w:pStyle w:val="Style20"/>
              <w:widowControl/>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Описание этого результирующего кода см. в таблице 177.</w:t>
            </w:r>
          </w:p>
        </w:tc>
      </w:tr>
      <w:tr w:rsidR="000509B3" w:rsidRPr="008A644B" w14:paraId="0E198031" w14:textId="77777777" w:rsidTr="00354758">
        <w:trPr>
          <w:trHeight w:val="312"/>
          <w:jc w:val="center"/>
        </w:trPr>
        <w:tc>
          <w:tcPr>
            <w:tcW w:w="4117" w:type="dxa"/>
          </w:tcPr>
          <w:p w14:paraId="5D63BBCA"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32"/>
                <w:lang w:val="en-US" w:eastAsia="en-US"/>
              </w:rPr>
            </w:pPr>
            <w:r w:rsidRPr="00354758">
              <w:rPr>
                <w:rStyle w:val="FontStyle146"/>
                <w:rFonts w:ascii="Times New Roman" w:hAnsi="Times New Roman" w:cs="Times New Roman"/>
                <w:i w:val="0"/>
                <w:iCs w:val="0"/>
                <w:sz w:val="24"/>
                <w:szCs w:val="32"/>
                <w:lang w:eastAsia="en-US"/>
              </w:rPr>
              <w:t>Некорректный_</w:t>
            </w:r>
            <w:r w:rsidRPr="00354758">
              <w:rPr>
                <w:rStyle w:val="FontStyle146"/>
                <w:rFonts w:ascii="Times New Roman" w:hAnsi="Times New Roman" w:cs="Times New Roman"/>
                <w:i w:val="0"/>
                <w:iCs w:val="0"/>
                <w:sz w:val="24"/>
                <w:szCs w:val="32"/>
                <w:lang w:val="en-US" w:eastAsia="en-US"/>
              </w:rPr>
              <w:t>Версия</w:t>
            </w:r>
          </w:p>
          <w:p w14:paraId="5628103E"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32"/>
                <w:lang w:val="en-US" w:eastAsia="en-US"/>
              </w:rPr>
            </w:pPr>
            <w:r w:rsidRPr="00354758">
              <w:rPr>
                <w:rStyle w:val="FontStyle146"/>
                <w:rFonts w:ascii="Times New Roman" w:hAnsi="Times New Roman" w:cs="Times New Roman"/>
                <w:i w:val="0"/>
                <w:iCs w:val="0"/>
                <w:sz w:val="24"/>
                <w:szCs w:val="32"/>
                <w:lang w:val="en-US" w:eastAsia="en-US"/>
              </w:rPr>
              <w:t>Представления</w:t>
            </w:r>
          </w:p>
          <w:p w14:paraId="5A040EE3"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Недействительна</w:t>
            </w:r>
          </w:p>
        </w:tc>
        <w:tc>
          <w:tcPr>
            <w:tcW w:w="4965" w:type="dxa"/>
          </w:tcPr>
          <w:p w14:paraId="68BBF7AC" w14:textId="77777777" w:rsidR="000509B3" w:rsidRPr="00354758" w:rsidRDefault="000509B3" w:rsidP="00354758">
            <w:pPr>
              <w:pStyle w:val="Style20"/>
              <w:widowControl/>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Описание этого результирующего кода см. в таблице 177.</w:t>
            </w:r>
          </w:p>
        </w:tc>
      </w:tr>
      <w:tr w:rsidR="000509B3" w:rsidRPr="008A644B" w14:paraId="6C17FFFB" w14:textId="77777777" w:rsidTr="00354758">
        <w:trPr>
          <w:trHeight w:val="317"/>
          <w:jc w:val="center"/>
        </w:trPr>
        <w:tc>
          <w:tcPr>
            <w:tcW w:w="4117" w:type="dxa"/>
          </w:tcPr>
          <w:p w14:paraId="03579133"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32"/>
                <w:lang w:val="en-US" w:eastAsia="en-US"/>
              </w:rPr>
            </w:pPr>
            <w:r w:rsidRPr="00354758">
              <w:rPr>
                <w:rStyle w:val="FontStyle146"/>
                <w:rFonts w:ascii="Times New Roman" w:hAnsi="Times New Roman" w:cs="Times New Roman"/>
                <w:i w:val="0"/>
                <w:iCs w:val="0"/>
                <w:sz w:val="24"/>
                <w:szCs w:val="32"/>
                <w:lang w:val="en-US" w:eastAsia="en-US"/>
              </w:rPr>
              <w:t>Некорректный_НечегоДелать</w:t>
            </w:r>
          </w:p>
        </w:tc>
        <w:tc>
          <w:tcPr>
            <w:tcW w:w="4965" w:type="dxa"/>
          </w:tcPr>
          <w:p w14:paraId="516A0A3F" w14:textId="77777777" w:rsidR="000509B3" w:rsidRPr="00354758" w:rsidRDefault="000509B3" w:rsidP="00354758">
            <w:pPr>
              <w:pStyle w:val="Style20"/>
              <w:widowControl/>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Описание этого результирующего кода см. в таблице 177.</w:t>
            </w:r>
          </w:p>
        </w:tc>
      </w:tr>
      <w:tr w:rsidR="000509B3" w:rsidRPr="008A644B" w14:paraId="48838F4A" w14:textId="77777777" w:rsidTr="00354758">
        <w:trPr>
          <w:trHeight w:val="58"/>
          <w:jc w:val="center"/>
        </w:trPr>
        <w:tc>
          <w:tcPr>
            <w:tcW w:w="4117" w:type="dxa"/>
          </w:tcPr>
          <w:p w14:paraId="6FC42C01"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32"/>
                <w:lang w:val="en-US" w:eastAsia="en-US"/>
              </w:rPr>
            </w:pPr>
            <w:r w:rsidRPr="00354758">
              <w:rPr>
                <w:rStyle w:val="FontStyle146"/>
                <w:rFonts w:ascii="Times New Roman" w:hAnsi="Times New Roman" w:cs="Times New Roman"/>
                <w:i w:val="0"/>
                <w:iCs w:val="0"/>
                <w:sz w:val="24"/>
                <w:szCs w:val="32"/>
                <w:lang w:val="en-US" w:eastAsia="en-US"/>
              </w:rPr>
              <w:t>Некорректный_СлишкомМногоОпераций</w:t>
            </w:r>
          </w:p>
        </w:tc>
        <w:tc>
          <w:tcPr>
            <w:tcW w:w="4965" w:type="dxa"/>
          </w:tcPr>
          <w:p w14:paraId="53D90AE3" w14:textId="77777777" w:rsidR="000509B3" w:rsidRPr="00354758" w:rsidRDefault="000509B3" w:rsidP="00354758">
            <w:pPr>
              <w:pStyle w:val="Style20"/>
              <w:widowControl/>
              <w:rPr>
                <w:rStyle w:val="FontStyle146"/>
                <w:rFonts w:ascii="Times New Roman" w:hAnsi="Times New Roman" w:cs="Times New Roman"/>
                <w:i w:val="0"/>
                <w:iCs w:val="0"/>
                <w:sz w:val="24"/>
                <w:szCs w:val="32"/>
                <w:lang w:eastAsia="en-US"/>
              </w:rPr>
            </w:pPr>
            <w:r w:rsidRPr="00354758">
              <w:rPr>
                <w:rStyle w:val="FontStyle146"/>
                <w:rFonts w:ascii="Times New Roman" w:hAnsi="Times New Roman" w:cs="Times New Roman"/>
                <w:i w:val="0"/>
                <w:iCs w:val="0"/>
                <w:sz w:val="24"/>
                <w:szCs w:val="32"/>
                <w:lang w:eastAsia="en-US"/>
              </w:rPr>
              <w:t>Описание этого результирующего кода см. в таблице 177.</w:t>
            </w:r>
          </w:p>
        </w:tc>
      </w:tr>
    </w:tbl>
    <w:p w14:paraId="344A9802" w14:textId="77777777" w:rsidR="00354758" w:rsidRDefault="00354758" w:rsidP="000509B3">
      <w:pPr>
        <w:pStyle w:val="Style6"/>
        <w:widowControl/>
        <w:ind w:firstLine="720"/>
        <w:jc w:val="both"/>
        <w:rPr>
          <w:rStyle w:val="FontStyle147"/>
          <w:rFonts w:ascii="Times New Roman" w:hAnsi="Times New Roman" w:cs="Times New Roman"/>
          <w:sz w:val="28"/>
          <w:szCs w:val="28"/>
          <w:lang w:eastAsia="en-US"/>
        </w:rPr>
      </w:pPr>
    </w:p>
    <w:p w14:paraId="7A1CE824" w14:textId="05FC1F54" w:rsidR="000509B3" w:rsidRPr="00354758" w:rsidRDefault="000509B3" w:rsidP="00354758">
      <w:pPr>
        <w:rPr>
          <w:b/>
          <w:bCs/>
          <w:sz w:val="24"/>
          <w:szCs w:val="24"/>
        </w:rPr>
      </w:pPr>
      <w:r w:rsidRPr="00354758">
        <w:rPr>
          <w:b/>
          <w:bCs/>
          <w:sz w:val="24"/>
          <w:szCs w:val="24"/>
        </w:rPr>
        <w:t xml:space="preserve">5.8.2.4 КодыСостояния </w:t>
      </w:r>
    </w:p>
    <w:p w14:paraId="42029A40" w14:textId="77777777" w:rsidR="000509B3" w:rsidRPr="00354758" w:rsidRDefault="000509B3" w:rsidP="00354758">
      <w:pPr>
        <w:rPr>
          <w:sz w:val="24"/>
          <w:szCs w:val="24"/>
        </w:rPr>
      </w:pPr>
      <w:r w:rsidRPr="00354758">
        <w:rPr>
          <w:sz w:val="24"/>
          <w:szCs w:val="24"/>
        </w:rPr>
        <w:t>В таблице 36 определены значения параметра результатов, специфичные для этого Сервиса. Общие КодыСостояния определены в Таблице 178.</w:t>
      </w:r>
    </w:p>
    <w:p w14:paraId="78E455C0" w14:textId="77777777" w:rsidR="000509B3" w:rsidRPr="00494F7C" w:rsidRDefault="000509B3" w:rsidP="000509B3">
      <w:pPr>
        <w:pStyle w:val="Style6"/>
        <w:widowControl/>
        <w:jc w:val="both"/>
        <w:rPr>
          <w:rStyle w:val="FontStyle147"/>
          <w:rFonts w:ascii="Times New Roman" w:hAnsi="Times New Roman" w:cs="Times New Roman"/>
          <w:sz w:val="28"/>
          <w:szCs w:val="28"/>
          <w:lang w:eastAsia="en-US"/>
        </w:rPr>
      </w:pPr>
    </w:p>
    <w:p w14:paraId="6ABA920C" w14:textId="3DC8E8D3" w:rsidR="000509B3" w:rsidRPr="00354758" w:rsidRDefault="000509B3" w:rsidP="000509B3">
      <w:pPr>
        <w:pStyle w:val="Style6"/>
        <w:widowControl/>
        <w:jc w:val="center"/>
        <w:rPr>
          <w:rStyle w:val="FontStyle147"/>
          <w:rFonts w:ascii="Times New Roman" w:hAnsi="Times New Roman" w:cs="Times New Roman"/>
          <w:b/>
          <w:bCs/>
          <w:sz w:val="24"/>
          <w:szCs w:val="24"/>
          <w:lang w:eastAsia="en-US"/>
        </w:rPr>
      </w:pPr>
      <w:r w:rsidRPr="00354758">
        <w:rPr>
          <w:rStyle w:val="FontStyle147"/>
          <w:rFonts w:ascii="Times New Roman" w:hAnsi="Times New Roman" w:cs="Times New Roman"/>
          <w:b/>
          <w:bCs/>
          <w:sz w:val="24"/>
          <w:szCs w:val="24"/>
          <w:lang w:eastAsia="en-US"/>
        </w:rPr>
        <w:t>Таблица 36</w:t>
      </w:r>
      <w:r w:rsidR="00354758" w:rsidRPr="00354758">
        <w:rPr>
          <w:rStyle w:val="FontStyle147"/>
          <w:rFonts w:ascii="Times New Roman" w:hAnsi="Times New Roman" w:cs="Times New Roman"/>
          <w:b/>
          <w:bCs/>
          <w:sz w:val="24"/>
          <w:szCs w:val="24"/>
          <w:lang w:eastAsia="en-US"/>
        </w:rPr>
        <w:t xml:space="preserve"> –</w:t>
      </w:r>
      <w:r w:rsidRPr="00354758">
        <w:rPr>
          <w:rStyle w:val="FontStyle147"/>
          <w:rFonts w:ascii="Times New Roman" w:hAnsi="Times New Roman" w:cs="Times New Roman"/>
          <w:b/>
          <w:bCs/>
          <w:sz w:val="24"/>
          <w:szCs w:val="24"/>
          <w:lang w:eastAsia="en-US"/>
        </w:rPr>
        <w:t xml:space="preserve"> Результирующие коды рабочего уровня Просмотра</w:t>
      </w:r>
    </w:p>
    <w:tbl>
      <w:tblPr>
        <w:tblW w:w="0" w:type="auto"/>
        <w:jc w:val="center"/>
        <w:tblLayout w:type="fixed"/>
        <w:tblCellMar>
          <w:left w:w="40" w:type="dxa"/>
          <w:right w:w="40" w:type="dxa"/>
        </w:tblCellMar>
        <w:tblLook w:val="0000" w:firstRow="0" w:lastRow="0" w:firstColumn="0" w:lastColumn="0" w:noHBand="0" w:noVBand="0"/>
      </w:tblPr>
      <w:tblGrid>
        <w:gridCol w:w="4129"/>
        <w:gridCol w:w="4977"/>
      </w:tblGrid>
      <w:tr w:rsidR="000509B3" w:rsidRPr="00354758" w14:paraId="3131B5CC" w14:textId="77777777" w:rsidTr="00354758">
        <w:trPr>
          <w:trHeight w:val="326"/>
          <w:jc w:val="center"/>
        </w:trPr>
        <w:tc>
          <w:tcPr>
            <w:tcW w:w="4129" w:type="dxa"/>
            <w:tcBorders>
              <w:top w:val="single" w:sz="6" w:space="0" w:color="auto"/>
              <w:left w:val="single" w:sz="6" w:space="0" w:color="auto"/>
              <w:bottom w:val="double" w:sz="4" w:space="0" w:color="auto"/>
              <w:right w:val="single" w:sz="6" w:space="0" w:color="auto"/>
            </w:tcBorders>
          </w:tcPr>
          <w:p w14:paraId="1281B466" w14:textId="77777777" w:rsidR="000509B3" w:rsidRPr="00354758" w:rsidRDefault="000509B3" w:rsidP="00354758">
            <w:pPr>
              <w:pStyle w:val="Style33"/>
              <w:widowControl/>
              <w:jc w:val="center"/>
              <w:rPr>
                <w:rStyle w:val="FontStyle145"/>
                <w:rFonts w:ascii="Times New Roman" w:hAnsi="Times New Roman" w:cs="Times New Roman"/>
                <w:i w:val="0"/>
                <w:iCs w:val="0"/>
                <w:sz w:val="24"/>
                <w:szCs w:val="24"/>
                <w:lang w:val="en-US" w:eastAsia="en-US"/>
              </w:rPr>
            </w:pPr>
            <w:r w:rsidRPr="00354758">
              <w:rPr>
                <w:rStyle w:val="FontStyle145"/>
                <w:rFonts w:ascii="Times New Roman" w:hAnsi="Times New Roman" w:cs="Times New Roman"/>
                <w:i w:val="0"/>
                <w:iCs w:val="0"/>
                <w:sz w:val="24"/>
                <w:szCs w:val="24"/>
                <w:lang w:val="en-US" w:eastAsia="en-US"/>
              </w:rPr>
              <w:t>Символический идентификатор</w:t>
            </w:r>
          </w:p>
        </w:tc>
        <w:tc>
          <w:tcPr>
            <w:tcW w:w="4977" w:type="dxa"/>
            <w:tcBorders>
              <w:top w:val="single" w:sz="6" w:space="0" w:color="auto"/>
              <w:left w:val="single" w:sz="6" w:space="0" w:color="auto"/>
              <w:bottom w:val="double" w:sz="4" w:space="0" w:color="auto"/>
              <w:right w:val="single" w:sz="6" w:space="0" w:color="auto"/>
            </w:tcBorders>
          </w:tcPr>
          <w:p w14:paraId="14F25EF6" w14:textId="77777777" w:rsidR="000509B3" w:rsidRPr="00354758" w:rsidRDefault="000509B3" w:rsidP="00354758">
            <w:pPr>
              <w:pStyle w:val="Style33"/>
              <w:widowControl/>
              <w:jc w:val="center"/>
              <w:rPr>
                <w:rStyle w:val="FontStyle145"/>
                <w:rFonts w:ascii="Times New Roman" w:hAnsi="Times New Roman" w:cs="Times New Roman"/>
                <w:i w:val="0"/>
                <w:iCs w:val="0"/>
                <w:sz w:val="24"/>
                <w:szCs w:val="24"/>
                <w:lang w:val="en-US" w:eastAsia="en-US"/>
              </w:rPr>
            </w:pPr>
            <w:r w:rsidRPr="00354758">
              <w:rPr>
                <w:rStyle w:val="FontStyle145"/>
                <w:rFonts w:ascii="Times New Roman" w:hAnsi="Times New Roman" w:cs="Times New Roman"/>
                <w:i w:val="0"/>
                <w:iCs w:val="0"/>
                <w:sz w:val="24"/>
                <w:szCs w:val="24"/>
                <w:lang w:val="en-US" w:eastAsia="en-US"/>
              </w:rPr>
              <w:t>Описание</w:t>
            </w:r>
          </w:p>
        </w:tc>
      </w:tr>
      <w:tr w:rsidR="000509B3" w:rsidRPr="00354758" w14:paraId="48DA2AFB" w14:textId="77777777" w:rsidTr="00354758">
        <w:trPr>
          <w:trHeight w:val="322"/>
          <w:jc w:val="center"/>
        </w:trPr>
        <w:tc>
          <w:tcPr>
            <w:tcW w:w="4129" w:type="dxa"/>
            <w:tcBorders>
              <w:top w:val="double" w:sz="4" w:space="0" w:color="auto"/>
              <w:left w:val="single" w:sz="6" w:space="0" w:color="auto"/>
              <w:bottom w:val="single" w:sz="6" w:space="0" w:color="auto"/>
              <w:right w:val="single" w:sz="6" w:space="0" w:color="auto"/>
            </w:tcBorders>
          </w:tcPr>
          <w:p w14:paraId="5B180FF3"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val="en-US" w:eastAsia="en-US"/>
              </w:rPr>
            </w:pPr>
            <w:r w:rsidRPr="00354758">
              <w:rPr>
                <w:rStyle w:val="FontStyle146"/>
                <w:rFonts w:ascii="Times New Roman" w:hAnsi="Times New Roman" w:cs="Times New Roman"/>
                <w:i w:val="0"/>
                <w:iCs w:val="0"/>
                <w:sz w:val="24"/>
                <w:szCs w:val="24"/>
                <w:lang w:val="en-US" w:eastAsia="en-US"/>
              </w:rPr>
              <w:t>Некорректный_ИдентификаторУзлаНедействителен</w:t>
            </w:r>
          </w:p>
        </w:tc>
        <w:tc>
          <w:tcPr>
            <w:tcW w:w="4977" w:type="dxa"/>
            <w:tcBorders>
              <w:top w:val="double" w:sz="4" w:space="0" w:color="auto"/>
              <w:left w:val="single" w:sz="6" w:space="0" w:color="auto"/>
              <w:bottom w:val="single" w:sz="6" w:space="0" w:color="auto"/>
              <w:right w:val="single" w:sz="6" w:space="0" w:color="auto"/>
            </w:tcBorders>
          </w:tcPr>
          <w:p w14:paraId="4528CA00"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eastAsia="en-US"/>
              </w:rPr>
            </w:pPr>
            <w:r w:rsidRPr="00354758">
              <w:rPr>
                <w:rStyle w:val="FontStyle146"/>
                <w:rFonts w:ascii="Times New Roman" w:hAnsi="Times New Roman" w:cs="Times New Roman"/>
                <w:i w:val="0"/>
                <w:iCs w:val="0"/>
                <w:sz w:val="24"/>
                <w:szCs w:val="24"/>
                <w:lang w:eastAsia="en-US"/>
              </w:rPr>
              <w:t>Описание этого результирующего кода см. в таблице 178.</w:t>
            </w:r>
          </w:p>
        </w:tc>
      </w:tr>
      <w:tr w:rsidR="000509B3" w:rsidRPr="00354758" w14:paraId="4152E12D" w14:textId="77777777" w:rsidTr="00354758">
        <w:trPr>
          <w:trHeight w:val="317"/>
          <w:jc w:val="center"/>
        </w:trPr>
        <w:tc>
          <w:tcPr>
            <w:tcW w:w="4129" w:type="dxa"/>
            <w:tcBorders>
              <w:top w:val="single" w:sz="6" w:space="0" w:color="auto"/>
              <w:left w:val="single" w:sz="6" w:space="0" w:color="auto"/>
              <w:bottom w:val="single" w:sz="6" w:space="0" w:color="auto"/>
              <w:right w:val="single" w:sz="6" w:space="0" w:color="auto"/>
            </w:tcBorders>
          </w:tcPr>
          <w:p w14:paraId="74AFB5DF"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val="en-US" w:eastAsia="en-US"/>
              </w:rPr>
            </w:pPr>
            <w:r w:rsidRPr="00354758">
              <w:rPr>
                <w:rStyle w:val="FontStyle146"/>
                <w:rFonts w:ascii="Times New Roman" w:hAnsi="Times New Roman" w:cs="Times New Roman"/>
                <w:i w:val="0"/>
                <w:iCs w:val="0"/>
                <w:sz w:val="24"/>
                <w:szCs w:val="24"/>
                <w:lang w:val="en-US" w:eastAsia="en-US"/>
              </w:rPr>
              <w:t>Некорректный_ИдентификаторУзлаНеизвестен</w:t>
            </w:r>
          </w:p>
        </w:tc>
        <w:tc>
          <w:tcPr>
            <w:tcW w:w="4977" w:type="dxa"/>
            <w:tcBorders>
              <w:top w:val="single" w:sz="6" w:space="0" w:color="auto"/>
              <w:left w:val="single" w:sz="6" w:space="0" w:color="auto"/>
              <w:bottom w:val="single" w:sz="6" w:space="0" w:color="auto"/>
              <w:right w:val="single" w:sz="6" w:space="0" w:color="auto"/>
            </w:tcBorders>
          </w:tcPr>
          <w:p w14:paraId="13E13249"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eastAsia="en-US"/>
              </w:rPr>
            </w:pPr>
            <w:r w:rsidRPr="00354758">
              <w:rPr>
                <w:rStyle w:val="FontStyle146"/>
                <w:rFonts w:ascii="Times New Roman" w:hAnsi="Times New Roman" w:cs="Times New Roman"/>
                <w:i w:val="0"/>
                <w:iCs w:val="0"/>
                <w:sz w:val="24"/>
                <w:szCs w:val="24"/>
                <w:lang w:eastAsia="en-US"/>
              </w:rPr>
              <w:t>Описание этого результирующего кода см. в таблице 178.</w:t>
            </w:r>
          </w:p>
        </w:tc>
      </w:tr>
      <w:tr w:rsidR="000509B3" w:rsidRPr="00354758" w14:paraId="0E077359" w14:textId="77777777" w:rsidTr="00354758">
        <w:trPr>
          <w:trHeight w:val="312"/>
          <w:jc w:val="center"/>
        </w:trPr>
        <w:tc>
          <w:tcPr>
            <w:tcW w:w="4129" w:type="dxa"/>
            <w:tcBorders>
              <w:top w:val="single" w:sz="6" w:space="0" w:color="auto"/>
              <w:left w:val="single" w:sz="6" w:space="0" w:color="auto"/>
              <w:bottom w:val="single" w:sz="6" w:space="0" w:color="auto"/>
              <w:right w:val="single" w:sz="6" w:space="0" w:color="auto"/>
            </w:tcBorders>
          </w:tcPr>
          <w:p w14:paraId="23956034"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val="en-US" w:eastAsia="en-US"/>
              </w:rPr>
            </w:pPr>
            <w:r w:rsidRPr="00354758">
              <w:rPr>
                <w:rStyle w:val="FontStyle146"/>
                <w:rFonts w:ascii="Times New Roman" w:hAnsi="Times New Roman" w:cs="Times New Roman"/>
                <w:i w:val="0"/>
                <w:iCs w:val="0"/>
                <w:sz w:val="24"/>
                <w:szCs w:val="24"/>
                <w:lang w:val="en-US" w:eastAsia="en-US"/>
              </w:rPr>
              <w:t>Некорректный_ИденификаторТипа</w:t>
            </w:r>
          </w:p>
          <w:p w14:paraId="34987119"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val="en-US" w:eastAsia="en-US"/>
              </w:rPr>
            </w:pPr>
            <w:r w:rsidRPr="00354758">
              <w:rPr>
                <w:rStyle w:val="FontStyle146"/>
                <w:rFonts w:ascii="Times New Roman" w:hAnsi="Times New Roman" w:cs="Times New Roman"/>
                <w:i w:val="0"/>
                <w:iCs w:val="0"/>
                <w:sz w:val="24"/>
                <w:szCs w:val="24"/>
                <w:lang w:val="en-US" w:eastAsia="en-US"/>
              </w:rPr>
              <w:t>УказателяНедействителен</w:t>
            </w:r>
          </w:p>
        </w:tc>
        <w:tc>
          <w:tcPr>
            <w:tcW w:w="4977" w:type="dxa"/>
            <w:tcBorders>
              <w:top w:val="single" w:sz="6" w:space="0" w:color="auto"/>
              <w:left w:val="single" w:sz="6" w:space="0" w:color="auto"/>
              <w:bottom w:val="single" w:sz="6" w:space="0" w:color="auto"/>
              <w:right w:val="single" w:sz="6" w:space="0" w:color="auto"/>
            </w:tcBorders>
          </w:tcPr>
          <w:p w14:paraId="5737AD7D"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eastAsia="en-US"/>
              </w:rPr>
            </w:pPr>
            <w:r w:rsidRPr="00354758">
              <w:rPr>
                <w:rStyle w:val="FontStyle146"/>
                <w:rFonts w:ascii="Times New Roman" w:hAnsi="Times New Roman" w:cs="Times New Roman"/>
                <w:i w:val="0"/>
                <w:iCs w:val="0"/>
                <w:sz w:val="24"/>
                <w:szCs w:val="24"/>
                <w:lang w:eastAsia="en-US"/>
              </w:rPr>
              <w:t>Описание этого результирующего кода см. в таблице 178.</w:t>
            </w:r>
          </w:p>
        </w:tc>
      </w:tr>
      <w:tr w:rsidR="000509B3" w:rsidRPr="00354758" w14:paraId="3C7A460A" w14:textId="77777777" w:rsidTr="00354758">
        <w:trPr>
          <w:trHeight w:val="312"/>
          <w:jc w:val="center"/>
        </w:trPr>
        <w:tc>
          <w:tcPr>
            <w:tcW w:w="4129" w:type="dxa"/>
            <w:tcBorders>
              <w:top w:val="single" w:sz="6" w:space="0" w:color="auto"/>
              <w:left w:val="single" w:sz="6" w:space="0" w:color="auto"/>
              <w:bottom w:val="single" w:sz="6" w:space="0" w:color="auto"/>
              <w:right w:val="single" w:sz="6" w:space="0" w:color="auto"/>
            </w:tcBorders>
          </w:tcPr>
          <w:p w14:paraId="4EE0D621"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val="en-US" w:eastAsia="en-US"/>
              </w:rPr>
            </w:pPr>
            <w:r w:rsidRPr="00354758">
              <w:rPr>
                <w:rStyle w:val="FontStyle146"/>
                <w:rFonts w:ascii="Times New Roman" w:hAnsi="Times New Roman" w:cs="Times New Roman"/>
                <w:i w:val="0"/>
                <w:iCs w:val="0"/>
                <w:sz w:val="24"/>
                <w:szCs w:val="24"/>
                <w:lang w:val="en-US" w:eastAsia="en-US"/>
              </w:rPr>
              <w:t>Некорректный_Направление</w:t>
            </w:r>
          </w:p>
          <w:p w14:paraId="22837DB1"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eastAsia="en-US"/>
              </w:rPr>
            </w:pPr>
            <w:r w:rsidRPr="00354758">
              <w:rPr>
                <w:rStyle w:val="FontStyle146"/>
                <w:rFonts w:ascii="Times New Roman" w:hAnsi="Times New Roman" w:cs="Times New Roman"/>
                <w:i w:val="0"/>
                <w:iCs w:val="0"/>
                <w:sz w:val="24"/>
                <w:szCs w:val="24"/>
                <w:lang w:val="en-US" w:eastAsia="en-US"/>
              </w:rPr>
              <w:t>Просмотра</w:t>
            </w:r>
            <w:r w:rsidRPr="00354758">
              <w:rPr>
                <w:rStyle w:val="FontStyle146"/>
                <w:rFonts w:ascii="Times New Roman" w:hAnsi="Times New Roman" w:cs="Times New Roman"/>
                <w:i w:val="0"/>
                <w:iCs w:val="0"/>
                <w:sz w:val="24"/>
                <w:szCs w:val="24"/>
                <w:lang w:eastAsia="en-US"/>
              </w:rPr>
              <w:t>Недействительно</w:t>
            </w:r>
          </w:p>
        </w:tc>
        <w:tc>
          <w:tcPr>
            <w:tcW w:w="4977" w:type="dxa"/>
            <w:tcBorders>
              <w:top w:val="single" w:sz="6" w:space="0" w:color="auto"/>
              <w:left w:val="single" w:sz="6" w:space="0" w:color="auto"/>
              <w:bottom w:val="single" w:sz="6" w:space="0" w:color="auto"/>
              <w:right w:val="single" w:sz="6" w:space="0" w:color="auto"/>
            </w:tcBorders>
          </w:tcPr>
          <w:p w14:paraId="2979B0A4"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eastAsia="en-US"/>
              </w:rPr>
            </w:pPr>
            <w:r w:rsidRPr="00354758">
              <w:rPr>
                <w:rStyle w:val="FontStyle146"/>
                <w:rFonts w:ascii="Times New Roman" w:hAnsi="Times New Roman" w:cs="Times New Roman"/>
                <w:i w:val="0"/>
                <w:iCs w:val="0"/>
                <w:sz w:val="24"/>
                <w:szCs w:val="24"/>
                <w:lang w:eastAsia="en-US"/>
              </w:rPr>
              <w:t>Описание этого результирующего кода см. в таблице 178.</w:t>
            </w:r>
          </w:p>
        </w:tc>
      </w:tr>
      <w:tr w:rsidR="000509B3" w:rsidRPr="00354758" w14:paraId="12AA24EE" w14:textId="77777777" w:rsidTr="00354758">
        <w:trPr>
          <w:trHeight w:val="317"/>
          <w:jc w:val="center"/>
        </w:trPr>
        <w:tc>
          <w:tcPr>
            <w:tcW w:w="4129" w:type="dxa"/>
            <w:tcBorders>
              <w:top w:val="single" w:sz="6" w:space="0" w:color="auto"/>
              <w:left w:val="single" w:sz="6" w:space="0" w:color="auto"/>
              <w:bottom w:val="single" w:sz="6" w:space="0" w:color="auto"/>
              <w:right w:val="single" w:sz="6" w:space="0" w:color="auto"/>
            </w:tcBorders>
          </w:tcPr>
          <w:p w14:paraId="39DDCBE5"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eastAsia="en-US"/>
              </w:rPr>
            </w:pPr>
            <w:r w:rsidRPr="00354758">
              <w:rPr>
                <w:rStyle w:val="FontStyle146"/>
                <w:rFonts w:ascii="Times New Roman" w:hAnsi="Times New Roman" w:cs="Times New Roman"/>
                <w:i w:val="0"/>
                <w:iCs w:val="0"/>
                <w:sz w:val="24"/>
                <w:szCs w:val="24"/>
                <w:lang w:val="en-US" w:eastAsia="en-US"/>
              </w:rPr>
              <w:t>Некорректный_</w:t>
            </w:r>
            <w:r w:rsidRPr="00354758">
              <w:rPr>
                <w:rStyle w:val="FontStyle146"/>
                <w:rFonts w:ascii="Times New Roman" w:hAnsi="Times New Roman" w:cs="Times New Roman"/>
                <w:i w:val="0"/>
                <w:iCs w:val="0"/>
                <w:sz w:val="24"/>
                <w:szCs w:val="24"/>
                <w:lang w:eastAsia="en-US"/>
              </w:rPr>
              <w:t>УзелНеВ</w:t>
            </w:r>
          </w:p>
          <w:p w14:paraId="0CE3D701"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val="en-US" w:eastAsia="en-US"/>
              </w:rPr>
            </w:pPr>
            <w:r w:rsidRPr="00354758">
              <w:rPr>
                <w:rStyle w:val="FontStyle146"/>
                <w:rFonts w:ascii="Times New Roman" w:hAnsi="Times New Roman" w:cs="Times New Roman"/>
                <w:i w:val="0"/>
                <w:iCs w:val="0"/>
                <w:sz w:val="24"/>
                <w:szCs w:val="24"/>
                <w:lang w:val="en-US" w:eastAsia="en-US"/>
              </w:rPr>
              <w:t>Представлени</w:t>
            </w:r>
            <w:r w:rsidRPr="00354758">
              <w:rPr>
                <w:rStyle w:val="FontStyle146"/>
                <w:rFonts w:ascii="Times New Roman" w:hAnsi="Times New Roman" w:cs="Times New Roman"/>
                <w:i w:val="0"/>
                <w:iCs w:val="0"/>
                <w:sz w:val="24"/>
                <w:szCs w:val="24"/>
                <w:lang w:eastAsia="en-US"/>
              </w:rPr>
              <w:t>и</w:t>
            </w:r>
          </w:p>
        </w:tc>
        <w:tc>
          <w:tcPr>
            <w:tcW w:w="4977" w:type="dxa"/>
            <w:tcBorders>
              <w:top w:val="single" w:sz="6" w:space="0" w:color="auto"/>
              <w:left w:val="single" w:sz="6" w:space="0" w:color="auto"/>
              <w:bottom w:val="single" w:sz="6" w:space="0" w:color="auto"/>
              <w:right w:val="single" w:sz="6" w:space="0" w:color="auto"/>
            </w:tcBorders>
          </w:tcPr>
          <w:p w14:paraId="1BBBE76E"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eastAsia="en-US"/>
              </w:rPr>
            </w:pPr>
            <w:r w:rsidRPr="00354758">
              <w:rPr>
                <w:rStyle w:val="FontStyle146"/>
                <w:rFonts w:ascii="Times New Roman" w:hAnsi="Times New Roman" w:cs="Times New Roman"/>
                <w:i w:val="0"/>
                <w:iCs w:val="0"/>
                <w:sz w:val="24"/>
                <w:szCs w:val="24"/>
                <w:lang w:eastAsia="en-US"/>
              </w:rPr>
              <w:t>Описание этого результирующего кода см. в таблице 178.</w:t>
            </w:r>
          </w:p>
        </w:tc>
      </w:tr>
      <w:tr w:rsidR="000509B3" w:rsidRPr="00354758" w14:paraId="70331C2C" w14:textId="77777777" w:rsidTr="00354758">
        <w:trPr>
          <w:trHeight w:val="312"/>
          <w:jc w:val="center"/>
        </w:trPr>
        <w:tc>
          <w:tcPr>
            <w:tcW w:w="4129" w:type="dxa"/>
            <w:tcBorders>
              <w:top w:val="single" w:sz="6" w:space="0" w:color="auto"/>
              <w:left w:val="single" w:sz="6" w:space="0" w:color="auto"/>
              <w:bottom w:val="single" w:sz="6" w:space="0" w:color="auto"/>
              <w:right w:val="single" w:sz="6" w:space="0" w:color="auto"/>
            </w:tcBorders>
          </w:tcPr>
          <w:p w14:paraId="24577A41"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val="en-US" w:eastAsia="en-US"/>
              </w:rPr>
            </w:pPr>
            <w:r w:rsidRPr="00354758">
              <w:rPr>
                <w:rStyle w:val="FontStyle146"/>
                <w:rFonts w:ascii="Times New Roman" w:hAnsi="Times New Roman" w:cs="Times New Roman"/>
                <w:i w:val="0"/>
                <w:iCs w:val="0"/>
                <w:sz w:val="24"/>
                <w:szCs w:val="24"/>
                <w:lang w:val="en-US" w:eastAsia="en-US"/>
              </w:rPr>
              <w:t>Некорректный_</w:t>
            </w:r>
            <w:r w:rsidRPr="00354758">
              <w:t xml:space="preserve"> </w:t>
            </w:r>
            <w:r w:rsidRPr="00354758">
              <w:rPr>
                <w:rStyle w:val="FontStyle146"/>
                <w:rFonts w:ascii="Times New Roman" w:hAnsi="Times New Roman" w:cs="Times New Roman"/>
                <w:i w:val="0"/>
                <w:iCs w:val="0"/>
                <w:sz w:val="24"/>
                <w:szCs w:val="24"/>
                <w:lang w:val="en-US" w:eastAsia="en-US"/>
              </w:rPr>
              <w:t>Нет</w:t>
            </w:r>
            <w:r w:rsidRPr="00354758">
              <w:rPr>
                <w:rStyle w:val="FontStyle146"/>
                <w:rFonts w:ascii="Times New Roman" w:hAnsi="Times New Roman" w:cs="Times New Roman"/>
                <w:i w:val="0"/>
                <w:iCs w:val="0"/>
                <w:sz w:val="24"/>
                <w:szCs w:val="24"/>
                <w:lang w:eastAsia="en-US"/>
              </w:rPr>
              <w:t>То</w:t>
            </w:r>
            <w:r w:rsidRPr="00354758">
              <w:rPr>
                <w:rStyle w:val="FontStyle146"/>
                <w:rFonts w:ascii="Times New Roman" w:hAnsi="Times New Roman" w:cs="Times New Roman"/>
                <w:i w:val="0"/>
                <w:iCs w:val="0"/>
                <w:sz w:val="24"/>
                <w:szCs w:val="24"/>
                <w:lang w:val="en-US" w:eastAsia="en-US"/>
              </w:rPr>
              <w:t>чек</w:t>
            </w:r>
            <w:r w:rsidRPr="00354758">
              <w:rPr>
                <w:rStyle w:val="FontStyle146"/>
                <w:rFonts w:ascii="Times New Roman" w:hAnsi="Times New Roman" w:cs="Times New Roman"/>
                <w:i w:val="0"/>
                <w:iCs w:val="0"/>
                <w:sz w:val="24"/>
                <w:szCs w:val="24"/>
                <w:lang w:eastAsia="en-US"/>
              </w:rPr>
              <w:t>П</w:t>
            </w:r>
            <w:r w:rsidRPr="00354758">
              <w:rPr>
                <w:rStyle w:val="FontStyle146"/>
                <w:rFonts w:ascii="Times New Roman" w:hAnsi="Times New Roman" w:cs="Times New Roman"/>
                <w:i w:val="0"/>
                <w:iCs w:val="0"/>
                <w:sz w:val="24"/>
                <w:szCs w:val="24"/>
                <w:lang w:val="en-US" w:eastAsia="en-US"/>
              </w:rPr>
              <w:t>родолжения</w:t>
            </w:r>
          </w:p>
        </w:tc>
        <w:tc>
          <w:tcPr>
            <w:tcW w:w="4977" w:type="dxa"/>
            <w:tcBorders>
              <w:top w:val="single" w:sz="6" w:space="0" w:color="auto"/>
              <w:left w:val="single" w:sz="6" w:space="0" w:color="auto"/>
              <w:bottom w:val="single" w:sz="6" w:space="0" w:color="auto"/>
              <w:right w:val="single" w:sz="6" w:space="0" w:color="auto"/>
            </w:tcBorders>
          </w:tcPr>
          <w:p w14:paraId="4AF9E781"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eastAsia="en-US"/>
              </w:rPr>
            </w:pPr>
            <w:r w:rsidRPr="00354758">
              <w:rPr>
                <w:rStyle w:val="FontStyle146"/>
                <w:rFonts w:ascii="Times New Roman" w:hAnsi="Times New Roman" w:cs="Times New Roman"/>
                <w:i w:val="0"/>
                <w:iCs w:val="0"/>
                <w:sz w:val="24"/>
                <w:szCs w:val="24"/>
                <w:lang w:eastAsia="en-US"/>
              </w:rPr>
              <w:t>Описание этого результирующего кода см. в таблице 178.</w:t>
            </w:r>
          </w:p>
        </w:tc>
      </w:tr>
      <w:tr w:rsidR="000509B3" w:rsidRPr="00354758" w14:paraId="7F7692C0" w14:textId="77777777" w:rsidTr="00354758">
        <w:trPr>
          <w:trHeight w:val="322"/>
          <w:jc w:val="center"/>
        </w:trPr>
        <w:tc>
          <w:tcPr>
            <w:tcW w:w="4129" w:type="dxa"/>
            <w:tcBorders>
              <w:top w:val="single" w:sz="6" w:space="0" w:color="auto"/>
              <w:left w:val="single" w:sz="6" w:space="0" w:color="auto"/>
              <w:bottom w:val="single" w:sz="6" w:space="0" w:color="auto"/>
              <w:right w:val="single" w:sz="6" w:space="0" w:color="auto"/>
            </w:tcBorders>
          </w:tcPr>
          <w:p w14:paraId="73CCBBCB"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eastAsia="en-US"/>
              </w:rPr>
            </w:pPr>
            <w:r w:rsidRPr="00354758">
              <w:rPr>
                <w:rStyle w:val="FontStyle146"/>
                <w:rFonts w:ascii="Times New Roman" w:hAnsi="Times New Roman" w:cs="Times New Roman"/>
                <w:i w:val="0"/>
                <w:iCs w:val="0"/>
                <w:sz w:val="24"/>
                <w:szCs w:val="24"/>
                <w:lang w:eastAsia="en-US"/>
              </w:rPr>
              <w:t>Неопределенно_</w:t>
            </w:r>
            <w:r w:rsidRPr="00354758">
              <w:t xml:space="preserve"> </w:t>
            </w:r>
            <w:r w:rsidRPr="00354758">
              <w:rPr>
                <w:rStyle w:val="FontStyle146"/>
                <w:rFonts w:ascii="Times New Roman" w:hAnsi="Times New Roman" w:cs="Times New Roman"/>
                <w:i w:val="0"/>
                <w:iCs w:val="0"/>
                <w:sz w:val="24"/>
                <w:szCs w:val="24"/>
                <w:lang w:eastAsia="en-US"/>
              </w:rPr>
              <w:t>ДоступныНеВсеУзлы</w:t>
            </w:r>
          </w:p>
        </w:tc>
        <w:tc>
          <w:tcPr>
            <w:tcW w:w="4977" w:type="dxa"/>
            <w:tcBorders>
              <w:top w:val="single" w:sz="6" w:space="0" w:color="auto"/>
              <w:left w:val="single" w:sz="6" w:space="0" w:color="auto"/>
              <w:bottom w:val="single" w:sz="6" w:space="0" w:color="auto"/>
              <w:right w:val="single" w:sz="6" w:space="0" w:color="auto"/>
            </w:tcBorders>
          </w:tcPr>
          <w:p w14:paraId="104D45AC" w14:textId="77777777" w:rsidR="000509B3" w:rsidRPr="00354758" w:rsidRDefault="000509B3" w:rsidP="00354758">
            <w:pPr>
              <w:pStyle w:val="Style20"/>
              <w:widowControl/>
              <w:jc w:val="both"/>
              <w:rPr>
                <w:rStyle w:val="FontStyle146"/>
                <w:rFonts w:ascii="Times New Roman" w:hAnsi="Times New Roman" w:cs="Times New Roman"/>
                <w:i w:val="0"/>
                <w:iCs w:val="0"/>
                <w:sz w:val="24"/>
                <w:szCs w:val="24"/>
                <w:lang w:eastAsia="en-US"/>
              </w:rPr>
            </w:pPr>
            <w:r w:rsidRPr="00354758">
              <w:rPr>
                <w:rStyle w:val="FontStyle146"/>
                <w:rFonts w:ascii="Times New Roman" w:hAnsi="Times New Roman" w:cs="Times New Roman"/>
                <w:i w:val="0"/>
                <w:iCs w:val="0"/>
                <w:sz w:val="24"/>
                <w:szCs w:val="24"/>
                <w:lang w:eastAsia="en-US"/>
              </w:rPr>
              <w:t>Результаты просмотра могут быть неполными из-за недоступности подсистемы.</w:t>
            </w:r>
          </w:p>
        </w:tc>
      </w:tr>
    </w:tbl>
    <w:p w14:paraId="02E8C398" w14:textId="77777777" w:rsidR="000509B3" w:rsidRPr="00B25642" w:rsidRDefault="000509B3" w:rsidP="000509B3">
      <w:pPr>
        <w:pStyle w:val="Style6"/>
        <w:widowControl/>
        <w:jc w:val="both"/>
        <w:rPr>
          <w:rStyle w:val="FontStyle147"/>
          <w:rFonts w:ascii="Times New Roman" w:hAnsi="Times New Roman" w:cs="Times New Roman"/>
          <w:sz w:val="28"/>
          <w:szCs w:val="28"/>
          <w:lang w:eastAsia="en-US"/>
        </w:rPr>
      </w:pPr>
      <w:bookmarkStart w:id="68" w:name="bookmark103"/>
    </w:p>
    <w:p w14:paraId="36A44ACD" w14:textId="77777777" w:rsidR="000509B3" w:rsidRPr="00354758" w:rsidRDefault="000509B3" w:rsidP="00354758">
      <w:pPr>
        <w:ind w:left="720" w:firstLine="0"/>
        <w:rPr>
          <w:b/>
          <w:bCs/>
          <w:sz w:val="24"/>
          <w:szCs w:val="24"/>
        </w:rPr>
      </w:pPr>
      <w:r w:rsidRPr="00354758">
        <w:rPr>
          <w:b/>
          <w:bCs/>
          <w:sz w:val="24"/>
          <w:szCs w:val="24"/>
        </w:rPr>
        <w:t>5</w:t>
      </w:r>
      <w:bookmarkEnd w:id="68"/>
      <w:r w:rsidRPr="00354758">
        <w:rPr>
          <w:b/>
          <w:bCs/>
          <w:sz w:val="24"/>
          <w:szCs w:val="24"/>
        </w:rPr>
        <w:t>.8.3 ИскатьДалее</w:t>
      </w:r>
    </w:p>
    <w:p w14:paraId="57D6773C" w14:textId="77777777" w:rsidR="000509B3" w:rsidRPr="00354758" w:rsidRDefault="000509B3" w:rsidP="00354758">
      <w:pPr>
        <w:ind w:left="720" w:firstLine="0"/>
        <w:rPr>
          <w:b/>
          <w:bCs/>
          <w:sz w:val="24"/>
          <w:szCs w:val="24"/>
        </w:rPr>
      </w:pPr>
      <w:r w:rsidRPr="00354758">
        <w:rPr>
          <w:b/>
          <w:bCs/>
          <w:sz w:val="24"/>
          <w:szCs w:val="24"/>
        </w:rPr>
        <w:t>5.8.3.1 Описание</w:t>
      </w:r>
    </w:p>
    <w:p w14:paraId="59A924B1" w14:textId="77777777" w:rsidR="000509B3" w:rsidRPr="00354758" w:rsidRDefault="000509B3" w:rsidP="00354758">
      <w:pPr>
        <w:rPr>
          <w:sz w:val="24"/>
          <w:szCs w:val="24"/>
        </w:rPr>
      </w:pPr>
      <w:r w:rsidRPr="00354758">
        <w:rPr>
          <w:sz w:val="24"/>
          <w:szCs w:val="24"/>
        </w:rPr>
        <w:t xml:space="preserve">Настоящий Сервис используется для запроса следующего набора информации ответа о Просмотре или ПросмотреДалее, который слишком велик для отправки в одном Ответе. “Слишком велик” в этом контексте означает, что Сервер не может вернуть </w:t>
      </w:r>
      <w:r w:rsidRPr="00354758">
        <w:rPr>
          <w:sz w:val="24"/>
          <w:szCs w:val="24"/>
        </w:rPr>
        <w:lastRenderedPageBreak/>
        <w:t>больший Ответ или что количество возвращаемых результатов превышает максимальное количество возвращаемых результатов, которое было указано Клиентом в исходном запросе Просмотр. ИскатьДалее должен быть представлен на том же Сеансе, который использовался для отправки Просмотр или ИскатьДалее, который продолжается.</w:t>
      </w:r>
    </w:p>
    <w:p w14:paraId="48F189B8" w14:textId="77777777" w:rsidR="000509B3" w:rsidRPr="00354758" w:rsidRDefault="000509B3" w:rsidP="00354758">
      <w:pPr>
        <w:rPr>
          <w:b/>
          <w:bCs/>
          <w:sz w:val="24"/>
          <w:szCs w:val="24"/>
        </w:rPr>
      </w:pPr>
      <w:r w:rsidRPr="00354758">
        <w:rPr>
          <w:b/>
          <w:bCs/>
          <w:sz w:val="24"/>
          <w:szCs w:val="24"/>
        </w:rPr>
        <w:t>5.8.3.2 Параметры</w:t>
      </w:r>
    </w:p>
    <w:p w14:paraId="753D3580" w14:textId="5F5EB67A" w:rsidR="000509B3" w:rsidRDefault="000509B3" w:rsidP="00354758">
      <w:pPr>
        <w:rPr>
          <w:sz w:val="24"/>
          <w:szCs w:val="24"/>
        </w:rPr>
      </w:pPr>
      <w:r w:rsidRPr="00354758">
        <w:rPr>
          <w:sz w:val="24"/>
          <w:szCs w:val="24"/>
        </w:rPr>
        <w:t>Параметры Сервиса определены в таблице 37.</w:t>
      </w:r>
    </w:p>
    <w:p w14:paraId="4F8B49F9" w14:textId="77777777" w:rsidR="00354758" w:rsidRPr="00354758" w:rsidRDefault="00354758" w:rsidP="00354758">
      <w:pPr>
        <w:rPr>
          <w:b/>
          <w:bCs/>
          <w:sz w:val="22"/>
          <w:szCs w:val="22"/>
        </w:rPr>
      </w:pPr>
    </w:p>
    <w:p w14:paraId="79DB1758" w14:textId="2BDD8EF7" w:rsidR="000509B3" w:rsidRPr="00354758" w:rsidRDefault="000509B3" w:rsidP="000509B3">
      <w:pPr>
        <w:pStyle w:val="Style6"/>
        <w:widowControl/>
        <w:jc w:val="center"/>
        <w:rPr>
          <w:rStyle w:val="FontStyle147"/>
          <w:rFonts w:ascii="Times New Roman" w:hAnsi="Times New Roman" w:cs="Times New Roman"/>
          <w:b/>
          <w:bCs/>
          <w:sz w:val="24"/>
          <w:szCs w:val="24"/>
          <w:lang w:eastAsia="en-US"/>
        </w:rPr>
      </w:pPr>
      <w:r w:rsidRPr="00354758">
        <w:rPr>
          <w:rStyle w:val="FontStyle147"/>
          <w:rFonts w:ascii="Times New Roman" w:hAnsi="Times New Roman" w:cs="Times New Roman"/>
          <w:b/>
          <w:bCs/>
          <w:sz w:val="24"/>
          <w:szCs w:val="24"/>
          <w:lang w:eastAsia="en-US"/>
        </w:rPr>
        <w:t>Таблица 37</w:t>
      </w:r>
      <w:r w:rsidR="00354758">
        <w:rPr>
          <w:rStyle w:val="FontStyle147"/>
          <w:rFonts w:ascii="Times New Roman" w:hAnsi="Times New Roman" w:cs="Times New Roman"/>
          <w:b/>
          <w:bCs/>
          <w:sz w:val="24"/>
          <w:szCs w:val="24"/>
          <w:lang w:eastAsia="en-US"/>
        </w:rPr>
        <w:t xml:space="preserve"> –</w:t>
      </w:r>
      <w:r w:rsidRPr="00354758">
        <w:rPr>
          <w:rStyle w:val="FontStyle147"/>
          <w:rFonts w:ascii="Times New Roman" w:hAnsi="Times New Roman" w:cs="Times New Roman"/>
          <w:b/>
          <w:bCs/>
          <w:sz w:val="24"/>
          <w:szCs w:val="24"/>
          <w:lang w:eastAsia="en-US"/>
        </w:rPr>
        <w:t xml:space="preserve"> Параметры Сервисы ИскатьДалее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18"/>
        <w:gridCol w:w="1888"/>
        <w:gridCol w:w="4967"/>
      </w:tblGrid>
      <w:tr w:rsidR="000509B3" w:rsidRPr="00E544E1" w14:paraId="0AA7D5A6" w14:textId="77777777" w:rsidTr="00354758">
        <w:trPr>
          <w:trHeight w:val="326"/>
          <w:jc w:val="center"/>
        </w:trPr>
        <w:tc>
          <w:tcPr>
            <w:tcW w:w="2218" w:type="dxa"/>
            <w:tcBorders>
              <w:bottom w:val="double" w:sz="4" w:space="0" w:color="auto"/>
            </w:tcBorders>
          </w:tcPr>
          <w:p w14:paraId="651B8852" w14:textId="77777777" w:rsidR="000509B3" w:rsidRPr="00354758" w:rsidRDefault="000509B3" w:rsidP="00354758">
            <w:pPr>
              <w:ind w:firstLine="0"/>
            </w:pPr>
            <w:r w:rsidRPr="00354758">
              <w:t>Имя</w:t>
            </w:r>
          </w:p>
        </w:tc>
        <w:tc>
          <w:tcPr>
            <w:tcW w:w="1888" w:type="dxa"/>
            <w:tcBorders>
              <w:bottom w:val="double" w:sz="4" w:space="0" w:color="auto"/>
            </w:tcBorders>
          </w:tcPr>
          <w:p w14:paraId="6C49ADA5" w14:textId="77777777" w:rsidR="000509B3" w:rsidRPr="00354758" w:rsidRDefault="000509B3" w:rsidP="00354758">
            <w:pPr>
              <w:ind w:firstLine="0"/>
            </w:pPr>
            <w:r w:rsidRPr="00354758">
              <w:t>Тип</w:t>
            </w:r>
          </w:p>
        </w:tc>
        <w:tc>
          <w:tcPr>
            <w:tcW w:w="4967" w:type="dxa"/>
            <w:tcBorders>
              <w:bottom w:val="double" w:sz="4" w:space="0" w:color="auto"/>
            </w:tcBorders>
          </w:tcPr>
          <w:p w14:paraId="61977672" w14:textId="77777777" w:rsidR="000509B3" w:rsidRPr="00354758" w:rsidRDefault="000509B3" w:rsidP="00354758">
            <w:pPr>
              <w:ind w:firstLine="0"/>
            </w:pPr>
            <w:r w:rsidRPr="00354758">
              <w:t>Описание</w:t>
            </w:r>
          </w:p>
        </w:tc>
      </w:tr>
      <w:tr w:rsidR="000509B3" w:rsidRPr="00E544E1" w14:paraId="3D6B05AA" w14:textId="77777777" w:rsidTr="00354758">
        <w:trPr>
          <w:trHeight w:val="322"/>
          <w:jc w:val="center"/>
        </w:trPr>
        <w:tc>
          <w:tcPr>
            <w:tcW w:w="9073" w:type="dxa"/>
            <w:gridSpan w:val="3"/>
            <w:tcBorders>
              <w:top w:val="double" w:sz="4" w:space="0" w:color="auto"/>
            </w:tcBorders>
          </w:tcPr>
          <w:p w14:paraId="63BBF9CC" w14:textId="77777777" w:rsidR="000509B3" w:rsidRPr="00354758" w:rsidRDefault="000509B3" w:rsidP="00354758">
            <w:pPr>
              <w:ind w:firstLine="0"/>
            </w:pPr>
            <w:r w:rsidRPr="00354758">
              <w:t>Запрос</w:t>
            </w:r>
          </w:p>
        </w:tc>
      </w:tr>
      <w:tr w:rsidR="000509B3" w:rsidRPr="007A412D" w14:paraId="54D3F4E4" w14:textId="77777777" w:rsidTr="00354758">
        <w:trPr>
          <w:trHeight w:val="317"/>
          <w:jc w:val="center"/>
        </w:trPr>
        <w:tc>
          <w:tcPr>
            <w:tcW w:w="2218" w:type="dxa"/>
          </w:tcPr>
          <w:p w14:paraId="4DC51C94" w14:textId="77777777" w:rsidR="000509B3" w:rsidRPr="00354758" w:rsidRDefault="000509B3" w:rsidP="00354758">
            <w:pPr>
              <w:ind w:firstLine="0"/>
            </w:pPr>
            <w:r w:rsidRPr="00354758">
              <w:t>ЗаголовокЗапроса</w:t>
            </w:r>
          </w:p>
        </w:tc>
        <w:tc>
          <w:tcPr>
            <w:tcW w:w="1888" w:type="dxa"/>
          </w:tcPr>
          <w:p w14:paraId="1DE64118" w14:textId="77777777" w:rsidR="000509B3" w:rsidRPr="00354758" w:rsidRDefault="000509B3" w:rsidP="00354758">
            <w:pPr>
              <w:ind w:firstLine="0"/>
            </w:pPr>
            <w:r w:rsidRPr="00354758">
              <w:t>Заголовок запроса</w:t>
            </w:r>
          </w:p>
        </w:tc>
        <w:tc>
          <w:tcPr>
            <w:tcW w:w="4967" w:type="dxa"/>
          </w:tcPr>
          <w:p w14:paraId="255BFBB4" w14:textId="77777777" w:rsidR="000509B3" w:rsidRPr="00354758" w:rsidRDefault="000509B3" w:rsidP="00354758">
            <w:pPr>
              <w:ind w:firstLine="0"/>
            </w:pPr>
            <w:r w:rsidRPr="00354758">
              <w:t>Общие параметры запроса (определение ЗаголовокЗапроса см. в 7.28).</w:t>
            </w:r>
          </w:p>
        </w:tc>
      </w:tr>
      <w:tr w:rsidR="000509B3" w:rsidRPr="00E544E1" w14:paraId="7E97CF89" w14:textId="77777777" w:rsidTr="00354758">
        <w:trPr>
          <w:trHeight w:val="2328"/>
          <w:jc w:val="center"/>
        </w:trPr>
        <w:tc>
          <w:tcPr>
            <w:tcW w:w="2218" w:type="dxa"/>
          </w:tcPr>
          <w:p w14:paraId="6266BA20" w14:textId="77777777" w:rsidR="000509B3" w:rsidRPr="00354758" w:rsidRDefault="000509B3" w:rsidP="00354758">
            <w:pPr>
              <w:ind w:firstLine="0"/>
            </w:pPr>
            <w:r w:rsidRPr="00354758">
              <w:t>ВыпуститьТочки</w:t>
            </w:r>
          </w:p>
          <w:p w14:paraId="19FF3BAA" w14:textId="77777777" w:rsidR="000509B3" w:rsidRPr="00354758" w:rsidRDefault="000509B3" w:rsidP="00354758">
            <w:pPr>
              <w:ind w:firstLine="0"/>
            </w:pPr>
            <w:r w:rsidRPr="00354758">
              <w:t>Продолжения</w:t>
            </w:r>
          </w:p>
        </w:tc>
        <w:tc>
          <w:tcPr>
            <w:tcW w:w="1888" w:type="dxa"/>
          </w:tcPr>
          <w:p w14:paraId="6FA09AA8" w14:textId="77777777" w:rsidR="000509B3" w:rsidRPr="00354758" w:rsidRDefault="000509B3" w:rsidP="00354758">
            <w:pPr>
              <w:ind w:firstLine="0"/>
              <w:rPr>
                <w:highlight w:val="yellow"/>
              </w:rPr>
            </w:pPr>
            <w:r w:rsidRPr="00354758">
              <w:t>Логическое значение</w:t>
            </w:r>
          </w:p>
        </w:tc>
        <w:tc>
          <w:tcPr>
            <w:tcW w:w="4967" w:type="dxa"/>
          </w:tcPr>
          <w:p w14:paraId="7F5A1E2E" w14:textId="77777777" w:rsidR="000509B3" w:rsidRPr="00354758" w:rsidRDefault="000509B3" w:rsidP="00354758">
            <w:pPr>
              <w:ind w:firstLine="0"/>
            </w:pPr>
            <w:r w:rsidRPr="00354758">
              <w:t>Параметр Логического значения со следующими значениями:</w:t>
            </w:r>
          </w:p>
          <w:p w14:paraId="3F44D45B" w14:textId="77777777" w:rsidR="000509B3" w:rsidRPr="00354758" w:rsidRDefault="000509B3" w:rsidP="00354758">
            <w:pPr>
              <w:ind w:firstLine="0"/>
            </w:pPr>
          </w:p>
          <w:p w14:paraId="4E937475" w14:textId="77777777" w:rsidR="000509B3" w:rsidRPr="00354758" w:rsidRDefault="000509B3" w:rsidP="00354758">
            <w:pPr>
              <w:ind w:firstLine="0"/>
            </w:pPr>
            <w:r w:rsidRPr="00354758">
              <w:t>ИСТИНА переданные ТочкиПродолжения должны быть сброшены для освобождения ресурсов на Сервере. Точки Продолжения выпускаются, а массивы результатов и ДиагностическойИнформация являются пустыми.</w:t>
            </w:r>
          </w:p>
          <w:p w14:paraId="09E79EB3" w14:textId="77777777" w:rsidR="000509B3" w:rsidRPr="00354758" w:rsidRDefault="000509B3" w:rsidP="00354758">
            <w:pPr>
              <w:ind w:firstLine="0"/>
            </w:pPr>
          </w:p>
          <w:p w14:paraId="15BFE59D" w14:textId="77777777" w:rsidR="000509B3" w:rsidRPr="00354758" w:rsidRDefault="000509B3" w:rsidP="00354758">
            <w:pPr>
              <w:ind w:firstLine="0"/>
            </w:pPr>
            <w:r w:rsidRPr="00354758">
              <w:t>ЛОЖЬ переданные ТочкиПродолжения должны использоваться для получения следующего набора информации просмотра.</w:t>
            </w:r>
          </w:p>
          <w:p w14:paraId="7DD86E6E" w14:textId="77777777" w:rsidR="000509B3" w:rsidRPr="00354758" w:rsidRDefault="000509B3" w:rsidP="00354758">
            <w:pPr>
              <w:ind w:firstLine="0"/>
            </w:pPr>
          </w:p>
          <w:p w14:paraId="73116D37" w14:textId="77777777" w:rsidR="000509B3" w:rsidRPr="00354758" w:rsidRDefault="000509B3" w:rsidP="00354758">
            <w:pPr>
              <w:ind w:firstLine="0"/>
            </w:pPr>
            <w:r w:rsidRPr="00354758">
              <w:t>Клиент всегда должен использовать Точку Продолжения, возвращенную Ответом Просмотра или ПросмотраДалее, чтобы освободить ресурсы для Точки Продолжения на Сервере. Если Клиент не желает получать следующий набор информации о Просмотре, необходимо вызвать сервис ИскатьДалее с этим параметром, установленным на значении ИСТИНА.</w:t>
            </w:r>
          </w:p>
        </w:tc>
      </w:tr>
      <w:tr w:rsidR="000509B3" w:rsidRPr="00585A32" w14:paraId="6BAAC65B" w14:textId="77777777" w:rsidTr="00354758">
        <w:trPr>
          <w:trHeight w:val="1843"/>
          <w:jc w:val="center"/>
        </w:trPr>
        <w:tc>
          <w:tcPr>
            <w:tcW w:w="2218" w:type="dxa"/>
          </w:tcPr>
          <w:p w14:paraId="2101C504" w14:textId="77777777" w:rsidR="000509B3" w:rsidRPr="00354758" w:rsidRDefault="000509B3" w:rsidP="00354758">
            <w:pPr>
              <w:ind w:firstLine="0"/>
            </w:pPr>
            <w:r w:rsidRPr="00354758">
              <w:t>ТочкиПродолжения</w:t>
            </w:r>
          </w:p>
        </w:tc>
        <w:tc>
          <w:tcPr>
            <w:tcW w:w="1888" w:type="dxa"/>
          </w:tcPr>
          <w:p w14:paraId="5BEFE2DF" w14:textId="77777777" w:rsidR="000509B3" w:rsidRPr="00354758" w:rsidRDefault="000509B3" w:rsidP="00354758">
            <w:pPr>
              <w:ind w:firstLine="0"/>
            </w:pPr>
            <w:r w:rsidRPr="00354758">
              <w:t>Точка Продолжения</w:t>
            </w:r>
          </w:p>
        </w:tc>
        <w:tc>
          <w:tcPr>
            <w:tcW w:w="4967" w:type="dxa"/>
          </w:tcPr>
          <w:p w14:paraId="1CDF7C9A" w14:textId="77777777" w:rsidR="000509B3" w:rsidRPr="00354758" w:rsidRDefault="000509B3" w:rsidP="00354758">
            <w:pPr>
              <w:ind w:firstLine="0"/>
            </w:pPr>
            <w:r w:rsidRPr="00354758">
              <w:t>Список определенных Сервером непрозрачных значений, которые представляют Точки Продолжения. Значение Точки Продолжения было возвращено Клиенту в предыдущем Ответе Просмотра или ПросмотраДалее. Эти значения используются для идентификации ранее обработанного запроса Просмотр или ИскатьДалее, который продолжается, и точки в наборе результатов, с которой следует продолжить выполнение ответа Просмотр.</w:t>
            </w:r>
          </w:p>
          <w:p w14:paraId="44BBCF86" w14:textId="77777777" w:rsidR="000509B3" w:rsidRPr="00354758" w:rsidRDefault="000509B3" w:rsidP="00354758">
            <w:pPr>
              <w:ind w:firstLine="0"/>
            </w:pPr>
            <w:r w:rsidRPr="00354758">
              <w:t>Клиенты могут смешивать Точки Продолжения из разных Ответов Просмотра или ПросмотраДалее.</w:t>
            </w:r>
          </w:p>
          <w:p w14:paraId="74152EA1" w14:textId="77777777" w:rsidR="000509B3" w:rsidRPr="00354758" w:rsidRDefault="000509B3" w:rsidP="00354758">
            <w:pPr>
              <w:ind w:firstLine="0"/>
            </w:pPr>
            <w:r w:rsidRPr="00354758">
              <w:t>Тип ТочкиПродолжения описан в 7.6.</w:t>
            </w:r>
          </w:p>
        </w:tc>
      </w:tr>
      <w:tr w:rsidR="000509B3" w:rsidRPr="00585A32" w14:paraId="3A937EA1" w14:textId="77777777" w:rsidTr="00354758">
        <w:trPr>
          <w:trHeight w:val="322"/>
          <w:jc w:val="center"/>
        </w:trPr>
        <w:tc>
          <w:tcPr>
            <w:tcW w:w="9073" w:type="dxa"/>
            <w:gridSpan w:val="3"/>
          </w:tcPr>
          <w:p w14:paraId="1188723E" w14:textId="77777777" w:rsidR="000509B3" w:rsidRPr="00354758" w:rsidRDefault="000509B3" w:rsidP="00354758">
            <w:pPr>
              <w:ind w:firstLine="0"/>
            </w:pPr>
          </w:p>
        </w:tc>
      </w:tr>
      <w:tr w:rsidR="000509B3" w:rsidRPr="00D32967" w14:paraId="566A1FDA" w14:textId="77777777" w:rsidTr="00354758">
        <w:trPr>
          <w:trHeight w:val="326"/>
          <w:jc w:val="center"/>
        </w:trPr>
        <w:tc>
          <w:tcPr>
            <w:tcW w:w="9073" w:type="dxa"/>
            <w:gridSpan w:val="3"/>
          </w:tcPr>
          <w:p w14:paraId="476DB29E" w14:textId="77777777" w:rsidR="000509B3" w:rsidRPr="00354758" w:rsidRDefault="000509B3" w:rsidP="00354758">
            <w:pPr>
              <w:ind w:firstLine="0"/>
            </w:pPr>
            <w:r w:rsidRPr="00354758">
              <w:t>Ответ</w:t>
            </w:r>
          </w:p>
        </w:tc>
      </w:tr>
      <w:tr w:rsidR="000509B3" w:rsidRPr="007A412D" w14:paraId="6332DEE4" w14:textId="77777777" w:rsidTr="00354758">
        <w:trPr>
          <w:trHeight w:val="312"/>
          <w:jc w:val="center"/>
        </w:trPr>
        <w:tc>
          <w:tcPr>
            <w:tcW w:w="2218" w:type="dxa"/>
          </w:tcPr>
          <w:p w14:paraId="4054E0D6" w14:textId="77777777" w:rsidR="000509B3" w:rsidRPr="00354758" w:rsidRDefault="000509B3" w:rsidP="00354758">
            <w:pPr>
              <w:ind w:firstLine="0"/>
            </w:pPr>
            <w:r w:rsidRPr="00354758">
              <w:t>ЗаголовокОтвета</w:t>
            </w:r>
          </w:p>
        </w:tc>
        <w:tc>
          <w:tcPr>
            <w:tcW w:w="1888" w:type="dxa"/>
          </w:tcPr>
          <w:p w14:paraId="13424823" w14:textId="77777777" w:rsidR="000509B3" w:rsidRPr="00354758" w:rsidRDefault="000509B3" w:rsidP="00354758">
            <w:pPr>
              <w:ind w:firstLine="0"/>
            </w:pPr>
            <w:r w:rsidRPr="00354758">
              <w:t xml:space="preserve">Заголовок Ответа </w:t>
            </w:r>
          </w:p>
        </w:tc>
        <w:tc>
          <w:tcPr>
            <w:tcW w:w="4967" w:type="dxa"/>
          </w:tcPr>
          <w:p w14:paraId="70D62ABF" w14:textId="77777777" w:rsidR="000509B3" w:rsidRPr="00354758" w:rsidRDefault="000509B3" w:rsidP="00354758">
            <w:pPr>
              <w:ind w:firstLine="0"/>
            </w:pPr>
            <w:r w:rsidRPr="00354758">
              <w:t>Общие параметры ответа (определение ЗаголовокОтвета см. в 7.29).</w:t>
            </w:r>
          </w:p>
        </w:tc>
      </w:tr>
      <w:tr w:rsidR="000509B3" w:rsidRPr="00585A32" w14:paraId="19D282EE" w14:textId="77777777" w:rsidTr="00354758">
        <w:trPr>
          <w:trHeight w:val="1291"/>
          <w:jc w:val="center"/>
        </w:trPr>
        <w:tc>
          <w:tcPr>
            <w:tcW w:w="2218" w:type="dxa"/>
          </w:tcPr>
          <w:p w14:paraId="319DB442" w14:textId="77777777" w:rsidR="000509B3" w:rsidRPr="00354758" w:rsidRDefault="000509B3" w:rsidP="00354758">
            <w:pPr>
              <w:ind w:firstLine="0"/>
            </w:pPr>
            <w:r w:rsidRPr="00354758">
              <w:t>результаты</w:t>
            </w:r>
          </w:p>
        </w:tc>
        <w:tc>
          <w:tcPr>
            <w:tcW w:w="1888" w:type="dxa"/>
          </w:tcPr>
          <w:p w14:paraId="0A19233E" w14:textId="77777777" w:rsidR="000509B3" w:rsidRPr="00354758" w:rsidRDefault="000509B3" w:rsidP="00354758">
            <w:pPr>
              <w:ind w:firstLine="0"/>
            </w:pPr>
            <w:r w:rsidRPr="00354758">
              <w:t>Результат</w:t>
            </w:r>
          </w:p>
          <w:p w14:paraId="0169BE25" w14:textId="77777777" w:rsidR="000509B3" w:rsidRPr="00354758" w:rsidRDefault="000509B3" w:rsidP="00354758">
            <w:pPr>
              <w:ind w:firstLine="0"/>
            </w:pPr>
            <w:r w:rsidRPr="00354758">
              <w:t>Просмотра</w:t>
            </w:r>
          </w:p>
        </w:tc>
        <w:tc>
          <w:tcPr>
            <w:tcW w:w="4967" w:type="dxa"/>
          </w:tcPr>
          <w:p w14:paraId="50B042E5" w14:textId="77777777" w:rsidR="000509B3" w:rsidRPr="00354758" w:rsidRDefault="000509B3" w:rsidP="00354758">
            <w:pPr>
              <w:ind w:firstLine="0"/>
            </w:pPr>
            <w:r w:rsidRPr="00354758">
              <w:t>Список ссылок, соответствующих критериям, указанным в исходном запросе Просмотр.</w:t>
            </w:r>
          </w:p>
          <w:p w14:paraId="1503208A" w14:textId="77777777" w:rsidR="000509B3" w:rsidRPr="00354758" w:rsidRDefault="000509B3" w:rsidP="00354758">
            <w:pPr>
              <w:ind w:firstLine="0"/>
            </w:pPr>
            <w:r w:rsidRPr="00354758">
              <w:t>Размер и порядок этого списка соответствуют размеру и порядку параметра запроса ТочкиПродолжения.</w:t>
            </w:r>
          </w:p>
          <w:p w14:paraId="340408CD" w14:textId="77777777" w:rsidR="000509B3" w:rsidRPr="00354758" w:rsidRDefault="000509B3" w:rsidP="00354758">
            <w:pPr>
              <w:ind w:firstLine="0"/>
            </w:pPr>
            <w:r w:rsidRPr="00354758">
              <w:t>Тип РезультатПросмотра определен в 7.3.</w:t>
            </w:r>
          </w:p>
        </w:tc>
      </w:tr>
      <w:tr w:rsidR="000509B3" w:rsidRPr="00751E52" w14:paraId="4F59FF4F" w14:textId="77777777" w:rsidTr="00354758">
        <w:trPr>
          <w:trHeight w:val="1056"/>
          <w:jc w:val="center"/>
        </w:trPr>
        <w:tc>
          <w:tcPr>
            <w:tcW w:w="2218" w:type="dxa"/>
          </w:tcPr>
          <w:p w14:paraId="3BF5B1DD" w14:textId="77777777" w:rsidR="000509B3" w:rsidRPr="00354758" w:rsidRDefault="000509B3" w:rsidP="00354758">
            <w:pPr>
              <w:ind w:firstLine="0"/>
            </w:pPr>
            <w:r w:rsidRPr="00354758">
              <w:lastRenderedPageBreak/>
              <w:t>Диагностическая</w:t>
            </w:r>
          </w:p>
          <w:p w14:paraId="5BB5371C" w14:textId="77777777" w:rsidR="000509B3" w:rsidRPr="00354758" w:rsidRDefault="000509B3" w:rsidP="00354758">
            <w:pPr>
              <w:ind w:firstLine="0"/>
            </w:pPr>
            <w:r w:rsidRPr="00354758">
              <w:t>Информация</w:t>
            </w:r>
          </w:p>
        </w:tc>
        <w:tc>
          <w:tcPr>
            <w:tcW w:w="1888" w:type="dxa"/>
          </w:tcPr>
          <w:p w14:paraId="5210267B" w14:textId="77777777" w:rsidR="000509B3" w:rsidRPr="00354758" w:rsidRDefault="000509B3" w:rsidP="00354758">
            <w:pPr>
              <w:ind w:firstLine="0"/>
            </w:pPr>
            <w:r w:rsidRPr="00354758">
              <w:t>Диагностическая информация</w:t>
            </w:r>
          </w:p>
        </w:tc>
        <w:tc>
          <w:tcPr>
            <w:tcW w:w="4967" w:type="dxa"/>
          </w:tcPr>
          <w:p w14:paraId="50A11972" w14:textId="77777777" w:rsidR="000509B3" w:rsidRPr="00354758" w:rsidRDefault="000509B3" w:rsidP="00354758">
            <w:pPr>
              <w:ind w:firstLine="0"/>
            </w:pPr>
            <w:r w:rsidRPr="00354758">
              <w:t>Список диагностической информации для результатов (см. 7.8 для определения диагностической информации). Размер и порядок списка соответствуют размеру и порядку параметра результатов ответа.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4AA44BD2" w14:textId="77777777" w:rsidR="000509B3" w:rsidRPr="00354758" w:rsidRDefault="000509B3" w:rsidP="000509B3">
      <w:pPr>
        <w:pStyle w:val="Style6"/>
        <w:widowControl/>
        <w:jc w:val="both"/>
        <w:rPr>
          <w:rStyle w:val="FontStyle147"/>
          <w:rFonts w:ascii="Times New Roman" w:hAnsi="Times New Roman" w:cs="Times New Roman"/>
          <w:b/>
          <w:bCs/>
          <w:sz w:val="28"/>
          <w:szCs w:val="28"/>
          <w:lang w:eastAsia="en-US"/>
        </w:rPr>
      </w:pPr>
    </w:p>
    <w:p w14:paraId="1BFD9421" w14:textId="77777777" w:rsidR="000509B3" w:rsidRPr="00354758" w:rsidRDefault="000509B3" w:rsidP="00354758">
      <w:pPr>
        <w:rPr>
          <w:b/>
          <w:bCs/>
          <w:sz w:val="24"/>
          <w:szCs w:val="24"/>
        </w:rPr>
      </w:pPr>
      <w:r w:rsidRPr="00354758">
        <w:rPr>
          <w:b/>
          <w:bCs/>
          <w:sz w:val="24"/>
          <w:szCs w:val="24"/>
        </w:rPr>
        <w:t>5.8.3.3 Результаты Сервиса</w:t>
      </w:r>
    </w:p>
    <w:p w14:paraId="6A286B7C" w14:textId="77777777" w:rsidR="000509B3" w:rsidRPr="00354758" w:rsidRDefault="000509B3" w:rsidP="00354758">
      <w:pPr>
        <w:rPr>
          <w:sz w:val="24"/>
          <w:szCs w:val="24"/>
        </w:rPr>
      </w:pPr>
      <w:r w:rsidRPr="00354758">
        <w:rPr>
          <w:sz w:val="24"/>
          <w:szCs w:val="24"/>
        </w:rPr>
        <w:t>Таблица 38 определяет Результаты Сервиса, специфичные для этого Сервиса. Общие КодыСостояния определены в Таблице 177.</w:t>
      </w:r>
    </w:p>
    <w:p w14:paraId="2BB06869" w14:textId="77777777" w:rsidR="000509B3" w:rsidRPr="00354758" w:rsidRDefault="000509B3" w:rsidP="000509B3">
      <w:pPr>
        <w:pStyle w:val="Style6"/>
        <w:widowControl/>
        <w:jc w:val="center"/>
        <w:rPr>
          <w:rStyle w:val="FontStyle147"/>
          <w:rFonts w:ascii="Times New Roman" w:hAnsi="Times New Roman" w:cs="Times New Roman"/>
          <w:b/>
          <w:bCs/>
          <w:sz w:val="24"/>
          <w:szCs w:val="24"/>
          <w:lang w:eastAsia="en-US"/>
        </w:rPr>
      </w:pPr>
    </w:p>
    <w:p w14:paraId="29A2615B" w14:textId="75BC0358" w:rsidR="000509B3" w:rsidRPr="00354758" w:rsidRDefault="000509B3" w:rsidP="000509B3">
      <w:pPr>
        <w:pStyle w:val="Style6"/>
        <w:widowControl/>
        <w:jc w:val="center"/>
        <w:rPr>
          <w:rStyle w:val="FontStyle147"/>
          <w:rFonts w:ascii="Times New Roman" w:hAnsi="Times New Roman" w:cs="Times New Roman"/>
          <w:b/>
          <w:bCs/>
          <w:sz w:val="24"/>
          <w:szCs w:val="24"/>
          <w:lang w:eastAsia="en-US"/>
        </w:rPr>
      </w:pPr>
      <w:r w:rsidRPr="00354758">
        <w:rPr>
          <w:rStyle w:val="FontStyle147"/>
          <w:rFonts w:ascii="Times New Roman" w:hAnsi="Times New Roman" w:cs="Times New Roman"/>
          <w:b/>
          <w:bCs/>
          <w:sz w:val="24"/>
          <w:szCs w:val="24"/>
          <w:lang w:eastAsia="en-US"/>
        </w:rPr>
        <w:t>Таблица 38</w:t>
      </w:r>
      <w:r w:rsidR="00354758" w:rsidRPr="00354758">
        <w:rPr>
          <w:rStyle w:val="FontStyle147"/>
          <w:rFonts w:ascii="Times New Roman" w:hAnsi="Times New Roman" w:cs="Times New Roman"/>
          <w:b/>
          <w:bCs/>
          <w:sz w:val="24"/>
          <w:szCs w:val="24"/>
          <w:lang w:eastAsia="en-US"/>
        </w:rPr>
        <w:t xml:space="preserve"> –</w:t>
      </w:r>
      <w:r w:rsidRPr="00354758">
        <w:rPr>
          <w:rStyle w:val="FontStyle147"/>
          <w:rFonts w:ascii="Times New Roman" w:hAnsi="Times New Roman" w:cs="Times New Roman"/>
          <w:b/>
          <w:bCs/>
          <w:sz w:val="24"/>
          <w:szCs w:val="24"/>
          <w:lang w:eastAsia="en-US"/>
        </w:rPr>
        <w:t xml:space="preserve"> Результирующие коды Сервиса ИскатьДалее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405"/>
        <w:gridCol w:w="6667"/>
      </w:tblGrid>
      <w:tr w:rsidR="000509B3" w:rsidRPr="00D32967" w14:paraId="5AE40AA5" w14:textId="77777777" w:rsidTr="00354758">
        <w:trPr>
          <w:trHeight w:val="322"/>
          <w:jc w:val="center"/>
        </w:trPr>
        <w:tc>
          <w:tcPr>
            <w:tcW w:w="2405" w:type="dxa"/>
            <w:tcBorders>
              <w:bottom w:val="double" w:sz="4" w:space="0" w:color="auto"/>
            </w:tcBorders>
          </w:tcPr>
          <w:p w14:paraId="557DB866" w14:textId="77777777" w:rsidR="000509B3" w:rsidRPr="00354758" w:rsidRDefault="000509B3" w:rsidP="00354758">
            <w:pPr>
              <w:ind w:firstLine="0"/>
              <w:jc w:val="center"/>
              <w:rPr>
                <w:sz w:val="24"/>
                <w:szCs w:val="24"/>
                <w:highlight w:val="yellow"/>
              </w:rPr>
            </w:pPr>
            <w:r w:rsidRPr="00354758">
              <w:rPr>
                <w:sz w:val="24"/>
                <w:szCs w:val="24"/>
              </w:rPr>
              <w:t>Символический идентификатор</w:t>
            </w:r>
          </w:p>
        </w:tc>
        <w:tc>
          <w:tcPr>
            <w:tcW w:w="6667" w:type="dxa"/>
            <w:tcBorders>
              <w:bottom w:val="double" w:sz="4" w:space="0" w:color="auto"/>
            </w:tcBorders>
          </w:tcPr>
          <w:p w14:paraId="531800D0" w14:textId="77777777" w:rsidR="000509B3" w:rsidRPr="00354758" w:rsidRDefault="000509B3" w:rsidP="00354758">
            <w:pPr>
              <w:ind w:firstLine="0"/>
              <w:jc w:val="center"/>
              <w:rPr>
                <w:sz w:val="24"/>
                <w:szCs w:val="24"/>
              </w:rPr>
            </w:pPr>
            <w:r w:rsidRPr="00354758">
              <w:rPr>
                <w:sz w:val="24"/>
                <w:szCs w:val="24"/>
              </w:rPr>
              <w:t>Описание</w:t>
            </w:r>
          </w:p>
        </w:tc>
      </w:tr>
      <w:tr w:rsidR="000509B3" w:rsidRPr="003A02A8" w14:paraId="6B06EC7C" w14:textId="77777777" w:rsidTr="00354758">
        <w:trPr>
          <w:trHeight w:val="326"/>
          <w:jc w:val="center"/>
        </w:trPr>
        <w:tc>
          <w:tcPr>
            <w:tcW w:w="2405" w:type="dxa"/>
            <w:tcBorders>
              <w:top w:val="double" w:sz="4" w:space="0" w:color="auto"/>
            </w:tcBorders>
          </w:tcPr>
          <w:p w14:paraId="79794909" w14:textId="77777777" w:rsidR="000509B3" w:rsidRPr="00354758" w:rsidRDefault="000509B3" w:rsidP="00354758">
            <w:pPr>
              <w:ind w:firstLine="0"/>
              <w:rPr>
                <w:sz w:val="24"/>
                <w:szCs w:val="24"/>
              </w:rPr>
            </w:pPr>
            <w:r w:rsidRPr="00354758">
              <w:rPr>
                <w:sz w:val="24"/>
                <w:szCs w:val="24"/>
              </w:rPr>
              <w:t>Некорректный_Нечего</w:t>
            </w:r>
          </w:p>
          <w:p w14:paraId="3CF3CA18" w14:textId="77777777" w:rsidR="000509B3" w:rsidRPr="00354758" w:rsidRDefault="000509B3" w:rsidP="00354758">
            <w:pPr>
              <w:ind w:firstLine="0"/>
              <w:rPr>
                <w:sz w:val="24"/>
                <w:szCs w:val="24"/>
              </w:rPr>
            </w:pPr>
            <w:r w:rsidRPr="00354758">
              <w:rPr>
                <w:sz w:val="24"/>
                <w:szCs w:val="24"/>
              </w:rPr>
              <w:t>Делать</w:t>
            </w:r>
          </w:p>
        </w:tc>
        <w:tc>
          <w:tcPr>
            <w:tcW w:w="6667" w:type="dxa"/>
            <w:tcBorders>
              <w:top w:val="double" w:sz="4" w:space="0" w:color="auto"/>
            </w:tcBorders>
          </w:tcPr>
          <w:p w14:paraId="6F9CBCE1" w14:textId="77777777" w:rsidR="000509B3" w:rsidRPr="00354758" w:rsidRDefault="000509B3" w:rsidP="00354758">
            <w:pPr>
              <w:ind w:firstLine="0"/>
              <w:rPr>
                <w:sz w:val="24"/>
                <w:szCs w:val="24"/>
              </w:rPr>
            </w:pPr>
            <w:r w:rsidRPr="00354758">
              <w:rPr>
                <w:sz w:val="24"/>
                <w:szCs w:val="24"/>
              </w:rPr>
              <w:t>Описание этого результирующего кода см. в таблице 177.</w:t>
            </w:r>
          </w:p>
        </w:tc>
      </w:tr>
      <w:tr w:rsidR="000509B3" w:rsidRPr="003A02A8" w14:paraId="48493B7E" w14:textId="77777777" w:rsidTr="00354758">
        <w:trPr>
          <w:trHeight w:val="202"/>
          <w:jc w:val="center"/>
        </w:trPr>
        <w:tc>
          <w:tcPr>
            <w:tcW w:w="2405" w:type="dxa"/>
          </w:tcPr>
          <w:p w14:paraId="03AB4EDB" w14:textId="77777777" w:rsidR="000509B3" w:rsidRPr="00354758" w:rsidRDefault="000509B3" w:rsidP="00354758">
            <w:pPr>
              <w:ind w:firstLine="0"/>
              <w:rPr>
                <w:sz w:val="24"/>
                <w:szCs w:val="24"/>
              </w:rPr>
            </w:pPr>
            <w:r w:rsidRPr="00354758">
              <w:rPr>
                <w:sz w:val="24"/>
                <w:szCs w:val="24"/>
              </w:rPr>
              <w:t>Некорректный_СлишкомМногоОпераций</w:t>
            </w:r>
          </w:p>
        </w:tc>
        <w:tc>
          <w:tcPr>
            <w:tcW w:w="6667" w:type="dxa"/>
          </w:tcPr>
          <w:p w14:paraId="5DFCDA22" w14:textId="77777777" w:rsidR="000509B3" w:rsidRPr="00354758" w:rsidRDefault="000509B3" w:rsidP="00354758">
            <w:pPr>
              <w:ind w:firstLine="0"/>
              <w:rPr>
                <w:sz w:val="24"/>
                <w:szCs w:val="24"/>
              </w:rPr>
            </w:pPr>
            <w:r w:rsidRPr="00354758">
              <w:rPr>
                <w:sz w:val="24"/>
                <w:szCs w:val="24"/>
              </w:rPr>
              <w:t>Описание этого результирующего кода см. в таблице 177.</w:t>
            </w:r>
          </w:p>
        </w:tc>
      </w:tr>
    </w:tbl>
    <w:p w14:paraId="3C7C3541" w14:textId="77777777" w:rsidR="000509B3" w:rsidRPr="003A02A8" w:rsidRDefault="000509B3" w:rsidP="000509B3">
      <w:pPr>
        <w:pStyle w:val="Style6"/>
        <w:widowControl/>
        <w:jc w:val="both"/>
        <w:rPr>
          <w:rStyle w:val="FontStyle147"/>
          <w:rFonts w:ascii="Times New Roman" w:hAnsi="Times New Roman" w:cs="Times New Roman"/>
          <w:sz w:val="28"/>
          <w:szCs w:val="28"/>
          <w:lang w:eastAsia="en-US"/>
        </w:rPr>
      </w:pPr>
    </w:p>
    <w:p w14:paraId="0413C859" w14:textId="77777777" w:rsidR="000509B3" w:rsidRPr="00354758" w:rsidRDefault="000509B3" w:rsidP="00354758">
      <w:pPr>
        <w:rPr>
          <w:b/>
          <w:bCs/>
          <w:sz w:val="24"/>
          <w:szCs w:val="24"/>
        </w:rPr>
      </w:pPr>
      <w:r w:rsidRPr="00354758">
        <w:rPr>
          <w:b/>
          <w:bCs/>
          <w:sz w:val="24"/>
          <w:szCs w:val="24"/>
        </w:rPr>
        <w:t xml:space="preserve">5.8.3.4 КодыСостояния </w:t>
      </w:r>
    </w:p>
    <w:p w14:paraId="05F9A79F" w14:textId="77777777" w:rsidR="000509B3" w:rsidRPr="00354758" w:rsidRDefault="000509B3" w:rsidP="00354758">
      <w:pPr>
        <w:rPr>
          <w:sz w:val="24"/>
          <w:szCs w:val="24"/>
        </w:rPr>
      </w:pPr>
      <w:r w:rsidRPr="00354758">
        <w:rPr>
          <w:sz w:val="24"/>
          <w:szCs w:val="24"/>
        </w:rPr>
        <w:t>В таблице 39 определены значения параметра результатов, специфичные для этого Сервиса. Общие КодыСостояния определены в Таблице 178.</w:t>
      </w:r>
    </w:p>
    <w:p w14:paraId="55A03575" w14:textId="77777777" w:rsidR="000509B3" w:rsidRPr="00E93B55" w:rsidRDefault="000509B3" w:rsidP="000509B3">
      <w:pPr>
        <w:pStyle w:val="Style6"/>
        <w:widowControl/>
        <w:ind w:firstLine="720"/>
        <w:jc w:val="both"/>
        <w:rPr>
          <w:rStyle w:val="FontStyle147"/>
          <w:rFonts w:ascii="Times New Roman" w:hAnsi="Times New Roman" w:cs="Times New Roman"/>
          <w:sz w:val="28"/>
          <w:szCs w:val="28"/>
          <w:lang w:eastAsia="en-US"/>
        </w:rPr>
      </w:pPr>
    </w:p>
    <w:p w14:paraId="7E2FBA44" w14:textId="43FFA666" w:rsidR="000509B3" w:rsidRPr="00354758" w:rsidRDefault="000509B3" w:rsidP="000509B3">
      <w:pPr>
        <w:pStyle w:val="Style6"/>
        <w:widowControl/>
        <w:jc w:val="center"/>
        <w:rPr>
          <w:rStyle w:val="FontStyle147"/>
          <w:rFonts w:ascii="Times New Roman" w:hAnsi="Times New Roman" w:cs="Times New Roman"/>
          <w:b/>
          <w:bCs/>
          <w:sz w:val="24"/>
          <w:szCs w:val="24"/>
          <w:lang w:eastAsia="en-US"/>
        </w:rPr>
      </w:pPr>
      <w:r w:rsidRPr="00354758">
        <w:rPr>
          <w:rStyle w:val="FontStyle147"/>
          <w:rFonts w:ascii="Times New Roman" w:hAnsi="Times New Roman" w:cs="Times New Roman"/>
          <w:b/>
          <w:bCs/>
          <w:sz w:val="24"/>
          <w:szCs w:val="24"/>
          <w:lang w:eastAsia="en-US"/>
        </w:rPr>
        <w:t>Таблица 39</w:t>
      </w:r>
      <w:r w:rsidR="00354758" w:rsidRPr="00354758">
        <w:rPr>
          <w:rStyle w:val="FontStyle147"/>
          <w:rFonts w:ascii="Times New Roman" w:hAnsi="Times New Roman" w:cs="Times New Roman"/>
          <w:b/>
          <w:bCs/>
          <w:sz w:val="24"/>
          <w:szCs w:val="24"/>
          <w:lang w:eastAsia="en-US"/>
        </w:rPr>
        <w:t xml:space="preserve"> –</w:t>
      </w:r>
      <w:r w:rsidRPr="00354758">
        <w:rPr>
          <w:rStyle w:val="FontStyle147"/>
          <w:rFonts w:ascii="Times New Roman" w:hAnsi="Times New Roman" w:cs="Times New Roman"/>
          <w:b/>
          <w:bCs/>
          <w:sz w:val="24"/>
          <w:szCs w:val="24"/>
          <w:lang w:eastAsia="en-US"/>
        </w:rPr>
        <w:t xml:space="preserve"> Результирующие коды рабочего уровня ПросмотрДалее </w:t>
      </w:r>
    </w:p>
    <w:tbl>
      <w:tblPr>
        <w:tblW w:w="0" w:type="auto"/>
        <w:jc w:val="center"/>
        <w:tblLayout w:type="fixed"/>
        <w:tblCellMar>
          <w:left w:w="40" w:type="dxa"/>
          <w:right w:w="40" w:type="dxa"/>
        </w:tblCellMar>
        <w:tblLook w:val="0000" w:firstRow="0" w:lastRow="0" w:firstColumn="0" w:lastColumn="0" w:noHBand="0" w:noVBand="0"/>
      </w:tblPr>
      <w:tblGrid>
        <w:gridCol w:w="3975"/>
        <w:gridCol w:w="5106"/>
      </w:tblGrid>
      <w:tr w:rsidR="000509B3" w:rsidRPr="008D458C" w14:paraId="37780A5E" w14:textId="77777777" w:rsidTr="00354758">
        <w:trPr>
          <w:trHeight w:val="326"/>
          <w:jc w:val="center"/>
        </w:trPr>
        <w:tc>
          <w:tcPr>
            <w:tcW w:w="3975" w:type="dxa"/>
            <w:tcBorders>
              <w:top w:val="single" w:sz="6" w:space="0" w:color="auto"/>
              <w:left w:val="single" w:sz="6" w:space="0" w:color="auto"/>
              <w:bottom w:val="double" w:sz="4" w:space="0" w:color="auto"/>
              <w:right w:val="single" w:sz="6" w:space="0" w:color="auto"/>
            </w:tcBorders>
          </w:tcPr>
          <w:p w14:paraId="0809D112" w14:textId="77777777" w:rsidR="000509B3" w:rsidRPr="00354758" w:rsidRDefault="000509B3" w:rsidP="00354758">
            <w:pPr>
              <w:ind w:firstLine="0"/>
              <w:rPr>
                <w:sz w:val="24"/>
                <w:szCs w:val="24"/>
              </w:rPr>
            </w:pPr>
            <w:r w:rsidRPr="00354758">
              <w:rPr>
                <w:sz w:val="24"/>
                <w:szCs w:val="24"/>
              </w:rPr>
              <w:t>Символический идентификатор</w:t>
            </w:r>
          </w:p>
        </w:tc>
        <w:tc>
          <w:tcPr>
            <w:tcW w:w="5106" w:type="dxa"/>
            <w:tcBorders>
              <w:top w:val="single" w:sz="6" w:space="0" w:color="auto"/>
              <w:left w:val="single" w:sz="6" w:space="0" w:color="auto"/>
              <w:bottom w:val="double" w:sz="4" w:space="0" w:color="auto"/>
              <w:right w:val="single" w:sz="6" w:space="0" w:color="auto"/>
            </w:tcBorders>
          </w:tcPr>
          <w:p w14:paraId="7BA65782" w14:textId="77777777" w:rsidR="000509B3" w:rsidRPr="00354758" w:rsidRDefault="000509B3" w:rsidP="00354758">
            <w:pPr>
              <w:ind w:firstLine="0"/>
              <w:rPr>
                <w:sz w:val="24"/>
                <w:szCs w:val="24"/>
              </w:rPr>
            </w:pPr>
            <w:r w:rsidRPr="00354758">
              <w:rPr>
                <w:sz w:val="24"/>
                <w:szCs w:val="24"/>
              </w:rPr>
              <w:t>Описание</w:t>
            </w:r>
          </w:p>
        </w:tc>
      </w:tr>
      <w:tr w:rsidR="000509B3" w:rsidRPr="008D458C" w14:paraId="6A960E7F" w14:textId="77777777" w:rsidTr="00354758">
        <w:trPr>
          <w:trHeight w:val="322"/>
          <w:jc w:val="center"/>
        </w:trPr>
        <w:tc>
          <w:tcPr>
            <w:tcW w:w="3975" w:type="dxa"/>
            <w:tcBorders>
              <w:top w:val="double" w:sz="4" w:space="0" w:color="auto"/>
              <w:left w:val="single" w:sz="6" w:space="0" w:color="auto"/>
              <w:bottom w:val="single" w:sz="6" w:space="0" w:color="auto"/>
              <w:right w:val="single" w:sz="6" w:space="0" w:color="auto"/>
            </w:tcBorders>
          </w:tcPr>
          <w:p w14:paraId="1332809B" w14:textId="77777777" w:rsidR="000509B3" w:rsidRPr="00354758" w:rsidRDefault="000509B3" w:rsidP="00354758">
            <w:pPr>
              <w:ind w:firstLine="0"/>
              <w:rPr>
                <w:sz w:val="24"/>
                <w:szCs w:val="24"/>
              </w:rPr>
            </w:pPr>
            <w:r w:rsidRPr="00354758">
              <w:rPr>
                <w:sz w:val="24"/>
                <w:szCs w:val="24"/>
              </w:rPr>
              <w:t>Некорректный_Идентификатор</w:t>
            </w:r>
          </w:p>
          <w:p w14:paraId="137C8697" w14:textId="77777777" w:rsidR="000509B3" w:rsidRPr="00354758" w:rsidRDefault="000509B3" w:rsidP="00354758">
            <w:pPr>
              <w:ind w:firstLine="0"/>
              <w:rPr>
                <w:sz w:val="24"/>
                <w:szCs w:val="24"/>
              </w:rPr>
            </w:pPr>
            <w:r w:rsidRPr="00354758">
              <w:rPr>
                <w:sz w:val="24"/>
                <w:szCs w:val="24"/>
              </w:rPr>
              <w:t>УзлаНедействителен</w:t>
            </w:r>
          </w:p>
        </w:tc>
        <w:tc>
          <w:tcPr>
            <w:tcW w:w="5106" w:type="dxa"/>
            <w:tcBorders>
              <w:top w:val="double" w:sz="4" w:space="0" w:color="auto"/>
              <w:left w:val="single" w:sz="6" w:space="0" w:color="auto"/>
              <w:bottom w:val="single" w:sz="6" w:space="0" w:color="auto"/>
              <w:right w:val="single" w:sz="6" w:space="0" w:color="auto"/>
            </w:tcBorders>
          </w:tcPr>
          <w:p w14:paraId="2B43FEE3" w14:textId="77777777" w:rsidR="000509B3" w:rsidRPr="00354758" w:rsidRDefault="000509B3" w:rsidP="00354758">
            <w:pPr>
              <w:ind w:firstLine="0"/>
              <w:rPr>
                <w:sz w:val="24"/>
                <w:szCs w:val="24"/>
              </w:rPr>
            </w:pPr>
            <w:r w:rsidRPr="00354758">
              <w:rPr>
                <w:sz w:val="24"/>
                <w:szCs w:val="24"/>
              </w:rPr>
              <w:t>Описание этого результирующего кода см. в таблице 178.</w:t>
            </w:r>
          </w:p>
        </w:tc>
      </w:tr>
      <w:tr w:rsidR="000509B3" w:rsidRPr="008D458C" w14:paraId="056E8401" w14:textId="77777777" w:rsidTr="00354758">
        <w:trPr>
          <w:trHeight w:val="317"/>
          <w:jc w:val="center"/>
        </w:trPr>
        <w:tc>
          <w:tcPr>
            <w:tcW w:w="3975" w:type="dxa"/>
            <w:tcBorders>
              <w:top w:val="single" w:sz="6" w:space="0" w:color="auto"/>
              <w:left w:val="single" w:sz="6" w:space="0" w:color="auto"/>
              <w:bottom w:val="single" w:sz="6" w:space="0" w:color="auto"/>
              <w:right w:val="single" w:sz="6" w:space="0" w:color="auto"/>
            </w:tcBorders>
          </w:tcPr>
          <w:p w14:paraId="19B71BA5" w14:textId="77777777" w:rsidR="000509B3" w:rsidRPr="00354758" w:rsidRDefault="000509B3" w:rsidP="00354758">
            <w:pPr>
              <w:ind w:firstLine="0"/>
              <w:rPr>
                <w:sz w:val="24"/>
                <w:szCs w:val="24"/>
              </w:rPr>
            </w:pPr>
            <w:r w:rsidRPr="00354758">
              <w:rPr>
                <w:sz w:val="24"/>
                <w:szCs w:val="24"/>
              </w:rPr>
              <w:t>Некорректный_Идентификатор</w:t>
            </w:r>
          </w:p>
          <w:p w14:paraId="20AC45EF" w14:textId="77777777" w:rsidR="000509B3" w:rsidRPr="00354758" w:rsidRDefault="000509B3" w:rsidP="00354758">
            <w:pPr>
              <w:ind w:firstLine="0"/>
              <w:rPr>
                <w:sz w:val="24"/>
                <w:szCs w:val="24"/>
              </w:rPr>
            </w:pPr>
            <w:r w:rsidRPr="00354758">
              <w:rPr>
                <w:sz w:val="24"/>
                <w:szCs w:val="24"/>
              </w:rPr>
              <w:t>УзлаНеизвестен</w:t>
            </w:r>
          </w:p>
        </w:tc>
        <w:tc>
          <w:tcPr>
            <w:tcW w:w="5106" w:type="dxa"/>
            <w:tcBorders>
              <w:top w:val="single" w:sz="6" w:space="0" w:color="auto"/>
              <w:left w:val="single" w:sz="6" w:space="0" w:color="auto"/>
              <w:bottom w:val="single" w:sz="6" w:space="0" w:color="auto"/>
              <w:right w:val="single" w:sz="6" w:space="0" w:color="auto"/>
            </w:tcBorders>
          </w:tcPr>
          <w:p w14:paraId="0C03B61F" w14:textId="77777777" w:rsidR="000509B3" w:rsidRPr="00354758" w:rsidRDefault="000509B3" w:rsidP="00354758">
            <w:pPr>
              <w:ind w:firstLine="0"/>
              <w:rPr>
                <w:sz w:val="24"/>
                <w:szCs w:val="24"/>
              </w:rPr>
            </w:pPr>
            <w:r w:rsidRPr="00354758">
              <w:rPr>
                <w:sz w:val="24"/>
                <w:szCs w:val="24"/>
              </w:rPr>
              <w:t>Описание этого результирующего кода см. в таблице 178.</w:t>
            </w:r>
          </w:p>
        </w:tc>
      </w:tr>
      <w:tr w:rsidR="000509B3" w:rsidRPr="008D458C" w14:paraId="3FA3A955" w14:textId="77777777" w:rsidTr="00354758">
        <w:trPr>
          <w:trHeight w:val="312"/>
          <w:jc w:val="center"/>
        </w:trPr>
        <w:tc>
          <w:tcPr>
            <w:tcW w:w="3975" w:type="dxa"/>
            <w:tcBorders>
              <w:top w:val="single" w:sz="6" w:space="0" w:color="auto"/>
              <w:left w:val="single" w:sz="6" w:space="0" w:color="auto"/>
              <w:bottom w:val="single" w:sz="6" w:space="0" w:color="auto"/>
              <w:right w:val="single" w:sz="6" w:space="0" w:color="auto"/>
            </w:tcBorders>
          </w:tcPr>
          <w:p w14:paraId="7BCACB70" w14:textId="77777777" w:rsidR="000509B3" w:rsidRPr="00354758" w:rsidRDefault="000509B3" w:rsidP="00354758">
            <w:pPr>
              <w:ind w:firstLine="0"/>
              <w:rPr>
                <w:sz w:val="24"/>
                <w:szCs w:val="24"/>
              </w:rPr>
            </w:pPr>
            <w:r w:rsidRPr="00354758">
              <w:rPr>
                <w:sz w:val="24"/>
                <w:szCs w:val="24"/>
              </w:rPr>
              <w:t>Некорректный_ИденификаторТипаУказателя Недействителен</w:t>
            </w:r>
          </w:p>
        </w:tc>
        <w:tc>
          <w:tcPr>
            <w:tcW w:w="5106" w:type="dxa"/>
            <w:tcBorders>
              <w:top w:val="single" w:sz="6" w:space="0" w:color="auto"/>
              <w:left w:val="single" w:sz="6" w:space="0" w:color="auto"/>
              <w:bottom w:val="single" w:sz="6" w:space="0" w:color="auto"/>
              <w:right w:val="single" w:sz="6" w:space="0" w:color="auto"/>
            </w:tcBorders>
          </w:tcPr>
          <w:p w14:paraId="2DEB86EB" w14:textId="77777777" w:rsidR="000509B3" w:rsidRPr="00354758" w:rsidRDefault="000509B3" w:rsidP="00354758">
            <w:pPr>
              <w:ind w:firstLine="0"/>
              <w:rPr>
                <w:sz w:val="24"/>
                <w:szCs w:val="24"/>
              </w:rPr>
            </w:pPr>
            <w:r w:rsidRPr="00354758">
              <w:rPr>
                <w:sz w:val="24"/>
                <w:szCs w:val="24"/>
              </w:rPr>
              <w:t>Описание этого результирующего кода см. в таблице 178.</w:t>
            </w:r>
          </w:p>
        </w:tc>
      </w:tr>
      <w:tr w:rsidR="000509B3" w:rsidRPr="008D458C" w14:paraId="793C7C09" w14:textId="77777777" w:rsidTr="00354758">
        <w:trPr>
          <w:trHeight w:val="312"/>
          <w:jc w:val="center"/>
        </w:trPr>
        <w:tc>
          <w:tcPr>
            <w:tcW w:w="3975" w:type="dxa"/>
            <w:tcBorders>
              <w:top w:val="single" w:sz="6" w:space="0" w:color="auto"/>
              <w:left w:val="single" w:sz="6" w:space="0" w:color="auto"/>
              <w:bottom w:val="single" w:sz="6" w:space="0" w:color="auto"/>
              <w:right w:val="single" w:sz="6" w:space="0" w:color="auto"/>
            </w:tcBorders>
          </w:tcPr>
          <w:p w14:paraId="04A3F20E" w14:textId="77777777" w:rsidR="000509B3" w:rsidRPr="00354758" w:rsidRDefault="000509B3" w:rsidP="00354758">
            <w:pPr>
              <w:ind w:firstLine="0"/>
              <w:rPr>
                <w:sz w:val="24"/>
                <w:szCs w:val="24"/>
              </w:rPr>
            </w:pPr>
            <w:r w:rsidRPr="00354758">
              <w:rPr>
                <w:sz w:val="24"/>
                <w:szCs w:val="24"/>
              </w:rPr>
              <w:t>Некорректный_Направление</w:t>
            </w:r>
          </w:p>
          <w:p w14:paraId="2089C433" w14:textId="77777777" w:rsidR="000509B3" w:rsidRPr="00354758" w:rsidRDefault="000509B3" w:rsidP="00354758">
            <w:pPr>
              <w:ind w:firstLine="0"/>
              <w:rPr>
                <w:sz w:val="24"/>
                <w:szCs w:val="24"/>
              </w:rPr>
            </w:pPr>
            <w:r w:rsidRPr="00354758">
              <w:rPr>
                <w:sz w:val="24"/>
                <w:szCs w:val="24"/>
              </w:rPr>
              <w:t>ПросмотраНедействительно</w:t>
            </w:r>
          </w:p>
        </w:tc>
        <w:tc>
          <w:tcPr>
            <w:tcW w:w="5106" w:type="dxa"/>
            <w:tcBorders>
              <w:top w:val="single" w:sz="6" w:space="0" w:color="auto"/>
              <w:left w:val="single" w:sz="6" w:space="0" w:color="auto"/>
              <w:bottom w:val="single" w:sz="6" w:space="0" w:color="auto"/>
              <w:right w:val="single" w:sz="6" w:space="0" w:color="auto"/>
            </w:tcBorders>
          </w:tcPr>
          <w:p w14:paraId="6038AC72" w14:textId="77777777" w:rsidR="000509B3" w:rsidRPr="00354758" w:rsidRDefault="000509B3" w:rsidP="00354758">
            <w:pPr>
              <w:ind w:firstLine="0"/>
              <w:rPr>
                <w:sz w:val="24"/>
                <w:szCs w:val="24"/>
              </w:rPr>
            </w:pPr>
            <w:r w:rsidRPr="00354758">
              <w:rPr>
                <w:sz w:val="24"/>
                <w:szCs w:val="24"/>
              </w:rPr>
              <w:t>Описание этого результирующего кода см. в таблице 178.</w:t>
            </w:r>
          </w:p>
        </w:tc>
      </w:tr>
      <w:tr w:rsidR="000509B3" w:rsidRPr="008D458C" w14:paraId="33B84C34" w14:textId="77777777" w:rsidTr="00354758">
        <w:trPr>
          <w:trHeight w:val="317"/>
          <w:jc w:val="center"/>
        </w:trPr>
        <w:tc>
          <w:tcPr>
            <w:tcW w:w="3975" w:type="dxa"/>
            <w:tcBorders>
              <w:top w:val="single" w:sz="6" w:space="0" w:color="auto"/>
              <w:left w:val="single" w:sz="6" w:space="0" w:color="auto"/>
              <w:bottom w:val="single" w:sz="6" w:space="0" w:color="auto"/>
              <w:right w:val="single" w:sz="6" w:space="0" w:color="auto"/>
            </w:tcBorders>
          </w:tcPr>
          <w:p w14:paraId="206F5152" w14:textId="77777777" w:rsidR="000509B3" w:rsidRPr="00354758" w:rsidRDefault="000509B3" w:rsidP="00354758">
            <w:pPr>
              <w:ind w:firstLine="0"/>
              <w:rPr>
                <w:sz w:val="24"/>
                <w:szCs w:val="24"/>
              </w:rPr>
            </w:pPr>
            <w:r w:rsidRPr="00354758">
              <w:rPr>
                <w:sz w:val="24"/>
                <w:szCs w:val="24"/>
              </w:rPr>
              <w:t>Некорректный_УзелНе</w:t>
            </w:r>
          </w:p>
          <w:p w14:paraId="698F6791" w14:textId="77777777" w:rsidR="000509B3" w:rsidRPr="00354758" w:rsidRDefault="000509B3" w:rsidP="00354758">
            <w:pPr>
              <w:ind w:firstLine="0"/>
              <w:rPr>
                <w:sz w:val="24"/>
                <w:szCs w:val="24"/>
              </w:rPr>
            </w:pPr>
            <w:r w:rsidRPr="00354758">
              <w:rPr>
                <w:sz w:val="24"/>
                <w:szCs w:val="24"/>
              </w:rPr>
              <w:t>ВПредставлении</w:t>
            </w:r>
          </w:p>
        </w:tc>
        <w:tc>
          <w:tcPr>
            <w:tcW w:w="5106" w:type="dxa"/>
            <w:tcBorders>
              <w:top w:val="single" w:sz="6" w:space="0" w:color="auto"/>
              <w:left w:val="single" w:sz="6" w:space="0" w:color="auto"/>
              <w:bottom w:val="single" w:sz="6" w:space="0" w:color="auto"/>
              <w:right w:val="single" w:sz="6" w:space="0" w:color="auto"/>
            </w:tcBorders>
          </w:tcPr>
          <w:p w14:paraId="3D850908" w14:textId="77777777" w:rsidR="000509B3" w:rsidRPr="00354758" w:rsidRDefault="000509B3" w:rsidP="00354758">
            <w:pPr>
              <w:ind w:firstLine="0"/>
              <w:rPr>
                <w:sz w:val="24"/>
                <w:szCs w:val="24"/>
              </w:rPr>
            </w:pPr>
            <w:r w:rsidRPr="00354758">
              <w:rPr>
                <w:sz w:val="24"/>
                <w:szCs w:val="24"/>
              </w:rPr>
              <w:t>Описание этого результирующего кода см. в таблице 178.</w:t>
            </w:r>
          </w:p>
        </w:tc>
      </w:tr>
      <w:tr w:rsidR="000509B3" w:rsidRPr="003A02A8" w14:paraId="3901DD54" w14:textId="77777777" w:rsidTr="00354758">
        <w:trPr>
          <w:trHeight w:val="53"/>
          <w:jc w:val="center"/>
        </w:trPr>
        <w:tc>
          <w:tcPr>
            <w:tcW w:w="3975" w:type="dxa"/>
            <w:tcBorders>
              <w:top w:val="single" w:sz="6" w:space="0" w:color="auto"/>
              <w:left w:val="single" w:sz="6" w:space="0" w:color="auto"/>
              <w:bottom w:val="single" w:sz="6" w:space="0" w:color="auto"/>
              <w:right w:val="single" w:sz="6" w:space="0" w:color="auto"/>
            </w:tcBorders>
          </w:tcPr>
          <w:p w14:paraId="405027A1" w14:textId="77777777" w:rsidR="000509B3" w:rsidRPr="00354758" w:rsidRDefault="000509B3" w:rsidP="00354758">
            <w:pPr>
              <w:ind w:firstLine="0"/>
              <w:rPr>
                <w:sz w:val="24"/>
                <w:szCs w:val="24"/>
              </w:rPr>
            </w:pPr>
            <w:r w:rsidRPr="00354758">
              <w:rPr>
                <w:sz w:val="24"/>
                <w:szCs w:val="24"/>
              </w:rPr>
              <w:t>Некорректный_ТочкаПродолженияНедействительна</w:t>
            </w:r>
          </w:p>
        </w:tc>
        <w:tc>
          <w:tcPr>
            <w:tcW w:w="5106" w:type="dxa"/>
            <w:tcBorders>
              <w:top w:val="single" w:sz="6" w:space="0" w:color="auto"/>
              <w:left w:val="single" w:sz="6" w:space="0" w:color="auto"/>
              <w:bottom w:val="single" w:sz="6" w:space="0" w:color="auto"/>
              <w:right w:val="single" w:sz="6" w:space="0" w:color="auto"/>
            </w:tcBorders>
          </w:tcPr>
          <w:p w14:paraId="5E0D22EE" w14:textId="77777777" w:rsidR="000509B3" w:rsidRPr="00354758" w:rsidRDefault="000509B3" w:rsidP="00354758">
            <w:pPr>
              <w:ind w:firstLine="0"/>
              <w:rPr>
                <w:sz w:val="24"/>
                <w:szCs w:val="24"/>
              </w:rPr>
            </w:pPr>
            <w:r w:rsidRPr="00354758">
              <w:rPr>
                <w:sz w:val="24"/>
                <w:szCs w:val="24"/>
              </w:rPr>
              <w:t>Описание этого результирующего кода см. в таблице 178.</w:t>
            </w:r>
          </w:p>
        </w:tc>
      </w:tr>
    </w:tbl>
    <w:p w14:paraId="1794A354" w14:textId="77777777" w:rsidR="000509B3" w:rsidRPr="003A02A8" w:rsidRDefault="000509B3" w:rsidP="000509B3">
      <w:pPr>
        <w:pStyle w:val="Style6"/>
        <w:widowControl/>
        <w:ind w:firstLine="720"/>
        <w:jc w:val="both"/>
        <w:rPr>
          <w:rStyle w:val="FontStyle147"/>
          <w:rFonts w:ascii="Times New Roman" w:hAnsi="Times New Roman" w:cs="Times New Roman"/>
          <w:sz w:val="28"/>
          <w:szCs w:val="28"/>
          <w:lang w:eastAsia="en-US"/>
        </w:rPr>
      </w:pPr>
      <w:bookmarkStart w:id="69" w:name="bookmark107"/>
    </w:p>
    <w:p w14:paraId="3C4A8FC1" w14:textId="77777777" w:rsidR="000509B3" w:rsidRPr="00354758" w:rsidRDefault="000509B3" w:rsidP="00354758">
      <w:pPr>
        <w:rPr>
          <w:b/>
          <w:bCs/>
          <w:sz w:val="24"/>
          <w:szCs w:val="24"/>
        </w:rPr>
      </w:pPr>
      <w:r w:rsidRPr="00354758">
        <w:rPr>
          <w:b/>
          <w:bCs/>
          <w:sz w:val="24"/>
          <w:szCs w:val="24"/>
        </w:rPr>
        <w:t>5</w:t>
      </w:r>
      <w:bookmarkEnd w:id="69"/>
      <w:r w:rsidRPr="00354758">
        <w:rPr>
          <w:b/>
          <w:bCs/>
          <w:sz w:val="24"/>
          <w:szCs w:val="24"/>
        </w:rPr>
        <w:t xml:space="preserve">.8.4 </w:t>
      </w:r>
      <w:bookmarkStart w:id="70" w:name="_Hlk70023659"/>
      <w:r w:rsidRPr="00354758">
        <w:rPr>
          <w:b/>
          <w:bCs/>
          <w:sz w:val="24"/>
          <w:szCs w:val="24"/>
        </w:rPr>
        <w:t>ПреобразоватьПутиПросмотраВИдентификаторыУзлов</w:t>
      </w:r>
      <w:bookmarkEnd w:id="70"/>
    </w:p>
    <w:p w14:paraId="1379A879" w14:textId="77777777" w:rsidR="000509B3" w:rsidRPr="00354758" w:rsidRDefault="000509B3" w:rsidP="00354758">
      <w:pPr>
        <w:rPr>
          <w:b/>
          <w:bCs/>
          <w:sz w:val="24"/>
          <w:szCs w:val="24"/>
        </w:rPr>
      </w:pPr>
      <w:r w:rsidRPr="00354758">
        <w:rPr>
          <w:b/>
          <w:bCs/>
          <w:sz w:val="24"/>
          <w:szCs w:val="24"/>
        </w:rPr>
        <w:t>5.8.4.1 Описание</w:t>
      </w:r>
    </w:p>
    <w:p w14:paraId="3D40D6C4" w14:textId="77777777" w:rsidR="000509B3" w:rsidRPr="00354758" w:rsidRDefault="000509B3" w:rsidP="00354758">
      <w:pPr>
        <w:rPr>
          <w:sz w:val="24"/>
          <w:szCs w:val="24"/>
        </w:rPr>
      </w:pPr>
      <w:r w:rsidRPr="00354758">
        <w:rPr>
          <w:sz w:val="24"/>
          <w:szCs w:val="24"/>
        </w:rPr>
        <w:t>Этот Сервис используется для запроса, чтобы Сервер преобразовал один или несколько путей просмотра в ИдентификаторыУзлов. Каждый путь просмотра состоит из начального узла и ОтносительногоПути. Указанный начальный узел определяет узел, на котором основан ОтносительныйПуть. ОтносительныйПуть содержит последовательность СсылочныхТипов и ИменПросмотра.</w:t>
      </w:r>
    </w:p>
    <w:p w14:paraId="7B7BE881" w14:textId="77777777" w:rsidR="000509B3" w:rsidRPr="00354758" w:rsidRDefault="000509B3" w:rsidP="00354758">
      <w:pPr>
        <w:rPr>
          <w:sz w:val="24"/>
          <w:szCs w:val="24"/>
        </w:rPr>
      </w:pPr>
      <w:r w:rsidRPr="00354758">
        <w:rPr>
          <w:sz w:val="24"/>
          <w:szCs w:val="24"/>
        </w:rPr>
        <w:t xml:space="preserve">Одной из целей этого Сервисы является разрешить программирование на основе </w:t>
      </w:r>
      <w:r w:rsidRPr="00354758">
        <w:rPr>
          <w:sz w:val="24"/>
          <w:szCs w:val="24"/>
        </w:rPr>
        <w:lastRenderedPageBreak/>
        <w:t>определений типов. Поскольку ИмяПросмотра должно быть уникальным в контексте определений типов, Клиент может создать путь просмотра, который действителен для определения типа, и использовать этот путь для экземпляров типа. Например, ТипОбъекта «Котел» может иметь переменную «ДатчикТемпературы» как ДекларациюЭкземпляра. Графический элемент, запрограммированный на «Котел», может потребовать отображения значения «Теплового датчика». Если графический элемент будет вызываться на «Котел1», экземпляр «Котел», ему необходимо будет вызвать этот Сервис, указав ИдентификаторУзла «Котел1» в качестве начального узла и ИмяПросмотра «ДатчикТемпературы» в качестве пути просмотра. Сервис вернет ИдентификаторУзла «Теплового датчика» «Котла1», и графический элемент сможет подписаться на его Атрибут значения.</w:t>
      </w:r>
    </w:p>
    <w:p w14:paraId="5B938BC1" w14:textId="77777777" w:rsidR="000509B3" w:rsidRPr="00354758" w:rsidRDefault="000509B3" w:rsidP="00354758">
      <w:pPr>
        <w:rPr>
          <w:sz w:val="24"/>
          <w:szCs w:val="24"/>
        </w:rPr>
      </w:pPr>
      <w:r w:rsidRPr="00354758">
        <w:rPr>
          <w:sz w:val="24"/>
          <w:szCs w:val="24"/>
        </w:rPr>
        <w:t>Если у Узла есть несколько целей с одним и тем же ИменемПросмотра, Сервер должен вернуть список ИдентификатораУзлов. Однако, поскольку одной из основных целей этого Сервиса является поддержка программирования с учетом определений типов, ИдентификаторУзла на основе определения типа начального Узла возвращается как первый ИдентификаторУзла в списке.</w:t>
      </w:r>
    </w:p>
    <w:p w14:paraId="466564B9" w14:textId="77777777" w:rsidR="000509B3" w:rsidRPr="00354758" w:rsidRDefault="000509B3" w:rsidP="00354758">
      <w:pPr>
        <w:rPr>
          <w:b/>
          <w:bCs/>
          <w:sz w:val="24"/>
          <w:szCs w:val="24"/>
        </w:rPr>
      </w:pPr>
      <w:r w:rsidRPr="00354758">
        <w:rPr>
          <w:b/>
          <w:bCs/>
          <w:sz w:val="24"/>
          <w:szCs w:val="24"/>
        </w:rPr>
        <w:t>5.8.4.2 Параметры</w:t>
      </w:r>
    </w:p>
    <w:p w14:paraId="3AD5DF7B" w14:textId="6CDF11A3" w:rsidR="000509B3" w:rsidRDefault="000509B3" w:rsidP="00354758">
      <w:pPr>
        <w:rPr>
          <w:sz w:val="24"/>
          <w:szCs w:val="24"/>
        </w:rPr>
      </w:pPr>
      <w:r w:rsidRPr="00354758">
        <w:rPr>
          <w:sz w:val="24"/>
          <w:szCs w:val="24"/>
        </w:rPr>
        <w:t>В таблице 40 определены Параметры для Сервиса.</w:t>
      </w:r>
    </w:p>
    <w:p w14:paraId="44B4947F" w14:textId="77777777" w:rsidR="00354758" w:rsidRPr="00354758" w:rsidRDefault="00354758" w:rsidP="00354758">
      <w:pPr>
        <w:rPr>
          <w:sz w:val="24"/>
          <w:szCs w:val="24"/>
        </w:rPr>
      </w:pPr>
    </w:p>
    <w:p w14:paraId="21D78B53" w14:textId="6124F6E7" w:rsidR="000509B3" w:rsidRPr="00354758" w:rsidRDefault="000509B3" w:rsidP="000509B3">
      <w:pPr>
        <w:pStyle w:val="Style40"/>
        <w:widowControl/>
        <w:jc w:val="center"/>
        <w:rPr>
          <w:rStyle w:val="FontStyle147"/>
          <w:rFonts w:ascii="Times New Roman" w:hAnsi="Times New Roman" w:cs="Times New Roman"/>
          <w:b/>
          <w:bCs/>
          <w:sz w:val="24"/>
          <w:szCs w:val="24"/>
          <w:lang w:eastAsia="en-US"/>
        </w:rPr>
      </w:pPr>
      <w:r w:rsidRPr="00354758">
        <w:rPr>
          <w:rStyle w:val="FontStyle147"/>
          <w:rFonts w:ascii="Times New Roman" w:hAnsi="Times New Roman" w:cs="Times New Roman"/>
          <w:b/>
          <w:bCs/>
          <w:sz w:val="24"/>
          <w:szCs w:val="24"/>
          <w:lang w:eastAsia="en-US"/>
        </w:rPr>
        <w:t xml:space="preserve">Таблица 40 </w:t>
      </w:r>
      <w:r w:rsidR="00354758" w:rsidRPr="00354758">
        <w:rPr>
          <w:rStyle w:val="FontStyle147"/>
          <w:rFonts w:ascii="Times New Roman" w:hAnsi="Times New Roman" w:cs="Times New Roman"/>
          <w:b/>
          <w:bCs/>
          <w:sz w:val="24"/>
          <w:szCs w:val="24"/>
          <w:lang w:eastAsia="en-US"/>
        </w:rPr>
        <w:t xml:space="preserve">– </w:t>
      </w:r>
      <w:r w:rsidRPr="00354758">
        <w:rPr>
          <w:rStyle w:val="FontStyle147"/>
          <w:rFonts w:ascii="Times New Roman" w:hAnsi="Times New Roman" w:cs="Times New Roman"/>
          <w:b/>
          <w:bCs/>
          <w:sz w:val="24"/>
          <w:szCs w:val="24"/>
          <w:lang w:eastAsia="en-US"/>
        </w:rPr>
        <w:t>Параметры Сервиса</w:t>
      </w:r>
      <w:bookmarkStart w:id="71" w:name="_Hlk70023805"/>
      <w:r w:rsidR="00354758" w:rsidRPr="00354758">
        <w:rPr>
          <w:rStyle w:val="FontStyle147"/>
          <w:rFonts w:ascii="Times New Roman" w:hAnsi="Times New Roman" w:cs="Times New Roman"/>
          <w:b/>
          <w:bCs/>
          <w:sz w:val="24"/>
          <w:szCs w:val="24"/>
          <w:lang w:eastAsia="en-US"/>
        </w:rPr>
        <w:t xml:space="preserve"> </w:t>
      </w:r>
      <w:r w:rsidRPr="00354758">
        <w:rPr>
          <w:rStyle w:val="FontStyle147"/>
          <w:rFonts w:ascii="Times New Roman" w:hAnsi="Times New Roman" w:cs="Times New Roman"/>
          <w:b/>
          <w:bCs/>
          <w:sz w:val="24"/>
          <w:szCs w:val="24"/>
          <w:lang w:eastAsia="en-US"/>
        </w:rPr>
        <w:t>ПреобразоватьПутиПросмотраВИдентификаторыУзлов</w:t>
      </w:r>
      <w:bookmarkEnd w:id="71"/>
    </w:p>
    <w:tbl>
      <w:tblPr>
        <w:tblW w:w="0" w:type="auto"/>
        <w:jc w:val="center"/>
        <w:tblLayout w:type="fixed"/>
        <w:tblCellMar>
          <w:left w:w="40" w:type="dxa"/>
          <w:right w:w="40" w:type="dxa"/>
        </w:tblCellMar>
        <w:tblLook w:val="0000" w:firstRow="0" w:lastRow="0" w:firstColumn="0" w:lastColumn="0" w:noHBand="0" w:noVBand="0"/>
      </w:tblPr>
      <w:tblGrid>
        <w:gridCol w:w="2107"/>
        <w:gridCol w:w="1713"/>
        <w:gridCol w:w="5266"/>
      </w:tblGrid>
      <w:tr w:rsidR="000509B3" w:rsidRPr="00464384" w14:paraId="5F802B29" w14:textId="77777777" w:rsidTr="00354758">
        <w:trPr>
          <w:trHeight w:val="326"/>
          <w:jc w:val="center"/>
        </w:trPr>
        <w:tc>
          <w:tcPr>
            <w:tcW w:w="2107" w:type="dxa"/>
            <w:tcBorders>
              <w:top w:val="single" w:sz="6" w:space="0" w:color="auto"/>
              <w:left w:val="single" w:sz="6" w:space="0" w:color="auto"/>
              <w:bottom w:val="double" w:sz="4" w:space="0" w:color="auto"/>
              <w:right w:val="single" w:sz="6" w:space="0" w:color="auto"/>
            </w:tcBorders>
          </w:tcPr>
          <w:p w14:paraId="6508BE20" w14:textId="77777777" w:rsidR="000509B3" w:rsidRPr="00354758" w:rsidRDefault="000509B3" w:rsidP="00354758">
            <w:pPr>
              <w:ind w:firstLine="0"/>
              <w:rPr>
                <w:sz w:val="24"/>
                <w:szCs w:val="24"/>
              </w:rPr>
            </w:pPr>
            <w:r w:rsidRPr="00354758">
              <w:rPr>
                <w:sz w:val="24"/>
                <w:szCs w:val="24"/>
              </w:rPr>
              <w:t>Имя</w:t>
            </w:r>
          </w:p>
        </w:tc>
        <w:tc>
          <w:tcPr>
            <w:tcW w:w="1713" w:type="dxa"/>
            <w:tcBorders>
              <w:top w:val="single" w:sz="6" w:space="0" w:color="auto"/>
              <w:left w:val="single" w:sz="6" w:space="0" w:color="auto"/>
              <w:bottom w:val="double" w:sz="4" w:space="0" w:color="auto"/>
              <w:right w:val="single" w:sz="6" w:space="0" w:color="auto"/>
            </w:tcBorders>
          </w:tcPr>
          <w:p w14:paraId="1B72BCB3" w14:textId="77777777" w:rsidR="000509B3" w:rsidRPr="00354758" w:rsidRDefault="000509B3" w:rsidP="00354758">
            <w:pPr>
              <w:ind w:firstLine="0"/>
              <w:rPr>
                <w:sz w:val="24"/>
                <w:szCs w:val="24"/>
              </w:rPr>
            </w:pPr>
            <w:r w:rsidRPr="00354758">
              <w:rPr>
                <w:sz w:val="24"/>
                <w:szCs w:val="24"/>
              </w:rPr>
              <w:t>Тип</w:t>
            </w:r>
          </w:p>
        </w:tc>
        <w:tc>
          <w:tcPr>
            <w:tcW w:w="5266" w:type="dxa"/>
            <w:tcBorders>
              <w:top w:val="single" w:sz="6" w:space="0" w:color="auto"/>
              <w:left w:val="single" w:sz="6" w:space="0" w:color="auto"/>
              <w:bottom w:val="double" w:sz="4" w:space="0" w:color="auto"/>
              <w:right w:val="single" w:sz="6" w:space="0" w:color="auto"/>
            </w:tcBorders>
          </w:tcPr>
          <w:p w14:paraId="1BBDE829" w14:textId="77777777" w:rsidR="000509B3" w:rsidRPr="00354758" w:rsidRDefault="000509B3" w:rsidP="00354758">
            <w:pPr>
              <w:ind w:firstLine="0"/>
              <w:rPr>
                <w:sz w:val="24"/>
                <w:szCs w:val="24"/>
              </w:rPr>
            </w:pPr>
            <w:r w:rsidRPr="00354758">
              <w:rPr>
                <w:sz w:val="24"/>
                <w:szCs w:val="24"/>
              </w:rPr>
              <w:t>Описание</w:t>
            </w:r>
          </w:p>
        </w:tc>
      </w:tr>
      <w:tr w:rsidR="000509B3" w:rsidRPr="00464384" w14:paraId="02CE1A65" w14:textId="77777777" w:rsidTr="00354758">
        <w:trPr>
          <w:trHeight w:val="322"/>
          <w:jc w:val="center"/>
        </w:trPr>
        <w:tc>
          <w:tcPr>
            <w:tcW w:w="2107" w:type="dxa"/>
            <w:tcBorders>
              <w:top w:val="double" w:sz="4" w:space="0" w:color="auto"/>
              <w:left w:val="single" w:sz="6" w:space="0" w:color="auto"/>
              <w:bottom w:val="single" w:sz="6" w:space="0" w:color="auto"/>
              <w:right w:val="single" w:sz="6" w:space="0" w:color="auto"/>
            </w:tcBorders>
          </w:tcPr>
          <w:p w14:paraId="53049B8F" w14:textId="77777777" w:rsidR="000509B3" w:rsidRPr="00354758" w:rsidRDefault="000509B3" w:rsidP="00354758">
            <w:pPr>
              <w:ind w:firstLine="0"/>
              <w:rPr>
                <w:sz w:val="24"/>
                <w:szCs w:val="24"/>
              </w:rPr>
            </w:pPr>
            <w:r w:rsidRPr="00354758">
              <w:rPr>
                <w:sz w:val="24"/>
                <w:szCs w:val="24"/>
              </w:rPr>
              <w:t>Запрос</w:t>
            </w:r>
          </w:p>
        </w:tc>
        <w:tc>
          <w:tcPr>
            <w:tcW w:w="1713" w:type="dxa"/>
            <w:tcBorders>
              <w:top w:val="double" w:sz="4" w:space="0" w:color="auto"/>
              <w:left w:val="single" w:sz="6" w:space="0" w:color="auto"/>
              <w:bottom w:val="single" w:sz="6" w:space="0" w:color="auto"/>
              <w:right w:val="single" w:sz="6" w:space="0" w:color="auto"/>
            </w:tcBorders>
          </w:tcPr>
          <w:p w14:paraId="72D0AAB7" w14:textId="77777777" w:rsidR="000509B3" w:rsidRPr="00354758" w:rsidRDefault="000509B3" w:rsidP="00354758">
            <w:pPr>
              <w:ind w:firstLine="0"/>
              <w:rPr>
                <w:sz w:val="24"/>
                <w:szCs w:val="24"/>
              </w:rPr>
            </w:pPr>
          </w:p>
        </w:tc>
        <w:tc>
          <w:tcPr>
            <w:tcW w:w="5266" w:type="dxa"/>
            <w:tcBorders>
              <w:top w:val="double" w:sz="4" w:space="0" w:color="auto"/>
              <w:left w:val="single" w:sz="6" w:space="0" w:color="auto"/>
              <w:bottom w:val="single" w:sz="6" w:space="0" w:color="auto"/>
              <w:right w:val="single" w:sz="6" w:space="0" w:color="auto"/>
            </w:tcBorders>
          </w:tcPr>
          <w:p w14:paraId="4A3232A7" w14:textId="77777777" w:rsidR="000509B3" w:rsidRPr="00354758" w:rsidRDefault="000509B3" w:rsidP="00354758">
            <w:pPr>
              <w:ind w:firstLine="0"/>
              <w:rPr>
                <w:sz w:val="24"/>
                <w:szCs w:val="24"/>
              </w:rPr>
            </w:pPr>
          </w:p>
        </w:tc>
      </w:tr>
      <w:tr w:rsidR="000509B3" w:rsidRPr="007A412D" w14:paraId="1F4F8BF5" w14:textId="77777777" w:rsidTr="00354758">
        <w:trPr>
          <w:trHeight w:val="317"/>
          <w:jc w:val="center"/>
        </w:trPr>
        <w:tc>
          <w:tcPr>
            <w:tcW w:w="2107" w:type="dxa"/>
            <w:tcBorders>
              <w:top w:val="single" w:sz="6" w:space="0" w:color="auto"/>
              <w:left w:val="single" w:sz="6" w:space="0" w:color="auto"/>
              <w:bottom w:val="single" w:sz="6" w:space="0" w:color="auto"/>
              <w:right w:val="single" w:sz="6" w:space="0" w:color="auto"/>
            </w:tcBorders>
          </w:tcPr>
          <w:p w14:paraId="37D7537B" w14:textId="77777777" w:rsidR="000509B3" w:rsidRPr="00354758" w:rsidRDefault="000509B3" w:rsidP="00354758">
            <w:pPr>
              <w:ind w:firstLine="0"/>
              <w:rPr>
                <w:sz w:val="24"/>
                <w:szCs w:val="24"/>
              </w:rPr>
            </w:pPr>
            <w:r w:rsidRPr="00354758">
              <w:rPr>
                <w:sz w:val="24"/>
                <w:szCs w:val="24"/>
              </w:rPr>
              <w:t>ЗаголовокЗапроса</w:t>
            </w:r>
          </w:p>
        </w:tc>
        <w:tc>
          <w:tcPr>
            <w:tcW w:w="1713" w:type="dxa"/>
            <w:tcBorders>
              <w:top w:val="single" w:sz="6" w:space="0" w:color="auto"/>
              <w:left w:val="single" w:sz="6" w:space="0" w:color="auto"/>
              <w:bottom w:val="single" w:sz="6" w:space="0" w:color="auto"/>
              <w:right w:val="single" w:sz="6" w:space="0" w:color="auto"/>
            </w:tcBorders>
          </w:tcPr>
          <w:p w14:paraId="5AAA77C4" w14:textId="77777777" w:rsidR="000509B3" w:rsidRPr="00354758" w:rsidRDefault="000509B3" w:rsidP="00354758">
            <w:pPr>
              <w:ind w:firstLine="0"/>
              <w:rPr>
                <w:sz w:val="24"/>
                <w:szCs w:val="24"/>
              </w:rPr>
            </w:pPr>
            <w:r w:rsidRPr="00354758">
              <w:rPr>
                <w:sz w:val="24"/>
                <w:szCs w:val="24"/>
              </w:rPr>
              <w:t>Заголовок</w:t>
            </w:r>
          </w:p>
          <w:p w14:paraId="58C18221" w14:textId="77777777" w:rsidR="000509B3" w:rsidRPr="00354758" w:rsidRDefault="000509B3" w:rsidP="00354758">
            <w:pPr>
              <w:ind w:firstLine="0"/>
              <w:rPr>
                <w:sz w:val="24"/>
                <w:szCs w:val="24"/>
              </w:rPr>
            </w:pPr>
            <w:r w:rsidRPr="00354758">
              <w:rPr>
                <w:sz w:val="24"/>
                <w:szCs w:val="24"/>
              </w:rPr>
              <w:t>Запроса</w:t>
            </w:r>
          </w:p>
        </w:tc>
        <w:tc>
          <w:tcPr>
            <w:tcW w:w="5266" w:type="dxa"/>
            <w:tcBorders>
              <w:top w:val="single" w:sz="6" w:space="0" w:color="auto"/>
              <w:left w:val="single" w:sz="6" w:space="0" w:color="auto"/>
              <w:bottom w:val="single" w:sz="6" w:space="0" w:color="auto"/>
              <w:right w:val="single" w:sz="6" w:space="0" w:color="auto"/>
            </w:tcBorders>
          </w:tcPr>
          <w:p w14:paraId="12AA035C" w14:textId="77777777" w:rsidR="000509B3" w:rsidRPr="00354758" w:rsidRDefault="000509B3" w:rsidP="00354758">
            <w:pPr>
              <w:ind w:firstLine="0"/>
              <w:rPr>
                <w:sz w:val="24"/>
                <w:szCs w:val="24"/>
              </w:rPr>
            </w:pPr>
            <w:r w:rsidRPr="00354758">
              <w:rPr>
                <w:sz w:val="24"/>
                <w:szCs w:val="24"/>
              </w:rPr>
              <w:t>Общие параметры запроса (определение ЗаголовокЗапроса см. в 7.28).</w:t>
            </w:r>
          </w:p>
        </w:tc>
      </w:tr>
      <w:tr w:rsidR="000509B3" w:rsidRPr="00AC68F4" w14:paraId="3CA114ED" w14:textId="77777777" w:rsidTr="00354758">
        <w:trPr>
          <w:trHeight w:val="494"/>
          <w:jc w:val="center"/>
        </w:trPr>
        <w:tc>
          <w:tcPr>
            <w:tcW w:w="2107" w:type="dxa"/>
            <w:tcBorders>
              <w:top w:val="single" w:sz="6" w:space="0" w:color="auto"/>
              <w:left w:val="single" w:sz="6" w:space="0" w:color="auto"/>
              <w:bottom w:val="single" w:sz="6" w:space="0" w:color="auto"/>
              <w:right w:val="single" w:sz="6" w:space="0" w:color="auto"/>
            </w:tcBorders>
          </w:tcPr>
          <w:p w14:paraId="49B8FDEF" w14:textId="77777777" w:rsidR="000509B3" w:rsidRPr="00354758" w:rsidRDefault="000509B3" w:rsidP="00354758">
            <w:pPr>
              <w:ind w:firstLine="0"/>
              <w:rPr>
                <w:sz w:val="24"/>
                <w:szCs w:val="24"/>
              </w:rPr>
            </w:pPr>
            <w:r w:rsidRPr="00354758">
              <w:rPr>
                <w:sz w:val="24"/>
                <w:szCs w:val="24"/>
              </w:rPr>
              <w:t>ПутиПросмотра</w:t>
            </w:r>
          </w:p>
        </w:tc>
        <w:tc>
          <w:tcPr>
            <w:tcW w:w="1713" w:type="dxa"/>
            <w:tcBorders>
              <w:top w:val="single" w:sz="6" w:space="0" w:color="auto"/>
              <w:left w:val="single" w:sz="6" w:space="0" w:color="auto"/>
              <w:bottom w:val="single" w:sz="6" w:space="0" w:color="auto"/>
              <w:right w:val="single" w:sz="6" w:space="0" w:color="auto"/>
            </w:tcBorders>
          </w:tcPr>
          <w:p w14:paraId="58F2A20C" w14:textId="77777777" w:rsidR="000509B3" w:rsidRPr="00354758" w:rsidRDefault="000509B3" w:rsidP="00354758">
            <w:pPr>
              <w:ind w:firstLine="0"/>
              <w:rPr>
                <w:sz w:val="24"/>
                <w:szCs w:val="24"/>
              </w:rPr>
            </w:pPr>
            <w:r w:rsidRPr="00354758">
              <w:rPr>
                <w:sz w:val="24"/>
                <w:szCs w:val="24"/>
              </w:rPr>
              <w:t>Путь</w:t>
            </w:r>
          </w:p>
          <w:p w14:paraId="6F3F9999" w14:textId="77777777" w:rsidR="000509B3" w:rsidRPr="00354758" w:rsidRDefault="000509B3" w:rsidP="00354758">
            <w:pPr>
              <w:ind w:firstLine="0"/>
              <w:rPr>
                <w:sz w:val="24"/>
                <w:szCs w:val="24"/>
              </w:rPr>
            </w:pPr>
            <w:r w:rsidRPr="00354758">
              <w:rPr>
                <w:sz w:val="24"/>
                <w:szCs w:val="24"/>
              </w:rPr>
              <w:t>Просмотра</w:t>
            </w:r>
          </w:p>
        </w:tc>
        <w:tc>
          <w:tcPr>
            <w:tcW w:w="5266" w:type="dxa"/>
            <w:tcBorders>
              <w:top w:val="single" w:sz="6" w:space="0" w:color="auto"/>
              <w:left w:val="single" w:sz="6" w:space="0" w:color="auto"/>
              <w:bottom w:val="single" w:sz="6" w:space="0" w:color="auto"/>
              <w:right w:val="single" w:sz="6" w:space="0" w:color="auto"/>
            </w:tcBorders>
          </w:tcPr>
          <w:p w14:paraId="75F46A5B" w14:textId="77777777" w:rsidR="000509B3" w:rsidRPr="00354758" w:rsidRDefault="000509B3" w:rsidP="00354758">
            <w:pPr>
              <w:ind w:firstLine="0"/>
              <w:rPr>
                <w:sz w:val="24"/>
                <w:szCs w:val="24"/>
              </w:rPr>
            </w:pPr>
            <w:r w:rsidRPr="00354758">
              <w:rPr>
                <w:sz w:val="24"/>
                <w:szCs w:val="24"/>
              </w:rPr>
              <w:t>Список путей просмотра, для которых запрашиваются ИдентификаторыУзла. Эта структура определяется в соответствии со следующими элементами с отступом.</w:t>
            </w:r>
          </w:p>
        </w:tc>
      </w:tr>
      <w:tr w:rsidR="000509B3" w:rsidRPr="00AC68F4" w14:paraId="66169928" w14:textId="77777777" w:rsidTr="00354758">
        <w:trPr>
          <w:trHeight w:val="317"/>
          <w:jc w:val="center"/>
        </w:trPr>
        <w:tc>
          <w:tcPr>
            <w:tcW w:w="2107" w:type="dxa"/>
            <w:tcBorders>
              <w:top w:val="single" w:sz="6" w:space="0" w:color="auto"/>
              <w:left w:val="single" w:sz="6" w:space="0" w:color="auto"/>
              <w:bottom w:val="single" w:sz="6" w:space="0" w:color="auto"/>
              <w:right w:val="single" w:sz="6" w:space="0" w:color="auto"/>
            </w:tcBorders>
          </w:tcPr>
          <w:p w14:paraId="0AACA949" w14:textId="77777777" w:rsidR="000509B3" w:rsidRPr="00354758" w:rsidRDefault="000509B3" w:rsidP="00354758">
            <w:pPr>
              <w:ind w:firstLine="0"/>
              <w:rPr>
                <w:sz w:val="24"/>
                <w:szCs w:val="24"/>
              </w:rPr>
            </w:pPr>
            <w:r w:rsidRPr="00354758">
              <w:rPr>
                <w:sz w:val="24"/>
                <w:szCs w:val="24"/>
              </w:rPr>
              <w:t>начальныйУзел</w:t>
            </w:r>
          </w:p>
        </w:tc>
        <w:tc>
          <w:tcPr>
            <w:tcW w:w="1713" w:type="dxa"/>
            <w:tcBorders>
              <w:top w:val="single" w:sz="6" w:space="0" w:color="auto"/>
              <w:left w:val="single" w:sz="6" w:space="0" w:color="auto"/>
              <w:bottom w:val="single" w:sz="6" w:space="0" w:color="auto"/>
              <w:right w:val="single" w:sz="6" w:space="0" w:color="auto"/>
            </w:tcBorders>
          </w:tcPr>
          <w:p w14:paraId="1CE6F930" w14:textId="77777777" w:rsidR="000509B3" w:rsidRPr="00354758" w:rsidRDefault="000509B3" w:rsidP="00354758">
            <w:pPr>
              <w:ind w:firstLine="0"/>
              <w:rPr>
                <w:sz w:val="24"/>
                <w:szCs w:val="24"/>
              </w:rPr>
            </w:pPr>
            <w:r w:rsidRPr="00354758">
              <w:rPr>
                <w:sz w:val="24"/>
                <w:szCs w:val="24"/>
              </w:rPr>
              <w:t>ИдентификаторУзла</w:t>
            </w:r>
          </w:p>
        </w:tc>
        <w:tc>
          <w:tcPr>
            <w:tcW w:w="5266" w:type="dxa"/>
            <w:tcBorders>
              <w:top w:val="single" w:sz="6" w:space="0" w:color="auto"/>
              <w:left w:val="single" w:sz="6" w:space="0" w:color="auto"/>
              <w:bottom w:val="single" w:sz="6" w:space="0" w:color="auto"/>
              <w:right w:val="single" w:sz="6" w:space="0" w:color="auto"/>
            </w:tcBorders>
          </w:tcPr>
          <w:p w14:paraId="63F26B98" w14:textId="77777777" w:rsidR="000509B3" w:rsidRPr="00354758" w:rsidRDefault="000509B3" w:rsidP="00354758">
            <w:pPr>
              <w:ind w:firstLine="0"/>
              <w:rPr>
                <w:sz w:val="24"/>
                <w:szCs w:val="24"/>
              </w:rPr>
            </w:pPr>
            <w:r w:rsidRPr="00354758">
              <w:rPr>
                <w:sz w:val="24"/>
                <w:szCs w:val="24"/>
              </w:rPr>
              <w:t>ИдентификаторУзла начального узла для пути просмотра.</w:t>
            </w:r>
          </w:p>
        </w:tc>
      </w:tr>
      <w:tr w:rsidR="000509B3" w:rsidRPr="00AC68F4" w14:paraId="2FDD6CCF" w14:textId="77777777" w:rsidTr="00354758">
        <w:trPr>
          <w:trHeight w:val="1291"/>
          <w:jc w:val="center"/>
        </w:trPr>
        <w:tc>
          <w:tcPr>
            <w:tcW w:w="2107" w:type="dxa"/>
            <w:tcBorders>
              <w:top w:val="single" w:sz="6" w:space="0" w:color="auto"/>
              <w:left w:val="single" w:sz="6" w:space="0" w:color="auto"/>
              <w:bottom w:val="single" w:sz="6" w:space="0" w:color="auto"/>
              <w:right w:val="single" w:sz="6" w:space="0" w:color="auto"/>
            </w:tcBorders>
          </w:tcPr>
          <w:p w14:paraId="0BFE85CD" w14:textId="77777777" w:rsidR="000509B3" w:rsidRPr="00354758" w:rsidRDefault="000509B3" w:rsidP="00354758">
            <w:pPr>
              <w:ind w:firstLine="0"/>
              <w:rPr>
                <w:sz w:val="24"/>
                <w:szCs w:val="24"/>
              </w:rPr>
            </w:pPr>
            <w:r w:rsidRPr="00354758">
              <w:rPr>
                <w:sz w:val="24"/>
                <w:szCs w:val="24"/>
              </w:rPr>
              <w:t>Относительный</w:t>
            </w:r>
          </w:p>
          <w:p w14:paraId="3E5FBD06" w14:textId="77777777" w:rsidR="000509B3" w:rsidRPr="00354758" w:rsidRDefault="000509B3" w:rsidP="00354758">
            <w:pPr>
              <w:ind w:firstLine="0"/>
              <w:rPr>
                <w:sz w:val="24"/>
                <w:szCs w:val="24"/>
              </w:rPr>
            </w:pPr>
            <w:r w:rsidRPr="00354758">
              <w:rPr>
                <w:sz w:val="24"/>
                <w:szCs w:val="24"/>
              </w:rPr>
              <w:t>Путь</w:t>
            </w:r>
          </w:p>
        </w:tc>
        <w:tc>
          <w:tcPr>
            <w:tcW w:w="1713" w:type="dxa"/>
            <w:tcBorders>
              <w:top w:val="single" w:sz="6" w:space="0" w:color="auto"/>
              <w:left w:val="single" w:sz="6" w:space="0" w:color="auto"/>
              <w:bottom w:val="single" w:sz="6" w:space="0" w:color="auto"/>
              <w:right w:val="single" w:sz="6" w:space="0" w:color="auto"/>
            </w:tcBorders>
          </w:tcPr>
          <w:p w14:paraId="79E367D1" w14:textId="77777777" w:rsidR="000509B3" w:rsidRPr="00354758" w:rsidRDefault="000509B3" w:rsidP="00354758">
            <w:pPr>
              <w:ind w:firstLine="0"/>
              <w:rPr>
                <w:sz w:val="24"/>
                <w:szCs w:val="24"/>
              </w:rPr>
            </w:pPr>
            <w:r w:rsidRPr="00354758">
              <w:rPr>
                <w:sz w:val="24"/>
                <w:szCs w:val="24"/>
              </w:rPr>
              <w:t xml:space="preserve">ОтносительныйПуть </w:t>
            </w:r>
          </w:p>
        </w:tc>
        <w:tc>
          <w:tcPr>
            <w:tcW w:w="5266" w:type="dxa"/>
            <w:tcBorders>
              <w:top w:val="single" w:sz="6" w:space="0" w:color="auto"/>
              <w:left w:val="single" w:sz="6" w:space="0" w:color="auto"/>
              <w:bottom w:val="single" w:sz="6" w:space="0" w:color="auto"/>
              <w:right w:val="single" w:sz="6" w:space="0" w:color="auto"/>
            </w:tcBorders>
          </w:tcPr>
          <w:p w14:paraId="2412B88F" w14:textId="77777777" w:rsidR="000509B3" w:rsidRPr="00354758" w:rsidRDefault="000509B3" w:rsidP="00354758">
            <w:pPr>
              <w:ind w:firstLine="0"/>
              <w:rPr>
                <w:sz w:val="24"/>
                <w:szCs w:val="24"/>
              </w:rPr>
            </w:pPr>
            <w:r w:rsidRPr="00354758">
              <w:rPr>
                <w:sz w:val="24"/>
                <w:szCs w:val="24"/>
              </w:rPr>
              <w:t>Путь, по которому следует идти от начальногоУзла.</w:t>
            </w:r>
          </w:p>
          <w:p w14:paraId="7D3F14B2" w14:textId="77777777" w:rsidR="000509B3" w:rsidRPr="00354758" w:rsidRDefault="000509B3" w:rsidP="00354758">
            <w:pPr>
              <w:ind w:firstLine="0"/>
              <w:rPr>
                <w:sz w:val="24"/>
                <w:szCs w:val="24"/>
              </w:rPr>
            </w:pPr>
            <w:r w:rsidRPr="00354758">
              <w:rPr>
                <w:sz w:val="24"/>
                <w:szCs w:val="24"/>
              </w:rPr>
              <w:t>В последнем элементе ОтносительногоПути всегда должно быть указано ИмяЦели. Это еще больше ограничивает определение типа ОтносительныйПуть. Сервер должен вернуть Некорректный_ИмяПросмотраНедействительно, если ИмяЦели отсутствует.</w:t>
            </w:r>
          </w:p>
          <w:p w14:paraId="7809ED31" w14:textId="77777777" w:rsidR="000509B3" w:rsidRPr="00354758" w:rsidRDefault="000509B3" w:rsidP="00354758">
            <w:pPr>
              <w:ind w:firstLine="0"/>
              <w:rPr>
                <w:sz w:val="24"/>
                <w:szCs w:val="24"/>
              </w:rPr>
            </w:pPr>
            <w:r w:rsidRPr="00354758">
              <w:rPr>
                <w:sz w:val="24"/>
                <w:szCs w:val="24"/>
              </w:rPr>
              <w:t>Структура ОтносительногоПути определена в 7.26.</w:t>
            </w:r>
          </w:p>
        </w:tc>
      </w:tr>
      <w:tr w:rsidR="000509B3" w:rsidRPr="00AC68F4" w14:paraId="1C7AB9A8" w14:textId="77777777" w:rsidTr="00354758">
        <w:trPr>
          <w:trHeight w:val="322"/>
          <w:jc w:val="center"/>
        </w:trPr>
        <w:tc>
          <w:tcPr>
            <w:tcW w:w="9086" w:type="dxa"/>
            <w:gridSpan w:val="3"/>
            <w:tcBorders>
              <w:top w:val="single" w:sz="6" w:space="0" w:color="auto"/>
              <w:left w:val="single" w:sz="6" w:space="0" w:color="auto"/>
              <w:bottom w:val="single" w:sz="6" w:space="0" w:color="auto"/>
              <w:right w:val="single" w:sz="6" w:space="0" w:color="auto"/>
            </w:tcBorders>
          </w:tcPr>
          <w:p w14:paraId="5CA40C5A" w14:textId="77777777" w:rsidR="000509B3" w:rsidRPr="00354758" w:rsidRDefault="000509B3" w:rsidP="00354758">
            <w:pPr>
              <w:ind w:firstLine="0"/>
              <w:rPr>
                <w:sz w:val="24"/>
                <w:szCs w:val="24"/>
              </w:rPr>
            </w:pPr>
          </w:p>
        </w:tc>
      </w:tr>
      <w:tr w:rsidR="000509B3" w:rsidRPr="00D32967" w14:paraId="15522B0E" w14:textId="77777777" w:rsidTr="00354758">
        <w:trPr>
          <w:trHeight w:val="322"/>
          <w:jc w:val="center"/>
        </w:trPr>
        <w:tc>
          <w:tcPr>
            <w:tcW w:w="9086" w:type="dxa"/>
            <w:gridSpan w:val="3"/>
            <w:tcBorders>
              <w:top w:val="single" w:sz="6" w:space="0" w:color="auto"/>
              <w:left w:val="single" w:sz="6" w:space="0" w:color="auto"/>
              <w:bottom w:val="single" w:sz="6" w:space="0" w:color="auto"/>
              <w:right w:val="single" w:sz="6" w:space="0" w:color="auto"/>
            </w:tcBorders>
          </w:tcPr>
          <w:p w14:paraId="2B311728" w14:textId="77777777" w:rsidR="000509B3" w:rsidRPr="00354758" w:rsidRDefault="000509B3" w:rsidP="00354758">
            <w:pPr>
              <w:ind w:firstLine="0"/>
              <w:rPr>
                <w:sz w:val="24"/>
                <w:szCs w:val="24"/>
              </w:rPr>
            </w:pPr>
            <w:r w:rsidRPr="00354758">
              <w:rPr>
                <w:sz w:val="24"/>
                <w:szCs w:val="24"/>
              </w:rPr>
              <w:t>Ответ</w:t>
            </w:r>
          </w:p>
        </w:tc>
      </w:tr>
      <w:tr w:rsidR="000509B3" w:rsidRPr="007A412D" w14:paraId="1D6A4557" w14:textId="77777777" w:rsidTr="00354758">
        <w:trPr>
          <w:trHeight w:val="317"/>
          <w:jc w:val="center"/>
        </w:trPr>
        <w:tc>
          <w:tcPr>
            <w:tcW w:w="2107" w:type="dxa"/>
            <w:tcBorders>
              <w:top w:val="single" w:sz="6" w:space="0" w:color="auto"/>
              <w:left w:val="single" w:sz="6" w:space="0" w:color="auto"/>
              <w:bottom w:val="single" w:sz="6" w:space="0" w:color="auto"/>
              <w:right w:val="single" w:sz="4" w:space="0" w:color="auto"/>
            </w:tcBorders>
          </w:tcPr>
          <w:p w14:paraId="0C4A838B" w14:textId="77777777" w:rsidR="000509B3" w:rsidRPr="00354758" w:rsidRDefault="000509B3" w:rsidP="00354758">
            <w:pPr>
              <w:ind w:firstLine="0"/>
              <w:rPr>
                <w:sz w:val="24"/>
                <w:szCs w:val="24"/>
              </w:rPr>
            </w:pPr>
            <w:r w:rsidRPr="00354758">
              <w:rPr>
                <w:sz w:val="24"/>
                <w:szCs w:val="24"/>
              </w:rPr>
              <w:t>ЗаголовокОтвета</w:t>
            </w:r>
          </w:p>
        </w:tc>
        <w:tc>
          <w:tcPr>
            <w:tcW w:w="1713" w:type="dxa"/>
            <w:tcBorders>
              <w:top w:val="single" w:sz="6" w:space="0" w:color="auto"/>
              <w:left w:val="single" w:sz="4" w:space="0" w:color="auto"/>
              <w:bottom w:val="single" w:sz="6" w:space="0" w:color="auto"/>
              <w:right w:val="single" w:sz="4" w:space="0" w:color="auto"/>
            </w:tcBorders>
          </w:tcPr>
          <w:p w14:paraId="21A51B9A" w14:textId="77777777" w:rsidR="000509B3" w:rsidRPr="00354758" w:rsidRDefault="000509B3" w:rsidP="00354758">
            <w:pPr>
              <w:ind w:firstLine="0"/>
              <w:rPr>
                <w:sz w:val="24"/>
                <w:szCs w:val="24"/>
              </w:rPr>
            </w:pPr>
            <w:r w:rsidRPr="00354758">
              <w:rPr>
                <w:sz w:val="24"/>
                <w:szCs w:val="24"/>
              </w:rPr>
              <w:t>Заголовок</w:t>
            </w:r>
          </w:p>
          <w:p w14:paraId="5620ADF3" w14:textId="77777777" w:rsidR="000509B3" w:rsidRPr="00354758" w:rsidRDefault="000509B3" w:rsidP="00354758">
            <w:pPr>
              <w:ind w:firstLine="0"/>
              <w:rPr>
                <w:sz w:val="24"/>
                <w:szCs w:val="24"/>
              </w:rPr>
            </w:pPr>
            <w:r w:rsidRPr="00354758">
              <w:rPr>
                <w:sz w:val="24"/>
                <w:szCs w:val="24"/>
              </w:rPr>
              <w:t>Ответа</w:t>
            </w:r>
          </w:p>
        </w:tc>
        <w:tc>
          <w:tcPr>
            <w:tcW w:w="5266" w:type="dxa"/>
            <w:tcBorders>
              <w:top w:val="single" w:sz="6" w:space="0" w:color="auto"/>
              <w:left w:val="single" w:sz="4" w:space="0" w:color="auto"/>
              <w:bottom w:val="single" w:sz="6" w:space="0" w:color="auto"/>
              <w:right w:val="single" w:sz="6" w:space="0" w:color="auto"/>
            </w:tcBorders>
          </w:tcPr>
          <w:p w14:paraId="3EBE164C" w14:textId="77777777" w:rsidR="000509B3" w:rsidRPr="00354758" w:rsidRDefault="000509B3" w:rsidP="00354758">
            <w:pPr>
              <w:ind w:firstLine="0"/>
              <w:rPr>
                <w:sz w:val="24"/>
                <w:szCs w:val="24"/>
              </w:rPr>
            </w:pPr>
            <w:r w:rsidRPr="00354758">
              <w:rPr>
                <w:sz w:val="24"/>
                <w:szCs w:val="24"/>
              </w:rPr>
              <w:t>Общие параметры ответа (определение ЗаголовокОтвета см. в 7.29).</w:t>
            </w:r>
          </w:p>
        </w:tc>
      </w:tr>
      <w:tr w:rsidR="000509B3" w:rsidRPr="00B95D53" w14:paraId="3CC9294B" w14:textId="77777777" w:rsidTr="00354758">
        <w:trPr>
          <w:trHeight w:val="682"/>
          <w:jc w:val="center"/>
        </w:trPr>
        <w:tc>
          <w:tcPr>
            <w:tcW w:w="2107" w:type="dxa"/>
            <w:tcBorders>
              <w:top w:val="single" w:sz="6" w:space="0" w:color="auto"/>
              <w:left w:val="single" w:sz="6" w:space="0" w:color="auto"/>
              <w:bottom w:val="single" w:sz="4" w:space="0" w:color="auto"/>
              <w:right w:val="single" w:sz="6" w:space="0" w:color="auto"/>
            </w:tcBorders>
          </w:tcPr>
          <w:p w14:paraId="10F2EB62" w14:textId="77777777" w:rsidR="000509B3" w:rsidRPr="00354758" w:rsidRDefault="000509B3" w:rsidP="00354758">
            <w:pPr>
              <w:ind w:firstLine="0"/>
              <w:rPr>
                <w:sz w:val="24"/>
                <w:szCs w:val="24"/>
              </w:rPr>
            </w:pPr>
            <w:r w:rsidRPr="00354758">
              <w:rPr>
                <w:sz w:val="24"/>
                <w:szCs w:val="24"/>
              </w:rPr>
              <w:t>результаты</w:t>
            </w:r>
          </w:p>
        </w:tc>
        <w:tc>
          <w:tcPr>
            <w:tcW w:w="1713" w:type="dxa"/>
            <w:tcBorders>
              <w:top w:val="single" w:sz="6" w:space="0" w:color="auto"/>
              <w:left w:val="single" w:sz="6" w:space="0" w:color="auto"/>
              <w:bottom w:val="single" w:sz="4" w:space="0" w:color="auto"/>
              <w:right w:val="single" w:sz="6" w:space="0" w:color="auto"/>
            </w:tcBorders>
          </w:tcPr>
          <w:p w14:paraId="523CBABC" w14:textId="77777777" w:rsidR="000509B3" w:rsidRPr="00354758" w:rsidRDefault="000509B3" w:rsidP="00354758">
            <w:pPr>
              <w:ind w:firstLine="0"/>
              <w:rPr>
                <w:sz w:val="24"/>
                <w:szCs w:val="24"/>
              </w:rPr>
            </w:pPr>
            <w:r w:rsidRPr="00354758">
              <w:rPr>
                <w:sz w:val="24"/>
                <w:szCs w:val="24"/>
              </w:rPr>
              <w:t>РезультатПутиПросмотра</w:t>
            </w:r>
          </w:p>
        </w:tc>
        <w:tc>
          <w:tcPr>
            <w:tcW w:w="5266" w:type="dxa"/>
            <w:tcBorders>
              <w:top w:val="single" w:sz="6" w:space="0" w:color="auto"/>
              <w:left w:val="single" w:sz="6" w:space="0" w:color="auto"/>
              <w:bottom w:val="single" w:sz="4" w:space="0" w:color="auto"/>
              <w:right w:val="single" w:sz="6" w:space="0" w:color="auto"/>
            </w:tcBorders>
          </w:tcPr>
          <w:p w14:paraId="7ED4979C" w14:textId="77777777" w:rsidR="000509B3" w:rsidRPr="00354758" w:rsidRDefault="000509B3" w:rsidP="00354758">
            <w:pPr>
              <w:ind w:firstLine="0"/>
              <w:rPr>
                <w:sz w:val="24"/>
                <w:szCs w:val="24"/>
              </w:rPr>
            </w:pPr>
            <w:r w:rsidRPr="00354758">
              <w:rPr>
                <w:sz w:val="24"/>
                <w:szCs w:val="24"/>
              </w:rPr>
              <w:t xml:space="preserve">Список результатов для списка путей Просмотра. Размер и порядок списка соответствуют размеру и порядку параметра запроса ПутиПросмотра. Эта </w:t>
            </w:r>
            <w:r w:rsidRPr="00354758">
              <w:rPr>
                <w:sz w:val="24"/>
                <w:szCs w:val="24"/>
              </w:rPr>
              <w:lastRenderedPageBreak/>
              <w:t>структура определяется в соответствии со следующими элементами с отступом.</w:t>
            </w:r>
          </w:p>
        </w:tc>
      </w:tr>
      <w:tr w:rsidR="000509B3" w:rsidRPr="00B95D53" w14:paraId="3B30FD44" w14:textId="77777777" w:rsidTr="00354758">
        <w:trPr>
          <w:trHeight w:val="312"/>
          <w:jc w:val="center"/>
        </w:trPr>
        <w:tc>
          <w:tcPr>
            <w:tcW w:w="2107" w:type="dxa"/>
            <w:tcBorders>
              <w:top w:val="single" w:sz="4" w:space="0" w:color="auto"/>
              <w:left w:val="single" w:sz="4" w:space="0" w:color="auto"/>
              <w:bottom w:val="single" w:sz="4" w:space="0" w:color="auto"/>
              <w:right w:val="single" w:sz="4" w:space="0" w:color="auto"/>
            </w:tcBorders>
          </w:tcPr>
          <w:p w14:paraId="0C41F233" w14:textId="77777777" w:rsidR="000509B3" w:rsidRPr="00354758" w:rsidRDefault="000509B3" w:rsidP="00354758">
            <w:pPr>
              <w:ind w:firstLine="0"/>
              <w:rPr>
                <w:sz w:val="24"/>
                <w:szCs w:val="24"/>
              </w:rPr>
            </w:pPr>
            <w:r w:rsidRPr="00354758">
              <w:rPr>
                <w:sz w:val="24"/>
                <w:szCs w:val="24"/>
              </w:rPr>
              <w:lastRenderedPageBreak/>
              <w:t>КодСостояния</w:t>
            </w:r>
          </w:p>
        </w:tc>
        <w:tc>
          <w:tcPr>
            <w:tcW w:w="1713" w:type="dxa"/>
            <w:tcBorders>
              <w:top w:val="single" w:sz="4" w:space="0" w:color="auto"/>
              <w:left w:val="single" w:sz="4" w:space="0" w:color="auto"/>
              <w:bottom w:val="single" w:sz="4" w:space="0" w:color="auto"/>
              <w:right w:val="single" w:sz="4" w:space="0" w:color="auto"/>
            </w:tcBorders>
          </w:tcPr>
          <w:p w14:paraId="58F53ABC" w14:textId="77777777" w:rsidR="000509B3" w:rsidRPr="00354758" w:rsidRDefault="000509B3" w:rsidP="00354758">
            <w:pPr>
              <w:ind w:firstLine="0"/>
              <w:rPr>
                <w:sz w:val="24"/>
                <w:szCs w:val="24"/>
              </w:rPr>
            </w:pPr>
            <w:r w:rsidRPr="00354758">
              <w:rPr>
                <w:sz w:val="24"/>
                <w:szCs w:val="24"/>
              </w:rPr>
              <w:t>КодСостояния</w:t>
            </w:r>
          </w:p>
        </w:tc>
        <w:tc>
          <w:tcPr>
            <w:tcW w:w="5266" w:type="dxa"/>
            <w:tcBorders>
              <w:top w:val="single" w:sz="4" w:space="0" w:color="auto"/>
              <w:left w:val="single" w:sz="4" w:space="0" w:color="auto"/>
              <w:bottom w:val="single" w:sz="4" w:space="0" w:color="auto"/>
              <w:right w:val="single" w:sz="4" w:space="0" w:color="auto"/>
            </w:tcBorders>
          </w:tcPr>
          <w:p w14:paraId="52DB1E94" w14:textId="77777777" w:rsidR="000509B3" w:rsidRPr="00354758" w:rsidRDefault="000509B3" w:rsidP="00354758">
            <w:pPr>
              <w:ind w:firstLine="0"/>
              <w:rPr>
                <w:sz w:val="24"/>
                <w:szCs w:val="24"/>
              </w:rPr>
            </w:pPr>
            <w:r w:rsidRPr="00354758">
              <w:rPr>
                <w:sz w:val="24"/>
                <w:szCs w:val="24"/>
              </w:rPr>
              <w:t>КодСостояния для пути просмотра (см. 7.34 для определения КодСостояния).</w:t>
            </w:r>
          </w:p>
        </w:tc>
      </w:tr>
      <w:tr w:rsidR="000509B3" w:rsidRPr="00B95D53" w14:paraId="0DFC60F3" w14:textId="77777777" w:rsidTr="00354758">
        <w:trPr>
          <w:trHeight w:val="1906"/>
          <w:jc w:val="center"/>
        </w:trPr>
        <w:tc>
          <w:tcPr>
            <w:tcW w:w="2107" w:type="dxa"/>
            <w:tcBorders>
              <w:top w:val="single" w:sz="4" w:space="0" w:color="auto"/>
              <w:left w:val="single" w:sz="6" w:space="0" w:color="auto"/>
              <w:bottom w:val="single" w:sz="4" w:space="0" w:color="auto"/>
              <w:right w:val="single" w:sz="6" w:space="0" w:color="auto"/>
            </w:tcBorders>
          </w:tcPr>
          <w:p w14:paraId="6170E9F3" w14:textId="77777777" w:rsidR="000509B3" w:rsidRPr="00354758" w:rsidRDefault="000509B3" w:rsidP="00354758">
            <w:pPr>
              <w:ind w:firstLine="0"/>
              <w:rPr>
                <w:sz w:val="24"/>
                <w:szCs w:val="24"/>
              </w:rPr>
            </w:pPr>
            <w:r w:rsidRPr="00354758">
              <w:rPr>
                <w:sz w:val="24"/>
                <w:szCs w:val="24"/>
              </w:rPr>
              <w:t>цели</w:t>
            </w:r>
          </w:p>
        </w:tc>
        <w:tc>
          <w:tcPr>
            <w:tcW w:w="1713" w:type="dxa"/>
            <w:tcBorders>
              <w:top w:val="single" w:sz="4" w:space="0" w:color="auto"/>
              <w:left w:val="single" w:sz="6" w:space="0" w:color="auto"/>
              <w:bottom w:val="single" w:sz="4" w:space="0" w:color="auto"/>
              <w:right w:val="single" w:sz="6" w:space="0" w:color="auto"/>
            </w:tcBorders>
          </w:tcPr>
          <w:p w14:paraId="43CBFDB9" w14:textId="77777777" w:rsidR="000509B3" w:rsidRPr="00354758" w:rsidRDefault="000509B3" w:rsidP="00354758">
            <w:pPr>
              <w:ind w:firstLine="0"/>
              <w:rPr>
                <w:sz w:val="24"/>
                <w:szCs w:val="24"/>
              </w:rPr>
            </w:pPr>
            <w:r w:rsidRPr="00354758">
              <w:rPr>
                <w:sz w:val="24"/>
                <w:szCs w:val="24"/>
              </w:rPr>
              <w:t>ЦельПутиПросмотра</w:t>
            </w:r>
          </w:p>
        </w:tc>
        <w:tc>
          <w:tcPr>
            <w:tcW w:w="5266" w:type="dxa"/>
            <w:tcBorders>
              <w:top w:val="single" w:sz="4" w:space="0" w:color="auto"/>
              <w:left w:val="single" w:sz="6" w:space="0" w:color="auto"/>
              <w:bottom w:val="single" w:sz="4" w:space="0" w:color="auto"/>
              <w:right w:val="single" w:sz="6" w:space="0" w:color="auto"/>
            </w:tcBorders>
          </w:tcPr>
          <w:p w14:paraId="03D17202" w14:textId="77777777" w:rsidR="000509B3" w:rsidRPr="00354758" w:rsidRDefault="000509B3" w:rsidP="00354758">
            <w:pPr>
              <w:ind w:firstLine="0"/>
              <w:rPr>
                <w:sz w:val="24"/>
                <w:szCs w:val="24"/>
              </w:rPr>
            </w:pPr>
            <w:r w:rsidRPr="00354758">
              <w:rPr>
                <w:sz w:val="24"/>
                <w:szCs w:val="24"/>
              </w:rPr>
              <w:t>Список целей для ОтносительногоПути от начальногоУзла. Эта структура определяется в соответствии со следующими элементами с отступом.</w:t>
            </w:r>
          </w:p>
          <w:p w14:paraId="150F7B5D" w14:textId="77777777" w:rsidR="000509B3" w:rsidRPr="00354758" w:rsidRDefault="000509B3" w:rsidP="00354758">
            <w:pPr>
              <w:ind w:firstLine="0"/>
              <w:rPr>
                <w:sz w:val="24"/>
                <w:szCs w:val="24"/>
              </w:rPr>
            </w:pPr>
            <w:r w:rsidRPr="00354758">
              <w:rPr>
                <w:sz w:val="24"/>
                <w:szCs w:val="24"/>
              </w:rPr>
              <w:t>Сервер может встретить Ссылку на Узел на другом Сервере, по которой он не может следовать во время обработки ОтносительногоПути. Если это происходит, Сервер возвращает ИдентификаторУзла внешнего Узла и устанавливает параметр оставшийсяИндексПути, чтобы указать, какие элементы ОтносительногоПути еще необходимо обработать. Для завершения операции Клиент должен подключиться к другому Серверу и снова вызвать этотСервис, используя целевой объект как начальныйУзел и необработанные элементы как ОтносительныйПуть.</w:t>
            </w:r>
          </w:p>
        </w:tc>
      </w:tr>
      <w:tr w:rsidR="000509B3" w:rsidRPr="00585A32" w14:paraId="68FF9F0F" w14:textId="77777777" w:rsidTr="00354758">
        <w:trPr>
          <w:trHeight w:val="317"/>
          <w:jc w:val="center"/>
        </w:trPr>
        <w:tc>
          <w:tcPr>
            <w:tcW w:w="2107" w:type="dxa"/>
            <w:tcBorders>
              <w:top w:val="single" w:sz="4" w:space="0" w:color="auto"/>
              <w:left w:val="single" w:sz="4" w:space="0" w:color="auto"/>
              <w:bottom w:val="single" w:sz="4" w:space="0" w:color="auto"/>
              <w:right w:val="single" w:sz="4" w:space="0" w:color="auto"/>
            </w:tcBorders>
          </w:tcPr>
          <w:p w14:paraId="26200CAA" w14:textId="77777777" w:rsidR="000509B3" w:rsidRPr="00354758" w:rsidRDefault="000509B3" w:rsidP="00354758">
            <w:pPr>
              <w:ind w:firstLine="0"/>
              <w:rPr>
                <w:sz w:val="24"/>
                <w:szCs w:val="24"/>
              </w:rPr>
            </w:pPr>
            <w:r w:rsidRPr="00354758">
              <w:rPr>
                <w:sz w:val="24"/>
                <w:szCs w:val="24"/>
              </w:rPr>
              <w:t>Идентификатор</w:t>
            </w:r>
          </w:p>
          <w:p w14:paraId="3692AD0D" w14:textId="77777777" w:rsidR="000509B3" w:rsidRPr="00354758" w:rsidRDefault="000509B3" w:rsidP="00354758">
            <w:pPr>
              <w:ind w:firstLine="0"/>
              <w:rPr>
                <w:sz w:val="24"/>
                <w:szCs w:val="24"/>
              </w:rPr>
            </w:pPr>
            <w:r w:rsidRPr="00354758">
              <w:rPr>
                <w:sz w:val="24"/>
                <w:szCs w:val="24"/>
              </w:rPr>
              <w:t>Цели</w:t>
            </w:r>
          </w:p>
        </w:tc>
        <w:tc>
          <w:tcPr>
            <w:tcW w:w="1713" w:type="dxa"/>
            <w:tcBorders>
              <w:top w:val="single" w:sz="4" w:space="0" w:color="auto"/>
              <w:left w:val="single" w:sz="4" w:space="0" w:color="auto"/>
              <w:bottom w:val="single" w:sz="4" w:space="0" w:color="auto"/>
              <w:right w:val="single" w:sz="4" w:space="0" w:color="auto"/>
            </w:tcBorders>
          </w:tcPr>
          <w:p w14:paraId="340596A7" w14:textId="77777777" w:rsidR="000509B3" w:rsidRPr="00354758" w:rsidRDefault="000509B3" w:rsidP="00354758">
            <w:pPr>
              <w:ind w:firstLine="0"/>
              <w:rPr>
                <w:sz w:val="24"/>
                <w:szCs w:val="24"/>
              </w:rPr>
            </w:pPr>
            <w:r w:rsidRPr="00354758">
              <w:rPr>
                <w:sz w:val="24"/>
                <w:szCs w:val="24"/>
              </w:rPr>
              <w:t>Расширенный</w:t>
            </w:r>
          </w:p>
          <w:p w14:paraId="557150B8" w14:textId="77777777" w:rsidR="000509B3" w:rsidRPr="00354758" w:rsidRDefault="000509B3" w:rsidP="00354758">
            <w:pPr>
              <w:ind w:firstLine="0"/>
              <w:rPr>
                <w:sz w:val="24"/>
                <w:szCs w:val="24"/>
              </w:rPr>
            </w:pPr>
            <w:r w:rsidRPr="00354758">
              <w:rPr>
                <w:sz w:val="24"/>
                <w:szCs w:val="24"/>
              </w:rPr>
              <w:t>ИдентификаторУзла</w:t>
            </w:r>
          </w:p>
        </w:tc>
        <w:tc>
          <w:tcPr>
            <w:tcW w:w="5266" w:type="dxa"/>
            <w:tcBorders>
              <w:top w:val="single" w:sz="4" w:space="0" w:color="auto"/>
              <w:left w:val="single" w:sz="4" w:space="0" w:color="auto"/>
              <w:bottom w:val="single" w:sz="4" w:space="0" w:color="auto"/>
              <w:right w:val="single" w:sz="4" w:space="0" w:color="auto"/>
            </w:tcBorders>
          </w:tcPr>
          <w:p w14:paraId="77328AB1" w14:textId="77777777" w:rsidR="000509B3" w:rsidRPr="00354758" w:rsidRDefault="000509B3" w:rsidP="00354758">
            <w:pPr>
              <w:ind w:firstLine="0"/>
              <w:rPr>
                <w:sz w:val="24"/>
                <w:szCs w:val="24"/>
              </w:rPr>
            </w:pPr>
            <w:r w:rsidRPr="00354758">
              <w:rPr>
                <w:sz w:val="24"/>
                <w:szCs w:val="24"/>
              </w:rPr>
              <w:t>Идентификатор для цели ОтносительногоПути.</w:t>
            </w:r>
          </w:p>
        </w:tc>
      </w:tr>
      <w:tr w:rsidR="000509B3" w:rsidRPr="00B95D53" w14:paraId="1F2E662E" w14:textId="77777777" w:rsidTr="00354758">
        <w:trPr>
          <w:trHeight w:val="802"/>
          <w:jc w:val="center"/>
        </w:trPr>
        <w:tc>
          <w:tcPr>
            <w:tcW w:w="2107" w:type="dxa"/>
            <w:tcBorders>
              <w:top w:val="single" w:sz="4" w:space="0" w:color="auto"/>
              <w:left w:val="single" w:sz="6" w:space="0" w:color="auto"/>
              <w:bottom w:val="single" w:sz="6" w:space="0" w:color="auto"/>
              <w:right w:val="single" w:sz="6" w:space="0" w:color="auto"/>
            </w:tcBorders>
          </w:tcPr>
          <w:p w14:paraId="3185FEE8" w14:textId="77777777" w:rsidR="000509B3" w:rsidRPr="00354758" w:rsidRDefault="000509B3" w:rsidP="00354758">
            <w:pPr>
              <w:ind w:firstLine="0"/>
              <w:rPr>
                <w:sz w:val="24"/>
                <w:szCs w:val="24"/>
              </w:rPr>
            </w:pPr>
            <w:r w:rsidRPr="00354758">
              <w:rPr>
                <w:sz w:val="24"/>
                <w:szCs w:val="24"/>
              </w:rPr>
              <w:t>Оставшийся</w:t>
            </w:r>
          </w:p>
          <w:p w14:paraId="7C90D8CD" w14:textId="77777777" w:rsidR="000509B3" w:rsidRPr="00354758" w:rsidRDefault="000509B3" w:rsidP="00354758">
            <w:pPr>
              <w:ind w:firstLine="0"/>
              <w:rPr>
                <w:sz w:val="24"/>
                <w:szCs w:val="24"/>
              </w:rPr>
            </w:pPr>
            <w:r w:rsidRPr="00354758">
              <w:rPr>
                <w:sz w:val="24"/>
                <w:szCs w:val="24"/>
              </w:rPr>
              <w:t>ИндексПути</w:t>
            </w:r>
          </w:p>
        </w:tc>
        <w:tc>
          <w:tcPr>
            <w:tcW w:w="1713" w:type="dxa"/>
            <w:tcBorders>
              <w:top w:val="single" w:sz="4" w:space="0" w:color="auto"/>
              <w:left w:val="single" w:sz="6" w:space="0" w:color="auto"/>
              <w:bottom w:val="single" w:sz="6" w:space="0" w:color="auto"/>
              <w:right w:val="single" w:sz="6" w:space="0" w:color="auto"/>
            </w:tcBorders>
          </w:tcPr>
          <w:p w14:paraId="5BDA3E76" w14:textId="77777777" w:rsidR="000509B3" w:rsidRPr="00354758" w:rsidRDefault="000509B3" w:rsidP="00354758">
            <w:pPr>
              <w:ind w:firstLine="0"/>
              <w:rPr>
                <w:sz w:val="24"/>
                <w:szCs w:val="24"/>
              </w:rPr>
            </w:pPr>
            <w:r w:rsidRPr="00354758">
              <w:rPr>
                <w:sz w:val="24"/>
                <w:szCs w:val="24"/>
              </w:rPr>
              <w:t>Индекс</w:t>
            </w:r>
          </w:p>
        </w:tc>
        <w:tc>
          <w:tcPr>
            <w:tcW w:w="5266" w:type="dxa"/>
            <w:tcBorders>
              <w:top w:val="single" w:sz="4" w:space="0" w:color="auto"/>
              <w:left w:val="single" w:sz="6" w:space="0" w:color="auto"/>
              <w:bottom w:val="single" w:sz="6" w:space="0" w:color="auto"/>
              <w:right w:val="single" w:sz="6" w:space="0" w:color="auto"/>
            </w:tcBorders>
          </w:tcPr>
          <w:p w14:paraId="5E9B16CC" w14:textId="77777777" w:rsidR="000509B3" w:rsidRPr="00354758" w:rsidRDefault="000509B3" w:rsidP="00354758">
            <w:pPr>
              <w:ind w:firstLine="0"/>
              <w:rPr>
                <w:sz w:val="24"/>
                <w:szCs w:val="24"/>
              </w:rPr>
            </w:pPr>
            <w:r w:rsidRPr="00354758">
              <w:rPr>
                <w:sz w:val="24"/>
                <w:szCs w:val="24"/>
              </w:rPr>
              <w:t>Индекс первого необработанного элемента в ОтносительномПути.</w:t>
            </w:r>
          </w:p>
          <w:p w14:paraId="7EC67974" w14:textId="77777777" w:rsidR="000509B3" w:rsidRPr="00354758" w:rsidRDefault="000509B3" w:rsidP="00354758">
            <w:pPr>
              <w:ind w:firstLine="0"/>
              <w:rPr>
                <w:sz w:val="24"/>
                <w:szCs w:val="24"/>
              </w:rPr>
            </w:pPr>
            <w:r w:rsidRPr="00354758">
              <w:rPr>
                <w:sz w:val="24"/>
                <w:szCs w:val="24"/>
              </w:rPr>
              <w:t>Это значение должно быть равно максимальному значению типа данных Индекс, если все элементы были обработаны (см. 7.13 для определения Индекс).</w:t>
            </w:r>
          </w:p>
        </w:tc>
      </w:tr>
      <w:tr w:rsidR="000509B3" w:rsidRPr="00B95D53" w14:paraId="7EF00850" w14:textId="77777777" w:rsidTr="00354758">
        <w:trPr>
          <w:trHeight w:val="1056"/>
          <w:jc w:val="center"/>
        </w:trPr>
        <w:tc>
          <w:tcPr>
            <w:tcW w:w="2107" w:type="dxa"/>
            <w:tcBorders>
              <w:top w:val="single" w:sz="6" w:space="0" w:color="auto"/>
              <w:left w:val="single" w:sz="6" w:space="0" w:color="auto"/>
              <w:bottom w:val="single" w:sz="6" w:space="0" w:color="auto"/>
              <w:right w:val="single" w:sz="6" w:space="0" w:color="auto"/>
            </w:tcBorders>
          </w:tcPr>
          <w:p w14:paraId="5212C31C" w14:textId="77777777" w:rsidR="000509B3" w:rsidRPr="00354758" w:rsidRDefault="000509B3" w:rsidP="00354758">
            <w:pPr>
              <w:ind w:firstLine="0"/>
              <w:rPr>
                <w:sz w:val="24"/>
                <w:szCs w:val="24"/>
              </w:rPr>
            </w:pPr>
            <w:r w:rsidRPr="00354758">
              <w:rPr>
                <w:sz w:val="24"/>
                <w:szCs w:val="24"/>
              </w:rPr>
              <w:t>Диагностическая</w:t>
            </w:r>
          </w:p>
          <w:p w14:paraId="34D3DF31" w14:textId="77777777" w:rsidR="000509B3" w:rsidRPr="00354758" w:rsidRDefault="000509B3" w:rsidP="00354758">
            <w:pPr>
              <w:ind w:firstLine="0"/>
              <w:rPr>
                <w:sz w:val="24"/>
                <w:szCs w:val="24"/>
              </w:rPr>
            </w:pPr>
            <w:r w:rsidRPr="00354758">
              <w:rPr>
                <w:sz w:val="24"/>
                <w:szCs w:val="24"/>
              </w:rPr>
              <w:t xml:space="preserve">Информация </w:t>
            </w:r>
          </w:p>
        </w:tc>
        <w:tc>
          <w:tcPr>
            <w:tcW w:w="1713" w:type="dxa"/>
            <w:tcBorders>
              <w:top w:val="single" w:sz="6" w:space="0" w:color="auto"/>
              <w:left w:val="single" w:sz="6" w:space="0" w:color="auto"/>
              <w:bottom w:val="single" w:sz="6" w:space="0" w:color="auto"/>
              <w:right w:val="single" w:sz="6" w:space="0" w:color="auto"/>
            </w:tcBorders>
          </w:tcPr>
          <w:p w14:paraId="3F26225C" w14:textId="77777777" w:rsidR="000509B3" w:rsidRPr="00354758" w:rsidRDefault="000509B3" w:rsidP="00354758">
            <w:pPr>
              <w:ind w:firstLine="0"/>
              <w:rPr>
                <w:sz w:val="24"/>
                <w:szCs w:val="24"/>
              </w:rPr>
            </w:pPr>
            <w:r w:rsidRPr="00354758">
              <w:rPr>
                <w:sz w:val="24"/>
                <w:szCs w:val="24"/>
              </w:rPr>
              <w:t xml:space="preserve">ДиагностическаяИнформация </w:t>
            </w:r>
          </w:p>
        </w:tc>
        <w:tc>
          <w:tcPr>
            <w:tcW w:w="5266" w:type="dxa"/>
            <w:tcBorders>
              <w:top w:val="single" w:sz="6" w:space="0" w:color="auto"/>
              <w:left w:val="single" w:sz="6" w:space="0" w:color="auto"/>
              <w:bottom w:val="single" w:sz="6" w:space="0" w:color="auto"/>
              <w:right w:val="single" w:sz="6" w:space="0" w:color="auto"/>
            </w:tcBorders>
          </w:tcPr>
          <w:p w14:paraId="3500E8CE" w14:textId="77777777" w:rsidR="000509B3" w:rsidRPr="00354758" w:rsidRDefault="000509B3" w:rsidP="00354758">
            <w:pPr>
              <w:ind w:firstLine="0"/>
              <w:rPr>
                <w:sz w:val="24"/>
                <w:szCs w:val="24"/>
              </w:rPr>
            </w:pPr>
            <w:r w:rsidRPr="00354758">
              <w:rPr>
                <w:sz w:val="24"/>
                <w:szCs w:val="24"/>
              </w:rPr>
              <w:t>Список Диагностической информации для списка путей просмотра (определение ДиагностическаяИнформация см. в 7.8). Размер и порядок списка соответствуют размеру и порядку параметра запроса ПутиПросмотра.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597BF154" w14:textId="77777777" w:rsidR="000509B3" w:rsidRPr="00354758" w:rsidRDefault="000509B3" w:rsidP="000509B3">
      <w:pPr>
        <w:pStyle w:val="Style40"/>
        <w:widowControl/>
        <w:ind w:firstLine="720"/>
        <w:jc w:val="both"/>
        <w:rPr>
          <w:rStyle w:val="FontStyle147"/>
          <w:rFonts w:ascii="Times New Roman" w:hAnsi="Times New Roman" w:cs="Times New Roman"/>
          <w:b/>
          <w:bCs/>
          <w:sz w:val="28"/>
          <w:szCs w:val="28"/>
          <w:lang w:eastAsia="en-US"/>
        </w:rPr>
      </w:pPr>
    </w:p>
    <w:p w14:paraId="02E5FE8F" w14:textId="77777777" w:rsidR="000509B3" w:rsidRPr="00354758" w:rsidRDefault="000509B3" w:rsidP="00354758">
      <w:pPr>
        <w:rPr>
          <w:b/>
          <w:bCs/>
          <w:sz w:val="24"/>
          <w:szCs w:val="24"/>
        </w:rPr>
      </w:pPr>
      <w:r w:rsidRPr="00354758">
        <w:rPr>
          <w:b/>
          <w:bCs/>
          <w:sz w:val="24"/>
          <w:szCs w:val="24"/>
        </w:rPr>
        <w:t>5.8.4.3 Результаты Сервиса</w:t>
      </w:r>
    </w:p>
    <w:p w14:paraId="4C635BA9" w14:textId="77777777" w:rsidR="000509B3" w:rsidRPr="00354758" w:rsidRDefault="000509B3" w:rsidP="00354758">
      <w:pPr>
        <w:rPr>
          <w:sz w:val="24"/>
          <w:szCs w:val="24"/>
        </w:rPr>
      </w:pPr>
      <w:r w:rsidRPr="00354758">
        <w:rPr>
          <w:sz w:val="24"/>
          <w:szCs w:val="24"/>
        </w:rPr>
        <w:t>В таблице 41 определены Результаты Сервиса, специфичные для этого Сервиса. Общие КодыСостояния определены в 7.34.</w:t>
      </w:r>
    </w:p>
    <w:p w14:paraId="1AC04694" w14:textId="77C94827" w:rsidR="000509B3" w:rsidRDefault="000509B3" w:rsidP="000509B3">
      <w:pPr>
        <w:pStyle w:val="Style40"/>
        <w:widowControl/>
        <w:jc w:val="center"/>
        <w:rPr>
          <w:rStyle w:val="FontStyle147"/>
          <w:rFonts w:ascii="Times New Roman" w:hAnsi="Times New Roman" w:cs="Times New Roman"/>
          <w:sz w:val="28"/>
          <w:szCs w:val="28"/>
          <w:lang w:eastAsia="en-US"/>
        </w:rPr>
      </w:pPr>
    </w:p>
    <w:p w14:paraId="7FE1E731" w14:textId="186F39B7" w:rsidR="00F7007A" w:rsidRDefault="00F7007A" w:rsidP="000509B3">
      <w:pPr>
        <w:pStyle w:val="Style40"/>
        <w:widowControl/>
        <w:jc w:val="center"/>
        <w:rPr>
          <w:rStyle w:val="FontStyle147"/>
          <w:rFonts w:ascii="Times New Roman" w:hAnsi="Times New Roman" w:cs="Times New Roman"/>
          <w:sz w:val="28"/>
          <w:szCs w:val="28"/>
          <w:lang w:eastAsia="en-US"/>
        </w:rPr>
      </w:pPr>
    </w:p>
    <w:p w14:paraId="7E05DF25" w14:textId="424E7B16" w:rsidR="00F7007A" w:rsidRDefault="00F7007A" w:rsidP="000509B3">
      <w:pPr>
        <w:pStyle w:val="Style40"/>
        <w:widowControl/>
        <w:jc w:val="center"/>
        <w:rPr>
          <w:rStyle w:val="FontStyle147"/>
          <w:rFonts w:ascii="Times New Roman" w:hAnsi="Times New Roman" w:cs="Times New Roman"/>
          <w:sz w:val="28"/>
          <w:szCs w:val="28"/>
          <w:lang w:eastAsia="en-US"/>
        </w:rPr>
      </w:pPr>
    </w:p>
    <w:p w14:paraId="57D4E384" w14:textId="1D2927B5" w:rsidR="00F7007A" w:rsidRDefault="00F7007A" w:rsidP="000509B3">
      <w:pPr>
        <w:pStyle w:val="Style40"/>
        <w:widowControl/>
        <w:jc w:val="center"/>
        <w:rPr>
          <w:rStyle w:val="FontStyle147"/>
          <w:rFonts w:ascii="Times New Roman" w:hAnsi="Times New Roman" w:cs="Times New Roman"/>
          <w:sz w:val="28"/>
          <w:szCs w:val="28"/>
          <w:lang w:eastAsia="en-US"/>
        </w:rPr>
      </w:pPr>
    </w:p>
    <w:p w14:paraId="4EE4FBAE" w14:textId="77777777" w:rsidR="00F7007A" w:rsidRDefault="00F7007A" w:rsidP="000509B3">
      <w:pPr>
        <w:pStyle w:val="Style40"/>
        <w:widowControl/>
        <w:jc w:val="center"/>
        <w:rPr>
          <w:rStyle w:val="FontStyle147"/>
          <w:rFonts w:ascii="Times New Roman" w:hAnsi="Times New Roman" w:cs="Times New Roman"/>
          <w:sz w:val="28"/>
          <w:szCs w:val="28"/>
          <w:lang w:eastAsia="en-US"/>
        </w:rPr>
      </w:pPr>
    </w:p>
    <w:p w14:paraId="5D6060A0" w14:textId="418D9450" w:rsidR="000509B3" w:rsidRPr="00354758" w:rsidRDefault="000509B3" w:rsidP="000509B3">
      <w:pPr>
        <w:pStyle w:val="Style40"/>
        <w:widowControl/>
        <w:jc w:val="center"/>
        <w:rPr>
          <w:rStyle w:val="FontStyle147"/>
          <w:rFonts w:ascii="Times New Roman" w:hAnsi="Times New Roman" w:cs="Times New Roman"/>
          <w:b/>
          <w:bCs/>
          <w:sz w:val="24"/>
          <w:szCs w:val="24"/>
          <w:lang w:eastAsia="en-US"/>
        </w:rPr>
      </w:pPr>
      <w:r w:rsidRPr="00354758">
        <w:rPr>
          <w:rStyle w:val="FontStyle147"/>
          <w:rFonts w:ascii="Times New Roman" w:hAnsi="Times New Roman" w:cs="Times New Roman"/>
          <w:b/>
          <w:bCs/>
          <w:sz w:val="24"/>
          <w:szCs w:val="24"/>
          <w:lang w:eastAsia="en-US"/>
        </w:rPr>
        <w:lastRenderedPageBreak/>
        <w:t>Таблица 41</w:t>
      </w:r>
      <w:r w:rsidR="00354758">
        <w:rPr>
          <w:rStyle w:val="FontStyle147"/>
          <w:rFonts w:ascii="Times New Roman" w:hAnsi="Times New Roman" w:cs="Times New Roman"/>
          <w:b/>
          <w:bCs/>
          <w:sz w:val="24"/>
          <w:szCs w:val="24"/>
          <w:lang w:eastAsia="en-US"/>
        </w:rPr>
        <w:t xml:space="preserve"> –</w:t>
      </w:r>
      <w:r w:rsidRPr="00354758">
        <w:rPr>
          <w:rStyle w:val="FontStyle147"/>
          <w:rFonts w:ascii="Times New Roman" w:hAnsi="Times New Roman" w:cs="Times New Roman"/>
          <w:b/>
          <w:bCs/>
          <w:sz w:val="24"/>
          <w:szCs w:val="24"/>
          <w:lang w:eastAsia="en-US"/>
        </w:rPr>
        <w:t xml:space="preserve"> Результирующие коды Сервиса </w:t>
      </w:r>
    </w:p>
    <w:p w14:paraId="5567B131" w14:textId="77777777" w:rsidR="000509B3" w:rsidRPr="00354758" w:rsidRDefault="000509B3" w:rsidP="000509B3">
      <w:pPr>
        <w:pStyle w:val="Style40"/>
        <w:widowControl/>
        <w:jc w:val="center"/>
        <w:rPr>
          <w:rStyle w:val="FontStyle147"/>
          <w:rFonts w:ascii="Times New Roman" w:hAnsi="Times New Roman" w:cs="Times New Roman"/>
          <w:b/>
          <w:bCs/>
          <w:sz w:val="24"/>
          <w:szCs w:val="24"/>
          <w:lang w:eastAsia="en-US"/>
        </w:rPr>
      </w:pPr>
      <w:r w:rsidRPr="00354758">
        <w:rPr>
          <w:rStyle w:val="FontStyle147"/>
          <w:rFonts w:ascii="Times New Roman" w:hAnsi="Times New Roman" w:cs="Times New Roman"/>
          <w:b/>
          <w:bCs/>
          <w:sz w:val="24"/>
          <w:szCs w:val="24"/>
          <w:lang w:eastAsia="en-US"/>
        </w:rPr>
        <w:t>ПреобразоватьПутиПросмотраВИдентификаторыУзлов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551"/>
        <w:gridCol w:w="6521"/>
      </w:tblGrid>
      <w:tr w:rsidR="000509B3" w:rsidRPr="00D32967" w14:paraId="745A1FEB" w14:textId="77777777" w:rsidTr="00F7007A">
        <w:trPr>
          <w:trHeight w:val="322"/>
          <w:jc w:val="center"/>
        </w:trPr>
        <w:tc>
          <w:tcPr>
            <w:tcW w:w="2551" w:type="dxa"/>
            <w:tcBorders>
              <w:bottom w:val="double" w:sz="4" w:space="0" w:color="auto"/>
            </w:tcBorders>
          </w:tcPr>
          <w:p w14:paraId="06058131" w14:textId="77777777" w:rsidR="000509B3" w:rsidRPr="00F7007A" w:rsidRDefault="000509B3" w:rsidP="00F7007A">
            <w:pPr>
              <w:ind w:firstLine="0"/>
              <w:jc w:val="center"/>
              <w:rPr>
                <w:sz w:val="24"/>
                <w:szCs w:val="24"/>
                <w:highlight w:val="yellow"/>
              </w:rPr>
            </w:pPr>
            <w:r w:rsidRPr="00F7007A">
              <w:rPr>
                <w:sz w:val="24"/>
                <w:szCs w:val="24"/>
              </w:rPr>
              <w:t>Символический идентификатор</w:t>
            </w:r>
          </w:p>
        </w:tc>
        <w:tc>
          <w:tcPr>
            <w:tcW w:w="6521" w:type="dxa"/>
            <w:tcBorders>
              <w:bottom w:val="double" w:sz="4" w:space="0" w:color="auto"/>
            </w:tcBorders>
          </w:tcPr>
          <w:p w14:paraId="1C39E6DB" w14:textId="77777777" w:rsidR="000509B3" w:rsidRPr="00F7007A" w:rsidRDefault="000509B3" w:rsidP="00F7007A">
            <w:pPr>
              <w:ind w:firstLine="0"/>
              <w:jc w:val="center"/>
              <w:rPr>
                <w:sz w:val="24"/>
                <w:szCs w:val="24"/>
              </w:rPr>
            </w:pPr>
            <w:r w:rsidRPr="00F7007A">
              <w:rPr>
                <w:sz w:val="24"/>
                <w:szCs w:val="24"/>
              </w:rPr>
              <w:t>Описание</w:t>
            </w:r>
          </w:p>
        </w:tc>
      </w:tr>
      <w:tr w:rsidR="000509B3" w:rsidRPr="003A02A8" w14:paraId="69C3FF4B" w14:textId="77777777" w:rsidTr="00F7007A">
        <w:trPr>
          <w:trHeight w:val="326"/>
          <w:jc w:val="center"/>
        </w:trPr>
        <w:tc>
          <w:tcPr>
            <w:tcW w:w="2551" w:type="dxa"/>
            <w:tcBorders>
              <w:top w:val="double" w:sz="4" w:space="0" w:color="auto"/>
            </w:tcBorders>
          </w:tcPr>
          <w:p w14:paraId="40877BB3" w14:textId="77777777" w:rsidR="000509B3" w:rsidRPr="00F7007A" w:rsidRDefault="000509B3" w:rsidP="00F7007A">
            <w:pPr>
              <w:ind w:firstLine="0"/>
              <w:rPr>
                <w:sz w:val="24"/>
                <w:szCs w:val="24"/>
              </w:rPr>
            </w:pPr>
            <w:r w:rsidRPr="00F7007A">
              <w:rPr>
                <w:sz w:val="24"/>
                <w:szCs w:val="24"/>
              </w:rPr>
              <w:t>Некорректный_Нечего</w:t>
            </w:r>
          </w:p>
          <w:p w14:paraId="28A14949" w14:textId="77777777" w:rsidR="000509B3" w:rsidRPr="00F7007A" w:rsidRDefault="000509B3" w:rsidP="00F7007A">
            <w:pPr>
              <w:ind w:firstLine="0"/>
              <w:rPr>
                <w:sz w:val="24"/>
                <w:szCs w:val="24"/>
              </w:rPr>
            </w:pPr>
            <w:r w:rsidRPr="00F7007A">
              <w:rPr>
                <w:sz w:val="24"/>
                <w:szCs w:val="24"/>
              </w:rPr>
              <w:t>Делать</w:t>
            </w:r>
          </w:p>
        </w:tc>
        <w:tc>
          <w:tcPr>
            <w:tcW w:w="6521" w:type="dxa"/>
            <w:tcBorders>
              <w:top w:val="double" w:sz="4" w:space="0" w:color="auto"/>
            </w:tcBorders>
          </w:tcPr>
          <w:p w14:paraId="4E854564"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177. </w:t>
            </w:r>
          </w:p>
        </w:tc>
      </w:tr>
      <w:tr w:rsidR="000509B3" w:rsidRPr="003A02A8" w14:paraId="260838BC" w14:textId="77777777" w:rsidTr="00354758">
        <w:trPr>
          <w:trHeight w:val="200"/>
          <w:jc w:val="center"/>
        </w:trPr>
        <w:tc>
          <w:tcPr>
            <w:tcW w:w="2551" w:type="dxa"/>
          </w:tcPr>
          <w:p w14:paraId="1F25C4A7" w14:textId="77777777" w:rsidR="000509B3" w:rsidRPr="00F7007A" w:rsidRDefault="000509B3" w:rsidP="00F7007A">
            <w:pPr>
              <w:ind w:firstLine="0"/>
              <w:rPr>
                <w:sz w:val="24"/>
                <w:szCs w:val="24"/>
              </w:rPr>
            </w:pPr>
            <w:r w:rsidRPr="00F7007A">
              <w:rPr>
                <w:sz w:val="24"/>
                <w:szCs w:val="24"/>
              </w:rPr>
              <w:t>Некорректный_СлишкомМногоОпераций</w:t>
            </w:r>
          </w:p>
        </w:tc>
        <w:tc>
          <w:tcPr>
            <w:tcW w:w="6521" w:type="dxa"/>
          </w:tcPr>
          <w:p w14:paraId="06F5FD6F" w14:textId="77777777" w:rsidR="000509B3" w:rsidRPr="00F7007A" w:rsidRDefault="000509B3" w:rsidP="00F7007A">
            <w:pPr>
              <w:ind w:firstLine="0"/>
              <w:rPr>
                <w:sz w:val="24"/>
                <w:szCs w:val="24"/>
              </w:rPr>
            </w:pPr>
            <w:r w:rsidRPr="00F7007A">
              <w:rPr>
                <w:sz w:val="24"/>
                <w:szCs w:val="24"/>
              </w:rPr>
              <w:t>Описание этого результирующего кода см. в таблице 177.</w:t>
            </w:r>
          </w:p>
        </w:tc>
      </w:tr>
    </w:tbl>
    <w:p w14:paraId="24753A9F" w14:textId="77777777" w:rsidR="000509B3" w:rsidRPr="003A02A8" w:rsidRDefault="000509B3" w:rsidP="000509B3">
      <w:pPr>
        <w:pStyle w:val="Style40"/>
        <w:widowControl/>
        <w:jc w:val="both"/>
        <w:rPr>
          <w:rStyle w:val="FontStyle147"/>
          <w:rFonts w:ascii="Times New Roman" w:hAnsi="Times New Roman" w:cs="Times New Roman"/>
          <w:sz w:val="28"/>
          <w:szCs w:val="28"/>
          <w:lang w:eastAsia="en-US"/>
        </w:rPr>
      </w:pPr>
    </w:p>
    <w:p w14:paraId="4056B3B0" w14:textId="77777777" w:rsidR="000509B3" w:rsidRPr="00F7007A" w:rsidRDefault="000509B3" w:rsidP="00F7007A">
      <w:pPr>
        <w:rPr>
          <w:b/>
          <w:bCs/>
          <w:sz w:val="24"/>
          <w:szCs w:val="24"/>
        </w:rPr>
      </w:pPr>
      <w:r w:rsidRPr="00F7007A">
        <w:rPr>
          <w:b/>
          <w:bCs/>
          <w:sz w:val="24"/>
          <w:szCs w:val="24"/>
        </w:rPr>
        <w:t xml:space="preserve">5.8.4.4 КодыСостояния </w:t>
      </w:r>
    </w:p>
    <w:p w14:paraId="59383D2E" w14:textId="77166765" w:rsidR="000509B3" w:rsidRDefault="000509B3" w:rsidP="00F7007A">
      <w:pPr>
        <w:rPr>
          <w:sz w:val="24"/>
          <w:szCs w:val="24"/>
        </w:rPr>
      </w:pPr>
      <w:bookmarkStart w:id="72" w:name="bookmark110"/>
      <w:r w:rsidRPr="00F7007A">
        <w:rPr>
          <w:sz w:val="24"/>
          <w:szCs w:val="24"/>
        </w:rPr>
        <w:t>В таблице 42 определены значения для рабочего уровня Параметров КодовСостояния, специфичные для данного Сервиса. Общие КодыСостояния определены в Таблице 178.</w:t>
      </w:r>
    </w:p>
    <w:p w14:paraId="31897A7D" w14:textId="77777777" w:rsidR="00F7007A" w:rsidRPr="00F7007A" w:rsidRDefault="00F7007A" w:rsidP="00F7007A">
      <w:pPr>
        <w:rPr>
          <w:sz w:val="24"/>
          <w:szCs w:val="24"/>
        </w:rPr>
      </w:pPr>
    </w:p>
    <w:bookmarkEnd w:id="72"/>
    <w:p w14:paraId="62373C82" w14:textId="77777777" w:rsidR="000509B3" w:rsidRPr="00F7007A" w:rsidRDefault="000509B3" w:rsidP="00F7007A">
      <w:pPr>
        <w:ind w:firstLine="0"/>
        <w:jc w:val="center"/>
        <w:rPr>
          <w:b/>
          <w:bCs/>
          <w:sz w:val="24"/>
          <w:szCs w:val="24"/>
        </w:rPr>
      </w:pPr>
      <w:r w:rsidRPr="00F7007A">
        <w:rPr>
          <w:b/>
          <w:bCs/>
          <w:sz w:val="24"/>
          <w:szCs w:val="24"/>
        </w:rPr>
        <w:t>Таблица 42. Результирующие коды рабочего уровня ПреобразоватьПутиПросмотраВИдентификаторыУзлов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88"/>
        <w:gridCol w:w="6104"/>
      </w:tblGrid>
      <w:tr w:rsidR="000509B3" w:rsidRPr="00D32967" w14:paraId="2229F911" w14:textId="77777777" w:rsidTr="00F7007A">
        <w:trPr>
          <w:trHeight w:val="326"/>
          <w:jc w:val="center"/>
        </w:trPr>
        <w:tc>
          <w:tcPr>
            <w:tcW w:w="2988" w:type="dxa"/>
            <w:tcBorders>
              <w:bottom w:val="double" w:sz="4" w:space="0" w:color="auto"/>
            </w:tcBorders>
          </w:tcPr>
          <w:p w14:paraId="7C192B8D" w14:textId="77777777" w:rsidR="000509B3" w:rsidRPr="00F7007A" w:rsidRDefault="000509B3" w:rsidP="00F7007A">
            <w:pPr>
              <w:ind w:firstLine="0"/>
              <w:rPr>
                <w:sz w:val="24"/>
                <w:szCs w:val="24"/>
              </w:rPr>
            </w:pPr>
            <w:r w:rsidRPr="00F7007A">
              <w:rPr>
                <w:sz w:val="24"/>
                <w:szCs w:val="24"/>
              </w:rPr>
              <w:t>Символический идентификатор</w:t>
            </w:r>
          </w:p>
        </w:tc>
        <w:tc>
          <w:tcPr>
            <w:tcW w:w="6104" w:type="dxa"/>
            <w:tcBorders>
              <w:bottom w:val="double" w:sz="4" w:space="0" w:color="auto"/>
            </w:tcBorders>
          </w:tcPr>
          <w:p w14:paraId="6CA8C8BD" w14:textId="77777777" w:rsidR="000509B3" w:rsidRPr="00F7007A" w:rsidRDefault="000509B3" w:rsidP="00F7007A">
            <w:pPr>
              <w:ind w:firstLine="0"/>
              <w:rPr>
                <w:sz w:val="24"/>
                <w:szCs w:val="24"/>
              </w:rPr>
            </w:pPr>
            <w:r w:rsidRPr="00F7007A">
              <w:rPr>
                <w:sz w:val="24"/>
                <w:szCs w:val="24"/>
              </w:rPr>
              <w:t>Описание</w:t>
            </w:r>
          </w:p>
        </w:tc>
      </w:tr>
      <w:tr w:rsidR="000509B3" w:rsidRPr="003A02A8" w14:paraId="2EB41138" w14:textId="77777777" w:rsidTr="00F7007A">
        <w:trPr>
          <w:trHeight w:val="322"/>
          <w:jc w:val="center"/>
        </w:trPr>
        <w:tc>
          <w:tcPr>
            <w:tcW w:w="2988" w:type="dxa"/>
            <w:tcBorders>
              <w:top w:val="double" w:sz="4" w:space="0" w:color="auto"/>
            </w:tcBorders>
          </w:tcPr>
          <w:p w14:paraId="3F44C523" w14:textId="77777777" w:rsidR="000509B3" w:rsidRPr="00F7007A" w:rsidRDefault="000509B3" w:rsidP="00F7007A">
            <w:pPr>
              <w:ind w:firstLine="0"/>
              <w:rPr>
                <w:sz w:val="24"/>
                <w:szCs w:val="24"/>
              </w:rPr>
            </w:pPr>
            <w:r w:rsidRPr="00F7007A">
              <w:rPr>
                <w:sz w:val="24"/>
                <w:szCs w:val="24"/>
              </w:rPr>
              <w:t>Некорректный_</w:t>
            </w:r>
          </w:p>
          <w:p w14:paraId="4C4B9FE3" w14:textId="77777777" w:rsidR="000509B3" w:rsidRPr="00F7007A" w:rsidRDefault="000509B3" w:rsidP="00F7007A">
            <w:pPr>
              <w:ind w:firstLine="0"/>
              <w:rPr>
                <w:sz w:val="24"/>
                <w:szCs w:val="24"/>
              </w:rPr>
            </w:pPr>
            <w:r w:rsidRPr="00F7007A">
              <w:rPr>
                <w:sz w:val="24"/>
                <w:szCs w:val="24"/>
              </w:rPr>
              <w:t>ИдентификаторУзла</w:t>
            </w:r>
          </w:p>
          <w:p w14:paraId="0C41AEF2" w14:textId="77777777" w:rsidR="000509B3" w:rsidRPr="00F7007A" w:rsidRDefault="000509B3" w:rsidP="00F7007A">
            <w:pPr>
              <w:ind w:firstLine="0"/>
              <w:rPr>
                <w:sz w:val="24"/>
                <w:szCs w:val="24"/>
              </w:rPr>
            </w:pPr>
            <w:r w:rsidRPr="00F7007A">
              <w:rPr>
                <w:sz w:val="24"/>
                <w:szCs w:val="24"/>
              </w:rPr>
              <w:t>Недействителен</w:t>
            </w:r>
          </w:p>
        </w:tc>
        <w:tc>
          <w:tcPr>
            <w:tcW w:w="6104" w:type="dxa"/>
            <w:tcBorders>
              <w:top w:val="double" w:sz="4" w:space="0" w:color="auto"/>
            </w:tcBorders>
          </w:tcPr>
          <w:p w14:paraId="4EE12778" w14:textId="77777777" w:rsidR="000509B3" w:rsidRPr="00F7007A" w:rsidRDefault="000509B3" w:rsidP="00F7007A">
            <w:pPr>
              <w:ind w:firstLine="0"/>
              <w:rPr>
                <w:sz w:val="24"/>
                <w:szCs w:val="24"/>
              </w:rPr>
            </w:pPr>
            <w:r w:rsidRPr="00F7007A">
              <w:rPr>
                <w:sz w:val="24"/>
                <w:szCs w:val="24"/>
              </w:rPr>
              <w:t>Описание этого результирующего кода см. в таблице 178.</w:t>
            </w:r>
          </w:p>
        </w:tc>
      </w:tr>
      <w:tr w:rsidR="000509B3" w:rsidRPr="003A02A8" w14:paraId="1E3E6AD0" w14:textId="77777777" w:rsidTr="00F7007A">
        <w:trPr>
          <w:trHeight w:val="317"/>
          <w:jc w:val="center"/>
        </w:trPr>
        <w:tc>
          <w:tcPr>
            <w:tcW w:w="2988" w:type="dxa"/>
          </w:tcPr>
          <w:p w14:paraId="4D055707" w14:textId="77777777" w:rsidR="000509B3" w:rsidRPr="00F7007A" w:rsidRDefault="000509B3" w:rsidP="00F7007A">
            <w:pPr>
              <w:ind w:firstLine="0"/>
              <w:rPr>
                <w:sz w:val="24"/>
                <w:szCs w:val="24"/>
              </w:rPr>
            </w:pPr>
            <w:r w:rsidRPr="00F7007A">
              <w:rPr>
                <w:sz w:val="24"/>
                <w:szCs w:val="24"/>
              </w:rPr>
              <w:t>Некорректный_</w:t>
            </w:r>
          </w:p>
          <w:p w14:paraId="60E87E88" w14:textId="77777777" w:rsidR="000509B3" w:rsidRPr="00F7007A" w:rsidRDefault="000509B3" w:rsidP="00F7007A">
            <w:pPr>
              <w:ind w:firstLine="0"/>
              <w:rPr>
                <w:sz w:val="24"/>
                <w:szCs w:val="24"/>
              </w:rPr>
            </w:pPr>
            <w:r w:rsidRPr="00F7007A">
              <w:rPr>
                <w:sz w:val="24"/>
                <w:szCs w:val="24"/>
              </w:rPr>
              <w:t>ИдентификаторУзла</w:t>
            </w:r>
          </w:p>
          <w:p w14:paraId="524B2330" w14:textId="77777777" w:rsidR="000509B3" w:rsidRPr="00F7007A" w:rsidRDefault="000509B3" w:rsidP="00F7007A">
            <w:pPr>
              <w:ind w:firstLine="0"/>
              <w:rPr>
                <w:sz w:val="24"/>
                <w:szCs w:val="24"/>
              </w:rPr>
            </w:pPr>
            <w:r w:rsidRPr="00F7007A">
              <w:rPr>
                <w:sz w:val="24"/>
                <w:szCs w:val="24"/>
              </w:rPr>
              <w:t>Неизвестен</w:t>
            </w:r>
          </w:p>
        </w:tc>
        <w:tc>
          <w:tcPr>
            <w:tcW w:w="6104" w:type="dxa"/>
          </w:tcPr>
          <w:p w14:paraId="2791C4FA" w14:textId="77777777" w:rsidR="000509B3" w:rsidRPr="00F7007A" w:rsidRDefault="000509B3" w:rsidP="00F7007A">
            <w:pPr>
              <w:ind w:firstLine="0"/>
              <w:rPr>
                <w:sz w:val="24"/>
                <w:szCs w:val="24"/>
              </w:rPr>
            </w:pPr>
            <w:r w:rsidRPr="00F7007A">
              <w:rPr>
                <w:sz w:val="24"/>
                <w:szCs w:val="24"/>
              </w:rPr>
              <w:t>Описание этого результирующего кода см. в таблице 178.</w:t>
            </w:r>
          </w:p>
        </w:tc>
      </w:tr>
      <w:tr w:rsidR="000509B3" w:rsidRPr="005807C9" w14:paraId="48B6B6BD" w14:textId="77777777" w:rsidTr="00F7007A">
        <w:trPr>
          <w:trHeight w:val="614"/>
          <w:jc w:val="center"/>
        </w:trPr>
        <w:tc>
          <w:tcPr>
            <w:tcW w:w="2988" w:type="dxa"/>
          </w:tcPr>
          <w:p w14:paraId="5B9465AF" w14:textId="77777777" w:rsidR="000509B3" w:rsidRPr="00F7007A" w:rsidRDefault="000509B3" w:rsidP="00F7007A">
            <w:pPr>
              <w:ind w:firstLine="0"/>
              <w:rPr>
                <w:sz w:val="24"/>
                <w:szCs w:val="24"/>
              </w:rPr>
            </w:pPr>
            <w:r w:rsidRPr="00F7007A">
              <w:rPr>
                <w:sz w:val="24"/>
                <w:szCs w:val="24"/>
              </w:rPr>
              <w:t>Некорректный_Нечего</w:t>
            </w:r>
          </w:p>
          <w:p w14:paraId="670DC649" w14:textId="77777777" w:rsidR="000509B3" w:rsidRPr="00F7007A" w:rsidRDefault="000509B3" w:rsidP="00F7007A">
            <w:pPr>
              <w:ind w:firstLine="0"/>
              <w:rPr>
                <w:sz w:val="24"/>
                <w:szCs w:val="24"/>
              </w:rPr>
            </w:pPr>
            <w:r w:rsidRPr="00F7007A">
              <w:rPr>
                <w:sz w:val="24"/>
                <w:szCs w:val="24"/>
              </w:rPr>
              <w:t>Делать</w:t>
            </w:r>
          </w:p>
        </w:tc>
        <w:tc>
          <w:tcPr>
            <w:tcW w:w="6104" w:type="dxa"/>
          </w:tcPr>
          <w:p w14:paraId="167CC4F3" w14:textId="77777777" w:rsidR="000509B3" w:rsidRPr="00F7007A" w:rsidRDefault="000509B3" w:rsidP="00F7007A">
            <w:pPr>
              <w:ind w:firstLine="0"/>
              <w:rPr>
                <w:sz w:val="24"/>
                <w:szCs w:val="24"/>
              </w:rPr>
            </w:pPr>
            <w:r w:rsidRPr="00F7007A">
              <w:rPr>
                <w:sz w:val="24"/>
                <w:szCs w:val="24"/>
              </w:rPr>
              <w:t>Описание этого результирующего кода см. в Таблице 177.</w:t>
            </w:r>
          </w:p>
          <w:p w14:paraId="4B9C5D5E" w14:textId="77777777" w:rsidR="000509B3" w:rsidRPr="00F7007A" w:rsidRDefault="000509B3" w:rsidP="00F7007A">
            <w:pPr>
              <w:ind w:firstLine="0"/>
              <w:rPr>
                <w:sz w:val="24"/>
                <w:szCs w:val="24"/>
              </w:rPr>
            </w:pPr>
            <w:r w:rsidRPr="00F7007A">
              <w:rPr>
                <w:sz w:val="24"/>
                <w:szCs w:val="24"/>
              </w:rPr>
              <w:t>Этот код указывает на то, что ОтносительныйПуть содержал пустой список.</w:t>
            </w:r>
          </w:p>
        </w:tc>
      </w:tr>
      <w:tr w:rsidR="000509B3" w:rsidRPr="005807C9" w14:paraId="06FE0432" w14:textId="77777777" w:rsidTr="00F7007A">
        <w:trPr>
          <w:trHeight w:val="619"/>
          <w:jc w:val="center"/>
        </w:trPr>
        <w:tc>
          <w:tcPr>
            <w:tcW w:w="2988" w:type="dxa"/>
          </w:tcPr>
          <w:p w14:paraId="248D5777" w14:textId="77777777" w:rsidR="000509B3" w:rsidRPr="00F7007A" w:rsidRDefault="000509B3" w:rsidP="00F7007A">
            <w:pPr>
              <w:ind w:firstLine="0"/>
              <w:rPr>
                <w:sz w:val="24"/>
                <w:szCs w:val="24"/>
              </w:rPr>
            </w:pPr>
            <w:r w:rsidRPr="00F7007A">
              <w:rPr>
                <w:sz w:val="24"/>
                <w:szCs w:val="24"/>
              </w:rPr>
              <w:t>Некорректный_Имя</w:t>
            </w:r>
          </w:p>
          <w:p w14:paraId="5D612BCC" w14:textId="77777777" w:rsidR="000509B3" w:rsidRPr="00F7007A" w:rsidRDefault="000509B3" w:rsidP="00F7007A">
            <w:pPr>
              <w:ind w:firstLine="0"/>
              <w:rPr>
                <w:sz w:val="24"/>
                <w:szCs w:val="24"/>
              </w:rPr>
            </w:pPr>
            <w:r w:rsidRPr="00F7007A">
              <w:rPr>
                <w:sz w:val="24"/>
                <w:szCs w:val="24"/>
              </w:rPr>
              <w:t>Просмотра</w:t>
            </w:r>
          </w:p>
          <w:p w14:paraId="73DA1A75" w14:textId="77777777" w:rsidR="000509B3" w:rsidRPr="00F7007A" w:rsidRDefault="000509B3" w:rsidP="00F7007A">
            <w:pPr>
              <w:ind w:firstLine="0"/>
              <w:rPr>
                <w:sz w:val="24"/>
                <w:szCs w:val="24"/>
              </w:rPr>
            </w:pPr>
            <w:r w:rsidRPr="00F7007A">
              <w:rPr>
                <w:sz w:val="24"/>
                <w:szCs w:val="24"/>
              </w:rPr>
              <w:t>Недействительно</w:t>
            </w:r>
          </w:p>
        </w:tc>
        <w:tc>
          <w:tcPr>
            <w:tcW w:w="6104" w:type="dxa"/>
          </w:tcPr>
          <w:p w14:paraId="1135E32F" w14:textId="77777777" w:rsidR="000509B3" w:rsidRPr="00F7007A" w:rsidRDefault="000509B3" w:rsidP="00F7007A">
            <w:pPr>
              <w:ind w:firstLine="0"/>
              <w:rPr>
                <w:sz w:val="24"/>
                <w:szCs w:val="24"/>
              </w:rPr>
            </w:pPr>
            <w:r w:rsidRPr="00F7007A">
              <w:rPr>
                <w:sz w:val="24"/>
                <w:szCs w:val="24"/>
              </w:rPr>
              <w:t>Описание этого результирующего кода см. в таблице 178.</w:t>
            </w:r>
          </w:p>
          <w:p w14:paraId="5B592C1C" w14:textId="77777777" w:rsidR="000509B3" w:rsidRPr="00F7007A" w:rsidRDefault="000509B3" w:rsidP="00F7007A">
            <w:pPr>
              <w:ind w:firstLine="0"/>
              <w:rPr>
                <w:sz w:val="24"/>
                <w:szCs w:val="24"/>
              </w:rPr>
            </w:pPr>
            <w:r w:rsidRPr="00F7007A">
              <w:rPr>
                <w:sz w:val="24"/>
                <w:szCs w:val="24"/>
              </w:rPr>
              <w:t>Этот код указывает на то, что ИмяЦели отсутствовало в ОтносительномПути.</w:t>
            </w:r>
          </w:p>
        </w:tc>
      </w:tr>
      <w:tr w:rsidR="000509B3" w:rsidRPr="005807C9" w14:paraId="05AAC152" w14:textId="77777777" w:rsidTr="00F7007A">
        <w:trPr>
          <w:trHeight w:val="317"/>
          <w:jc w:val="center"/>
        </w:trPr>
        <w:tc>
          <w:tcPr>
            <w:tcW w:w="2988" w:type="dxa"/>
          </w:tcPr>
          <w:p w14:paraId="59F3935B" w14:textId="77777777" w:rsidR="000509B3" w:rsidRPr="00F7007A" w:rsidRDefault="000509B3" w:rsidP="00F7007A">
            <w:pPr>
              <w:ind w:firstLine="0"/>
              <w:rPr>
                <w:sz w:val="24"/>
                <w:szCs w:val="24"/>
              </w:rPr>
            </w:pPr>
            <w:r w:rsidRPr="00F7007A">
              <w:rPr>
                <w:sz w:val="24"/>
                <w:szCs w:val="24"/>
              </w:rPr>
              <w:t xml:space="preserve">Неопределенно_ СсылкаВнеСервера </w:t>
            </w:r>
          </w:p>
        </w:tc>
        <w:tc>
          <w:tcPr>
            <w:tcW w:w="6104" w:type="dxa"/>
          </w:tcPr>
          <w:p w14:paraId="7068F5CE" w14:textId="77777777" w:rsidR="000509B3" w:rsidRPr="00F7007A" w:rsidRDefault="000509B3" w:rsidP="00F7007A">
            <w:pPr>
              <w:ind w:firstLine="0"/>
              <w:rPr>
                <w:sz w:val="24"/>
                <w:szCs w:val="24"/>
              </w:rPr>
            </w:pPr>
            <w:r w:rsidRPr="00F7007A">
              <w:rPr>
                <w:sz w:val="24"/>
                <w:szCs w:val="24"/>
              </w:rPr>
              <w:t>Элемент пути имеет цели, которые находятся на другом Сервере.</w:t>
            </w:r>
          </w:p>
        </w:tc>
      </w:tr>
      <w:tr w:rsidR="000509B3" w:rsidRPr="005807C9" w14:paraId="002CDE4B" w14:textId="77777777" w:rsidTr="00F7007A">
        <w:trPr>
          <w:trHeight w:val="802"/>
          <w:jc w:val="center"/>
        </w:trPr>
        <w:tc>
          <w:tcPr>
            <w:tcW w:w="2988" w:type="dxa"/>
          </w:tcPr>
          <w:p w14:paraId="02C72668" w14:textId="77777777" w:rsidR="000509B3" w:rsidRPr="00F7007A" w:rsidRDefault="000509B3" w:rsidP="00F7007A">
            <w:pPr>
              <w:ind w:firstLine="0"/>
              <w:rPr>
                <w:sz w:val="24"/>
                <w:szCs w:val="24"/>
              </w:rPr>
            </w:pPr>
            <w:r w:rsidRPr="00F7007A">
              <w:rPr>
                <w:sz w:val="24"/>
                <w:szCs w:val="24"/>
              </w:rPr>
              <w:t>Некорректный_Слишком</w:t>
            </w:r>
          </w:p>
          <w:p w14:paraId="2D191F6D" w14:textId="77777777" w:rsidR="000509B3" w:rsidRPr="00F7007A" w:rsidRDefault="000509B3" w:rsidP="00F7007A">
            <w:pPr>
              <w:ind w:firstLine="0"/>
              <w:rPr>
                <w:sz w:val="24"/>
                <w:szCs w:val="24"/>
              </w:rPr>
            </w:pPr>
            <w:r w:rsidRPr="00F7007A">
              <w:rPr>
                <w:sz w:val="24"/>
                <w:szCs w:val="24"/>
              </w:rPr>
              <w:t>МногоСоответствий</w:t>
            </w:r>
          </w:p>
        </w:tc>
        <w:tc>
          <w:tcPr>
            <w:tcW w:w="6104" w:type="dxa"/>
          </w:tcPr>
          <w:p w14:paraId="37D7628E" w14:textId="77777777" w:rsidR="000509B3" w:rsidRPr="00F7007A" w:rsidRDefault="000509B3" w:rsidP="00F7007A">
            <w:pPr>
              <w:ind w:firstLine="0"/>
              <w:rPr>
                <w:sz w:val="24"/>
                <w:szCs w:val="24"/>
              </w:rPr>
            </w:pPr>
            <w:r w:rsidRPr="00F7007A">
              <w:rPr>
                <w:sz w:val="24"/>
                <w:szCs w:val="24"/>
              </w:rPr>
              <w:t>Запрошенная операция имеет слишком много совпадений для возврата.</w:t>
            </w:r>
          </w:p>
          <w:p w14:paraId="5CECB6C7" w14:textId="77777777" w:rsidR="000509B3" w:rsidRPr="00F7007A" w:rsidRDefault="000509B3" w:rsidP="00F7007A">
            <w:pPr>
              <w:ind w:firstLine="0"/>
              <w:rPr>
                <w:sz w:val="24"/>
                <w:szCs w:val="24"/>
              </w:rPr>
            </w:pPr>
            <w:r w:rsidRPr="00F7007A">
              <w:rPr>
                <w:sz w:val="24"/>
                <w:szCs w:val="24"/>
              </w:rPr>
              <w:t>Пользователи должны использовать запросы для больших наборов результатов. Серверы должны разрешить не менее 10 совпадений, прежде чем возвращать этот код ошибки.</w:t>
            </w:r>
          </w:p>
        </w:tc>
      </w:tr>
      <w:tr w:rsidR="000509B3" w:rsidRPr="005807C9" w14:paraId="48A337E2" w14:textId="77777777" w:rsidTr="00F7007A">
        <w:trPr>
          <w:trHeight w:val="312"/>
          <w:jc w:val="center"/>
        </w:trPr>
        <w:tc>
          <w:tcPr>
            <w:tcW w:w="2988" w:type="dxa"/>
          </w:tcPr>
          <w:p w14:paraId="5458893C" w14:textId="77777777" w:rsidR="000509B3" w:rsidRPr="00F7007A" w:rsidRDefault="000509B3" w:rsidP="00F7007A">
            <w:pPr>
              <w:ind w:firstLine="0"/>
              <w:rPr>
                <w:sz w:val="24"/>
                <w:szCs w:val="24"/>
              </w:rPr>
            </w:pPr>
            <w:r w:rsidRPr="00F7007A">
              <w:rPr>
                <w:sz w:val="24"/>
                <w:szCs w:val="24"/>
              </w:rPr>
              <w:t>Некорректный_Слишком</w:t>
            </w:r>
          </w:p>
          <w:p w14:paraId="6395A028" w14:textId="77777777" w:rsidR="000509B3" w:rsidRPr="00F7007A" w:rsidRDefault="000509B3" w:rsidP="00F7007A">
            <w:pPr>
              <w:ind w:firstLine="0"/>
              <w:rPr>
                <w:sz w:val="24"/>
                <w:szCs w:val="24"/>
              </w:rPr>
            </w:pPr>
            <w:r w:rsidRPr="00F7007A">
              <w:rPr>
                <w:sz w:val="24"/>
                <w:szCs w:val="24"/>
              </w:rPr>
              <w:t>СложныйЗапрос</w:t>
            </w:r>
          </w:p>
        </w:tc>
        <w:tc>
          <w:tcPr>
            <w:tcW w:w="6104" w:type="dxa"/>
          </w:tcPr>
          <w:p w14:paraId="7E2E1331" w14:textId="77777777" w:rsidR="000509B3" w:rsidRPr="00F7007A" w:rsidRDefault="000509B3" w:rsidP="00F7007A">
            <w:pPr>
              <w:ind w:firstLine="0"/>
              <w:rPr>
                <w:sz w:val="24"/>
                <w:szCs w:val="24"/>
              </w:rPr>
            </w:pPr>
            <w:r w:rsidRPr="00F7007A">
              <w:rPr>
                <w:sz w:val="24"/>
                <w:szCs w:val="24"/>
              </w:rPr>
              <w:t>Запрошенная операция требует слишком много ресурсов на Сервере.</w:t>
            </w:r>
          </w:p>
        </w:tc>
      </w:tr>
      <w:tr w:rsidR="000509B3" w:rsidRPr="005807C9" w14:paraId="1EE43989" w14:textId="77777777" w:rsidTr="00F7007A">
        <w:trPr>
          <w:trHeight w:val="317"/>
          <w:jc w:val="center"/>
        </w:trPr>
        <w:tc>
          <w:tcPr>
            <w:tcW w:w="2988" w:type="dxa"/>
          </w:tcPr>
          <w:p w14:paraId="38A3C752" w14:textId="77777777" w:rsidR="000509B3" w:rsidRPr="00F7007A" w:rsidRDefault="000509B3" w:rsidP="00F7007A">
            <w:pPr>
              <w:ind w:firstLine="0"/>
              <w:rPr>
                <w:sz w:val="24"/>
                <w:szCs w:val="24"/>
              </w:rPr>
            </w:pPr>
            <w:r w:rsidRPr="00F7007A">
              <w:rPr>
                <w:sz w:val="24"/>
                <w:szCs w:val="24"/>
              </w:rPr>
              <w:t>Некорректный_Нет</w:t>
            </w:r>
          </w:p>
          <w:p w14:paraId="7E22760B" w14:textId="77777777" w:rsidR="000509B3" w:rsidRPr="00F7007A" w:rsidRDefault="000509B3" w:rsidP="00F7007A">
            <w:pPr>
              <w:ind w:firstLine="0"/>
              <w:rPr>
                <w:sz w:val="24"/>
                <w:szCs w:val="24"/>
              </w:rPr>
            </w:pPr>
            <w:r w:rsidRPr="00F7007A">
              <w:rPr>
                <w:sz w:val="24"/>
                <w:szCs w:val="24"/>
              </w:rPr>
              <w:t>Совпадений</w:t>
            </w:r>
          </w:p>
        </w:tc>
        <w:tc>
          <w:tcPr>
            <w:tcW w:w="6104" w:type="dxa"/>
          </w:tcPr>
          <w:p w14:paraId="0B177B5C" w14:textId="77777777" w:rsidR="000509B3" w:rsidRPr="00F7007A" w:rsidRDefault="000509B3" w:rsidP="00F7007A">
            <w:pPr>
              <w:ind w:firstLine="0"/>
              <w:rPr>
                <w:sz w:val="24"/>
                <w:szCs w:val="24"/>
                <w:highlight w:val="yellow"/>
              </w:rPr>
            </w:pPr>
            <w:r w:rsidRPr="00F7007A">
              <w:rPr>
                <w:sz w:val="24"/>
                <w:szCs w:val="24"/>
              </w:rPr>
              <w:t>Запрошенный ОтносительныйПуть не может быть разрешен для цели, чтобы вернуться.</w:t>
            </w:r>
          </w:p>
        </w:tc>
      </w:tr>
    </w:tbl>
    <w:p w14:paraId="348010B1" w14:textId="77777777" w:rsidR="000509B3" w:rsidRPr="005807C9" w:rsidRDefault="000509B3" w:rsidP="000509B3">
      <w:pPr>
        <w:pStyle w:val="Style40"/>
        <w:widowControl/>
        <w:jc w:val="both"/>
        <w:rPr>
          <w:rStyle w:val="FontStyle147"/>
          <w:rFonts w:ascii="Times New Roman" w:hAnsi="Times New Roman" w:cs="Times New Roman"/>
          <w:sz w:val="28"/>
          <w:szCs w:val="28"/>
          <w:lang w:eastAsia="en-US"/>
        </w:rPr>
      </w:pPr>
      <w:bookmarkStart w:id="73" w:name="bookmark111"/>
    </w:p>
    <w:p w14:paraId="300D1A90" w14:textId="77777777" w:rsidR="000509B3" w:rsidRPr="00F7007A" w:rsidRDefault="000509B3" w:rsidP="00F7007A">
      <w:pPr>
        <w:rPr>
          <w:b/>
          <w:bCs/>
          <w:sz w:val="24"/>
          <w:szCs w:val="24"/>
        </w:rPr>
      </w:pPr>
      <w:r w:rsidRPr="00F7007A">
        <w:rPr>
          <w:b/>
          <w:bCs/>
          <w:sz w:val="24"/>
          <w:szCs w:val="24"/>
        </w:rPr>
        <w:t>5</w:t>
      </w:r>
      <w:bookmarkEnd w:id="73"/>
      <w:r w:rsidRPr="00F7007A">
        <w:rPr>
          <w:b/>
          <w:bCs/>
          <w:sz w:val="24"/>
          <w:szCs w:val="24"/>
        </w:rPr>
        <w:t>.8.5 ЗарегистрироватьУзлы</w:t>
      </w:r>
    </w:p>
    <w:p w14:paraId="01C0CC00" w14:textId="77777777" w:rsidR="000509B3" w:rsidRPr="00F7007A" w:rsidRDefault="000509B3" w:rsidP="00F7007A">
      <w:pPr>
        <w:rPr>
          <w:b/>
          <w:bCs/>
          <w:sz w:val="24"/>
          <w:szCs w:val="24"/>
        </w:rPr>
      </w:pPr>
      <w:r w:rsidRPr="00F7007A">
        <w:rPr>
          <w:b/>
          <w:bCs/>
          <w:sz w:val="24"/>
          <w:szCs w:val="24"/>
        </w:rPr>
        <w:t>5.8.5.1 Описание</w:t>
      </w:r>
    </w:p>
    <w:p w14:paraId="5C5ECCA1" w14:textId="77777777" w:rsidR="000509B3" w:rsidRPr="00F7007A" w:rsidRDefault="000509B3" w:rsidP="00F7007A">
      <w:pPr>
        <w:rPr>
          <w:sz w:val="24"/>
          <w:szCs w:val="24"/>
        </w:rPr>
      </w:pPr>
      <w:r w:rsidRPr="00F7007A">
        <w:rPr>
          <w:sz w:val="24"/>
          <w:szCs w:val="24"/>
        </w:rPr>
        <w:t xml:space="preserve">Сервер часто не имеет прямого доступа к информации, которой он управляет. Переменные или Сервисы могут находиться в базовых системах, где требуются дополнительные усилия для установления соединения с этими системами. Сервис ЗарегистрироватьУзлы может использоваться Клиентами для регистрации узлов, к </w:t>
      </w:r>
      <w:r w:rsidRPr="00F7007A">
        <w:rPr>
          <w:sz w:val="24"/>
          <w:szCs w:val="24"/>
        </w:rPr>
        <w:lastRenderedPageBreak/>
        <w:t>которым, как они знают, они будут обращаться неоднократно (например, для записи, вызова). Это позволяет серверам настраивать все необходимое, чтобы операции доступа были более эффективными. Клиенты могут ожидать улучшения производительности при использовании зарегистрированных ИдентификаторовУзлов, но меры по оптимизации зависят от поставщика. Для узлов переменных Серверы должны сосредоточить свои усилия по оптимизации на атрибуте значения.</w:t>
      </w:r>
    </w:p>
    <w:p w14:paraId="3BDD11E9" w14:textId="77777777" w:rsidR="000509B3" w:rsidRPr="00F7007A" w:rsidRDefault="000509B3" w:rsidP="00F7007A">
      <w:pPr>
        <w:rPr>
          <w:sz w:val="24"/>
          <w:szCs w:val="24"/>
        </w:rPr>
      </w:pPr>
      <w:r w:rsidRPr="00F7007A">
        <w:rPr>
          <w:sz w:val="24"/>
          <w:szCs w:val="24"/>
        </w:rPr>
        <w:t>Зарегистрированные ИдентификаторыУзлов будут действительны только в течение текущего Сеанса. Клиенты должны немедленно отменить регистрацию ненужных идентификаторов, чтобы освободить ресурсы.</w:t>
      </w:r>
    </w:p>
    <w:p w14:paraId="2B04E4D3" w14:textId="77777777" w:rsidR="000509B3" w:rsidRPr="00F7007A" w:rsidRDefault="000509B3" w:rsidP="00F7007A">
      <w:pPr>
        <w:rPr>
          <w:sz w:val="24"/>
          <w:szCs w:val="24"/>
        </w:rPr>
      </w:pPr>
      <w:r w:rsidRPr="00F7007A">
        <w:rPr>
          <w:sz w:val="24"/>
          <w:szCs w:val="24"/>
        </w:rPr>
        <w:t>Сервис ЗарегистрироватьУзлы не проверяет ИдентификаторыУзлов из запроса. Серверы просто скопируют неизвестные ИдентификаторыУзлов в ответ. Структурные ошибки ИдентификаторовУзлов (нарушение размера, недопустимые типы идентификаторов) приведут к сбою всегоСервиса.</w:t>
      </w:r>
    </w:p>
    <w:p w14:paraId="75CB2992" w14:textId="77777777" w:rsidR="000509B3" w:rsidRPr="00F7007A" w:rsidRDefault="000509B3" w:rsidP="00F7007A">
      <w:pPr>
        <w:rPr>
          <w:sz w:val="24"/>
          <w:szCs w:val="24"/>
        </w:rPr>
      </w:pPr>
      <w:r w:rsidRPr="00F7007A">
        <w:rPr>
          <w:sz w:val="24"/>
          <w:szCs w:val="24"/>
        </w:rPr>
        <w:t>Для целей аудита Серверы не должны использовать зарегистрированный ИдентификаторУзла, а только канонический ИдентификаторУзла, который является значением атрибута ИдентификатораУзла.</w:t>
      </w:r>
    </w:p>
    <w:p w14:paraId="0E06CBB7" w14:textId="77777777" w:rsidR="000509B3" w:rsidRPr="00F7007A" w:rsidRDefault="000509B3" w:rsidP="00F7007A">
      <w:pPr>
        <w:rPr>
          <w:b/>
          <w:bCs/>
          <w:sz w:val="24"/>
          <w:szCs w:val="24"/>
        </w:rPr>
      </w:pPr>
      <w:r w:rsidRPr="00F7007A">
        <w:rPr>
          <w:b/>
          <w:bCs/>
          <w:sz w:val="24"/>
          <w:szCs w:val="24"/>
        </w:rPr>
        <w:t>5.8.5.2 Параметры</w:t>
      </w:r>
    </w:p>
    <w:p w14:paraId="35C1E0C1" w14:textId="77777777" w:rsidR="000509B3" w:rsidRPr="00F7007A" w:rsidRDefault="000509B3" w:rsidP="00F7007A">
      <w:pPr>
        <w:rPr>
          <w:sz w:val="24"/>
          <w:szCs w:val="24"/>
        </w:rPr>
      </w:pPr>
      <w:r w:rsidRPr="00F7007A">
        <w:rPr>
          <w:sz w:val="24"/>
          <w:szCs w:val="24"/>
        </w:rPr>
        <w:t>Параметры Сервиса определены в таблице 43.</w:t>
      </w:r>
    </w:p>
    <w:p w14:paraId="69D82B92" w14:textId="77777777" w:rsidR="000509B3" w:rsidRDefault="000509B3" w:rsidP="000509B3">
      <w:pPr>
        <w:pStyle w:val="Style40"/>
        <w:widowControl/>
        <w:jc w:val="center"/>
        <w:rPr>
          <w:rStyle w:val="FontStyle147"/>
          <w:rFonts w:ascii="Times New Roman" w:hAnsi="Times New Roman" w:cs="Times New Roman"/>
          <w:sz w:val="28"/>
          <w:szCs w:val="28"/>
          <w:lang w:eastAsia="en-US"/>
        </w:rPr>
      </w:pPr>
    </w:p>
    <w:p w14:paraId="250C699D" w14:textId="2C6D2077" w:rsidR="000509B3" w:rsidRPr="00F7007A" w:rsidRDefault="000509B3" w:rsidP="000509B3">
      <w:pPr>
        <w:pStyle w:val="Style40"/>
        <w:widowControl/>
        <w:jc w:val="center"/>
        <w:rPr>
          <w:rStyle w:val="FontStyle147"/>
          <w:rFonts w:ascii="Times New Roman" w:hAnsi="Times New Roman" w:cs="Times New Roman"/>
          <w:b/>
          <w:bCs/>
          <w:sz w:val="24"/>
          <w:szCs w:val="24"/>
          <w:lang w:val="en-US" w:eastAsia="en-US"/>
        </w:rPr>
      </w:pPr>
      <w:r w:rsidRPr="00F7007A">
        <w:rPr>
          <w:rStyle w:val="FontStyle147"/>
          <w:rFonts w:ascii="Times New Roman" w:hAnsi="Times New Roman" w:cs="Times New Roman"/>
          <w:b/>
          <w:bCs/>
          <w:sz w:val="24"/>
          <w:szCs w:val="24"/>
          <w:lang w:eastAsia="en-US"/>
        </w:rPr>
        <w:t>Таблица</w:t>
      </w:r>
      <w:r w:rsidRPr="00F7007A">
        <w:rPr>
          <w:rStyle w:val="FontStyle147"/>
          <w:rFonts w:ascii="Times New Roman" w:hAnsi="Times New Roman" w:cs="Times New Roman"/>
          <w:b/>
          <w:bCs/>
          <w:sz w:val="24"/>
          <w:szCs w:val="24"/>
          <w:lang w:val="en-US" w:eastAsia="en-US"/>
        </w:rPr>
        <w:t xml:space="preserve"> 43</w:t>
      </w:r>
      <w:r w:rsidR="00F7007A" w:rsidRPr="00F7007A">
        <w:rPr>
          <w:rStyle w:val="FontStyle147"/>
          <w:rFonts w:ascii="Times New Roman" w:hAnsi="Times New Roman" w:cs="Times New Roman"/>
          <w:b/>
          <w:bCs/>
          <w:sz w:val="24"/>
          <w:szCs w:val="24"/>
          <w:lang w:eastAsia="en-US"/>
        </w:rPr>
        <w:t xml:space="preserve"> –</w:t>
      </w:r>
      <w:r w:rsidRPr="00F7007A">
        <w:rPr>
          <w:rStyle w:val="FontStyle147"/>
          <w:rFonts w:ascii="Times New Roman" w:hAnsi="Times New Roman" w:cs="Times New Roman"/>
          <w:b/>
          <w:bCs/>
          <w:sz w:val="24"/>
          <w:szCs w:val="24"/>
          <w:lang w:val="en-US" w:eastAsia="en-US"/>
        </w:rPr>
        <w:t xml:space="preserve"> Параметры Сервис ЗарегистрироватьУзлы </w:t>
      </w:r>
    </w:p>
    <w:tbl>
      <w:tblPr>
        <w:tblW w:w="0" w:type="auto"/>
        <w:jc w:val="center"/>
        <w:tblLayout w:type="fixed"/>
        <w:tblCellMar>
          <w:left w:w="40" w:type="dxa"/>
          <w:right w:w="40" w:type="dxa"/>
        </w:tblCellMar>
        <w:tblLook w:val="0000" w:firstRow="0" w:lastRow="0" w:firstColumn="0" w:lastColumn="0" w:noHBand="0" w:noVBand="0"/>
      </w:tblPr>
      <w:tblGrid>
        <w:gridCol w:w="2260"/>
        <w:gridCol w:w="1276"/>
        <w:gridCol w:w="5536"/>
      </w:tblGrid>
      <w:tr w:rsidR="000509B3" w:rsidRPr="00654BE7" w14:paraId="0C23E208" w14:textId="77777777" w:rsidTr="00F7007A">
        <w:trPr>
          <w:trHeight w:val="326"/>
          <w:jc w:val="center"/>
        </w:trPr>
        <w:tc>
          <w:tcPr>
            <w:tcW w:w="2260" w:type="dxa"/>
            <w:tcBorders>
              <w:top w:val="single" w:sz="6" w:space="0" w:color="auto"/>
              <w:left w:val="single" w:sz="6" w:space="0" w:color="auto"/>
              <w:bottom w:val="double" w:sz="4" w:space="0" w:color="auto"/>
              <w:right w:val="single" w:sz="6" w:space="0" w:color="auto"/>
            </w:tcBorders>
          </w:tcPr>
          <w:p w14:paraId="683C8340" w14:textId="77777777" w:rsidR="000509B3" w:rsidRPr="00F7007A" w:rsidRDefault="000509B3" w:rsidP="00F7007A">
            <w:pPr>
              <w:ind w:firstLine="0"/>
              <w:rPr>
                <w:sz w:val="24"/>
                <w:szCs w:val="24"/>
              </w:rPr>
            </w:pPr>
            <w:r w:rsidRPr="00F7007A">
              <w:rPr>
                <w:sz w:val="24"/>
                <w:szCs w:val="24"/>
              </w:rPr>
              <w:t>Имя</w:t>
            </w:r>
          </w:p>
        </w:tc>
        <w:tc>
          <w:tcPr>
            <w:tcW w:w="1276" w:type="dxa"/>
            <w:tcBorders>
              <w:top w:val="single" w:sz="6" w:space="0" w:color="auto"/>
              <w:left w:val="single" w:sz="6" w:space="0" w:color="auto"/>
              <w:bottom w:val="double" w:sz="4" w:space="0" w:color="auto"/>
              <w:right w:val="single" w:sz="6" w:space="0" w:color="auto"/>
            </w:tcBorders>
          </w:tcPr>
          <w:p w14:paraId="74841892" w14:textId="77777777" w:rsidR="000509B3" w:rsidRPr="00F7007A" w:rsidRDefault="000509B3" w:rsidP="00F7007A">
            <w:pPr>
              <w:ind w:firstLine="0"/>
              <w:rPr>
                <w:sz w:val="24"/>
                <w:szCs w:val="24"/>
              </w:rPr>
            </w:pPr>
            <w:r w:rsidRPr="00F7007A">
              <w:rPr>
                <w:sz w:val="24"/>
                <w:szCs w:val="24"/>
              </w:rPr>
              <w:t>Тип</w:t>
            </w:r>
          </w:p>
        </w:tc>
        <w:tc>
          <w:tcPr>
            <w:tcW w:w="5536" w:type="dxa"/>
            <w:tcBorders>
              <w:top w:val="single" w:sz="6" w:space="0" w:color="auto"/>
              <w:left w:val="single" w:sz="6" w:space="0" w:color="auto"/>
              <w:bottom w:val="double" w:sz="4" w:space="0" w:color="auto"/>
              <w:right w:val="single" w:sz="6" w:space="0" w:color="auto"/>
            </w:tcBorders>
          </w:tcPr>
          <w:p w14:paraId="0AAF8F94" w14:textId="77777777" w:rsidR="000509B3" w:rsidRPr="00F7007A" w:rsidRDefault="000509B3" w:rsidP="00F7007A">
            <w:pPr>
              <w:ind w:firstLine="0"/>
              <w:rPr>
                <w:sz w:val="24"/>
                <w:szCs w:val="24"/>
              </w:rPr>
            </w:pPr>
            <w:r w:rsidRPr="00F7007A">
              <w:rPr>
                <w:sz w:val="24"/>
                <w:szCs w:val="24"/>
              </w:rPr>
              <w:t>Описание</w:t>
            </w:r>
          </w:p>
        </w:tc>
      </w:tr>
      <w:tr w:rsidR="000509B3" w:rsidRPr="00654BE7" w14:paraId="2E545336" w14:textId="77777777" w:rsidTr="00F7007A">
        <w:trPr>
          <w:trHeight w:val="322"/>
          <w:jc w:val="center"/>
        </w:trPr>
        <w:tc>
          <w:tcPr>
            <w:tcW w:w="2260" w:type="dxa"/>
            <w:tcBorders>
              <w:top w:val="double" w:sz="4" w:space="0" w:color="auto"/>
              <w:left w:val="single" w:sz="6" w:space="0" w:color="auto"/>
              <w:bottom w:val="single" w:sz="6" w:space="0" w:color="auto"/>
              <w:right w:val="single" w:sz="6" w:space="0" w:color="auto"/>
            </w:tcBorders>
          </w:tcPr>
          <w:p w14:paraId="57A30866" w14:textId="77777777" w:rsidR="000509B3" w:rsidRPr="00F7007A" w:rsidRDefault="000509B3" w:rsidP="00F7007A">
            <w:pPr>
              <w:ind w:firstLine="0"/>
              <w:rPr>
                <w:sz w:val="24"/>
                <w:szCs w:val="24"/>
              </w:rPr>
            </w:pPr>
            <w:r w:rsidRPr="00F7007A">
              <w:rPr>
                <w:sz w:val="24"/>
                <w:szCs w:val="24"/>
              </w:rPr>
              <w:t>Запрос</w:t>
            </w:r>
          </w:p>
        </w:tc>
        <w:tc>
          <w:tcPr>
            <w:tcW w:w="1276" w:type="dxa"/>
            <w:tcBorders>
              <w:top w:val="double" w:sz="4" w:space="0" w:color="auto"/>
              <w:left w:val="single" w:sz="6" w:space="0" w:color="auto"/>
              <w:bottom w:val="single" w:sz="6" w:space="0" w:color="auto"/>
              <w:right w:val="single" w:sz="6" w:space="0" w:color="auto"/>
            </w:tcBorders>
          </w:tcPr>
          <w:p w14:paraId="24861370" w14:textId="77777777" w:rsidR="000509B3" w:rsidRPr="00F7007A" w:rsidRDefault="000509B3" w:rsidP="00F7007A">
            <w:pPr>
              <w:ind w:firstLine="0"/>
              <w:rPr>
                <w:sz w:val="24"/>
                <w:szCs w:val="24"/>
              </w:rPr>
            </w:pPr>
          </w:p>
        </w:tc>
        <w:tc>
          <w:tcPr>
            <w:tcW w:w="5536" w:type="dxa"/>
            <w:tcBorders>
              <w:top w:val="double" w:sz="4" w:space="0" w:color="auto"/>
              <w:left w:val="single" w:sz="6" w:space="0" w:color="auto"/>
              <w:bottom w:val="single" w:sz="6" w:space="0" w:color="auto"/>
              <w:right w:val="single" w:sz="6" w:space="0" w:color="auto"/>
            </w:tcBorders>
          </w:tcPr>
          <w:p w14:paraId="46A4761F" w14:textId="77777777" w:rsidR="000509B3" w:rsidRPr="00F7007A" w:rsidRDefault="000509B3" w:rsidP="00F7007A">
            <w:pPr>
              <w:ind w:firstLine="0"/>
              <w:rPr>
                <w:sz w:val="24"/>
                <w:szCs w:val="24"/>
              </w:rPr>
            </w:pPr>
          </w:p>
        </w:tc>
      </w:tr>
      <w:tr w:rsidR="000509B3" w:rsidRPr="00654BE7" w14:paraId="19FD9A17" w14:textId="77777777" w:rsidTr="00354758">
        <w:trPr>
          <w:trHeight w:val="317"/>
          <w:jc w:val="center"/>
        </w:trPr>
        <w:tc>
          <w:tcPr>
            <w:tcW w:w="2260" w:type="dxa"/>
            <w:tcBorders>
              <w:top w:val="single" w:sz="6" w:space="0" w:color="auto"/>
              <w:left w:val="single" w:sz="6" w:space="0" w:color="auto"/>
              <w:bottom w:val="single" w:sz="6" w:space="0" w:color="auto"/>
              <w:right w:val="single" w:sz="6" w:space="0" w:color="auto"/>
            </w:tcBorders>
          </w:tcPr>
          <w:p w14:paraId="7409112F" w14:textId="77777777" w:rsidR="000509B3" w:rsidRPr="00F7007A" w:rsidRDefault="000509B3" w:rsidP="00F7007A">
            <w:pPr>
              <w:ind w:firstLine="0"/>
              <w:rPr>
                <w:sz w:val="24"/>
                <w:szCs w:val="24"/>
              </w:rPr>
            </w:pPr>
            <w:r w:rsidRPr="00F7007A">
              <w:rPr>
                <w:sz w:val="24"/>
                <w:szCs w:val="24"/>
              </w:rPr>
              <w:t>ЗаголовокЗапроса</w:t>
            </w:r>
          </w:p>
        </w:tc>
        <w:tc>
          <w:tcPr>
            <w:tcW w:w="1276" w:type="dxa"/>
            <w:tcBorders>
              <w:top w:val="single" w:sz="6" w:space="0" w:color="auto"/>
              <w:left w:val="single" w:sz="6" w:space="0" w:color="auto"/>
              <w:bottom w:val="single" w:sz="6" w:space="0" w:color="auto"/>
              <w:right w:val="single" w:sz="6" w:space="0" w:color="auto"/>
            </w:tcBorders>
          </w:tcPr>
          <w:p w14:paraId="1AE53EB9" w14:textId="77777777" w:rsidR="000509B3" w:rsidRPr="00F7007A" w:rsidRDefault="000509B3" w:rsidP="00F7007A">
            <w:pPr>
              <w:ind w:firstLine="0"/>
              <w:rPr>
                <w:sz w:val="24"/>
                <w:szCs w:val="24"/>
              </w:rPr>
            </w:pPr>
            <w:r w:rsidRPr="00F7007A">
              <w:rPr>
                <w:sz w:val="24"/>
                <w:szCs w:val="24"/>
              </w:rPr>
              <w:t>Заголовок запроса</w:t>
            </w:r>
          </w:p>
        </w:tc>
        <w:tc>
          <w:tcPr>
            <w:tcW w:w="5536" w:type="dxa"/>
            <w:tcBorders>
              <w:top w:val="single" w:sz="6" w:space="0" w:color="auto"/>
              <w:left w:val="single" w:sz="6" w:space="0" w:color="auto"/>
              <w:bottom w:val="single" w:sz="6" w:space="0" w:color="auto"/>
              <w:right w:val="single" w:sz="6" w:space="0" w:color="auto"/>
            </w:tcBorders>
          </w:tcPr>
          <w:p w14:paraId="67A4026A" w14:textId="77777777" w:rsidR="000509B3" w:rsidRPr="00F7007A" w:rsidRDefault="000509B3" w:rsidP="00F7007A">
            <w:pPr>
              <w:ind w:firstLine="0"/>
              <w:rPr>
                <w:sz w:val="24"/>
                <w:szCs w:val="24"/>
              </w:rPr>
            </w:pPr>
            <w:r w:rsidRPr="00F7007A">
              <w:rPr>
                <w:sz w:val="24"/>
                <w:szCs w:val="24"/>
              </w:rPr>
              <w:t>Общие параметры запроса (определение ЗаголовокЗапроса см. в 7.28).</w:t>
            </w:r>
          </w:p>
        </w:tc>
      </w:tr>
      <w:tr w:rsidR="000509B3" w:rsidRPr="00D936F6" w14:paraId="7C31075E" w14:textId="77777777" w:rsidTr="00354758">
        <w:trPr>
          <w:trHeight w:val="494"/>
          <w:jc w:val="center"/>
        </w:trPr>
        <w:tc>
          <w:tcPr>
            <w:tcW w:w="2260" w:type="dxa"/>
            <w:tcBorders>
              <w:top w:val="single" w:sz="6" w:space="0" w:color="auto"/>
              <w:left w:val="single" w:sz="6" w:space="0" w:color="auto"/>
              <w:bottom w:val="single" w:sz="6" w:space="0" w:color="auto"/>
              <w:right w:val="single" w:sz="6" w:space="0" w:color="auto"/>
            </w:tcBorders>
          </w:tcPr>
          <w:p w14:paraId="310D2851" w14:textId="77777777" w:rsidR="000509B3" w:rsidRPr="00F7007A" w:rsidRDefault="000509B3" w:rsidP="00F7007A">
            <w:pPr>
              <w:ind w:firstLine="0"/>
              <w:rPr>
                <w:sz w:val="24"/>
                <w:szCs w:val="24"/>
              </w:rPr>
            </w:pPr>
            <w:r w:rsidRPr="00F7007A">
              <w:rPr>
                <w:sz w:val="24"/>
                <w:szCs w:val="24"/>
              </w:rPr>
              <w:t xml:space="preserve">узлыДляРегистрации </w:t>
            </w:r>
          </w:p>
        </w:tc>
        <w:tc>
          <w:tcPr>
            <w:tcW w:w="1276" w:type="dxa"/>
            <w:tcBorders>
              <w:top w:val="single" w:sz="6" w:space="0" w:color="auto"/>
              <w:left w:val="single" w:sz="6" w:space="0" w:color="auto"/>
              <w:bottom w:val="single" w:sz="6" w:space="0" w:color="auto"/>
              <w:right w:val="single" w:sz="6" w:space="0" w:color="auto"/>
            </w:tcBorders>
          </w:tcPr>
          <w:p w14:paraId="60D07B99" w14:textId="77777777" w:rsidR="000509B3" w:rsidRPr="00F7007A" w:rsidRDefault="000509B3" w:rsidP="00F7007A">
            <w:pPr>
              <w:ind w:firstLine="0"/>
              <w:rPr>
                <w:sz w:val="24"/>
                <w:szCs w:val="24"/>
              </w:rPr>
            </w:pPr>
            <w:r w:rsidRPr="00F7007A">
              <w:rPr>
                <w:sz w:val="24"/>
                <w:szCs w:val="24"/>
              </w:rPr>
              <w:t>ИдентификаторУзла</w:t>
            </w:r>
          </w:p>
        </w:tc>
        <w:tc>
          <w:tcPr>
            <w:tcW w:w="5536" w:type="dxa"/>
            <w:tcBorders>
              <w:top w:val="single" w:sz="6" w:space="0" w:color="auto"/>
              <w:left w:val="single" w:sz="6" w:space="0" w:color="auto"/>
              <w:bottom w:val="single" w:sz="6" w:space="0" w:color="auto"/>
              <w:right w:val="single" w:sz="6" w:space="0" w:color="auto"/>
            </w:tcBorders>
          </w:tcPr>
          <w:p w14:paraId="3922840F" w14:textId="77777777" w:rsidR="000509B3" w:rsidRPr="00F7007A" w:rsidRDefault="000509B3" w:rsidP="00F7007A">
            <w:pPr>
              <w:ind w:firstLine="0"/>
              <w:rPr>
                <w:sz w:val="24"/>
                <w:szCs w:val="24"/>
              </w:rPr>
            </w:pPr>
            <w:r w:rsidRPr="00F7007A">
              <w:rPr>
                <w:sz w:val="24"/>
                <w:szCs w:val="24"/>
              </w:rPr>
              <w:t>Список ИдентификаторовУзлов для регистрации, который Клиент получил посредством просмотра, запроса или каким-либо другим способом.</w:t>
            </w:r>
          </w:p>
        </w:tc>
      </w:tr>
      <w:tr w:rsidR="000509B3" w:rsidRPr="00D936F6" w14:paraId="619FC1B9" w14:textId="77777777" w:rsidTr="00354758">
        <w:trPr>
          <w:trHeight w:val="326"/>
          <w:jc w:val="center"/>
        </w:trPr>
        <w:tc>
          <w:tcPr>
            <w:tcW w:w="2260" w:type="dxa"/>
            <w:tcBorders>
              <w:top w:val="single" w:sz="6" w:space="0" w:color="auto"/>
              <w:left w:val="single" w:sz="6" w:space="0" w:color="auto"/>
              <w:bottom w:val="single" w:sz="6" w:space="0" w:color="auto"/>
              <w:right w:val="single" w:sz="6" w:space="0" w:color="auto"/>
            </w:tcBorders>
          </w:tcPr>
          <w:p w14:paraId="7FF48BC5" w14:textId="77777777" w:rsidR="000509B3" w:rsidRPr="00F7007A" w:rsidRDefault="000509B3" w:rsidP="00F7007A">
            <w:pPr>
              <w:ind w:firstLine="0"/>
              <w:rPr>
                <w:sz w:val="24"/>
                <w:szCs w:val="24"/>
              </w:rPr>
            </w:pPr>
          </w:p>
        </w:tc>
        <w:tc>
          <w:tcPr>
            <w:tcW w:w="1276" w:type="dxa"/>
            <w:tcBorders>
              <w:top w:val="single" w:sz="6" w:space="0" w:color="auto"/>
              <w:left w:val="single" w:sz="6" w:space="0" w:color="auto"/>
              <w:bottom w:val="single" w:sz="6" w:space="0" w:color="auto"/>
              <w:right w:val="single" w:sz="6" w:space="0" w:color="auto"/>
            </w:tcBorders>
          </w:tcPr>
          <w:p w14:paraId="63A2F0B0" w14:textId="77777777" w:rsidR="000509B3" w:rsidRPr="00F7007A" w:rsidRDefault="000509B3" w:rsidP="00F7007A">
            <w:pPr>
              <w:ind w:firstLine="0"/>
              <w:rPr>
                <w:sz w:val="24"/>
                <w:szCs w:val="24"/>
              </w:rPr>
            </w:pPr>
          </w:p>
        </w:tc>
        <w:tc>
          <w:tcPr>
            <w:tcW w:w="5536" w:type="dxa"/>
            <w:tcBorders>
              <w:top w:val="single" w:sz="6" w:space="0" w:color="auto"/>
              <w:left w:val="single" w:sz="6" w:space="0" w:color="auto"/>
              <w:bottom w:val="single" w:sz="6" w:space="0" w:color="auto"/>
              <w:right w:val="single" w:sz="6" w:space="0" w:color="auto"/>
            </w:tcBorders>
          </w:tcPr>
          <w:p w14:paraId="7CF86DF8" w14:textId="77777777" w:rsidR="000509B3" w:rsidRPr="00F7007A" w:rsidRDefault="000509B3" w:rsidP="00F7007A">
            <w:pPr>
              <w:ind w:firstLine="0"/>
              <w:rPr>
                <w:sz w:val="24"/>
                <w:szCs w:val="24"/>
              </w:rPr>
            </w:pPr>
          </w:p>
        </w:tc>
      </w:tr>
      <w:tr w:rsidR="000509B3" w:rsidRPr="00D32967" w14:paraId="463D4967" w14:textId="77777777" w:rsidTr="00354758">
        <w:trPr>
          <w:trHeight w:val="322"/>
          <w:jc w:val="center"/>
        </w:trPr>
        <w:tc>
          <w:tcPr>
            <w:tcW w:w="2260" w:type="dxa"/>
            <w:tcBorders>
              <w:top w:val="single" w:sz="6" w:space="0" w:color="auto"/>
              <w:left w:val="single" w:sz="6" w:space="0" w:color="auto"/>
              <w:bottom w:val="single" w:sz="6" w:space="0" w:color="auto"/>
              <w:right w:val="single" w:sz="6" w:space="0" w:color="auto"/>
            </w:tcBorders>
          </w:tcPr>
          <w:p w14:paraId="48D7AF26" w14:textId="77777777" w:rsidR="000509B3" w:rsidRPr="00F7007A" w:rsidRDefault="000509B3" w:rsidP="00F7007A">
            <w:pPr>
              <w:ind w:firstLine="0"/>
              <w:rPr>
                <w:sz w:val="24"/>
                <w:szCs w:val="24"/>
              </w:rPr>
            </w:pPr>
            <w:r w:rsidRPr="00F7007A">
              <w:rPr>
                <w:sz w:val="24"/>
                <w:szCs w:val="24"/>
              </w:rPr>
              <w:t>Ответ</w:t>
            </w:r>
          </w:p>
        </w:tc>
        <w:tc>
          <w:tcPr>
            <w:tcW w:w="1276" w:type="dxa"/>
            <w:tcBorders>
              <w:top w:val="single" w:sz="6" w:space="0" w:color="auto"/>
              <w:left w:val="single" w:sz="6" w:space="0" w:color="auto"/>
              <w:bottom w:val="single" w:sz="6" w:space="0" w:color="auto"/>
              <w:right w:val="single" w:sz="6" w:space="0" w:color="auto"/>
            </w:tcBorders>
          </w:tcPr>
          <w:p w14:paraId="15670F96" w14:textId="77777777" w:rsidR="000509B3" w:rsidRPr="00F7007A" w:rsidRDefault="000509B3" w:rsidP="00F7007A">
            <w:pPr>
              <w:ind w:firstLine="0"/>
              <w:rPr>
                <w:sz w:val="24"/>
                <w:szCs w:val="24"/>
              </w:rPr>
            </w:pPr>
          </w:p>
        </w:tc>
        <w:tc>
          <w:tcPr>
            <w:tcW w:w="5536" w:type="dxa"/>
            <w:tcBorders>
              <w:top w:val="single" w:sz="6" w:space="0" w:color="auto"/>
              <w:left w:val="single" w:sz="6" w:space="0" w:color="auto"/>
              <w:bottom w:val="single" w:sz="6" w:space="0" w:color="auto"/>
              <w:right w:val="single" w:sz="6" w:space="0" w:color="auto"/>
            </w:tcBorders>
          </w:tcPr>
          <w:p w14:paraId="2DCDAB9C" w14:textId="77777777" w:rsidR="000509B3" w:rsidRPr="00F7007A" w:rsidRDefault="000509B3" w:rsidP="00F7007A">
            <w:pPr>
              <w:ind w:firstLine="0"/>
              <w:rPr>
                <w:sz w:val="24"/>
                <w:szCs w:val="24"/>
              </w:rPr>
            </w:pPr>
          </w:p>
        </w:tc>
      </w:tr>
      <w:tr w:rsidR="000509B3" w:rsidRPr="007A412D" w14:paraId="50393751" w14:textId="77777777" w:rsidTr="00354758">
        <w:trPr>
          <w:trHeight w:val="317"/>
          <w:jc w:val="center"/>
        </w:trPr>
        <w:tc>
          <w:tcPr>
            <w:tcW w:w="2260" w:type="dxa"/>
            <w:tcBorders>
              <w:top w:val="single" w:sz="6" w:space="0" w:color="auto"/>
              <w:left w:val="single" w:sz="6" w:space="0" w:color="auto"/>
              <w:bottom w:val="single" w:sz="6" w:space="0" w:color="auto"/>
              <w:right w:val="single" w:sz="6" w:space="0" w:color="auto"/>
            </w:tcBorders>
          </w:tcPr>
          <w:p w14:paraId="3835C411" w14:textId="77777777" w:rsidR="000509B3" w:rsidRPr="00F7007A" w:rsidRDefault="000509B3" w:rsidP="00F7007A">
            <w:pPr>
              <w:ind w:firstLine="0"/>
              <w:rPr>
                <w:sz w:val="24"/>
                <w:szCs w:val="24"/>
              </w:rPr>
            </w:pPr>
            <w:r w:rsidRPr="00F7007A">
              <w:rPr>
                <w:sz w:val="24"/>
                <w:szCs w:val="24"/>
              </w:rPr>
              <w:t>ЗаголовокОтвета</w:t>
            </w:r>
          </w:p>
        </w:tc>
        <w:tc>
          <w:tcPr>
            <w:tcW w:w="1276" w:type="dxa"/>
            <w:tcBorders>
              <w:top w:val="single" w:sz="6" w:space="0" w:color="auto"/>
              <w:left w:val="single" w:sz="6" w:space="0" w:color="auto"/>
              <w:bottom w:val="single" w:sz="6" w:space="0" w:color="auto"/>
              <w:right w:val="single" w:sz="6" w:space="0" w:color="auto"/>
            </w:tcBorders>
          </w:tcPr>
          <w:p w14:paraId="01AF9D3E" w14:textId="77777777" w:rsidR="000509B3" w:rsidRPr="00F7007A" w:rsidRDefault="000509B3" w:rsidP="00F7007A">
            <w:pPr>
              <w:ind w:firstLine="0"/>
              <w:rPr>
                <w:sz w:val="24"/>
                <w:szCs w:val="24"/>
              </w:rPr>
            </w:pPr>
            <w:r w:rsidRPr="00F7007A">
              <w:rPr>
                <w:sz w:val="24"/>
                <w:szCs w:val="24"/>
              </w:rPr>
              <w:t>Заголовок Ответа</w:t>
            </w:r>
          </w:p>
        </w:tc>
        <w:tc>
          <w:tcPr>
            <w:tcW w:w="5536" w:type="dxa"/>
            <w:tcBorders>
              <w:top w:val="single" w:sz="6" w:space="0" w:color="auto"/>
              <w:left w:val="single" w:sz="6" w:space="0" w:color="auto"/>
              <w:bottom w:val="single" w:sz="6" w:space="0" w:color="auto"/>
              <w:right w:val="single" w:sz="6" w:space="0" w:color="auto"/>
            </w:tcBorders>
          </w:tcPr>
          <w:p w14:paraId="492FF790" w14:textId="77777777" w:rsidR="000509B3" w:rsidRPr="00F7007A" w:rsidRDefault="000509B3" w:rsidP="00F7007A">
            <w:pPr>
              <w:ind w:firstLine="0"/>
              <w:rPr>
                <w:sz w:val="24"/>
                <w:szCs w:val="24"/>
              </w:rPr>
            </w:pPr>
            <w:r w:rsidRPr="00F7007A">
              <w:rPr>
                <w:sz w:val="24"/>
                <w:szCs w:val="24"/>
              </w:rPr>
              <w:t>Общие параметры ответа (определение ЗаголовокОтвета см. в 7.29).</w:t>
            </w:r>
          </w:p>
        </w:tc>
      </w:tr>
      <w:tr w:rsidR="000509B3" w:rsidRPr="00D33A94" w14:paraId="27F3E557" w14:textId="77777777" w:rsidTr="00354758">
        <w:trPr>
          <w:trHeight w:val="1661"/>
          <w:jc w:val="center"/>
        </w:trPr>
        <w:tc>
          <w:tcPr>
            <w:tcW w:w="2260" w:type="dxa"/>
            <w:tcBorders>
              <w:top w:val="single" w:sz="6" w:space="0" w:color="auto"/>
              <w:left w:val="single" w:sz="6" w:space="0" w:color="auto"/>
              <w:bottom w:val="single" w:sz="6" w:space="0" w:color="auto"/>
              <w:right w:val="single" w:sz="6" w:space="0" w:color="auto"/>
            </w:tcBorders>
          </w:tcPr>
          <w:p w14:paraId="3E0BED67" w14:textId="77777777" w:rsidR="000509B3" w:rsidRPr="00F7007A" w:rsidRDefault="000509B3" w:rsidP="00F7007A">
            <w:pPr>
              <w:ind w:firstLine="0"/>
              <w:rPr>
                <w:sz w:val="24"/>
                <w:szCs w:val="24"/>
              </w:rPr>
            </w:pPr>
            <w:r w:rsidRPr="00F7007A">
              <w:rPr>
                <w:sz w:val="24"/>
                <w:szCs w:val="24"/>
              </w:rPr>
              <w:t>Зарегистрированные</w:t>
            </w:r>
          </w:p>
          <w:p w14:paraId="6A9F4D20" w14:textId="77777777" w:rsidR="000509B3" w:rsidRPr="00F7007A" w:rsidRDefault="000509B3" w:rsidP="00F7007A">
            <w:pPr>
              <w:ind w:firstLine="0"/>
              <w:rPr>
                <w:sz w:val="24"/>
                <w:szCs w:val="24"/>
              </w:rPr>
            </w:pPr>
            <w:r w:rsidRPr="00F7007A">
              <w:rPr>
                <w:sz w:val="24"/>
                <w:szCs w:val="24"/>
              </w:rPr>
              <w:t>Идентификаторы</w:t>
            </w:r>
          </w:p>
          <w:p w14:paraId="7C5EB41D" w14:textId="77777777" w:rsidR="000509B3" w:rsidRPr="00F7007A" w:rsidRDefault="000509B3" w:rsidP="00F7007A">
            <w:pPr>
              <w:ind w:firstLine="0"/>
              <w:rPr>
                <w:sz w:val="24"/>
                <w:szCs w:val="24"/>
              </w:rPr>
            </w:pPr>
            <w:r w:rsidRPr="00F7007A">
              <w:rPr>
                <w:sz w:val="24"/>
                <w:szCs w:val="24"/>
              </w:rPr>
              <w:t xml:space="preserve">Узлов </w:t>
            </w:r>
          </w:p>
        </w:tc>
        <w:tc>
          <w:tcPr>
            <w:tcW w:w="1276" w:type="dxa"/>
            <w:tcBorders>
              <w:top w:val="single" w:sz="6" w:space="0" w:color="auto"/>
              <w:left w:val="single" w:sz="6" w:space="0" w:color="auto"/>
              <w:bottom w:val="single" w:sz="6" w:space="0" w:color="auto"/>
              <w:right w:val="single" w:sz="6" w:space="0" w:color="auto"/>
            </w:tcBorders>
          </w:tcPr>
          <w:p w14:paraId="5830C787" w14:textId="77777777" w:rsidR="000509B3" w:rsidRPr="00F7007A" w:rsidRDefault="000509B3" w:rsidP="00F7007A">
            <w:pPr>
              <w:ind w:firstLine="0"/>
              <w:rPr>
                <w:sz w:val="24"/>
                <w:szCs w:val="24"/>
              </w:rPr>
            </w:pPr>
            <w:r w:rsidRPr="00F7007A">
              <w:rPr>
                <w:sz w:val="24"/>
                <w:szCs w:val="24"/>
              </w:rPr>
              <w:t>ИдентификаторУзла</w:t>
            </w:r>
          </w:p>
        </w:tc>
        <w:tc>
          <w:tcPr>
            <w:tcW w:w="5536" w:type="dxa"/>
            <w:tcBorders>
              <w:top w:val="single" w:sz="6" w:space="0" w:color="auto"/>
              <w:left w:val="single" w:sz="6" w:space="0" w:color="auto"/>
              <w:bottom w:val="single" w:sz="6" w:space="0" w:color="auto"/>
              <w:right w:val="single" w:sz="6" w:space="0" w:color="auto"/>
            </w:tcBorders>
          </w:tcPr>
          <w:p w14:paraId="62635DC8" w14:textId="77777777" w:rsidR="000509B3" w:rsidRPr="00F7007A" w:rsidRDefault="000509B3" w:rsidP="00F7007A">
            <w:pPr>
              <w:ind w:firstLine="0"/>
              <w:rPr>
                <w:sz w:val="24"/>
                <w:szCs w:val="24"/>
              </w:rPr>
            </w:pPr>
            <w:r w:rsidRPr="00F7007A">
              <w:rPr>
                <w:sz w:val="24"/>
                <w:szCs w:val="24"/>
              </w:rPr>
              <w:t>Список ИдентификаторовУзла, которые Клиент будет использовать для последующих операций доступа. Размер и порядок этого списка соответствуют размеру и порядку параметра запроса узлыДляРегистрации.</w:t>
            </w:r>
          </w:p>
          <w:p w14:paraId="1911B666" w14:textId="77777777" w:rsidR="000509B3" w:rsidRPr="00F7007A" w:rsidRDefault="000509B3" w:rsidP="00F7007A">
            <w:pPr>
              <w:ind w:firstLine="0"/>
              <w:rPr>
                <w:sz w:val="24"/>
                <w:szCs w:val="24"/>
              </w:rPr>
            </w:pPr>
            <w:r w:rsidRPr="00F7007A">
              <w:rPr>
                <w:sz w:val="24"/>
                <w:szCs w:val="24"/>
              </w:rPr>
              <w:t>Сервер может вернуть ИдентификаторУзла из запроса или новый (псевдоним) ИдентификаторУзла. Рекомендуется, чтобы Сервер возвращал числовой ИдентификаторУзла для использования псевдонимов.</w:t>
            </w:r>
          </w:p>
          <w:p w14:paraId="578F1A61" w14:textId="77777777" w:rsidR="000509B3" w:rsidRPr="00F7007A" w:rsidRDefault="000509B3" w:rsidP="00F7007A">
            <w:pPr>
              <w:ind w:firstLine="0"/>
              <w:rPr>
                <w:sz w:val="24"/>
                <w:szCs w:val="24"/>
              </w:rPr>
            </w:pPr>
            <w:r w:rsidRPr="00F7007A">
              <w:rPr>
                <w:sz w:val="24"/>
                <w:szCs w:val="24"/>
              </w:rPr>
              <w:t>Если для узла не поддерживается оптимизация, Сервер должен вернуть ИдентификаторУзла из запроса.</w:t>
            </w:r>
          </w:p>
        </w:tc>
      </w:tr>
    </w:tbl>
    <w:p w14:paraId="52B1F5DF" w14:textId="77777777" w:rsidR="000509B3" w:rsidRPr="005952DE" w:rsidRDefault="000509B3" w:rsidP="000509B3">
      <w:pPr>
        <w:pStyle w:val="Style40"/>
        <w:widowControl/>
        <w:ind w:firstLine="720"/>
        <w:jc w:val="both"/>
        <w:rPr>
          <w:rStyle w:val="FontStyle147"/>
          <w:rFonts w:ascii="Times New Roman" w:hAnsi="Times New Roman" w:cs="Times New Roman"/>
          <w:sz w:val="28"/>
          <w:szCs w:val="28"/>
          <w:lang w:eastAsia="en-US"/>
        </w:rPr>
      </w:pPr>
    </w:p>
    <w:p w14:paraId="10325FDB" w14:textId="77777777" w:rsidR="000509B3" w:rsidRPr="00F7007A" w:rsidRDefault="000509B3" w:rsidP="00F7007A">
      <w:pPr>
        <w:rPr>
          <w:b/>
          <w:bCs/>
          <w:sz w:val="24"/>
          <w:szCs w:val="24"/>
        </w:rPr>
      </w:pPr>
      <w:r w:rsidRPr="00F7007A">
        <w:rPr>
          <w:b/>
          <w:bCs/>
          <w:sz w:val="24"/>
          <w:szCs w:val="24"/>
        </w:rPr>
        <w:t>5.8.5.3 Результаты Сервиса</w:t>
      </w:r>
    </w:p>
    <w:p w14:paraId="779400FD" w14:textId="77777777" w:rsidR="000509B3" w:rsidRPr="00F7007A" w:rsidRDefault="000509B3" w:rsidP="00F7007A">
      <w:pPr>
        <w:rPr>
          <w:sz w:val="24"/>
          <w:szCs w:val="24"/>
        </w:rPr>
      </w:pPr>
      <w:r w:rsidRPr="00F7007A">
        <w:rPr>
          <w:sz w:val="24"/>
          <w:szCs w:val="24"/>
        </w:rPr>
        <w:t>Таблица 44 определяет Результаты Сервиса, специфичные для этого Сервиса. Общие КодыСостояния определены в Таблице 177.</w:t>
      </w:r>
    </w:p>
    <w:p w14:paraId="1D827312" w14:textId="297AEED4" w:rsidR="000509B3" w:rsidRPr="00F7007A" w:rsidRDefault="000509B3" w:rsidP="000509B3">
      <w:pPr>
        <w:pStyle w:val="Style40"/>
        <w:widowControl/>
        <w:jc w:val="center"/>
        <w:rPr>
          <w:rStyle w:val="FontStyle147"/>
          <w:rFonts w:ascii="Times New Roman" w:hAnsi="Times New Roman" w:cs="Times New Roman"/>
          <w:b/>
          <w:bCs/>
          <w:sz w:val="24"/>
          <w:szCs w:val="24"/>
          <w:lang w:eastAsia="en-US"/>
        </w:rPr>
      </w:pPr>
      <w:r w:rsidRPr="00F7007A">
        <w:rPr>
          <w:rStyle w:val="FontStyle147"/>
          <w:rFonts w:ascii="Times New Roman" w:hAnsi="Times New Roman" w:cs="Times New Roman"/>
          <w:b/>
          <w:bCs/>
          <w:sz w:val="24"/>
          <w:szCs w:val="24"/>
          <w:lang w:eastAsia="en-US"/>
        </w:rPr>
        <w:lastRenderedPageBreak/>
        <w:t>Таблица 44</w:t>
      </w:r>
      <w:r w:rsidR="00F7007A" w:rsidRPr="00F7007A">
        <w:rPr>
          <w:rStyle w:val="FontStyle147"/>
          <w:rFonts w:ascii="Times New Roman" w:hAnsi="Times New Roman" w:cs="Times New Roman"/>
          <w:b/>
          <w:bCs/>
          <w:sz w:val="24"/>
          <w:szCs w:val="24"/>
          <w:lang w:eastAsia="en-US"/>
        </w:rPr>
        <w:t xml:space="preserve"> –</w:t>
      </w:r>
      <w:r w:rsidRPr="00F7007A">
        <w:rPr>
          <w:rStyle w:val="FontStyle147"/>
          <w:rFonts w:ascii="Times New Roman" w:hAnsi="Times New Roman" w:cs="Times New Roman"/>
          <w:b/>
          <w:bCs/>
          <w:sz w:val="24"/>
          <w:szCs w:val="24"/>
          <w:lang w:eastAsia="en-US"/>
        </w:rPr>
        <w:t xml:space="preserve"> Результирующие коды Сервиса ЗарегистрироватьУзлы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78"/>
        <w:gridCol w:w="6094"/>
      </w:tblGrid>
      <w:tr w:rsidR="000509B3" w:rsidRPr="00D32967" w14:paraId="5885EB95" w14:textId="77777777" w:rsidTr="00F7007A">
        <w:trPr>
          <w:trHeight w:val="322"/>
          <w:jc w:val="center"/>
        </w:trPr>
        <w:tc>
          <w:tcPr>
            <w:tcW w:w="2978" w:type="dxa"/>
            <w:tcBorders>
              <w:bottom w:val="double" w:sz="4" w:space="0" w:color="auto"/>
            </w:tcBorders>
          </w:tcPr>
          <w:p w14:paraId="30853BB4" w14:textId="77777777" w:rsidR="000509B3" w:rsidRPr="00F7007A" w:rsidRDefault="000509B3" w:rsidP="00F7007A">
            <w:pPr>
              <w:ind w:firstLine="0"/>
              <w:rPr>
                <w:sz w:val="24"/>
                <w:szCs w:val="24"/>
              </w:rPr>
            </w:pPr>
            <w:r w:rsidRPr="00F7007A">
              <w:rPr>
                <w:sz w:val="24"/>
                <w:szCs w:val="24"/>
              </w:rPr>
              <w:t>Символический идентификатор</w:t>
            </w:r>
          </w:p>
        </w:tc>
        <w:tc>
          <w:tcPr>
            <w:tcW w:w="6094" w:type="dxa"/>
            <w:tcBorders>
              <w:bottom w:val="double" w:sz="4" w:space="0" w:color="auto"/>
            </w:tcBorders>
          </w:tcPr>
          <w:p w14:paraId="02502AC8" w14:textId="77777777" w:rsidR="000509B3" w:rsidRPr="00F7007A" w:rsidRDefault="000509B3" w:rsidP="00F7007A">
            <w:pPr>
              <w:ind w:firstLine="0"/>
              <w:rPr>
                <w:sz w:val="24"/>
                <w:szCs w:val="24"/>
              </w:rPr>
            </w:pPr>
            <w:r w:rsidRPr="00F7007A">
              <w:rPr>
                <w:sz w:val="24"/>
                <w:szCs w:val="24"/>
              </w:rPr>
              <w:t>Описание</w:t>
            </w:r>
          </w:p>
        </w:tc>
      </w:tr>
      <w:tr w:rsidR="000509B3" w:rsidRPr="003A02A8" w14:paraId="2ACFC858" w14:textId="77777777" w:rsidTr="00F7007A">
        <w:trPr>
          <w:trHeight w:val="326"/>
          <w:jc w:val="center"/>
        </w:trPr>
        <w:tc>
          <w:tcPr>
            <w:tcW w:w="2978" w:type="dxa"/>
            <w:tcBorders>
              <w:top w:val="double" w:sz="4" w:space="0" w:color="auto"/>
            </w:tcBorders>
          </w:tcPr>
          <w:p w14:paraId="24ABA46D" w14:textId="77777777" w:rsidR="000509B3" w:rsidRPr="00F7007A" w:rsidRDefault="000509B3" w:rsidP="00F7007A">
            <w:pPr>
              <w:ind w:firstLine="0"/>
              <w:rPr>
                <w:sz w:val="24"/>
                <w:szCs w:val="24"/>
              </w:rPr>
            </w:pPr>
            <w:r w:rsidRPr="00F7007A">
              <w:rPr>
                <w:sz w:val="24"/>
                <w:szCs w:val="24"/>
              </w:rPr>
              <w:t>Некорректный_Нечего</w:t>
            </w:r>
          </w:p>
          <w:p w14:paraId="67CFA64A" w14:textId="77777777" w:rsidR="000509B3" w:rsidRPr="00F7007A" w:rsidRDefault="000509B3" w:rsidP="00F7007A">
            <w:pPr>
              <w:ind w:firstLine="0"/>
              <w:rPr>
                <w:sz w:val="24"/>
                <w:szCs w:val="24"/>
              </w:rPr>
            </w:pPr>
            <w:r w:rsidRPr="00F7007A">
              <w:rPr>
                <w:sz w:val="24"/>
                <w:szCs w:val="24"/>
              </w:rPr>
              <w:t>Делать</w:t>
            </w:r>
          </w:p>
        </w:tc>
        <w:tc>
          <w:tcPr>
            <w:tcW w:w="6094" w:type="dxa"/>
            <w:tcBorders>
              <w:top w:val="double" w:sz="4" w:space="0" w:color="auto"/>
            </w:tcBorders>
          </w:tcPr>
          <w:p w14:paraId="242B43AB"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177. </w:t>
            </w:r>
          </w:p>
        </w:tc>
      </w:tr>
      <w:tr w:rsidR="000509B3" w:rsidRPr="003A02A8" w14:paraId="16A08DAB" w14:textId="77777777" w:rsidTr="00F7007A">
        <w:trPr>
          <w:trHeight w:val="312"/>
          <w:jc w:val="center"/>
        </w:trPr>
        <w:tc>
          <w:tcPr>
            <w:tcW w:w="2978" w:type="dxa"/>
          </w:tcPr>
          <w:p w14:paraId="0045ADEA" w14:textId="77777777" w:rsidR="000509B3" w:rsidRPr="00F7007A" w:rsidRDefault="000509B3" w:rsidP="00F7007A">
            <w:pPr>
              <w:ind w:firstLine="0"/>
              <w:rPr>
                <w:sz w:val="24"/>
                <w:szCs w:val="24"/>
              </w:rPr>
            </w:pPr>
            <w:r w:rsidRPr="00F7007A">
              <w:rPr>
                <w:sz w:val="24"/>
                <w:szCs w:val="24"/>
              </w:rPr>
              <w:t>Некорректный_</w:t>
            </w:r>
          </w:p>
          <w:p w14:paraId="0C2DAA99" w14:textId="77777777" w:rsidR="000509B3" w:rsidRPr="00F7007A" w:rsidRDefault="000509B3" w:rsidP="00F7007A">
            <w:pPr>
              <w:ind w:firstLine="0"/>
              <w:rPr>
                <w:sz w:val="24"/>
                <w:szCs w:val="24"/>
              </w:rPr>
            </w:pPr>
            <w:r w:rsidRPr="00F7007A">
              <w:rPr>
                <w:sz w:val="24"/>
                <w:szCs w:val="24"/>
              </w:rPr>
              <w:t>СлишкомМного</w:t>
            </w:r>
          </w:p>
          <w:p w14:paraId="4EF67916" w14:textId="77777777" w:rsidR="000509B3" w:rsidRPr="00F7007A" w:rsidRDefault="000509B3" w:rsidP="00F7007A">
            <w:pPr>
              <w:ind w:firstLine="0"/>
              <w:rPr>
                <w:sz w:val="24"/>
                <w:szCs w:val="24"/>
              </w:rPr>
            </w:pPr>
            <w:r w:rsidRPr="00F7007A">
              <w:rPr>
                <w:sz w:val="24"/>
                <w:szCs w:val="24"/>
              </w:rPr>
              <w:t>Операций</w:t>
            </w:r>
          </w:p>
        </w:tc>
        <w:tc>
          <w:tcPr>
            <w:tcW w:w="6094" w:type="dxa"/>
          </w:tcPr>
          <w:p w14:paraId="60903079" w14:textId="77777777" w:rsidR="000509B3" w:rsidRPr="00F7007A" w:rsidRDefault="000509B3" w:rsidP="00F7007A">
            <w:pPr>
              <w:ind w:firstLine="0"/>
              <w:rPr>
                <w:sz w:val="24"/>
                <w:szCs w:val="24"/>
              </w:rPr>
            </w:pPr>
            <w:r w:rsidRPr="00F7007A">
              <w:rPr>
                <w:sz w:val="24"/>
                <w:szCs w:val="24"/>
              </w:rPr>
              <w:t>Описание этого результирующего кода см. в таблице 177.</w:t>
            </w:r>
          </w:p>
        </w:tc>
      </w:tr>
      <w:tr w:rsidR="000509B3" w:rsidRPr="00976BBF" w14:paraId="043FB294" w14:textId="77777777" w:rsidTr="00F7007A">
        <w:trPr>
          <w:trHeight w:val="806"/>
          <w:jc w:val="center"/>
        </w:trPr>
        <w:tc>
          <w:tcPr>
            <w:tcW w:w="2978" w:type="dxa"/>
          </w:tcPr>
          <w:p w14:paraId="28678854" w14:textId="77777777" w:rsidR="000509B3" w:rsidRPr="00F7007A" w:rsidRDefault="000509B3" w:rsidP="00F7007A">
            <w:pPr>
              <w:ind w:firstLine="0"/>
              <w:rPr>
                <w:sz w:val="24"/>
                <w:szCs w:val="24"/>
              </w:rPr>
            </w:pPr>
            <w:r w:rsidRPr="00F7007A">
              <w:rPr>
                <w:sz w:val="24"/>
                <w:szCs w:val="24"/>
              </w:rPr>
              <w:t>Некорректный_</w:t>
            </w:r>
          </w:p>
          <w:p w14:paraId="26E5C2A1" w14:textId="77777777" w:rsidR="000509B3" w:rsidRPr="00F7007A" w:rsidRDefault="000509B3" w:rsidP="00F7007A">
            <w:pPr>
              <w:ind w:firstLine="0"/>
              <w:rPr>
                <w:sz w:val="24"/>
                <w:szCs w:val="24"/>
              </w:rPr>
            </w:pPr>
            <w:r w:rsidRPr="00F7007A">
              <w:rPr>
                <w:sz w:val="24"/>
                <w:szCs w:val="24"/>
              </w:rPr>
              <w:t>ИдентификаторУзлаНедействителен</w:t>
            </w:r>
          </w:p>
        </w:tc>
        <w:tc>
          <w:tcPr>
            <w:tcW w:w="6094" w:type="dxa"/>
          </w:tcPr>
          <w:p w14:paraId="5768523C" w14:textId="77777777" w:rsidR="000509B3" w:rsidRPr="00F7007A" w:rsidRDefault="000509B3" w:rsidP="00F7007A">
            <w:pPr>
              <w:ind w:firstLine="0"/>
              <w:rPr>
                <w:sz w:val="24"/>
                <w:szCs w:val="24"/>
              </w:rPr>
            </w:pPr>
            <w:r w:rsidRPr="00F7007A">
              <w:rPr>
                <w:sz w:val="24"/>
                <w:szCs w:val="24"/>
              </w:rPr>
              <w:t>Описание этого результирующего кода см. в таблице 178.</w:t>
            </w:r>
          </w:p>
          <w:p w14:paraId="5827A708" w14:textId="77777777" w:rsidR="000509B3" w:rsidRPr="00F7007A" w:rsidRDefault="000509B3" w:rsidP="00F7007A">
            <w:pPr>
              <w:ind w:firstLine="0"/>
              <w:rPr>
                <w:sz w:val="24"/>
                <w:szCs w:val="24"/>
              </w:rPr>
            </w:pPr>
            <w:r w:rsidRPr="00F7007A">
              <w:rPr>
                <w:sz w:val="24"/>
                <w:szCs w:val="24"/>
              </w:rPr>
              <w:t>Серверы должны полностью отклонить запрос ЗарегистрироватьУзлы, если какой-либо из ИдентификаторовУзла в параметре узлыДляРегистрации структурно недействителен.</w:t>
            </w:r>
          </w:p>
        </w:tc>
      </w:tr>
    </w:tbl>
    <w:p w14:paraId="1AB294FC" w14:textId="77777777" w:rsidR="000509B3" w:rsidRPr="005952DE" w:rsidRDefault="000509B3" w:rsidP="000509B3">
      <w:pPr>
        <w:pStyle w:val="Style40"/>
        <w:widowControl/>
        <w:ind w:firstLine="720"/>
        <w:jc w:val="both"/>
        <w:rPr>
          <w:rStyle w:val="FontStyle147"/>
          <w:rFonts w:ascii="Times New Roman" w:hAnsi="Times New Roman" w:cs="Times New Roman"/>
          <w:sz w:val="28"/>
          <w:szCs w:val="28"/>
          <w:lang w:eastAsia="en-US"/>
        </w:rPr>
      </w:pPr>
      <w:bookmarkStart w:id="74" w:name="bookmark114"/>
    </w:p>
    <w:p w14:paraId="500A4A62" w14:textId="77777777" w:rsidR="000509B3" w:rsidRPr="00F7007A" w:rsidRDefault="000509B3" w:rsidP="00F7007A">
      <w:pPr>
        <w:rPr>
          <w:b/>
          <w:bCs/>
          <w:sz w:val="24"/>
          <w:szCs w:val="24"/>
        </w:rPr>
      </w:pPr>
      <w:r w:rsidRPr="00F7007A">
        <w:rPr>
          <w:b/>
          <w:bCs/>
          <w:sz w:val="24"/>
          <w:szCs w:val="24"/>
        </w:rPr>
        <w:t>5</w:t>
      </w:r>
      <w:bookmarkEnd w:id="74"/>
      <w:r w:rsidRPr="00F7007A">
        <w:rPr>
          <w:b/>
          <w:bCs/>
          <w:sz w:val="24"/>
          <w:szCs w:val="24"/>
        </w:rPr>
        <w:t xml:space="preserve">.8.6 </w:t>
      </w:r>
      <w:bookmarkStart w:id="75" w:name="_Hlk68472005"/>
      <w:r w:rsidRPr="00F7007A">
        <w:rPr>
          <w:b/>
          <w:bCs/>
          <w:sz w:val="24"/>
          <w:szCs w:val="24"/>
        </w:rPr>
        <w:t>РазрегистрироватьУзлы</w:t>
      </w:r>
      <w:bookmarkEnd w:id="75"/>
    </w:p>
    <w:p w14:paraId="35D46C57" w14:textId="77777777" w:rsidR="000509B3" w:rsidRPr="00F7007A" w:rsidRDefault="000509B3" w:rsidP="00F7007A">
      <w:pPr>
        <w:rPr>
          <w:b/>
          <w:bCs/>
          <w:sz w:val="24"/>
          <w:szCs w:val="24"/>
        </w:rPr>
      </w:pPr>
      <w:r w:rsidRPr="00F7007A">
        <w:rPr>
          <w:b/>
          <w:bCs/>
          <w:sz w:val="24"/>
          <w:szCs w:val="24"/>
        </w:rPr>
        <w:t>5.8.6.1 Описание</w:t>
      </w:r>
    </w:p>
    <w:p w14:paraId="314D1E2C" w14:textId="77777777" w:rsidR="000509B3" w:rsidRPr="00F7007A" w:rsidRDefault="000509B3" w:rsidP="00F7007A">
      <w:pPr>
        <w:rPr>
          <w:sz w:val="24"/>
          <w:szCs w:val="24"/>
        </w:rPr>
      </w:pPr>
      <w:r w:rsidRPr="00F7007A">
        <w:rPr>
          <w:sz w:val="24"/>
          <w:szCs w:val="24"/>
        </w:rPr>
        <w:t>Этот Сервис используется для отмены регистрации ИдентификаторовУзла, полученных через Сервис ЗарегистрироватьУзлы.</w:t>
      </w:r>
    </w:p>
    <w:p w14:paraId="768B4C48" w14:textId="77777777" w:rsidR="000509B3" w:rsidRPr="00F7007A" w:rsidRDefault="000509B3" w:rsidP="00F7007A">
      <w:pPr>
        <w:rPr>
          <w:sz w:val="24"/>
          <w:szCs w:val="24"/>
        </w:rPr>
      </w:pPr>
      <w:r w:rsidRPr="00F7007A">
        <w:rPr>
          <w:sz w:val="24"/>
          <w:szCs w:val="24"/>
        </w:rPr>
        <w:t>РазрегистрироватьУзлы (отменить регистрацию) не проверяет ИдентификаторыУзла из запроса. Серверы должны просто отменить регистрацию ИдентификаторовУзла, которые известны как зарегистрированные ИдентификаторыУзла. Любые ИдентификаторыУзла, которые есть в списке, но не зарегистрированы, просто игнорируются.</w:t>
      </w:r>
    </w:p>
    <w:p w14:paraId="58FA5F3D" w14:textId="77777777" w:rsidR="000509B3" w:rsidRPr="00F7007A" w:rsidRDefault="000509B3" w:rsidP="00F7007A">
      <w:pPr>
        <w:rPr>
          <w:b/>
          <w:bCs/>
          <w:sz w:val="24"/>
          <w:szCs w:val="24"/>
        </w:rPr>
      </w:pPr>
      <w:r w:rsidRPr="00F7007A">
        <w:rPr>
          <w:b/>
          <w:bCs/>
          <w:sz w:val="24"/>
          <w:szCs w:val="24"/>
        </w:rPr>
        <w:t>5.8.6.2 Параметры</w:t>
      </w:r>
    </w:p>
    <w:p w14:paraId="18249562" w14:textId="77777777" w:rsidR="000509B3" w:rsidRPr="00F7007A" w:rsidRDefault="000509B3" w:rsidP="00F7007A">
      <w:pPr>
        <w:rPr>
          <w:sz w:val="24"/>
          <w:szCs w:val="24"/>
        </w:rPr>
      </w:pPr>
      <w:r w:rsidRPr="00F7007A">
        <w:rPr>
          <w:sz w:val="24"/>
          <w:szCs w:val="24"/>
        </w:rPr>
        <w:t>Таблица 50 определяет Параметры для Сервиса.</w:t>
      </w:r>
    </w:p>
    <w:p w14:paraId="4E838B7F" w14:textId="77777777" w:rsidR="000509B3" w:rsidRPr="000A4AC6" w:rsidRDefault="000509B3" w:rsidP="000509B3">
      <w:pPr>
        <w:pStyle w:val="Style18"/>
        <w:widowControl/>
        <w:ind w:firstLine="720"/>
        <w:jc w:val="both"/>
        <w:rPr>
          <w:rStyle w:val="FontStyle147"/>
          <w:rFonts w:ascii="Times New Roman" w:hAnsi="Times New Roman"/>
          <w:sz w:val="28"/>
          <w:szCs w:val="28"/>
          <w:lang w:eastAsia="en-US"/>
        </w:rPr>
      </w:pPr>
    </w:p>
    <w:p w14:paraId="278B5823" w14:textId="77777777" w:rsidR="000509B3" w:rsidRPr="00F7007A" w:rsidRDefault="000509B3" w:rsidP="00F7007A">
      <w:pPr>
        <w:pStyle w:val="Style18"/>
        <w:widowControl/>
        <w:jc w:val="center"/>
        <w:rPr>
          <w:rStyle w:val="FontStyle148"/>
          <w:rFonts w:ascii="Times New Roman" w:hAnsi="Times New Roman"/>
          <w:b/>
          <w:bCs/>
          <w:sz w:val="24"/>
          <w:szCs w:val="24"/>
          <w:lang w:eastAsia="en-US"/>
        </w:rPr>
      </w:pPr>
      <w:r w:rsidRPr="00F7007A">
        <w:rPr>
          <w:rStyle w:val="FontStyle147"/>
          <w:rFonts w:ascii="Times New Roman" w:hAnsi="Times New Roman"/>
          <w:b/>
          <w:bCs/>
          <w:sz w:val="24"/>
          <w:szCs w:val="24"/>
          <w:lang w:eastAsia="en-US"/>
        </w:rPr>
        <w:t>Таблица 45 – Параметры Сервиса РазрегистрироватьУзлы</w:t>
      </w:r>
    </w:p>
    <w:tbl>
      <w:tblPr>
        <w:tblW w:w="0" w:type="auto"/>
        <w:tblInd w:w="35" w:type="dxa"/>
        <w:tblLayout w:type="fixed"/>
        <w:tblCellMar>
          <w:left w:w="40" w:type="dxa"/>
          <w:right w:w="40" w:type="dxa"/>
        </w:tblCellMar>
        <w:tblLook w:val="0000" w:firstRow="0" w:lastRow="0" w:firstColumn="0" w:lastColumn="0" w:noHBand="0" w:noVBand="0"/>
      </w:tblPr>
      <w:tblGrid>
        <w:gridCol w:w="2002"/>
        <w:gridCol w:w="7070"/>
      </w:tblGrid>
      <w:tr w:rsidR="000509B3" w:rsidRPr="00F7007A" w14:paraId="208A788F" w14:textId="77777777" w:rsidTr="00F7007A">
        <w:trPr>
          <w:trHeight w:val="326"/>
        </w:trPr>
        <w:tc>
          <w:tcPr>
            <w:tcW w:w="2002" w:type="dxa"/>
            <w:tcBorders>
              <w:top w:val="single" w:sz="4" w:space="0" w:color="auto"/>
              <w:left w:val="single" w:sz="4" w:space="0" w:color="auto"/>
              <w:bottom w:val="double" w:sz="4" w:space="0" w:color="auto"/>
              <w:right w:val="single" w:sz="4" w:space="0" w:color="auto"/>
            </w:tcBorders>
          </w:tcPr>
          <w:p w14:paraId="27C0F7C1" w14:textId="77777777" w:rsidR="000509B3" w:rsidRPr="00F7007A" w:rsidRDefault="000509B3" w:rsidP="00F7007A">
            <w:pPr>
              <w:ind w:firstLine="0"/>
              <w:rPr>
                <w:sz w:val="24"/>
                <w:szCs w:val="24"/>
              </w:rPr>
            </w:pPr>
            <w:r w:rsidRPr="00F7007A">
              <w:rPr>
                <w:sz w:val="24"/>
                <w:szCs w:val="24"/>
              </w:rPr>
              <w:t>Имя</w:t>
            </w:r>
          </w:p>
        </w:tc>
        <w:tc>
          <w:tcPr>
            <w:tcW w:w="7070" w:type="dxa"/>
            <w:tcBorders>
              <w:top w:val="single" w:sz="4" w:space="0" w:color="auto"/>
              <w:left w:val="single" w:sz="4" w:space="0" w:color="auto"/>
              <w:bottom w:val="double" w:sz="4" w:space="0" w:color="auto"/>
              <w:right w:val="single" w:sz="4" w:space="0" w:color="auto"/>
            </w:tcBorders>
          </w:tcPr>
          <w:p w14:paraId="30ED7411" w14:textId="77777777" w:rsidR="000509B3" w:rsidRPr="00F7007A" w:rsidRDefault="000509B3" w:rsidP="00F7007A">
            <w:pPr>
              <w:ind w:firstLine="0"/>
              <w:rPr>
                <w:sz w:val="24"/>
                <w:szCs w:val="24"/>
              </w:rPr>
            </w:pPr>
            <w:r w:rsidRPr="00F7007A">
              <w:rPr>
                <w:sz w:val="24"/>
                <w:szCs w:val="24"/>
              </w:rPr>
              <w:t>Тип Описание</w:t>
            </w:r>
          </w:p>
        </w:tc>
      </w:tr>
      <w:tr w:rsidR="000509B3" w:rsidRPr="00F7007A" w14:paraId="59657D7D" w14:textId="77777777" w:rsidTr="00F7007A">
        <w:trPr>
          <w:trHeight w:val="322"/>
        </w:trPr>
        <w:tc>
          <w:tcPr>
            <w:tcW w:w="9072" w:type="dxa"/>
            <w:gridSpan w:val="2"/>
            <w:tcBorders>
              <w:top w:val="double" w:sz="4" w:space="0" w:color="auto"/>
              <w:left w:val="single" w:sz="4" w:space="0" w:color="auto"/>
              <w:bottom w:val="single" w:sz="4" w:space="0" w:color="auto"/>
              <w:right w:val="single" w:sz="4" w:space="0" w:color="auto"/>
            </w:tcBorders>
          </w:tcPr>
          <w:p w14:paraId="7B3FCB41" w14:textId="77777777" w:rsidR="000509B3" w:rsidRPr="00F7007A" w:rsidRDefault="000509B3" w:rsidP="00F7007A">
            <w:pPr>
              <w:ind w:firstLine="0"/>
              <w:rPr>
                <w:sz w:val="24"/>
                <w:szCs w:val="24"/>
              </w:rPr>
            </w:pPr>
            <w:r w:rsidRPr="00F7007A">
              <w:rPr>
                <w:sz w:val="24"/>
                <w:szCs w:val="24"/>
              </w:rPr>
              <w:t>Запрос</w:t>
            </w:r>
          </w:p>
        </w:tc>
      </w:tr>
      <w:tr w:rsidR="000509B3" w:rsidRPr="00F7007A" w14:paraId="289DC582" w14:textId="77777777" w:rsidTr="00354758">
        <w:trPr>
          <w:trHeight w:val="317"/>
        </w:trPr>
        <w:tc>
          <w:tcPr>
            <w:tcW w:w="2002" w:type="dxa"/>
            <w:tcBorders>
              <w:top w:val="single" w:sz="4" w:space="0" w:color="auto"/>
              <w:left w:val="single" w:sz="4" w:space="0" w:color="auto"/>
              <w:bottom w:val="single" w:sz="4" w:space="0" w:color="auto"/>
              <w:right w:val="single" w:sz="4" w:space="0" w:color="auto"/>
            </w:tcBorders>
          </w:tcPr>
          <w:p w14:paraId="258C0E70" w14:textId="77777777" w:rsidR="000509B3" w:rsidRPr="00F7007A" w:rsidRDefault="000509B3" w:rsidP="00F7007A">
            <w:pPr>
              <w:ind w:firstLine="0"/>
              <w:rPr>
                <w:sz w:val="24"/>
                <w:szCs w:val="24"/>
              </w:rPr>
            </w:pPr>
            <w:r w:rsidRPr="00F7007A">
              <w:rPr>
                <w:sz w:val="24"/>
                <w:szCs w:val="24"/>
              </w:rPr>
              <w:t>ЗаголовокЗапроса</w:t>
            </w:r>
          </w:p>
        </w:tc>
        <w:tc>
          <w:tcPr>
            <w:tcW w:w="7070" w:type="dxa"/>
            <w:tcBorders>
              <w:top w:val="single" w:sz="4" w:space="0" w:color="auto"/>
              <w:left w:val="single" w:sz="4" w:space="0" w:color="auto"/>
              <w:bottom w:val="single" w:sz="4" w:space="0" w:color="auto"/>
              <w:right w:val="single" w:sz="4" w:space="0" w:color="auto"/>
            </w:tcBorders>
          </w:tcPr>
          <w:p w14:paraId="091292FE" w14:textId="77777777" w:rsidR="000509B3" w:rsidRPr="00F7007A" w:rsidRDefault="000509B3" w:rsidP="00F7007A">
            <w:pPr>
              <w:ind w:firstLine="0"/>
              <w:rPr>
                <w:sz w:val="24"/>
                <w:szCs w:val="24"/>
              </w:rPr>
            </w:pPr>
            <w:r w:rsidRPr="00F7007A">
              <w:rPr>
                <w:sz w:val="24"/>
                <w:szCs w:val="24"/>
              </w:rPr>
              <w:t>Заголовок запроса Общие параметры запроса (определение ЗаголовокЗапроса см. в 7.28).</w:t>
            </w:r>
          </w:p>
        </w:tc>
      </w:tr>
      <w:tr w:rsidR="000509B3" w:rsidRPr="00F7007A" w14:paraId="05D4FDDD" w14:textId="77777777" w:rsidTr="00354758">
        <w:trPr>
          <w:trHeight w:val="312"/>
        </w:trPr>
        <w:tc>
          <w:tcPr>
            <w:tcW w:w="2002" w:type="dxa"/>
            <w:tcBorders>
              <w:top w:val="single" w:sz="4" w:space="0" w:color="auto"/>
              <w:left w:val="single" w:sz="4" w:space="0" w:color="auto"/>
              <w:bottom w:val="single" w:sz="4" w:space="0" w:color="auto"/>
              <w:right w:val="single" w:sz="4" w:space="0" w:color="auto"/>
            </w:tcBorders>
          </w:tcPr>
          <w:p w14:paraId="47AEDEA6" w14:textId="77777777" w:rsidR="000509B3" w:rsidRPr="00F7007A" w:rsidRDefault="000509B3" w:rsidP="00F7007A">
            <w:pPr>
              <w:ind w:firstLine="0"/>
              <w:rPr>
                <w:sz w:val="24"/>
                <w:szCs w:val="24"/>
              </w:rPr>
            </w:pPr>
            <w:r w:rsidRPr="00F7007A">
              <w:rPr>
                <w:sz w:val="24"/>
                <w:szCs w:val="24"/>
              </w:rPr>
              <w:t>УзлыДляОтмены</w:t>
            </w:r>
          </w:p>
          <w:p w14:paraId="1AA058A7" w14:textId="77777777" w:rsidR="000509B3" w:rsidRPr="00F7007A" w:rsidRDefault="000509B3" w:rsidP="00F7007A">
            <w:pPr>
              <w:ind w:firstLine="0"/>
              <w:rPr>
                <w:sz w:val="24"/>
                <w:szCs w:val="24"/>
              </w:rPr>
            </w:pPr>
            <w:r w:rsidRPr="00F7007A">
              <w:rPr>
                <w:sz w:val="24"/>
                <w:szCs w:val="24"/>
              </w:rPr>
              <w:t xml:space="preserve">Регистрации </w:t>
            </w:r>
          </w:p>
        </w:tc>
        <w:tc>
          <w:tcPr>
            <w:tcW w:w="7070" w:type="dxa"/>
            <w:tcBorders>
              <w:top w:val="single" w:sz="4" w:space="0" w:color="auto"/>
              <w:left w:val="single" w:sz="4" w:space="0" w:color="auto"/>
              <w:bottom w:val="single" w:sz="4" w:space="0" w:color="auto"/>
              <w:right w:val="single" w:sz="4" w:space="0" w:color="auto"/>
            </w:tcBorders>
          </w:tcPr>
          <w:p w14:paraId="1475CA0C" w14:textId="77777777" w:rsidR="000509B3" w:rsidRPr="00F7007A" w:rsidRDefault="000509B3" w:rsidP="00F7007A">
            <w:pPr>
              <w:ind w:firstLine="0"/>
              <w:rPr>
                <w:sz w:val="24"/>
                <w:szCs w:val="24"/>
              </w:rPr>
            </w:pPr>
            <w:r w:rsidRPr="00F7007A">
              <w:rPr>
                <w:sz w:val="24"/>
                <w:szCs w:val="24"/>
              </w:rPr>
              <w:t>ИдентификаторУзла Список ИдентификаторовУзла, которые были получены через Сервис ЗарегистрироватьУзлы.</w:t>
            </w:r>
          </w:p>
        </w:tc>
      </w:tr>
      <w:tr w:rsidR="000509B3" w:rsidRPr="00F7007A" w14:paraId="5C3D8F01" w14:textId="77777777" w:rsidTr="00354758">
        <w:trPr>
          <w:trHeight w:val="322"/>
        </w:trPr>
        <w:tc>
          <w:tcPr>
            <w:tcW w:w="9072" w:type="dxa"/>
            <w:gridSpan w:val="2"/>
            <w:tcBorders>
              <w:top w:val="single" w:sz="4" w:space="0" w:color="auto"/>
              <w:left w:val="single" w:sz="4" w:space="0" w:color="auto"/>
              <w:bottom w:val="single" w:sz="4" w:space="0" w:color="auto"/>
              <w:right w:val="single" w:sz="4" w:space="0" w:color="auto"/>
            </w:tcBorders>
          </w:tcPr>
          <w:p w14:paraId="571BB00C" w14:textId="77777777" w:rsidR="000509B3" w:rsidRPr="00F7007A" w:rsidRDefault="000509B3" w:rsidP="00F7007A">
            <w:pPr>
              <w:ind w:firstLine="0"/>
              <w:rPr>
                <w:sz w:val="24"/>
                <w:szCs w:val="24"/>
              </w:rPr>
            </w:pPr>
          </w:p>
        </w:tc>
      </w:tr>
      <w:tr w:rsidR="000509B3" w:rsidRPr="00F7007A" w14:paraId="6EB86C69" w14:textId="77777777" w:rsidTr="00354758">
        <w:trPr>
          <w:trHeight w:val="326"/>
        </w:trPr>
        <w:tc>
          <w:tcPr>
            <w:tcW w:w="9072" w:type="dxa"/>
            <w:gridSpan w:val="2"/>
            <w:tcBorders>
              <w:top w:val="single" w:sz="4" w:space="0" w:color="auto"/>
              <w:left w:val="single" w:sz="4" w:space="0" w:color="auto"/>
              <w:bottom w:val="single" w:sz="4" w:space="0" w:color="auto"/>
              <w:right w:val="single" w:sz="4" w:space="0" w:color="auto"/>
            </w:tcBorders>
          </w:tcPr>
          <w:p w14:paraId="40A4009D" w14:textId="77777777" w:rsidR="000509B3" w:rsidRPr="00F7007A" w:rsidRDefault="000509B3" w:rsidP="00F7007A">
            <w:pPr>
              <w:ind w:firstLine="0"/>
              <w:rPr>
                <w:sz w:val="24"/>
                <w:szCs w:val="24"/>
              </w:rPr>
            </w:pPr>
            <w:r w:rsidRPr="00F7007A">
              <w:rPr>
                <w:sz w:val="24"/>
                <w:szCs w:val="24"/>
              </w:rPr>
              <w:t>Ответ</w:t>
            </w:r>
          </w:p>
        </w:tc>
      </w:tr>
      <w:tr w:rsidR="000509B3" w:rsidRPr="00F7007A" w14:paraId="5FFE5F33" w14:textId="77777777" w:rsidTr="00354758">
        <w:trPr>
          <w:trHeight w:val="317"/>
        </w:trPr>
        <w:tc>
          <w:tcPr>
            <w:tcW w:w="2002" w:type="dxa"/>
            <w:tcBorders>
              <w:top w:val="single" w:sz="4" w:space="0" w:color="auto"/>
              <w:left w:val="single" w:sz="4" w:space="0" w:color="auto"/>
              <w:bottom w:val="single" w:sz="4" w:space="0" w:color="auto"/>
              <w:right w:val="single" w:sz="4" w:space="0" w:color="auto"/>
            </w:tcBorders>
          </w:tcPr>
          <w:p w14:paraId="3423EF22" w14:textId="77777777" w:rsidR="000509B3" w:rsidRPr="00F7007A" w:rsidRDefault="000509B3" w:rsidP="00F7007A">
            <w:pPr>
              <w:ind w:firstLine="0"/>
              <w:rPr>
                <w:sz w:val="24"/>
                <w:szCs w:val="24"/>
              </w:rPr>
            </w:pPr>
            <w:r w:rsidRPr="00F7007A">
              <w:rPr>
                <w:sz w:val="24"/>
                <w:szCs w:val="24"/>
              </w:rPr>
              <w:t>ЗаголовокОтвета</w:t>
            </w:r>
          </w:p>
        </w:tc>
        <w:tc>
          <w:tcPr>
            <w:tcW w:w="7070" w:type="dxa"/>
            <w:tcBorders>
              <w:top w:val="single" w:sz="4" w:space="0" w:color="auto"/>
              <w:left w:val="single" w:sz="4" w:space="0" w:color="auto"/>
              <w:bottom w:val="single" w:sz="4" w:space="0" w:color="auto"/>
              <w:right w:val="single" w:sz="4" w:space="0" w:color="auto"/>
            </w:tcBorders>
          </w:tcPr>
          <w:p w14:paraId="6199AFE9" w14:textId="77777777" w:rsidR="000509B3" w:rsidRPr="00F7007A" w:rsidRDefault="000509B3" w:rsidP="00F7007A">
            <w:pPr>
              <w:ind w:firstLine="0"/>
              <w:rPr>
                <w:sz w:val="24"/>
                <w:szCs w:val="24"/>
              </w:rPr>
            </w:pPr>
            <w:r w:rsidRPr="00F7007A">
              <w:rPr>
                <w:sz w:val="24"/>
                <w:szCs w:val="24"/>
              </w:rPr>
              <w:t>Заголовок Ответа Общие параметры ответа (определение ЗаголовокОтвета см. в 7.29).</w:t>
            </w:r>
          </w:p>
        </w:tc>
      </w:tr>
    </w:tbl>
    <w:p w14:paraId="3C971466" w14:textId="77777777" w:rsidR="000509B3" w:rsidRPr="007A412D" w:rsidRDefault="000509B3" w:rsidP="000509B3">
      <w:pPr>
        <w:pStyle w:val="Style40"/>
        <w:widowControl/>
        <w:ind w:firstLine="720"/>
        <w:jc w:val="both"/>
        <w:rPr>
          <w:rStyle w:val="FontStyle147"/>
          <w:rFonts w:ascii="Times New Roman" w:hAnsi="Times New Roman" w:cs="Times New Roman"/>
          <w:sz w:val="28"/>
          <w:szCs w:val="28"/>
          <w:lang w:eastAsia="en-US"/>
        </w:rPr>
      </w:pPr>
      <w:bookmarkStart w:id="76" w:name="bookmark117"/>
    </w:p>
    <w:p w14:paraId="0AF663FA" w14:textId="77777777" w:rsidR="000509B3" w:rsidRPr="00F7007A" w:rsidRDefault="000509B3" w:rsidP="00F7007A">
      <w:pPr>
        <w:rPr>
          <w:sz w:val="24"/>
          <w:szCs w:val="24"/>
        </w:rPr>
      </w:pPr>
      <w:r w:rsidRPr="00F7007A">
        <w:rPr>
          <w:sz w:val="24"/>
          <w:szCs w:val="24"/>
        </w:rPr>
        <w:t>5.8.6.3 Результаты Сервиса</w:t>
      </w:r>
    </w:p>
    <w:p w14:paraId="296615E9" w14:textId="77777777" w:rsidR="000509B3" w:rsidRPr="00F7007A" w:rsidRDefault="000509B3" w:rsidP="00F7007A">
      <w:pPr>
        <w:rPr>
          <w:sz w:val="24"/>
          <w:szCs w:val="24"/>
        </w:rPr>
      </w:pPr>
      <w:r w:rsidRPr="00F7007A">
        <w:rPr>
          <w:sz w:val="24"/>
          <w:szCs w:val="24"/>
        </w:rPr>
        <w:t>Таблица 51 определяет Результаты Сервиса, специфичные для этого Сервиса. Общие КодыСостояния определены в Таблице 177.</w:t>
      </w:r>
    </w:p>
    <w:p w14:paraId="4C6345F0" w14:textId="77777777" w:rsidR="000509B3" w:rsidRPr="00F7007A" w:rsidRDefault="000509B3" w:rsidP="00F7007A">
      <w:pPr>
        <w:rPr>
          <w:sz w:val="24"/>
          <w:szCs w:val="24"/>
        </w:rPr>
      </w:pPr>
    </w:p>
    <w:p w14:paraId="7A06D10F" w14:textId="09D47BB9" w:rsidR="000509B3" w:rsidRPr="00F7007A" w:rsidRDefault="000509B3" w:rsidP="000509B3">
      <w:pPr>
        <w:pStyle w:val="Style40"/>
        <w:widowControl/>
        <w:jc w:val="center"/>
        <w:rPr>
          <w:rStyle w:val="FontStyle147"/>
          <w:rFonts w:ascii="Times New Roman" w:hAnsi="Times New Roman" w:cs="Times New Roman"/>
          <w:b/>
          <w:bCs/>
          <w:sz w:val="24"/>
          <w:szCs w:val="24"/>
          <w:lang w:eastAsia="en-US"/>
        </w:rPr>
      </w:pPr>
      <w:r w:rsidRPr="00F7007A">
        <w:rPr>
          <w:rStyle w:val="FontStyle147"/>
          <w:rFonts w:ascii="Times New Roman" w:hAnsi="Times New Roman" w:cs="Times New Roman"/>
          <w:b/>
          <w:bCs/>
          <w:sz w:val="24"/>
          <w:szCs w:val="24"/>
          <w:lang w:eastAsia="en-US"/>
        </w:rPr>
        <w:t>Таблица 46</w:t>
      </w:r>
      <w:r w:rsidR="00F7007A">
        <w:rPr>
          <w:rStyle w:val="FontStyle147"/>
          <w:rFonts w:ascii="Times New Roman" w:hAnsi="Times New Roman" w:cs="Times New Roman"/>
          <w:b/>
          <w:bCs/>
          <w:sz w:val="24"/>
          <w:szCs w:val="24"/>
          <w:lang w:eastAsia="en-US"/>
        </w:rPr>
        <w:t xml:space="preserve"> –</w:t>
      </w:r>
      <w:r w:rsidRPr="00F7007A">
        <w:rPr>
          <w:rStyle w:val="FontStyle147"/>
          <w:rFonts w:ascii="Times New Roman" w:hAnsi="Times New Roman" w:cs="Times New Roman"/>
          <w:b/>
          <w:bCs/>
          <w:sz w:val="24"/>
          <w:szCs w:val="24"/>
          <w:lang w:eastAsia="en-US"/>
        </w:rPr>
        <w:t xml:space="preserve"> Результирующие коды Сервиса РазрегистрироватьУзлы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02"/>
        <w:gridCol w:w="7080"/>
      </w:tblGrid>
      <w:tr w:rsidR="000509B3" w:rsidRPr="005E4F58" w14:paraId="182805D7" w14:textId="77777777" w:rsidTr="00354758">
        <w:trPr>
          <w:trHeight w:val="322"/>
          <w:jc w:val="center"/>
        </w:trPr>
        <w:tc>
          <w:tcPr>
            <w:tcW w:w="2002" w:type="dxa"/>
          </w:tcPr>
          <w:p w14:paraId="728F1A37" w14:textId="77777777" w:rsidR="000509B3" w:rsidRPr="00F7007A" w:rsidRDefault="000509B3" w:rsidP="00F7007A">
            <w:pPr>
              <w:ind w:firstLine="0"/>
              <w:rPr>
                <w:sz w:val="24"/>
                <w:szCs w:val="24"/>
              </w:rPr>
            </w:pPr>
            <w:r w:rsidRPr="00F7007A">
              <w:rPr>
                <w:sz w:val="24"/>
                <w:szCs w:val="24"/>
              </w:rPr>
              <w:t>Символический идентификатор</w:t>
            </w:r>
          </w:p>
        </w:tc>
        <w:tc>
          <w:tcPr>
            <w:tcW w:w="7080" w:type="dxa"/>
          </w:tcPr>
          <w:p w14:paraId="76EDB43A" w14:textId="77777777" w:rsidR="000509B3" w:rsidRPr="00F7007A" w:rsidRDefault="000509B3" w:rsidP="00F7007A">
            <w:pPr>
              <w:ind w:firstLine="0"/>
              <w:rPr>
                <w:sz w:val="24"/>
                <w:szCs w:val="24"/>
              </w:rPr>
            </w:pPr>
            <w:r w:rsidRPr="00F7007A">
              <w:rPr>
                <w:sz w:val="24"/>
                <w:szCs w:val="24"/>
              </w:rPr>
              <w:t>Описание</w:t>
            </w:r>
          </w:p>
        </w:tc>
      </w:tr>
      <w:tr w:rsidR="000509B3" w:rsidRPr="003A02A8" w14:paraId="033BD90A" w14:textId="77777777" w:rsidTr="00354758">
        <w:trPr>
          <w:trHeight w:val="326"/>
          <w:jc w:val="center"/>
        </w:trPr>
        <w:tc>
          <w:tcPr>
            <w:tcW w:w="2002" w:type="dxa"/>
          </w:tcPr>
          <w:p w14:paraId="5274CAD1" w14:textId="77777777" w:rsidR="000509B3" w:rsidRPr="00F7007A" w:rsidRDefault="000509B3" w:rsidP="00F7007A">
            <w:pPr>
              <w:ind w:firstLine="0"/>
              <w:rPr>
                <w:sz w:val="24"/>
                <w:szCs w:val="24"/>
              </w:rPr>
            </w:pPr>
            <w:r w:rsidRPr="00F7007A">
              <w:rPr>
                <w:sz w:val="24"/>
                <w:szCs w:val="24"/>
              </w:rPr>
              <w:t>Некорректный_</w:t>
            </w:r>
          </w:p>
          <w:p w14:paraId="6595993A" w14:textId="77777777" w:rsidR="000509B3" w:rsidRPr="00F7007A" w:rsidRDefault="000509B3" w:rsidP="00F7007A">
            <w:pPr>
              <w:ind w:firstLine="0"/>
              <w:rPr>
                <w:sz w:val="24"/>
                <w:szCs w:val="24"/>
              </w:rPr>
            </w:pPr>
            <w:r w:rsidRPr="00F7007A">
              <w:rPr>
                <w:sz w:val="24"/>
                <w:szCs w:val="24"/>
              </w:rPr>
              <w:t>НечегоДелать</w:t>
            </w:r>
          </w:p>
        </w:tc>
        <w:tc>
          <w:tcPr>
            <w:tcW w:w="7080" w:type="dxa"/>
          </w:tcPr>
          <w:p w14:paraId="37243617"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177. </w:t>
            </w:r>
          </w:p>
        </w:tc>
      </w:tr>
      <w:tr w:rsidR="000509B3" w:rsidRPr="003A02A8" w14:paraId="36C3A027" w14:textId="77777777" w:rsidTr="00354758">
        <w:trPr>
          <w:trHeight w:val="317"/>
          <w:jc w:val="center"/>
        </w:trPr>
        <w:tc>
          <w:tcPr>
            <w:tcW w:w="2002" w:type="dxa"/>
          </w:tcPr>
          <w:p w14:paraId="2A020F74" w14:textId="77777777" w:rsidR="000509B3" w:rsidRPr="00F7007A" w:rsidRDefault="000509B3" w:rsidP="00F7007A">
            <w:pPr>
              <w:ind w:firstLine="0"/>
              <w:rPr>
                <w:sz w:val="24"/>
                <w:szCs w:val="24"/>
              </w:rPr>
            </w:pPr>
            <w:r w:rsidRPr="00F7007A">
              <w:rPr>
                <w:sz w:val="24"/>
                <w:szCs w:val="24"/>
              </w:rPr>
              <w:t>Некорректный_</w:t>
            </w:r>
          </w:p>
          <w:p w14:paraId="2C179F2C" w14:textId="77777777" w:rsidR="000509B3" w:rsidRPr="00F7007A" w:rsidRDefault="000509B3" w:rsidP="00F7007A">
            <w:pPr>
              <w:ind w:firstLine="0"/>
              <w:rPr>
                <w:sz w:val="24"/>
                <w:szCs w:val="24"/>
              </w:rPr>
            </w:pPr>
            <w:r w:rsidRPr="00F7007A">
              <w:rPr>
                <w:sz w:val="24"/>
                <w:szCs w:val="24"/>
              </w:rPr>
              <w:lastRenderedPageBreak/>
              <w:t>СлишкомМного</w:t>
            </w:r>
          </w:p>
          <w:p w14:paraId="21423726" w14:textId="77777777" w:rsidR="000509B3" w:rsidRPr="00F7007A" w:rsidRDefault="000509B3" w:rsidP="00F7007A">
            <w:pPr>
              <w:ind w:firstLine="0"/>
              <w:rPr>
                <w:sz w:val="24"/>
                <w:szCs w:val="24"/>
              </w:rPr>
            </w:pPr>
            <w:r w:rsidRPr="00F7007A">
              <w:rPr>
                <w:sz w:val="24"/>
                <w:szCs w:val="24"/>
              </w:rPr>
              <w:t>Операций</w:t>
            </w:r>
          </w:p>
        </w:tc>
        <w:tc>
          <w:tcPr>
            <w:tcW w:w="7080" w:type="dxa"/>
          </w:tcPr>
          <w:p w14:paraId="044A7052" w14:textId="77777777" w:rsidR="000509B3" w:rsidRPr="00F7007A" w:rsidRDefault="000509B3" w:rsidP="00F7007A">
            <w:pPr>
              <w:ind w:firstLine="0"/>
              <w:rPr>
                <w:sz w:val="24"/>
                <w:szCs w:val="24"/>
              </w:rPr>
            </w:pPr>
            <w:r w:rsidRPr="00F7007A">
              <w:rPr>
                <w:sz w:val="24"/>
                <w:szCs w:val="24"/>
              </w:rPr>
              <w:lastRenderedPageBreak/>
              <w:t xml:space="preserve">Описание этого результирующего кода см. в таблице 177. </w:t>
            </w:r>
          </w:p>
        </w:tc>
      </w:tr>
    </w:tbl>
    <w:p w14:paraId="09E3D203" w14:textId="77777777" w:rsidR="000509B3" w:rsidRPr="003A02A8" w:rsidRDefault="000509B3" w:rsidP="000509B3">
      <w:pPr>
        <w:pStyle w:val="Style40"/>
        <w:widowControl/>
        <w:jc w:val="both"/>
        <w:rPr>
          <w:rStyle w:val="FontStyle147"/>
          <w:rFonts w:ascii="Times New Roman" w:hAnsi="Times New Roman" w:cs="Times New Roman"/>
          <w:sz w:val="28"/>
          <w:szCs w:val="28"/>
          <w:lang w:eastAsia="en-US"/>
        </w:rPr>
      </w:pPr>
    </w:p>
    <w:p w14:paraId="03FC6867" w14:textId="57E010A2" w:rsidR="000509B3" w:rsidRDefault="000509B3" w:rsidP="00F7007A">
      <w:pPr>
        <w:rPr>
          <w:b/>
          <w:bCs/>
          <w:sz w:val="24"/>
          <w:szCs w:val="24"/>
        </w:rPr>
      </w:pPr>
      <w:r w:rsidRPr="00F7007A">
        <w:rPr>
          <w:b/>
          <w:bCs/>
          <w:sz w:val="24"/>
          <w:szCs w:val="24"/>
        </w:rPr>
        <w:t>5</w:t>
      </w:r>
      <w:bookmarkStart w:id="77" w:name="bookmark118"/>
      <w:bookmarkEnd w:id="76"/>
      <w:r w:rsidRPr="00F7007A">
        <w:rPr>
          <w:b/>
          <w:bCs/>
          <w:sz w:val="24"/>
          <w:szCs w:val="24"/>
        </w:rPr>
        <w:t>.</w:t>
      </w:r>
      <w:bookmarkEnd w:id="77"/>
      <w:r w:rsidRPr="00F7007A">
        <w:rPr>
          <w:b/>
          <w:bCs/>
          <w:sz w:val="24"/>
          <w:szCs w:val="24"/>
        </w:rPr>
        <w:t>9 Набор сервисов запросов</w:t>
      </w:r>
    </w:p>
    <w:p w14:paraId="49EB061F" w14:textId="77777777" w:rsidR="00F7007A" w:rsidRPr="00F7007A" w:rsidRDefault="00F7007A" w:rsidP="00F7007A">
      <w:pPr>
        <w:rPr>
          <w:b/>
          <w:bCs/>
          <w:sz w:val="24"/>
          <w:szCs w:val="24"/>
        </w:rPr>
      </w:pPr>
    </w:p>
    <w:p w14:paraId="053DEA73" w14:textId="77777777" w:rsidR="000509B3" w:rsidRPr="00F7007A" w:rsidRDefault="000509B3" w:rsidP="00F7007A">
      <w:pPr>
        <w:rPr>
          <w:b/>
          <w:bCs/>
          <w:sz w:val="24"/>
          <w:szCs w:val="24"/>
        </w:rPr>
      </w:pPr>
      <w:r w:rsidRPr="00F7007A">
        <w:rPr>
          <w:b/>
          <w:bCs/>
          <w:sz w:val="24"/>
          <w:szCs w:val="24"/>
        </w:rPr>
        <w:t>5.9.1 Обзор</w:t>
      </w:r>
    </w:p>
    <w:p w14:paraId="3357E5A4" w14:textId="77777777" w:rsidR="000509B3" w:rsidRPr="00F7007A" w:rsidRDefault="000509B3" w:rsidP="00F7007A">
      <w:pPr>
        <w:rPr>
          <w:sz w:val="24"/>
          <w:szCs w:val="24"/>
        </w:rPr>
      </w:pPr>
      <w:bookmarkStart w:id="78" w:name="bookmark119"/>
      <w:r w:rsidRPr="00F7007A">
        <w:rPr>
          <w:sz w:val="24"/>
          <w:szCs w:val="24"/>
        </w:rPr>
        <w:t>Настоящий набор Сервисов используется для отправки запроса серверу. Запрос OPC UA является универсальным в том смысле, что он обеспечивает независимую от механизма хранения возможность запроса, которая может использоваться для доступа к широкому спектру хранилищ данных OPC UA и системам управления информацией. Запрос OPC UA позволяет Клиенту получать доступ к данным, поддерживаемым Сервером, без  информации о логической схеме, используемой для внутреннего хранения данных. Информации АдресногоПространства достаточно.</w:t>
      </w:r>
    </w:p>
    <w:p w14:paraId="4E119055" w14:textId="77777777" w:rsidR="000509B3" w:rsidRPr="00F7007A" w:rsidRDefault="000509B3" w:rsidP="00F7007A">
      <w:pPr>
        <w:rPr>
          <w:sz w:val="24"/>
          <w:szCs w:val="24"/>
        </w:rPr>
      </w:pPr>
      <w:r w:rsidRPr="00F7007A">
        <w:rPr>
          <w:sz w:val="24"/>
          <w:szCs w:val="24"/>
        </w:rPr>
        <w:t>Предполагается, что Приложение OPC UA будет использовать Сервис запросов OPC UA как часть процесса инициализации или периодического шага синхронизации информации. Например, запрос OPC UA может использоваться для массового доступа к данным постоянного хранилища, чтобы инициализировать приложение анализа с текущим состоянием конфигурации системы. Запрос также может использоваться для инициализации или заполнения данных для отчета.</w:t>
      </w:r>
    </w:p>
    <w:p w14:paraId="12DAD8DC" w14:textId="77777777" w:rsidR="000509B3" w:rsidRPr="00F7007A" w:rsidRDefault="000509B3" w:rsidP="00F7007A">
      <w:pPr>
        <w:rPr>
          <w:sz w:val="24"/>
          <w:szCs w:val="24"/>
        </w:rPr>
      </w:pPr>
      <w:r w:rsidRPr="00F7007A">
        <w:rPr>
          <w:sz w:val="24"/>
          <w:szCs w:val="24"/>
        </w:rPr>
        <w:t xml:space="preserve">Запрос определяет, какие экземпляры одного или нескольких ОпределенийТиповУзла в АдресномПространстве должны предоставлять набор атрибутов. Результаты, возвращаемые Сервером, имеют форму массива </w:t>
      </w:r>
      <w:bookmarkStart w:id="79" w:name="_Hlk68472683"/>
      <w:r w:rsidRPr="00F7007A">
        <w:rPr>
          <w:sz w:val="24"/>
          <w:szCs w:val="24"/>
        </w:rPr>
        <w:t>НаборыДанныхЗапроса</w:t>
      </w:r>
      <w:bookmarkEnd w:id="79"/>
      <w:r w:rsidRPr="00F7007A">
        <w:rPr>
          <w:sz w:val="24"/>
          <w:szCs w:val="24"/>
        </w:rPr>
        <w:t>. Выбранные значения атрибутов в каждом НабореДанныхЗапроса берутся из определения выбранного ОпределенияТиповУзла или связанного ОпределенияТиповУзла и отображаются в результатах в том же порядке, что и атрибуты, которые были переданы в запрос. Запрос также поддерживает фильтрацию узлов на основе значений атрибутов, а также отношений между ОпределениемТиповУзлов. Примеры запросов см. в Приложении B.</w:t>
      </w:r>
    </w:p>
    <w:p w14:paraId="70BE2A70" w14:textId="77777777" w:rsidR="000509B3" w:rsidRPr="00F7007A" w:rsidRDefault="000509B3" w:rsidP="00F7007A">
      <w:pPr>
        <w:rPr>
          <w:b/>
          <w:bCs/>
          <w:sz w:val="24"/>
          <w:szCs w:val="24"/>
        </w:rPr>
      </w:pPr>
      <w:r w:rsidRPr="00F7007A">
        <w:rPr>
          <w:b/>
          <w:bCs/>
          <w:sz w:val="24"/>
          <w:szCs w:val="24"/>
        </w:rPr>
        <w:t>5</w:t>
      </w:r>
      <w:bookmarkEnd w:id="78"/>
      <w:r w:rsidRPr="00F7007A">
        <w:rPr>
          <w:b/>
          <w:bCs/>
          <w:sz w:val="24"/>
          <w:szCs w:val="24"/>
        </w:rPr>
        <w:t>.9.2 Запрашиваемые Представления</w:t>
      </w:r>
    </w:p>
    <w:p w14:paraId="4A6F0592" w14:textId="77777777" w:rsidR="000509B3" w:rsidRPr="00F7007A" w:rsidRDefault="000509B3" w:rsidP="00F7007A">
      <w:pPr>
        <w:rPr>
          <w:sz w:val="24"/>
          <w:szCs w:val="24"/>
        </w:rPr>
      </w:pPr>
      <w:r w:rsidRPr="00F7007A">
        <w:rPr>
          <w:sz w:val="24"/>
          <w:szCs w:val="24"/>
        </w:rPr>
        <w:t xml:space="preserve">Представление - это подмножество АдресногоПространства, доступного на Сервере. Для описания организации представлений в Адресном пространстве см. IEC 62541-5. </w:t>
      </w:r>
    </w:p>
    <w:p w14:paraId="203587AF" w14:textId="77777777" w:rsidR="000509B3" w:rsidRPr="00F7007A" w:rsidRDefault="000509B3" w:rsidP="00F7007A">
      <w:pPr>
        <w:rPr>
          <w:sz w:val="24"/>
          <w:szCs w:val="24"/>
        </w:rPr>
      </w:pPr>
      <w:bookmarkStart w:id="80" w:name="bookmark120"/>
      <w:r w:rsidRPr="00F7007A">
        <w:rPr>
          <w:sz w:val="24"/>
          <w:szCs w:val="24"/>
        </w:rPr>
        <w:t>Для любого существующего Представления запрос может использоваться для возврата подмножества данных из Представления. Когда приложение выдает запрос к Представлению, возвращаются только данные, определенные Представлением. Данные, не включенные в Представление, но включенные в исходное АдресноеПространство, не возвращаются.</w:t>
      </w:r>
    </w:p>
    <w:p w14:paraId="40A30FA7" w14:textId="77777777" w:rsidR="000509B3" w:rsidRPr="00F7007A" w:rsidRDefault="000509B3" w:rsidP="00F7007A">
      <w:pPr>
        <w:rPr>
          <w:sz w:val="24"/>
          <w:szCs w:val="24"/>
        </w:rPr>
      </w:pPr>
      <w:r w:rsidRPr="00F7007A">
        <w:rPr>
          <w:sz w:val="24"/>
          <w:szCs w:val="24"/>
        </w:rPr>
        <w:t>Сервис запросов поддерживает доступ к текущим и историческим данным. Сервис поддерживает клиента, запрашивающего предыдущую версию АдресногоПространства. Клиенты могут указать ВерсиюПредставления или Временную отметку в запросе для доступа к прошлым версиям АдресногоПространства. Запрос OPC UA дополняет Исторический доступ в том смысле, что первый используется для запроса адресного пространства, существовавшего в то время, а последний используется для запроса значения атрибутов во времени. Таким образом, запрос может использоваться для извлечения части прошлого АдресногоПространство, чтобы можно было получить доступ к истории значений атрибутов с использованием Исторического доступа, даже если Узел больше не находится в текущем АдресномПространство.</w:t>
      </w:r>
    </w:p>
    <w:p w14:paraId="4A9C53A8" w14:textId="77777777" w:rsidR="000509B3" w:rsidRPr="00F7007A" w:rsidRDefault="000509B3" w:rsidP="00F7007A">
      <w:pPr>
        <w:rPr>
          <w:sz w:val="24"/>
          <w:szCs w:val="24"/>
        </w:rPr>
      </w:pPr>
      <w:r w:rsidRPr="00F7007A">
        <w:rPr>
          <w:sz w:val="24"/>
          <w:szCs w:val="24"/>
        </w:rPr>
        <w:t xml:space="preserve">Ожидается, что Серверы, поддерживающие Запрос, будут иметь доступ к Адресному пространству, связанному с локальным Сервером, и любыми </w:t>
      </w:r>
      <w:r w:rsidRPr="00F7007A">
        <w:rPr>
          <w:sz w:val="24"/>
          <w:szCs w:val="24"/>
        </w:rPr>
        <w:lastRenderedPageBreak/>
        <w:t>Представлениями, доступными на локальном Сервере. Если Представление или АдресноеПространство также ссылается на удаленный Сервер, запрос может иметь доступ к АдресномуПространству удаленного Сервера, но это не требуется. Если Сервер действительно подключается к удаленному Серверу, доступ должен осуществляться с использованием идентификатора пользователя Клиента, как описано в 5.5.1.</w:t>
      </w:r>
    </w:p>
    <w:p w14:paraId="6A4233A3" w14:textId="77777777" w:rsidR="000509B3" w:rsidRPr="00F7007A" w:rsidRDefault="000509B3" w:rsidP="00F7007A">
      <w:pPr>
        <w:rPr>
          <w:b/>
          <w:bCs/>
          <w:sz w:val="24"/>
          <w:szCs w:val="24"/>
        </w:rPr>
      </w:pPr>
      <w:r w:rsidRPr="00F7007A">
        <w:rPr>
          <w:b/>
          <w:bCs/>
          <w:sz w:val="24"/>
          <w:szCs w:val="24"/>
        </w:rPr>
        <w:t>5</w:t>
      </w:r>
      <w:bookmarkEnd w:id="80"/>
      <w:r w:rsidRPr="00F7007A">
        <w:rPr>
          <w:b/>
          <w:bCs/>
          <w:sz w:val="24"/>
          <w:szCs w:val="24"/>
        </w:rPr>
        <w:t>.9.3 ПервыйЗапрос</w:t>
      </w:r>
    </w:p>
    <w:p w14:paraId="08C3EBBB" w14:textId="77777777" w:rsidR="000509B3" w:rsidRPr="00F7007A" w:rsidRDefault="000509B3" w:rsidP="00F7007A">
      <w:pPr>
        <w:rPr>
          <w:b/>
          <w:bCs/>
          <w:sz w:val="24"/>
          <w:szCs w:val="24"/>
        </w:rPr>
      </w:pPr>
      <w:r w:rsidRPr="00F7007A">
        <w:rPr>
          <w:b/>
          <w:bCs/>
          <w:sz w:val="24"/>
          <w:szCs w:val="24"/>
        </w:rPr>
        <w:t>5.9.3.1 Описание</w:t>
      </w:r>
    </w:p>
    <w:p w14:paraId="5F370D8B" w14:textId="77777777" w:rsidR="000509B3" w:rsidRPr="00F7007A" w:rsidRDefault="000509B3" w:rsidP="00F7007A">
      <w:pPr>
        <w:rPr>
          <w:sz w:val="24"/>
          <w:szCs w:val="24"/>
        </w:rPr>
      </w:pPr>
      <w:r w:rsidRPr="00F7007A">
        <w:rPr>
          <w:sz w:val="24"/>
          <w:szCs w:val="24"/>
        </w:rPr>
        <w:t xml:space="preserve">Этот Сервис используется для отправки запроса на Сервер. Сложность запроса может варьироваться от очень простого до очень сложного. Запрос может просто запрашивать данные из экземпляров ОпределенияТиповУзла или ОпределенияТиповУзла с учетом ограничений, установленных фильтром. С другой стороны, запрос может запрашивать данные из экземпляров связанных типов Узлов, указывая ОтносительныйПуть из исходного ОпределенияТиповУзла. В фильтре можно создать отдельный набор путей для ограничения экземпляров, которые предоставляют данные. Путь фильтрации может включать в себя несколько операторов </w:t>
      </w:r>
      <w:bookmarkStart w:id="81" w:name="_Hlk70024421"/>
      <w:r w:rsidRPr="00F7007A">
        <w:rPr>
          <w:sz w:val="24"/>
          <w:szCs w:val="24"/>
        </w:rPr>
        <w:t xml:space="preserve">ОтноситсяК </w:t>
      </w:r>
      <w:bookmarkEnd w:id="81"/>
      <w:r w:rsidRPr="00F7007A">
        <w:rPr>
          <w:sz w:val="24"/>
          <w:szCs w:val="24"/>
        </w:rPr>
        <w:t>для определения многозвенного пути между исходными экземплярами и целевыми экземплярами. Например, можно отфильтровать учащихся, посещающих определенную школу, но вернуть информацию об учащихся и их семьях. В этом случае отношения ученика и школы просматриваются для фильтрации, но семейные отношения ученика просматриваются для выбора данных. Полное описание ФильтраКонтента см. в 7.4, также см. Раздел B.1 для простых примеров и раздел B.2 для более сложных примеров фильтра контента и запросов.</w:t>
      </w:r>
    </w:p>
    <w:p w14:paraId="5E0F7891" w14:textId="77777777" w:rsidR="000509B3" w:rsidRPr="00F7007A" w:rsidRDefault="000509B3" w:rsidP="00F7007A">
      <w:pPr>
        <w:rPr>
          <w:sz w:val="24"/>
          <w:szCs w:val="24"/>
        </w:rPr>
      </w:pPr>
      <w:r w:rsidRPr="00F7007A">
        <w:rPr>
          <w:sz w:val="24"/>
          <w:szCs w:val="24"/>
        </w:rPr>
        <w:t>Клиент предоставляет массив ОписаниеТипаУзла, который определяет ИдентификаторУзла определенияТипаУзла и выбирает, какие атрибуты должны быть возвращены в ответе. Клиент также может предоставить набор ОтносительногоПути через систему типов, начиная с исходного ОпределенияТипаУзла. Используя эти пути, Клиент выбирает набор Атрибутов из Узлов, которые связаны с экземплярами исходного ОпределенияТипаУзла. Дополнительно Клиент может запросить Сервер вернуть экземпляры подтипов ОпределенияТиповУзла. Если выбранный Атрибут не существует в ОпределенииТипаУзла, но существует в подтипе, предполагается, что он имеет нулевое значение в рассматриваемом ОпределенииТипаУзла. Следовательно, это не является условием ошибки, и для атрибута возвращается нулевое значение.</w:t>
      </w:r>
    </w:p>
    <w:p w14:paraId="1291422C" w14:textId="77777777" w:rsidR="000509B3" w:rsidRPr="00F7007A" w:rsidRDefault="000509B3" w:rsidP="00F7007A">
      <w:pPr>
        <w:rPr>
          <w:sz w:val="24"/>
          <w:szCs w:val="24"/>
        </w:rPr>
      </w:pPr>
      <w:r w:rsidRPr="00F7007A">
        <w:rPr>
          <w:sz w:val="24"/>
          <w:szCs w:val="24"/>
        </w:rPr>
        <w:t>Клиент может использовать параметр фильтра, чтобы ограничить набор результатов, ограничив Атрибуты и Свойства определенными значениями. Другой способ, которым Клиент может использовать фильтр для ограничения набора результатов, - это указать, как экземпляры должны быть связаны, используя операторы ОтноситсяК. В этом случае, если экземпляр в верхней части пути ОтноситсяК не может быть отслежен до конца пути через указанные пересылки, НаборыДанныхЗапроса не возвращаются для начального экземпляра или любого из промежуточных экземпляров.</w:t>
      </w:r>
    </w:p>
    <w:p w14:paraId="69A4503F" w14:textId="77777777" w:rsidR="000509B3" w:rsidRPr="00F7007A" w:rsidRDefault="000509B3" w:rsidP="00F7007A">
      <w:pPr>
        <w:rPr>
          <w:sz w:val="24"/>
          <w:szCs w:val="24"/>
        </w:rPr>
      </w:pPr>
      <w:r w:rsidRPr="00F7007A">
        <w:rPr>
          <w:sz w:val="24"/>
          <w:szCs w:val="24"/>
        </w:rPr>
        <w:t>При запросе связанных экземпляров в ОтносительномПути Клиент может дополнительно запросить ссылки. Ссылка запрашивается через ОтносительныйПуть, который включает только СсылочныйТип. Если все ссылки желательны, то указывается корневой СсылочныйТип. Эти ссылки возвращаются как часть НаборыДанныхЗапроса.</w:t>
      </w:r>
    </w:p>
    <w:p w14:paraId="5FA77EEA" w14:textId="77777777" w:rsidR="000509B3" w:rsidRPr="00F7007A" w:rsidRDefault="000509B3" w:rsidP="00F7007A">
      <w:pPr>
        <w:rPr>
          <w:sz w:val="24"/>
          <w:szCs w:val="24"/>
        </w:rPr>
      </w:pPr>
      <w:r w:rsidRPr="00F7007A">
        <w:rPr>
          <w:sz w:val="24"/>
          <w:szCs w:val="24"/>
        </w:rPr>
        <w:t xml:space="preserve">Сервисы запросов разрешают особую обработку поля ИмяЦели в ОтносительномПути. В некоторых случаях использования Запроса в пути необходим тип ИдентификаторУзла, а не КвалифицированноеИмя. Поэтому Клиенту разрешается указать ИдентификаторУзла в КвалифицированномИмени. Для этого нужно установить для ИндексаПространстваИмен ИмениЦели нулевое значение, а для части имени ИмениЦели - XML-представление ИдентификатораУзла. Представление XML определено в IEC 62541-6. Когда совпадающие экземпляры возвращаются как целевой узел, целевой узел должен </w:t>
      </w:r>
      <w:r w:rsidRPr="00F7007A">
        <w:rPr>
          <w:sz w:val="24"/>
          <w:szCs w:val="24"/>
        </w:rPr>
        <w:lastRenderedPageBreak/>
        <w:t>быть экземпляром указанного типа или подтипа указанного типа.</w:t>
      </w:r>
    </w:p>
    <w:p w14:paraId="37BCC4C7" w14:textId="30F2D10D" w:rsidR="000509B3" w:rsidRDefault="000509B3" w:rsidP="00F7007A">
      <w:pPr>
        <w:rPr>
          <w:sz w:val="24"/>
          <w:szCs w:val="24"/>
        </w:rPr>
      </w:pPr>
      <w:r w:rsidRPr="00F7007A">
        <w:rPr>
          <w:sz w:val="24"/>
          <w:szCs w:val="24"/>
        </w:rPr>
        <w:t>В таблице 47 определены параметры запроса, а в таблице 48 - параметры ответа для сервиса ПервыйЗапрос.</w:t>
      </w:r>
    </w:p>
    <w:p w14:paraId="6E4AA1BB" w14:textId="77777777" w:rsidR="00F7007A" w:rsidRPr="00F7007A" w:rsidRDefault="00F7007A" w:rsidP="00F7007A">
      <w:pPr>
        <w:rPr>
          <w:sz w:val="22"/>
          <w:szCs w:val="22"/>
        </w:rPr>
      </w:pPr>
    </w:p>
    <w:p w14:paraId="4135B77B" w14:textId="777FBAEE" w:rsidR="000509B3" w:rsidRPr="00F7007A" w:rsidRDefault="000509B3" w:rsidP="000509B3">
      <w:pPr>
        <w:pStyle w:val="Style40"/>
        <w:widowControl/>
        <w:jc w:val="center"/>
        <w:rPr>
          <w:rStyle w:val="FontStyle147"/>
          <w:rFonts w:ascii="Times New Roman" w:hAnsi="Times New Roman" w:cs="Times New Roman"/>
          <w:b/>
          <w:bCs/>
          <w:sz w:val="24"/>
          <w:szCs w:val="24"/>
          <w:lang w:val="en-US" w:eastAsia="en-US"/>
        </w:rPr>
      </w:pPr>
      <w:r w:rsidRPr="00F7007A">
        <w:rPr>
          <w:rStyle w:val="FontStyle147"/>
          <w:rFonts w:ascii="Times New Roman" w:hAnsi="Times New Roman" w:cs="Times New Roman"/>
          <w:b/>
          <w:bCs/>
          <w:sz w:val="24"/>
          <w:szCs w:val="24"/>
          <w:lang w:eastAsia="en-US"/>
        </w:rPr>
        <w:t>Таблица</w:t>
      </w:r>
      <w:r w:rsidRPr="00F7007A">
        <w:rPr>
          <w:rStyle w:val="FontStyle147"/>
          <w:rFonts w:ascii="Times New Roman" w:hAnsi="Times New Roman" w:cs="Times New Roman"/>
          <w:b/>
          <w:bCs/>
          <w:sz w:val="24"/>
          <w:szCs w:val="24"/>
          <w:lang w:val="en-US" w:eastAsia="en-US"/>
        </w:rPr>
        <w:t xml:space="preserve"> 47</w:t>
      </w:r>
      <w:r w:rsidR="00F7007A" w:rsidRPr="00F7007A">
        <w:rPr>
          <w:rStyle w:val="FontStyle147"/>
          <w:rFonts w:ascii="Times New Roman" w:hAnsi="Times New Roman" w:cs="Times New Roman"/>
          <w:b/>
          <w:bCs/>
          <w:sz w:val="24"/>
          <w:szCs w:val="24"/>
          <w:lang w:eastAsia="en-US"/>
        </w:rPr>
        <w:t xml:space="preserve"> –</w:t>
      </w:r>
      <w:r w:rsidRPr="00F7007A">
        <w:rPr>
          <w:rStyle w:val="FontStyle147"/>
          <w:rFonts w:ascii="Times New Roman" w:hAnsi="Times New Roman" w:cs="Times New Roman"/>
          <w:b/>
          <w:bCs/>
          <w:sz w:val="24"/>
          <w:szCs w:val="24"/>
          <w:lang w:val="en-US" w:eastAsia="en-US"/>
        </w:rPr>
        <w:t xml:space="preserve"> Параметры </w:t>
      </w:r>
      <w:r w:rsidRPr="00F7007A">
        <w:rPr>
          <w:rStyle w:val="FontStyle147"/>
          <w:rFonts w:ascii="Times New Roman" w:hAnsi="Times New Roman" w:cs="Times New Roman"/>
          <w:b/>
          <w:bCs/>
          <w:sz w:val="24"/>
          <w:szCs w:val="24"/>
          <w:lang w:eastAsia="en-US"/>
        </w:rPr>
        <w:t>Запроса ПервыйЗапрос</w:t>
      </w:r>
    </w:p>
    <w:tbl>
      <w:tblPr>
        <w:tblW w:w="0" w:type="auto"/>
        <w:jc w:val="center"/>
        <w:tblLayout w:type="fixed"/>
        <w:tblCellMar>
          <w:left w:w="40" w:type="dxa"/>
          <w:right w:w="40" w:type="dxa"/>
        </w:tblCellMar>
        <w:tblLook w:val="0000" w:firstRow="0" w:lastRow="0" w:firstColumn="0" w:lastColumn="0" w:noHBand="0" w:noVBand="0"/>
      </w:tblPr>
      <w:tblGrid>
        <w:gridCol w:w="1559"/>
        <w:gridCol w:w="1701"/>
        <w:gridCol w:w="5812"/>
      </w:tblGrid>
      <w:tr w:rsidR="000509B3" w:rsidRPr="005E4F58" w14:paraId="48A3E0E8" w14:textId="77777777" w:rsidTr="00F7007A">
        <w:trPr>
          <w:trHeight w:val="283"/>
          <w:jc w:val="center"/>
        </w:trPr>
        <w:tc>
          <w:tcPr>
            <w:tcW w:w="1559" w:type="dxa"/>
            <w:tcBorders>
              <w:top w:val="single" w:sz="6" w:space="0" w:color="auto"/>
              <w:left w:val="single" w:sz="6" w:space="0" w:color="auto"/>
              <w:bottom w:val="double" w:sz="4" w:space="0" w:color="auto"/>
              <w:right w:val="single" w:sz="6" w:space="0" w:color="auto"/>
            </w:tcBorders>
          </w:tcPr>
          <w:p w14:paraId="44CCB908" w14:textId="77777777" w:rsidR="000509B3" w:rsidRPr="00F7007A" w:rsidRDefault="000509B3" w:rsidP="00F7007A">
            <w:pPr>
              <w:ind w:firstLine="0"/>
              <w:rPr>
                <w:sz w:val="24"/>
                <w:szCs w:val="24"/>
              </w:rPr>
            </w:pPr>
            <w:r w:rsidRPr="00F7007A">
              <w:rPr>
                <w:sz w:val="24"/>
                <w:szCs w:val="24"/>
              </w:rPr>
              <w:t>Имя</w:t>
            </w:r>
          </w:p>
        </w:tc>
        <w:tc>
          <w:tcPr>
            <w:tcW w:w="1701" w:type="dxa"/>
            <w:tcBorders>
              <w:top w:val="single" w:sz="6" w:space="0" w:color="auto"/>
              <w:left w:val="single" w:sz="6" w:space="0" w:color="auto"/>
              <w:bottom w:val="double" w:sz="4" w:space="0" w:color="auto"/>
              <w:right w:val="single" w:sz="6" w:space="0" w:color="auto"/>
            </w:tcBorders>
          </w:tcPr>
          <w:p w14:paraId="7CE34F74" w14:textId="77777777" w:rsidR="000509B3" w:rsidRPr="00F7007A" w:rsidRDefault="000509B3" w:rsidP="00F7007A">
            <w:pPr>
              <w:ind w:firstLine="0"/>
              <w:rPr>
                <w:sz w:val="24"/>
                <w:szCs w:val="24"/>
              </w:rPr>
            </w:pPr>
            <w:r w:rsidRPr="00F7007A">
              <w:rPr>
                <w:sz w:val="24"/>
                <w:szCs w:val="24"/>
              </w:rPr>
              <w:t>Тип</w:t>
            </w:r>
          </w:p>
        </w:tc>
        <w:tc>
          <w:tcPr>
            <w:tcW w:w="5812" w:type="dxa"/>
            <w:tcBorders>
              <w:top w:val="single" w:sz="6" w:space="0" w:color="auto"/>
              <w:left w:val="single" w:sz="6" w:space="0" w:color="auto"/>
              <w:bottom w:val="double" w:sz="4" w:space="0" w:color="auto"/>
              <w:right w:val="single" w:sz="6" w:space="0" w:color="auto"/>
            </w:tcBorders>
          </w:tcPr>
          <w:p w14:paraId="376C1665" w14:textId="77777777" w:rsidR="000509B3" w:rsidRPr="00F7007A" w:rsidRDefault="000509B3" w:rsidP="00F7007A">
            <w:pPr>
              <w:ind w:firstLine="0"/>
              <w:rPr>
                <w:sz w:val="24"/>
                <w:szCs w:val="24"/>
              </w:rPr>
            </w:pPr>
            <w:r w:rsidRPr="00F7007A">
              <w:rPr>
                <w:sz w:val="24"/>
                <w:szCs w:val="24"/>
              </w:rPr>
              <w:t>Описание</w:t>
            </w:r>
          </w:p>
        </w:tc>
      </w:tr>
      <w:tr w:rsidR="000509B3" w:rsidRPr="005E4F58" w14:paraId="6220D788" w14:textId="77777777" w:rsidTr="00F7007A">
        <w:trPr>
          <w:trHeight w:val="288"/>
          <w:jc w:val="center"/>
        </w:trPr>
        <w:tc>
          <w:tcPr>
            <w:tcW w:w="1559" w:type="dxa"/>
            <w:tcBorders>
              <w:top w:val="double" w:sz="4" w:space="0" w:color="auto"/>
              <w:left w:val="single" w:sz="6" w:space="0" w:color="auto"/>
              <w:bottom w:val="single" w:sz="6" w:space="0" w:color="auto"/>
              <w:right w:val="single" w:sz="6" w:space="0" w:color="auto"/>
            </w:tcBorders>
          </w:tcPr>
          <w:p w14:paraId="51F7F14F" w14:textId="77777777" w:rsidR="000509B3" w:rsidRPr="00F7007A" w:rsidRDefault="000509B3" w:rsidP="00F7007A">
            <w:pPr>
              <w:ind w:firstLine="0"/>
              <w:rPr>
                <w:sz w:val="24"/>
                <w:szCs w:val="24"/>
              </w:rPr>
            </w:pPr>
            <w:r w:rsidRPr="00F7007A">
              <w:rPr>
                <w:sz w:val="24"/>
                <w:szCs w:val="24"/>
              </w:rPr>
              <w:t>Запрос</w:t>
            </w:r>
          </w:p>
        </w:tc>
        <w:tc>
          <w:tcPr>
            <w:tcW w:w="1701" w:type="dxa"/>
            <w:tcBorders>
              <w:top w:val="double" w:sz="4" w:space="0" w:color="auto"/>
              <w:left w:val="single" w:sz="6" w:space="0" w:color="auto"/>
              <w:bottom w:val="single" w:sz="6" w:space="0" w:color="auto"/>
              <w:right w:val="single" w:sz="6" w:space="0" w:color="auto"/>
            </w:tcBorders>
          </w:tcPr>
          <w:p w14:paraId="2FF1330D" w14:textId="77777777" w:rsidR="000509B3" w:rsidRPr="00F7007A" w:rsidRDefault="000509B3" w:rsidP="00F7007A">
            <w:pPr>
              <w:ind w:firstLine="0"/>
              <w:rPr>
                <w:sz w:val="24"/>
                <w:szCs w:val="24"/>
              </w:rPr>
            </w:pPr>
          </w:p>
        </w:tc>
        <w:tc>
          <w:tcPr>
            <w:tcW w:w="5812" w:type="dxa"/>
            <w:tcBorders>
              <w:top w:val="double" w:sz="4" w:space="0" w:color="auto"/>
              <w:left w:val="single" w:sz="6" w:space="0" w:color="auto"/>
              <w:bottom w:val="single" w:sz="6" w:space="0" w:color="auto"/>
              <w:right w:val="single" w:sz="6" w:space="0" w:color="auto"/>
            </w:tcBorders>
          </w:tcPr>
          <w:p w14:paraId="53403AE9" w14:textId="77777777" w:rsidR="000509B3" w:rsidRPr="00F7007A" w:rsidRDefault="000509B3" w:rsidP="00F7007A">
            <w:pPr>
              <w:ind w:firstLine="0"/>
              <w:rPr>
                <w:sz w:val="24"/>
                <w:szCs w:val="24"/>
              </w:rPr>
            </w:pPr>
          </w:p>
        </w:tc>
      </w:tr>
      <w:tr w:rsidR="000509B3" w:rsidRPr="007A412D" w14:paraId="0D253E7F" w14:textId="77777777" w:rsidTr="00354758">
        <w:trPr>
          <w:trHeight w:val="456"/>
          <w:jc w:val="center"/>
        </w:trPr>
        <w:tc>
          <w:tcPr>
            <w:tcW w:w="1559" w:type="dxa"/>
            <w:tcBorders>
              <w:top w:val="single" w:sz="6" w:space="0" w:color="auto"/>
              <w:left w:val="single" w:sz="6" w:space="0" w:color="auto"/>
              <w:bottom w:val="single" w:sz="6" w:space="0" w:color="auto"/>
              <w:right w:val="single" w:sz="6" w:space="0" w:color="auto"/>
            </w:tcBorders>
          </w:tcPr>
          <w:p w14:paraId="20F962E9" w14:textId="77777777" w:rsidR="000509B3" w:rsidRPr="00F7007A" w:rsidRDefault="000509B3" w:rsidP="00F7007A">
            <w:pPr>
              <w:ind w:firstLine="0"/>
              <w:rPr>
                <w:sz w:val="24"/>
                <w:szCs w:val="24"/>
              </w:rPr>
            </w:pPr>
            <w:r w:rsidRPr="00F7007A">
              <w:rPr>
                <w:sz w:val="24"/>
                <w:szCs w:val="24"/>
              </w:rPr>
              <w:t>ЗаголовокЗапроса</w:t>
            </w:r>
          </w:p>
        </w:tc>
        <w:tc>
          <w:tcPr>
            <w:tcW w:w="1701" w:type="dxa"/>
            <w:tcBorders>
              <w:top w:val="single" w:sz="6" w:space="0" w:color="auto"/>
              <w:left w:val="single" w:sz="6" w:space="0" w:color="auto"/>
              <w:bottom w:val="single" w:sz="6" w:space="0" w:color="auto"/>
              <w:right w:val="single" w:sz="6" w:space="0" w:color="auto"/>
            </w:tcBorders>
          </w:tcPr>
          <w:p w14:paraId="1A544AB5" w14:textId="77777777" w:rsidR="000509B3" w:rsidRPr="00F7007A" w:rsidRDefault="000509B3" w:rsidP="00F7007A">
            <w:pPr>
              <w:ind w:firstLine="0"/>
              <w:rPr>
                <w:sz w:val="24"/>
                <w:szCs w:val="24"/>
              </w:rPr>
            </w:pPr>
            <w:r w:rsidRPr="00F7007A">
              <w:rPr>
                <w:sz w:val="24"/>
                <w:szCs w:val="24"/>
              </w:rPr>
              <w:t>Заголовок</w:t>
            </w:r>
          </w:p>
          <w:p w14:paraId="2EC2AEDD" w14:textId="77777777" w:rsidR="000509B3" w:rsidRPr="00F7007A" w:rsidRDefault="000509B3" w:rsidP="00F7007A">
            <w:pPr>
              <w:ind w:firstLine="0"/>
              <w:rPr>
                <w:sz w:val="24"/>
                <w:szCs w:val="24"/>
              </w:rPr>
            </w:pPr>
            <w:r w:rsidRPr="00F7007A">
              <w:rPr>
                <w:sz w:val="24"/>
                <w:szCs w:val="24"/>
              </w:rPr>
              <w:t>Запроса</w:t>
            </w:r>
          </w:p>
        </w:tc>
        <w:tc>
          <w:tcPr>
            <w:tcW w:w="5812" w:type="dxa"/>
            <w:tcBorders>
              <w:top w:val="single" w:sz="6" w:space="0" w:color="auto"/>
              <w:left w:val="single" w:sz="6" w:space="0" w:color="auto"/>
              <w:bottom w:val="single" w:sz="6" w:space="0" w:color="auto"/>
              <w:right w:val="single" w:sz="6" w:space="0" w:color="auto"/>
            </w:tcBorders>
          </w:tcPr>
          <w:p w14:paraId="7DBB1518" w14:textId="77777777" w:rsidR="000509B3" w:rsidRPr="00F7007A" w:rsidRDefault="000509B3" w:rsidP="00F7007A">
            <w:pPr>
              <w:ind w:firstLine="0"/>
              <w:rPr>
                <w:sz w:val="24"/>
                <w:szCs w:val="24"/>
              </w:rPr>
            </w:pPr>
            <w:r w:rsidRPr="00F7007A">
              <w:rPr>
                <w:sz w:val="24"/>
                <w:szCs w:val="24"/>
              </w:rPr>
              <w:t>Общие параметры запроса (определение ЗаголовокЗапроса см. в 7.28).</w:t>
            </w:r>
          </w:p>
        </w:tc>
      </w:tr>
      <w:tr w:rsidR="000509B3" w:rsidRPr="006D3A7C" w14:paraId="6A21D5C8" w14:textId="77777777" w:rsidTr="00354758">
        <w:trPr>
          <w:trHeight w:val="461"/>
          <w:jc w:val="center"/>
        </w:trPr>
        <w:tc>
          <w:tcPr>
            <w:tcW w:w="1559" w:type="dxa"/>
            <w:tcBorders>
              <w:top w:val="single" w:sz="6" w:space="0" w:color="auto"/>
              <w:left w:val="single" w:sz="6" w:space="0" w:color="auto"/>
              <w:bottom w:val="single" w:sz="6" w:space="0" w:color="auto"/>
              <w:right w:val="single" w:sz="6" w:space="0" w:color="auto"/>
            </w:tcBorders>
          </w:tcPr>
          <w:p w14:paraId="68DB3C84" w14:textId="77777777" w:rsidR="000509B3" w:rsidRPr="00F7007A" w:rsidRDefault="000509B3" w:rsidP="00F7007A">
            <w:pPr>
              <w:ind w:firstLine="0"/>
              <w:rPr>
                <w:sz w:val="24"/>
                <w:szCs w:val="24"/>
              </w:rPr>
            </w:pPr>
            <w:r w:rsidRPr="00F7007A">
              <w:rPr>
                <w:sz w:val="24"/>
                <w:szCs w:val="24"/>
              </w:rPr>
              <w:t>Представление</w:t>
            </w:r>
          </w:p>
        </w:tc>
        <w:tc>
          <w:tcPr>
            <w:tcW w:w="1701" w:type="dxa"/>
            <w:tcBorders>
              <w:top w:val="single" w:sz="6" w:space="0" w:color="auto"/>
              <w:left w:val="single" w:sz="6" w:space="0" w:color="auto"/>
              <w:bottom w:val="single" w:sz="6" w:space="0" w:color="auto"/>
              <w:right w:val="single" w:sz="6" w:space="0" w:color="auto"/>
            </w:tcBorders>
          </w:tcPr>
          <w:p w14:paraId="3DAD7E80" w14:textId="77777777" w:rsidR="000509B3" w:rsidRPr="00F7007A" w:rsidRDefault="000509B3" w:rsidP="00F7007A">
            <w:pPr>
              <w:ind w:firstLine="0"/>
              <w:rPr>
                <w:sz w:val="24"/>
                <w:szCs w:val="24"/>
              </w:rPr>
            </w:pPr>
            <w:r w:rsidRPr="00F7007A">
              <w:rPr>
                <w:sz w:val="24"/>
                <w:szCs w:val="24"/>
              </w:rPr>
              <w:t>Описание</w:t>
            </w:r>
          </w:p>
          <w:p w14:paraId="43DAD994" w14:textId="77777777" w:rsidR="000509B3" w:rsidRPr="00F7007A" w:rsidRDefault="000509B3" w:rsidP="00F7007A">
            <w:pPr>
              <w:ind w:firstLine="0"/>
              <w:rPr>
                <w:sz w:val="24"/>
                <w:szCs w:val="24"/>
              </w:rPr>
            </w:pPr>
            <w:r w:rsidRPr="00F7007A">
              <w:rPr>
                <w:sz w:val="24"/>
                <w:szCs w:val="24"/>
              </w:rPr>
              <w:t>Представления</w:t>
            </w:r>
          </w:p>
        </w:tc>
        <w:tc>
          <w:tcPr>
            <w:tcW w:w="5812" w:type="dxa"/>
            <w:tcBorders>
              <w:top w:val="single" w:sz="6" w:space="0" w:color="auto"/>
              <w:left w:val="single" w:sz="6" w:space="0" w:color="auto"/>
              <w:bottom w:val="single" w:sz="6" w:space="0" w:color="auto"/>
              <w:right w:val="single" w:sz="6" w:space="0" w:color="auto"/>
            </w:tcBorders>
          </w:tcPr>
          <w:p w14:paraId="3DD9DDE1" w14:textId="77777777" w:rsidR="000509B3" w:rsidRPr="00F7007A" w:rsidRDefault="000509B3" w:rsidP="00F7007A">
            <w:pPr>
              <w:ind w:firstLine="0"/>
              <w:rPr>
                <w:sz w:val="24"/>
                <w:szCs w:val="24"/>
              </w:rPr>
            </w:pPr>
            <w:r w:rsidRPr="00F7007A">
              <w:rPr>
                <w:sz w:val="24"/>
                <w:szCs w:val="24"/>
              </w:rPr>
              <w:t>Задает Представление и временной контекст для Сервера (определение ОписаниеПредставления см. в п. 7.39).</w:t>
            </w:r>
          </w:p>
        </w:tc>
      </w:tr>
      <w:tr w:rsidR="000509B3" w:rsidRPr="006D3A7C" w14:paraId="063F4603" w14:textId="77777777" w:rsidTr="00354758">
        <w:trPr>
          <w:trHeight w:val="456"/>
          <w:jc w:val="center"/>
        </w:trPr>
        <w:tc>
          <w:tcPr>
            <w:tcW w:w="1559" w:type="dxa"/>
            <w:tcBorders>
              <w:top w:val="single" w:sz="6" w:space="0" w:color="auto"/>
              <w:left w:val="single" w:sz="6" w:space="0" w:color="auto"/>
              <w:bottom w:val="single" w:sz="6" w:space="0" w:color="auto"/>
              <w:right w:val="single" w:sz="6" w:space="0" w:color="auto"/>
            </w:tcBorders>
          </w:tcPr>
          <w:p w14:paraId="2F1339B7" w14:textId="77777777" w:rsidR="000509B3" w:rsidRPr="00F7007A" w:rsidRDefault="000509B3" w:rsidP="00F7007A">
            <w:pPr>
              <w:ind w:firstLine="0"/>
              <w:rPr>
                <w:sz w:val="24"/>
                <w:szCs w:val="24"/>
              </w:rPr>
            </w:pPr>
            <w:r w:rsidRPr="00F7007A">
              <w:rPr>
                <w:sz w:val="24"/>
                <w:szCs w:val="24"/>
              </w:rPr>
              <w:t>ТипыУзла</w:t>
            </w:r>
          </w:p>
        </w:tc>
        <w:tc>
          <w:tcPr>
            <w:tcW w:w="1701" w:type="dxa"/>
            <w:tcBorders>
              <w:top w:val="single" w:sz="6" w:space="0" w:color="auto"/>
              <w:left w:val="single" w:sz="6" w:space="0" w:color="auto"/>
              <w:bottom w:val="single" w:sz="6" w:space="0" w:color="auto"/>
              <w:right w:val="single" w:sz="6" w:space="0" w:color="auto"/>
            </w:tcBorders>
          </w:tcPr>
          <w:p w14:paraId="0F99F614" w14:textId="77777777" w:rsidR="000509B3" w:rsidRPr="00F7007A" w:rsidRDefault="000509B3" w:rsidP="00F7007A">
            <w:pPr>
              <w:ind w:firstLine="0"/>
              <w:rPr>
                <w:sz w:val="24"/>
                <w:szCs w:val="24"/>
              </w:rPr>
            </w:pPr>
            <w:r w:rsidRPr="00F7007A">
              <w:rPr>
                <w:sz w:val="24"/>
                <w:szCs w:val="24"/>
              </w:rPr>
              <w:t>ОписаниеТипа</w:t>
            </w:r>
          </w:p>
          <w:p w14:paraId="20821384" w14:textId="77777777" w:rsidR="000509B3" w:rsidRPr="00F7007A" w:rsidRDefault="000509B3" w:rsidP="00F7007A">
            <w:pPr>
              <w:ind w:firstLine="0"/>
              <w:rPr>
                <w:sz w:val="24"/>
                <w:szCs w:val="24"/>
              </w:rPr>
            </w:pPr>
            <w:r w:rsidRPr="00F7007A">
              <w:rPr>
                <w:sz w:val="24"/>
                <w:szCs w:val="24"/>
              </w:rPr>
              <w:t>Узла</w:t>
            </w:r>
          </w:p>
        </w:tc>
        <w:tc>
          <w:tcPr>
            <w:tcW w:w="5812" w:type="dxa"/>
            <w:tcBorders>
              <w:top w:val="single" w:sz="6" w:space="0" w:color="auto"/>
              <w:left w:val="single" w:sz="6" w:space="0" w:color="auto"/>
              <w:bottom w:val="single" w:sz="6" w:space="0" w:color="auto"/>
              <w:right w:val="single" w:sz="6" w:space="0" w:color="auto"/>
            </w:tcBorders>
          </w:tcPr>
          <w:p w14:paraId="393375E9" w14:textId="77777777" w:rsidR="000509B3" w:rsidRPr="00F7007A" w:rsidRDefault="000509B3" w:rsidP="00F7007A">
            <w:pPr>
              <w:ind w:firstLine="0"/>
              <w:rPr>
                <w:sz w:val="24"/>
                <w:szCs w:val="24"/>
              </w:rPr>
            </w:pPr>
            <w:r w:rsidRPr="00F7007A">
              <w:rPr>
                <w:sz w:val="24"/>
                <w:szCs w:val="24"/>
              </w:rPr>
              <w:t>Это описание Типа узла. Эта структура определяется в соответствии со следующими элементами с отступом.</w:t>
            </w:r>
          </w:p>
        </w:tc>
      </w:tr>
      <w:tr w:rsidR="000509B3" w:rsidRPr="007834A4" w14:paraId="0B02BEEA" w14:textId="77777777" w:rsidTr="00354758">
        <w:trPr>
          <w:trHeight w:val="456"/>
          <w:jc w:val="center"/>
        </w:trPr>
        <w:tc>
          <w:tcPr>
            <w:tcW w:w="1559" w:type="dxa"/>
            <w:tcBorders>
              <w:top w:val="single" w:sz="6" w:space="0" w:color="auto"/>
              <w:left w:val="single" w:sz="6" w:space="0" w:color="auto"/>
              <w:bottom w:val="single" w:sz="6" w:space="0" w:color="auto"/>
              <w:right w:val="single" w:sz="6" w:space="0" w:color="auto"/>
            </w:tcBorders>
          </w:tcPr>
          <w:p w14:paraId="446D96D0" w14:textId="77777777" w:rsidR="000509B3" w:rsidRPr="00F7007A" w:rsidRDefault="000509B3" w:rsidP="00F7007A">
            <w:pPr>
              <w:ind w:firstLine="0"/>
              <w:rPr>
                <w:sz w:val="24"/>
                <w:szCs w:val="24"/>
              </w:rPr>
            </w:pPr>
            <w:r w:rsidRPr="00F7007A">
              <w:rPr>
                <w:sz w:val="24"/>
                <w:szCs w:val="24"/>
              </w:rPr>
              <w:t>ОпределениеТипа</w:t>
            </w:r>
          </w:p>
          <w:p w14:paraId="3B3F8C78" w14:textId="77777777" w:rsidR="000509B3" w:rsidRPr="00F7007A" w:rsidRDefault="000509B3" w:rsidP="00F7007A">
            <w:pPr>
              <w:ind w:firstLine="0"/>
              <w:rPr>
                <w:sz w:val="24"/>
                <w:szCs w:val="24"/>
              </w:rPr>
            </w:pPr>
            <w:r w:rsidRPr="00F7007A">
              <w:rPr>
                <w:sz w:val="24"/>
                <w:szCs w:val="24"/>
              </w:rPr>
              <w:t>Узла</w:t>
            </w:r>
          </w:p>
        </w:tc>
        <w:tc>
          <w:tcPr>
            <w:tcW w:w="1701" w:type="dxa"/>
            <w:tcBorders>
              <w:top w:val="single" w:sz="6" w:space="0" w:color="auto"/>
              <w:left w:val="single" w:sz="6" w:space="0" w:color="auto"/>
              <w:bottom w:val="single" w:sz="6" w:space="0" w:color="auto"/>
              <w:right w:val="single" w:sz="6" w:space="0" w:color="auto"/>
            </w:tcBorders>
          </w:tcPr>
          <w:p w14:paraId="0FFCA872" w14:textId="77777777" w:rsidR="000509B3" w:rsidRPr="00F7007A" w:rsidRDefault="000509B3" w:rsidP="00F7007A">
            <w:pPr>
              <w:ind w:firstLine="0"/>
              <w:rPr>
                <w:sz w:val="24"/>
                <w:szCs w:val="24"/>
              </w:rPr>
            </w:pPr>
            <w:r w:rsidRPr="00F7007A">
              <w:rPr>
                <w:sz w:val="24"/>
                <w:szCs w:val="24"/>
              </w:rPr>
              <w:t>Расширенный</w:t>
            </w:r>
          </w:p>
          <w:p w14:paraId="6AD6D083" w14:textId="77777777" w:rsidR="000509B3" w:rsidRPr="00F7007A" w:rsidRDefault="000509B3" w:rsidP="00F7007A">
            <w:pPr>
              <w:ind w:firstLine="0"/>
              <w:rPr>
                <w:sz w:val="24"/>
                <w:szCs w:val="24"/>
              </w:rPr>
            </w:pPr>
            <w:r w:rsidRPr="00F7007A">
              <w:rPr>
                <w:sz w:val="24"/>
                <w:szCs w:val="24"/>
              </w:rPr>
              <w:t>Идентификатор</w:t>
            </w:r>
          </w:p>
          <w:p w14:paraId="4E0A2D25" w14:textId="77777777" w:rsidR="000509B3" w:rsidRPr="00F7007A" w:rsidRDefault="000509B3" w:rsidP="00F7007A">
            <w:pPr>
              <w:ind w:firstLine="0"/>
              <w:rPr>
                <w:sz w:val="24"/>
                <w:szCs w:val="24"/>
              </w:rPr>
            </w:pPr>
            <w:r w:rsidRPr="00F7007A">
              <w:rPr>
                <w:sz w:val="24"/>
                <w:szCs w:val="24"/>
              </w:rPr>
              <w:t>Узла</w:t>
            </w:r>
          </w:p>
        </w:tc>
        <w:tc>
          <w:tcPr>
            <w:tcW w:w="5812" w:type="dxa"/>
            <w:tcBorders>
              <w:top w:val="single" w:sz="6" w:space="0" w:color="auto"/>
              <w:left w:val="single" w:sz="6" w:space="0" w:color="auto"/>
              <w:bottom w:val="single" w:sz="6" w:space="0" w:color="auto"/>
              <w:right w:val="single" w:sz="6" w:space="0" w:color="auto"/>
            </w:tcBorders>
          </w:tcPr>
          <w:p w14:paraId="7772D282" w14:textId="77777777" w:rsidR="000509B3" w:rsidRPr="00F7007A" w:rsidRDefault="000509B3" w:rsidP="00F7007A">
            <w:pPr>
              <w:ind w:firstLine="0"/>
              <w:rPr>
                <w:sz w:val="24"/>
                <w:szCs w:val="24"/>
              </w:rPr>
            </w:pPr>
            <w:r w:rsidRPr="00F7007A">
              <w:rPr>
                <w:sz w:val="24"/>
                <w:szCs w:val="24"/>
              </w:rPr>
              <w:t>ИдентификаторУзла источника ОпределенияТипаУзла экземпляров, для которых должны быть возвращены данные.</w:t>
            </w:r>
          </w:p>
        </w:tc>
      </w:tr>
      <w:tr w:rsidR="000509B3" w:rsidRPr="0058726C" w14:paraId="2F1D8E7A" w14:textId="77777777" w:rsidTr="00354758">
        <w:trPr>
          <w:trHeight w:val="53"/>
          <w:jc w:val="center"/>
        </w:trPr>
        <w:tc>
          <w:tcPr>
            <w:tcW w:w="1559" w:type="dxa"/>
            <w:tcBorders>
              <w:top w:val="single" w:sz="6" w:space="0" w:color="auto"/>
              <w:left w:val="single" w:sz="6" w:space="0" w:color="auto"/>
              <w:bottom w:val="single" w:sz="6" w:space="0" w:color="auto"/>
              <w:right w:val="single" w:sz="6" w:space="0" w:color="auto"/>
            </w:tcBorders>
          </w:tcPr>
          <w:p w14:paraId="0362C9E3" w14:textId="77777777" w:rsidR="000509B3" w:rsidRPr="00F7007A" w:rsidRDefault="000509B3" w:rsidP="00F7007A">
            <w:pPr>
              <w:ind w:firstLine="0"/>
              <w:rPr>
                <w:sz w:val="24"/>
                <w:szCs w:val="24"/>
              </w:rPr>
            </w:pPr>
            <w:r w:rsidRPr="00F7007A">
              <w:rPr>
                <w:sz w:val="24"/>
                <w:szCs w:val="24"/>
              </w:rPr>
              <w:t>включитьПодтипы</w:t>
            </w:r>
          </w:p>
        </w:tc>
        <w:tc>
          <w:tcPr>
            <w:tcW w:w="1701" w:type="dxa"/>
            <w:tcBorders>
              <w:top w:val="single" w:sz="6" w:space="0" w:color="auto"/>
              <w:left w:val="single" w:sz="6" w:space="0" w:color="auto"/>
              <w:bottom w:val="single" w:sz="6" w:space="0" w:color="auto"/>
              <w:right w:val="single" w:sz="6" w:space="0" w:color="auto"/>
            </w:tcBorders>
          </w:tcPr>
          <w:p w14:paraId="7FE7C9C0" w14:textId="77777777" w:rsidR="000509B3" w:rsidRPr="00F7007A" w:rsidRDefault="000509B3" w:rsidP="00F7007A">
            <w:pPr>
              <w:ind w:firstLine="0"/>
              <w:rPr>
                <w:sz w:val="24"/>
                <w:szCs w:val="24"/>
                <w:highlight w:val="yellow"/>
              </w:rPr>
            </w:pPr>
            <w:r w:rsidRPr="00F7007A">
              <w:rPr>
                <w:sz w:val="24"/>
                <w:szCs w:val="24"/>
              </w:rPr>
              <w:t>Логическое значение</w:t>
            </w:r>
          </w:p>
        </w:tc>
        <w:tc>
          <w:tcPr>
            <w:tcW w:w="5812" w:type="dxa"/>
            <w:tcBorders>
              <w:top w:val="single" w:sz="6" w:space="0" w:color="auto"/>
              <w:left w:val="single" w:sz="6" w:space="0" w:color="auto"/>
              <w:bottom w:val="single" w:sz="6" w:space="0" w:color="auto"/>
              <w:right w:val="single" w:sz="6" w:space="0" w:color="auto"/>
            </w:tcBorders>
          </w:tcPr>
          <w:p w14:paraId="7A33C51B" w14:textId="77777777" w:rsidR="000509B3" w:rsidRPr="00F7007A" w:rsidRDefault="000509B3" w:rsidP="00F7007A">
            <w:pPr>
              <w:ind w:firstLine="0"/>
              <w:rPr>
                <w:sz w:val="24"/>
                <w:szCs w:val="24"/>
              </w:rPr>
            </w:pPr>
            <w:r w:rsidRPr="00F7007A">
              <w:rPr>
                <w:sz w:val="24"/>
                <w:szCs w:val="24"/>
              </w:rPr>
              <w:t>Флаг, указывающий, должен ли Сервер включать экземпляры подтипов ОпределениеТипаУзла в список экземпляров типа Узла.</w:t>
            </w:r>
          </w:p>
        </w:tc>
      </w:tr>
      <w:tr w:rsidR="000509B3" w:rsidRPr="00AC4FA5" w14:paraId="5F40A84D" w14:textId="77777777" w:rsidTr="00354758">
        <w:trPr>
          <w:trHeight w:val="826"/>
          <w:jc w:val="center"/>
        </w:trPr>
        <w:tc>
          <w:tcPr>
            <w:tcW w:w="1559" w:type="dxa"/>
            <w:tcBorders>
              <w:top w:val="single" w:sz="6" w:space="0" w:color="auto"/>
              <w:left w:val="single" w:sz="6" w:space="0" w:color="auto"/>
              <w:bottom w:val="single" w:sz="6" w:space="0" w:color="auto"/>
              <w:right w:val="single" w:sz="6" w:space="0" w:color="auto"/>
            </w:tcBorders>
          </w:tcPr>
          <w:p w14:paraId="1BEFA6EE" w14:textId="77777777" w:rsidR="000509B3" w:rsidRPr="00F7007A" w:rsidRDefault="000509B3" w:rsidP="00F7007A">
            <w:pPr>
              <w:ind w:firstLine="0"/>
              <w:rPr>
                <w:sz w:val="24"/>
                <w:szCs w:val="24"/>
              </w:rPr>
            </w:pPr>
            <w:r w:rsidRPr="00F7007A">
              <w:rPr>
                <w:sz w:val="24"/>
                <w:szCs w:val="24"/>
              </w:rPr>
              <w:t>ДанныеДляВозврата</w:t>
            </w:r>
          </w:p>
        </w:tc>
        <w:tc>
          <w:tcPr>
            <w:tcW w:w="1701" w:type="dxa"/>
            <w:tcBorders>
              <w:top w:val="single" w:sz="6" w:space="0" w:color="auto"/>
              <w:left w:val="single" w:sz="6" w:space="0" w:color="auto"/>
              <w:bottom w:val="single" w:sz="6" w:space="0" w:color="auto"/>
              <w:right w:val="single" w:sz="6" w:space="0" w:color="auto"/>
            </w:tcBorders>
          </w:tcPr>
          <w:p w14:paraId="53E3AC4F" w14:textId="77777777" w:rsidR="000509B3" w:rsidRPr="00F7007A" w:rsidRDefault="000509B3" w:rsidP="00F7007A">
            <w:pPr>
              <w:ind w:firstLine="0"/>
              <w:rPr>
                <w:sz w:val="24"/>
                <w:szCs w:val="24"/>
              </w:rPr>
            </w:pPr>
            <w:r w:rsidRPr="00F7007A">
              <w:rPr>
                <w:sz w:val="24"/>
                <w:szCs w:val="24"/>
              </w:rPr>
              <w:t>Описание</w:t>
            </w:r>
          </w:p>
          <w:p w14:paraId="60564736" w14:textId="77777777" w:rsidR="000509B3" w:rsidRPr="00F7007A" w:rsidRDefault="000509B3" w:rsidP="00F7007A">
            <w:pPr>
              <w:ind w:firstLine="0"/>
              <w:rPr>
                <w:sz w:val="24"/>
                <w:szCs w:val="24"/>
              </w:rPr>
            </w:pPr>
            <w:r w:rsidRPr="00F7007A">
              <w:rPr>
                <w:sz w:val="24"/>
                <w:szCs w:val="24"/>
              </w:rPr>
              <w:t>ДанныхЗапроса</w:t>
            </w:r>
          </w:p>
        </w:tc>
        <w:tc>
          <w:tcPr>
            <w:tcW w:w="5812" w:type="dxa"/>
            <w:tcBorders>
              <w:top w:val="single" w:sz="6" w:space="0" w:color="auto"/>
              <w:left w:val="single" w:sz="6" w:space="0" w:color="auto"/>
              <w:bottom w:val="single" w:sz="6" w:space="0" w:color="auto"/>
              <w:right w:val="single" w:sz="6" w:space="0" w:color="auto"/>
            </w:tcBorders>
          </w:tcPr>
          <w:p w14:paraId="68F6CDC3" w14:textId="77777777" w:rsidR="000509B3" w:rsidRPr="00F7007A" w:rsidRDefault="000509B3" w:rsidP="00F7007A">
            <w:pPr>
              <w:ind w:firstLine="0"/>
              <w:rPr>
                <w:sz w:val="24"/>
                <w:szCs w:val="24"/>
              </w:rPr>
            </w:pPr>
            <w:r w:rsidRPr="00F7007A">
              <w:rPr>
                <w:sz w:val="24"/>
                <w:szCs w:val="24"/>
              </w:rPr>
              <w:t>Задает атрибут или ссылку от исходного ОпределенияТипаУзла вдоль заданного ОтносительногоПути, для которого должны быть возвращены данные. Эта структура определяется в соответствии со следующими элементами с отступом.</w:t>
            </w:r>
          </w:p>
        </w:tc>
      </w:tr>
      <w:tr w:rsidR="000509B3" w:rsidRPr="009F2FFF" w14:paraId="54DC025D" w14:textId="77777777" w:rsidTr="00354758">
        <w:trPr>
          <w:trHeight w:val="3096"/>
          <w:jc w:val="center"/>
        </w:trPr>
        <w:tc>
          <w:tcPr>
            <w:tcW w:w="1559" w:type="dxa"/>
            <w:tcBorders>
              <w:top w:val="single" w:sz="6" w:space="0" w:color="auto"/>
              <w:left w:val="single" w:sz="6" w:space="0" w:color="auto"/>
              <w:bottom w:val="single" w:sz="6" w:space="0" w:color="auto"/>
              <w:right w:val="single" w:sz="6" w:space="0" w:color="auto"/>
            </w:tcBorders>
          </w:tcPr>
          <w:p w14:paraId="4E85727B" w14:textId="77777777" w:rsidR="000509B3" w:rsidRPr="00F7007A" w:rsidRDefault="000509B3" w:rsidP="00F7007A">
            <w:pPr>
              <w:ind w:firstLine="0"/>
              <w:rPr>
                <w:sz w:val="24"/>
                <w:szCs w:val="24"/>
              </w:rPr>
            </w:pPr>
            <w:r w:rsidRPr="00F7007A">
              <w:rPr>
                <w:sz w:val="24"/>
                <w:szCs w:val="24"/>
              </w:rPr>
              <w:t>ОтносительныйПуть</w:t>
            </w:r>
          </w:p>
        </w:tc>
        <w:tc>
          <w:tcPr>
            <w:tcW w:w="1701" w:type="dxa"/>
            <w:tcBorders>
              <w:top w:val="single" w:sz="6" w:space="0" w:color="auto"/>
              <w:left w:val="single" w:sz="6" w:space="0" w:color="auto"/>
              <w:bottom w:val="single" w:sz="6" w:space="0" w:color="auto"/>
              <w:right w:val="single" w:sz="6" w:space="0" w:color="auto"/>
            </w:tcBorders>
          </w:tcPr>
          <w:p w14:paraId="7085B0B9" w14:textId="77777777" w:rsidR="000509B3" w:rsidRPr="00F7007A" w:rsidRDefault="000509B3" w:rsidP="00F7007A">
            <w:pPr>
              <w:ind w:firstLine="0"/>
              <w:rPr>
                <w:sz w:val="24"/>
                <w:szCs w:val="24"/>
              </w:rPr>
            </w:pPr>
            <w:r w:rsidRPr="00F7007A">
              <w:rPr>
                <w:sz w:val="24"/>
                <w:szCs w:val="24"/>
              </w:rPr>
              <w:t>Относительный</w:t>
            </w:r>
          </w:p>
          <w:p w14:paraId="53D99374" w14:textId="77777777" w:rsidR="000509B3" w:rsidRPr="00F7007A" w:rsidRDefault="000509B3" w:rsidP="00F7007A">
            <w:pPr>
              <w:ind w:firstLine="0"/>
              <w:rPr>
                <w:sz w:val="24"/>
                <w:szCs w:val="24"/>
              </w:rPr>
            </w:pPr>
            <w:r w:rsidRPr="00F7007A">
              <w:rPr>
                <w:sz w:val="24"/>
                <w:szCs w:val="24"/>
              </w:rPr>
              <w:t xml:space="preserve">Путь </w:t>
            </w:r>
          </w:p>
        </w:tc>
        <w:tc>
          <w:tcPr>
            <w:tcW w:w="5812" w:type="dxa"/>
            <w:tcBorders>
              <w:top w:val="single" w:sz="6" w:space="0" w:color="auto"/>
              <w:left w:val="single" w:sz="6" w:space="0" w:color="auto"/>
              <w:bottom w:val="single" w:sz="6" w:space="0" w:color="auto"/>
              <w:right w:val="single" w:sz="6" w:space="0" w:color="auto"/>
            </w:tcBorders>
          </w:tcPr>
          <w:p w14:paraId="5CFAB8DB" w14:textId="77777777" w:rsidR="000509B3" w:rsidRPr="00F7007A" w:rsidRDefault="000509B3" w:rsidP="00F7007A">
            <w:pPr>
              <w:ind w:firstLine="0"/>
              <w:rPr>
                <w:sz w:val="24"/>
                <w:szCs w:val="24"/>
              </w:rPr>
            </w:pPr>
            <w:r w:rsidRPr="00F7007A">
              <w:rPr>
                <w:sz w:val="24"/>
                <w:szCs w:val="24"/>
              </w:rPr>
              <w:t>Путь просмотра относительно исходного узла, который определяет узел, содержащий запрашиваемые данные, где исходный узел является экземпляром узла типа, определенного типом определения Узла. Узлы экземпляра дополнительно ограничиваются Фильтром, предоставляемым как часть этого вызова. Определение для ОтносительногоПути см. в п. 7.26.</w:t>
            </w:r>
          </w:p>
          <w:p w14:paraId="1992A318" w14:textId="77777777" w:rsidR="000509B3" w:rsidRPr="00F7007A" w:rsidRDefault="000509B3" w:rsidP="00F7007A">
            <w:pPr>
              <w:ind w:firstLine="0"/>
              <w:rPr>
                <w:sz w:val="24"/>
                <w:szCs w:val="24"/>
              </w:rPr>
            </w:pPr>
            <w:r w:rsidRPr="00F7007A">
              <w:rPr>
                <w:sz w:val="24"/>
                <w:szCs w:val="24"/>
              </w:rPr>
              <w:t>Этот относительный путь может заканчиваться ссылкой, и в этом случае Эталонное описание ссылки будет возвращено как ее значение.</w:t>
            </w:r>
          </w:p>
          <w:p w14:paraId="29879B06" w14:textId="77777777" w:rsidR="000509B3" w:rsidRPr="00F7007A" w:rsidRDefault="000509B3" w:rsidP="00F7007A">
            <w:pPr>
              <w:ind w:firstLine="0"/>
              <w:rPr>
                <w:sz w:val="24"/>
                <w:szCs w:val="24"/>
              </w:rPr>
            </w:pPr>
            <w:r w:rsidRPr="00F7007A">
              <w:rPr>
                <w:sz w:val="24"/>
                <w:szCs w:val="24"/>
              </w:rPr>
              <w:t>Поле ИмяЦели ОтносительногоПути может содержать тип ИдентификатораУзла. Для этого нужно установить для параметра ИндексаПространстваИмени ИмениЦели значение ноль, а для части имени ИмяЦели - XML-представление ИдентификатораУзла. Представление XML определено в IEC 62541-6.</w:t>
            </w:r>
          </w:p>
          <w:p w14:paraId="5252FDB6" w14:textId="77777777" w:rsidR="000509B3" w:rsidRPr="00F7007A" w:rsidRDefault="000509B3" w:rsidP="00F7007A">
            <w:pPr>
              <w:ind w:firstLine="0"/>
              <w:rPr>
                <w:sz w:val="24"/>
                <w:szCs w:val="24"/>
              </w:rPr>
            </w:pPr>
            <w:r w:rsidRPr="00F7007A">
              <w:rPr>
                <w:sz w:val="24"/>
                <w:szCs w:val="24"/>
              </w:rPr>
              <w:t>Когда совпадающие экземпляры возвращаются как целевой узел, целевой узел должен быть экземпляром указанного типа или подтипа указанного типа.</w:t>
            </w:r>
          </w:p>
        </w:tc>
      </w:tr>
      <w:tr w:rsidR="000509B3" w:rsidRPr="005B35E7" w14:paraId="50BDEA94" w14:textId="77777777" w:rsidTr="00354758">
        <w:trPr>
          <w:trHeight w:val="826"/>
          <w:jc w:val="center"/>
        </w:trPr>
        <w:tc>
          <w:tcPr>
            <w:tcW w:w="1559" w:type="dxa"/>
            <w:tcBorders>
              <w:top w:val="single" w:sz="6" w:space="0" w:color="auto"/>
              <w:left w:val="single" w:sz="6" w:space="0" w:color="auto"/>
              <w:bottom w:val="single" w:sz="6" w:space="0" w:color="auto"/>
              <w:right w:val="single" w:sz="6" w:space="0" w:color="auto"/>
            </w:tcBorders>
          </w:tcPr>
          <w:p w14:paraId="17537C0F" w14:textId="77777777" w:rsidR="000509B3" w:rsidRPr="00F7007A" w:rsidRDefault="000509B3" w:rsidP="00F7007A">
            <w:pPr>
              <w:ind w:firstLine="0"/>
              <w:rPr>
                <w:sz w:val="24"/>
                <w:szCs w:val="24"/>
              </w:rPr>
            </w:pPr>
            <w:r w:rsidRPr="00F7007A">
              <w:rPr>
                <w:sz w:val="24"/>
                <w:szCs w:val="24"/>
              </w:rPr>
              <w:t>Идентификатор</w:t>
            </w:r>
          </w:p>
          <w:p w14:paraId="78CB0FDB" w14:textId="77777777" w:rsidR="000509B3" w:rsidRPr="00F7007A" w:rsidRDefault="000509B3" w:rsidP="00F7007A">
            <w:pPr>
              <w:ind w:firstLine="0"/>
              <w:rPr>
                <w:sz w:val="24"/>
                <w:szCs w:val="24"/>
              </w:rPr>
            </w:pPr>
            <w:r w:rsidRPr="00F7007A">
              <w:rPr>
                <w:sz w:val="24"/>
                <w:szCs w:val="24"/>
              </w:rPr>
              <w:t>Атрибута</w:t>
            </w:r>
          </w:p>
        </w:tc>
        <w:tc>
          <w:tcPr>
            <w:tcW w:w="1701" w:type="dxa"/>
            <w:tcBorders>
              <w:top w:val="single" w:sz="6" w:space="0" w:color="auto"/>
              <w:left w:val="single" w:sz="6" w:space="0" w:color="auto"/>
              <w:bottom w:val="single" w:sz="6" w:space="0" w:color="auto"/>
              <w:right w:val="single" w:sz="6" w:space="0" w:color="auto"/>
            </w:tcBorders>
          </w:tcPr>
          <w:p w14:paraId="212C3E8B" w14:textId="77777777" w:rsidR="000509B3" w:rsidRPr="00F7007A" w:rsidRDefault="000509B3" w:rsidP="00F7007A">
            <w:pPr>
              <w:ind w:firstLine="0"/>
              <w:rPr>
                <w:sz w:val="24"/>
                <w:szCs w:val="24"/>
              </w:rPr>
            </w:pPr>
            <w:r w:rsidRPr="00F7007A">
              <w:rPr>
                <w:sz w:val="24"/>
                <w:szCs w:val="24"/>
              </w:rPr>
              <w:t>Идентификатор</w:t>
            </w:r>
          </w:p>
          <w:p w14:paraId="3968293F" w14:textId="77777777" w:rsidR="000509B3" w:rsidRPr="00F7007A" w:rsidRDefault="000509B3" w:rsidP="00F7007A">
            <w:pPr>
              <w:ind w:firstLine="0"/>
              <w:rPr>
                <w:sz w:val="24"/>
                <w:szCs w:val="24"/>
              </w:rPr>
            </w:pPr>
            <w:r w:rsidRPr="00F7007A">
              <w:rPr>
                <w:sz w:val="24"/>
                <w:szCs w:val="24"/>
              </w:rPr>
              <w:t>ЦелогоЧисла</w:t>
            </w:r>
          </w:p>
        </w:tc>
        <w:tc>
          <w:tcPr>
            <w:tcW w:w="5812" w:type="dxa"/>
            <w:tcBorders>
              <w:top w:val="single" w:sz="6" w:space="0" w:color="auto"/>
              <w:left w:val="single" w:sz="6" w:space="0" w:color="auto"/>
              <w:bottom w:val="single" w:sz="6" w:space="0" w:color="auto"/>
              <w:right w:val="single" w:sz="6" w:space="0" w:color="auto"/>
            </w:tcBorders>
          </w:tcPr>
          <w:p w14:paraId="6C032C0D" w14:textId="77777777" w:rsidR="000509B3" w:rsidRPr="00F7007A" w:rsidRDefault="000509B3" w:rsidP="00F7007A">
            <w:pPr>
              <w:ind w:firstLine="0"/>
              <w:rPr>
                <w:sz w:val="24"/>
                <w:szCs w:val="24"/>
              </w:rPr>
            </w:pPr>
            <w:r w:rsidRPr="00F7007A">
              <w:rPr>
                <w:sz w:val="24"/>
                <w:szCs w:val="24"/>
              </w:rPr>
              <w:t xml:space="preserve">Идентификатор атрибута. Это должен быть действительный идентификатор Атрибута. ИдентификаторЦелогоЧисла определен в 7.14. ИдентификаторЦелогоЧисла для атрибутов определен в IEC 62541-6. Если ОтносительныйПуть </w:t>
            </w:r>
            <w:r w:rsidRPr="00F7007A">
              <w:rPr>
                <w:sz w:val="24"/>
                <w:szCs w:val="24"/>
              </w:rPr>
              <w:lastRenderedPageBreak/>
              <w:t>заканчивается ссылкой, тогда этот параметр равен 0 и игнорируется Сервером.</w:t>
            </w:r>
          </w:p>
        </w:tc>
      </w:tr>
      <w:tr w:rsidR="000509B3" w:rsidRPr="00405A09" w14:paraId="7B477C75" w14:textId="77777777" w:rsidTr="00354758">
        <w:trPr>
          <w:trHeight w:val="1829"/>
          <w:jc w:val="center"/>
        </w:trPr>
        <w:tc>
          <w:tcPr>
            <w:tcW w:w="1559" w:type="dxa"/>
            <w:tcBorders>
              <w:top w:val="single" w:sz="6" w:space="0" w:color="auto"/>
              <w:left w:val="single" w:sz="6" w:space="0" w:color="auto"/>
              <w:bottom w:val="single" w:sz="6" w:space="0" w:color="auto"/>
              <w:right w:val="single" w:sz="6" w:space="0" w:color="auto"/>
            </w:tcBorders>
          </w:tcPr>
          <w:p w14:paraId="20DD1359" w14:textId="77777777" w:rsidR="000509B3" w:rsidRPr="00F7007A" w:rsidRDefault="000509B3" w:rsidP="00F7007A">
            <w:pPr>
              <w:ind w:firstLine="0"/>
              <w:rPr>
                <w:sz w:val="24"/>
                <w:szCs w:val="24"/>
              </w:rPr>
            </w:pPr>
            <w:r w:rsidRPr="00F7007A">
              <w:rPr>
                <w:sz w:val="24"/>
                <w:szCs w:val="24"/>
              </w:rPr>
              <w:lastRenderedPageBreak/>
              <w:t>ДиапазонИндексов</w:t>
            </w:r>
          </w:p>
        </w:tc>
        <w:tc>
          <w:tcPr>
            <w:tcW w:w="1701" w:type="dxa"/>
            <w:tcBorders>
              <w:top w:val="single" w:sz="6" w:space="0" w:color="auto"/>
              <w:left w:val="single" w:sz="6" w:space="0" w:color="auto"/>
              <w:bottom w:val="single" w:sz="6" w:space="0" w:color="auto"/>
              <w:right w:val="single" w:sz="6" w:space="0" w:color="auto"/>
            </w:tcBorders>
          </w:tcPr>
          <w:p w14:paraId="5C3C002B" w14:textId="77777777" w:rsidR="000509B3" w:rsidRPr="00F7007A" w:rsidRDefault="000509B3" w:rsidP="00F7007A">
            <w:pPr>
              <w:ind w:firstLine="0"/>
              <w:rPr>
                <w:sz w:val="24"/>
                <w:szCs w:val="24"/>
              </w:rPr>
            </w:pPr>
            <w:r w:rsidRPr="00F7007A">
              <w:rPr>
                <w:sz w:val="24"/>
                <w:szCs w:val="24"/>
              </w:rPr>
              <w:t>Область</w:t>
            </w:r>
          </w:p>
          <w:p w14:paraId="04DF4C5D" w14:textId="77777777" w:rsidR="000509B3" w:rsidRPr="00F7007A" w:rsidRDefault="000509B3" w:rsidP="00F7007A">
            <w:pPr>
              <w:ind w:firstLine="0"/>
              <w:rPr>
                <w:sz w:val="24"/>
                <w:szCs w:val="24"/>
              </w:rPr>
            </w:pPr>
            <w:r w:rsidRPr="00F7007A">
              <w:rPr>
                <w:sz w:val="24"/>
                <w:szCs w:val="24"/>
              </w:rPr>
              <w:t>Числовых</w:t>
            </w:r>
          </w:p>
          <w:p w14:paraId="05813DFE" w14:textId="77777777" w:rsidR="000509B3" w:rsidRPr="00F7007A" w:rsidRDefault="000509B3" w:rsidP="00F7007A">
            <w:pPr>
              <w:ind w:firstLine="0"/>
              <w:rPr>
                <w:sz w:val="24"/>
                <w:szCs w:val="24"/>
              </w:rPr>
            </w:pPr>
            <w:r w:rsidRPr="00F7007A">
              <w:rPr>
                <w:sz w:val="24"/>
                <w:szCs w:val="24"/>
              </w:rPr>
              <w:t>Значений</w:t>
            </w:r>
          </w:p>
        </w:tc>
        <w:tc>
          <w:tcPr>
            <w:tcW w:w="5812" w:type="dxa"/>
            <w:tcBorders>
              <w:top w:val="single" w:sz="6" w:space="0" w:color="auto"/>
              <w:left w:val="single" w:sz="6" w:space="0" w:color="auto"/>
              <w:bottom w:val="single" w:sz="6" w:space="0" w:color="auto"/>
              <w:right w:val="single" w:sz="6" w:space="0" w:color="auto"/>
            </w:tcBorders>
          </w:tcPr>
          <w:p w14:paraId="4A33E136" w14:textId="77777777" w:rsidR="000509B3" w:rsidRPr="00F7007A" w:rsidRDefault="000509B3" w:rsidP="00F7007A">
            <w:pPr>
              <w:ind w:firstLine="0"/>
              <w:rPr>
                <w:sz w:val="24"/>
                <w:szCs w:val="24"/>
              </w:rPr>
            </w:pPr>
            <w:r w:rsidRPr="00F7007A">
              <w:rPr>
                <w:sz w:val="24"/>
                <w:szCs w:val="24"/>
              </w:rPr>
              <w:t>Этот параметр используется для идентификации отдельного элемента структуры или массива или одного диапазона индексов для массивов. Если указан диапазон элементов, значения возвращаются как составные. Первый элемент обозначается индексом 0 (ноль). Тип ОбластьЧисловыхЗначений определен в 7.22.</w:t>
            </w:r>
          </w:p>
          <w:p w14:paraId="4353A757" w14:textId="77777777" w:rsidR="000509B3" w:rsidRPr="00F7007A" w:rsidRDefault="000509B3" w:rsidP="00F7007A">
            <w:pPr>
              <w:ind w:firstLine="0"/>
              <w:rPr>
                <w:sz w:val="24"/>
                <w:szCs w:val="24"/>
              </w:rPr>
            </w:pPr>
            <w:r w:rsidRPr="00F7007A">
              <w:rPr>
                <w:sz w:val="24"/>
                <w:szCs w:val="24"/>
              </w:rPr>
              <w:t>Этот параметр имеет значение Ноль, если указанный Атрибут не является массивом или структурой. Однако, если указанный Атрибут является массивом или структурой, и этот параметр имеет значение Ноль, тогда все элементы должны быть включены в диапазон.</w:t>
            </w:r>
          </w:p>
        </w:tc>
      </w:tr>
      <w:tr w:rsidR="000509B3" w:rsidRPr="00F02516" w14:paraId="6D126E7D" w14:textId="77777777" w:rsidTr="00354758">
        <w:trPr>
          <w:trHeight w:val="53"/>
          <w:jc w:val="center"/>
        </w:trPr>
        <w:tc>
          <w:tcPr>
            <w:tcW w:w="1559" w:type="dxa"/>
            <w:tcBorders>
              <w:top w:val="single" w:sz="6" w:space="0" w:color="auto"/>
              <w:left w:val="single" w:sz="6" w:space="0" w:color="auto"/>
              <w:bottom w:val="single" w:sz="6" w:space="0" w:color="auto"/>
              <w:right w:val="single" w:sz="6" w:space="0" w:color="auto"/>
            </w:tcBorders>
          </w:tcPr>
          <w:p w14:paraId="007E9C21" w14:textId="77777777" w:rsidR="000509B3" w:rsidRPr="00F7007A" w:rsidRDefault="000509B3" w:rsidP="00F7007A">
            <w:pPr>
              <w:ind w:firstLine="0"/>
              <w:rPr>
                <w:sz w:val="24"/>
                <w:szCs w:val="24"/>
              </w:rPr>
            </w:pPr>
            <w:r w:rsidRPr="00F7007A">
              <w:rPr>
                <w:sz w:val="24"/>
                <w:szCs w:val="24"/>
              </w:rPr>
              <w:t>Фильтр</w:t>
            </w:r>
          </w:p>
        </w:tc>
        <w:tc>
          <w:tcPr>
            <w:tcW w:w="1701" w:type="dxa"/>
            <w:tcBorders>
              <w:top w:val="single" w:sz="6" w:space="0" w:color="auto"/>
              <w:left w:val="single" w:sz="6" w:space="0" w:color="auto"/>
              <w:bottom w:val="single" w:sz="6" w:space="0" w:color="auto"/>
              <w:right w:val="single" w:sz="6" w:space="0" w:color="auto"/>
            </w:tcBorders>
          </w:tcPr>
          <w:p w14:paraId="143848C6" w14:textId="77777777" w:rsidR="000509B3" w:rsidRPr="00F7007A" w:rsidRDefault="000509B3" w:rsidP="00F7007A">
            <w:pPr>
              <w:ind w:firstLine="0"/>
              <w:rPr>
                <w:sz w:val="24"/>
                <w:szCs w:val="24"/>
              </w:rPr>
            </w:pPr>
            <w:r w:rsidRPr="00F7007A">
              <w:rPr>
                <w:sz w:val="24"/>
                <w:szCs w:val="24"/>
              </w:rPr>
              <w:t xml:space="preserve">ФильтрКонтента </w:t>
            </w:r>
          </w:p>
        </w:tc>
        <w:tc>
          <w:tcPr>
            <w:tcW w:w="5812" w:type="dxa"/>
            <w:tcBorders>
              <w:top w:val="single" w:sz="6" w:space="0" w:color="auto"/>
              <w:left w:val="single" w:sz="6" w:space="0" w:color="auto"/>
              <w:bottom w:val="single" w:sz="6" w:space="0" w:color="auto"/>
              <w:right w:val="single" w:sz="6" w:space="0" w:color="auto"/>
            </w:tcBorders>
          </w:tcPr>
          <w:p w14:paraId="4E4CA2E8" w14:textId="77777777" w:rsidR="000509B3" w:rsidRPr="00F7007A" w:rsidRDefault="000509B3" w:rsidP="00F7007A">
            <w:pPr>
              <w:ind w:firstLine="0"/>
              <w:rPr>
                <w:sz w:val="24"/>
                <w:szCs w:val="24"/>
              </w:rPr>
            </w:pPr>
            <w:r w:rsidRPr="00F7007A">
              <w:rPr>
                <w:sz w:val="24"/>
                <w:szCs w:val="24"/>
              </w:rPr>
              <w:t>Результирующие узлы должны быть ограничены узлами, соответствующими критериям, определенным Фильтром. ФильтрКонтента обсуждается в 7.4. Если предоставляется пустой Фильтр, то должно быть исследовано все АдресноеПространство, и будут возвращены все Узлы, содержащие соответствующий запрошенный Атрибут или Ссылку.</w:t>
            </w:r>
          </w:p>
        </w:tc>
      </w:tr>
      <w:tr w:rsidR="000509B3" w:rsidRPr="00F02516" w14:paraId="07A9DF64" w14:textId="77777777" w:rsidTr="00354758">
        <w:trPr>
          <w:trHeight w:val="53"/>
          <w:jc w:val="center"/>
        </w:trPr>
        <w:tc>
          <w:tcPr>
            <w:tcW w:w="1559" w:type="dxa"/>
            <w:tcBorders>
              <w:top w:val="single" w:sz="6" w:space="0" w:color="auto"/>
              <w:left w:val="single" w:sz="6" w:space="0" w:color="auto"/>
              <w:bottom w:val="single" w:sz="6" w:space="0" w:color="auto"/>
              <w:right w:val="single" w:sz="6" w:space="0" w:color="auto"/>
            </w:tcBorders>
          </w:tcPr>
          <w:p w14:paraId="1C5DFA6A" w14:textId="607B24BE" w:rsidR="000509B3" w:rsidRPr="00F7007A" w:rsidRDefault="000509B3" w:rsidP="00F7007A">
            <w:pPr>
              <w:ind w:firstLine="0"/>
              <w:rPr>
                <w:sz w:val="24"/>
                <w:szCs w:val="24"/>
              </w:rPr>
            </w:pPr>
            <w:r w:rsidRPr="00F7007A">
              <w:rPr>
                <w:sz w:val="24"/>
                <w:szCs w:val="24"/>
              </w:rPr>
              <w:t>МаксимальныйНаборВозвращаемыхДанных</w:t>
            </w:r>
          </w:p>
        </w:tc>
        <w:tc>
          <w:tcPr>
            <w:tcW w:w="1701" w:type="dxa"/>
            <w:tcBorders>
              <w:top w:val="single" w:sz="6" w:space="0" w:color="auto"/>
              <w:left w:val="single" w:sz="6" w:space="0" w:color="auto"/>
              <w:bottom w:val="single" w:sz="6" w:space="0" w:color="auto"/>
              <w:right w:val="single" w:sz="6" w:space="0" w:color="auto"/>
            </w:tcBorders>
          </w:tcPr>
          <w:p w14:paraId="5C5C83A1" w14:textId="6F3D8249" w:rsidR="000509B3" w:rsidRPr="00F7007A" w:rsidRDefault="000509B3" w:rsidP="00F7007A">
            <w:pPr>
              <w:ind w:firstLine="0"/>
              <w:rPr>
                <w:sz w:val="24"/>
                <w:szCs w:val="24"/>
              </w:rPr>
            </w:pPr>
            <w:r w:rsidRPr="00F7007A">
              <w:rPr>
                <w:sz w:val="24"/>
                <w:szCs w:val="24"/>
              </w:rPr>
              <w:t>Счетчик</w:t>
            </w:r>
          </w:p>
        </w:tc>
        <w:tc>
          <w:tcPr>
            <w:tcW w:w="5812" w:type="dxa"/>
            <w:tcBorders>
              <w:top w:val="single" w:sz="6" w:space="0" w:color="auto"/>
              <w:left w:val="single" w:sz="6" w:space="0" w:color="auto"/>
              <w:bottom w:val="single" w:sz="6" w:space="0" w:color="auto"/>
              <w:right w:val="single" w:sz="6" w:space="0" w:color="auto"/>
            </w:tcBorders>
          </w:tcPr>
          <w:p w14:paraId="25BC0EA0" w14:textId="77777777" w:rsidR="000509B3" w:rsidRPr="00F7007A" w:rsidRDefault="000509B3" w:rsidP="00F7007A">
            <w:pPr>
              <w:ind w:firstLine="0"/>
              <w:rPr>
                <w:sz w:val="24"/>
                <w:szCs w:val="24"/>
              </w:rPr>
            </w:pPr>
            <w:r w:rsidRPr="00F7007A">
              <w:rPr>
                <w:sz w:val="24"/>
                <w:szCs w:val="24"/>
              </w:rPr>
              <w:t>Количество НаборовДанныхЗапроса, которые Клиент хочет, чтобы Сервер возвращал в Ответе и при каждом последующем продолжении вызова Ответ. Сервер может дополнительно ограничить Ответ, но не должен превышать этот предел.</w:t>
            </w:r>
          </w:p>
          <w:p w14:paraId="6432B07F" w14:textId="3A89DD60" w:rsidR="000509B3" w:rsidRPr="00F7007A" w:rsidRDefault="000509B3" w:rsidP="00F7007A">
            <w:pPr>
              <w:ind w:firstLine="0"/>
              <w:rPr>
                <w:sz w:val="24"/>
                <w:szCs w:val="24"/>
              </w:rPr>
            </w:pPr>
            <w:r w:rsidRPr="00F7007A">
              <w:rPr>
                <w:sz w:val="24"/>
                <w:szCs w:val="24"/>
              </w:rPr>
              <w:t>Значение 0 указывает, что Клиент не налагает ограничений.</w:t>
            </w:r>
          </w:p>
        </w:tc>
      </w:tr>
      <w:tr w:rsidR="000509B3" w:rsidRPr="00F02516" w14:paraId="71EE1A7C" w14:textId="77777777" w:rsidTr="00354758">
        <w:trPr>
          <w:trHeight w:val="53"/>
          <w:jc w:val="center"/>
        </w:trPr>
        <w:tc>
          <w:tcPr>
            <w:tcW w:w="1559" w:type="dxa"/>
            <w:tcBorders>
              <w:top w:val="single" w:sz="6" w:space="0" w:color="auto"/>
              <w:left w:val="single" w:sz="6" w:space="0" w:color="auto"/>
              <w:bottom w:val="single" w:sz="6" w:space="0" w:color="auto"/>
              <w:right w:val="single" w:sz="6" w:space="0" w:color="auto"/>
            </w:tcBorders>
          </w:tcPr>
          <w:p w14:paraId="380AF27B" w14:textId="55FE9021" w:rsidR="000509B3" w:rsidRPr="00F7007A" w:rsidRDefault="000509B3" w:rsidP="00F7007A">
            <w:pPr>
              <w:ind w:firstLine="0"/>
              <w:rPr>
                <w:sz w:val="24"/>
                <w:szCs w:val="24"/>
              </w:rPr>
            </w:pPr>
            <w:r w:rsidRPr="00F7007A">
              <w:rPr>
                <w:sz w:val="24"/>
                <w:szCs w:val="24"/>
              </w:rPr>
              <w:t>МаксимальноеКоличествоВозвращаемыхСсылок</w:t>
            </w:r>
          </w:p>
        </w:tc>
        <w:tc>
          <w:tcPr>
            <w:tcW w:w="1701" w:type="dxa"/>
            <w:tcBorders>
              <w:top w:val="single" w:sz="6" w:space="0" w:color="auto"/>
              <w:left w:val="single" w:sz="6" w:space="0" w:color="auto"/>
              <w:bottom w:val="single" w:sz="6" w:space="0" w:color="auto"/>
              <w:right w:val="single" w:sz="6" w:space="0" w:color="auto"/>
            </w:tcBorders>
          </w:tcPr>
          <w:p w14:paraId="17052749" w14:textId="21EC1D2E" w:rsidR="000509B3" w:rsidRPr="00F7007A" w:rsidRDefault="000509B3" w:rsidP="00F7007A">
            <w:pPr>
              <w:ind w:firstLine="0"/>
              <w:rPr>
                <w:sz w:val="24"/>
                <w:szCs w:val="24"/>
              </w:rPr>
            </w:pPr>
            <w:r w:rsidRPr="00F7007A">
              <w:rPr>
                <w:sz w:val="24"/>
                <w:szCs w:val="24"/>
              </w:rPr>
              <w:t>Счетчик</w:t>
            </w:r>
          </w:p>
        </w:tc>
        <w:tc>
          <w:tcPr>
            <w:tcW w:w="5812" w:type="dxa"/>
            <w:tcBorders>
              <w:top w:val="single" w:sz="6" w:space="0" w:color="auto"/>
              <w:left w:val="single" w:sz="6" w:space="0" w:color="auto"/>
              <w:bottom w:val="single" w:sz="6" w:space="0" w:color="auto"/>
              <w:right w:val="single" w:sz="6" w:space="0" w:color="auto"/>
            </w:tcBorders>
          </w:tcPr>
          <w:p w14:paraId="7A28235B" w14:textId="77777777" w:rsidR="000509B3" w:rsidRPr="00F7007A" w:rsidRDefault="000509B3" w:rsidP="00F7007A">
            <w:pPr>
              <w:ind w:firstLine="0"/>
              <w:rPr>
                <w:sz w:val="24"/>
                <w:szCs w:val="24"/>
              </w:rPr>
            </w:pPr>
            <w:r w:rsidRPr="00F7007A">
              <w:rPr>
                <w:sz w:val="24"/>
                <w:szCs w:val="24"/>
              </w:rPr>
              <w:t>Количество ссылок, которые Клиент хочет, чтобы Сервер возвращал в ответе для каждого НабораДанныхЗапроса и при каждом последующем вызове ответа. Сервер может дополнительно ограничить Ответ, но не должен превышать этот предел.</w:t>
            </w:r>
          </w:p>
          <w:p w14:paraId="70E15C5B" w14:textId="77777777" w:rsidR="000509B3" w:rsidRPr="00F7007A" w:rsidRDefault="000509B3" w:rsidP="00F7007A">
            <w:pPr>
              <w:ind w:firstLine="0"/>
              <w:rPr>
                <w:sz w:val="24"/>
                <w:szCs w:val="24"/>
              </w:rPr>
            </w:pPr>
            <w:r w:rsidRPr="00F7007A">
              <w:rPr>
                <w:sz w:val="24"/>
                <w:szCs w:val="24"/>
              </w:rPr>
              <w:t>Значение 0 указывает, что Клиент не налагает ограничений.</w:t>
            </w:r>
          </w:p>
          <w:p w14:paraId="3BC0E3C0" w14:textId="10A10A78" w:rsidR="000509B3" w:rsidRPr="00F7007A" w:rsidRDefault="000509B3" w:rsidP="00F7007A">
            <w:pPr>
              <w:ind w:firstLine="0"/>
              <w:rPr>
                <w:sz w:val="24"/>
                <w:szCs w:val="24"/>
              </w:rPr>
            </w:pPr>
            <w:r w:rsidRPr="00F7007A">
              <w:rPr>
                <w:sz w:val="24"/>
                <w:szCs w:val="24"/>
              </w:rPr>
              <w:t>Например, результат, в котором возвращаются 4 узла, но каждый имеет 100 ссылок, если этот предел был установлен на 50, тогда при первоначальном вызове будут возвращены только первые 50 ссылок для каждого узла и будет установлена Точка Продолжения, указывающая на дополнительные данные</w:t>
            </w:r>
          </w:p>
        </w:tc>
      </w:tr>
    </w:tbl>
    <w:p w14:paraId="6067EEFA" w14:textId="77777777" w:rsidR="00F7007A" w:rsidRDefault="00F7007A" w:rsidP="000509B3">
      <w:pPr>
        <w:pStyle w:val="Style40"/>
        <w:widowControl/>
        <w:jc w:val="center"/>
        <w:rPr>
          <w:rStyle w:val="FontStyle147"/>
          <w:rFonts w:ascii="Times New Roman" w:hAnsi="Times New Roman" w:cs="Times New Roman"/>
          <w:sz w:val="28"/>
          <w:szCs w:val="28"/>
          <w:lang w:eastAsia="en-US"/>
        </w:rPr>
      </w:pPr>
    </w:p>
    <w:p w14:paraId="72D0D0BC" w14:textId="77777777" w:rsidR="00F7007A" w:rsidRDefault="00F7007A" w:rsidP="000509B3">
      <w:pPr>
        <w:pStyle w:val="Style40"/>
        <w:widowControl/>
        <w:jc w:val="center"/>
        <w:rPr>
          <w:rStyle w:val="FontStyle147"/>
          <w:rFonts w:ascii="Times New Roman" w:hAnsi="Times New Roman" w:cs="Times New Roman"/>
          <w:sz w:val="28"/>
          <w:szCs w:val="28"/>
          <w:lang w:eastAsia="en-US"/>
        </w:rPr>
      </w:pPr>
    </w:p>
    <w:p w14:paraId="1570C8A1" w14:textId="77777777" w:rsidR="00F7007A" w:rsidRDefault="00F7007A" w:rsidP="000509B3">
      <w:pPr>
        <w:pStyle w:val="Style40"/>
        <w:widowControl/>
        <w:jc w:val="center"/>
        <w:rPr>
          <w:rStyle w:val="FontStyle147"/>
          <w:rFonts w:ascii="Times New Roman" w:hAnsi="Times New Roman" w:cs="Times New Roman"/>
          <w:sz w:val="28"/>
          <w:szCs w:val="28"/>
          <w:lang w:eastAsia="en-US"/>
        </w:rPr>
      </w:pPr>
    </w:p>
    <w:p w14:paraId="410819AB" w14:textId="77777777" w:rsidR="00F7007A" w:rsidRDefault="00F7007A" w:rsidP="000509B3">
      <w:pPr>
        <w:pStyle w:val="Style40"/>
        <w:widowControl/>
        <w:jc w:val="center"/>
        <w:rPr>
          <w:rStyle w:val="FontStyle147"/>
          <w:rFonts w:ascii="Times New Roman" w:hAnsi="Times New Roman" w:cs="Times New Roman"/>
          <w:sz w:val="28"/>
          <w:szCs w:val="28"/>
          <w:lang w:eastAsia="en-US"/>
        </w:rPr>
      </w:pPr>
    </w:p>
    <w:p w14:paraId="5F5CA041" w14:textId="77777777" w:rsidR="00F7007A" w:rsidRDefault="00F7007A" w:rsidP="000509B3">
      <w:pPr>
        <w:pStyle w:val="Style40"/>
        <w:widowControl/>
        <w:jc w:val="center"/>
        <w:rPr>
          <w:rStyle w:val="FontStyle147"/>
          <w:rFonts w:ascii="Times New Roman" w:hAnsi="Times New Roman" w:cs="Times New Roman"/>
          <w:sz w:val="28"/>
          <w:szCs w:val="28"/>
          <w:lang w:eastAsia="en-US"/>
        </w:rPr>
      </w:pPr>
    </w:p>
    <w:p w14:paraId="7348470A" w14:textId="17F08A3B" w:rsidR="000509B3" w:rsidRPr="00F7007A" w:rsidRDefault="000509B3" w:rsidP="000509B3">
      <w:pPr>
        <w:pStyle w:val="Style40"/>
        <w:widowControl/>
        <w:jc w:val="center"/>
        <w:rPr>
          <w:rStyle w:val="FontStyle147"/>
          <w:rFonts w:ascii="Times New Roman" w:hAnsi="Times New Roman" w:cs="Times New Roman"/>
          <w:b/>
          <w:bCs/>
          <w:sz w:val="24"/>
          <w:szCs w:val="24"/>
          <w:lang w:val="en-US" w:eastAsia="en-US"/>
        </w:rPr>
      </w:pPr>
      <w:r w:rsidRPr="00F7007A">
        <w:rPr>
          <w:rStyle w:val="FontStyle147"/>
          <w:rFonts w:ascii="Times New Roman" w:hAnsi="Times New Roman" w:cs="Times New Roman"/>
          <w:b/>
          <w:bCs/>
          <w:sz w:val="24"/>
          <w:szCs w:val="24"/>
          <w:lang w:eastAsia="en-US"/>
        </w:rPr>
        <w:lastRenderedPageBreak/>
        <w:t>Таблица</w:t>
      </w:r>
      <w:r w:rsidRPr="00F7007A">
        <w:rPr>
          <w:rStyle w:val="FontStyle147"/>
          <w:rFonts w:ascii="Times New Roman" w:hAnsi="Times New Roman" w:cs="Times New Roman"/>
          <w:b/>
          <w:bCs/>
          <w:sz w:val="24"/>
          <w:szCs w:val="24"/>
          <w:lang w:val="en-US" w:eastAsia="en-US"/>
        </w:rPr>
        <w:t xml:space="preserve"> 48</w:t>
      </w:r>
      <w:r w:rsidR="00F7007A" w:rsidRPr="00F7007A">
        <w:rPr>
          <w:rStyle w:val="FontStyle147"/>
          <w:rFonts w:ascii="Times New Roman" w:hAnsi="Times New Roman" w:cs="Times New Roman"/>
          <w:b/>
          <w:bCs/>
          <w:sz w:val="24"/>
          <w:szCs w:val="24"/>
          <w:lang w:eastAsia="en-US"/>
        </w:rPr>
        <w:t xml:space="preserve"> –</w:t>
      </w:r>
      <w:r w:rsidRPr="00F7007A">
        <w:rPr>
          <w:rStyle w:val="FontStyle147"/>
          <w:rFonts w:ascii="Times New Roman" w:hAnsi="Times New Roman" w:cs="Times New Roman"/>
          <w:b/>
          <w:bCs/>
          <w:sz w:val="24"/>
          <w:szCs w:val="24"/>
          <w:lang w:val="en-US" w:eastAsia="en-US"/>
        </w:rPr>
        <w:t xml:space="preserve"> Параметры Ответ</w:t>
      </w:r>
      <w:r w:rsidRPr="00F7007A">
        <w:rPr>
          <w:rStyle w:val="FontStyle147"/>
          <w:rFonts w:ascii="Times New Roman" w:hAnsi="Times New Roman" w:cs="Times New Roman"/>
          <w:b/>
          <w:bCs/>
          <w:sz w:val="24"/>
          <w:szCs w:val="24"/>
          <w:lang w:eastAsia="en-US"/>
        </w:rPr>
        <w:t>а</w:t>
      </w:r>
      <w:r w:rsidRPr="00F7007A">
        <w:rPr>
          <w:rStyle w:val="FontStyle147"/>
          <w:rFonts w:ascii="Times New Roman" w:hAnsi="Times New Roman" w:cs="Times New Roman"/>
          <w:b/>
          <w:bCs/>
          <w:sz w:val="24"/>
          <w:szCs w:val="24"/>
          <w:lang w:val="en-US" w:eastAsia="en-US"/>
        </w:rPr>
        <w:t xml:space="preserve"> ПервыйЗапрос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13"/>
        <w:gridCol w:w="1995"/>
        <w:gridCol w:w="4878"/>
      </w:tblGrid>
      <w:tr w:rsidR="000509B3" w:rsidRPr="005E4F58" w14:paraId="59E16BEC" w14:textId="77777777" w:rsidTr="00F7007A">
        <w:trPr>
          <w:trHeight w:val="288"/>
          <w:jc w:val="center"/>
        </w:trPr>
        <w:tc>
          <w:tcPr>
            <w:tcW w:w="2213" w:type="dxa"/>
            <w:tcBorders>
              <w:bottom w:val="double" w:sz="4" w:space="0" w:color="auto"/>
            </w:tcBorders>
          </w:tcPr>
          <w:p w14:paraId="36DA357B" w14:textId="77777777" w:rsidR="000509B3" w:rsidRPr="00F7007A" w:rsidRDefault="000509B3" w:rsidP="00F7007A">
            <w:pPr>
              <w:ind w:firstLine="0"/>
              <w:rPr>
                <w:sz w:val="24"/>
                <w:szCs w:val="24"/>
              </w:rPr>
            </w:pPr>
            <w:r w:rsidRPr="00F7007A">
              <w:rPr>
                <w:sz w:val="24"/>
                <w:szCs w:val="24"/>
              </w:rPr>
              <w:t>Имя</w:t>
            </w:r>
          </w:p>
        </w:tc>
        <w:tc>
          <w:tcPr>
            <w:tcW w:w="1995" w:type="dxa"/>
            <w:tcBorders>
              <w:bottom w:val="double" w:sz="4" w:space="0" w:color="auto"/>
            </w:tcBorders>
          </w:tcPr>
          <w:p w14:paraId="6C428A6B" w14:textId="77777777" w:rsidR="000509B3" w:rsidRPr="00F7007A" w:rsidRDefault="000509B3" w:rsidP="00F7007A">
            <w:pPr>
              <w:ind w:firstLine="0"/>
              <w:rPr>
                <w:sz w:val="24"/>
                <w:szCs w:val="24"/>
              </w:rPr>
            </w:pPr>
            <w:r w:rsidRPr="00F7007A">
              <w:rPr>
                <w:sz w:val="24"/>
                <w:szCs w:val="24"/>
              </w:rPr>
              <w:t>Тип</w:t>
            </w:r>
          </w:p>
        </w:tc>
        <w:tc>
          <w:tcPr>
            <w:tcW w:w="4878" w:type="dxa"/>
            <w:tcBorders>
              <w:bottom w:val="double" w:sz="4" w:space="0" w:color="auto"/>
            </w:tcBorders>
          </w:tcPr>
          <w:p w14:paraId="4FC529CD" w14:textId="77777777" w:rsidR="000509B3" w:rsidRPr="00F7007A" w:rsidRDefault="000509B3" w:rsidP="00F7007A">
            <w:pPr>
              <w:ind w:firstLine="0"/>
              <w:rPr>
                <w:sz w:val="24"/>
                <w:szCs w:val="24"/>
              </w:rPr>
            </w:pPr>
            <w:r w:rsidRPr="00F7007A">
              <w:rPr>
                <w:sz w:val="24"/>
                <w:szCs w:val="24"/>
              </w:rPr>
              <w:t>Описание</w:t>
            </w:r>
          </w:p>
        </w:tc>
      </w:tr>
      <w:tr w:rsidR="000509B3" w:rsidRPr="005E4F58" w14:paraId="5E6B7157" w14:textId="77777777" w:rsidTr="00F7007A">
        <w:trPr>
          <w:trHeight w:val="283"/>
          <w:jc w:val="center"/>
        </w:trPr>
        <w:tc>
          <w:tcPr>
            <w:tcW w:w="2213" w:type="dxa"/>
            <w:tcBorders>
              <w:top w:val="double" w:sz="4" w:space="0" w:color="auto"/>
            </w:tcBorders>
          </w:tcPr>
          <w:p w14:paraId="37F61D65" w14:textId="77777777" w:rsidR="000509B3" w:rsidRPr="00F7007A" w:rsidRDefault="000509B3" w:rsidP="00F7007A">
            <w:pPr>
              <w:ind w:firstLine="0"/>
              <w:rPr>
                <w:sz w:val="24"/>
                <w:szCs w:val="24"/>
              </w:rPr>
            </w:pPr>
            <w:r w:rsidRPr="00F7007A">
              <w:rPr>
                <w:sz w:val="24"/>
                <w:szCs w:val="24"/>
              </w:rPr>
              <w:t>Ответ</w:t>
            </w:r>
          </w:p>
        </w:tc>
        <w:tc>
          <w:tcPr>
            <w:tcW w:w="6873" w:type="dxa"/>
            <w:gridSpan w:val="2"/>
            <w:tcBorders>
              <w:top w:val="double" w:sz="4" w:space="0" w:color="auto"/>
            </w:tcBorders>
          </w:tcPr>
          <w:p w14:paraId="77D26B4D" w14:textId="77777777" w:rsidR="000509B3" w:rsidRPr="00F7007A" w:rsidRDefault="000509B3" w:rsidP="00F7007A">
            <w:pPr>
              <w:ind w:firstLine="0"/>
              <w:rPr>
                <w:sz w:val="24"/>
                <w:szCs w:val="24"/>
              </w:rPr>
            </w:pPr>
          </w:p>
        </w:tc>
      </w:tr>
      <w:tr w:rsidR="000509B3" w:rsidRPr="007A412D" w14:paraId="6529DC77" w14:textId="77777777" w:rsidTr="00354758">
        <w:trPr>
          <w:trHeight w:val="274"/>
          <w:jc w:val="center"/>
        </w:trPr>
        <w:tc>
          <w:tcPr>
            <w:tcW w:w="2213" w:type="dxa"/>
          </w:tcPr>
          <w:p w14:paraId="5AE806EC" w14:textId="77777777" w:rsidR="000509B3" w:rsidRPr="00F7007A" w:rsidRDefault="000509B3" w:rsidP="00F7007A">
            <w:pPr>
              <w:ind w:firstLine="0"/>
              <w:rPr>
                <w:sz w:val="24"/>
                <w:szCs w:val="24"/>
              </w:rPr>
            </w:pPr>
            <w:r w:rsidRPr="00F7007A">
              <w:rPr>
                <w:sz w:val="24"/>
                <w:szCs w:val="24"/>
              </w:rPr>
              <w:t>ЗаголовокОтвета</w:t>
            </w:r>
          </w:p>
        </w:tc>
        <w:tc>
          <w:tcPr>
            <w:tcW w:w="1995" w:type="dxa"/>
          </w:tcPr>
          <w:p w14:paraId="125E704B" w14:textId="77777777" w:rsidR="000509B3" w:rsidRPr="00F7007A" w:rsidRDefault="000509B3" w:rsidP="00F7007A">
            <w:pPr>
              <w:ind w:firstLine="0"/>
              <w:rPr>
                <w:sz w:val="24"/>
                <w:szCs w:val="24"/>
              </w:rPr>
            </w:pPr>
            <w:r w:rsidRPr="00F7007A">
              <w:rPr>
                <w:sz w:val="24"/>
                <w:szCs w:val="24"/>
              </w:rPr>
              <w:t>Заголовок</w:t>
            </w:r>
          </w:p>
          <w:p w14:paraId="4C069795" w14:textId="77777777" w:rsidR="000509B3" w:rsidRPr="00F7007A" w:rsidRDefault="000509B3" w:rsidP="00F7007A">
            <w:pPr>
              <w:ind w:firstLine="0"/>
              <w:rPr>
                <w:sz w:val="24"/>
                <w:szCs w:val="24"/>
              </w:rPr>
            </w:pPr>
            <w:r w:rsidRPr="00F7007A">
              <w:rPr>
                <w:sz w:val="24"/>
                <w:szCs w:val="24"/>
              </w:rPr>
              <w:t>Ответа</w:t>
            </w:r>
          </w:p>
        </w:tc>
        <w:tc>
          <w:tcPr>
            <w:tcW w:w="4878" w:type="dxa"/>
          </w:tcPr>
          <w:p w14:paraId="33F1FAA8" w14:textId="77777777" w:rsidR="000509B3" w:rsidRPr="00F7007A" w:rsidRDefault="000509B3" w:rsidP="00F7007A">
            <w:pPr>
              <w:ind w:firstLine="0"/>
              <w:rPr>
                <w:sz w:val="24"/>
                <w:szCs w:val="24"/>
              </w:rPr>
            </w:pPr>
            <w:r w:rsidRPr="00F7007A">
              <w:rPr>
                <w:sz w:val="24"/>
                <w:szCs w:val="24"/>
              </w:rPr>
              <w:t>Общие параметры ответа (определение ЗаголовокОтвета см. в 7.29).</w:t>
            </w:r>
          </w:p>
        </w:tc>
      </w:tr>
      <w:tr w:rsidR="000509B3" w:rsidRPr="00634039" w14:paraId="49BC3502" w14:textId="77777777" w:rsidTr="00354758">
        <w:trPr>
          <w:trHeight w:val="907"/>
          <w:jc w:val="center"/>
        </w:trPr>
        <w:tc>
          <w:tcPr>
            <w:tcW w:w="2213" w:type="dxa"/>
          </w:tcPr>
          <w:p w14:paraId="11FBAE7B" w14:textId="77777777" w:rsidR="000509B3" w:rsidRPr="00F7007A" w:rsidRDefault="000509B3" w:rsidP="00F7007A">
            <w:pPr>
              <w:ind w:firstLine="0"/>
              <w:rPr>
                <w:sz w:val="24"/>
                <w:szCs w:val="24"/>
              </w:rPr>
            </w:pPr>
            <w:r w:rsidRPr="00F7007A">
              <w:rPr>
                <w:sz w:val="24"/>
                <w:szCs w:val="24"/>
              </w:rPr>
              <w:t>НаборыДанных</w:t>
            </w:r>
          </w:p>
          <w:p w14:paraId="7F6151B6" w14:textId="77777777" w:rsidR="000509B3" w:rsidRPr="00F7007A" w:rsidRDefault="000509B3" w:rsidP="00F7007A">
            <w:pPr>
              <w:ind w:firstLine="0"/>
              <w:rPr>
                <w:sz w:val="24"/>
                <w:szCs w:val="24"/>
              </w:rPr>
            </w:pPr>
            <w:r w:rsidRPr="00F7007A">
              <w:rPr>
                <w:sz w:val="24"/>
                <w:szCs w:val="24"/>
              </w:rPr>
              <w:t>Запроса</w:t>
            </w:r>
          </w:p>
        </w:tc>
        <w:tc>
          <w:tcPr>
            <w:tcW w:w="1995" w:type="dxa"/>
          </w:tcPr>
          <w:p w14:paraId="5388B9B0" w14:textId="77777777" w:rsidR="000509B3" w:rsidRPr="00F7007A" w:rsidRDefault="000509B3" w:rsidP="00F7007A">
            <w:pPr>
              <w:ind w:firstLine="0"/>
              <w:rPr>
                <w:sz w:val="24"/>
                <w:szCs w:val="24"/>
              </w:rPr>
            </w:pPr>
            <w:r w:rsidRPr="00F7007A">
              <w:rPr>
                <w:sz w:val="24"/>
                <w:szCs w:val="24"/>
              </w:rPr>
              <w:t>НаборДанных</w:t>
            </w:r>
          </w:p>
          <w:p w14:paraId="3F487778" w14:textId="77777777" w:rsidR="000509B3" w:rsidRPr="00F7007A" w:rsidRDefault="000509B3" w:rsidP="00F7007A">
            <w:pPr>
              <w:ind w:firstLine="0"/>
              <w:rPr>
                <w:sz w:val="24"/>
                <w:szCs w:val="24"/>
              </w:rPr>
            </w:pPr>
            <w:r w:rsidRPr="00F7007A">
              <w:rPr>
                <w:sz w:val="24"/>
                <w:szCs w:val="24"/>
              </w:rPr>
              <w:t>Запроса</w:t>
            </w:r>
          </w:p>
        </w:tc>
        <w:tc>
          <w:tcPr>
            <w:tcW w:w="4878" w:type="dxa"/>
          </w:tcPr>
          <w:p w14:paraId="5A1C0AF6" w14:textId="77777777" w:rsidR="000509B3" w:rsidRPr="00F7007A" w:rsidRDefault="000509B3" w:rsidP="00F7007A">
            <w:pPr>
              <w:ind w:firstLine="0"/>
              <w:rPr>
                <w:sz w:val="24"/>
                <w:szCs w:val="24"/>
              </w:rPr>
            </w:pPr>
            <w:r w:rsidRPr="00F7007A">
              <w:rPr>
                <w:sz w:val="24"/>
                <w:szCs w:val="24"/>
              </w:rPr>
              <w:t>Массив НаборовДанныхЗапроса. Этот массив будет пустым, если ни один узел или ссылка не соответствуют критериям ТиповУзла. В этом случае параметр ТочкаПродолжения должен быть пустым.</w:t>
            </w:r>
          </w:p>
          <w:p w14:paraId="00DD6D71" w14:textId="77777777" w:rsidR="000509B3" w:rsidRPr="00F7007A" w:rsidRDefault="000509B3" w:rsidP="00F7007A">
            <w:pPr>
              <w:ind w:firstLine="0"/>
              <w:rPr>
                <w:sz w:val="24"/>
                <w:szCs w:val="24"/>
              </w:rPr>
            </w:pPr>
            <w:r w:rsidRPr="00F7007A">
              <w:rPr>
                <w:sz w:val="24"/>
                <w:szCs w:val="24"/>
              </w:rPr>
              <w:t>Тип НабораДанныхЗапроса определен в 7.23.</w:t>
            </w:r>
          </w:p>
        </w:tc>
      </w:tr>
      <w:tr w:rsidR="000509B3" w:rsidRPr="004E3748" w14:paraId="5061B33B" w14:textId="77777777" w:rsidTr="00354758">
        <w:trPr>
          <w:trHeight w:val="58"/>
          <w:jc w:val="center"/>
        </w:trPr>
        <w:tc>
          <w:tcPr>
            <w:tcW w:w="2213" w:type="dxa"/>
          </w:tcPr>
          <w:p w14:paraId="544A66F7" w14:textId="77777777" w:rsidR="000509B3" w:rsidRPr="00F7007A" w:rsidRDefault="000509B3" w:rsidP="00F7007A">
            <w:pPr>
              <w:ind w:firstLine="0"/>
              <w:rPr>
                <w:sz w:val="24"/>
                <w:szCs w:val="24"/>
              </w:rPr>
            </w:pPr>
            <w:r w:rsidRPr="00F7007A">
              <w:rPr>
                <w:sz w:val="24"/>
                <w:szCs w:val="24"/>
              </w:rPr>
              <w:t>ТочкаПродолжения</w:t>
            </w:r>
          </w:p>
        </w:tc>
        <w:tc>
          <w:tcPr>
            <w:tcW w:w="1995" w:type="dxa"/>
          </w:tcPr>
          <w:p w14:paraId="455D03D9" w14:textId="77777777" w:rsidR="000509B3" w:rsidRPr="00F7007A" w:rsidRDefault="000509B3" w:rsidP="00F7007A">
            <w:pPr>
              <w:ind w:firstLine="0"/>
              <w:rPr>
                <w:sz w:val="24"/>
                <w:szCs w:val="24"/>
              </w:rPr>
            </w:pPr>
            <w:r w:rsidRPr="00F7007A">
              <w:rPr>
                <w:sz w:val="24"/>
                <w:szCs w:val="24"/>
              </w:rPr>
              <w:t>Точка</w:t>
            </w:r>
          </w:p>
          <w:p w14:paraId="1C6967D0" w14:textId="77777777" w:rsidR="000509B3" w:rsidRPr="00F7007A" w:rsidRDefault="000509B3" w:rsidP="00F7007A">
            <w:pPr>
              <w:ind w:firstLine="0"/>
              <w:rPr>
                <w:sz w:val="24"/>
                <w:szCs w:val="24"/>
              </w:rPr>
            </w:pPr>
            <w:r w:rsidRPr="00F7007A">
              <w:rPr>
                <w:sz w:val="24"/>
                <w:szCs w:val="24"/>
              </w:rPr>
              <w:t>Продолжения</w:t>
            </w:r>
          </w:p>
        </w:tc>
        <w:tc>
          <w:tcPr>
            <w:tcW w:w="4878" w:type="dxa"/>
          </w:tcPr>
          <w:p w14:paraId="12C05116" w14:textId="77777777" w:rsidR="000509B3" w:rsidRPr="00F7007A" w:rsidRDefault="000509B3" w:rsidP="00F7007A">
            <w:pPr>
              <w:ind w:firstLine="0"/>
              <w:rPr>
                <w:sz w:val="24"/>
                <w:szCs w:val="24"/>
              </w:rPr>
            </w:pPr>
            <w:r w:rsidRPr="00F7007A">
              <w:rPr>
                <w:sz w:val="24"/>
                <w:szCs w:val="24"/>
              </w:rPr>
              <w:t>Определяемое сервером непрозрачное значение, которое идентифицирует Точку Продолжения.</w:t>
            </w:r>
          </w:p>
          <w:p w14:paraId="76F36725" w14:textId="77777777" w:rsidR="000509B3" w:rsidRPr="00F7007A" w:rsidRDefault="000509B3" w:rsidP="00F7007A">
            <w:pPr>
              <w:ind w:firstLine="0"/>
              <w:rPr>
                <w:sz w:val="24"/>
                <w:szCs w:val="24"/>
              </w:rPr>
            </w:pPr>
            <w:r w:rsidRPr="00F7007A">
              <w:rPr>
                <w:sz w:val="24"/>
                <w:szCs w:val="24"/>
              </w:rPr>
              <w:t>Точка Продолжения используется только тогда, когда результаты запроса слишком велики, чтобы их можно было вернуть в одном ответе. «Слишком велик» в этом контексте означает, что Сервер не может вернуть больший Ответ или что количество НаборовДанныхЗапроса для возврата превышает максимальное количество НаборовДанныхЗапроса для возврата, указанное Клиентом в запросе.</w:t>
            </w:r>
          </w:p>
          <w:p w14:paraId="72C8F272" w14:textId="77777777" w:rsidR="000509B3" w:rsidRPr="00F7007A" w:rsidRDefault="000509B3" w:rsidP="00F7007A">
            <w:pPr>
              <w:ind w:firstLine="0"/>
              <w:rPr>
                <w:sz w:val="24"/>
                <w:szCs w:val="24"/>
              </w:rPr>
            </w:pPr>
            <w:r w:rsidRPr="00F7007A">
              <w:rPr>
                <w:sz w:val="24"/>
                <w:szCs w:val="24"/>
              </w:rPr>
              <w:t>Точка Продолжения используется в Сервисе ЗапросДалее. Когда не используется, значение этого параметра равно нулю. Если Точка Продолжения возвращается, Клиент должен вызвать ЗапросДалее, чтобы получить следующий набор НабораДанныхЗапроса или освободить ресурсы для Точки Продолжения на Сервере.</w:t>
            </w:r>
          </w:p>
          <w:p w14:paraId="2209F0EF" w14:textId="77777777" w:rsidR="000509B3" w:rsidRPr="00F7007A" w:rsidRDefault="000509B3" w:rsidP="00F7007A">
            <w:pPr>
              <w:ind w:firstLine="0"/>
              <w:rPr>
                <w:sz w:val="24"/>
                <w:szCs w:val="24"/>
              </w:rPr>
            </w:pPr>
            <w:r w:rsidRPr="00F7007A">
              <w:rPr>
                <w:sz w:val="24"/>
                <w:szCs w:val="24"/>
              </w:rPr>
              <w:t>Точка Продолжения остается активной до тех пор, пока Клиент не передаст Точку Продолжения ЗапросуДалее или Сеанс не будет закрыт. Если достигнута максимальная Точка Продолжения, самая старая Точка Продолжения будет сброшена.</w:t>
            </w:r>
          </w:p>
          <w:p w14:paraId="726CBB7E" w14:textId="77777777" w:rsidR="000509B3" w:rsidRPr="00F7007A" w:rsidRDefault="000509B3" w:rsidP="00F7007A">
            <w:pPr>
              <w:ind w:firstLine="0"/>
              <w:rPr>
                <w:sz w:val="24"/>
                <w:szCs w:val="24"/>
              </w:rPr>
            </w:pPr>
            <w:r w:rsidRPr="00F7007A">
              <w:rPr>
                <w:sz w:val="24"/>
                <w:szCs w:val="24"/>
              </w:rPr>
              <w:t>Тип ТочкиПродолжения описан в 7.6.</w:t>
            </w:r>
          </w:p>
        </w:tc>
      </w:tr>
      <w:tr w:rsidR="000509B3" w:rsidRPr="00AB4DEF" w14:paraId="3A9A1DF4" w14:textId="77777777" w:rsidTr="00354758">
        <w:trPr>
          <w:trHeight w:val="1459"/>
          <w:jc w:val="center"/>
        </w:trPr>
        <w:tc>
          <w:tcPr>
            <w:tcW w:w="2213" w:type="dxa"/>
          </w:tcPr>
          <w:p w14:paraId="4F25ABFC" w14:textId="77777777" w:rsidR="000509B3" w:rsidRPr="00F7007A" w:rsidRDefault="000509B3" w:rsidP="00F7007A">
            <w:pPr>
              <w:ind w:firstLine="0"/>
              <w:rPr>
                <w:sz w:val="24"/>
                <w:szCs w:val="24"/>
              </w:rPr>
            </w:pPr>
            <w:r w:rsidRPr="00F7007A">
              <w:rPr>
                <w:sz w:val="24"/>
                <w:szCs w:val="24"/>
              </w:rPr>
              <w:t>Результаты</w:t>
            </w:r>
          </w:p>
          <w:p w14:paraId="7343BC4F" w14:textId="77777777" w:rsidR="000509B3" w:rsidRPr="00F7007A" w:rsidRDefault="000509B3" w:rsidP="00F7007A">
            <w:pPr>
              <w:ind w:firstLine="0"/>
              <w:rPr>
                <w:sz w:val="24"/>
                <w:szCs w:val="24"/>
              </w:rPr>
            </w:pPr>
            <w:r w:rsidRPr="00F7007A">
              <w:rPr>
                <w:sz w:val="24"/>
                <w:szCs w:val="24"/>
              </w:rPr>
              <w:t>Синтаксического анализа</w:t>
            </w:r>
          </w:p>
        </w:tc>
        <w:tc>
          <w:tcPr>
            <w:tcW w:w="1995" w:type="dxa"/>
          </w:tcPr>
          <w:p w14:paraId="089C13C5" w14:textId="77777777" w:rsidR="000509B3" w:rsidRPr="00F7007A" w:rsidRDefault="000509B3" w:rsidP="00F7007A">
            <w:pPr>
              <w:ind w:firstLine="0"/>
              <w:rPr>
                <w:sz w:val="24"/>
                <w:szCs w:val="24"/>
              </w:rPr>
            </w:pPr>
            <w:r w:rsidRPr="00F7007A">
              <w:rPr>
                <w:sz w:val="24"/>
                <w:szCs w:val="24"/>
              </w:rPr>
              <w:t>Результат</w:t>
            </w:r>
          </w:p>
          <w:p w14:paraId="66AF23C9" w14:textId="77777777" w:rsidR="000509B3" w:rsidRPr="00F7007A" w:rsidRDefault="000509B3" w:rsidP="00F7007A">
            <w:pPr>
              <w:ind w:firstLine="0"/>
              <w:rPr>
                <w:sz w:val="24"/>
                <w:szCs w:val="24"/>
              </w:rPr>
            </w:pPr>
            <w:r w:rsidRPr="00F7007A">
              <w:rPr>
                <w:sz w:val="24"/>
                <w:szCs w:val="24"/>
              </w:rPr>
              <w:t>Синтаксического анализа</w:t>
            </w:r>
          </w:p>
        </w:tc>
        <w:tc>
          <w:tcPr>
            <w:tcW w:w="4878" w:type="dxa"/>
          </w:tcPr>
          <w:p w14:paraId="67FCD133" w14:textId="77777777" w:rsidR="000509B3" w:rsidRPr="00F7007A" w:rsidRDefault="000509B3" w:rsidP="00F7007A">
            <w:pPr>
              <w:ind w:firstLine="0"/>
              <w:rPr>
                <w:sz w:val="24"/>
                <w:szCs w:val="24"/>
              </w:rPr>
            </w:pPr>
            <w:r w:rsidRPr="00F7007A">
              <w:rPr>
                <w:sz w:val="24"/>
                <w:szCs w:val="24"/>
              </w:rPr>
              <w:t>Список результатов синтаксического анализа ПервогоЗапроса. Размер и порядок списка соответствуют размеру и порядку параметра запроса ТипыУзла. Эта структура определяется в соответствии со следующими элементами с отступом.</w:t>
            </w:r>
          </w:p>
          <w:p w14:paraId="68F2830B" w14:textId="77777777" w:rsidR="000509B3" w:rsidRPr="00F7007A" w:rsidRDefault="000509B3" w:rsidP="00F7007A">
            <w:pPr>
              <w:ind w:firstLine="0"/>
              <w:rPr>
                <w:sz w:val="24"/>
                <w:szCs w:val="24"/>
              </w:rPr>
            </w:pPr>
            <w:r w:rsidRPr="00F7007A">
              <w:rPr>
                <w:sz w:val="24"/>
                <w:szCs w:val="24"/>
              </w:rPr>
              <w:t xml:space="preserve">Этот список заполняется любыми кодами состояния, которые связаны с обработкой типов узлов, которые являются частью запроса. Массив может быть пустым, если </w:t>
            </w:r>
            <w:r w:rsidRPr="00F7007A">
              <w:rPr>
                <w:sz w:val="24"/>
                <w:szCs w:val="24"/>
              </w:rPr>
              <w:lastRenderedPageBreak/>
              <w:t>ошибок не было. Если какой-либо тип узла привел к ошибке, все типы узлов должны иметь связанный код состояния.</w:t>
            </w:r>
          </w:p>
        </w:tc>
      </w:tr>
      <w:tr w:rsidR="000509B3" w:rsidRPr="002A39DF" w14:paraId="42C0F977" w14:textId="77777777" w:rsidTr="00354758">
        <w:trPr>
          <w:trHeight w:val="274"/>
          <w:jc w:val="center"/>
        </w:trPr>
        <w:tc>
          <w:tcPr>
            <w:tcW w:w="2213" w:type="dxa"/>
          </w:tcPr>
          <w:p w14:paraId="457BF521" w14:textId="77777777" w:rsidR="000509B3" w:rsidRPr="00F7007A" w:rsidRDefault="000509B3" w:rsidP="00F7007A">
            <w:pPr>
              <w:ind w:firstLine="0"/>
              <w:rPr>
                <w:sz w:val="24"/>
                <w:szCs w:val="24"/>
              </w:rPr>
            </w:pPr>
            <w:r w:rsidRPr="00F7007A">
              <w:rPr>
                <w:sz w:val="24"/>
                <w:szCs w:val="24"/>
              </w:rPr>
              <w:lastRenderedPageBreak/>
              <w:t>КодСостояния</w:t>
            </w:r>
          </w:p>
        </w:tc>
        <w:tc>
          <w:tcPr>
            <w:tcW w:w="1995" w:type="dxa"/>
          </w:tcPr>
          <w:p w14:paraId="3F77C483" w14:textId="77777777" w:rsidR="000509B3" w:rsidRPr="00F7007A" w:rsidRDefault="000509B3" w:rsidP="00F7007A">
            <w:pPr>
              <w:ind w:firstLine="0"/>
              <w:rPr>
                <w:sz w:val="24"/>
                <w:szCs w:val="24"/>
              </w:rPr>
            </w:pPr>
            <w:r w:rsidRPr="00F7007A">
              <w:rPr>
                <w:sz w:val="24"/>
                <w:szCs w:val="24"/>
              </w:rPr>
              <w:t xml:space="preserve">КодСостояния </w:t>
            </w:r>
          </w:p>
        </w:tc>
        <w:tc>
          <w:tcPr>
            <w:tcW w:w="4878" w:type="dxa"/>
          </w:tcPr>
          <w:p w14:paraId="70BAA10A" w14:textId="77777777" w:rsidR="000509B3" w:rsidRPr="00F7007A" w:rsidRDefault="000509B3" w:rsidP="00F7007A">
            <w:pPr>
              <w:ind w:firstLine="0"/>
              <w:rPr>
                <w:sz w:val="24"/>
                <w:szCs w:val="24"/>
              </w:rPr>
            </w:pPr>
            <w:r w:rsidRPr="00F7007A">
              <w:rPr>
                <w:sz w:val="24"/>
                <w:szCs w:val="24"/>
              </w:rPr>
              <w:t>Результат Синтаксического анализа</w:t>
            </w:r>
            <w:r w:rsidRPr="00F7007A" w:rsidDel="00D03400">
              <w:rPr>
                <w:sz w:val="24"/>
                <w:szCs w:val="24"/>
              </w:rPr>
              <w:t xml:space="preserve"> </w:t>
            </w:r>
            <w:r w:rsidRPr="00F7007A">
              <w:rPr>
                <w:sz w:val="24"/>
                <w:szCs w:val="24"/>
              </w:rPr>
              <w:t>запрошенного ОписанияТипаУзла.</w:t>
            </w:r>
          </w:p>
        </w:tc>
      </w:tr>
      <w:tr w:rsidR="000509B3" w:rsidRPr="004E3748" w14:paraId="37AFA699" w14:textId="77777777" w:rsidTr="00354758">
        <w:trPr>
          <w:trHeight w:val="643"/>
          <w:jc w:val="center"/>
        </w:trPr>
        <w:tc>
          <w:tcPr>
            <w:tcW w:w="2213" w:type="dxa"/>
          </w:tcPr>
          <w:p w14:paraId="002F1563" w14:textId="77777777" w:rsidR="000509B3" w:rsidRPr="00F7007A" w:rsidRDefault="000509B3" w:rsidP="00F7007A">
            <w:pPr>
              <w:ind w:firstLine="0"/>
              <w:rPr>
                <w:sz w:val="24"/>
                <w:szCs w:val="24"/>
              </w:rPr>
            </w:pPr>
            <w:r w:rsidRPr="00F7007A">
              <w:rPr>
                <w:sz w:val="24"/>
                <w:szCs w:val="24"/>
              </w:rPr>
              <w:t>КодыСостоянияДанных</w:t>
            </w:r>
          </w:p>
        </w:tc>
        <w:tc>
          <w:tcPr>
            <w:tcW w:w="1995" w:type="dxa"/>
          </w:tcPr>
          <w:p w14:paraId="2954318F" w14:textId="77777777" w:rsidR="000509B3" w:rsidRPr="00F7007A" w:rsidRDefault="000509B3" w:rsidP="00F7007A">
            <w:pPr>
              <w:ind w:firstLine="0"/>
              <w:rPr>
                <w:sz w:val="24"/>
                <w:szCs w:val="24"/>
              </w:rPr>
            </w:pPr>
            <w:r w:rsidRPr="00F7007A">
              <w:rPr>
                <w:sz w:val="24"/>
                <w:szCs w:val="24"/>
              </w:rPr>
              <w:t xml:space="preserve">КодСостояния </w:t>
            </w:r>
          </w:p>
        </w:tc>
        <w:tc>
          <w:tcPr>
            <w:tcW w:w="4878" w:type="dxa"/>
          </w:tcPr>
          <w:p w14:paraId="1DFE1671" w14:textId="77777777" w:rsidR="000509B3" w:rsidRPr="00F7007A" w:rsidRDefault="000509B3" w:rsidP="00F7007A">
            <w:pPr>
              <w:ind w:firstLine="0"/>
              <w:rPr>
                <w:sz w:val="24"/>
                <w:szCs w:val="24"/>
              </w:rPr>
            </w:pPr>
            <w:r w:rsidRPr="00F7007A">
              <w:rPr>
                <w:sz w:val="24"/>
                <w:szCs w:val="24"/>
              </w:rPr>
              <w:t>Список результатов для ДанныеДляВозврата. Размер и порядок списка соответствуют размеру и порядку параметра запроса ДанныеДляВозврата. Массив может быть пустым, если ошибок не было.</w:t>
            </w:r>
          </w:p>
        </w:tc>
      </w:tr>
      <w:tr w:rsidR="000509B3" w:rsidRPr="00B03328" w14:paraId="3A1B31F1" w14:textId="77777777" w:rsidTr="00354758">
        <w:trPr>
          <w:trHeight w:val="1008"/>
          <w:jc w:val="center"/>
        </w:trPr>
        <w:tc>
          <w:tcPr>
            <w:tcW w:w="2213" w:type="dxa"/>
          </w:tcPr>
          <w:p w14:paraId="6897023D" w14:textId="77777777" w:rsidR="000509B3" w:rsidRPr="00F7007A" w:rsidRDefault="000509B3" w:rsidP="00F7007A">
            <w:pPr>
              <w:ind w:firstLine="0"/>
              <w:rPr>
                <w:sz w:val="24"/>
                <w:szCs w:val="24"/>
              </w:rPr>
            </w:pPr>
            <w:r w:rsidRPr="00F7007A">
              <w:rPr>
                <w:sz w:val="24"/>
                <w:szCs w:val="24"/>
              </w:rPr>
              <w:t>Диагностическая</w:t>
            </w:r>
          </w:p>
          <w:p w14:paraId="043DC305" w14:textId="77777777" w:rsidR="000509B3" w:rsidRPr="00F7007A" w:rsidRDefault="000509B3" w:rsidP="00F7007A">
            <w:pPr>
              <w:ind w:firstLine="0"/>
              <w:rPr>
                <w:sz w:val="24"/>
                <w:szCs w:val="24"/>
              </w:rPr>
            </w:pPr>
            <w:r w:rsidRPr="00F7007A">
              <w:rPr>
                <w:sz w:val="24"/>
                <w:szCs w:val="24"/>
              </w:rPr>
              <w:t>ИнформацияО</w:t>
            </w:r>
          </w:p>
          <w:p w14:paraId="506F36A9" w14:textId="77777777" w:rsidR="000509B3" w:rsidRPr="00F7007A" w:rsidRDefault="000509B3" w:rsidP="00F7007A">
            <w:pPr>
              <w:ind w:firstLine="0"/>
              <w:rPr>
                <w:sz w:val="24"/>
                <w:szCs w:val="24"/>
              </w:rPr>
            </w:pPr>
            <w:r w:rsidRPr="00F7007A">
              <w:rPr>
                <w:sz w:val="24"/>
                <w:szCs w:val="24"/>
              </w:rPr>
              <w:t>Данных</w:t>
            </w:r>
          </w:p>
        </w:tc>
        <w:tc>
          <w:tcPr>
            <w:tcW w:w="1995" w:type="dxa"/>
          </w:tcPr>
          <w:p w14:paraId="5590D2CD" w14:textId="77777777" w:rsidR="000509B3" w:rsidRPr="00F7007A" w:rsidRDefault="000509B3" w:rsidP="00F7007A">
            <w:pPr>
              <w:ind w:firstLine="0"/>
              <w:rPr>
                <w:sz w:val="24"/>
                <w:szCs w:val="24"/>
              </w:rPr>
            </w:pPr>
            <w:r w:rsidRPr="00F7007A">
              <w:rPr>
                <w:sz w:val="24"/>
                <w:szCs w:val="24"/>
              </w:rPr>
              <w:t xml:space="preserve">ДиагностическаяИнформация </w:t>
            </w:r>
          </w:p>
        </w:tc>
        <w:tc>
          <w:tcPr>
            <w:tcW w:w="4878" w:type="dxa"/>
          </w:tcPr>
          <w:p w14:paraId="2FF3E168" w14:textId="77777777" w:rsidR="000509B3" w:rsidRPr="00F7007A" w:rsidRDefault="000509B3" w:rsidP="00F7007A">
            <w:pPr>
              <w:ind w:firstLine="0"/>
              <w:rPr>
                <w:sz w:val="24"/>
                <w:szCs w:val="24"/>
              </w:rPr>
            </w:pPr>
            <w:r w:rsidRPr="00F7007A">
              <w:rPr>
                <w:sz w:val="24"/>
                <w:szCs w:val="24"/>
              </w:rPr>
              <w:t>Список Диагностической информации ДанныхДляВозврата (определение ДиагностическаяИнформация см. в 7.8). Размер и порядок списка соответствуют размеру и порядку параметра запроса ДанныеДляВозврата.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 Запроса.</w:t>
            </w:r>
          </w:p>
        </w:tc>
      </w:tr>
      <w:tr w:rsidR="000509B3" w:rsidRPr="00855CA1" w14:paraId="64B7A4F2" w14:textId="77777777" w:rsidTr="00354758">
        <w:trPr>
          <w:trHeight w:val="826"/>
          <w:jc w:val="center"/>
        </w:trPr>
        <w:tc>
          <w:tcPr>
            <w:tcW w:w="2213" w:type="dxa"/>
          </w:tcPr>
          <w:p w14:paraId="4057B840" w14:textId="77777777" w:rsidR="000509B3" w:rsidRPr="00F7007A" w:rsidRDefault="000509B3" w:rsidP="00F7007A">
            <w:pPr>
              <w:ind w:firstLine="0"/>
              <w:rPr>
                <w:sz w:val="24"/>
                <w:szCs w:val="24"/>
              </w:rPr>
            </w:pPr>
            <w:r w:rsidRPr="00F7007A">
              <w:rPr>
                <w:sz w:val="24"/>
                <w:szCs w:val="24"/>
              </w:rPr>
              <w:t>Диагностическая</w:t>
            </w:r>
          </w:p>
          <w:p w14:paraId="004456F4" w14:textId="77777777" w:rsidR="000509B3" w:rsidRPr="00F7007A" w:rsidRDefault="000509B3" w:rsidP="00F7007A">
            <w:pPr>
              <w:ind w:firstLine="0"/>
              <w:rPr>
                <w:sz w:val="24"/>
                <w:szCs w:val="24"/>
              </w:rPr>
            </w:pPr>
            <w:r w:rsidRPr="00F7007A">
              <w:rPr>
                <w:sz w:val="24"/>
                <w:szCs w:val="24"/>
              </w:rPr>
              <w:t>Информация</w:t>
            </w:r>
          </w:p>
        </w:tc>
        <w:tc>
          <w:tcPr>
            <w:tcW w:w="1995" w:type="dxa"/>
          </w:tcPr>
          <w:p w14:paraId="58C8911A" w14:textId="77777777" w:rsidR="000509B3" w:rsidRPr="00F7007A" w:rsidRDefault="000509B3" w:rsidP="00F7007A">
            <w:pPr>
              <w:ind w:firstLine="0"/>
              <w:rPr>
                <w:sz w:val="24"/>
                <w:szCs w:val="24"/>
              </w:rPr>
            </w:pPr>
            <w:r w:rsidRPr="00F7007A">
              <w:rPr>
                <w:sz w:val="24"/>
                <w:szCs w:val="24"/>
              </w:rPr>
              <w:t xml:space="preserve">ДиагностическаяИнформация </w:t>
            </w:r>
          </w:p>
        </w:tc>
        <w:tc>
          <w:tcPr>
            <w:tcW w:w="4878" w:type="dxa"/>
          </w:tcPr>
          <w:p w14:paraId="217370B5" w14:textId="77777777" w:rsidR="000509B3" w:rsidRPr="00F7007A" w:rsidRDefault="000509B3" w:rsidP="00F7007A">
            <w:pPr>
              <w:ind w:firstLine="0"/>
              <w:rPr>
                <w:sz w:val="24"/>
                <w:szCs w:val="24"/>
              </w:rPr>
            </w:pPr>
            <w:r w:rsidRPr="00F7007A">
              <w:rPr>
                <w:sz w:val="24"/>
                <w:szCs w:val="24"/>
              </w:rPr>
              <w:t>Список диагностической информации для запрашиваемого ОписанияТипаУзла.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 Запроса.</w:t>
            </w:r>
          </w:p>
        </w:tc>
      </w:tr>
      <w:tr w:rsidR="000509B3" w:rsidRPr="001D0C60" w14:paraId="6390A2C8" w14:textId="77777777" w:rsidTr="00354758">
        <w:trPr>
          <w:trHeight w:val="283"/>
          <w:jc w:val="center"/>
        </w:trPr>
        <w:tc>
          <w:tcPr>
            <w:tcW w:w="2213" w:type="dxa"/>
          </w:tcPr>
          <w:p w14:paraId="743FC5E8" w14:textId="77777777" w:rsidR="000509B3" w:rsidRPr="00F7007A" w:rsidRDefault="000509B3" w:rsidP="00F7007A">
            <w:pPr>
              <w:ind w:firstLine="0"/>
              <w:rPr>
                <w:sz w:val="24"/>
                <w:szCs w:val="24"/>
              </w:rPr>
            </w:pPr>
            <w:r w:rsidRPr="00F7007A">
              <w:rPr>
                <w:sz w:val="24"/>
                <w:szCs w:val="24"/>
              </w:rPr>
              <w:t>РезультатФильтра</w:t>
            </w:r>
          </w:p>
        </w:tc>
        <w:tc>
          <w:tcPr>
            <w:tcW w:w="1995" w:type="dxa"/>
          </w:tcPr>
          <w:p w14:paraId="4D9847FF" w14:textId="77777777" w:rsidR="000509B3" w:rsidRPr="00F7007A" w:rsidRDefault="000509B3" w:rsidP="00F7007A">
            <w:pPr>
              <w:ind w:firstLine="0"/>
              <w:rPr>
                <w:sz w:val="24"/>
                <w:szCs w:val="24"/>
              </w:rPr>
            </w:pPr>
            <w:r w:rsidRPr="00F7007A">
              <w:rPr>
                <w:sz w:val="24"/>
                <w:szCs w:val="24"/>
              </w:rPr>
              <w:t xml:space="preserve">ФильтрКонтента </w:t>
            </w:r>
          </w:p>
        </w:tc>
        <w:tc>
          <w:tcPr>
            <w:tcW w:w="4878" w:type="dxa"/>
          </w:tcPr>
          <w:p w14:paraId="660EDF12" w14:textId="77777777" w:rsidR="000509B3" w:rsidRPr="00F7007A" w:rsidRDefault="000509B3" w:rsidP="00F7007A">
            <w:pPr>
              <w:ind w:firstLine="0"/>
              <w:rPr>
                <w:sz w:val="24"/>
                <w:szCs w:val="24"/>
              </w:rPr>
            </w:pPr>
            <w:r w:rsidRPr="00F7007A">
              <w:rPr>
                <w:sz w:val="24"/>
                <w:szCs w:val="24"/>
              </w:rPr>
              <w:t>Структура, содержащая все ошибки, связанные с Фильтром.</w:t>
            </w:r>
          </w:p>
        </w:tc>
      </w:tr>
      <w:tr w:rsidR="000509B3" w:rsidRPr="001D0C60" w14:paraId="7C634875" w14:textId="77777777" w:rsidTr="00354758">
        <w:trPr>
          <w:trHeight w:val="307"/>
          <w:jc w:val="center"/>
        </w:trPr>
        <w:tc>
          <w:tcPr>
            <w:tcW w:w="2213" w:type="dxa"/>
          </w:tcPr>
          <w:p w14:paraId="3EC1CC6A" w14:textId="77777777" w:rsidR="000509B3" w:rsidRPr="00F7007A" w:rsidRDefault="000509B3" w:rsidP="00F7007A">
            <w:pPr>
              <w:ind w:firstLine="0"/>
              <w:rPr>
                <w:sz w:val="24"/>
                <w:szCs w:val="24"/>
              </w:rPr>
            </w:pPr>
          </w:p>
        </w:tc>
        <w:tc>
          <w:tcPr>
            <w:tcW w:w="1995" w:type="dxa"/>
          </w:tcPr>
          <w:p w14:paraId="2BCBDEB8" w14:textId="77777777" w:rsidR="000509B3" w:rsidRPr="00F7007A" w:rsidRDefault="000509B3" w:rsidP="00F7007A">
            <w:pPr>
              <w:ind w:firstLine="0"/>
              <w:rPr>
                <w:sz w:val="24"/>
                <w:szCs w:val="24"/>
              </w:rPr>
            </w:pPr>
            <w:r w:rsidRPr="00F7007A">
              <w:rPr>
                <w:sz w:val="24"/>
                <w:szCs w:val="24"/>
              </w:rPr>
              <w:t>Результат</w:t>
            </w:r>
          </w:p>
        </w:tc>
        <w:tc>
          <w:tcPr>
            <w:tcW w:w="4878" w:type="dxa"/>
          </w:tcPr>
          <w:p w14:paraId="472BF503" w14:textId="77777777" w:rsidR="000509B3" w:rsidRPr="00F7007A" w:rsidRDefault="000509B3" w:rsidP="00F7007A">
            <w:pPr>
              <w:ind w:firstLine="0"/>
              <w:rPr>
                <w:sz w:val="24"/>
                <w:szCs w:val="24"/>
              </w:rPr>
            </w:pPr>
            <w:r w:rsidRPr="00F7007A">
              <w:rPr>
                <w:sz w:val="24"/>
                <w:szCs w:val="24"/>
              </w:rPr>
              <w:t>Эта структура должна быть пустой, если ошибок не возникало. Тип Результата ФильтраКонтента определен в 7.4.2.</w:t>
            </w:r>
          </w:p>
        </w:tc>
      </w:tr>
    </w:tbl>
    <w:p w14:paraId="07DF9E94" w14:textId="77777777" w:rsidR="000509B3" w:rsidRPr="001D0C60" w:rsidRDefault="000509B3" w:rsidP="000509B3">
      <w:pPr>
        <w:pStyle w:val="Style15"/>
        <w:widowControl/>
        <w:jc w:val="both"/>
        <w:rPr>
          <w:rStyle w:val="FontStyle146"/>
          <w:rFonts w:ascii="Times New Roman" w:hAnsi="Times New Roman"/>
          <w:sz w:val="28"/>
          <w:szCs w:val="28"/>
          <w:lang w:eastAsia="en-US"/>
        </w:rPr>
      </w:pPr>
    </w:p>
    <w:p w14:paraId="28D340CD" w14:textId="77777777" w:rsidR="000509B3" w:rsidRPr="00F7007A" w:rsidRDefault="000509B3" w:rsidP="00F7007A">
      <w:pPr>
        <w:rPr>
          <w:b/>
          <w:bCs/>
          <w:sz w:val="24"/>
          <w:szCs w:val="24"/>
        </w:rPr>
      </w:pPr>
      <w:r w:rsidRPr="00F7007A">
        <w:rPr>
          <w:b/>
          <w:bCs/>
          <w:sz w:val="24"/>
          <w:szCs w:val="24"/>
        </w:rPr>
        <w:t>5.9.3.2 Результаты Сервиса</w:t>
      </w:r>
    </w:p>
    <w:p w14:paraId="4B69B251" w14:textId="6810ED06" w:rsidR="000509B3" w:rsidRDefault="000509B3" w:rsidP="00F7007A">
      <w:pPr>
        <w:rPr>
          <w:sz w:val="24"/>
          <w:szCs w:val="24"/>
        </w:rPr>
      </w:pPr>
      <w:r w:rsidRPr="00F7007A">
        <w:rPr>
          <w:sz w:val="24"/>
          <w:szCs w:val="24"/>
        </w:rPr>
        <w:t>Если запрос недействителен или не может быть обработан, то НаборыДанныхЗапроса не возвращается, а возвращается только результат Сервиса, РезультатФильтра, РезультатыГрамматическогоРазбора и необязательная ДиагностическаяИнформация. Таблица 49 определяет Результаты Сервиса, специфичные для этого Сервиса. Общие КодыСостояния определены в Таблице 177.</w:t>
      </w:r>
    </w:p>
    <w:p w14:paraId="6C61F138" w14:textId="77777777" w:rsidR="00F7007A" w:rsidRPr="00F7007A" w:rsidRDefault="00F7007A" w:rsidP="00F7007A">
      <w:pPr>
        <w:rPr>
          <w:sz w:val="24"/>
          <w:szCs w:val="24"/>
        </w:rPr>
      </w:pPr>
    </w:p>
    <w:p w14:paraId="276A2CDB" w14:textId="2A0D7210" w:rsidR="000509B3" w:rsidRPr="00F7007A" w:rsidRDefault="000509B3" w:rsidP="000509B3">
      <w:pPr>
        <w:pStyle w:val="Style40"/>
        <w:widowControl/>
        <w:jc w:val="center"/>
        <w:rPr>
          <w:rStyle w:val="FontStyle147"/>
          <w:rFonts w:ascii="Times New Roman" w:hAnsi="Times New Roman" w:cs="Times New Roman"/>
          <w:b/>
          <w:bCs/>
          <w:sz w:val="24"/>
          <w:szCs w:val="24"/>
          <w:lang w:eastAsia="en-US"/>
        </w:rPr>
      </w:pPr>
      <w:r w:rsidRPr="00F7007A">
        <w:rPr>
          <w:rStyle w:val="FontStyle147"/>
          <w:rFonts w:ascii="Times New Roman" w:hAnsi="Times New Roman" w:cs="Times New Roman"/>
          <w:b/>
          <w:bCs/>
          <w:sz w:val="24"/>
          <w:szCs w:val="24"/>
          <w:lang w:eastAsia="en-US"/>
        </w:rPr>
        <w:t>Таблица 49</w:t>
      </w:r>
      <w:r w:rsidR="00F7007A">
        <w:rPr>
          <w:rStyle w:val="FontStyle147"/>
          <w:rFonts w:ascii="Times New Roman" w:hAnsi="Times New Roman" w:cs="Times New Roman"/>
          <w:b/>
          <w:bCs/>
          <w:sz w:val="24"/>
          <w:szCs w:val="24"/>
          <w:lang w:eastAsia="en-US"/>
        </w:rPr>
        <w:t xml:space="preserve"> –</w:t>
      </w:r>
      <w:r w:rsidRPr="00F7007A">
        <w:rPr>
          <w:rStyle w:val="FontStyle147"/>
          <w:rFonts w:ascii="Times New Roman" w:hAnsi="Times New Roman" w:cs="Times New Roman"/>
          <w:b/>
          <w:bCs/>
          <w:sz w:val="24"/>
          <w:szCs w:val="24"/>
          <w:lang w:eastAsia="en-US"/>
        </w:rPr>
        <w:t xml:space="preserve"> Результирующие коды Сервиса ПервыйЗапрос </w:t>
      </w:r>
    </w:p>
    <w:tbl>
      <w:tblPr>
        <w:tblW w:w="0" w:type="auto"/>
        <w:jc w:val="center"/>
        <w:tblLayout w:type="fixed"/>
        <w:tblCellMar>
          <w:left w:w="40" w:type="dxa"/>
          <w:right w:w="40" w:type="dxa"/>
        </w:tblCellMar>
        <w:tblLook w:val="0000" w:firstRow="0" w:lastRow="0" w:firstColumn="0" w:lastColumn="0" w:noHBand="0" w:noVBand="0"/>
      </w:tblPr>
      <w:tblGrid>
        <w:gridCol w:w="3828"/>
        <w:gridCol w:w="5244"/>
      </w:tblGrid>
      <w:tr w:rsidR="000509B3" w:rsidRPr="005E4F58" w14:paraId="75FA0D75" w14:textId="77777777" w:rsidTr="00F7007A">
        <w:trPr>
          <w:trHeight w:val="322"/>
          <w:jc w:val="center"/>
        </w:trPr>
        <w:tc>
          <w:tcPr>
            <w:tcW w:w="3828" w:type="dxa"/>
            <w:tcBorders>
              <w:top w:val="single" w:sz="6" w:space="0" w:color="auto"/>
              <w:left w:val="single" w:sz="6" w:space="0" w:color="auto"/>
              <w:bottom w:val="double" w:sz="4" w:space="0" w:color="auto"/>
              <w:right w:val="single" w:sz="6" w:space="0" w:color="auto"/>
            </w:tcBorders>
          </w:tcPr>
          <w:p w14:paraId="2F47A500" w14:textId="77777777" w:rsidR="000509B3" w:rsidRPr="00F7007A" w:rsidRDefault="000509B3" w:rsidP="00F7007A">
            <w:pPr>
              <w:ind w:firstLine="0"/>
              <w:rPr>
                <w:sz w:val="24"/>
                <w:szCs w:val="24"/>
              </w:rPr>
            </w:pPr>
            <w:r w:rsidRPr="00F7007A">
              <w:rPr>
                <w:sz w:val="24"/>
                <w:szCs w:val="24"/>
              </w:rPr>
              <w:t>Символический идентификатор</w:t>
            </w:r>
          </w:p>
        </w:tc>
        <w:tc>
          <w:tcPr>
            <w:tcW w:w="5244" w:type="dxa"/>
            <w:tcBorders>
              <w:top w:val="single" w:sz="6" w:space="0" w:color="auto"/>
              <w:left w:val="single" w:sz="6" w:space="0" w:color="auto"/>
              <w:bottom w:val="double" w:sz="4" w:space="0" w:color="auto"/>
              <w:right w:val="single" w:sz="6" w:space="0" w:color="auto"/>
            </w:tcBorders>
          </w:tcPr>
          <w:p w14:paraId="6A91C9DD" w14:textId="77777777" w:rsidR="000509B3" w:rsidRPr="00F7007A" w:rsidRDefault="000509B3" w:rsidP="00F7007A">
            <w:pPr>
              <w:ind w:firstLine="0"/>
              <w:rPr>
                <w:sz w:val="24"/>
                <w:szCs w:val="24"/>
              </w:rPr>
            </w:pPr>
            <w:r w:rsidRPr="00F7007A">
              <w:rPr>
                <w:sz w:val="24"/>
                <w:szCs w:val="24"/>
              </w:rPr>
              <w:t>Описание</w:t>
            </w:r>
          </w:p>
        </w:tc>
      </w:tr>
      <w:tr w:rsidR="000509B3" w:rsidRPr="003A02A8" w14:paraId="5F3B3C43" w14:textId="77777777" w:rsidTr="00F7007A">
        <w:trPr>
          <w:trHeight w:val="326"/>
          <w:jc w:val="center"/>
        </w:trPr>
        <w:tc>
          <w:tcPr>
            <w:tcW w:w="3828" w:type="dxa"/>
            <w:tcBorders>
              <w:top w:val="double" w:sz="4" w:space="0" w:color="auto"/>
              <w:left w:val="single" w:sz="6" w:space="0" w:color="auto"/>
              <w:bottom w:val="single" w:sz="6" w:space="0" w:color="auto"/>
              <w:right w:val="single" w:sz="6" w:space="0" w:color="auto"/>
            </w:tcBorders>
          </w:tcPr>
          <w:p w14:paraId="14E32A1B" w14:textId="77777777" w:rsidR="000509B3" w:rsidRPr="00F7007A" w:rsidRDefault="000509B3" w:rsidP="00F7007A">
            <w:pPr>
              <w:ind w:firstLine="0"/>
              <w:rPr>
                <w:sz w:val="24"/>
                <w:szCs w:val="24"/>
              </w:rPr>
            </w:pPr>
            <w:r w:rsidRPr="00F7007A">
              <w:rPr>
                <w:sz w:val="24"/>
                <w:szCs w:val="24"/>
              </w:rPr>
              <w:t>Некорректный_Нечего</w:t>
            </w:r>
          </w:p>
          <w:p w14:paraId="69D31729" w14:textId="77777777" w:rsidR="000509B3" w:rsidRPr="00F7007A" w:rsidRDefault="000509B3" w:rsidP="00F7007A">
            <w:pPr>
              <w:ind w:firstLine="0"/>
              <w:rPr>
                <w:sz w:val="24"/>
                <w:szCs w:val="24"/>
              </w:rPr>
            </w:pPr>
            <w:r w:rsidRPr="00F7007A">
              <w:rPr>
                <w:sz w:val="24"/>
                <w:szCs w:val="24"/>
              </w:rPr>
              <w:t>Делать</w:t>
            </w:r>
          </w:p>
        </w:tc>
        <w:tc>
          <w:tcPr>
            <w:tcW w:w="5244" w:type="dxa"/>
            <w:tcBorders>
              <w:top w:val="double" w:sz="4" w:space="0" w:color="auto"/>
              <w:left w:val="single" w:sz="6" w:space="0" w:color="auto"/>
              <w:bottom w:val="single" w:sz="6" w:space="0" w:color="auto"/>
              <w:right w:val="single" w:sz="6" w:space="0" w:color="auto"/>
            </w:tcBorders>
          </w:tcPr>
          <w:p w14:paraId="622C796D"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177. </w:t>
            </w:r>
          </w:p>
        </w:tc>
      </w:tr>
      <w:tr w:rsidR="000509B3" w:rsidRPr="003A02A8" w14:paraId="47E81258" w14:textId="77777777" w:rsidTr="00F7007A">
        <w:trPr>
          <w:trHeight w:val="312"/>
          <w:jc w:val="center"/>
        </w:trPr>
        <w:tc>
          <w:tcPr>
            <w:tcW w:w="3828" w:type="dxa"/>
            <w:tcBorders>
              <w:top w:val="single" w:sz="6" w:space="0" w:color="auto"/>
              <w:left w:val="single" w:sz="6" w:space="0" w:color="auto"/>
              <w:bottom w:val="single" w:sz="6" w:space="0" w:color="auto"/>
              <w:right w:val="single" w:sz="6" w:space="0" w:color="auto"/>
            </w:tcBorders>
          </w:tcPr>
          <w:p w14:paraId="7E83C53B" w14:textId="77777777" w:rsidR="000509B3" w:rsidRPr="00F7007A" w:rsidRDefault="000509B3" w:rsidP="00F7007A">
            <w:pPr>
              <w:ind w:firstLine="0"/>
              <w:rPr>
                <w:sz w:val="24"/>
                <w:szCs w:val="24"/>
              </w:rPr>
            </w:pPr>
            <w:r w:rsidRPr="00F7007A">
              <w:rPr>
                <w:sz w:val="24"/>
                <w:szCs w:val="24"/>
              </w:rPr>
              <w:t>Некорректный_СлишкомМногоОпераций</w:t>
            </w:r>
          </w:p>
        </w:tc>
        <w:tc>
          <w:tcPr>
            <w:tcW w:w="5244" w:type="dxa"/>
            <w:tcBorders>
              <w:top w:val="single" w:sz="6" w:space="0" w:color="auto"/>
              <w:left w:val="single" w:sz="6" w:space="0" w:color="auto"/>
              <w:bottom w:val="single" w:sz="6" w:space="0" w:color="auto"/>
              <w:right w:val="single" w:sz="6" w:space="0" w:color="auto"/>
            </w:tcBorders>
          </w:tcPr>
          <w:p w14:paraId="2032620B"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177. </w:t>
            </w:r>
          </w:p>
        </w:tc>
      </w:tr>
      <w:tr w:rsidR="000509B3" w:rsidRPr="003A02A8" w14:paraId="1B779881" w14:textId="77777777" w:rsidTr="00F7007A">
        <w:trPr>
          <w:trHeight w:val="317"/>
          <w:jc w:val="center"/>
        </w:trPr>
        <w:tc>
          <w:tcPr>
            <w:tcW w:w="3828" w:type="dxa"/>
            <w:tcBorders>
              <w:top w:val="single" w:sz="6" w:space="0" w:color="auto"/>
              <w:left w:val="single" w:sz="6" w:space="0" w:color="auto"/>
              <w:bottom w:val="single" w:sz="6" w:space="0" w:color="auto"/>
              <w:right w:val="single" w:sz="6" w:space="0" w:color="auto"/>
            </w:tcBorders>
          </w:tcPr>
          <w:p w14:paraId="2D148559" w14:textId="77777777" w:rsidR="000509B3" w:rsidRPr="00F7007A" w:rsidRDefault="000509B3" w:rsidP="00F7007A">
            <w:pPr>
              <w:ind w:firstLine="0"/>
              <w:rPr>
                <w:sz w:val="24"/>
                <w:szCs w:val="24"/>
              </w:rPr>
            </w:pPr>
            <w:r w:rsidRPr="00F7007A">
              <w:rPr>
                <w:sz w:val="24"/>
                <w:szCs w:val="24"/>
              </w:rPr>
              <w:lastRenderedPageBreak/>
              <w:t>Некорректный_ФильтрКонтентаНедействительный</w:t>
            </w:r>
          </w:p>
        </w:tc>
        <w:tc>
          <w:tcPr>
            <w:tcW w:w="5244" w:type="dxa"/>
            <w:tcBorders>
              <w:top w:val="single" w:sz="6" w:space="0" w:color="auto"/>
              <w:left w:val="single" w:sz="6" w:space="0" w:color="auto"/>
              <w:bottom w:val="single" w:sz="6" w:space="0" w:color="auto"/>
              <w:right w:val="single" w:sz="6" w:space="0" w:color="auto"/>
            </w:tcBorders>
          </w:tcPr>
          <w:p w14:paraId="074C76D6"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178. </w:t>
            </w:r>
          </w:p>
        </w:tc>
      </w:tr>
      <w:tr w:rsidR="000509B3" w:rsidRPr="003A02A8" w14:paraId="268E5EB3" w14:textId="77777777" w:rsidTr="00F7007A">
        <w:trPr>
          <w:trHeight w:val="312"/>
          <w:jc w:val="center"/>
        </w:trPr>
        <w:tc>
          <w:tcPr>
            <w:tcW w:w="3828" w:type="dxa"/>
            <w:tcBorders>
              <w:top w:val="single" w:sz="6" w:space="0" w:color="auto"/>
              <w:left w:val="single" w:sz="6" w:space="0" w:color="auto"/>
              <w:bottom w:val="single" w:sz="6" w:space="0" w:color="auto"/>
              <w:right w:val="single" w:sz="6" w:space="0" w:color="auto"/>
            </w:tcBorders>
          </w:tcPr>
          <w:p w14:paraId="56225F82" w14:textId="77777777" w:rsidR="000509B3" w:rsidRPr="00F7007A" w:rsidRDefault="000509B3" w:rsidP="00F7007A">
            <w:pPr>
              <w:ind w:firstLine="0"/>
              <w:rPr>
                <w:sz w:val="24"/>
                <w:szCs w:val="24"/>
              </w:rPr>
            </w:pPr>
            <w:r w:rsidRPr="00F7007A">
              <w:rPr>
                <w:sz w:val="24"/>
                <w:szCs w:val="24"/>
              </w:rPr>
              <w:t>Некорректный_ИдентификаторПредставленияНеизвестен</w:t>
            </w:r>
          </w:p>
        </w:tc>
        <w:tc>
          <w:tcPr>
            <w:tcW w:w="5244" w:type="dxa"/>
            <w:tcBorders>
              <w:top w:val="single" w:sz="6" w:space="0" w:color="auto"/>
              <w:left w:val="single" w:sz="6" w:space="0" w:color="auto"/>
              <w:bottom w:val="single" w:sz="6" w:space="0" w:color="auto"/>
              <w:right w:val="single" w:sz="6" w:space="0" w:color="auto"/>
            </w:tcBorders>
          </w:tcPr>
          <w:p w14:paraId="7FB6E579"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177. </w:t>
            </w:r>
          </w:p>
        </w:tc>
      </w:tr>
      <w:tr w:rsidR="000509B3" w:rsidRPr="003A02A8" w14:paraId="28E68C85" w14:textId="77777777" w:rsidTr="00F7007A">
        <w:trPr>
          <w:trHeight w:val="317"/>
          <w:jc w:val="center"/>
        </w:trPr>
        <w:tc>
          <w:tcPr>
            <w:tcW w:w="3828" w:type="dxa"/>
            <w:tcBorders>
              <w:top w:val="single" w:sz="6" w:space="0" w:color="auto"/>
              <w:left w:val="single" w:sz="6" w:space="0" w:color="auto"/>
              <w:bottom w:val="single" w:sz="6" w:space="0" w:color="auto"/>
              <w:right w:val="single" w:sz="6" w:space="0" w:color="auto"/>
            </w:tcBorders>
          </w:tcPr>
          <w:p w14:paraId="3ED3C9BA" w14:textId="77777777" w:rsidR="000509B3" w:rsidRPr="00F7007A" w:rsidRDefault="000509B3" w:rsidP="00F7007A">
            <w:pPr>
              <w:ind w:firstLine="0"/>
              <w:rPr>
                <w:sz w:val="24"/>
                <w:szCs w:val="24"/>
              </w:rPr>
            </w:pPr>
            <w:r w:rsidRPr="00F7007A">
              <w:rPr>
                <w:sz w:val="24"/>
                <w:szCs w:val="24"/>
              </w:rPr>
              <w:t>Некорректный_ОтметкаВремениПредставленияНедействительна</w:t>
            </w:r>
          </w:p>
        </w:tc>
        <w:tc>
          <w:tcPr>
            <w:tcW w:w="5244" w:type="dxa"/>
            <w:tcBorders>
              <w:top w:val="single" w:sz="6" w:space="0" w:color="auto"/>
              <w:left w:val="single" w:sz="6" w:space="0" w:color="auto"/>
              <w:bottom w:val="single" w:sz="6" w:space="0" w:color="auto"/>
              <w:right w:val="single" w:sz="6" w:space="0" w:color="auto"/>
            </w:tcBorders>
          </w:tcPr>
          <w:p w14:paraId="5DEEB019"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177. </w:t>
            </w:r>
          </w:p>
        </w:tc>
      </w:tr>
      <w:tr w:rsidR="000509B3" w:rsidRPr="003A02A8" w14:paraId="37496D15" w14:textId="77777777" w:rsidTr="00F7007A">
        <w:trPr>
          <w:trHeight w:val="312"/>
          <w:jc w:val="center"/>
        </w:trPr>
        <w:tc>
          <w:tcPr>
            <w:tcW w:w="3828" w:type="dxa"/>
            <w:tcBorders>
              <w:top w:val="single" w:sz="6" w:space="0" w:color="auto"/>
              <w:left w:val="single" w:sz="6" w:space="0" w:color="auto"/>
              <w:bottom w:val="single" w:sz="6" w:space="0" w:color="auto"/>
              <w:right w:val="single" w:sz="6" w:space="0" w:color="auto"/>
            </w:tcBorders>
          </w:tcPr>
          <w:p w14:paraId="2FA99133" w14:textId="77777777" w:rsidR="000509B3" w:rsidRPr="00F7007A" w:rsidRDefault="000509B3" w:rsidP="00F7007A">
            <w:pPr>
              <w:ind w:firstLine="0"/>
              <w:rPr>
                <w:sz w:val="24"/>
                <w:szCs w:val="24"/>
              </w:rPr>
            </w:pPr>
            <w:r w:rsidRPr="00F7007A">
              <w:rPr>
                <w:sz w:val="24"/>
                <w:szCs w:val="24"/>
              </w:rPr>
              <w:t>Некорректный_НесоответствиеПараметровПредставления</w:t>
            </w:r>
          </w:p>
          <w:p w14:paraId="173424ED" w14:textId="77777777" w:rsidR="000509B3" w:rsidRPr="00F7007A" w:rsidRDefault="000509B3" w:rsidP="00F7007A">
            <w:pPr>
              <w:ind w:firstLine="0"/>
              <w:rPr>
                <w:sz w:val="24"/>
                <w:szCs w:val="24"/>
              </w:rPr>
            </w:pPr>
            <w:r w:rsidRPr="00F7007A">
              <w:rPr>
                <w:sz w:val="24"/>
                <w:szCs w:val="24"/>
              </w:rPr>
              <w:t>Недействительно</w:t>
            </w:r>
          </w:p>
        </w:tc>
        <w:tc>
          <w:tcPr>
            <w:tcW w:w="5244" w:type="dxa"/>
            <w:tcBorders>
              <w:top w:val="single" w:sz="6" w:space="0" w:color="auto"/>
              <w:left w:val="single" w:sz="6" w:space="0" w:color="auto"/>
              <w:bottom w:val="single" w:sz="6" w:space="0" w:color="auto"/>
              <w:right w:val="single" w:sz="6" w:space="0" w:color="auto"/>
            </w:tcBorders>
          </w:tcPr>
          <w:p w14:paraId="467951F1"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177. </w:t>
            </w:r>
          </w:p>
        </w:tc>
      </w:tr>
      <w:tr w:rsidR="000509B3" w:rsidRPr="002B4DCF" w14:paraId="2E0AA913" w14:textId="77777777" w:rsidTr="00F7007A">
        <w:trPr>
          <w:trHeight w:val="312"/>
          <w:jc w:val="center"/>
        </w:trPr>
        <w:tc>
          <w:tcPr>
            <w:tcW w:w="3828" w:type="dxa"/>
            <w:tcBorders>
              <w:top w:val="single" w:sz="6" w:space="0" w:color="auto"/>
              <w:left w:val="single" w:sz="6" w:space="0" w:color="auto"/>
              <w:bottom w:val="single" w:sz="6" w:space="0" w:color="auto"/>
              <w:right w:val="single" w:sz="6" w:space="0" w:color="auto"/>
            </w:tcBorders>
          </w:tcPr>
          <w:p w14:paraId="16EA9300" w14:textId="77777777" w:rsidR="000509B3" w:rsidRPr="00F7007A" w:rsidRDefault="000509B3" w:rsidP="00F7007A">
            <w:pPr>
              <w:ind w:firstLine="0"/>
              <w:rPr>
                <w:sz w:val="24"/>
                <w:szCs w:val="24"/>
              </w:rPr>
            </w:pPr>
            <w:r w:rsidRPr="00F7007A">
              <w:rPr>
                <w:sz w:val="24"/>
                <w:szCs w:val="24"/>
              </w:rPr>
              <w:t>Некорректный_ВерсияПредставленияНедействительна</w:t>
            </w:r>
          </w:p>
        </w:tc>
        <w:tc>
          <w:tcPr>
            <w:tcW w:w="5244" w:type="dxa"/>
            <w:tcBorders>
              <w:top w:val="single" w:sz="6" w:space="0" w:color="auto"/>
              <w:left w:val="single" w:sz="6" w:space="0" w:color="auto"/>
              <w:bottom w:val="single" w:sz="6" w:space="0" w:color="auto"/>
              <w:right w:val="single" w:sz="6" w:space="0" w:color="auto"/>
            </w:tcBorders>
          </w:tcPr>
          <w:p w14:paraId="40162EB5" w14:textId="77777777" w:rsidR="000509B3" w:rsidRPr="00F7007A" w:rsidRDefault="000509B3" w:rsidP="00F7007A">
            <w:pPr>
              <w:ind w:firstLine="0"/>
              <w:rPr>
                <w:sz w:val="24"/>
                <w:szCs w:val="24"/>
              </w:rPr>
            </w:pPr>
            <w:r w:rsidRPr="00F7007A">
              <w:rPr>
                <w:sz w:val="24"/>
                <w:szCs w:val="24"/>
              </w:rPr>
              <w:t>Описание этого результирующего кода см. в таблице 177.</w:t>
            </w:r>
          </w:p>
        </w:tc>
      </w:tr>
      <w:tr w:rsidR="000509B3" w:rsidRPr="00C671C8" w14:paraId="420AA0B0" w14:textId="77777777" w:rsidTr="00F7007A">
        <w:trPr>
          <w:trHeight w:val="317"/>
          <w:jc w:val="center"/>
        </w:trPr>
        <w:tc>
          <w:tcPr>
            <w:tcW w:w="3828" w:type="dxa"/>
            <w:tcBorders>
              <w:top w:val="single" w:sz="6" w:space="0" w:color="auto"/>
              <w:left w:val="single" w:sz="6" w:space="0" w:color="auto"/>
              <w:bottom w:val="single" w:sz="6" w:space="0" w:color="auto"/>
              <w:right w:val="single" w:sz="6" w:space="0" w:color="auto"/>
            </w:tcBorders>
          </w:tcPr>
          <w:p w14:paraId="6A051724" w14:textId="77777777" w:rsidR="000509B3" w:rsidRPr="00F7007A" w:rsidRDefault="000509B3" w:rsidP="00F7007A">
            <w:pPr>
              <w:ind w:firstLine="0"/>
              <w:rPr>
                <w:sz w:val="24"/>
                <w:szCs w:val="24"/>
              </w:rPr>
            </w:pPr>
            <w:r w:rsidRPr="00F7007A">
              <w:rPr>
                <w:sz w:val="24"/>
                <w:szCs w:val="24"/>
              </w:rPr>
              <w:t>Некорректный_Неверный</w:t>
            </w:r>
          </w:p>
          <w:p w14:paraId="6055A6BA" w14:textId="77777777" w:rsidR="000509B3" w:rsidRPr="00F7007A" w:rsidRDefault="000509B3" w:rsidP="00F7007A">
            <w:pPr>
              <w:ind w:firstLine="0"/>
              <w:rPr>
                <w:sz w:val="24"/>
                <w:szCs w:val="24"/>
              </w:rPr>
            </w:pPr>
            <w:r w:rsidRPr="00F7007A">
              <w:rPr>
                <w:sz w:val="24"/>
                <w:szCs w:val="24"/>
              </w:rPr>
              <w:t>Фильтр</w:t>
            </w:r>
          </w:p>
        </w:tc>
        <w:tc>
          <w:tcPr>
            <w:tcW w:w="5244" w:type="dxa"/>
            <w:tcBorders>
              <w:top w:val="single" w:sz="6" w:space="0" w:color="auto"/>
              <w:left w:val="single" w:sz="6" w:space="0" w:color="auto"/>
              <w:bottom w:val="single" w:sz="6" w:space="0" w:color="auto"/>
              <w:right w:val="single" w:sz="6" w:space="0" w:color="auto"/>
            </w:tcBorders>
          </w:tcPr>
          <w:p w14:paraId="50EA27ED" w14:textId="77777777" w:rsidR="000509B3" w:rsidRPr="00F7007A" w:rsidRDefault="000509B3" w:rsidP="00F7007A">
            <w:pPr>
              <w:ind w:firstLine="0"/>
              <w:rPr>
                <w:sz w:val="24"/>
                <w:szCs w:val="24"/>
              </w:rPr>
            </w:pPr>
            <w:r w:rsidRPr="00F7007A">
              <w:rPr>
                <w:sz w:val="24"/>
                <w:szCs w:val="24"/>
              </w:rPr>
              <w:t>Указанный Фильтр недействителен, конкретные ошибки см. в РезультатеФильтра.</w:t>
            </w:r>
          </w:p>
        </w:tc>
      </w:tr>
      <w:tr w:rsidR="000509B3" w:rsidRPr="00C671C8" w14:paraId="0EACB891" w14:textId="77777777" w:rsidTr="00F7007A">
        <w:trPr>
          <w:trHeight w:val="312"/>
          <w:jc w:val="center"/>
        </w:trPr>
        <w:tc>
          <w:tcPr>
            <w:tcW w:w="3828" w:type="dxa"/>
            <w:tcBorders>
              <w:top w:val="single" w:sz="6" w:space="0" w:color="auto"/>
              <w:left w:val="single" w:sz="6" w:space="0" w:color="auto"/>
              <w:bottom w:val="single" w:sz="6" w:space="0" w:color="auto"/>
              <w:right w:val="single" w:sz="6" w:space="0" w:color="auto"/>
            </w:tcBorders>
          </w:tcPr>
          <w:p w14:paraId="2CC367DD" w14:textId="77777777" w:rsidR="000509B3" w:rsidRPr="00F7007A" w:rsidRDefault="000509B3" w:rsidP="00F7007A">
            <w:pPr>
              <w:ind w:firstLine="0"/>
              <w:rPr>
                <w:sz w:val="24"/>
                <w:szCs w:val="24"/>
              </w:rPr>
            </w:pPr>
            <w:r w:rsidRPr="00F7007A">
              <w:rPr>
                <w:sz w:val="24"/>
                <w:szCs w:val="24"/>
              </w:rPr>
              <w:t>Некорректный_ ОшибкаСпискаУзлов</w:t>
            </w:r>
          </w:p>
        </w:tc>
        <w:tc>
          <w:tcPr>
            <w:tcW w:w="5244" w:type="dxa"/>
            <w:tcBorders>
              <w:top w:val="single" w:sz="6" w:space="0" w:color="auto"/>
              <w:left w:val="single" w:sz="6" w:space="0" w:color="auto"/>
              <w:bottom w:val="single" w:sz="6" w:space="0" w:color="auto"/>
              <w:right w:val="single" w:sz="6" w:space="0" w:color="auto"/>
            </w:tcBorders>
          </w:tcPr>
          <w:p w14:paraId="5F7460A6" w14:textId="77777777" w:rsidR="000509B3" w:rsidRPr="00F7007A" w:rsidRDefault="000509B3" w:rsidP="00F7007A">
            <w:pPr>
              <w:ind w:firstLine="0"/>
              <w:rPr>
                <w:sz w:val="24"/>
                <w:szCs w:val="24"/>
              </w:rPr>
            </w:pPr>
            <w:r w:rsidRPr="00F7007A">
              <w:rPr>
                <w:sz w:val="24"/>
                <w:szCs w:val="24"/>
              </w:rPr>
              <w:t>Предоставленные ТипыУзла содержат ошибку, конкретные ошибки см. в Результатах Синтаксического анализа.</w:t>
            </w:r>
          </w:p>
        </w:tc>
      </w:tr>
      <w:tr w:rsidR="000509B3" w:rsidRPr="00494F7C" w14:paraId="5F7899B7" w14:textId="77777777" w:rsidTr="00F7007A">
        <w:trPr>
          <w:trHeight w:val="317"/>
          <w:jc w:val="center"/>
        </w:trPr>
        <w:tc>
          <w:tcPr>
            <w:tcW w:w="3828" w:type="dxa"/>
            <w:tcBorders>
              <w:top w:val="single" w:sz="6" w:space="0" w:color="auto"/>
              <w:left w:val="single" w:sz="6" w:space="0" w:color="auto"/>
              <w:bottom w:val="single" w:sz="6" w:space="0" w:color="auto"/>
              <w:right w:val="single" w:sz="6" w:space="0" w:color="auto"/>
            </w:tcBorders>
          </w:tcPr>
          <w:p w14:paraId="13315A9C" w14:textId="77777777" w:rsidR="000509B3" w:rsidRPr="00F7007A" w:rsidRDefault="000509B3" w:rsidP="00F7007A">
            <w:pPr>
              <w:ind w:firstLine="0"/>
              <w:rPr>
                <w:sz w:val="24"/>
                <w:szCs w:val="24"/>
              </w:rPr>
            </w:pPr>
            <w:r w:rsidRPr="00F7007A">
              <w:rPr>
                <w:sz w:val="24"/>
                <w:szCs w:val="24"/>
              </w:rPr>
              <w:t>Некорректный_Представление</w:t>
            </w:r>
          </w:p>
          <w:p w14:paraId="676DD488" w14:textId="77777777" w:rsidR="000509B3" w:rsidRPr="00F7007A" w:rsidRDefault="000509B3" w:rsidP="00F7007A">
            <w:pPr>
              <w:ind w:firstLine="0"/>
              <w:rPr>
                <w:sz w:val="24"/>
                <w:szCs w:val="24"/>
              </w:rPr>
            </w:pPr>
            <w:r w:rsidRPr="00F7007A">
              <w:rPr>
                <w:sz w:val="24"/>
                <w:szCs w:val="24"/>
              </w:rPr>
              <w:t>Недействительное</w:t>
            </w:r>
          </w:p>
        </w:tc>
        <w:tc>
          <w:tcPr>
            <w:tcW w:w="5244" w:type="dxa"/>
            <w:tcBorders>
              <w:top w:val="single" w:sz="6" w:space="0" w:color="auto"/>
              <w:left w:val="single" w:sz="6" w:space="0" w:color="auto"/>
              <w:bottom w:val="single" w:sz="6" w:space="0" w:color="auto"/>
              <w:right w:val="single" w:sz="6" w:space="0" w:color="auto"/>
            </w:tcBorders>
          </w:tcPr>
          <w:p w14:paraId="7B7F58A5" w14:textId="77777777" w:rsidR="000509B3" w:rsidRPr="00F7007A" w:rsidRDefault="000509B3" w:rsidP="00F7007A">
            <w:pPr>
              <w:ind w:firstLine="0"/>
              <w:rPr>
                <w:sz w:val="24"/>
                <w:szCs w:val="24"/>
              </w:rPr>
            </w:pPr>
            <w:r w:rsidRPr="00F7007A">
              <w:rPr>
                <w:sz w:val="24"/>
                <w:szCs w:val="24"/>
              </w:rPr>
              <w:t>Предоставленное ОписаниеПредставления не является действительным ОписаниемПредставления.</w:t>
            </w:r>
          </w:p>
        </w:tc>
      </w:tr>
      <w:tr w:rsidR="000509B3" w:rsidRPr="005E4F58" w14:paraId="0324AFD2" w14:textId="77777777" w:rsidTr="00F7007A">
        <w:trPr>
          <w:trHeight w:val="278"/>
          <w:jc w:val="center"/>
        </w:trPr>
        <w:tc>
          <w:tcPr>
            <w:tcW w:w="3828" w:type="dxa"/>
            <w:tcBorders>
              <w:top w:val="single" w:sz="6" w:space="0" w:color="auto"/>
              <w:left w:val="single" w:sz="6" w:space="0" w:color="auto"/>
              <w:bottom w:val="single" w:sz="6" w:space="0" w:color="auto"/>
              <w:right w:val="single" w:sz="6" w:space="0" w:color="auto"/>
            </w:tcBorders>
          </w:tcPr>
          <w:p w14:paraId="30ADF15A" w14:textId="77777777" w:rsidR="000509B3" w:rsidRPr="00F7007A" w:rsidRDefault="000509B3" w:rsidP="00F7007A">
            <w:pPr>
              <w:ind w:firstLine="0"/>
              <w:rPr>
                <w:sz w:val="24"/>
                <w:szCs w:val="24"/>
              </w:rPr>
            </w:pPr>
            <w:r w:rsidRPr="00F7007A">
              <w:rPr>
                <w:sz w:val="24"/>
                <w:szCs w:val="24"/>
              </w:rPr>
              <w:t>БезОшибки_Результаты</w:t>
            </w:r>
          </w:p>
          <w:p w14:paraId="1C10C471" w14:textId="77777777" w:rsidR="000509B3" w:rsidRPr="00F7007A" w:rsidRDefault="000509B3" w:rsidP="00F7007A">
            <w:pPr>
              <w:ind w:firstLine="0"/>
              <w:rPr>
                <w:sz w:val="24"/>
                <w:szCs w:val="24"/>
              </w:rPr>
            </w:pPr>
            <w:r w:rsidRPr="00F7007A">
              <w:rPr>
                <w:sz w:val="24"/>
                <w:szCs w:val="24"/>
              </w:rPr>
              <w:t>МогутБытьНеполными</w:t>
            </w:r>
          </w:p>
        </w:tc>
        <w:tc>
          <w:tcPr>
            <w:tcW w:w="5244" w:type="dxa"/>
            <w:tcBorders>
              <w:top w:val="single" w:sz="6" w:space="0" w:color="auto"/>
              <w:left w:val="single" w:sz="6" w:space="0" w:color="auto"/>
              <w:bottom w:val="single" w:sz="6" w:space="0" w:color="auto"/>
              <w:right w:val="single" w:sz="6" w:space="0" w:color="auto"/>
            </w:tcBorders>
          </w:tcPr>
          <w:p w14:paraId="4A4CE61C" w14:textId="77777777" w:rsidR="000509B3" w:rsidRPr="00F7007A" w:rsidRDefault="000509B3" w:rsidP="00F7007A">
            <w:pPr>
              <w:ind w:firstLine="0"/>
              <w:rPr>
                <w:sz w:val="24"/>
                <w:szCs w:val="24"/>
              </w:rPr>
            </w:pPr>
            <w:r w:rsidRPr="00F7007A">
              <w:rPr>
                <w:sz w:val="24"/>
                <w:szCs w:val="24"/>
              </w:rPr>
              <w:t>Сервер должен был следовать ссылке на узел на удаленном сервере, но этого не произошло. Набор результатов может быть неполным.</w:t>
            </w:r>
          </w:p>
        </w:tc>
      </w:tr>
    </w:tbl>
    <w:p w14:paraId="3179B121" w14:textId="77777777" w:rsidR="000509B3" w:rsidRPr="00124757" w:rsidRDefault="000509B3" w:rsidP="000509B3">
      <w:pPr>
        <w:pStyle w:val="Style40"/>
        <w:widowControl/>
        <w:jc w:val="both"/>
        <w:rPr>
          <w:rStyle w:val="FontStyle147"/>
          <w:rFonts w:ascii="Times New Roman" w:hAnsi="Times New Roman" w:cs="Times New Roman"/>
          <w:sz w:val="28"/>
          <w:szCs w:val="28"/>
          <w:lang w:eastAsia="en-US"/>
        </w:rPr>
      </w:pPr>
    </w:p>
    <w:p w14:paraId="248D0E6B" w14:textId="77777777" w:rsidR="000509B3" w:rsidRPr="00F7007A" w:rsidRDefault="000509B3" w:rsidP="00F7007A">
      <w:pPr>
        <w:rPr>
          <w:b/>
          <w:bCs/>
          <w:sz w:val="24"/>
          <w:szCs w:val="24"/>
        </w:rPr>
      </w:pPr>
      <w:r w:rsidRPr="00F7007A">
        <w:rPr>
          <w:b/>
          <w:bCs/>
          <w:sz w:val="24"/>
          <w:szCs w:val="24"/>
        </w:rPr>
        <w:t xml:space="preserve">5.9.3.3 КодыСостояния </w:t>
      </w:r>
    </w:p>
    <w:p w14:paraId="526ED7AA" w14:textId="77777777" w:rsidR="000509B3" w:rsidRPr="00F7007A" w:rsidRDefault="000509B3" w:rsidP="00F7007A">
      <w:pPr>
        <w:rPr>
          <w:sz w:val="24"/>
          <w:szCs w:val="24"/>
        </w:rPr>
      </w:pPr>
      <w:r w:rsidRPr="00F7007A">
        <w:rPr>
          <w:sz w:val="24"/>
          <w:szCs w:val="24"/>
        </w:rPr>
        <w:t>В таблице 50 определены значения параметра РезультатыГрамматическогоРазбора КодаСостояния, специфичные для этого Сервиса. Общие КодыСостояния определены в Таблице 178.</w:t>
      </w:r>
    </w:p>
    <w:p w14:paraId="015488D3" w14:textId="77777777" w:rsidR="000509B3" w:rsidRPr="00FE1D61" w:rsidRDefault="000509B3" w:rsidP="000509B3">
      <w:pPr>
        <w:pStyle w:val="Style40"/>
        <w:widowControl/>
        <w:jc w:val="both"/>
        <w:rPr>
          <w:rStyle w:val="FontStyle147"/>
          <w:rFonts w:ascii="Times New Roman" w:hAnsi="Times New Roman" w:cs="Times New Roman"/>
          <w:sz w:val="28"/>
          <w:szCs w:val="28"/>
          <w:lang w:eastAsia="en-US"/>
        </w:rPr>
      </w:pPr>
    </w:p>
    <w:p w14:paraId="23560816" w14:textId="424BFC01" w:rsidR="000509B3" w:rsidRPr="00F7007A" w:rsidRDefault="000509B3" w:rsidP="000509B3">
      <w:pPr>
        <w:pStyle w:val="Style40"/>
        <w:widowControl/>
        <w:jc w:val="center"/>
        <w:rPr>
          <w:rStyle w:val="FontStyle147"/>
          <w:rFonts w:ascii="Times New Roman" w:hAnsi="Times New Roman" w:cs="Times New Roman"/>
          <w:b/>
          <w:bCs/>
          <w:sz w:val="24"/>
          <w:szCs w:val="24"/>
          <w:lang w:eastAsia="en-US"/>
        </w:rPr>
      </w:pPr>
      <w:r w:rsidRPr="00F7007A">
        <w:rPr>
          <w:rStyle w:val="FontStyle147"/>
          <w:rFonts w:ascii="Times New Roman" w:hAnsi="Times New Roman" w:cs="Times New Roman"/>
          <w:b/>
          <w:bCs/>
          <w:sz w:val="24"/>
          <w:szCs w:val="24"/>
          <w:lang w:eastAsia="en-US"/>
        </w:rPr>
        <w:t>Таблица 50</w:t>
      </w:r>
      <w:r w:rsidR="00F7007A" w:rsidRPr="00F7007A">
        <w:rPr>
          <w:rStyle w:val="FontStyle147"/>
          <w:rFonts w:ascii="Times New Roman" w:hAnsi="Times New Roman" w:cs="Times New Roman"/>
          <w:b/>
          <w:bCs/>
          <w:sz w:val="24"/>
          <w:szCs w:val="24"/>
          <w:lang w:eastAsia="en-US"/>
        </w:rPr>
        <w:t xml:space="preserve"> –</w:t>
      </w:r>
      <w:r w:rsidRPr="00F7007A">
        <w:rPr>
          <w:rStyle w:val="FontStyle147"/>
          <w:rFonts w:ascii="Times New Roman" w:hAnsi="Times New Roman" w:cs="Times New Roman"/>
          <w:b/>
          <w:bCs/>
          <w:sz w:val="24"/>
          <w:szCs w:val="24"/>
          <w:lang w:eastAsia="en-US"/>
        </w:rPr>
        <w:t xml:space="preserve"> Результирующие коды рабочего уровня ПервыйЗапрос</w:t>
      </w:r>
    </w:p>
    <w:tbl>
      <w:tblPr>
        <w:tblW w:w="0" w:type="auto"/>
        <w:jc w:val="center"/>
        <w:tblLayout w:type="fixed"/>
        <w:tblCellMar>
          <w:left w:w="40" w:type="dxa"/>
          <w:right w:w="40" w:type="dxa"/>
        </w:tblCellMar>
        <w:tblLook w:val="0000" w:firstRow="0" w:lastRow="0" w:firstColumn="0" w:lastColumn="0" w:noHBand="0" w:noVBand="0"/>
      </w:tblPr>
      <w:tblGrid>
        <w:gridCol w:w="3970"/>
        <w:gridCol w:w="5102"/>
      </w:tblGrid>
      <w:tr w:rsidR="000509B3" w:rsidRPr="009C7442" w14:paraId="644292F7" w14:textId="77777777" w:rsidTr="00F7007A">
        <w:trPr>
          <w:trHeight w:val="326"/>
          <w:jc w:val="center"/>
        </w:trPr>
        <w:tc>
          <w:tcPr>
            <w:tcW w:w="3970" w:type="dxa"/>
            <w:tcBorders>
              <w:top w:val="single" w:sz="6" w:space="0" w:color="auto"/>
              <w:left w:val="single" w:sz="6" w:space="0" w:color="auto"/>
              <w:bottom w:val="double" w:sz="4" w:space="0" w:color="auto"/>
              <w:right w:val="single" w:sz="6" w:space="0" w:color="auto"/>
            </w:tcBorders>
          </w:tcPr>
          <w:p w14:paraId="3680E6DF" w14:textId="77777777" w:rsidR="000509B3" w:rsidRPr="00F7007A" w:rsidRDefault="000509B3" w:rsidP="00F7007A">
            <w:pPr>
              <w:ind w:firstLine="0"/>
              <w:rPr>
                <w:sz w:val="24"/>
                <w:szCs w:val="24"/>
              </w:rPr>
            </w:pPr>
            <w:r w:rsidRPr="00F7007A">
              <w:rPr>
                <w:sz w:val="24"/>
                <w:szCs w:val="24"/>
              </w:rPr>
              <w:t>Символический идентификатор</w:t>
            </w:r>
          </w:p>
        </w:tc>
        <w:tc>
          <w:tcPr>
            <w:tcW w:w="5102" w:type="dxa"/>
            <w:tcBorders>
              <w:top w:val="single" w:sz="6" w:space="0" w:color="auto"/>
              <w:left w:val="single" w:sz="6" w:space="0" w:color="auto"/>
              <w:bottom w:val="double" w:sz="4" w:space="0" w:color="auto"/>
              <w:right w:val="single" w:sz="6" w:space="0" w:color="auto"/>
            </w:tcBorders>
          </w:tcPr>
          <w:p w14:paraId="0A25B94E" w14:textId="77777777" w:rsidR="000509B3" w:rsidRPr="00F7007A" w:rsidRDefault="000509B3" w:rsidP="00F7007A">
            <w:pPr>
              <w:ind w:firstLine="0"/>
              <w:rPr>
                <w:sz w:val="24"/>
                <w:szCs w:val="24"/>
              </w:rPr>
            </w:pPr>
            <w:r w:rsidRPr="00F7007A">
              <w:rPr>
                <w:sz w:val="24"/>
                <w:szCs w:val="24"/>
              </w:rPr>
              <w:t>Описание</w:t>
            </w:r>
          </w:p>
        </w:tc>
      </w:tr>
      <w:tr w:rsidR="000509B3" w:rsidRPr="009C7442" w14:paraId="432D21BB" w14:textId="77777777" w:rsidTr="00F7007A">
        <w:trPr>
          <w:trHeight w:val="322"/>
          <w:jc w:val="center"/>
        </w:trPr>
        <w:tc>
          <w:tcPr>
            <w:tcW w:w="3970" w:type="dxa"/>
            <w:tcBorders>
              <w:top w:val="double" w:sz="4" w:space="0" w:color="auto"/>
              <w:left w:val="single" w:sz="6" w:space="0" w:color="auto"/>
              <w:bottom w:val="single" w:sz="6" w:space="0" w:color="auto"/>
              <w:right w:val="single" w:sz="6" w:space="0" w:color="auto"/>
            </w:tcBorders>
          </w:tcPr>
          <w:p w14:paraId="690CFF52" w14:textId="77777777" w:rsidR="000509B3" w:rsidRPr="00F7007A" w:rsidRDefault="000509B3" w:rsidP="00F7007A">
            <w:pPr>
              <w:ind w:firstLine="0"/>
              <w:rPr>
                <w:sz w:val="24"/>
                <w:szCs w:val="24"/>
              </w:rPr>
            </w:pPr>
            <w:r w:rsidRPr="00F7007A">
              <w:rPr>
                <w:sz w:val="24"/>
                <w:szCs w:val="24"/>
              </w:rPr>
              <w:t>Некорректный_ИдентификаторУзла</w:t>
            </w:r>
          </w:p>
          <w:p w14:paraId="32ABD4B7" w14:textId="77777777" w:rsidR="000509B3" w:rsidRPr="00F7007A" w:rsidRDefault="000509B3" w:rsidP="00F7007A">
            <w:pPr>
              <w:ind w:firstLine="0"/>
              <w:rPr>
                <w:sz w:val="24"/>
                <w:szCs w:val="24"/>
              </w:rPr>
            </w:pPr>
            <w:r w:rsidRPr="00F7007A">
              <w:rPr>
                <w:sz w:val="24"/>
                <w:szCs w:val="24"/>
              </w:rPr>
              <w:t>Недействителен</w:t>
            </w:r>
          </w:p>
        </w:tc>
        <w:tc>
          <w:tcPr>
            <w:tcW w:w="5102" w:type="dxa"/>
            <w:tcBorders>
              <w:top w:val="double" w:sz="4" w:space="0" w:color="auto"/>
              <w:left w:val="single" w:sz="6" w:space="0" w:color="auto"/>
              <w:bottom w:val="single" w:sz="6" w:space="0" w:color="auto"/>
              <w:right w:val="single" w:sz="6" w:space="0" w:color="auto"/>
            </w:tcBorders>
          </w:tcPr>
          <w:p w14:paraId="050C47DA"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178. </w:t>
            </w:r>
          </w:p>
        </w:tc>
      </w:tr>
      <w:tr w:rsidR="000509B3" w:rsidRPr="009C7442" w14:paraId="3D56253B" w14:textId="77777777" w:rsidTr="00F7007A">
        <w:trPr>
          <w:trHeight w:val="317"/>
          <w:jc w:val="center"/>
        </w:trPr>
        <w:tc>
          <w:tcPr>
            <w:tcW w:w="3970" w:type="dxa"/>
            <w:tcBorders>
              <w:top w:val="single" w:sz="6" w:space="0" w:color="auto"/>
              <w:left w:val="single" w:sz="6" w:space="0" w:color="auto"/>
              <w:bottom w:val="single" w:sz="6" w:space="0" w:color="auto"/>
              <w:right w:val="single" w:sz="6" w:space="0" w:color="auto"/>
            </w:tcBorders>
          </w:tcPr>
          <w:p w14:paraId="3573CADE" w14:textId="77777777" w:rsidR="000509B3" w:rsidRPr="00F7007A" w:rsidRDefault="000509B3" w:rsidP="00F7007A">
            <w:pPr>
              <w:ind w:firstLine="0"/>
              <w:rPr>
                <w:sz w:val="24"/>
                <w:szCs w:val="24"/>
              </w:rPr>
            </w:pPr>
            <w:r w:rsidRPr="00F7007A">
              <w:rPr>
                <w:sz w:val="24"/>
                <w:szCs w:val="24"/>
              </w:rPr>
              <w:t>Некорректный_</w:t>
            </w:r>
          </w:p>
          <w:p w14:paraId="363A6883" w14:textId="77777777" w:rsidR="000509B3" w:rsidRPr="00F7007A" w:rsidRDefault="000509B3" w:rsidP="00F7007A">
            <w:pPr>
              <w:ind w:firstLine="0"/>
              <w:rPr>
                <w:sz w:val="24"/>
                <w:szCs w:val="24"/>
              </w:rPr>
            </w:pPr>
            <w:r w:rsidRPr="00F7007A">
              <w:rPr>
                <w:sz w:val="24"/>
                <w:szCs w:val="24"/>
              </w:rPr>
              <w:t>Идентификатор</w:t>
            </w:r>
          </w:p>
          <w:p w14:paraId="79C83677" w14:textId="77777777" w:rsidR="000509B3" w:rsidRPr="00F7007A" w:rsidRDefault="000509B3" w:rsidP="00F7007A">
            <w:pPr>
              <w:ind w:firstLine="0"/>
              <w:rPr>
                <w:sz w:val="24"/>
                <w:szCs w:val="24"/>
              </w:rPr>
            </w:pPr>
            <w:r w:rsidRPr="00F7007A">
              <w:rPr>
                <w:sz w:val="24"/>
                <w:szCs w:val="24"/>
              </w:rPr>
              <w:t>УзлаНеизвестен</w:t>
            </w:r>
          </w:p>
        </w:tc>
        <w:tc>
          <w:tcPr>
            <w:tcW w:w="5102" w:type="dxa"/>
            <w:tcBorders>
              <w:top w:val="single" w:sz="6" w:space="0" w:color="auto"/>
              <w:left w:val="single" w:sz="6" w:space="0" w:color="auto"/>
              <w:bottom w:val="single" w:sz="6" w:space="0" w:color="auto"/>
              <w:right w:val="single" w:sz="6" w:space="0" w:color="auto"/>
            </w:tcBorders>
          </w:tcPr>
          <w:p w14:paraId="10DE5B02"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178. </w:t>
            </w:r>
          </w:p>
        </w:tc>
      </w:tr>
      <w:tr w:rsidR="000509B3" w:rsidRPr="009C7442" w14:paraId="07FB0EA5" w14:textId="77777777" w:rsidTr="00F7007A">
        <w:trPr>
          <w:trHeight w:val="312"/>
          <w:jc w:val="center"/>
        </w:trPr>
        <w:tc>
          <w:tcPr>
            <w:tcW w:w="3970" w:type="dxa"/>
            <w:tcBorders>
              <w:top w:val="single" w:sz="6" w:space="0" w:color="auto"/>
              <w:left w:val="single" w:sz="6" w:space="0" w:color="auto"/>
              <w:bottom w:val="single" w:sz="6" w:space="0" w:color="auto"/>
              <w:right w:val="single" w:sz="6" w:space="0" w:color="auto"/>
            </w:tcBorders>
          </w:tcPr>
          <w:p w14:paraId="2CDF298B" w14:textId="77777777" w:rsidR="000509B3" w:rsidRPr="00F7007A" w:rsidRDefault="000509B3" w:rsidP="00F7007A">
            <w:pPr>
              <w:ind w:firstLine="0"/>
              <w:rPr>
                <w:sz w:val="24"/>
                <w:szCs w:val="24"/>
              </w:rPr>
            </w:pPr>
            <w:r w:rsidRPr="00F7007A">
              <w:rPr>
                <w:sz w:val="24"/>
                <w:szCs w:val="24"/>
              </w:rPr>
              <w:t>Некорректный_Не</w:t>
            </w:r>
          </w:p>
          <w:p w14:paraId="08497C90" w14:textId="77777777" w:rsidR="000509B3" w:rsidRPr="00F7007A" w:rsidRDefault="000509B3" w:rsidP="00F7007A">
            <w:pPr>
              <w:ind w:firstLine="0"/>
              <w:rPr>
                <w:sz w:val="24"/>
                <w:szCs w:val="24"/>
              </w:rPr>
            </w:pPr>
            <w:r w:rsidRPr="00F7007A">
              <w:rPr>
                <w:sz w:val="24"/>
                <w:szCs w:val="24"/>
              </w:rPr>
              <w:t>Является</w:t>
            </w:r>
          </w:p>
          <w:p w14:paraId="063C433C" w14:textId="77777777" w:rsidR="000509B3" w:rsidRPr="00F7007A" w:rsidRDefault="000509B3" w:rsidP="00F7007A">
            <w:pPr>
              <w:ind w:firstLine="0"/>
              <w:rPr>
                <w:sz w:val="24"/>
                <w:szCs w:val="24"/>
              </w:rPr>
            </w:pPr>
            <w:r w:rsidRPr="00F7007A">
              <w:rPr>
                <w:sz w:val="24"/>
                <w:szCs w:val="24"/>
              </w:rPr>
              <w:t>ОпределениемТипа</w:t>
            </w:r>
          </w:p>
        </w:tc>
        <w:tc>
          <w:tcPr>
            <w:tcW w:w="5102" w:type="dxa"/>
            <w:tcBorders>
              <w:top w:val="single" w:sz="6" w:space="0" w:color="auto"/>
              <w:left w:val="single" w:sz="6" w:space="0" w:color="auto"/>
              <w:bottom w:val="single" w:sz="6" w:space="0" w:color="auto"/>
              <w:right w:val="single" w:sz="6" w:space="0" w:color="auto"/>
            </w:tcBorders>
          </w:tcPr>
          <w:p w14:paraId="50EBFAA3" w14:textId="77777777" w:rsidR="000509B3" w:rsidRPr="00F7007A" w:rsidRDefault="000509B3" w:rsidP="00F7007A">
            <w:pPr>
              <w:ind w:firstLine="0"/>
              <w:rPr>
                <w:sz w:val="24"/>
                <w:szCs w:val="24"/>
              </w:rPr>
            </w:pPr>
            <w:r w:rsidRPr="00F7007A">
              <w:rPr>
                <w:sz w:val="24"/>
                <w:szCs w:val="24"/>
              </w:rPr>
              <w:t>Предоставленный ИдентификаторУзла не был определением типа ИдентификатораУзла.</w:t>
            </w:r>
          </w:p>
        </w:tc>
      </w:tr>
      <w:tr w:rsidR="000509B3" w:rsidRPr="009C7442" w14:paraId="4FB58525" w14:textId="77777777" w:rsidTr="00F7007A">
        <w:trPr>
          <w:trHeight w:val="317"/>
          <w:jc w:val="center"/>
        </w:trPr>
        <w:tc>
          <w:tcPr>
            <w:tcW w:w="3970" w:type="dxa"/>
            <w:tcBorders>
              <w:top w:val="single" w:sz="6" w:space="0" w:color="auto"/>
              <w:left w:val="single" w:sz="6" w:space="0" w:color="auto"/>
              <w:bottom w:val="single" w:sz="6" w:space="0" w:color="auto"/>
              <w:right w:val="single" w:sz="6" w:space="0" w:color="auto"/>
            </w:tcBorders>
          </w:tcPr>
          <w:p w14:paraId="456D71BC" w14:textId="77777777" w:rsidR="000509B3" w:rsidRPr="00F7007A" w:rsidRDefault="000509B3" w:rsidP="00F7007A">
            <w:pPr>
              <w:ind w:firstLine="0"/>
              <w:rPr>
                <w:sz w:val="24"/>
                <w:szCs w:val="24"/>
              </w:rPr>
            </w:pPr>
            <w:r w:rsidRPr="00F7007A">
              <w:rPr>
                <w:sz w:val="24"/>
                <w:szCs w:val="24"/>
              </w:rPr>
              <w:t>Некорректный_</w:t>
            </w:r>
          </w:p>
          <w:p w14:paraId="12B11011" w14:textId="77777777" w:rsidR="000509B3" w:rsidRPr="00F7007A" w:rsidRDefault="000509B3" w:rsidP="00F7007A">
            <w:pPr>
              <w:ind w:firstLine="0"/>
              <w:rPr>
                <w:sz w:val="24"/>
                <w:szCs w:val="24"/>
              </w:rPr>
            </w:pPr>
            <w:r w:rsidRPr="00F7007A">
              <w:rPr>
                <w:sz w:val="24"/>
                <w:szCs w:val="24"/>
              </w:rPr>
              <w:t>Идентификатор</w:t>
            </w:r>
          </w:p>
          <w:p w14:paraId="2DC21CB1" w14:textId="77777777" w:rsidR="000509B3" w:rsidRPr="00F7007A" w:rsidRDefault="000509B3" w:rsidP="00F7007A">
            <w:pPr>
              <w:ind w:firstLine="0"/>
              <w:rPr>
                <w:sz w:val="24"/>
                <w:szCs w:val="24"/>
              </w:rPr>
            </w:pPr>
            <w:r w:rsidRPr="00F7007A">
              <w:rPr>
                <w:sz w:val="24"/>
                <w:szCs w:val="24"/>
              </w:rPr>
              <w:t>Атрибута</w:t>
            </w:r>
          </w:p>
          <w:p w14:paraId="0AD374D7" w14:textId="77777777" w:rsidR="000509B3" w:rsidRPr="00F7007A" w:rsidRDefault="000509B3" w:rsidP="00F7007A">
            <w:pPr>
              <w:ind w:firstLine="0"/>
              <w:rPr>
                <w:sz w:val="24"/>
                <w:szCs w:val="24"/>
              </w:rPr>
            </w:pPr>
            <w:r w:rsidRPr="00F7007A">
              <w:rPr>
                <w:sz w:val="24"/>
                <w:szCs w:val="24"/>
              </w:rPr>
              <w:t>Недействительный</w:t>
            </w:r>
          </w:p>
        </w:tc>
        <w:tc>
          <w:tcPr>
            <w:tcW w:w="5102" w:type="dxa"/>
            <w:tcBorders>
              <w:top w:val="single" w:sz="6" w:space="0" w:color="auto"/>
              <w:left w:val="single" w:sz="6" w:space="0" w:color="auto"/>
              <w:bottom w:val="single" w:sz="6" w:space="0" w:color="auto"/>
              <w:right w:val="single" w:sz="6" w:space="0" w:color="auto"/>
            </w:tcBorders>
          </w:tcPr>
          <w:p w14:paraId="6D361AF8"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178. </w:t>
            </w:r>
          </w:p>
        </w:tc>
      </w:tr>
      <w:tr w:rsidR="000509B3" w:rsidRPr="003A02A8" w14:paraId="1B703F23" w14:textId="77777777" w:rsidTr="00F7007A">
        <w:trPr>
          <w:trHeight w:val="317"/>
          <w:jc w:val="center"/>
        </w:trPr>
        <w:tc>
          <w:tcPr>
            <w:tcW w:w="3970" w:type="dxa"/>
            <w:tcBorders>
              <w:top w:val="single" w:sz="6" w:space="0" w:color="auto"/>
              <w:left w:val="single" w:sz="6" w:space="0" w:color="auto"/>
              <w:bottom w:val="single" w:sz="6" w:space="0" w:color="auto"/>
              <w:right w:val="single" w:sz="6" w:space="0" w:color="auto"/>
            </w:tcBorders>
          </w:tcPr>
          <w:p w14:paraId="01C1A966" w14:textId="77777777" w:rsidR="000509B3" w:rsidRPr="00F7007A" w:rsidRDefault="000509B3" w:rsidP="00F7007A">
            <w:pPr>
              <w:ind w:firstLine="0"/>
              <w:rPr>
                <w:sz w:val="24"/>
                <w:szCs w:val="24"/>
              </w:rPr>
            </w:pPr>
            <w:bookmarkStart w:id="82" w:name="_Hlk68510481"/>
            <w:r w:rsidRPr="00F7007A">
              <w:rPr>
                <w:sz w:val="24"/>
                <w:szCs w:val="24"/>
              </w:rPr>
              <w:t>Некорректный_</w:t>
            </w:r>
          </w:p>
          <w:p w14:paraId="7D8C5012" w14:textId="55887C1C" w:rsidR="000509B3" w:rsidRPr="00F7007A" w:rsidRDefault="000509B3" w:rsidP="00F7007A">
            <w:pPr>
              <w:ind w:firstLine="0"/>
              <w:rPr>
                <w:sz w:val="24"/>
                <w:szCs w:val="24"/>
              </w:rPr>
            </w:pPr>
            <w:r w:rsidRPr="00F7007A">
              <w:rPr>
                <w:sz w:val="24"/>
                <w:szCs w:val="24"/>
              </w:rPr>
              <w:t>ДиапазонИндексовНедействительный</w:t>
            </w:r>
            <w:bookmarkEnd w:id="82"/>
          </w:p>
        </w:tc>
        <w:tc>
          <w:tcPr>
            <w:tcW w:w="5102" w:type="dxa"/>
            <w:tcBorders>
              <w:top w:val="single" w:sz="6" w:space="0" w:color="auto"/>
              <w:left w:val="single" w:sz="6" w:space="0" w:color="auto"/>
              <w:bottom w:val="single" w:sz="6" w:space="0" w:color="auto"/>
              <w:right w:val="single" w:sz="6" w:space="0" w:color="auto"/>
            </w:tcBorders>
          </w:tcPr>
          <w:p w14:paraId="0AE8AE38" w14:textId="77777777" w:rsidR="000509B3" w:rsidRPr="00F7007A" w:rsidRDefault="000509B3" w:rsidP="00F7007A">
            <w:pPr>
              <w:ind w:firstLine="0"/>
              <w:rPr>
                <w:sz w:val="24"/>
                <w:szCs w:val="24"/>
              </w:rPr>
            </w:pPr>
            <w:r w:rsidRPr="00F7007A">
              <w:rPr>
                <w:sz w:val="24"/>
                <w:szCs w:val="24"/>
              </w:rPr>
              <w:t xml:space="preserve">Описание этого результирующего кода см. в таблице 178. </w:t>
            </w:r>
          </w:p>
        </w:tc>
      </w:tr>
    </w:tbl>
    <w:p w14:paraId="3C32DC4F" w14:textId="6AE91DDF" w:rsidR="000509B3" w:rsidRDefault="000509B3" w:rsidP="000509B3">
      <w:pPr>
        <w:pStyle w:val="Style40"/>
        <w:widowControl/>
        <w:jc w:val="both"/>
        <w:rPr>
          <w:rStyle w:val="FontStyle147"/>
          <w:rFonts w:ascii="Times New Roman" w:hAnsi="Times New Roman" w:cs="Times New Roman"/>
          <w:sz w:val="28"/>
          <w:szCs w:val="28"/>
          <w:lang w:eastAsia="en-US"/>
        </w:rPr>
      </w:pPr>
      <w:bookmarkStart w:id="83" w:name="bookmark125"/>
    </w:p>
    <w:p w14:paraId="0C2BDD24" w14:textId="09CF5B90" w:rsidR="00F7007A" w:rsidRDefault="00F7007A" w:rsidP="000509B3">
      <w:pPr>
        <w:pStyle w:val="Style40"/>
        <w:widowControl/>
        <w:jc w:val="both"/>
        <w:rPr>
          <w:rStyle w:val="FontStyle147"/>
          <w:rFonts w:ascii="Times New Roman" w:hAnsi="Times New Roman" w:cs="Times New Roman"/>
          <w:sz w:val="28"/>
          <w:szCs w:val="28"/>
          <w:lang w:eastAsia="en-US"/>
        </w:rPr>
      </w:pPr>
    </w:p>
    <w:p w14:paraId="72F8609A" w14:textId="77777777" w:rsidR="00F7007A" w:rsidRPr="0004575B" w:rsidRDefault="00F7007A" w:rsidP="000509B3">
      <w:pPr>
        <w:pStyle w:val="Style40"/>
        <w:widowControl/>
        <w:jc w:val="both"/>
        <w:rPr>
          <w:rStyle w:val="FontStyle147"/>
          <w:rFonts w:ascii="Times New Roman" w:hAnsi="Times New Roman" w:cs="Times New Roman"/>
          <w:sz w:val="28"/>
          <w:szCs w:val="28"/>
          <w:lang w:eastAsia="en-US"/>
        </w:rPr>
      </w:pPr>
    </w:p>
    <w:p w14:paraId="063A9E31" w14:textId="77777777" w:rsidR="000509B3" w:rsidRPr="00F7007A" w:rsidRDefault="000509B3" w:rsidP="00F7007A">
      <w:pPr>
        <w:rPr>
          <w:b/>
          <w:bCs/>
          <w:sz w:val="24"/>
          <w:szCs w:val="24"/>
        </w:rPr>
      </w:pPr>
      <w:r w:rsidRPr="00F7007A">
        <w:rPr>
          <w:b/>
          <w:bCs/>
          <w:sz w:val="24"/>
          <w:szCs w:val="24"/>
        </w:rPr>
        <w:lastRenderedPageBreak/>
        <w:t>5</w:t>
      </w:r>
      <w:bookmarkEnd w:id="83"/>
      <w:r w:rsidRPr="00F7007A">
        <w:rPr>
          <w:b/>
          <w:bCs/>
          <w:sz w:val="24"/>
          <w:szCs w:val="24"/>
        </w:rPr>
        <w:t>.9.4 ЗапросДалее</w:t>
      </w:r>
    </w:p>
    <w:p w14:paraId="11D368F6" w14:textId="77777777" w:rsidR="000509B3" w:rsidRPr="00F7007A" w:rsidRDefault="000509B3" w:rsidP="00F7007A">
      <w:pPr>
        <w:rPr>
          <w:b/>
          <w:bCs/>
          <w:sz w:val="24"/>
          <w:szCs w:val="24"/>
        </w:rPr>
      </w:pPr>
      <w:r w:rsidRPr="00F7007A">
        <w:rPr>
          <w:b/>
          <w:bCs/>
          <w:sz w:val="24"/>
          <w:szCs w:val="24"/>
        </w:rPr>
        <w:t>5.9.4.1 Описания</w:t>
      </w:r>
    </w:p>
    <w:p w14:paraId="766E70D1" w14:textId="77777777" w:rsidR="000509B3" w:rsidRPr="00F7007A" w:rsidRDefault="000509B3" w:rsidP="00F7007A">
      <w:pPr>
        <w:rPr>
          <w:sz w:val="24"/>
          <w:szCs w:val="24"/>
        </w:rPr>
      </w:pPr>
      <w:r w:rsidRPr="00F7007A">
        <w:rPr>
          <w:sz w:val="24"/>
          <w:szCs w:val="24"/>
        </w:rPr>
        <w:t>Настоящий Сервис используется для запроса следующего набора информации Ответа ПервыйЗапрос или ЗапросДалее, который слишком велик для отправки в одном ответе. «Слишком велик» в этом контексте означает, что Сервер не может вернуть больший Ответ или что количество НаборыДанныхЗапроса для возврата превышает максимальное количество НаборыДанныхЗапроса для возврата, которое было указано Клиентом в исходном запросе. ЗапросДалее должен быть отправлен на том же Сеансе, который использовался для отправки ПервыйЗапрос или ЗапросДалее, который продолжается.</w:t>
      </w:r>
    </w:p>
    <w:p w14:paraId="05EAFEC3" w14:textId="77777777" w:rsidR="000509B3" w:rsidRPr="00F7007A" w:rsidRDefault="000509B3" w:rsidP="00F7007A">
      <w:pPr>
        <w:rPr>
          <w:b/>
          <w:bCs/>
          <w:sz w:val="24"/>
          <w:szCs w:val="24"/>
        </w:rPr>
      </w:pPr>
      <w:r w:rsidRPr="00F7007A">
        <w:rPr>
          <w:b/>
          <w:bCs/>
          <w:sz w:val="24"/>
          <w:szCs w:val="24"/>
        </w:rPr>
        <w:t>5.9.4.2 Параметры</w:t>
      </w:r>
    </w:p>
    <w:p w14:paraId="233C23A2" w14:textId="77777777" w:rsidR="000509B3" w:rsidRPr="00F7007A" w:rsidRDefault="000509B3" w:rsidP="00F7007A">
      <w:pPr>
        <w:rPr>
          <w:sz w:val="24"/>
          <w:szCs w:val="24"/>
        </w:rPr>
      </w:pPr>
      <w:r w:rsidRPr="00F7007A">
        <w:rPr>
          <w:sz w:val="24"/>
          <w:szCs w:val="24"/>
        </w:rPr>
        <w:t>В Таблице 51 определены Параметры для Сервиса.</w:t>
      </w:r>
    </w:p>
    <w:p w14:paraId="5DF1F114" w14:textId="77777777" w:rsidR="000509B3" w:rsidRPr="00F7007A" w:rsidRDefault="000509B3" w:rsidP="000509B3">
      <w:pPr>
        <w:pStyle w:val="Style40"/>
        <w:widowControl/>
        <w:jc w:val="center"/>
        <w:rPr>
          <w:rStyle w:val="FontStyle147"/>
          <w:rFonts w:ascii="Times New Roman" w:hAnsi="Times New Roman" w:cs="Times New Roman"/>
          <w:sz w:val="24"/>
          <w:szCs w:val="24"/>
          <w:lang w:eastAsia="en-US"/>
        </w:rPr>
      </w:pPr>
    </w:p>
    <w:p w14:paraId="25BA728B" w14:textId="4983A479" w:rsidR="000509B3" w:rsidRPr="00F7007A" w:rsidRDefault="000509B3" w:rsidP="000509B3">
      <w:pPr>
        <w:pStyle w:val="Style40"/>
        <w:widowControl/>
        <w:jc w:val="center"/>
        <w:rPr>
          <w:rStyle w:val="FontStyle147"/>
          <w:rFonts w:ascii="Times New Roman" w:hAnsi="Times New Roman" w:cs="Times New Roman"/>
          <w:b/>
          <w:bCs/>
          <w:sz w:val="24"/>
          <w:szCs w:val="24"/>
          <w:lang w:val="en-US" w:eastAsia="en-US"/>
        </w:rPr>
      </w:pPr>
      <w:r w:rsidRPr="00F7007A">
        <w:rPr>
          <w:rStyle w:val="FontStyle147"/>
          <w:rFonts w:ascii="Times New Roman" w:hAnsi="Times New Roman" w:cs="Times New Roman"/>
          <w:b/>
          <w:bCs/>
          <w:sz w:val="24"/>
          <w:szCs w:val="24"/>
          <w:lang w:eastAsia="en-US"/>
        </w:rPr>
        <w:t>Таблица</w:t>
      </w:r>
      <w:r w:rsidRPr="00F7007A">
        <w:rPr>
          <w:rStyle w:val="FontStyle147"/>
          <w:rFonts w:ascii="Times New Roman" w:hAnsi="Times New Roman" w:cs="Times New Roman"/>
          <w:b/>
          <w:bCs/>
          <w:sz w:val="24"/>
          <w:szCs w:val="24"/>
          <w:lang w:val="en-US" w:eastAsia="en-US"/>
        </w:rPr>
        <w:t xml:space="preserve"> 51</w:t>
      </w:r>
      <w:r w:rsidR="00F7007A">
        <w:rPr>
          <w:rStyle w:val="FontStyle147"/>
          <w:rFonts w:ascii="Times New Roman" w:hAnsi="Times New Roman" w:cs="Times New Roman"/>
          <w:b/>
          <w:bCs/>
          <w:sz w:val="24"/>
          <w:szCs w:val="24"/>
          <w:lang w:eastAsia="en-US"/>
        </w:rPr>
        <w:t xml:space="preserve"> –</w:t>
      </w:r>
      <w:r w:rsidRPr="00F7007A">
        <w:rPr>
          <w:rStyle w:val="FontStyle147"/>
          <w:rFonts w:ascii="Times New Roman" w:hAnsi="Times New Roman" w:cs="Times New Roman"/>
          <w:b/>
          <w:bCs/>
          <w:sz w:val="24"/>
          <w:szCs w:val="24"/>
          <w:lang w:val="en-US" w:eastAsia="en-US"/>
        </w:rPr>
        <w:t xml:space="preserve"> Параметры Сервис</w:t>
      </w:r>
      <w:r w:rsidRPr="00F7007A">
        <w:rPr>
          <w:rStyle w:val="FontStyle147"/>
          <w:rFonts w:ascii="Times New Roman" w:hAnsi="Times New Roman" w:cs="Times New Roman"/>
          <w:b/>
          <w:bCs/>
          <w:sz w:val="24"/>
          <w:szCs w:val="24"/>
          <w:lang w:eastAsia="en-US"/>
        </w:rPr>
        <w:t>а</w:t>
      </w:r>
      <w:r w:rsidRPr="00F7007A">
        <w:rPr>
          <w:rStyle w:val="FontStyle147"/>
          <w:rFonts w:ascii="Times New Roman" w:hAnsi="Times New Roman" w:cs="Times New Roman"/>
          <w:b/>
          <w:bCs/>
          <w:sz w:val="24"/>
          <w:szCs w:val="24"/>
          <w:lang w:val="en-US" w:eastAsia="en-US"/>
        </w:rPr>
        <w:t xml:space="preserve"> ЗапросДалее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57"/>
        <w:gridCol w:w="1632"/>
        <w:gridCol w:w="5088"/>
      </w:tblGrid>
      <w:tr w:rsidR="000509B3" w:rsidRPr="005E4F58" w14:paraId="11C50EDE" w14:textId="77777777" w:rsidTr="00257AA5">
        <w:trPr>
          <w:trHeight w:val="326"/>
          <w:jc w:val="center"/>
        </w:trPr>
        <w:tc>
          <w:tcPr>
            <w:tcW w:w="2357" w:type="dxa"/>
            <w:tcBorders>
              <w:bottom w:val="double" w:sz="4" w:space="0" w:color="auto"/>
            </w:tcBorders>
          </w:tcPr>
          <w:p w14:paraId="7CC91602" w14:textId="77777777" w:rsidR="000509B3" w:rsidRPr="00257AA5" w:rsidRDefault="000509B3" w:rsidP="00257AA5">
            <w:pPr>
              <w:ind w:left="-38" w:firstLine="0"/>
              <w:rPr>
                <w:sz w:val="24"/>
                <w:szCs w:val="24"/>
              </w:rPr>
            </w:pPr>
            <w:r w:rsidRPr="00257AA5">
              <w:rPr>
                <w:sz w:val="24"/>
                <w:szCs w:val="24"/>
              </w:rPr>
              <w:t>Имя</w:t>
            </w:r>
          </w:p>
        </w:tc>
        <w:tc>
          <w:tcPr>
            <w:tcW w:w="1632" w:type="dxa"/>
            <w:tcBorders>
              <w:bottom w:val="double" w:sz="4" w:space="0" w:color="auto"/>
            </w:tcBorders>
          </w:tcPr>
          <w:p w14:paraId="495E50EC" w14:textId="77777777" w:rsidR="000509B3" w:rsidRPr="00257AA5" w:rsidRDefault="000509B3" w:rsidP="00257AA5">
            <w:pPr>
              <w:ind w:left="-38" w:firstLine="0"/>
              <w:rPr>
                <w:sz w:val="24"/>
                <w:szCs w:val="24"/>
              </w:rPr>
            </w:pPr>
            <w:r w:rsidRPr="00257AA5">
              <w:rPr>
                <w:sz w:val="24"/>
                <w:szCs w:val="24"/>
              </w:rPr>
              <w:t>Тип</w:t>
            </w:r>
          </w:p>
        </w:tc>
        <w:tc>
          <w:tcPr>
            <w:tcW w:w="5088" w:type="dxa"/>
            <w:tcBorders>
              <w:bottom w:val="double" w:sz="4" w:space="0" w:color="auto"/>
            </w:tcBorders>
          </w:tcPr>
          <w:p w14:paraId="425353DD" w14:textId="77777777" w:rsidR="000509B3" w:rsidRPr="00257AA5" w:rsidRDefault="000509B3" w:rsidP="00257AA5">
            <w:pPr>
              <w:ind w:left="-38" w:firstLine="0"/>
              <w:rPr>
                <w:sz w:val="24"/>
                <w:szCs w:val="24"/>
              </w:rPr>
            </w:pPr>
            <w:r w:rsidRPr="00257AA5">
              <w:rPr>
                <w:sz w:val="24"/>
                <w:szCs w:val="24"/>
              </w:rPr>
              <w:t>Описание</w:t>
            </w:r>
          </w:p>
        </w:tc>
      </w:tr>
      <w:tr w:rsidR="000509B3" w:rsidRPr="005E4F58" w14:paraId="30C4DABA" w14:textId="77777777" w:rsidTr="00257AA5">
        <w:trPr>
          <w:trHeight w:val="322"/>
          <w:jc w:val="center"/>
        </w:trPr>
        <w:tc>
          <w:tcPr>
            <w:tcW w:w="9077" w:type="dxa"/>
            <w:gridSpan w:val="3"/>
            <w:tcBorders>
              <w:top w:val="double" w:sz="4" w:space="0" w:color="auto"/>
            </w:tcBorders>
          </w:tcPr>
          <w:p w14:paraId="4FD81C5C" w14:textId="77777777" w:rsidR="000509B3" w:rsidRPr="00257AA5" w:rsidRDefault="000509B3" w:rsidP="00257AA5">
            <w:pPr>
              <w:ind w:left="-38" w:firstLine="0"/>
              <w:rPr>
                <w:sz w:val="24"/>
                <w:szCs w:val="24"/>
              </w:rPr>
            </w:pPr>
            <w:r w:rsidRPr="00257AA5">
              <w:rPr>
                <w:sz w:val="24"/>
                <w:szCs w:val="24"/>
              </w:rPr>
              <w:t>Запрос</w:t>
            </w:r>
          </w:p>
        </w:tc>
      </w:tr>
      <w:tr w:rsidR="000509B3" w:rsidRPr="007A412D" w14:paraId="686630DA" w14:textId="77777777" w:rsidTr="00354758">
        <w:trPr>
          <w:trHeight w:val="317"/>
          <w:jc w:val="center"/>
        </w:trPr>
        <w:tc>
          <w:tcPr>
            <w:tcW w:w="2357" w:type="dxa"/>
          </w:tcPr>
          <w:p w14:paraId="0B07DB3A" w14:textId="77777777" w:rsidR="000509B3" w:rsidRPr="00257AA5" w:rsidRDefault="000509B3" w:rsidP="00257AA5">
            <w:pPr>
              <w:ind w:left="-38" w:firstLine="0"/>
              <w:rPr>
                <w:sz w:val="24"/>
                <w:szCs w:val="24"/>
              </w:rPr>
            </w:pPr>
            <w:r w:rsidRPr="00257AA5">
              <w:rPr>
                <w:sz w:val="24"/>
                <w:szCs w:val="24"/>
              </w:rPr>
              <w:t>ЗаголовокЗапроса</w:t>
            </w:r>
          </w:p>
        </w:tc>
        <w:tc>
          <w:tcPr>
            <w:tcW w:w="1632" w:type="dxa"/>
          </w:tcPr>
          <w:p w14:paraId="477208C0" w14:textId="77777777" w:rsidR="000509B3" w:rsidRPr="00257AA5" w:rsidRDefault="000509B3" w:rsidP="00257AA5">
            <w:pPr>
              <w:ind w:left="-38" w:firstLine="0"/>
              <w:rPr>
                <w:sz w:val="24"/>
                <w:szCs w:val="24"/>
              </w:rPr>
            </w:pPr>
            <w:r w:rsidRPr="00257AA5">
              <w:rPr>
                <w:sz w:val="24"/>
                <w:szCs w:val="24"/>
              </w:rPr>
              <w:t>Заголовок запроса</w:t>
            </w:r>
          </w:p>
        </w:tc>
        <w:tc>
          <w:tcPr>
            <w:tcW w:w="5088" w:type="dxa"/>
          </w:tcPr>
          <w:p w14:paraId="7CC68EEE" w14:textId="77777777" w:rsidR="000509B3" w:rsidRPr="00257AA5" w:rsidRDefault="000509B3" w:rsidP="00257AA5">
            <w:pPr>
              <w:ind w:left="-38" w:firstLine="0"/>
              <w:rPr>
                <w:sz w:val="24"/>
                <w:szCs w:val="24"/>
              </w:rPr>
            </w:pPr>
            <w:r w:rsidRPr="00257AA5">
              <w:rPr>
                <w:sz w:val="24"/>
                <w:szCs w:val="24"/>
              </w:rPr>
              <w:t>Общие параметры запроса (определение ЗаголовокЗапроса см. в 7.28).</w:t>
            </w:r>
          </w:p>
        </w:tc>
      </w:tr>
      <w:tr w:rsidR="000509B3" w:rsidRPr="00C527ED" w14:paraId="31346634" w14:textId="77777777" w:rsidTr="00354758">
        <w:trPr>
          <w:trHeight w:val="2818"/>
          <w:jc w:val="center"/>
        </w:trPr>
        <w:tc>
          <w:tcPr>
            <w:tcW w:w="2357" w:type="dxa"/>
          </w:tcPr>
          <w:p w14:paraId="336D06B8" w14:textId="77777777" w:rsidR="000509B3" w:rsidRPr="00257AA5" w:rsidRDefault="000509B3" w:rsidP="00257AA5">
            <w:pPr>
              <w:ind w:left="-38" w:firstLine="0"/>
              <w:rPr>
                <w:sz w:val="24"/>
                <w:szCs w:val="24"/>
              </w:rPr>
            </w:pPr>
            <w:r w:rsidRPr="00257AA5">
              <w:rPr>
                <w:sz w:val="24"/>
                <w:szCs w:val="24"/>
              </w:rPr>
              <w:t>ВыпуститьТочку</w:t>
            </w:r>
          </w:p>
          <w:p w14:paraId="78A78D6B" w14:textId="77777777" w:rsidR="000509B3" w:rsidRPr="00257AA5" w:rsidRDefault="000509B3" w:rsidP="00257AA5">
            <w:pPr>
              <w:ind w:left="-38" w:firstLine="0"/>
              <w:rPr>
                <w:sz w:val="24"/>
                <w:szCs w:val="24"/>
              </w:rPr>
            </w:pPr>
            <w:r w:rsidRPr="00257AA5">
              <w:rPr>
                <w:sz w:val="24"/>
                <w:szCs w:val="24"/>
              </w:rPr>
              <w:t>Продолжения</w:t>
            </w:r>
          </w:p>
        </w:tc>
        <w:tc>
          <w:tcPr>
            <w:tcW w:w="1632" w:type="dxa"/>
          </w:tcPr>
          <w:p w14:paraId="4EE93423" w14:textId="77777777" w:rsidR="000509B3" w:rsidRPr="00257AA5" w:rsidRDefault="000509B3" w:rsidP="00257AA5">
            <w:pPr>
              <w:ind w:left="-38" w:firstLine="0"/>
              <w:rPr>
                <w:sz w:val="24"/>
                <w:szCs w:val="24"/>
                <w:highlight w:val="yellow"/>
              </w:rPr>
            </w:pPr>
            <w:r w:rsidRPr="00257AA5">
              <w:rPr>
                <w:sz w:val="24"/>
                <w:szCs w:val="24"/>
              </w:rPr>
              <w:t>Логическое значение</w:t>
            </w:r>
          </w:p>
        </w:tc>
        <w:tc>
          <w:tcPr>
            <w:tcW w:w="5088" w:type="dxa"/>
          </w:tcPr>
          <w:p w14:paraId="6381FCB4" w14:textId="77777777" w:rsidR="000509B3" w:rsidRPr="00257AA5" w:rsidRDefault="000509B3" w:rsidP="00257AA5">
            <w:pPr>
              <w:ind w:left="-38" w:firstLine="0"/>
              <w:rPr>
                <w:sz w:val="24"/>
                <w:szCs w:val="24"/>
              </w:rPr>
            </w:pPr>
            <w:r w:rsidRPr="00257AA5">
              <w:rPr>
                <w:sz w:val="24"/>
                <w:szCs w:val="24"/>
              </w:rPr>
              <w:t>ПараметрЛогического значения со следующими значениями:</w:t>
            </w:r>
          </w:p>
          <w:p w14:paraId="0CC86501" w14:textId="77777777" w:rsidR="000509B3" w:rsidRPr="00257AA5" w:rsidRDefault="000509B3" w:rsidP="00257AA5">
            <w:pPr>
              <w:ind w:left="-38" w:firstLine="0"/>
              <w:rPr>
                <w:sz w:val="24"/>
                <w:szCs w:val="24"/>
              </w:rPr>
            </w:pPr>
            <w:r w:rsidRPr="00257AA5">
              <w:rPr>
                <w:sz w:val="24"/>
                <w:szCs w:val="24"/>
              </w:rPr>
              <w:t xml:space="preserve">ИСТИНА пройденная ТочкаПродолжения должна быть сброшена до свободных ресурсов </w:t>
            </w:r>
          </w:p>
          <w:p w14:paraId="7ED78225" w14:textId="77777777" w:rsidR="000509B3" w:rsidRPr="00257AA5" w:rsidRDefault="000509B3" w:rsidP="00257AA5">
            <w:pPr>
              <w:ind w:left="-38" w:firstLine="0"/>
              <w:rPr>
                <w:sz w:val="24"/>
                <w:szCs w:val="24"/>
              </w:rPr>
            </w:pPr>
            <w:r w:rsidRPr="00257AA5">
              <w:rPr>
                <w:sz w:val="24"/>
                <w:szCs w:val="24"/>
              </w:rPr>
              <w:t>для Точки Продолжения на Сервере.</w:t>
            </w:r>
          </w:p>
          <w:p w14:paraId="2CA8BAC8" w14:textId="77777777" w:rsidR="000509B3" w:rsidRPr="00257AA5" w:rsidRDefault="000509B3" w:rsidP="00257AA5">
            <w:pPr>
              <w:ind w:left="-38" w:firstLine="0"/>
              <w:rPr>
                <w:sz w:val="24"/>
                <w:szCs w:val="24"/>
              </w:rPr>
            </w:pPr>
            <w:r w:rsidRPr="00257AA5">
              <w:rPr>
                <w:sz w:val="24"/>
                <w:szCs w:val="24"/>
              </w:rPr>
              <w:t>ЛОЖЬ пройденная ТочкаПродолжения должна использоваться для получения следующего набора НабораДанныхЗапроса.</w:t>
            </w:r>
          </w:p>
          <w:p w14:paraId="60124F84" w14:textId="77777777" w:rsidR="000509B3" w:rsidRPr="00257AA5" w:rsidRDefault="000509B3" w:rsidP="00257AA5">
            <w:pPr>
              <w:ind w:left="-38" w:firstLine="0"/>
              <w:rPr>
                <w:sz w:val="24"/>
                <w:szCs w:val="24"/>
              </w:rPr>
            </w:pPr>
            <w:r w:rsidRPr="00257AA5">
              <w:rPr>
                <w:sz w:val="24"/>
                <w:szCs w:val="24"/>
              </w:rPr>
              <w:t>Клиент должен всегда использовать Точку Продолжения, возвращенную Ответом   ПервыйЗапрос или ЗапросаДалее, чтобы освободить ресурсы для Точки Продолжения на Сервере. Если Клиент не желает получать следующий набор информации запроса, запросДалее должен быть вызван с этим параметром, установленным на ИСТИНА.</w:t>
            </w:r>
          </w:p>
          <w:p w14:paraId="39815205" w14:textId="77777777" w:rsidR="000509B3" w:rsidRPr="00257AA5" w:rsidRDefault="000509B3" w:rsidP="00257AA5">
            <w:pPr>
              <w:ind w:left="-38" w:firstLine="0"/>
              <w:rPr>
                <w:sz w:val="24"/>
                <w:szCs w:val="24"/>
              </w:rPr>
            </w:pPr>
            <w:r w:rsidRPr="00257AA5">
              <w:rPr>
                <w:sz w:val="24"/>
                <w:szCs w:val="24"/>
              </w:rPr>
              <w:t>Если для параметра установлено значение ИСТИНА, все параметры в ответе должны содержать пустые массивы.</w:t>
            </w:r>
          </w:p>
        </w:tc>
      </w:tr>
      <w:tr w:rsidR="000509B3" w:rsidRPr="004E3748" w14:paraId="667F9CAF" w14:textId="77777777" w:rsidTr="00354758">
        <w:trPr>
          <w:trHeight w:val="1536"/>
          <w:jc w:val="center"/>
        </w:trPr>
        <w:tc>
          <w:tcPr>
            <w:tcW w:w="2357" w:type="dxa"/>
          </w:tcPr>
          <w:p w14:paraId="4241B14E" w14:textId="77777777" w:rsidR="000509B3" w:rsidRPr="00257AA5" w:rsidRDefault="000509B3" w:rsidP="00257AA5">
            <w:pPr>
              <w:ind w:left="-38" w:firstLine="0"/>
              <w:rPr>
                <w:sz w:val="24"/>
                <w:szCs w:val="24"/>
              </w:rPr>
            </w:pPr>
            <w:r w:rsidRPr="00257AA5">
              <w:rPr>
                <w:sz w:val="24"/>
                <w:szCs w:val="24"/>
              </w:rPr>
              <w:t>ТочкаПродолжения</w:t>
            </w:r>
          </w:p>
        </w:tc>
        <w:tc>
          <w:tcPr>
            <w:tcW w:w="1632" w:type="dxa"/>
          </w:tcPr>
          <w:p w14:paraId="6D3BE40F" w14:textId="77777777" w:rsidR="000509B3" w:rsidRPr="00257AA5" w:rsidRDefault="000509B3" w:rsidP="00257AA5">
            <w:pPr>
              <w:ind w:left="-38" w:firstLine="0"/>
              <w:rPr>
                <w:sz w:val="24"/>
                <w:szCs w:val="24"/>
              </w:rPr>
            </w:pPr>
            <w:r w:rsidRPr="00257AA5">
              <w:rPr>
                <w:sz w:val="24"/>
                <w:szCs w:val="24"/>
              </w:rPr>
              <w:t>Точка</w:t>
            </w:r>
          </w:p>
          <w:p w14:paraId="2DA914C7" w14:textId="77777777" w:rsidR="000509B3" w:rsidRPr="00257AA5" w:rsidRDefault="000509B3" w:rsidP="00257AA5">
            <w:pPr>
              <w:ind w:left="-38" w:firstLine="0"/>
              <w:rPr>
                <w:sz w:val="24"/>
                <w:szCs w:val="24"/>
              </w:rPr>
            </w:pPr>
            <w:r w:rsidRPr="00257AA5">
              <w:rPr>
                <w:sz w:val="24"/>
                <w:szCs w:val="24"/>
              </w:rPr>
              <w:t>Продолжения</w:t>
            </w:r>
          </w:p>
        </w:tc>
        <w:tc>
          <w:tcPr>
            <w:tcW w:w="5088" w:type="dxa"/>
          </w:tcPr>
          <w:p w14:paraId="4A8EDD8D" w14:textId="77777777" w:rsidR="000509B3" w:rsidRPr="00257AA5" w:rsidRDefault="000509B3" w:rsidP="00257AA5">
            <w:pPr>
              <w:ind w:left="-38" w:firstLine="0"/>
              <w:rPr>
                <w:sz w:val="24"/>
                <w:szCs w:val="24"/>
              </w:rPr>
            </w:pPr>
            <w:r w:rsidRPr="00257AA5">
              <w:rPr>
                <w:sz w:val="24"/>
                <w:szCs w:val="24"/>
              </w:rPr>
              <w:t>Сервер определил непрозрачное значение, которое представляет Точка Продолжения. Значение Точки Продолжения было возвращено Клиенту в предыдущем Ответе ПервыйЗапрос или ЗапросДалее. Это значение используется для идентификации ранее обработанного запроса ПервыйЗапрос или ЗапросДалее, который продолжается, и точки в наборе результатов, с которой следует продолжить просмотр ответа.</w:t>
            </w:r>
          </w:p>
          <w:p w14:paraId="65D63A18" w14:textId="77777777" w:rsidR="000509B3" w:rsidRPr="00257AA5" w:rsidRDefault="000509B3" w:rsidP="00257AA5">
            <w:pPr>
              <w:ind w:left="-38" w:firstLine="0"/>
              <w:rPr>
                <w:sz w:val="24"/>
                <w:szCs w:val="24"/>
              </w:rPr>
            </w:pPr>
            <w:r w:rsidRPr="00257AA5">
              <w:rPr>
                <w:sz w:val="24"/>
                <w:szCs w:val="24"/>
              </w:rPr>
              <w:t>Тип ТочкаПродолжения описан в 7.6.</w:t>
            </w:r>
          </w:p>
        </w:tc>
      </w:tr>
      <w:tr w:rsidR="000509B3" w:rsidRPr="004E3748" w14:paraId="3473F543" w14:textId="77777777" w:rsidTr="00354758">
        <w:trPr>
          <w:trHeight w:val="322"/>
          <w:jc w:val="center"/>
        </w:trPr>
        <w:tc>
          <w:tcPr>
            <w:tcW w:w="2357" w:type="dxa"/>
          </w:tcPr>
          <w:p w14:paraId="48AAC9FA" w14:textId="77777777" w:rsidR="000509B3" w:rsidRPr="00257AA5" w:rsidRDefault="000509B3" w:rsidP="00257AA5">
            <w:pPr>
              <w:ind w:left="-38" w:firstLine="0"/>
              <w:rPr>
                <w:sz w:val="24"/>
                <w:szCs w:val="24"/>
              </w:rPr>
            </w:pPr>
          </w:p>
        </w:tc>
        <w:tc>
          <w:tcPr>
            <w:tcW w:w="1632" w:type="dxa"/>
          </w:tcPr>
          <w:p w14:paraId="5B1364F2" w14:textId="77777777" w:rsidR="000509B3" w:rsidRPr="00257AA5" w:rsidRDefault="000509B3" w:rsidP="00257AA5">
            <w:pPr>
              <w:ind w:left="-38" w:firstLine="0"/>
              <w:rPr>
                <w:sz w:val="24"/>
                <w:szCs w:val="24"/>
              </w:rPr>
            </w:pPr>
          </w:p>
        </w:tc>
        <w:tc>
          <w:tcPr>
            <w:tcW w:w="5088" w:type="dxa"/>
          </w:tcPr>
          <w:p w14:paraId="12146BB0" w14:textId="77777777" w:rsidR="000509B3" w:rsidRPr="00257AA5" w:rsidRDefault="000509B3" w:rsidP="00257AA5">
            <w:pPr>
              <w:ind w:left="-38" w:firstLine="0"/>
              <w:rPr>
                <w:sz w:val="24"/>
                <w:szCs w:val="24"/>
              </w:rPr>
            </w:pPr>
          </w:p>
        </w:tc>
      </w:tr>
      <w:tr w:rsidR="000509B3" w:rsidRPr="005E4F58" w14:paraId="07A5D56A" w14:textId="77777777" w:rsidTr="00354758">
        <w:trPr>
          <w:trHeight w:val="326"/>
          <w:jc w:val="center"/>
        </w:trPr>
        <w:tc>
          <w:tcPr>
            <w:tcW w:w="2357" w:type="dxa"/>
          </w:tcPr>
          <w:p w14:paraId="5F94D943" w14:textId="77777777" w:rsidR="000509B3" w:rsidRPr="00257AA5" w:rsidRDefault="000509B3" w:rsidP="00257AA5">
            <w:pPr>
              <w:ind w:left="-38" w:firstLine="0"/>
              <w:rPr>
                <w:sz w:val="24"/>
                <w:szCs w:val="24"/>
              </w:rPr>
            </w:pPr>
            <w:r w:rsidRPr="00257AA5">
              <w:rPr>
                <w:sz w:val="24"/>
                <w:szCs w:val="24"/>
              </w:rPr>
              <w:lastRenderedPageBreak/>
              <w:t>Ответ</w:t>
            </w:r>
          </w:p>
        </w:tc>
        <w:tc>
          <w:tcPr>
            <w:tcW w:w="1632" w:type="dxa"/>
          </w:tcPr>
          <w:p w14:paraId="6C5FDBF1" w14:textId="77777777" w:rsidR="000509B3" w:rsidRPr="00257AA5" w:rsidRDefault="000509B3" w:rsidP="00257AA5">
            <w:pPr>
              <w:ind w:left="-38" w:firstLine="0"/>
              <w:rPr>
                <w:sz w:val="24"/>
                <w:szCs w:val="24"/>
              </w:rPr>
            </w:pPr>
          </w:p>
        </w:tc>
        <w:tc>
          <w:tcPr>
            <w:tcW w:w="5088" w:type="dxa"/>
          </w:tcPr>
          <w:p w14:paraId="3485AF60" w14:textId="77777777" w:rsidR="000509B3" w:rsidRPr="00257AA5" w:rsidRDefault="000509B3" w:rsidP="00257AA5">
            <w:pPr>
              <w:ind w:left="-38" w:firstLine="0"/>
              <w:rPr>
                <w:sz w:val="24"/>
                <w:szCs w:val="24"/>
              </w:rPr>
            </w:pPr>
          </w:p>
        </w:tc>
      </w:tr>
      <w:tr w:rsidR="000509B3" w:rsidRPr="007A412D" w14:paraId="07685405" w14:textId="77777777" w:rsidTr="00354758">
        <w:trPr>
          <w:trHeight w:val="499"/>
          <w:jc w:val="center"/>
        </w:trPr>
        <w:tc>
          <w:tcPr>
            <w:tcW w:w="2357" w:type="dxa"/>
          </w:tcPr>
          <w:p w14:paraId="7FF8E752" w14:textId="77777777" w:rsidR="000509B3" w:rsidRPr="00257AA5" w:rsidRDefault="000509B3" w:rsidP="00257AA5">
            <w:pPr>
              <w:ind w:left="-38" w:firstLine="0"/>
              <w:rPr>
                <w:sz w:val="24"/>
                <w:szCs w:val="24"/>
              </w:rPr>
            </w:pPr>
            <w:r w:rsidRPr="00257AA5">
              <w:rPr>
                <w:sz w:val="24"/>
                <w:szCs w:val="24"/>
              </w:rPr>
              <w:t>ЗаголовокОтвета</w:t>
            </w:r>
          </w:p>
        </w:tc>
        <w:tc>
          <w:tcPr>
            <w:tcW w:w="1632" w:type="dxa"/>
          </w:tcPr>
          <w:p w14:paraId="0ACF2E40" w14:textId="77777777" w:rsidR="000509B3" w:rsidRPr="00257AA5" w:rsidRDefault="000509B3" w:rsidP="00257AA5">
            <w:pPr>
              <w:ind w:left="-38" w:firstLine="0"/>
              <w:rPr>
                <w:sz w:val="24"/>
                <w:szCs w:val="24"/>
              </w:rPr>
            </w:pPr>
            <w:r w:rsidRPr="00257AA5">
              <w:rPr>
                <w:sz w:val="24"/>
                <w:szCs w:val="24"/>
              </w:rPr>
              <w:t>Заголовок Ответа</w:t>
            </w:r>
          </w:p>
        </w:tc>
        <w:tc>
          <w:tcPr>
            <w:tcW w:w="5088" w:type="dxa"/>
          </w:tcPr>
          <w:p w14:paraId="492E11A9" w14:textId="77777777" w:rsidR="000509B3" w:rsidRPr="00257AA5" w:rsidRDefault="000509B3" w:rsidP="00257AA5">
            <w:pPr>
              <w:ind w:left="-38" w:firstLine="0"/>
              <w:rPr>
                <w:sz w:val="24"/>
                <w:szCs w:val="24"/>
              </w:rPr>
            </w:pPr>
            <w:r w:rsidRPr="00257AA5">
              <w:rPr>
                <w:sz w:val="24"/>
                <w:szCs w:val="24"/>
              </w:rPr>
              <w:t>Общие параметры ответа (определение ЗаголовокОтвета см. в 7.29).</w:t>
            </w:r>
          </w:p>
        </w:tc>
      </w:tr>
      <w:tr w:rsidR="000509B3" w:rsidRPr="00DD16E4" w14:paraId="660CB52C" w14:textId="77777777" w:rsidTr="00354758">
        <w:trPr>
          <w:trHeight w:val="619"/>
          <w:jc w:val="center"/>
        </w:trPr>
        <w:tc>
          <w:tcPr>
            <w:tcW w:w="2357" w:type="dxa"/>
          </w:tcPr>
          <w:p w14:paraId="486BEC34" w14:textId="77777777" w:rsidR="000509B3" w:rsidRPr="00257AA5" w:rsidRDefault="000509B3" w:rsidP="00257AA5">
            <w:pPr>
              <w:ind w:left="-38" w:firstLine="0"/>
              <w:rPr>
                <w:sz w:val="24"/>
                <w:szCs w:val="24"/>
              </w:rPr>
            </w:pPr>
            <w:r w:rsidRPr="00257AA5">
              <w:rPr>
                <w:sz w:val="24"/>
                <w:szCs w:val="24"/>
              </w:rPr>
              <w:t>НаборыДанных</w:t>
            </w:r>
          </w:p>
          <w:p w14:paraId="6F515D0E" w14:textId="77777777" w:rsidR="000509B3" w:rsidRPr="00257AA5" w:rsidRDefault="000509B3" w:rsidP="00257AA5">
            <w:pPr>
              <w:ind w:left="-38" w:firstLine="0"/>
              <w:rPr>
                <w:sz w:val="24"/>
                <w:szCs w:val="24"/>
              </w:rPr>
            </w:pPr>
            <w:r w:rsidRPr="00257AA5">
              <w:rPr>
                <w:sz w:val="24"/>
                <w:szCs w:val="24"/>
              </w:rPr>
              <w:t xml:space="preserve">Запроса </w:t>
            </w:r>
          </w:p>
        </w:tc>
        <w:tc>
          <w:tcPr>
            <w:tcW w:w="1632" w:type="dxa"/>
          </w:tcPr>
          <w:p w14:paraId="1F6BDDF2" w14:textId="77777777" w:rsidR="000509B3" w:rsidRPr="00257AA5" w:rsidRDefault="000509B3" w:rsidP="00257AA5">
            <w:pPr>
              <w:ind w:left="-38" w:firstLine="0"/>
              <w:rPr>
                <w:sz w:val="24"/>
                <w:szCs w:val="24"/>
              </w:rPr>
            </w:pPr>
            <w:r w:rsidRPr="00257AA5">
              <w:rPr>
                <w:sz w:val="24"/>
                <w:szCs w:val="24"/>
              </w:rPr>
              <w:t>НаборДанныхЗапроса</w:t>
            </w:r>
          </w:p>
        </w:tc>
        <w:tc>
          <w:tcPr>
            <w:tcW w:w="5088" w:type="dxa"/>
          </w:tcPr>
          <w:p w14:paraId="082E4A22" w14:textId="77777777" w:rsidR="000509B3" w:rsidRPr="00257AA5" w:rsidRDefault="000509B3" w:rsidP="00257AA5">
            <w:pPr>
              <w:ind w:left="-38" w:firstLine="0"/>
              <w:rPr>
                <w:sz w:val="24"/>
                <w:szCs w:val="24"/>
              </w:rPr>
            </w:pPr>
            <w:r w:rsidRPr="00257AA5">
              <w:rPr>
                <w:sz w:val="24"/>
                <w:szCs w:val="24"/>
              </w:rPr>
              <w:t>Массив НаборовДанныхЗапроса.</w:t>
            </w:r>
          </w:p>
          <w:p w14:paraId="72DEBD2F" w14:textId="77777777" w:rsidR="000509B3" w:rsidRPr="00257AA5" w:rsidRDefault="000509B3" w:rsidP="00257AA5">
            <w:pPr>
              <w:ind w:left="-38" w:firstLine="0"/>
              <w:rPr>
                <w:sz w:val="24"/>
                <w:szCs w:val="24"/>
              </w:rPr>
            </w:pPr>
            <w:r w:rsidRPr="00257AA5">
              <w:rPr>
                <w:sz w:val="24"/>
                <w:szCs w:val="24"/>
              </w:rPr>
              <w:t>Тип НабораДанныхЗапроса определен в 7.23.</w:t>
            </w:r>
          </w:p>
        </w:tc>
      </w:tr>
      <w:tr w:rsidR="000509B3" w:rsidRPr="004E3748" w14:paraId="3FCC97F0" w14:textId="77777777" w:rsidTr="00354758">
        <w:trPr>
          <w:trHeight w:val="1171"/>
          <w:jc w:val="center"/>
        </w:trPr>
        <w:tc>
          <w:tcPr>
            <w:tcW w:w="2357" w:type="dxa"/>
          </w:tcPr>
          <w:p w14:paraId="108F57FE" w14:textId="77777777" w:rsidR="000509B3" w:rsidRPr="00257AA5" w:rsidRDefault="000509B3" w:rsidP="00257AA5">
            <w:pPr>
              <w:ind w:left="-38" w:firstLine="0"/>
              <w:rPr>
                <w:sz w:val="24"/>
                <w:szCs w:val="24"/>
              </w:rPr>
            </w:pPr>
            <w:r w:rsidRPr="00257AA5">
              <w:rPr>
                <w:sz w:val="24"/>
                <w:szCs w:val="24"/>
              </w:rPr>
              <w:t>пересмотреннаяТочкаПродолжения</w:t>
            </w:r>
          </w:p>
        </w:tc>
        <w:tc>
          <w:tcPr>
            <w:tcW w:w="1632" w:type="dxa"/>
          </w:tcPr>
          <w:p w14:paraId="662F5A2D" w14:textId="77777777" w:rsidR="000509B3" w:rsidRPr="00257AA5" w:rsidRDefault="000509B3" w:rsidP="00257AA5">
            <w:pPr>
              <w:ind w:left="-38" w:firstLine="0"/>
              <w:rPr>
                <w:sz w:val="24"/>
                <w:szCs w:val="24"/>
              </w:rPr>
            </w:pPr>
            <w:r w:rsidRPr="00257AA5">
              <w:rPr>
                <w:sz w:val="24"/>
                <w:szCs w:val="24"/>
              </w:rPr>
              <w:t>Точка</w:t>
            </w:r>
          </w:p>
          <w:p w14:paraId="41A36550" w14:textId="77777777" w:rsidR="000509B3" w:rsidRPr="00257AA5" w:rsidRDefault="000509B3" w:rsidP="00257AA5">
            <w:pPr>
              <w:ind w:left="-38" w:firstLine="0"/>
              <w:rPr>
                <w:sz w:val="24"/>
                <w:szCs w:val="24"/>
              </w:rPr>
            </w:pPr>
            <w:r w:rsidRPr="00257AA5">
              <w:rPr>
                <w:sz w:val="24"/>
                <w:szCs w:val="24"/>
              </w:rPr>
              <w:t>Продолжения</w:t>
            </w:r>
          </w:p>
        </w:tc>
        <w:tc>
          <w:tcPr>
            <w:tcW w:w="5088" w:type="dxa"/>
          </w:tcPr>
          <w:p w14:paraId="3472764B" w14:textId="77777777" w:rsidR="000509B3" w:rsidRPr="00257AA5" w:rsidRDefault="000509B3" w:rsidP="00257AA5">
            <w:pPr>
              <w:ind w:left="-38" w:firstLine="0"/>
              <w:rPr>
                <w:sz w:val="24"/>
                <w:szCs w:val="24"/>
              </w:rPr>
            </w:pPr>
            <w:r w:rsidRPr="00257AA5">
              <w:rPr>
                <w:sz w:val="24"/>
                <w:szCs w:val="24"/>
              </w:rPr>
              <w:t>Определяемое сервером непрозрачное значение, которое представляет Точку Продолжения. Оно используется только в том случае, если возвращаемая информация слишком велика, чтобы содержаться в одном ответе. Когда не используется или когда установлено выпуститьТочкуПродолжения, значение этого параметра равно нулю.</w:t>
            </w:r>
          </w:p>
          <w:p w14:paraId="2630F8FC" w14:textId="77777777" w:rsidR="000509B3" w:rsidRPr="00257AA5" w:rsidRDefault="000509B3" w:rsidP="00257AA5">
            <w:pPr>
              <w:ind w:left="-38" w:firstLine="0"/>
              <w:rPr>
                <w:sz w:val="24"/>
                <w:szCs w:val="24"/>
              </w:rPr>
            </w:pPr>
            <w:r w:rsidRPr="00257AA5">
              <w:rPr>
                <w:sz w:val="24"/>
                <w:szCs w:val="24"/>
              </w:rPr>
              <w:t>Тип ТочкаПродолжения описан в 7.6.</w:t>
            </w:r>
          </w:p>
        </w:tc>
      </w:tr>
    </w:tbl>
    <w:p w14:paraId="26EDBB77" w14:textId="77777777" w:rsidR="000509B3" w:rsidRPr="00257AA5" w:rsidRDefault="000509B3" w:rsidP="000509B3">
      <w:pPr>
        <w:pStyle w:val="Style40"/>
        <w:widowControl/>
        <w:jc w:val="both"/>
        <w:rPr>
          <w:rStyle w:val="FontStyle147"/>
          <w:rFonts w:ascii="Times New Roman" w:hAnsi="Times New Roman" w:cs="Times New Roman"/>
          <w:b/>
          <w:bCs/>
          <w:sz w:val="28"/>
          <w:szCs w:val="28"/>
          <w:lang w:val="en-US" w:eastAsia="en-US"/>
        </w:rPr>
      </w:pPr>
    </w:p>
    <w:p w14:paraId="093D7F94" w14:textId="77777777" w:rsidR="000509B3" w:rsidRPr="00257AA5" w:rsidRDefault="000509B3" w:rsidP="00257AA5">
      <w:pPr>
        <w:rPr>
          <w:b/>
          <w:bCs/>
          <w:sz w:val="24"/>
          <w:szCs w:val="24"/>
          <w:highlight w:val="green"/>
        </w:rPr>
      </w:pPr>
      <w:r w:rsidRPr="00257AA5">
        <w:rPr>
          <w:b/>
          <w:bCs/>
          <w:sz w:val="24"/>
          <w:szCs w:val="24"/>
        </w:rPr>
        <w:t>5.9.4.3 Результаты Сервиса</w:t>
      </w:r>
    </w:p>
    <w:p w14:paraId="1753FED9" w14:textId="77777777" w:rsidR="000509B3" w:rsidRPr="00257AA5" w:rsidRDefault="000509B3" w:rsidP="00257AA5">
      <w:pPr>
        <w:rPr>
          <w:sz w:val="24"/>
          <w:szCs w:val="24"/>
        </w:rPr>
      </w:pPr>
      <w:r w:rsidRPr="00257AA5">
        <w:rPr>
          <w:sz w:val="24"/>
          <w:szCs w:val="24"/>
        </w:rPr>
        <w:t>Таблица 52 определяет Результаты Сервиса, специфичные для этого Сервиса. Общие КодыСостояния определены в Таблице 177.</w:t>
      </w:r>
    </w:p>
    <w:p w14:paraId="0C649983" w14:textId="77777777" w:rsidR="000509B3" w:rsidRDefault="000509B3" w:rsidP="000509B3">
      <w:pPr>
        <w:pStyle w:val="Style41"/>
        <w:widowControl/>
        <w:ind w:firstLine="720"/>
        <w:jc w:val="both"/>
        <w:rPr>
          <w:rFonts w:ascii="Times New Roman" w:hAnsi="Times New Roman" w:cs="Times New Roman"/>
          <w:sz w:val="28"/>
          <w:szCs w:val="28"/>
        </w:rPr>
      </w:pPr>
    </w:p>
    <w:p w14:paraId="0A61DF6E" w14:textId="01C0A725" w:rsidR="000509B3" w:rsidRPr="00257AA5" w:rsidRDefault="000509B3" w:rsidP="00257AA5">
      <w:pPr>
        <w:pStyle w:val="Style41"/>
        <w:widowControl/>
        <w:jc w:val="center"/>
        <w:rPr>
          <w:rFonts w:ascii="Times New Roman" w:hAnsi="Times New Roman" w:cs="Times New Roman"/>
          <w:b/>
          <w:bCs/>
        </w:rPr>
      </w:pPr>
      <w:r w:rsidRPr="00257AA5">
        <w:rPr>
          <w:rStyle w:val="FontStyle147"/>
          <w:rFonts w:ascii="Times New Roman" w:hAnsi="Times New Roman" w:cs="Times New Roman"/>
          <w:b/>
          <w:bCs/>
          <w:sz w:val="24"/>
          <w:szCs w:val="24"/>
          <w:lang w:eastAsia="en-US"/>
        </w:rPr>
        <w:t>Таблица 52</w:t>
      </w:r>
      <w:r w:rsidR="00257AA5" w:rsidRPr="00257AA5">
        <w:rPr>
          <w:rStyle w:val="FontStyle147"/>
          <w:rFonts w:ascii="Times New Roman" w:hAnsi="Times New Roman" w:cs="Times New Roman"/>
          <w:b/>
          <w:bCs/>
          <w:sz w:val="24"/>
          <w:szCs w:val="24"/>
          <w:lang w:eastAsia="en-US"/>
        </w:rPr>
        <w:t xml:space="preserve"> –</w:t>
      </w:r>
      <w:r w:rsidRPr="00257AA5">
        <w:rPr>
          <w:rStyle w:val="FontStyle147"/>
          <w:rFonts w:ascii="Times New Roman" w:hAnsi="Times New Roman" w:cs="Times New Roman"/>
          <w:b/>
          <w:bCs/>
          <w:sz w:val="24"/>
          <w:szCs w:val="24"/>
          <w:lang w:eastAsia="en-US"/>
        </w:rPr>
        <w:t xml:space="preserve"> Результирующие коды Сервиса ЗапросДалее</w:t>
      </w:r>
    </w:p>
    <w:tbl>
      <w:tblPr>
        <w:tblW w:w="0" w:type="auto"/>
        <w:jc w:val="center"/>
        <w:tblLayout w:type="fixed"/>
        <w:tblCellMar>
          <w:left w:w="40" w:type="dxa"/>
          <w:right w:w="40" w:type="dxa"/>
        </w:tblCellMar>
        <w:tblLook w:val="0000" w:firstRow="0" w:lastRow="0" w:firstColumn="0" w:lastColumn="0" w:noHBand="0" w:noVBand="0"/>
      </w:tblPr>
      <w:tblGrid>
        <w:gridCol w:w="2420"/>
        <w:gridCol w:w="6671"/>
      </w:tblGrid>
      <w:tr w:rsidR="000509B3" w:rsidRPr="005E4F58" w14:paraId="6CA29923" w14:textId="77777777" w:rsidTr="00257AA5">
        <w:trPr>
          <w:trHeight w:val="322"/>
          <w:jc w:val="center"/>
        </w:trPr>
        <w:tc>
          <w:tcPr>
            <w:tcW w:w="2420" w:type="dxa"/>
            <w:tcBorders>
              <w:top w:val="single" w:sz="4" w:space="0" w:color="auto"/>
              <w:left w:val="single" w:sz="4" w:space="0" w:color="auto"/>
              <w:bottom w:val="double" w:sz="4" w:space="0" w:color="auto"/>
              <w:right w:val="single" w:sz="4" w:space="0" w:color="auto"/>
            </w:tcBorders>
          </w:tcPr>
          <w:p w14:paraId="67C53236" w14:textId="77777777" w:rsidR="000509B3" w:rsidRPr="00257AA5" w:rsidRDefault="000509B3" w:rsidP="00257AA5">
            <w:pPr>
              <w:ind w:firstLine="0"/>
              <w:jc w:val="center"/>
              <w:rPr>
                <w:sz w:val="24"/>
                <w:szCs w:val="24"/>
              </w:rPr>
            </w:pPr>
            <w:r w:rsidRPr="00257AA5">
              <w:rPr>
                <w:sz w:val="24"/>
                <w:szCs w:val="24"/>
              </w:rPr>
              <w:t>Символический идентификатор</w:t>
            </w:r>
          </w:p>
        </w:tc>
        <w:tc>
          <w:tcPr>
            <w:tcW w:w="6671" w:type="dxa"/>
            <w:tcBorders>
              <w:top w:val="single" w:sz="4" w:space="0" w:color="auto"/>
              <w:left w:val="single" w:sz="4" w:space="0" w:color="auto"/>
              <w:bottom w:val="double" w:sz="4" w:space="0" w:color="auto"/>
              <w:right w:val="single" w:sz="4" w:space="0" w:color="auto"/>
            </w:tcBorders>
          </w:tcPr>
          <w:p w14:paraId="132424C0" w14:textId="77777777" w:rsidR="000509B3" w:rsidRPr="00257AA5" w:rsidRDefault="000509B3" w:rsidP="00257AA5">
            <w:pPr>
              <w:ind w:firstLine="0"/>
              <w:jc w:val="center"/>
              <w:rPr>
                <w:sz w:val="24"/>
                <w:szCs w:val="24"/>
              </w:rPr>
            </w:pPr>
            <w:r w:rsidRPr="00257AA5">
              <w:rPr>
                <w:sz w:val="24"/>
                <w:szCs w:val="24"/>
              </w:rPr>
              <w:t>Описание</w:t>
            </w:r>
          </w:p>
        </w:tc>
      </w:tr>
      <w:tr w:rsidR="000509B3" w:rsidRPr="003A02A8" w14:paraId="1EE5FDD9" w14:textId="77777777" w:rsidTr="00257AA5">
        <w:trPr>
          <w:trHeight w:val="331"/>
          <w:jc w:val="center"/>
        </w:trPr>
        <w:tc>
          <w:tcPr>
            <w:tcW w:w="2420" w:type="dxa"/>
            <w:tcBorders>
              <w:top w:val="double" w:sz="4" w:space="0" w:color="auto"/>
              <w:left w:val="single" w:sz="4" w:space="0" w:color="auto"/>
              <w:bottom w:val="single" w:sz="4" w:space="0" w:color="auto"/>
              <w:right w:val="single" w:sz="4" w:space="0" w:color="auto"/>
            </w:tcBorders>
          </w:tcPr>
          <w:p w14:paraId="34D9C72E" w14:textId="77777777" w:rsidR="000509B3" w:rsidRPr="00257AA5" w:rsidRDefault="000509B3" w:rsidP="00257AA5">
            <w:pPr>
              <w:ind w:firstLine="0"/>
              <w:rPr>
                <w:sz w:val="24"/>
                <w:szCs w:val="24"/>
              </w:rPr>
            </w:pPr>
            <w:r w:rsidRPr="00257AA5">
              <w:rPr>
                <w:sz w:val="24"/>
                <w:szCs w:val="24"/>
              </w:rPr>
              <w:t>Некорректный_ТочкаПродолженияНедействительна</w:t>
            </w:r>
          </w:p>
        </w:tc>
        <w:tc>
          <w:tcPr>
            <w:tcW w:w="6671" w:type="dxa"/>
            <w:tcBorders>
              <w:top w:val="double" w:sz="4" w:space="0" w:color="auto"/>
              <w:left w:val="single" w:sz="4" w:space="0" w:color="auto"/>
              <w:bottom w:val="single" w:sz="4" w:space="0" w:color="auto"/>
              <w:right w:val="single" w:sz="4" w:space="0" w:color="auto"/>
            </w:tcBorders>
          </w:tcPr>
          <w:p w14:paraId="21BB061B" w14:textId="77777777" w:rsidR="000509B3" w:rsidRPr="00257AA5" w:rsidRDefault="000509B3" w:rsidP="00257AA5">
            <w:pPr>
              <w:ind w:firstLine="0"/>
              <w:rPr>
                <w:sz w:val="24"/>
                <w:szCs w:val="24"/>
              </w:rPr>
            </w:pPr>
            <w:r w:rsidRPr="00257AA5">
              <w:rPr>
                <w:sz w:val="24"/>
                <w:szCs w:val="24"/>
              </w:rPr>
              <w:t xml:space="preserve">Описание этого результирующего кода см. в таблице 178. </w:t>
            </w:r>
          </w:p>
        </w:tc>
      </w:tr>
    </w:tbl>
    <w:p w14:paraId="78481E9B" w14:textId="77777777" w:rsidR="000509B3" w:rsidRPr="003A02A8" w:rsidRDefault="000509B3" w:rsidP="000509B3">
      <w:pPr>
        <w:pStyle w:val="Style40"/>
        <w:widowControl/>
        <w:jc w:val="both"/>
        <w:rPr>
          <w:rStyle w:val="FontStyle147"/>
          <w:rFonts w:ascii="Times New Roman" w:hAnsi="Times New Roman" w:cs="Times New Roman"/>
          <w:sz w:val="28"/>
          <w:szCs w:val="28"/>
          <w:lang w:eastAsia="en-US"/>
        </w:rPr>
      </w:pPr>
      <w:bookmarkStart w:id="84" w:name="bookmark128"/>
    </w:p>
    <w:bookmarkEnd w:id="84"/>
    <w:p w14:paraId="01CB2A08" w14:textId="6CC04227" w:rsidR="000509B3" w:rsidRDefault="000509B3" w:rsidP="00257AA5">
      <w:pPr>
        <w:rPr>
          <w:b/>
          <w:bCs/>
          <w:sz w:val="24"/>
          <w:szCs w:val="24"/>
        </w:rPr>
      </w:pPr>
      <w:r w:rsidRPr="00257AA5">
        <w:rPr>
          <w:b/>
          <w:bCs/>
          <w:sz w:val="24"/>
          <w:szCs w:val="24"/>
        </w:rPr>
        <w:t xml:space="preserve">5.10 Набор Сервиса аттрибутов </w:t>
      </w:r>
    </w:p>
    <w:p w14:paraId="26B6D645" w14:textId="77777777" w:rsidR="00257AA5" w:rsidRPr="00257AA5" w:rsidRDefault="00257AA5" w:rsidP="00257AA5">
      <w:pPr>
        <w:rPr>
          <w:b/>
          <w:bCs/>
          <w:sz w:val="24"/>
          <w:szCs w:val="24"/>
        </w:rPr>
      </w:pPr>
    </w:p>
    <w:p w14:paraId="6A1822FC" w14:textId="77777777" w:rsidR="000509B3" w:rsidRPr="00257AA5" w:rsidRDefault="000509B3" w:rsidP="00257AA5">
      <w:pPr>
        <w:rPr>
          <w:b/>
          <w:bCs/>
          <w:sz w:val="24"/>
          <w:szCs w:val="24"/>
        </w:rPr>
      </w:pPr>
      <w:r w:rsidRPr="00257AA5">
        <w:rPr>
          <w:b/>
          <w:bCs/>
          <w:sz w:val="24"/>
          <w:szCs w:val="24"/>
        </w:rPr>
        <w:t>5.10.1 Обзор</w:t>
      </w:r>
    </w:p>
    <w:p w14:paraId="3B031296" w14:textId="77777777" w:rsidR="000509B3" w:rsidRPr="00257AA5" w:rsidRDefault="000509B3" w:rsidP="00257AA5">
      <w:pPr>
        <w:rPr>
          <w:sz w:val="24"/>
          <w:szCs w:val="24"/>
        </w:rPr>
      </w:pPr>
      <w:r w:rsidRPr="00257AA5">
        <w:rPr>
          <w:sz w:val="24"/>
          <w:szCs w:val="24"/>
        </w:rPr>
        <w:t>Настоящий набор Сервисов предоставляет Сервисы для доступа к атрибутам, которые являются частью узлов.</w:t>
      </w:r>
    </w:p>
    <w:p w14:paraId="7FECEAB1" w14:textId="77777777" w:rsidR="000509B3" w:rsidRPr="00257AA5" w:rsidRDefault="000509B3" w:rsidP="00257AA5">
      <w:pPr>
        <w:rPr>
          <w:b/>
          <w:bCs/>
          <w:sz w:val="24"/>
          <w:szCs w:val="24"/>
        </w:rPr>
      </w:pPr>
      <w:r w:rsidRPr="00257AA5">
        <w:rPr>
          <w:b/>
          <w:bCs/>
          <w:sz w:val="24"/>
          <w:szCs w:val="24"/>
        </w:rPr>
        <w:t>5.10.2 Чтение</w:t>
      </w:r>
    </w:p>
    <w:p w14:paraId="3EF47F36" w14:textId="77777777" w:rsidR="000509B3" w:rsidRPr="00257AA5" w:rsidRDefault="000509B3" w:rsidP="00257AA5">
      <w:pPr>
        <w:rPr>
          <w:b/>
          <w:bCs/>
          <w:sz w:val="24"/>
          <w:szCs w:val="24"/>
        </w:rPr>
      </w:pPr>
      <w:bookmarkStart w:id="85" w:name="bookmark130"/>
      <w:r w:rsidRPr="00257AA5">
        <w:rPr>
          <w:b/>
          <w:bCs/>
          <w:sz w:val="24"/>
          <w:szCs w:val="24"/>
        </w:rPr>
        <w:t>5</w:t>
      </w:r>
      <w:bookmarkEnd w:id="85"/>
      <w:r w:rsidRPr="00257AA5">
        <w:rPr>
          <w:b/>
          <w:bCs/>
          <w:sz w:val="24"/>
          <w:szCs w:val="24"/>
        </w:rPr>
        <w:t>.10.2.1 Описание</w:t>
      </w:r>
    </w:p>
    <w:p w14:paraId="44C11EA6" w14:textId="77777777" w:rsidR="000509B3" w:rsidRPr="00257AA5" w:rsidRDefault="000509B3" w:rsidP="00257AA5">
      <w:pPr>
        <w:rPr>
          <w:sz w:val="24"/>
          <w:szCs w:val="24"/>
        </w:rPr>
      </w:pPr>
      <w:r w:rsidRPr="00257AA5">
        <w:rPr>
          <w:sz w:val="24"/>
          <w:szCs w:val="24"/>
        </w:rPr>
        <w:t>Настоящий Сервис используется для чтения одного или нескольких атрибутов одного или нескольких узлов. Для созданных значений атрибутов, элементы которых проиндексированы, таких как массив, этот Сервис позволяет клиентам читать весь набор проиндексированных значений как составной элемент, читать отдельные элементы или читать диапазоны элементов составного элемента.</w:t>
      </w:r>
    </w:p>
    <w:p w14:paraId="3FC18C96" w14:textId="77777777" w:rsidR="000509B3" w:rsidRPr="00257AA5" w:rsidRDefault="000509B3" w:rsidP="00257AA5">
      <w:pPr>
        <w:rPr>
          <w:sz w:val="24"/>
          <w:szCs w:val="24"/>
        </w:rPr>
      </w:pPr>
      <w:r w:rsidRPr="00257AA5">
        <w:rPr>
          <w:sz w:val="24"/>
          <w:szCs w:val="24"/>
        </w:rPr>
        <w:t>Параметр maxAge (максимальное время действия) используется для указания Серверу доступа к значению из базового источника данных, такого как устройство, если его копия данных старше, чем указано в maxAge. Если Сервер не может соответствовать запрошенному максимальному времени действия, он возвращает значение "лучшее из возможного" вместо отклонения запроса.</w:t>
      </w:r>
    </w:p>
    <w:p w14:paraId="6AE13EA6" w14:textId="5E2D43E3" w:rsidR="00257AA5" w:rsidRPr="00257AA5" w:rsidRDefault="000509B3" w:rsidP="00257AA5">
      <w:pPr>
        <w:rPr>
          <w:b/>
          <w:bCs/>
          <w:sz w:val="24"/>
          <w:szCs w:val="24"/>
        </w:rPr>
      </w:pPr>
      <w:r w:rsidRPr="00257AA5">
        <w:rPr>
          <w:b/>
          <w:bCs/>
          <w:sz w:val="24"/>
          <w:szCs w:val="24"/>
        </w:rPr>
        <w:t>5.10.2.2 Параметры</w:t>
      </w:r>
    </w:p>
    <w:p w14:paraId="1EE7A577" w14:textId="099256BA" w:rsidR="000509B3" w:rsidRDefault="000509B3" w:rsidP="00257AA5">
      <w:pPr>
        <w:rPr>
          <w:sz w:val="24"/>
          <w:szCs w:val="24"/>
        </w:rPr>
      </w:pPr>
      <w:r w:rsidRPr="00257AA5">
        <w:rPr>
          <w:sz w:val="24"/>
          <w:szCs w:val="24"/>
        </w:rPr>
        <w:t>Параметры Сервисы определены в таблице 53.</w:t>
      </w:r>
    </w:p>
    <w:p w14:paraId="4E15C954" w14:textId="34D9785A" w:rsidR="00257AA5" w:rsidRDefault="00257AA5" w:rsidP="00257AA5">
      <w:pPr>
        <w:rPr>
          <w:sz w:val="24"/>
          <w:szCs w:val="24"/>
        </w:rPr>
      </w:pPr>
    </w:p>
    <w:p w14:paraId="15EAF08F" w14:textId="711B6BF2" w:rsidR="00257AA5" w:rsidRDefault="00257AA5" w:rsidP="00257AA5">
      <w:pPr>
        <w:rPr>
          <w:sz w:val="24"/>
          <w:szCs w:val="24"/>
        </w:rPr>
      </w:pPr>
    </w:p>
    <w:p w14:paraId="4409267D" w14:textId="77777777" w:rsidR="00257AA5" w:rsidRPr="00257AA5" w:rsidRDefault="00257AA5" w:rsidP="00257AA5">
      <w:pPr>
        <w:rPr>
          <w:sz w:val="24"/>
          <w:szCs w:val="24"/>
        </w:rPr>
      </w:pPr>
    </w:p>
    <w:p w14:paraId="107A373B" w14:textId="45F0E7CB" w:rsidR="000509B3" w:rsidRPr="00257AA5" w:rsidRDefault="000509B3" w:rsidP="000509B3">
      <w:pPr>
        <w:pStyle w:val="Style40"/>
        <w:widowControl/>
        <w:jc w:val="center"/>
        <w:rPr>
          <w:rStyle w:val="FontStyle147"/>
          <w:rFonts w:ascii="Times New Roman" w:hAnsi="Times New Roman" w:cs="Times New Roman"/>
          <w:b/>
          <w:bCs/>
          <w:sz w:val="24"/>
          <w:szCs w:val="24"/>
          <w:lang w:eastAsia="en-US"/>
        </w:rPr>
      </w:pPr>
      <w:r w:rsidRPr="00257AA5">
        <w:rPr>
          <w:rStyle w:val="FontStyle147"/>
          <w:rFonts w:ascii="Times New Roman" w:hAnsi="Times New Roman" w:cs="Times New Roman"/>
          <w:b/>
          <w:bCs/>
          <w:sz w:val="24"/>
          <w:szCs w:val="24"/>
          <w:lang w:eastAsia="en-US"/>
        </w:rPr>
        <w:lastRenderedPageBreak/>
        <w:t>Таблица</w:t>
      </w:r>
      <w:r w:rsidRPr="00257AA5">
        <w:rPr>
          <w:rStyle w:val="FontStyle147"/>
          <w:rFonts w:ascii="Times New Roman" w:hAnsi="Times New Roman" w:cs="Times New Roman"/>
          <w:b/>
          <w:bCs/>
          <w:sz w:val="24"/>
          <w:szCs w:val="24"/>
          <w:lang w:val="en-US" w:eastAsia="en-US"/>
        </w:rPr>
        <w:t xml:space="preserve"> 53</w:t>
      </w:r>
      <w:r w:rsidR="00257AA5">
        <w:rPr>
          <w:rStyle w:val="FontStyle147"/>
          <w:rFonts w:ascii="Times New Roman" w:hAnsi="Times New Roman" w:cs="Times New Roman"/>
          <w:b/>
          <w:bCs/>
          <w:sz w:val="24"/>
          <w:szCs w:val="24"/>
          <w:lang w:eastAsia="en-US"/>
        </w:rPr>
        <w:t xml:space="preserve"> –</w:t>
      </w:r>
      <w:r w:rsidRPr="00257AA5">
        <w:rPr>
          <w:rStyle w:val="FontStyle147"/>
          <w:rFonts w:ascii="Times New Roman" w:hAnsi="Times New Roman" w:cs="Times New Roman"/>
          <w:b/>
          <w:bCs/>
          <w:sz w:val="24"/>
          <w:szCs w:val="24"/>
          <w:lang w:eastAsia="en-US"/>
        </w:rPr>
        <w:t>Параметры Сервиса Чтение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738"/>
        <w:gridCol w:w="1950"/>
        <w:gridCol w:w="5389"/>
      </w:tblGrid>
      <w:tr w:rsidR="000509B3" w:rsidRPr="005E4F58" w14:paraId="0847FFF0" w14:textId="77777777" w:rsidTr="00257AA5">
        <w:trPr>
          <w:trHeight w:val="322"/>
          <w:jc w:val="center"/>
        </w:trPr>
        <w:tc>
          <w:tcPr>
            <w:tcW w:w="1738" w:type="dxa"/>
            <w:tcBorders>
              <w:bottom w:val="double" w:sz="4" w:space="0" w:color="auto"/>
            </w:tcBorders>
          </w:tcPr>
          <w:p w14:paraId="3BA58576" w14:textId="77777777" w:rsidR="000509B3" w:rsidRPr="00257AA5" w:rsidRDefault="000509B3" w:rsidP="00257AA5">
            <w:pPr>
              <w:ind w:firstLine="0"/>
              <w:jc w:val="center"/>
              <w:rPr>
                <w:sz w:val="24"/>
                <w:szCs w:val="24"/>
              </w:rPr>
            </w:pPr>
            <w:r w:rsidRPr="00257AA5">
              <w:rPr>
                <w:sz w:val="24"/>
                <w:szCs w:val="24"/>
              </w:rPr>
              <w:t>Имя</w:t>
            </w:r>
          </w:p>
        </w:tc>
        <w:tc>
          <w:tcPr>
            <w:tcW w:w="1950" w:type="dxa"/>
            <w:tcBorders>
              <w:bottom w:val="double" w:sz="4" w:space="0" w:color="auto"/>
            </w:tcBorders>
          </w:tcPr>
          <w:p w14:paraId="57FDCE17" w14:textId="77777777" w:rsidR="000509B3" w:rsidRPr="00257AA5" w:rsidRDefault="000509B3" w:rsidP="00257AA5">
            <w:pPr>
              <w:ind w:firstLine="0"/>
              <w:jc w:val="center"/>
              <w:rPr>
                <w:sz w:val="24"/>
                <w:szCs w:val="24"/>
              </w:rPr>
            </w:pPr>
            <w:r w:rsidRPr="00257AA5">
              <w:rPr>
                <w:sz w:val="24"/>
                <w:szCs w:val="24"/>
              </w:rPr>
              <w:t>Тип</w:t>
            </w:r>
          </w:p>
        </w:tc>
        <w:tc>
          <w:tcPr>
            <w:tcW w:w="5389" w:type="dxa"/>
            <w:tcBorders>
              <w:bottom w:val="double" w:sz="4" w:space="0" w:color="auto"/>
            </w:tcBorders>
          </w:tcPr>
          <w:p w14:paraId="3ED83A79" w14:textId="77777777" w:rsidR="000509B3" w:rsidRPr="00257AA5" w:rsidRDefault="000509B3" w:rsidP="00257AA5">
            <w:pPr>
              <w:ind w:firstLine="0"/>
              <w:jc w:val="center"/>
              <w:rPr>
                <w:sz w:val="24"/>
                <w:szCs w:val="24"/>
              </w:rPr>
            </w:pPr>
            <w:r w:rsidRPr="00257AA5">
              <w:rPr>
                <w:sz w:val="24"/>
                <w:szCs w:val="24"/>
              </w:rPr>
              <w:t>Описание</w:t>
            </w:r>
          </w:p>
        </w:tc>
      </w:tr>
      <w:tr w:rsidR="000509B3" w:rsidRPr="005E4F58" w14:paraId="1EE87846" w14:textId="77777777" w:rsidTr="00257AA5">
        <w:trPr>
          <w:trHeight w:val="326"/>
          <w:jc w:val="center"/>
        </w:trPr>
        <w:tc>
          <w:tcPr>
            <w:tcW w:w="9077" w:type="dxa"/>
            <w:gridSpan w:val="3"/>
            <w:tcBorders>
              <w:top w:val="double" w:sz="4" w:space="0" w:color="auto"/>
            </w:tcBorders>
          </w:tcPr>
          <w:p w14:paraId="4D3254B5" w14:textId="77777777" w:rsidR="000509B3" w:rsidRPr="00257AA5" w:rsidRDefault="000509B3" w:rsidP="00257AA5">
            <w:pPr>
              <w:ind w:firstLine="0"/>
              <w:rPr>
                <w:sz w:val="24"/>
                <w:szCs w:val="24"/>
              </w:rPr>
            </w:pPr>
            <w:r w:rsidRPr="00257AA5">
              <w:rPr>
                <w:sz w:val="24"/>
                <w:szCs w:val="24"/>
              </w:rPr>
              <w:t>Запрос</w:t>
            </w:r>
          </w:p>
        </w:tc>
      </w:tr>
      <w:tr w:rsidR="000509B3" w:rsidRPr="007A412D" w14:paraId="53C9811F" w14:textId="77777777" w:rsidTr="00354758">
        <w:trPr>
          <w:trHeight w:val="312"/>
          <w:jc w:val="center"/>
        </w:trPr>
        <w:tc>
          <w:tcPr>
            <w:tcW w:w="1738" w:type="dxa"/>
          </w:tcPr>
          <w:p w14:paraId="575AEB12" w14:textId="77777777" w:rsidR="000509B3" w:rsidRPr="00257AA5" w:rsidRDefault="000509B3" w:rsidP="00257AA5">
            <w:pPr>
              <w:ind w:firstLine="0"/>
              <w:rPr>
                <w:sz w:val="24"/>
                <w:szCs w:val="24"/>
              </w:rPr>
            </w:pPr>
            <w:r w:rsidRPr="00257AA5">
              <w:rPr>
                <w:sz w:val="24"/>
                <w:szCs w:val="24"/>
              </w:rPr>
              <w:t>Заголовок</w:t>
            </w:r>
          </w:p>
          <w:p w14:paraId="55F902FB" w14:textId="77777777" w:rsidR="000509B3" w:rsidRPr="00257AA5" w:rsidRDefault="000509B3" w:rsidP="00257AA5">
            <w:pPr>
              <w:ind w:firstLine="0"/>
              <w:rPr>
                <w:sz w:val="24"/>
                <w:szCs w:val="24"/>
              </w:rPr>
            </w:pPr>
            <w:r w:rsidRPr="00257AA5">
              <w:rPr>
                <w:sz w:val="24"/>
                <w:szCs w:val="24"/>
              </w:rPr>
              <w:t>Запроса</w:t>
            </w:r>
          </w:p>
        </w:tc>
        <w:tc>
          <w:tcPr>
            <w:tcW w:w="1950" w:type="dxa"/>
          </w:tcPr>
          <w:p w14:paraId="4CF4312C" w14:textId="77777777" w:rsidR="000509B3" w:rsidRPr="00257AA5" w:rsidRDefault="000509B3" w:rsidP="00257AA5">
            <w:pPr>
              <w:ind w:firstLine="0"/>
              <w:rPr>
                <w:sz w:val="24"/>
                <w:szCs w:val="24"/>
              </w:rPr>
            </w:pPr>
            <w:r w:rsidRPr="00257AA5">
              <w:rPr>
                <w:sz w:val="24"/>
                <w:szCs w:val="24"/>
              </w:rPr>
              <w:t>Заголовок</w:t>
            </w:r>
          </w:p>
          <w:p w14:paraId="4F0F4498" w14:textId="77777777" w:rsidR="000509B3" w:rsidRPr="00257AA5" w:rsidRDefault="000509B3" w:rsidP="00257AA5">
            <w:pPr>
              <w:ind w:firstLine="0"/>
              <w:rPr>
                <w:sz w:val="24"/>
                <w:szCs w:val="24"/>
              </w:rPr>
            </w:pPr>
            <w:r w:rsidRPr="00257AA5">
              <w:rPr>
                <w:sz w:val="24"/>
                <w:szCs w:val="24"/>
              </w:rPr>
              <w:t>Запроса</w:t>
            </w:r>
          </w:p>
        </w:tc>
        <w:tc>
          <w:tcPr>
            <w:tcW w:w="5389" w:type="dxa"/>
          </w:tcPr>
          <w:p w14:paraId="17C74C5E" w14:textId="77777777" w:rsidR="000509B3" w:rsidRPr="00257AA5" w:rsidRDefault="000509B3" w:rsidP="00257AA5">
            <w:pPr>
              <w:ind w:firstLine="0"/>
              <w:rPr>
                <w:sz w:val="24"/>
                <w:szCs w:val="24"/>
              </w:rPr>
            </w:pPr>
            <w:r w:rsidRPr="00257AA5">
              <w:rPr>
                <w:sz w:val="24"/>
                <w:szCs w:val="24"/>
              </w:rPr>
              <w:t>Общие параметры запроса (определение ЗаголовокЗапроса см. в 7.28).</w:t>
            </w:r>
          </w:p>
        </w:tc>
      </w:tr>
      <w:tr w:rsidR="000509B3" w:rsidRPr="0004028B" w14:paraId="4F573275" w14:textId="77777777" w:rsidTr="00354758">
        <w:trPr>
          <w:trHeight w:val="5083"/>
          <w:jc w:val="center"/>
        </w:trPr>
        <w:tc>
          <w:tcPr>
            <w:tcW w:w="1738" w:type="dxa"/>
          </w:tcPr>
          <w:p w14:paraId="746B6D55" w14:textId="77777777" w:rsidR="000509B3" w:rsidRPr="00257AA5" w:rsidRDefault="000509B3" w:rsidP="00257AA5">
            <w:pPr>
              <w:ind w:firstLine="0"/>
              <w:rPr>
                <w:sz w:val="24"/>
                <w:szCs w:val="24"/>
              </w:rPr>
            </w:pPr>
            <w:r w:rsidRPr="00257AA5">
              <w:rPr>
                <w:sz w:val="24"/>
                <w:szCs w:val="24"/>
              </w:rPr>
              <w:t>МаксимальноеВремя</w:t>
            </w:r>
          </w:p>
        </w:tc>
        <w:tc>
          <w:tcPr>
            <w:tcW w:w="1950" w:type="dxa"/>
          </w:tcPr>
          <w:p w14:paraId="584E455F" w14:textId="77777777" w:rsidR="000509B3" w:rsidRPr="00257AA5" w:rsidRDefault="000509B3" w:rsidP="00257AA5">
            <w:pPr>
              <w:ind w:firstLine="0"/>
              <w:rPr>
                <w:sz w:val="24"/>
                <w:szCs w:val="24"/>
              </w:rPr>
            </w:pPr>
            <w:r w:rsidRPr="00257AA5">
              <w:rPr>
                <w:sz w:val="24"/>
                <w:szCs w:val="24"/>
              </w:rPr>
              <w:t>Продолжительность</w:t>
            </w:r>
          </w:p>
        </w:tc>
        <w:tc>
          <w:tcPr>
            <w:tcW w:w="5389" w:type="dxa"/>
          </w:tcPr>
          <w:p w14:paraId="4DC83224" w14:textId="77777777" w:rsidR="000509B3" w:rsidRPr="00257AA5" w:rsidRDefault="000509B3" w:rsidP="00257AA5">
            <w:pPr>
              <w:ind w:firstLine="0"/>
              <w:rPr>
                <w:sz w:val="24"/>
                <w:szCs w:val="24"/>
              </w:rPr>
            </w:pPr>
            <w:r w:rsidRPr="00257AA5">
              <w:rPr>
                <w:sz w:val="24"/>
                <w:szCs w:val="24"/>
              </w:rPr>
              <w:t>Максимальное время действия считываемого значения в миллисекундах. Время действия значения основано на разнице между СерверомВременнойОтметки и временем, когда Сервер начинает обработку запроса. Например, если Клиент указывает maxAge, равный 500 миллисекундам, и требуется 100 миллисекунд, пока Сервер начинает обработку запроса, время действия возвращаемого значения может быть 600 миллисекунд до момента, когда оно было запрошено.</w:t>
            </w:r>
          </w:p>
          <w:p w14:paraId="143866BF" w14:textId="77777777" w:rsidR="000509B3" w:rsidRPr="00257AA5" w:rsidRDefault="000509B3" w:rsidP="00257AA5">
            <w:pPr>
              <w:ind w:firstLine="0"/>
              <w:rPr>
                <w:sz w:val="24"/>
                <w:szCs w:val="24"/>
              </w:rPr>
            </w:pPr>
            <w:r w:rsidRPr="00257AA5">
              <w:rPr>
                <w:sz w:val="24"/>
                <w:szCs w:val="24"/>
              </w:rPr>
              <w:t xml:space="preserve">Если Сервер имеет одно или несколько значений атрибута, которые находятся в пределах максимального времени действия, он может вернуть любое из значений или прочитать новое значение из источника данных. Количество значений атрибута, которое имеет Сервер, зависит от количества ПредметовКонтроля, определенных для атрибута. В любом случае Клиент не может делать предположений о том, какая копия данных будет возвращена. </w:t>
            </w:r>
          </w:p>
          <w:p w14:paraId="52CA74CB" w14:textId="77777777" w:rsidR="000509B3" w:rsidRPr="00257AA5" w:rsidRDefault="000509B3" w:rsidP="00257AA5">
            <w:pPr>
              <w:ind w:firstLine="0"/>
              <w:rPr>
                <w:sz w:val="24"/>
                <w:szCs w:val="24"/>
              </w:rPr>
            </w:pPr>
            <w:r w:rsidRPr="00257AA5">
              <w:rPr>
                <w:sz w:val="24"/>
                <w:szCs w:val="24"/>
              </w:rPr>
              <w:t>Если Сервер не имеет значения, которое находится в пределах максимального возраста, он должен попытаться прочитать новое значение из источника данных.</w:t>
            </w:r>
          </w:p>
          <w:p w14:paraId="3BEF6D8F" w14:textId="77777777" w:rsidR="000509B3" w:rsidRPr="00257AA5" w:rsidRDefault="000509B3" w:rsidP="00257AA5">
            <w:pPr>
              <w:ind w:firstLine="0"/>
              <w:rPr>
                <w:sz w:val="24"/>
                <w:szCs w:val="24"/>
              </w:rPr>
            </w:pPr>
            <w:r w:rsidRPr="00257AA5">
              <w:rPr>
                <w:sz w:val="24"/>
                <w:szCs w:val="24"/>
              </w:rPr>
              <w:t xml:space="preserve">Если Сервер не может удовлетворить запрошенное максимальное время, он возвращает свое значение "лучшее из возможного", а не отклоняет запрос. Это может произойти, когда время, необходимое Серверу для обработки и возврата нового значения данных после обращения к нему, превышает указанное максимальное время действия. </w:t>
            </w:r>
          </w:p>
          <w:p w14:paraId="6B4ACA4F" w14:textId="77777777" w:rsidR="000509B3" w:rsidRPr="00257AA5" w:rsidRDefault="000509B3" w:rsidP="00257AA5">
            <w:pPr>
              <w:ind w:firstLine="0"/>
              <w:rPr>
                <w:sz w:val="24"/>
                <w:szCs w:val="24"/>
              </w:rPr>
            </w:pPr>
            <w:r w:rsidRPr="00257AA5">
              <w:rPr>
                <w:sz w:val="24"/>
                <w:szCs w:val="24"/>
              </w:rPr>
              <w:t>Если максимальное время установлено на 0, Сервер должен попытаться прочитать новое значение из источника данных.</w:t>
            </w:r>
          </w:p>
          <w:p w14:paraId="2F401DDB" w14:textId="77777777" w:rsidR="000509B3" w:rsidRPr="00257AA5" w:rsidRDefault="000509B3" w:rsidP="00257AA5">
            <w:pPr>
              <w:ind w:firstLine="0"/>
              <w:rPr>
                <w:sz w:val="24"/>
                <w:szCs w:val="24"/>
              </w:rPr>
            </w:pPr>
            <w:r w:rsidRPr="00257AA5">
              <w:rPr>
                <w:sz w:val="24"/>
                <w:szCs w:val="24"/>
              </w:rPr>
              <w:t>Если максимальное время установлено на максимальное значение ЦелоеЧисло32 или больше, Сервер должен попытаться получить кэшированное значение.</w:t>
            </w:r>
          </w:p>
          <w:p w14:paraId="49C6166D" w14:textId="77777777" w:rsidR="000509B3" w:rsidRPr="00257AA5" w:rsidRDefault="000509B3" w:rsidP="00257AA5">
            <w:pPr>
              <w:ind w:firstLine="0"/>
              <w:rPr>
                <w:sz w:val="24"/>
                <w:szCs w:val="24"/>
              </w:rPr>
            </w:pPr>
            <w:r w:rsidRPr="00257AA5">
              <w:rPr>
                <w:sz w:val="24"/>
                <w:szCs w:val="24"/>
              </w:rPr>
              <w:t>Отрицательные значения недопустимы для maxAge.</w:t>
            </w:r>
          </w:p>
        </w:tc>
      </w:tr>
      <w:tr w:rsidR="000509B3" w:rsidRPr="005E4F58" w14:paraId="40262C6C" w14:textId="77777777" w:rsidTr="00354758">
        <w:trPr>
          <w:trHeight w:val="802"/>
          <w:jc w:val="center"/>
        </w:trPr>
        <w:tc>
          <w:tcPr>
            <w:tcW w:w="1738" w:type="dxa"/>
          </w:tcPr>
          <w:p w14:paraId="5F378AB1" w14:textId="77777777" w:rsidR="000509B3" w:rsidRPr="00257AA5" w:rsidRDefault="000509B3" w:rsidP="00257AA5">
            <w:pPr>
              <w:ind w:firstLine="0"/>
              <w:rPr>
                <w:sz w:val="24"/>
                <w:szCs w:val="24"/>
              </w:rPr>
            </w:pPr>
            <w:r w:rsidRPr="00257AA5">
              <w:rPr>
                <w:sz w:val="24"/>
                <w:szCs w:val="24"/>
              </w:rPr>
              <w:t>временные отметкиДля</w:t>
            </w:r>
          </w:p>
          <w:p w14:paraId="70D0A07C" w14:textId="77777777" w:rsidR="000509B3" w:rsidRPr="00257AA5" w:rsidRDefault="000509B3" w:rsidP="00257AA5">
            <w:pPr>
              <w:ind w:firstLine="0"/>
              <w:rPr>
                <w:sz w:val="24"/>
                <w:szCs w:val="24"/>
              </w:rPr>
            </w:pPr>
            <w:r w:rsidRPr="00257AA5">
              <w:rPr>
                <w:sz w:val="24"/>
                <w:szCs w:val="24"/>
              </w:rPr>
              <w:t>Возврата</w:t>
            </w:r>
          </w:p>
        </w:tc>
        <w:tc>
          <w:tcPr>
            <w:tcW w:w="1950" w:type="dxa"/>
          </w:tcPr>
          <w:p w14:paraId="0EA99C60" w14:textId="77777777" w:rsidR="000509B3" w:rsidRPr="00257AA5" w:rsidRDefault="000509B3" w:rsidP="00257AA5">
            <w:pPr>
              <w:ind w:firstLine="0"/>
              <w:rPr>
                <w:sz w:val="24"/>
                <w:szCs w:val="24"/>
              </w:rPr>
            </w:pPr>
            <w:r w:rsidRPr="00257AA5">
              <w:rPr>
                <w:sz w:val="24"/>
                <w:szCs w:val="24"/>
              </w:rPr>
              <w:t>Тип-перечисление</w:t>
            </w:r>
          </w:p>
          <w:p w14:paraId="1BE0D4EF" w14:textId="77777777" w:rsidR="000509B3" w:rsidRPr="00257AA5" w:rsidRDefault="000509B3" w:rsidP="00257AA5">
            <w:pPr>
              <w:ind w:firstLine="0"/>
              <w:rPr>
                <w:sz w:val="24"/>
                <w:szCs w:val="24"/>
              </w:rPr>
            </w:pPr>
            <w:r w:rsidRPr="00257AA5">
              <w:rPr>
                <w:sz w:val="24"/>
                <w:szCs w:val="24"/>
              </w:rPr>
              <w:t>ВременныеОтмет</w:t>
            </w:r>
            <w:r w:rsidRPr="00257AA5">
              <w:rPr>
                <w:sz w:val="24"/>
                <w:szCs w:val="24"/>
              </w:rPr>
              <w:lastRenderedPageBreak/>
              <w:t>киДляВозврата</w:t>
            </w:r>
          </w:p>
        </w:tc>
        <w:tc>
          <w:tcPr>
            <w:tcW w:w="5389" w:type="dxa"/>
          </w:tcPr>
          <w:p w14:paraId="1B55A84C" w14:textId="77777777" w:rsidR="000509B3" w:rsidRPr="00257AA5" w:rsidRDefault="000509B3" w:rsidP="00257AA5">
            <w:pPr>
              <w:ind w:firstLine="0"/>
              <w:rPr>
                <w:sz w:val="24"/>
                <w:szCs w:val="24"/>
              </w:rPr>
            </w:pPr>
            <w:r w:rsidRPr="00257AA5">
              <w:rPr>
                <w:sz w:val="24"/>
                <w:szCs w:val="24"/>
              </w:rPr>
              <w:lastRenderedPageBreak/>
              <w:t xml:space="preserve">Тип-перечисление, определяющий временные отметки, возвращаемые для каждого запрошенного атрибута значения переменной. Тип-перечисление </w:t>
            </w:r>
            <w:r w:rsidRPr="00257AA5">
              <w:rPr>
                <w:sz w:val="24"/>
                <w:szCs w:val="24"/>
              </w:rPr>
              <w:lastRenderedPageBreak/>
              <w:t>ВременнойОтметкиДляВозврата определен в 7.35.</w:t>
            </w:r>
          </w:p>
        </w:tc>
      </w:tr>
      <w:tr w:rsidR="000509B3" w:rsidRPr="0061001B" w14:paraId="6F8B4956" w14:textId="77777777" w:rsidTr="00354758">
        <w:trPr>
          <w:trHeight w:val="686"/>
          <w:jc w:val="center"/>
        </w:trPr>
        <w:tc>
          <w:tcPr>
            <w:tcW w:w="1738" w:type="dxa"/>
          </w:tcPr>
          <w:p w14:paraId="138309A6" w14:textId="77777777" w:rsidR="000509B3" w:rsidRPr="00257AA5" w:rsidRDefault="000509B3" w:rsidP="00257AA5">
            <w:pPr>
              <w:ind w:firstLine="0"/>
              <w:rPr>
                <w:sz w:val="24"/>
                <w:szCs w:val="24"/>
              </w:rPr>
            </w:pPr>
            <w:r w:rsidRPr="00257AA5">
              <w:rPr>
                <w:sz w:val="24"/>
                <w:szCs w:val="24"/>
              </w:rPr>
              <w:lastRenderedPageBreak/>
              <w:t>узлыДляЧт ения</w:t>
            </w:r>
          </w:p>
        </w:tc>
        <w:tc>
          <w:tcPr>
            <w:tcW w:w="1950" w:type="dxa"/>
          </w:tcPr>
          <w:p w14:paraId="2515D3B0" w14:textId="77777777" w:rsidR="000509B3" w:rsidRPr="00257AA5" w:rsidRDefault="000509B3" w:rsidP="00257AA5">
            <w:pPr>
              <w:ind w:firstLine="0"/>
              <w:rPr>
                <w:sz w:val="24"/>
                <w:szCs w:val="24"/>
              </w:rPr>
            </w:pPr>
            <w:r w:rsidRPr="00257AA5">
              <w:rPr>
                <w:sz w:val="24"/>
                <w:szCs w:val="24"/>
              </w:rPr>
              <w:t>идентификаторЗначенияЧтения</w:t>
            </w:r>
          </w:p>
        </w:tc>
        <w:tc>
          <w:tcPr>
            <w:tcW w:w="5389" w:type="dxa"/>
          </w:tcPr>
          <w:p w14:paraId="5166CB1F" w14:textId="77777777" w:rsidR="000509B3" w:rsidRPr="00257AA5" w:rsidRDefault="000509B3" w:rsidP="00257AA5">
            <w:pPr>
              <w:ind w:firstLine="0"/>
              <w:rPr>
                <w:sz w:val="24"/>
                <w:szCs w:val="24"/>
              </w:rPr>
            </w:pPr>
            <w:r w:rsidRPr="00257AA5">
              <w:rPr>
                <w:sz w:val="24"/>
                <w:szCs w:val="24"/>
              </w:rPr>
              <w:t>Список узлов и их атрибутов для чтения. Для каждой записи в этом списке возвращается КодСостояния, и если он указывает на успех, также возвращается значение атрибута. Тип параметра идентификаторЗначенияЧтения определен в 7.24.</w:t>
            </w:r>
          </w:p>
        </w:tc>
      </w:tr>
      <w:tr w:rsidR="000509B3" w:rsidRPr="0061001B" w14:paraId="3FB54BA9" w14:textId="77777777" w:rsidTr="00354758">
        <w:trPr>
          <w:trHeight w:val="686"/>
          <w:jc w:val="center"/>
        </w:trPr>
        <w:tc>
          <w:tcPr>
            <w:tcW w:w="1738" w:type="dxa"/>
          </w:tcPr>
          <w:p w14:paraId="653D4116" w14:textId="6D441158" w:rsidR="000509B3" w:rsidRPr="00257AA5" w:rsidRDefault="000509B3" w:rsidP="00257AA5">
            <w:pPr>
              <w:ind w:firstLine="0"/>
              <w:rPr>
                <w:sz w:val="24"/>
                <w:szCs w:val="24"/>
              </w:rPr>
            </w:pPr>
            <w:r w:rsidRPr="00257AA5">
              <w:rPr>
                <w:sz w:val="24"/>
                <w:szCs w:val="24"/>
              </w:rPr>
              <w:t>Ответ</w:t>
            </w:r>
          </w:p>
        </w:tc>
        <w:tc>
          <w:tcPr>
            <w:tcW w:w="1950" w:type="dxa"/>
          </w:tcPr>
          <w:p w14:paraId="79F6E359" w14:textId="77777777" w:rsidR="000509B3" w:rsidRPr="00257AA5" w:rsidRDefault="000509B3" w:rsidP="00257AA5">
            <w:pPr>
              <w:ind w:firstLine="0"/>
              <w:rPr>
                <w:sz w:val="24"/>
                <w:szCs w:val="24"/>
              </w:rPr>
            </w:pPr>
          </w:p>
        </w:tc>
        <w:tc>
          <w:tcPr>
            <w:tcW w:w="5389" w:type="dxa"/>
          </w:tcPr>
          <w:p w14:paraId="0F7CBEED" w14:textId="77777777" w:rsidR="000509B3" w:rsidRPr="00257AA5" w:rsidRDefault="000509B3" w:rsidP="00257AA5">
            <w:pPr>
              <w:ind w:firstLine="0"/>
              <w:rPr>
                <w:sz w:val="24"/>
                <w:szCs w:val="24"/>
              </w:rPr>
            </w:pPr>
          </w:p>
        </w:tc>
      </w:tr>
      <w:tr w:rsidR="000509B3" w:rsidRPr="0061001B" w14:paraId="310FE215" w14:textId="77777777" w:rsidTr="00354758">
        <w:trPr>
          <w:trHeight w:val="686"/>
          <w:jc w:val="center"/>
        </w:trPr>
        <w:tc>
          <w:tcPr>
            <w:tcW w:w="1738" w:type="dxa"/>
          </w:tcPr>
          <w:p w14:paraId="675A4C29" w14:textId="77777777" w:rsidR="000509B3" w:rsidRPr="00257AA5" w:rsidRDefault="000509B3" w:rsidP="00257AA5">
            <w:pPr>
              <w:ind w:firstLine="0"/>
              <w:rPr>
                <w:sz w:val="24"/>
                <w:szCs w:val="24"/>
              </w:rPr>
            </w:pPr>
            <w:r w:rsidRPr="00257AA5">
              <w:rPr>
                <w:sz w:val="24"/>
                <w:szCs w:val="24"/>
              </w:rPr>
              <w:t>Заголовок</w:t>
            </w:r>
          </w:p>
          <w:p w14:paraId="292469C3" w14:textId="0E28B004" w:rsidR="000509B3" w:rsidRPr="00257AA5" w:rsidRDefault="000509B3" w:rsidP="00257AA5">
            <w:pPr>
              <w:ind w:firstLine="0"/>
              <w:rPr>
                <w:sz w:val="24"/>
                <w:szCs w:val="24"/>
              </w:rPr>
            </w:pPr>
            <w:r w:rsidRPr="00257AA5">
              <w:rPr>
                <w:sz w:val="24"/>
                <w:szCs w:val="24"/>
              </w:rPr>
              <w:t>Ответа</w:t>
            </w:r>
          </w:p>
        </w:tc>
        <w:tc>
          <w:tcPr>
            <w:tcW w:w="1950" w:type="dxa"/>
          </w:tcPr>
          <w:p w14:paraId="49F54B3D" w14:textId="77777777" w:rsidR="000509B3" w:rsidRPr="00257AA5" w:rsidRDefault="000509B3" w:rsidP="00257AA5">
            <w:pPr>
              <w:ind w:firstLine="0"/>
              <w:rPr>
                <w:sz w:val="24"/>
                <w:szCs w:val="24"/>
              </w:rPr>
            </w:pPr>
            <w:r w:rsidRPr="00257AA5">
              <w:rPr>
                <w:sz w:val="24"/>
                <w:szCs w:val="24"/>
              </w:rPr>
              <w:t>Заголовок</w:t>
            </w:r>
          </w:p>
          <w:p w14:paraId="74FA2FBC" w14:textId="62544F6E" w:rsidR="000509B3" w:rsidRPr="00257AA5" w:rsidRDefault="000509B3" w:rsidP="00257AA5">
            <w:pPr>
              <w:ind w:firstLine="0"/>
              <w:rPr>
                <w:sz w:val="24"/>
                <w:szCs w:val="24"/>
              </w:rPr>
            </w:pPr>
            <w:r w:rsidRPr="00257AA5">
              <w:rPr>
                <w:sz w:val="24"/>
                <w:szCs w:val="24"/>
              </w:rPr>
              <w:t>Ответа</w:t>
            </w:r>
          </w:p>
        </w:tc>
        <w:tc>
          <w:tcPr>
            <w:tcW w:w="5389" w:type="dxa"/>
          </w:tcPr>
          <w:p w14:paraId="3D062D98" w14:textId="57781ADB" w:rsidR="000509B3" w:rsidRPr="00257AA5" w:rsidRDefault="000509B3" w:rsidP="00257AA5">
            <w:pPr>
              <w:ind w:firstLine="0"/>
              <w:rPr>
                <w:sz w:val="24"/>
                <w:szCs w:val="24"/>
              </w:rPr>
            </w:pPr>
            <w:r w:rsidRPr="00257AA5">
              <w:rPr>
                <w:sz w:val="24"/>
                <w:szCs w:val="24"/>
              </w:rPr>
              <w:t>Общие параметры ответа (определение ЗаголовокОтвета см. в 7.29).</w:t>
            </w:r>
          </w:p>
        </w:tc>
      </w:tr>
      <w:tr w:rsidR="000509B3" w:rsidRPr="0061001B" w14:paraId="044E47DF" w14:textId="77777777" w:rsidTr="00354758">
        <w:trPr>
          <w:trHeight w:val="686"/>
          <w:jc w:val="center"/>
        </w:trPr>
        <w:tc>
          <w:tcPr>
            <w:tcW w:w="1738" w:type="dxa"/>
          </w:tcPr>
          <w:p w14:paraId="49610C81" w14:textId="24C8EDD3" w:rsidR="000509B3" w:rsidRPr="00257AA5" w:rsidRDefault="000509B3" w:rsidP="00257AA5">
            <w:pPr>
              <w:ind w:firstLine="0"/>
              <w:rPr>
                <w:sz w:val="24"/>
                <w:szCs w:val="24"/>
              </w:rPr>
            </w:pPr>
            <w:r w:rsidRPr="00257AA5">
              <w:rPr>
                <w:sz w:val="24"/>
                <w:szCs w:val="24"/>
              </w:rPr>
              <w:t xml:space="preserve">Результаты </w:t>
            </w:r>
          </w:p>
        </w:tc>
        <w:tc>
          <w:tcPr>
            <w:tcW w:w="1950" w:type="dxa"/>
          </w:tcPr>
          <w:p w14:paraId="03CF7E7C" w14:textId="77777777" w:rsidR="000509B3" w:rsidRPr="00257AA5" w:rsidRDefault="000509B3" w:rsidP="00257AA5">
            <w:pPr>
              <w:ind w:firstLine="0"/>
              <w:rPr>
                <w:sz w:val="24"/>
                <w:szCs w:val="24"/>
              </w:rPr>
            </w:pPr>
            <w:r w:rsidRPr="00257AA5">
              <w:rPr>
                <w:sz w:val="24"/>
                <w:szCs w:val="24"/>
              </w:rPr>
              <w:t>Значение</w:t>
            </w:r>
          </w:p>
          <w:p w14:paraId="2B2998A4" w14:textId="4A341078" w:rsidR="000509B3" w:rsidRPr="00257AA5" w:rsidRDefault="000509B3" w:rsidP="00257AA5">
            <w:pPr>
              <w:ind w:firstLine="0"/>
              <w:rPr>
                <w:sz w:val="24"/>
                <w:szCs w:val="24"/>
              </w:rPr>
            </w:pPr>
            <w:r w:rsidRPr="00257AA5">
              <w:rPr>
                <w:sz w:val="24"/>
                <w:szCs w:val="24"/>
              </w:rPr>
              <w:t>Данных</w:t>
            </w:r>
          </w:p>
        </w:tc>
        <w:tc>
          <w:tcPr>
            <w:tcW w:w="5389" w:type="dxa"/>
          </w:tcPr>
          <w:p w14:paraId="75D19501" w14:textId="4A68B8FD" w:rsidR="000509B3" w:rsidRPr="00257AA5" w:rsidRDefault="000509B3" w:rsidP="00257AA5">
            <w:pPr>
              <w:ind w:firstLine="0"/>
              <w:rPr>
                <w:sz w:val="24"/>
                <w:szCs w:val="24"/>
              </w:rPr>
            </w:pPr>
            <w:r w:rsidRPr="00257AA5">
              <w:rPr>
                <w:sz w:val="24"/>
                <w:szCs w:val="24"/>
              </w:rPr>
              <w:t>Список значений атрибутов (определение значенийДанных см. в 7.7). Размер и порядок этого списка соответствуют размеру и порядку параметра запроса узлыДляЧтения. В этом списке есть одна запись для каждого узла, содержащегося в параметре узлыДляЧтения.</w:t>
            </w:r>
          </w:p>
        </w:tc>
      </w:tr>
      <w:tr w:rsidR="000509B3" w:rsidRPr="0061001B" w14:paraId="0F263F9D" w14:textId="77777777" w:rsidTr="00354758">
        <w:trPr>
          <w:trHeight w:val="686"/>
          <w:jc w:val="center"/>
        </w:trPr>
        <w:tc>
          <w:tcPr>
            <w:tcW w:w="1738" w:type="dxa"/>
          </w:tcPr>
          <w:p w14:paraId="41D59D83" w14:textId="2E8DA33E" w:rsidR="000509B3" w:rsidRPr="00257AA5" w:rsidRDefault="000509B3" w:rsidP="00257AA5">
            <w:pPr>
              <w:ind w:firstLine="0"/>
              <w:rPr>
                <w:sz w:val="24"/>
                <w:szCs w:val="24"/>
              </w:rPr>
            </w:pPr>
            <w:r w:rsidRPr="00257AA5">
              <w:rPr>
                <w:sz w:val="24"/>
                <w:szCs w:val="24"/>
              </w:rPr>
              <w:t xml:space="preserve">ДиагностическаяИнформация </w:t>
            </w:r>
          </w:p>
        </w:tc>
        <w:tc>
          <w:tcPr>
            <w:tcW w:w="1950" w:type="dxa"/>
          </w:tcPr>
          <w:p w14:paraId="0ABC597E" w14:textId="77777777" w:rsidR="000509B3" w:rsidRPr="00257AA5" w:rsidRDefault="000509B3" w:rsidP="00257AA5">
            <w:pPr>
              <w:ind w:firstLine="0"/>
              <w:rPr>
                <w:sz w:val="24"/>
                <w:szCs w:val="24"/>
              </w:rPr>
            </w:pPr>
            <w:r w:rsidRPr="00257AA5">
              <w:rPr>
                <w:sz w:val="24"/>
                <w:szCs w:val="24"/>
              </w:rPr>
              <w:t>Диагностическая</w:t>
            </w:r>
          </w:p>
          <w:p w14:paraId="3B0877D7" w14:textId="76C1F3B0" w:rsidR="000509B3" w:rsidRPr="00257AA5" w:rsidRDefault="000509B3" w:rsidP="00257AA5">
            <w:pPr>
              <w:ind w:firstLine="0"/>
              <w:rPr>
                <w:sz w:val="24"/>
                <w:szCs w:val="24"/>
              </w:rPr>
            </w:pPr>
            <w:r w:rsidRPr="00257AA5">
              <w:rPr>
                <w:sz w:val="24"/>
                <w:szCs w:val="24"/>
              </w:rPr>
              <w:t xml:space="preserve">Информация </w:t>
            </w:r>
          </w:p>
        </w:tc>
        <w:tc>
          <w:tcPr>
            <w:tcW w:w="5389" w:type="dxa"/>
          </w:tcPr>
          <w:p w14:paraId="4EEA575C" w14:textId="09AE9AA1" w:rsidR="000509B3" w:rsidRPr="00257AA5" w:rsidRDefault="000509B3" w:rsidP="00257AA5">
            <w:pPr>
              <w:ind w:firstLine="0"/>
              <w:rPr>
                <w:sz w:val="24"/>
                <w:szCs w:val="24"/>
              </w:rPr>
            </w:pPr>
            <w:r w:rsidRPr="00257AA5">
              <w:rPr>
                <w:sz w:val="24"/>
                <w:szCs w:val="24"/>
              </w:rPr>
              <w:t>Список Диагностической информации (определение ДиагностическаяИнформация см. в 7.8). Размер и порядок этого списка соответствуют размеру и порядку параметра запроса узлыДляЧтения. В этом списке есть одна запись для каждого узла, содержащегося в параметре узлыДляЧтения. Этот список пуст, если диагностическая информация не запрашивалась в заголовке запроса или если при обработке запроса Диагностическая информация не была внесена.</w:t>
            </w:r>
          </w:p>
        </w:tc>
      </w:tr>
    </w:tbl>
    <w:p w14:paraId="61DE9662" w14:textId="77777777" w:rsidR="00257AA5" w:rsidRPr="00257AA5" w:rsidRDefault="00257AA5" w:rsidP="000509B3">
      <w:pPr>
        <w:pStyle w:val="Style40"/>
        <w:widowControl/>
        <w:ind w:firstLine="720"/>
        <w:jc w:val="both"/>
        <w:rPr>
          <w:rStyle w:val="FontStyle147"/>
          <w:rFonts w:ascii="Times New Roman" w:hAnsi="Times New Roman" w:cs="Times New Roman"/>
          <w:b/>
          <w:bCs/>
          <w:sz w:val="28"/>
          <w:szCs w:val="28"/>
          <w:lang w:eastAsia="en-US"/>
        </w:rPr>
      </w:pPr>
    </w:p>
    <w:p w14:paraId="2DB344D0" w14:textId="17DF0564" w:rsidR="000509B3" w:rsidRPr="00257AA5" w:rsidRDefault="000509B3" w:rsidP="00257AA5">
      <w:pPr>
        <w:rPr>
          <w:b/>
          <w:bCs/>
          <w:sz w:val="24"/>
          <w:szCs w:val="24"/>
        </w:rPr>
      </w:pPr>
      <w:r w:rsidRPr="00257AA5">
        <w:rPr>
          <w:b/>
          <w:bCs/>
          <w:sz w:val="24"/>
          <w:szCs w:val="24"/>
        </w:rPr>
        <w:t>5.10.2.3 Результаты Сервиса</w:t>
      </w:r>
    </w:p>
    <w:p w14:paraId="5163AA57" w14:textId="77777777" w:rsidR="000509B3" w:rsidRPr="00257AA5" w:rsidRDefault="000509B3" w:rsidP="00257AA5">
      <w:pPr>
        <w:rPr>
          <w:sz w:val="24"/>
          <w:szCs w:val="24"/>
        </w:rPr>
      </w:pPr>
      <w:r w:rsidRPr="00257AA5">
        <w:rPr>
          <w:sz w:val="24"/>
          <w:szCs w:val="24"/>
        </w:rPr>
        <w:t>Таблица 54 определяет Результаты Сервиса, специфичные для этого Сервиса. Общие КодыСостояния определены в Таблице 177.</w:t>
      </w:r>
    </w:p>
    <w:tbl>
      <w:tblPr>
        <w:tblW w:w="0" w:type="auto"/>
        <w:jc w:val="center"/>
        <w:tblLayout w:type="fixed"/>
        <w:tblCellMar>
          <w:left w:w="40" w:type="dxa"/>
          <w:right w:w="40" w:type="dxa"/>
        </w:tblCellMar>
        <w:tblLook w:val="0000" w:firstRow="0" w:lastRow="0" w:firstColumn="0" w:lastColumn="0" w:noHBand="0" w:noVBand="0"/>
      </w:tblPr>
      <w:tblGrid>
        <w:gridCol w:w="3692"/>
        <w:gridCol w:w="5390"/>
      </w:tblGrid>
      <w:tr w:rsidR="000509B3" w:rsidRPr="003D67D7" w14:paraId="62F259DB" w14:textId="77777777" w:rsidTr="00257AA5">
        <w:trPr>
          <w:trHeight w:val="341"/>
          <w:jc w:val="center"/>
        </w:trPr>
        <w:tc>
          <w:tcPr>
            <w:tcW w:w="9082" w:type="dxa"/>
            <w:gridSpan w:val="2"/>
            <w:tcBorders>
              <w:top w:val="nil"/>
              <w:left w:val="nil"/>
              <w:bottom w:val="single" w:sz="4" w:space="0" w:color="auto"/>
              <w:right w:val="nil"/>
            </w:tcBorders>
          </w:tcPr>
          <w:p w14:paraId="778AB015" w14:textId="77777777" w:rsidR="000509B3" w:rsidRPr="00257AA5" w:rsidRDefault="000509B3" w:rsidP="00257AA5">
            <w:pPr>
              <w:ind w:firstLine="0"/>
              <w:jc w:val="center"/>
              <w:rPr>
                <w:b/>
                <w:bCs/>
                <w:sz w:val="24"/>
                <w:szCs w:val="24"/>
              </w:rPr>
            </w:pPr>
          </w:p>
          <w:p w14:paraId="1E9205B9" w14:textId="77777777" w:rsidR="000509B3" w:rsidRPr="00257AA5" w:rsidRDefault="000509B3" w:rsidP="00257AA5">
            <w:pPr>
              <w:ind w:firstLine="0"/>
              <w:jc w:val="center"/>
              <w:rPr>
                <w:sz w:val="24"/>
                <w:szCs w:val="24"/>
              </w:rPr>
            </w:pPr>
            <w:r w:rsidRPr="00257AA5">
              <w:rPr>
                <w:b/>
                <w:bCs/>
                <w:sz w:val="24"/>
                <w:szCs w:val="24"/>
              </w:rPr>
              <w:t>Таблица 54. Результирующие коды Сервиса Чтение</w:t>
            </w:r>
          </w:p>
        </w:tc>
      </w:tr>
      <w:tr w:rsidR="000509B3" w:rsidRPr="005E4F58" w14:paraId="686BF442" w14:textId="77777777" w:rsidTr="00257AA5">
        <w:trPr>
          <w:trHeight w:val="322"/>
          <w:jc w:val="center"/>
        </w:trPr>
        <w:tc>
          <w:tcPr>
            <w:tcW w:w="3692" w:type="dxa"/>
            <w:tcBorders>
              <w:top w:val="single" w:sz="4" w:space="0" w:color="auto"/>
              <w:left w:val="single" w:sz="4" w:space="0" w:color="auto"/>
              <w:bottom w:val="double" w:sz="4" w:space="0" w:color="auto"/>
              <w:right w:val="single" w:sz="4" w:space="0" w:color="auto"/>
            </w:tcBorders>
          </w:tcPr>
          <w:p w14:paraId="066E03A0" w14:textId="77777777" w:rsidR="000509B3" w:rsidRPr="00257AA5" w:rsidRDefault="000509B3" w:rsidP="00257AA5">
            <w:pPr>
              <w:ind w:firstLine="0"/>
              <w:rPr>
                <w:sz w:val="24"/>
                <w:szCs w:val="24"/>
              </w:rPr>
            </w:pPr>
            <w:r w:rsidRPr="00257AA5">
              <w:rPr>
                <w:sz w:val="24"/>
                <w:szCs w:val="24"/>
              </w:rPr>
              <w:t>Символический идентификатор</w:t>
            </w:r>
          </w:p>
        </w:tc>
        <w:tc>
          <w:tcPr>
            <w:tcW w:w="5390" w:type="dxa"/>
            <w:tcBorders>
              <w:top w:val="single" w:sz="4" w:space="0" w:color="auto"/>
              <w:left w:val="single" w:sz="4" w:space="0" w:color="auto"/>
              <w:bottom w:val="double" w:sz="4" w:space="0" w:color="auto"/>
              <w:right w:val="single" w:sz="4" w:space="0" w:color="auto"/>
            </w:tcBorders>
          </w:tcPr>
          <w:p w14:paraId="458DB52A" w14:textId="77777777" w:rsidR="000509B3" w:rsidRPr="00257AA5" w:rsidRDefault="000509B3" w:rsidP="00257AA5">
            <w:pPr>
              <w:ind w:firstLine="0"/>
              <w:rPr>
                <w:sz w:val="24"/>
                <w:szCs w:val="24"/>
              </w:rPr>
            </w:pPr>
            <w:r w:rsidRPr="00257AA5">
              <w:rPr>
                <w:sz w:val="24"/>
                <w:szCs w:val="24"/>
              </w:rPr>
              <w:t>Описание</w:t>
            </w:r>
          </w:p>
        </w:tc>
      </w:tr>
      <w:tr w:rsidR="000509B3" w:rsidRPr="003A02A8" w14:paraId="565E38D9" w14:textId="77777777" w:rsidTr="00257AA5">
        <w:trPr>
          <w:trHeight w:val="326"/>
          <w:jc w:val="center"/>
        </w:trPr>
        <w:tc>
          <w:tcPr>
            <w:tcW w:w="3692" w:type="dxa"/>
            <w:tcBorders>
              <w:top w:val="double" w:sz="4" w:space="0" w:color="auto"/>
              <w:left w:val="single" w:sz="4" w:space="0" w:color="auto"/>
              <w:bottom w:val="single" w:sz="4" w:space="0" w:color="auto"/>
              <w:right w:val="single" w:sz="4" w:space="0" w:color="auto"/>
            </w:tcBorders>
          </w:tcPr>
          <w:p w14:paraId="10866651" w14:textId="77777777" w:rsidR="000509B3" w:rsidRPr="00257AA5" w:rsidRDefault="000509B3" w:rsidP="00257AA5">
            <w:pPr>
              <w:ind w:firstLine="0"/>
              <w:rPr>
                <w:sz w:val="24"/>
                <w:szCs w:val="24"/>
              </w:rPr>
            </w:pPr>
            <w:r w:rsidRPr="00257AA5">
              <w:rPr>
                <w:sz w:val="24"/>
                <w:szCs w:val="24"/>
              </w:rPr>
              <w:t>Некорректный_Нечего</w:t>
            </w:r>
          </w:p>
          <w:p w14:paraId="0F0FD8D7" w14:textId="77777777" w:rsidR="000509B3" w:rsidRPr="00257AA5" w:rsidRDefault="000509B3" w:rsidP="00257AA5">
            <w:pPr>
              <w:ind w:firstLine="0"/>
              <w:rPr>
                <w:sz w:val="24"/>
                <w:szCs w:val="24"/>
              </w:rPr>
            </w:pPr>
            <w:r w:rsidRPr="00257AA5">
              <w:rPr>
                <w:sz w:val="24"/>
                <w:szCs w:val="24"/>
              </w:rPr>
              <w:t>Делать</w:t>
            </w:r>
          </w:p>
        </w:tc>
        <w:tc>
          <w:tcPr>
            <w:tcW w:w="5390" w:type="dxa"/>
            <w:tcBorders>
              <w:top w:val="double" w:sz="4" w:space="0" w:color="auto"/>
              <w:left w:val="single" w:sz="4" w:space="0" w:color="auto"/>
              <w:bottom w:val="single" w:sz="4" w:space="0" w:color="auto"/>
              <w:right w:val="single" w:sz="4" w:space="0" w:color="auto"/>
            </w:tcBorders>
          </w:tcPr>
          <w:p w14:paraId="6DFE7869" w14:textId="77777777" w:rsidR="000509B3" w:rsidRPr="00257AA5" w:rsidRDefault="000509B3" w:rsidP="00257AA5">
            <w:pPr>
              <w:ind w:firstLine="0"/>
              <w:rPr>
                <w:sz w:val="24"/>
                <w:szCs w:val="24"/>
              </w:rPr>
            </w:pPr>
            <w:r w:rsidRPr="00257AA5">
              <w:rPr>
                <w:sz w:val="24"/>
                <w:szCs w:val="24"/>
              </w:rPr>
              <w:t xml:space="preserve">Описание этого результирующего кода см. в таблице 177. </w:t>
            </w:r>
          </w:p>
        </w:tc>
      </w:tr>
      <w:tr w:rsidR="000509B3" w:rsidRPr="003A02A8" w14:paraId="2EDE6F13" w14:textId="77777777" w:rsidTr="00257AA5">
        <w:trPr>
          <w:trHeight w:val="312"/>
          <w:jc w:val="center"/>
        </w:trPr>
        <w:tc>
          <w:tcPr>
            <w:tcW w:w="3692" w:type="dxa"/>
            <w:tcBorders>
              <w:top w:val="single" w:sz="4" w:space="0" w:color="auto"/>
              <w:left w:val="single" w:sz="4" w:space="0" w:color="auto"/>
              <w:bottom w:val="single" w:sz="4" w:space="0" w:color="auto"/>
              <w:right w:val="single" w:sz="4" w:space="0" w:color="auto"/>
            </w:tcBorders>
          </w:tcPr>
          <w:p w14:paraId="77B7BB77" w14:textId="77777777" w:rsidR="000509B3" w:rsidRPr="00257AA5" w:rsidRDefault="000509B3" w:rsidP="00257AA5">
            <w:pPr>
              <w:ind w:firstLine="0"/>
              <w:rPr>
                <w:sz w:val="24"/>
                <w:szCs w:val="24"/>
              </w:rPr>
            </w:pPr>
            <w:r w:rsidRPr="00257AA5">
              <w:rPr>
                <w:sz w:val="24"/>
                <w:szCs w:val="24"/>
              </w:rPr>
              <w:t>Некорректный_СлишкомМногоОпераций</w:t>
            </w:r>
          </w:p>
        </w:tc>
        <w:tc>
          <w:tcPr>
            <w:tcW w:w="5390" w:type="dxa"/>
            <w:tcBorders>
              <w:top w:val="single" w:sz="4" w:space="0" w:color="auto"/>
              <w:left w:val="single" w:sz="4" w:space="0" w:color="auto"/>
              <w:bottom w:val="single" w:sz="4" w:space="0" w:color="auto"/>
              <w:right w:val="single" w:sz="4" w:space="0" w:color="auto"/>
            </w:tcBorders>
          </w:tcPr>
          <w:p w14:paraId="5E9FADE1" w14:textId="77777777" w:rsidR="000509B3" w:rsidRPr="00257AA5" w:rsidRDefault="000509B3" w:rsidP="00257AA5">
            <w:pPr>
              <w:ind w:firstLine="0"/>
              <w:rPr>
                <w:sz w:val="24"/>
                <w:szCs w:val="24"/>
              </w:rPr>
            </w:pPr>
            <w:r w:rsidRPr="00257AA5">
              <w:rPr>
                <w:sz w:val="24"/>
                <w:szCs w:val="24"/>
              </w:rPr>
              <w:t xml:space="preserve">Описание этого результирующего кода см. в таблице 177. </w:t>
            </w:r>
          </w:p>
        </w:tc>
      </w:tr>
      <w:tr w:rsidR="000509B3" w:rsidRPr="00E11206" w14:paraId="1DE4BA1E" w14:textId="77777777" w:rsidTr="00257AA5">
        <w:trPr>
          <w:trHeight w:val="317"/>
          <w:jc w:val="center"/>
        </w:trPr>
        <w:tc>
          <w:tcPr>
            <w:tcW w:w="3692" w:type="dxa"/>
            <w:tcBorders>
              <w:top w:val="single" w:sz="4" w:space="0" w:color="auto"/>
              <w:left w:val="single" w:sz="4" w:space="0" w:color="auto"/>
              <w:bottom w:val="single" w:sz="4" w:space="0" w:color="auto"/>
              <w:right w:val="single" w:sz="4" w:space="0" w:color="auto"/>
            </w:tcBorders>
          </w:tcPr>
          <w:p w14:paraId="2657F9AE" w14:textId="77777777" w:rsidR="000509B3" w:rsidRPr="00257AA5" w:rsidRDefault="000509B3" w:rsidP="00257AA5">
            <w:pPr>
              <w:ind w:firstLine="0"/>
              <w:rPr>
                <w:sz w:val="24"/>
                <w:szCs w:val="24"/>
              </w:rPr>
            </w:pPr>
            <w:r w:rsidRPr="00257AA5">
              <w:rPr>
                <w:sz w:val="24"/>
                <w:szCs w:val="24"/>
              </w:rPr>
              <w:t>Некорректный_</w:t>
            </w:r>
          </w:p>
          <w:p w14:paraId="18125085" w14:textId="77777777" w:rsidR="000509B3" w:rsidRPr="00257AA5" w:rsidRDefault="000509B3" w:rsidP="00257AA5">
            <w:pPr>
              <w:ind w:firstLine="0"/>
              <w:rPr>
                <w:sz w:val="24"/>
                <w:szCs w:val="24"/>
              </w:rPr>
            </w:pPr>
            <w:r w:rsidRPr="00257AA5">
              <w:rPr>
                <w:sz w:val="24"/>
                <w:szCs w:val="24"/>
              </w:rPr>
              <w:t>МаксимальноеВремя</w:t>
            </w:r>
          </w:p>
          <w:p w14:paraId="11A7BCA9" w14:textId="77777777" w:rsidR="000509B3" w:rsidRPr="00257AA5" w:rsidRDefault="000509B3" w:rsidP="00257AA5">
            <w:pPr>
              <w:ind w:firstLine="0"/>
              <w:rPr>
                <w:sz w:val="24"/>
                <w:szCs w:val="24"/>
              </w:rPr>
            </w:pPr>
            <w:r w:rsidRPr="00257AA5">
              <w:rPr>
                <w:sz w:val="24"/>
                <w:szCs w:val="24"/>
              </w:rPr>
              <w:t>Действия</w:t>
            </w:r>
          </w:p>
          <w:p w14:paraId="6AFD57AA" w14:textId="77777777" w:rsidR="000509B3" w:rsidRPr="00257AA5" w:rsidRDefault="000509B3" w:rsidP="00257AA5">
            <w:pPr>
              <w:ind w:firstLine="0"/>
              <w:rPr>
                <w:sz w:val="24"/>
                <w:szCs w:val="24"/>
              </w:rPr>
            </w:pPr>
            <w:r w:rsidRPr="00257AA5">
              <w:rPr>
                <w:sz w:val="24"/>
                <w:szCs w:val="24"/>
              </w:rPr>
              <w:t>Недействительно</w:t>
            </w:r>
          </w:p>
        </w:tc>
        <w:tc>
          <w:tcPr>
            <w:tcW w:w="5390" w:type="dxa"/>
            <w:tcBorders>
              <w:top w:val="single" w:sz="4" w:space="0" w:color="auto"/>
              <w:left w:val="single" w:sz="4" w:space="0" w:color="auto"/>
              <w:bottom w:val="single" w:sz="4" w:space="0" w:color="auto"/>
              <w:right w:val="single" w:sz="4" w:space="0" w:color="auto"/>
            </w:tcBorders>
          </w:tcPr>
          <w:p w14:paraId="1418FE69" w14:textId="77777777" w:rsidR="000509B3" w:rsidRPr="00257AA5" w:rsidRDefault="000509B3" w:rsidP="00257AA5">
            <w:pPr>
              <w:ind w:firstLine="0"/>
              <w:rPr>
                <w:sz w:val="24"/>
                <w:szCs w:val="24"/>
              </w:rPr>
            </w:pPr>
            <w:r w:rsidRPr="00257AA5">
              <w:rPr>
                <w:sz w:val="24"/>
                <w:szCs w:val="24"/>
              </w:rPr>
              <w:t>Параметр максимального времени действия недействителен.</w:t>
            </w:r>
          </w:p>
        </w:tc>
      </w:tr>
      <w:tr w:rsidR="000509B3" w:rsidRPr="003A02A8" w14:paraId="36C8F57B" w14:textId="77777777" w:rsidTr="00257AA5">
        <w:trPr>
          <w:trHeight w:val="312"/>
          <w:jc w:val="center"/>
        </w:trPr>
        <w:tc>
          <w:tcPr>
            <w:tcW w:w="3692" w:type="dxa"/>
            <w:tcBorders>
              <w:top w:val="single" w:sz="4" w:space="0" w:color="auto"/>
              <w:left w:val="single" w:sz="4" w:space="0" w:color="auto"/>
              <w:bottom w:val="single" w:sz="4" w:space="0" w:color="auto"/>
              <w:right w:val="single" w:sz="4" w:space="0" w:color="auto"/>
            </w:tcBorders>
          </w:tcPr>
          <w:p w14:paraId="6AC4DEAC" w14:textId="77777777" w:rsidR="000509B3" w:rsidRPr="00257AA5" w:rsidRDefault="000509B3" w:rsidP="00257AA5">
            <w:pPr>
              <w:ind w:firstLine="0"/>
              <w:rPr>
                <w:sz w:val="24"/>
                <w:szCs w:val="24"/>
              </w:rPr>
            </w:pPr>
            <w:r w:rsidRPr="00257AA5">
              <w:rPr>
                <w:sz w:val="24"/>
                <w:szCs w:val="24"/>
              </w:rPr>
              <w:t>Некорректный_Временная отметка</w:t>
            </w:r>
          </w:p>
          <w:p w14:paraId="1D9F5B28" w14:textId="77777777" w:rsidR="000509B3" w:rsidRPr="00257AA5" w:rsidRDefault="000509B3" w:rsidP="00257AA5">
            <w:pPr>
              <w:ind w:firstLine="0"/>
              <w:rPr>
                <w:sz w:val="24"/>
                <w:szCs w:val="24"/>
              </w:rPr>
            </w:pPr>
            <w:r w:rsidRPr="00257AA5">
              <w:rPr>
                <w:sz w:val="24"/>
                <w:szCs w:val="24"/>
              </w:rPr>
              <w:t>ДляВозврата</w:t>
            </w:r>
          </w:p>
          <w:p w14:paraId="0578CBF3" w14:textId="77777777" w:rsidR="000509B3" w:rsidRPr="00257AA5" w:rsidRDefault="000509B3" w:rsidP="00257AA5">
            <w:pPr>
              <w:ind w:firstLine="0"/>
              <w:rPr>
                <w:sz w:val="24"/>
                <w:szCs w:val="24"/>
              </w:rPr>
            </w:pPr>
            <w:r w:rsidRPr="00257AA5">
              <w:rPr>
                <w:sz w:val="24"/>
                <w:szCs w:val="24"/>
              </w:rPr>
              <w:t>Недействительны</w:t>
            </w:r>
          </w:p>
        </w:tc>
        <w:tc>
          <w:tcPr>
            <w:tcW w:w="5390" w:type="dxa"/>
            <w:tcBorders>
              <w:top w:val="single" w:sz="4" w:space="0" w:color="auto"/>
              <w:left w:val="single" w:sz="4" w:space="0" w:color="auto"/>
              <w:bottom w:val="single" w:sz="4" w:space="0" w:color="auto"/>
              <w:right w:val="single" w:sz="4" w:space="0" w:color="auto"/>
            </w:tcBorders>
          </w:tcPr>
          <w:p w14:paraId="0634E885" w14:textId="77777777" w:rsidR="000509B3" w:rsidRPr="00257AA5" w:rsidRDefault="000509B3" w:rsidP="00257AA5">
            <w:pPr>
              <w:ind w:firstLine="0"/>
              <w:rPr>
                <w:sz w:val="24"/>
                <w:szCs w:val="24"/>
              </w:rPr>
            </w:pPr>
            <w:r w:rsidRPr="00257AA5">
              <w:rPr>
                <w:sz w:val="24"/>
                <w:szCs w:val="24"/>
              </w:rPr>
              <w:t>Описание этого результирующего кода см. в таблице 177.</w:t>
            </w:r>
          </w:p>
        </w:tc>
      </w:tr>
    </w:tbl>
    <w:p w14:paraId="7FCA8975" w14:textId="77777777" w:rsidR="00257AA5" w:rsidRPr="00257AA5" w:rsidRDefault="00257AA5" w:rsidP="00257AA5">
      <w:pPr>
        <w:rPr>
          <w:b/>
          <w:bCs/>
          <w:sz w:val="24"/>
          <w:szCs w:val="24"/>
        </w:rPr>
      </w:pPr>
      <w:bookmarkStart w:id="86" w:name="bookmark134"/>
      <w:r w:rsidRPr="00257AA5">
        <w:rPr>
          <w:b/>
          <w:bCs/>
          <w:sz w:val="24"/>
          <w:szCs w:val="24"/>
        </w:rPr>
        <w:lastRenderedPageBreak/>
        <w:t>5.10.2.4 КодыCостояния</w:t>
      </w:r>
    </w:p>
    <w:p w14:paraId="18083FB3" w14:textId="77777777" w:rsidR="00257AA5" w:rsidRPr="00257AA5" w:rsidRDefault="00257AA5" w:rsidP="00257AA5">
      <w:pPr>
        <w:rPr>
          <w:sz w:val="24"/>
          <w:szCs w:val="24"/>
        </w:rPr>
      </w:pPr>
      <w:r w:rsidRPr="00257AA5">
        <w:rPr>
          <w:sz w:val="24"/>
          <w:szCs w:val="24"/>
        </w:rPr>
        <w:t>Таблица 55 определяет значения эксплуатационного уровня КодаСостояния, содержащиеся в структуре ЗначенияДанных каждого элемента результатов. Общие КодыСостояния определены в Таблице 178.</w:t>
      </w:r>
    </w:p>
    <w:p w14:paraId="5B1CED5A" w14:textId="77777777" w:rsidR="00257AA5" w:rsidRDefault="00257AA5" w:rsidP="000509B3">
      <w:pPr>
        <w:pStyle w:val="Style40"/>
        <w:widowControl/>
        <w:ind w:firstLine="720"/>
        <w:jc w:val="both"/>
        <w:rPr>
          <w:rStyle w:val="FontStyle147"/>
          <w:rFonts w:ascii="Times New Roman" w:hAnsi="Times New Roman" w:cs="Times New Roman"/>
          <w:sz w:val="28"/>
          <w:szCs w:val="28"/>
          <w:lang w:eastAsia="en-US"/>
        </w:rPr>
      </w:pPr>
    </w:p>
    <w:p w14:paraId="07DC4018" w14:textId="258DD3C2" w:rsidR="000509B3" w:rsidRPr="00257AA5" w:rsidRDefault="00257AA5" w:rsidP="00257AA5">
      <w:pPr>
        <w:pStyle w:val="Style40"/>
        <w:widowControl/>
        <w:jc w:val="center"/>
        <w:rPr>
          <w:rStyle w:val="FontStyle147"/>
          <w:rFonts w:ascii="Times New Roman" w:hAnsi="Times New Roman" w:cs="Times New Roman"/>
          <w:b/>
          <w:bCs/>
          <w:sz w:val="24"/>
          <w:szCs w:val="24"/>
          <w:lang w:eastAsia="en-US"/>
        </w:rPr>
      </w:pPr>
      <w:r w:rsidRPr="00257AA5">
        <w:rPr>
          <w:rStyle w:val="FontStyle147"/>
          <w:rFonts w:ascii="Times New Roman" w:hAnsi="Times New Roman" w:cs="Times New Roman"/>
          <w:b/>
          <w:bCs/>
          <w:sz w:val="24"/>
          <w:szCs w:val="24"/>
          <w:lang w:eastAsia="en-US"/>
        </w:rPr>
        <w:t>Таблица 55 – Результирующие коды рабочего уровня Чтение</w:t>
      </w:r>
    </w:p>
    <w:tbl>
      <w:tblPr>
        <w:tblW w:w="0" w:type="auto"/>
        <w:jc w:val="center"/>
        <w:tblLayout w:type="fixed"/>
        <w:tblCellMar>
          <w:left w:w="40" w:type="dxa"/>
          <w:right w:w="40" w:type="dxa"/>
        </w:tblCellMar>
        <w:tblLook w:val="0000" w:firstRow="0" w:lastRow="0" w:firstColumn="0" w:lastColumn="0" w:noHBand="0" w:noVBand="0"/>
      </w:tblPr>
      <w:tblGrid>
        <w:gridCol w:w="3692"/>
        <w:gridCol w:w="5390"/>
      </w:tblGrid>
      <w:tr w:rsidR="00257AA5" w:rsidRPr="00C85920" w14:paraId="1823385A" w14:textId="77777777" w:rsidTr="00257AA5">
        <w:trPr>
          <w:trHeight w:val="322"/>
          <w:jc w:val="center"/>
        </w:trPr>
        <w:tc>
          <w:tcPr>
            <w:tcW w:w="3692" w:type="dxa"/>
            <w:tcBorders>
              <w:top w:val="single" w:sz="6" w:space="0" w:color="auto"/>
              <w:left w:val="single" w:sz="6" w:space="0" w:color="auto"/>
              <w:bottom w:val="double" w:sz="4" w:space="0" w:color="auto"/>
              <w:right w:val="single" w:sz="6" w:space="0" w:color="auto"/>
            </w:tcBorders>
          </w:tcPr>
          <w:p w14:paraId="35B5DCBA" w14:textId="77777777" w:rsidR="00257AA5" w:rsidRPr="00257AA5" w:rsidRDefault="00257AA5" w:rsidP="00257AA5">
            <w:pPr>
              <w:ind w:firstLine="0"/>
              <w:rPr>
                <w:sz w:val="24"/>
                <w:szCs w:val="24"/>
              </w:rPr>
            </w:pPr>
            <w:r w:rsidRPr="00257AA5">
              <w:rPr>
                <w:sz w:val="24"/>
                <w:szCs w:val="24"/>
              </w:rPr>
              <w:t>Символический идентификатор</w:t>
            </w:r>
          </w:p>
        </w:tc>
        <w:tc>
          <w:tcPr>
            <w:tcW w:w="5390" w:type="dxa"/>
            <w:tcBorders>
              <w:top w:val="single" w:sz="6" w:space="0" w:color="auto"/>
              <w:left w:val="single" w:sz="6" w:space="0" w:color="auto"/>
              <w:bottom w:val="double" w:sz="4" w:space="0" w:color="auto"/>
              <w:right w:val="single" w:sz="6" w:space="0" w:color="auto"/>
            </w:tcBorders>
          </w:tcPr>
          <w:p w14:paraId="1CE1A929" w14:textId="77777777" w:rsidR="00257AA5" w:rsidRPr="00257AA5" w:rsidRDefault="00257AA5" w:rsidP="00257AA5">
            <w:pPr>
              <w:ind w:firstLine="0"/>
              <w:rPr>
                <w:sz w:val="24"/>
                <w:szCs w:val="24"/>
              </w:rPr>
            </w:pPr>
            <w:r w:rsidRPr="00257AA5">
              <w:rPr>
                <w:sz w:val="24"/>
                <w:szCs w:val="24"/>
              </w:rPr>
              <w:t>Описание</w:t>
            </w:r>
          </w:p>
        </w:tc>
      </w:tr>
      <w:tr w:rsidR="00257AA5" w:rsidRPr="00C85920" w14:paraId="0323A8E0" w14:textId="77777777" w:rsidTr="00257AA5">
        <w:trPr>
          <w:trHeight w:val="326"/>
          <w:jc w:val="center"/>
        </w:trPr>
        <w:tc>
          <w:tcPr>
            <w:tcW w:w="3692" w:type="dxa"/>
            <w:tcBorders>
              <w:top w:val="double" w:sz="4" w:space="0" w:color="auto"/>
              <w:left w:val="single" w:sz="6" w:space="0" w:color="auto"/>
              <w:bottom w:val="single" w:sz="6" w:space="0" w:color="auto"/>
              <w:right w:val="single" w:sz="6" w:space="0" w:color="auto"/>
            </w:tcBorders>
          </w:tcPr>
          <w:p w14:paraId="1A359FDA" w14:textId="77777777" w:rsidR="00257AA5" w:rsidRPr="00257AA5" w:rsidRDefault="00257AA5" w:rsidP="00257AA5">
            <w:pPr>
              <w:ind w:firstLine="0"/>
              <w:rPr>
                <w:sz w:val="24"/>
                <w:szCs w:val="24"/>
              </w:rPr>
            </w:pPr>
            <w:r w:rsidRPr="00257AA5">
              <w:rPr>
                <w:sz w:val="24"/>
                <w:szCs w:val="24"/>
              </w:rPr>
              <w:t>Некорректный_ИдентификаторУзлаНедействителен</w:t>
            </w:r>
          </w:p>
        </w:tc>
        <w:tc>
          <w:tcPr>
            <w:tcW w:w="5390" w:type="dxa"/>
            <w:tcBorders>
              <w:top w:val="double" w:sz="4" w:space="0" w:color="auto"/>
              <w:left w:val="single" w:sz="6" w:space="0" w:color="auto"/>
              <w:bottom w:val="single" w:sz="6" w:space="0" w:color="auto"/>
              <w:right w:val="single" w:sz="6" w:space="0" w:color="auto"/>
            </w:tcBorders>
          </w:tcPr>
          <w:p w14:paraId="164228CB" w14:textId="77777777" w:rsidR="00257AA5" w:rsidRPr="00257AA5" w:rsidRDefault="00257AA5" w:rsidP="00257AA5">
            <w:pPr>
              <w:ind w:firstLine="0"/>
              <w:rPr>
                <w:sz w:val="24"/>
                <w:szCs w:val="24"/>
              </w:rPr>
            </w:pPr>
            <w:r w:rsidRPr="00257AA5">
              <w:rPr>
                <w:sz w:val="24"/>
                <w:szCs w:val="24"/>
              </w:rPr>
              <w:t>Описание этого результирующего кода см. в таблице 178.</w:t>
            </w:r>
          </w:p>
        </w:tc>
      </w:tr>
      <w:tr w:rsidR="00257AA5" w:rsidRPr="00C85920" w14:paraId="090E032C" w14:textId="77777777" w:rsidTr="004B1B53">
        <w:trPr>
          <w:trHeight w:val="312"/>
          <w:jc w:val="center"/>
        </w:trPr>
        <w:tc>
          <w:tcPr>
            <w:tcW w:w="3692" w:type="dxa"/>
            <w:tcBorders>
              <w:top w:val="single" w:sz="6" w:space="0" w:color="auto"/>
              <w:left w:val="single" w:sz="6" w:space="0" w:color="auto"/>
              <w:bottom w:val="single" w:sz="6" w:space="0" w:color="auto"/>
              <w:right w:val="single" w:sz="6" w:space="0" w:color="auto"/>
            </w:tcBorders>
          </w:tcPr>
          <w:p w14:paraId="0A12448A" w14:textId="77777777" w:rsidR="00257AA5" w:rsidRPr="00257AA5" w:rsidRDefault="00257AA5" w:rsidP="00257AA5">
            <w:pPr>
              <w:ind w:firstLine="0"/>
              <w:rPr>
                <w:sz w:val="24"/>
                <w:szCs w:val="24"/>
              </w:rPr>
            </w:pPr>
            <w:r w:rsidRPr="00257AA5">
              <w:rPr>
                <w:sz w:val="24"/>
                <w:szCs w:val="24"/>
              </w:rPr>
              <w:t>Некорректный_ИдентификаторУзлаНеизвестен</w:t>
            </w:r>
          </w:p>
        </w:tc>
        <w:tc>
          <w:tcPr>
            <w:tcW w:w="5390" w:type="dxa"/>
            <w:tcBorders>
              <w:top w:val="single" w:sz="6" w:space="0" w:color="auto"/>
              <w:left w:val="single" w:sz="6" w:space="0" w:color="auto"/>
              <w:bottom w:val="single" w:sz="6" w:space="0" w:color="auto"/>
              <w:right w:val="single" w:sz="6" w:space="0" w:color="auto"/>
            </w:tcBorders>
          </w:tcPr>
          <w:p w14:paraId="79DC0739" w14:textId="77777777" w:rsidR="00257AA5" w:rsidRPr="00257AA5" w:rsidRDefault="00257AA5" w:rsidP="00257AA5">
            <w:pPr>
              <w:ind w:firstLine="0"/>
              <w:rPr>
                <w:sz w:val="24"/>
                <w:szCs w:val="24"/>
              </w:rPr>
            </w:pPr>
            <w:r w:rsidRPr="00257AA5">
              <w:rPr>
                <w:sz w:val="24"/>
                <w:szCs w:val="24"/>
              </w:rPr>
              <w:t>Описание этого результирующего кода см. в таблице 178.</w:t>
            </w:r>
          </w:p>
        </w:tc>
      </w:tr>
      <w:tr w:rsidR="00257AA5" w:rsidRPr="00C85920" w14:paraId="3B98D69E" w14:textId="77777777" w:rsidTr="004B1B53">
        <w:trPr>
          <w:trHeight w:val="312"/>
          <w:jc w:val="center"/>
        </w:trPr>
        <w:tc>
          <w:tcPr>
            <w:tcW w:w="3692" w:type="dxa"/>
            <w:tcBorders>
              <w:top w:val="single" w:sz="6" w:space="0" w:color="auto"/>
              <w:left w:val="single" w:sz="6" w:space="0" w:color="auto"/>
              <w:bottom w:val="single" w:sz="6" w:space="0" w:color="auto"/>
              <w:right w:val="single" w:sz="6" w:space="0" w:color="auto"/>
            </w:tcBorders>
          </w:tcPr>
          <w:p w14:paraId="799C61B5" w14:textId="77777777" w:rsidR="00257AA5" w:rsidRPr="00257AA5" w:rsidRDefault="00257AA5" w:rsidP="00257AA5">
            <w:pPr>
              <w:ind w:firstLine="0"/>
              <w:rPr>
                <w:sz w:val="24"/>
                <w:szCs w:val="24"/>
              </w:rPr>
            </w:pPr>
            <w:r w:rsidRPr="00257AA5">
              <w:rPr>
                <w:sz w:val="24"/>
                <w:szCs w:val="24"/>
              </w:rPr>
              <w:t>Некорректный_ИдентификаторАтрибутаНедействительный</w:t>
            </w:r>
          </w:p>
        </w:tc>
        <w:tc>
          <w:tcPr>
            <w:tcW w:w="5390" w:type="dxa"/>
            <w:tcBorders>
              <w:top w:val="single" w:sz="6" w:space="0" w:color="auto"/>
              <w:left w:val="single" w:sz="6" w:space="0" w:color="auto"/>
              <w:bottom w:val="single" w:sz="6" w:space="0" w:color="auto"/>
              <w:right w:val="single" w:sz="6" w:space="0" w:color="auto"/>
            </w:tcBorders>
          </w:tcPr>
          <w:p w14:paraId="7F5D5BD4" w14:textId="77777777" w:rsidR="00257AA5" w:rsidRPr="00257AA5" w:rsidRDefault="00257AA5" w:rsidP="00257AA5">
            <w:pPr>
              <w:ind w:firstLine="0"/>
              <w:rPr>
                <w:sz w:val="24"/>
                <w:szCs w:val="24"/>
              </w:rPr>
            </w:pPr>
            <w:r w:rsidRPr="00257AA5">
              <w:rPr>
                <w:sz w:val="24"/>
                <w:szCs w:val="24"/>
              </w:rPr>
              <w:t>Описание этого результирующего кода см. в таблице 178.</w:t>
            </w:r>
          </w:p>
        </w:tc>
      </w:tr>
      <w:tr w:rsidR="00257AA5" w:rsidRPr="00C85920" w14:paraId="7FE9142A" w14:textId="77777777" w:rsidTr="004B1B53">
        <w:trPr>
          <w:trHeight w:val="317"/>
          <w:jc w:val="center"/>
        </w:trPr>
        <w:tc>
          <w:tcPr>
            <w:tcW w:w="3692" w:type="dxa"/>
            <w:tcBorders>
              <w:top w:val="single" w:sz="6" w:space="0" w:color="auto"/>
              <w:left w:val="single" w:sz="6" w:space="0" w:color="auto"/>
              <w:bottom w:val="single" w:sz="6" w:space="0" w:color="auto"/>
              <w:right w:val="single" w:sz="6" w:space="0" w:color="auto"/>
            </w:tcBorders>
          </w:tcPr>
          <w:p w14:paraId="716E35F3" w14:textId="77777777" w:rsidR="00257AA5" w:rsidRPr="00257AA5" w:rsidRDefault="00257AA5" w:rsidP="00257AA5">
            <w:pPr>
              <w:ind w:firstLine="0"/>
              <w:rPr>
                <w:sz w:val="24"/>
                <w:szCs w:val="24"/>
              </w:rPr>
            </w:pPr>
            <w:r w:rsidRPr="00257AA5">
              <w:rPr>
                <w:sz w:val="24"/>
                <w:szCs w:val="24"/>
              </w:rPr>
              <w:t>Некорректный_Диапазон</w:t>
            </w:r>
          </w:p>
          <w:p w14:paraId="2C18A137" w14:textId="77777777" w:rsidR="00257AA5" w:rsidRPr="00257AA5" w:rsidRDefault="00257AA5" w:rsidP="00257AA5">
            <w:pPr>
              <w:ind w:firstLine="0"/>
              <w:rPr>
                <w:sz w:val="24"/>
                <w:szCs w:val="24"/>
              </w:rPr>
            </w:pPr>
            <w:r w:rsidRPr="00257AA5">
              <w:rPr>
                <w:sz w:val="24"/>
                <w:szCs w:val="24"/>
              </w:rPr>
              <w:t>ИндексовНедействительный</w:t>
            </w:r>
          </w:p>
        </w:tc>
        <w:tc>
          <w:tcPr>
            <w:tcW w:w="5390" w:type="dxa"/>
            <w:tcBorders>
              <w:top w:val="single" w:sz="6" w:space="0" w:color="auto"/>
              <w:left w:val="single" w:sz="6" w:space="0" w:color="auto"/>
              <w:bottom w:val="single" w:sz="6" w:space="0" w:color="auto"/>
              <w:right w:val="single" w:sz="6" w:space="0" w:color="auto"/>
            </w:tcBorders>
          </w:tcPr>
          <w:p w14:paraId="47ED9139" w14:textId="77777777" w:rsidR="00257AA5" w:rsidRPr="00257AA5" w:rsidRDefault="00257AA5" w:rsidP="00257AA5">
            <w:pPr>
              <w:ind w:firstLine="0"/>
              <w:rPr>
                <w:sz w:val="24"/>
                <w:szCs w:val="24"/>
              </w:rPr>
            </w:pPr>
            <w:r w:rsidRPr="00257AA5">
              <w:rPr>
                <w:sz w:val="24"/>
                <w:szCs w:val="24"/>
              </w:rPr>
              <w:t>Описание этого результирующего кода см. в таблице 178.</w:t>
            </w:r>
          </w:p>
        </w:tc>
      </w:tr>
      <w:tr w:rsidR="00257AA5" w:rsidRPr="00C85920" w14:paraId="416ED1CD" w14:textId="77777777" w:rsidTr="004B1B53">
        <w:trPr>
          <w:trHeight w:val="312"/>
          <w:jc w:val="center"/>
        </w:trPr>
        <w:tc>
          <w:tcPr>
            <w:tcW w:w="3692" w:type="dxa"/>
            <w:tcBorders>
              <w:top w:val="single" w:sz="6" w:space="0" w:color="auto"/>
              <w:left w:val="single" w:sz="6" w:space="0" w:color="auto"/>
              <w:bottom w:val="single" w:sz="6" w:space="0" w:color="auto"/>
              <w:right w:val="single" w:sz="6" w:space="0" w:color="auto"/>
            </w:tcBorders>
          </w:tcPr>
          <w:p w14:paraId="2BB79502" w14:textId="77777777" w:rsidR="00257AA5" w:rsidRPr="00257AA5" w:rsidRDefault="00257AA5" w:rsidP="00257AA5">
            <w:pPr>
              <w:ind w:firstLine="0"/>
              <w:rPr>
                <w:sz w:val="24"/>
                <w:szCs w:val="24"/>
              </w:rPr>
            </w:pPr>
            <w:r w:rsidRPr="00257AA5">
              <w:rPr>
                <w:sz w:val="24"/>
                <w:szCs w:val="24"/>
              </w:rPr>
              <w:t>Некорректный_НетДанных</w:t>
            </w:r>
          </w:p>
          <w:p w14:paraId="3CDC2A0B" w14:textId="77777777" w:rsidR="00257AA5" w:rsidRPr="00257AA5" w:rsidRDefault="00257AA5" w:rsidP="00257AA5">
            <w:pPr>
              <w:ind w:firstLine="0"/>
              <w:rPr>
                <w:sz w:val="24"/>
                <w:szCs w:val="24"/>
              </w:rPr>
            </w:pPr>
            <w:r w:rsidRPr="00257AA5">
              <w:rPr>
                <w:sz w:val="24"/>
                <w:szCs w:val="24"/>
              </w:rPr>
              <w:t xml:space="preserve">ДиапазонаИндекса </w:t>
            </w:r>
          </w:p>
        </w:tc>
        <w:tc>
          <w:tcPr>
            <w:tcW w:w="5390" w:type="dxa"/>
            <w:tcBorders>
              <w:top w:val="single" w:sz="6" w:space="0" w:color="auto"/>
              <w:left w:val="single" w:sz="6" w:space="0" w:color="auto"/>
              <w:bottom w:val="single" w:sz="6" w:space="0" w:color="auto"/>
              <w:right w:val="single" w:sz="6" w:space="0" w:color="auto"/>
            </w:tcBorders>
          </w:tcPr>
          <w:p w14:paraId="6545CA4D" w14:textId="77777777" w:rsidR="00257AA5" w:rsidRPr="00257AA5" w:rsidRDefault="00257AA5" w:rsidP="00257AA5">
            <w:pPr>
              <w:ind w:firstLine="0"/>
              <w:rPr>
                <w:sz w:val="24"/>
                <w:szCs w:val="24"/>
              </w:rPr>
            </w:pPr>
            <w:r w:rsidRPr="00257AA5">
              <w:rPr>
                <w:sz w:val="24"/>
                <w:szCs w:val="24"/>
              </w:rPr>
              <w:t>Описание этого результирующего кода см. в таблице 178.</w:t>
            </w:r>
          </w:p>
        </w:tc>
      </w:tr>
      <w:tr w:rsidR="00257AA5" w:rsidRPr="00C85920" w14:paraId="63E1188C" w14:textId="77777777" w:rsidTr="004B1B53">
        <w:trPr>
          <w:trHeight w:val="317"/>
          <w:jc w:val="center"/>
        </w:trPr>
        <w:tc>
          <w:tcPr>
            <w:tcW w:w="3692" w:type="dxa"/>
            <w:tcBorders>
              <w:top w:val="single" w:sz="6" w:space="0" w:color="auto"/>
              <w:left w:val="single" w:sz="6" w:space="0" w:color="auto"/>
              <w:bottom w:val="single" w:sz="6" w:space="0" w:color="auto"/>
              <w:right w:val="single" w:sz="6" w:space="0" w:color="auto"/>
            </w:tcBorders>
          </w:tcPr>
          <w:p w14:paraId="5373798B" w14:textId="77777777" w:rsidR="00257AA5" w:rsidRPr="00257AA5" w:rsidRDefault="00257AA5" w:rsidP="00257AA5">
            <w:pPr>
              <w:ind w:firstLine="0"/>
              <w:rPr>
                <w:sz w:val="24"/>
                <w:szCs w:val="24"/>
              </w:rPr>
            </w:pPr>
            <w:r w:rsidRPr="00257AA5">
              <w:rPr>
                <w:sz w:val="24"/>
                <w:szCs w:val="24"/>
              </w:rPr>
              <w:t>Некорректный_Кодирование</w:t>
            </w:r>
          </w:p>
          <w:p w14:paraId="100A9BB2" w14:textId="77777777" w:rsidR="00257AA5" w:rsidRPr="00257AA5" w:rsidRDefault="00257AA5" w:rsidP="00257AA5">
            <w:pPr>
              <w:ind w:firstLine="0"/>
              <w:rPr>
                <w:sz w:val="24"/>
                <w:szCs w:val="24"/>
              </w:rPr>
            </w:pPr>
            <w:r w:rsidRPr="00257AA5">
              <w:rPr>
                <w:sz w:val="24"/>
                <w:szCs w:val="24"/>
              </w:rPr>
              <w:t>ДанныхНедействительно</w:t>
            </w:r>
          </w:p>
        </w:tc>
        <w:tc>
          <w:tcPr>
            <w:tcW w:w="5390" w:type="dxa"/>
            <w:tcBorders>
              <w:top w:val="single" w:sz="6" w:space="0" w:color="auto"/>
              <w:left w:val="single" w:sz="6" w:space="0" w:color="auto"/>
              <w:bottom w:val="single" w:sz="6" w:space="0" w:color="auto"/>
              <w:right w:val="single" w:sz="6" w:space="0" w:color="auto"/>
            </w:tcBorders>
          </w:tcPr>
          <w:p w14:paraId="0203B91C" w14:textId="77777777" w:rsidR="00257AA5" w:rsidRPr="00257AA5" w:rsidRDefault="00257AA5" w:rsidP="00257AA5">
            <w:pPr>
              <w:ind w:firstLine="0"/>
              <w:rPr>
                <w:sz w:val="24"/>
                <w:szCs w:val="24"/>
              </w:rPr>
            </w:pPr>
            <w:r w:rsidRPr="00257AA5">
              <w:rPr>
                <w:sz w:val="24"/>
                <w:szCs w:val="24"/>
              </w:rPr>
              <w:t>Описание этого результирующего кода см. в таблице 178.</w:t>
            </w:r>
          </w:p>
        </w:tc>
      </w:tr>
      <w:tr w:rsidR="00257AA5" w:rsidRPr="00C85920" w14:paraId="796D4852" w14:textId="77777777" w:rsidTr="004B1B53">
        <w:trPr>
          <w:trHeight w:val="312"/>
          <w:jc w:val="center"/>
        </w:trPr>
        <w:tc>
          <w:tcPr>
            <w:tcW w:w="3692" w:type="dxa"/>
            <w:tcBorders>
              <w:top w:val="single" w:sz="6" w:space="0" w:color="auto"/>
              <w:left w:val="single" w:sz="6" w:space="0" w:color="auto"/>
              <w:bottom w:val="single" w:sz="6" w:space="0" w:color="auto"/>
              <w:right w:val="single" w:sz="6" w:space="0" w:color="auto"/>
            </w:tcBorders>
          </w:tcPr>
          <w:p w14:paraId="4D77A799" w14:textId="77777777" w:rsidR="00257AA5" w:rsidRPr="00257AA5" w:rsidRDefault="00257AA5" w:rsidP="00257AA5">
            <w:pPr>
              <w:ind w:firstLine="0"/>
              <w:rPr>
                <w:sz w:val="24"/>
                <w:szCs w:val="24"/>
              </w:rPr>
            </w:pPr>
            <w:r w:rsidRPr="00257AA5">
              <w:rPr>
                <w:sz w:val="24"/>
                <w:szCs w:val="24"/>
              </w:rPr>
              <w:t>Некорректный_ КодированиеДанных</w:t>
            </w:r>
          </w:p>
          <w:p w14:paraId="02658947" w14:textId="77777777" w:rsidR="00257AA5" w:rsidRPr="00257AA5" w:rsidRDefault="00257AA5" w:rsidP="00257AA5">
            <w:pPr>
              <w:ind w:firstLine="0"/>
              <w:rPr>
                <w:sz w:val="24"/>
                <w:szCs w:val="24"/>
              </w:rPr>
            </w:pPr>
            <w:r w:rsidRPr="00257AA5">
              <w:rPr>
                <w:sz w:val="24"/>
                <w:szCs w:val="24"/>
              </w:rPr>
              <w:t>НеПоддерживается</w:t>
            </w:r>
          </w:p>
        </w:tc>
        <w:tc>
          <w:tcPr>
            <w:tcW w:w="5390" w:type="dxa"/>
            <w:tcBorders>
              <w:top w:val="single" w:sz="6" w:space="0" w:color="auto"/>
              <w:left w:val="single" w:sz="6" w:space="0" w:color="auto"/>
              <w:bottom w:val="single" w:sz="6" w:space="0" w:color="auto"/>
              <w:right w:val="single" w:sz="6" w:space="0" w:color="auto"/>
            </w:tcBorders>
          </w:tcPr>
          <w:p w14:paraId="0C502377" w14:textId="77777777" w:rsidR="00257AA5" w:rsidRPr="00257AA5" w:rsidRDefault="00257AA5" w:rsidP="00257AA5">
            <w:pPr>
              <w:ind w:firstLine="0"/>
              <w:rPr>
                <w:sz w:val="24"/>
                <w:szCs w:val="24"/>
              </w:rPr>
            </w:pPr>
            <w:r w:rsidRPr="00257AA5">
              <w:rPr>
                <w:sz w:val="24"/>
                <w:szCs w:val="24"/>
              </w:rPr>
              <w:t>Описание этого результирующего кода см. в таблице 178.</w:t>
            </w:r>
          </w:p>
        </w:tc>
      </w:tr>
      <w:tr w:rsidR="00257AA5" w:rsidRPr="00C85920" w14:paraId="3938C484" w14:textId="77777777" w:rsidTr="004B1B53">
        <w:trPr>
          <w:trHeight w:val="312"/>
          <w:jc w:val="center"/>
        </w:trPr>
        <w:tc>
          <w:tcPr>
            <w:tcW w:w="3692" w:type="dxa"/>
            <w:tcBorders>
              <w:top w:val="single" w:sz="6" w:space="0" w:color="auto"/>
              <w:left w:val="single" w:sz="6" w:space="0" w:color="auto"/>
              <w:bottom w:val="single" w:sz="6" w:space="0" w:color="auto"/>
              <w:right w:val="single" w:sz="6" w:space="0" w:color="auto"/>
            </w:tcBorders>
          </w:tcPr>
          <w:p w14:paraId="707C7C8B" w14:textId="77777777" w:rsidR="00257AA5" w:rsidRPr="00257AA5" w:rsidRDefault="00257AA5" w:rsidP="00257AA5">
            <w:pPr>
              <w:ind w:firstLine="0"/>
              <w:rPr>
                <w:sz w:val="24"/>
                <w:szCs w:val="24"/>
              </w:rPr>
            </w:pPr>
            <w:r w:rsidRPr="00257AA5">
              <w:rPr>
                <w:sz w:val="24"/>
                <w:szCs w:val="24"/>
              </w:rPr>
              <w:t>Некорректный_ НеЧитается</w:t>
            </w:r>
          </w:p>
        </w:tc>
        <w:tc>
          <w:tcPr>
            <w:tcW w:w="5390" w:type="dxa"/>
            <w:tcBorders>
              <w:top w:val="single" w:sz="6" w:space="0" w:color="auto"/>
              <w:left w:val="single" w:sz="6" w:space="0" w:color="auto"/>
              <w:bottom w:val="single" w:sz="6" w:space="0" w:color="auto"/>
              <w:right w:val="single" w:sz="6" w:space="0" w:color="auto"/>
            </w:tcBorders>
          </w:tcPr>
          <w:p w14:paraId="72C2E0D8" w14:textId="77777777" w:rsidR="00257AA5" w:rsidRPr="00257AA5" w:rsidRDefault="00257AA5" w:rsidP="00257AA5">
            <w:pPr>
              <w:ind w:firstLine="0"/>
              <w:rPr>
                <w:sz w:val="24"/>
                <w:szCs w:val="24"/>
              </w:rPr>
            </w:pPr>
            <w:r w:rsidRPr="00257AA5">
              <w:rPr>
                <w:sz w:val="24"/>
                <w:szCs w:val="24"/>
              </w:rPr>
              <w:t>Описание этого результирующего кода см. в таблице 178.</w:t>
            </w:r>
          </w:p>
        </w:tc>
      </w:tr>
      <w:tr w:rsidR="00257AA5" w:rsidRPr="00C85920" w14:paraId="002D1C1C" w14:textId="77777777" w:rsidTr="004B1B53">
        <w:trPr>
          <w:trHeight w:val="317"/>
          <w:jc w:val="center"/>
        </w:trPr>
        <w:tc>
          <w:tcPr>
            <w:tcW w:w="3692" w:type="dxa"/>
            <w:tcBorders>
              <w:top w:val="single" w:sz="6" w:space="0" w:color="auto"/>
              <w:left w:val="single" w:sz="6" w:space="0" w:color="auto"/>
              <w:bottom w:val="single" w:sz="6" w:space="0" w:color="auto"/>
              <w:right w:val="single" w:sz="6" w:space="0" w:color="auto"/>
            </w:tcBorders>
          </w:tcPr>
          <w:p w14:paraId="51D7D425" w14:textId="77777777" w:rsidR="00257AA5" w:rsidRPr="00257AA5" w:rsidRDefault="00257AA5" w:rsidP="00257AA5">
            <w:pPr>
              <w:ind w:firstLine="0"/>
              <w:rPr>
                <w:sz w:val="24"/>
                <w:szCs w:val="24"/>
              </w:rPr>
            </w:pPr>
            <w:r w:rsidRPr="00257AA5">
              <w:rPr>
                <w:sz w:val="24"/>
                <w:szCs w:val="24"/>
              </w:rPr>
              <w:t>Некорректный_Доступ</w:t>
            </w:r>
          </w:p>
          <w:p w14:paraId="5FF26143" w14:textId="77777777" w:rsidR="00257AA5" w:rsidRPr="00257AA5" w:rsidRDefault="00257AA5" w:rsidP="00257AA5">
            <w:pPr>
              <w:ind w:firstLine="0"/>
              <w:rPr>
                <w:sz w:val="24"/>
                <w:szCs w:val="24"/>
              </w:rPr>
            </w:pPr>
            <w:r w:rsidRPr="00257AA5">
              <w:rPr>
                <w:sz w:val="24"/>
                <w:szCs w:val="24"/>
              </w:rPr>
              <w:t>ПользователяЗапрещен</w:t>
            </w:r>
          </w:p>
        </w:tc>
        <w:tc>
          <w:tcPr>
            <w:tcW w:w="5390" w:type="dxa"/>
            <w:tcBorders>
              <w:top w:val="single" w:sz="6" w:space="0" w:color="auto"/>
              <w:left w:val="single" w:sz="6" w:space="0" w:color="auto"/>
              <w:bottom w:val="single" w:sz="6" w:space="0" w:color="auto"/>
              <w:right w:val="single" w:sz="6" w:space="0" w:color="auto"/>
            </w:tcBorders>
          </w:tcPr>
          <w:p w14:paraId="708A2EAA" w14:textId="77777777" w:rsidR="00257AA5" w:rsidRPr="00257AA5" w:rsidRDefault="00257AA5" w:rsidP="00257AA5">
            <w:pPr>
              <w:ind w:firstLine="0"/>
              <w:rPr>
                <w:sz w:val="24"/>
                <w:szCs w:val="24"/>
              </w:rPr>
            </w:pPr>
            <w:r w:rsidRPr="00257AA5">
              <w:rPr>
                <w:sz w:val="24"/>
                <w:szCs w:val="24"/>
              </w:rPr>
              <w:t>Описание этого результирующего кода см. в таблице 177.</w:t>
            </w:r>
          </w:p>
        </w:tc>
      </w:tr>
      <w:tr w:rsidR="00257AA5" w:rsidRPr="00C85920" w14:paraId="29860754" w14:textId="77777777" w:rsidTr="004B1B53">
        <w:trPr>
          <w:trHeight w:val="317"/>
          <w:jc w:val="center"/>
        </w:trPr>
        <w:tc>
          <w:tcPr>
            <w:tcW w:w="3692" w:type="dxa"/>
            <w:tcBorders>
              <w:top w:val="single" w:sz="6" w:space="0" w:color="auto"/>
              <w:left w:val="single" w:sz="6" w:space="0" w:color="auto"/>
              <w:bottom w:val="single" w:sz="6" w:space="0" w:color="auto"/>
              <w:right w:val="single" w:sz="6" w:space="0" w:color="auto"/>
            </w:tcBorders>
          </w:tcPr>
          <w:p w14:paraId="5D9C0475" w14:textId="77777777" w:rsidR="00257AA5" w:rsidRPr="00257AA5" w:rsidRDefault="00257AA5" w:rsidP="00257AA5">
            <w:pPr>
              <w:ind w:firstLine="0"/>
              <w:rPr>
                <w:sz w:val="24"/>
                <w:szCs w:val="24"/>
              </w:rPr>
            </w:pPr>
            <w:bookmarkStart w:id="87" w:name="_Hlk68529758"/>
            <w:r w:rsidRPr="00257AA5">
              <w:rPr>
                <w:sz w:val="24"/>
                <w:szCs w:val="24"/>
              </w:rPr>
              <w:t>Некорректный_Режим</w:t>
            </w:r>
          </w:p>
          <w:p w14:paraId="4563F5BD" w14:textId="77777777" w:rsidR="00257AA5" w:rsidRPr="00257AA5" w:rsidRDefault="00257AA5" w:rsidP="00257AA5">
            <w:pPr>
              <w:ind w:firstLine="0"/>
              <w:rPr>
                <w:sz w:val="24"/>
                <w:szCs w:val="24"/>
              </w:rPr>
            </w:pPr>
            <w:r w:rsidRPr="00257AA5">
              <w:rPr>
                <w:sz w:val="24"/>
                <w:szCs w:val="24"/>
              </w:rPr>
              <w:t>БезопасностиНедостаточный</w:t>
            </w:r>
            <w:bookmarkEnd w:id="87"/>
          </w:p>
        </w:tc>
        <w:tc>
          <w:tcPr>
            <w:tcW w:w="5390" w:type="dxa"/>
            <w:tcBorders>
              <w:top w:val="single" w:sz="6" w:space="0" w:color="auto"/>
              <w:left w:val="single" w:sz="6" w:space="0" w:color="auto"/>
              <w:bottom w:val="single" w:sz="6" w:space="0" w:color="auto"/>
              <w:right w:val="single" w:sz="6" w:space="0" w:color="auto"/>
            </w:tcBorders>
          </w:tcPr>
          <w:p w14:paraId="26D737D7" w14:textId="77777777" w:rsidR="00257AA5" w:rsidRPr="00257AA5" w:rsidRDefault="00257AA5" w:rsidP="00257AA5">
            <w:pPr>
              <w:ind w:firstLine="0"/>
              <w:rPr>
                <w:sz w:val="24"/>
                <w:szCs w:val="24"/>
              </w:rPr>
            </w:pPr>
            <w:r w:rsidRPr="00257AA5">
              <w:rPr>
                <w:sz w:val="24"/>
                <w:szCs w:val="24"/>
              </w:rPr>
              <w:t>Описание этого результирующего кода см. в таблице 178.</w:t>
            </w:r>
          </w:p>
        </w:tc>
      </w:tr>
    </w:tbl>
    <w:p w14:paraId="64CD5EAC" w14:textId="77777777" w:rsidR="00257AA5" w:rsidRPr="00257AA5" w:rsidRDefault="00257AA5" w:rsidP="00257AA5">
      <w:pPr>
        <w:rPr>
          <w:sz w:val="24"/>
          <w:szCs w:val="24"/>
        </w:rPr>
      </w:pPr>
    </w:p>
    <w:p w14:paraId="27939F4E" w14:textId="77777777" w:rsidR="000509B3" w:rsidRPr="00257AA5" w:rsidRDefault="000509B3" w:rsidP="00257AA5">
      <w:pPr>
        <w:rPr>
          <w:b/>
          <w:bCs/>
          <w:sz w:val="24"/>
          <w:szCs w:val="24"/>
        </w:rPr>
      </w:pPr>
      <w:r w:rsidRPr="00257AA5">
        <w:rPr>
          <w:b/>
          <w:bCs/>
          <w:sz w:val="24"/>
          <w:szCs w:val="24"/>
        </w:rPr>
        <w:t>5</w:t>
      </w:r>
      <w:bookmarkEnd w:id="86"/>
      <w:r w:rsidRPr="00257AA5">
        <w:rPr>
          <w:b/>
          <w:bCs/>
          <w:sz w:val="24"/>
          <w:szCs w:val="24"/>
        </w:rPr>
        <w:t xml:space="preserve">.10.3 ЧтениеИстории </w:t>
      </w:r>
    </w:p>
    <w:p w14:paraId="65532ADB" w14:textId="77777777" w:rsidR="000509B3" w:rsidRPr="00257AA5" w:rsidRDefault="000509B3" w:rsidP="00257AA5">
      <w:pPr>
        <w:rPr>
          <w:b/>
          <w:bCs/>
          <w:sz w:val="24"/>
          <w:szCs w:val="24"/>
        </w:rPr>
      </w:pPr>
      <w:r w:rsidRPr="00257AA5">
        <w:rPr>
          <w:b/>
          <w:bCs/>
          <w:sz w:val="24"/>
          <w:szCs w:val="24"/>
        </w:rPr>
        <w:t>5.10.3.1 Описание</w:t>
      </w:r>
    </w:p>
    <w:p w14:paraId="42A00440" w14:textId="77777777" w:rsidR="000509B3" w:rsidRPr="00257AA5" w:rsidRDefault="000509B3" w:rsidP="00257AA5">
      <w:pPr>
        <w:rPr>
          <w:sz w:val="24"/>
          <w:szCs w:val="24"/>
        </w:rPr>
      </w:pPr>
      <w:r w:rsidRPr="00257AA5">
        <w:rPr>
          <w:sz w:val="24"/>
          <w:szCs w:val="24"/>
        </w:rPr>
        <w:t>Этот Сервис используется для чтения исторических значений или Событий одного или нескольких Узлов. Для созданных значений атрибутов, элементы которых проиндексированы, таких как массив, этот Сервис позволяет клиентам читать весь набор проиндексированных значений как составной элемент, читать отдельные элементы или читать диапазоны элементов составного элемента. Серверы могут делать исторические значения доступными для клиентов, использующих этот Сервис, хотя сами исторические значения не отображаются в АдресномПространстве.</w:t>
      </w:r>
    </w:p>
    <w:p w14:paraId="0FCFEC49" w14:textId="77777777" w:rsidR="000509B3" w:rsidRPr="00257AA5" w:rsidRDefault="000509B3" w:rsidP="00257AA5">
      <w:pPr>
        <w:rPr>
          <w:sz w:val="24"/>
          <w:szCs w:val="24"/>
        </w:rPr>
      </w:pPr>
      <w:r w:rsidRPr="00257AA5">
        <w:rPr>
          <w:sz w:val="24"/>
          <w:szCs w:val="24"/>
        </w:rPr>
        <w:t>Атрибут УровеньДоступа, определенный в IEC 62541-3, указывает, что узел поддерживает исторические значения. Несколько параметров запроса указывают, как Сервер должен получать доступ к значениям из базового источника данных истории. Атрибут УведомлениеОСобытиях, определенный в IEC 62541-3, указывает на поддержку узлом исторических событий.</w:t>
      </w:r>
    </w:p>
    <w:p w14:paraId="36A8689D" w14:textId="77777777" w:rsidR="000509B3" w:rsidRPr="00257AA5" w:rsidRDefault="000509B3" w:rsidP="00257AA5">
      <w:pPr>
        <w:rPr>
          <w:sz w:val="24"/>
          <w:szCs w:val="24"/>
        </w:rPr>
      </w:pPr>
      <w:r w:rsidRPr="00257AA5">
        <w:rPr>
          <w:sz w:val="24"/>
          <w:szCs w:val="24"/>
        </w:rPr>
        <w:t xml:space="preserve">Параметр ТочкаПродолжения в ЧтенииИстории используется для отметки точки, с которой следует продолжить чтение, если не все значения могут быть возвращены в одном ответе. Это значение непрозрачно для Клиента и используется только для поддержания информации о состоянии, с которой Сервер должен продолжить. Сервер может использовать временную отметку последнего возвращенного элемента данных, если временная отметка уникальна. Это может уменьшить потребность в сервере для </w:t>
      </w:r>
      <w:r w:rsidRPr="00257AA5">
        <w:rPr>
          <w:sz w:val="24"/>
          <w:szCs w:val="24"/>
        </w:rPr>
        <w:lastRenderedPageBreak/>
        <w:t>хранения информации о состоянии для Точки Продолжения.</w:t>
      </w:r>
    </w:p>
    <w:p w14:paraId="75C21C6F" w14:textId="77777777" w:rsidR="000509B3" w:rsidRPr="00257AA5" w:rsidRDefault="000509B3" w:rsidP="00257AA5">
      <w:pPr>
        <w:rPr>
          <w:sz w:val="24"/>
          <w:szCs w:val="24"/>
        </w:rPr>
      </w:pPr>
      <w:r w:rsidRPr="00257AA5">
        <w:rPr>
          <w:sz w:val="24"/>
          <w:szCs w:val="24"/>
        </w:rPr>
        <w:t>В некоторых случаях для чтения данных всеми узлами может потребоваться больше времени, чем указано в рекомендации тайм-аута клиента. Затем Сервер может вернуть нулевые результаты с Точки Продолжения для затронутых узлов до истечения времени ожидания. Это позволяет Серверу возобновить сбор данных при следующем вызове чтения Клиента.</w:t>
      </w:r>
    </w:p>
    <w:p w14:paraId="32C9C084" w14:textId="77777777" w:rsidR="000509B3" w:rsidRPr="00257AA5" w:rsidRDefault="000509B3" w:rsidP="00257AA5">
      <w:pPr>
        <w:rPr>
          <w:sz w:val="24"/>
          <w:szCs w:val="24"/>
        </w:rPr>
      </w:pPr>
      <w:r w:rsidRPr="00257AA5">
        <w:rPr>
          <w:sz w:val="24"/>
          <w:szCs w:val="24"/>
        </w:rPr>
        <w:t>Дополнительные сведения о чтении исторических данных и исторических событий см. в IEC 62541-11.</w:t>
      </w:r>
    </w:p>
    <w:p w14:paraId="00EB5AE7" w14:textId="77777777" w:rsidR="000509B3" w:rsidRPr="00257AA5" w:rsidRDefault="000509B3" w:rsidP="00257AA5">
      <w:pPr>
        <w:rPr>
          <w:b/>
          <w:bCs/>
          <w:sz w:val="24"/>
          <w:szCs w:val="24"/>
        </w:rPr>
      </w:pPr>
      <w:r w:rsidRPr="00257AA5">
        <w:rPr>
          <w:b/>
          <w:bCs/>
          <w:sz w:val="24"/>
          <w:szCs w:val="24"/>
        </w:rPr>
        <w:t>5.10.3.2 Параметры</w:t>
      </w:r>
    </w:p>
    <w:p w14:paraId="600B0650" w14:textId="2B0F6F88" w:rsidR="000509B3" w:rsidRDefault="000509B3" w:rsidP="00257AA5">
      <w:pPr>
        <w:rPr>
          <w:sz w:val="24"/>
          <w:szCs w:val="24"/>
        </w:rPr>
      </w:pPr>
      <w:r w:rsidRPr="00257AA5">
        <w:rPr>
          <w:sz w:val="24"/>
          <w:szCs w:val="24"/>
        </w:rPr>
        <w:t>Параметры Сервисы определены в таблице 56.</w:t>
      </w:r>
    </w:p>
    <w:p w14:paraId="0A3677FF" w14:textId="77777777" w:rsidR="00257AA5" w:rsidRPr="00257AA5" w:rsidRDefault="00257AA5" w:rsidP="00257AA5">
      <w:pPr>
        <w:rPr>
          <w:sz w:val="24"/>
          <w:szCs w:val="24"/>
        </w:rPr>
      </w:pPr>
    </w:p>
    <w:p w14:paraId="31401BB2" w14:textId="06C32E9D" w:rsidR="000509B3" w:rsidRPr="00257AA5" w:rsidRDefault="000509B3" w:rsidP="000509B3">
      <w:pPr>
        <w:pStyle w:val="Style40"/>
        <w:widowControl/>
        <w:jc w:val="center"/>
        <w:rPr>
          <w:rStyle w:val="FontStyle147"/>
          <w:rFonts w:ascii="Times New Roman" w:hAnsi="Times New Roman" w:cs="Times New Roman"/>
          <w:b/>
          <w:bCs/>
          <w:sz w:val="24"/>
          <w:szCs w:val="24"/>
          <w:lang w:val="en-US" w:eastAsia="en-US"/>
        </w:rPr>
      </w:pPr>
      <w:r w:rsidRPr="00257AA5">
        <w:rPr>
          <w:rStyle w:val="FontStyle147"/>
          <w:rFonts w:ascii="Times New Roman" w:hAnsi="Times New Roman" w:cs="Times New Roman"/>
          <w:b/>
          <w:bCs/>
          <w:sz w:val="24"/>
          <w:szCs w:val="24"/>
          <w:lang w:eastAsia="en-US"/>
        </w:rPr>
        <w:t>Таблица</w:t>
      </w:r>
      <w:r w:rsidRPr="00257AA5">
        <w:rPr>
          <w:rStyle w:val="FontStyle147"/>
          <w:rFonts w:ascii="Times New Roman" w:hAnsi="Times New Roman" w:cs="Times New Roman"/>
          <w:b/>
          <w:bCs/>
          <w:sz w:val="24"/>
          <w:szCs w:val="24"/>
          <w:lang w:val="en-US" w:eastAsia="en-US"/>
        </w:rPr>
        <w:t xml:space="preserve"> 56</w:t>
      </w:r>
      <w:r w:rsidR="00257AA5">
        <w:rPr>
          <w:rStyle w:val="FontStyle147"/>
          <w:rFonts w:ascii="Times New Roman" w:hAnsi="Times New Roman" w:cs="Times New Roman"/>
          <w:b/>
          <w:bCs/>
          <w:sz w:val="24"/>
          <w:szCs w:val="24"/>
          <w:lang w:eastAsia="en-US"/>
        </w:rPr>
        <w:t xml:space="preserve"> –</w:t>
      </w:r>
      <w:r w:rsidRPr="00257AA5">
        <w:rPr>
          <w:rStyle w:val="FontStyle147"/>
          <w:rFonts w:ascii="Times New Roman" w:hAnsi="Times New Roman" w:cs="Times New Roman"/>
          <w:b/>
          <w:bCs/>
          <w:sz w:val="24"/>
          <w:szCs w:val="24"/>
          <w:lang w:val="en-US" w:eastAsia="en-US"/>
        </w:rPr>
        <w:t xml:space="preserve"> Параметры Сервис</w:t>
      </w:r>
      <w:r w:rsidRPr="00257AA5">
        <w:rPr>
          <w:rStyle w:val="FontStyle147"/>
          <w:rFonts w:ascii="Times New Roman" w:hAnsi="Times New Roman" w:cs="Times New Roman"/>
          <w:b/>
          <w:bCs/>
          <w:sz w:val="24"/>
          <w:szCs w:val="24"/>
          <w:lang w:eastAsia="en-US"/>
        </w:rPr>
        <w:t>ы</w:t>
      </w:r>
      <w:r w:rsidRPr="00257AA5">
        <w:rPr>
          <w:rStyle w:val="FontStyle147"/>
          <w:rFonts w:ascii="Times New Roman" w:hAnsi="Times New Roman" w:cs="Times New Roman"/>
          <w:b/>
          <w:bCs/>
          <w:sz w:val="24"/>
          <w:szCs w:val="24"/>
          <w:lang w:val="en-US" w:eastAsia="en-US"/>
        </w:rPr>
        <w:t xml:space="preserve"> ЧтениеИстории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77"/>
        <w:gridCol w:w="2229"/>
        <w:gridCol w:w="4971"/>
      </w:tblGrid>
      <w:tr w:rsidR="000509B3" w:rsidRPr="00C85920" w14:paraId="732395FE" w14:textId="77777777" w:rsidTr="00257AA5">
        <w:trPr>
          <w:trHeight w:val="322"/>
          <w:jc w:val="center"/>
        </w:trPr>
        <w:tc>
          <w:tcPr>
            <w:tcW w:w="1877" w:type="dxa"/>
            <w:tcBorders>
              <w:bottom w:val="double" w:sz="4" w:space="0" w:color="auto"/>
            </w:tcBorders>
          </w:tcPr>
          <w:p w14:paraId="03735223" w14:textId="77777777" w:rsidR="000509B3" w:rsidRPr="00257AA5" w:rsidRDefault="000509B3" w:rsidP="00257AA5">
            <w:pPr>
              <w:ind w:firstLine="0"/>
              <w:rPr>
                <w:sz w:val="24"/>
                <w:szCs w:val="24"/>
              </w:rPr>
            </w:pPr>
            <w:r w:rsidRPr="00257AA5">
              <w:rPr>
                <w:sz w:val="24"/>
                <w:szCs w:val="24"/>
              </w:rPr>
              <w:t>Имя</w:t>
            </w:r>
          </w:p>
        </w:tc>
        <w:tc>
          <w:tcPr>
            <w:tcW w:w="2229" w:type="dxa"/>
            <w:tcBorders>
              <w:bottom w:val="double" w:sz="4" w:space="0" w:color="auto"/>
            </w:tcBorders>
          </w:tcPr>
          <w:p w14:paraId="7A22AD5A" w14:textId="77777777" w:rsidR="000509B3" w:rsidRPr="00257AA5" w:rsidRDefault="000509B3" w:rsidP="00257AA5">
            <w:pPr>
              <w:ind w:firstLine="0"/>
              <w:rPr>
                <w:sz w:val="24"/>
                <w:szCs w:val="24"/>
              </w:rPr>
            </w:pPr>
            <w:r w:rsidRPr="00257AA5">
              <w:rPr>
                <w:sz w:val="24"/>
                <w:szCs w:val="24"/>
              </w:rPr>
              <w:t>Тип</w:t>
            </w:r>
          </w:p>
        </w:tc>
        <w:tc>
          <w:tcPr>
            <w:tcW w:w="4971" w:type="dxa"/>
            <w:tcBorders>
              <w:bottom w:val="double" w:sz="4" w:space="0" w:color="auto"/>
            </w:tcBorders>
          </w:tcPr>
          <w:p w14:paraId="1F614F15" w14:textId="77777777" w:rsidR="000509B3" w:rsidRPr="00257AA5" w:rsidRDefault="000509B3" w:rsidP="00257AA5">
            <w:pPr>
              <w:ind w:firstLine="0"/>
              <w:rPr>
                <w:sz w:val="24"/>
                <w:szCs w:val="24"/>
              </w:rPr>
            </w:pPr>
            <w:r w:rsidRPr="00257AA5">
              <w:rPr>
                <w:sz w:val="24"/>
                <w:szCs w:val="24"/>
              </w:rPr>
              <w:t>Описание</w:t>
            </w:r>
          </w:p>
        </w:tc>
      </w:tr>
      <w:tr w:rsidR="000509B3" w:rsidRPr="00C85920" w14:paraId="66A116CA" w14:textId="77777777" w:rsidTr="00257AA5">
        <w:trPr>
          <w:trHeight w:val="326"/>
          <w:jc w:val="center"/>
        </w:trPr>
        <w:tc>
          <w:tcPr>
            <w:tcW w:w="9077" w:type="dxa"/>
            <w:gridSpan w:val="3"/>
            <w:tcBorders>
              <w:top w:val="double" w:sz="4" w:space="0" w:color="auto"/>
            </w:tcBorders>
          </w:tcPr>
          <w:p w14:paraId="373E2869" w14:textId="77777777" w:rsidR="000509B3" w:rsidRPr="00257AA5" w:rsidRDefault="000509B3" w:rsidP="00257AA5">
            <w:pPr>
              <w:ind w:firstLine="0"/>
              <w:rPr>
                <w:sz w:val="24"/>
                <w:szCs w:val="24"/>
              </w:rPr>
            </w:pPr>
            <w:r w:rsidRPr="00257AA5">
              <w:rPr>
                <w:sz w:val="24"/>
                <w:szCs w:val="24"/>
              </w:rPr>
              <w:t>Запрос</w:t>
            </w:r>
          </w:p>
        </w:tc>
      </w:tr>
      <w:tr w:rsidR="000509B3" w:rsidRPr="00C85920" w14:paraId="560FB287" w14:textId="77777777" w:rsidTr="00354758">
        <w:trPr>
          <w:trHeight w:val="312"/>
          <w:jc w:val="center"/>
        </w:trPr>
        <w:tc>
          <w:tcPr>
            <w:tcW w:w="1877" w:type="dxa"/>
          </w:tcPr>
          <w:p w14:paraId="4CF42AA2" w14:textId="77777777" w:rsidR="000509B3" w:rsidRPr="00257AA5" w:rsidRDefault="000509B3" w:rsidP="00257AA5">
            <w:pPr>
              <w:ind w:firstLine="0"/>
              <w:rPr>
                <w:sz w:val="24"/>
                <w:szCs w:val="24"/>
              </w:rPr>
            </w:pPr>
            <w:r w:rsidRPr="00257AA5">
              <w:rPr>
                <w:sz w:val="24"/>
                <w:szCs w:val="24"/>
              </w:rPr>
              <w:t>Заголовок</w:t>
            </w:r>
          </w:p>
          <w:p w14:paraId="4E146E3B" w14:textId="77777777" w:rsidR="000509B3" w:rsidRPr="00257AA5" w:rsidRDefault="000509B3" w:rsidP="00257AA5">
            <w:pPr>
              <w:ind w:firstLine="0"/>
              <w:rPr>
                <w:sz w:val="24"/>
                <w:szCs w:val="24"/>
              </w:rPr>
            </w:pPr>
            <w:r w:rsidRPr="00257AA5">
              <w:rPr>
                <w:sz w:val="24"/>
                <w:szCs w:val="24"/>
              </w:rPr>
              <w:t>Запроса</w:t>
            </w:r>
          </w:p>
        </w:tc>
        <w:tc>
          <w:tcPr>
            <w:tcW w:w="2229" w:type="dxa"/>
          </w:tcPr>
          <w:p w14:paraId="00D59E10" w14:textId="77777777" w:rsidR="000509B3" w:rsidRPr="00257AA5" w:rsidRDefault="000509B3" w:rsidP="00257AA5">
            <w:pPr>
              <w:ind w:firstLine="0"/>
              <w:rPr>
                <w:sz w:val="24"/>
                <w:szCs w:val="24"/>
              </w:rPr>
            </w:pPr>
            <w:r w:rsidRPr="00257AA5">
              <w:rPr>
                <w:sz w:val="24"/>
                <w:szCs w:val="24"/>
              </w:rPr>
              <w:t>Заголовок</w:t>
            </w:r>
          </w:p>
          <w:p w14:paraId="1E1D6A03" w14:textId="77777777" w:rsidR="000509B3" w:rsidRPr="00257AA5" w:rsidRDefault="000509B3" w:rsidP="00257AA5">
            <w:pPr>
              <w:ind w:firstLine="0"/>
              <w:rPr>
                <w:sz w:val="24"/>
                <w:szCs w:val="24"/>
              </w:rPr>
            </w:pPr>
            <w:r w:rsidRPr="00257AA5">
              <w:rPr>
                <w:sz w:val="24"/>
                <w:szCs w:val="24"/>
              </w:rPr>
              <w:t>Запроса</w:t>
            </w:r>
          </w:p>
        </w:tc>
        <w:tc>
          <w:tcPr>
            <w:tcW w:w="4971" w:type="dxa"/>
          </w:tcPr>
          <w:p w14:paraId="6978B048" w14:textId="77777777" w:rsidR="000509B3" w:rsidRPr="00257AA5" w:rsidRDefault="000509B3" w:rsidP="00257AA5">
            <w:pPr>
              <w:ind w:firstLine="0"/>
              <w:rPr>
                <w:sz w:val="24"/>
                <w:szCs w:val="24"/>
              </w:rPr>
            </w:pPr>
            <w:r w:rsidRPr="00257AA5">
              <w:rPr>
                <w:sz w:val="24"/>
                <w:szCs w:val="24"/>
              </w:rPr>
              <w:t>Общие параметры запроса (определение ЗаголовокЗапроса см. в 7.28).</w:t>
            </w:r>
          </w:p>
        </w:tc>
      </w:tr>
      <w:tr w:rsidR="000509B3" w:rsidRPr="00C85920" w14:paraId="62CDAC8A" w14:textId="77777777" w:rsidTr="00354758">
        <w:trPr>
          <w:trHeight w:val="802"/>
          <w:jc w:val="center"/>
        </w:trPr>
        <w:tc>
          <w:tcPr>
            <w:tcW w:w="1877" w:type="dxa"/>
          </w:tcPr>
          <w:p w14:paraId="3340CAA6" w14:textId="77777777" w:rsidR="000509B3" w:rsidRPr="00257AA5" w:rsidRDefault="000509B3" w:rsidP="00257AA5">
            <w:pPr>
              <w:ind w:firstLine="0"/>
              <w:rPr>
                <w:sz w:val="24"/>
                <w:szCs w:val="24"/>
              </w:rPr>
            </w:pPr>
            <w:r w:rsidRPr="00257AA5">
              <w:rPr>
                <w:sz w:val="24"/>
                <w:szCs w:val="24"/>
              </w:rPr>
              <w:t>ДеталиЧтения</w:t>
            </w:r>
          </w:p>
          <w:p w14:paraId="57AB0178" w14:textId="77777777" w:rsidR="000509B3" w:rsidRPr="00257AA5" w:rsidRDefault="000509B3" w:rsidP="00257AA5">
            <w:pPr>
              <w:ind w:firstLine="0"/>
              <w:rPr>
                <w:sz w:val="24"/>
                <w:szCs w:val="24"/>
              </w:rPr>
            </w:pPr>
            <w:r w:rsidRPr="00257AA5">
              <w:rPr>
                <w:sz w:val="24"/>
                <w:szCs w:val="24"/>
              </w:rPr>
              <w:t>Истории</w:t>
            </w:r>
          </w:p>
        </w:tc>
        <w:tc>
          <w:tcPr>
            <w:tcW w:w="2229" w:type="dxa"/>
          </w:tcPr>
          <w:p w14:paraId="56643727" w14:textId="77777777" w:rsidR="000509B3" w:rsidRPr="00257AA5" w:rsidRDefault="000509B3" w:rsidP="00257AA5">
            <w:pPr>
              <w:ind w:firstLine="0"/>
              <w:rPr>
                <w:sz w:val="24"/>
                <w:szCs w:val="24"/>
              </w:rPr>
            </w:pPr>
            <w:r w:rsidRPr="00257AA5">
              <w:rPr>
                <w:sz w:val="24"/>
                <w:szCs w:val="24"/>
              </w:rPr>
              <w:t>Расширяемый параметрПодробнаяИнформацияО</w:t>
            </w:r>
          </w:p>
          <w:p w14:paraId="5DA4B5D9" w14:textId="77777777" w:rsidR="000509B3" w:rsidRPr="00257AA5" w:rsidRDefault="000509B3" w:rsidP="00257AA5">
            <w:pPr>
              <w:ind w:firstLine="0"/>
              <w:rPr>
                <w:sz w:val="24"/>
                <w:szCs w:val="24"/>
              </w:rPr>
            </w:pPr>
            <w:r w:rsidRPr="00257AA5">
              <w:rPr>
                <w:sz w:val="24"/>
                <w:szCs w:val="24"/>
              </w:rPr>
              <w:t>ЧтенииИстории</w:t>
            </w:r>
          </w:p>
        </w:tc>
        <w:tc>
          <w:tcPr>
            <w:tcW w:w="4971" w:type="dxa"/>
          </w:tcPr>
          <w:p w14:paraId="12E12824" w14:textId="77777777" w:rsidR="000509B3" w:rsidRPr="00257AA5" w:rsidRDefault="000509B3" w:rsidP="00257AA5">
            <w:pPr>
              <w:ind w:firstLine="0"/>
              <w:rPr>
                <w:sz w:val="24"/>
                <w:szCs w:val="24"/>
              </w:rPr>
            </w:pPr>
            <w:r w:rsidRPr="00257AA5">
              <w:rPr>
                <w:sz w:val="24"/>
                <w:szCs w:val="24"/>
              </w:rPr>
              <w:t>Детали определяют типы чтения истории, которые могут быть выполнены. Тип параметра ДеталиЧтенияИстории - это расширяемый тип параметра, формально определенный в IEC 62541-11. Тип РасширяемыйПараметр определен в 7.12.</w:t>
            </w:r>
          </w:p>
        </w:tc>
      </w:tr>
      <w:tr w:rsidR="000509B3" w:rsidRPr="00C85920" w14:paraId="466CA8A4" w14:textId="77777777" w:rsidTr="00354758">
        <w:trPr>
          <w:trHeight w:val="1478"/>
          <w:jc w:val="center"/>
        </w:trPr>
        <w:tc>
          <w:tcPr>
            <w:tcW w:w="1877" w:type="dxa"/>
          </w:tcPr>
          <w:p w14:paraId="07612492" w14:textId="77777777" w:rsidR="000509B3" w:rsidRPr="00257AA5" w:rsidRDefault="000509B3" w:rsidP="00257AA5">
            <w:pPr>
              <w:ind w:firstLine="0"/>
              <w:rPr>
                <w:sz w:val="24"/>
                <w:szCs w:val="24"/>
              </w:rPr>
            </w:pPr>
            <w:r w:rsidRPr="00257AA5">
              <w:rPr>
                <w:sz w:val="24"/>
                <w:szCs w:val="24"/>
              </w:rPr>
              <w:t>временныеОтметкиДляВозврата</w:t>
            </w:r>
          </w:p>
        </w:tc>
        <w:tc>
          <w:tcPr>
            <w:tcW w:w="2229" w:type="dxa"/>
          </w:tcPr>
          <w:p w14:paraId="34C4A0E0" w14:textId="77777777" w:rsidR="000509B3" w:rsidRPr="00257AA5" w:rsidRDefault="000509B3" w:rsidP="00257AA5">
            <w:pPr>
              <w:ind w:firstLine="0"/>
              <w:rPr>
                <w:sz w:val="24"/>
                <w:szCs w:val="24"/>
              </w:rPr>
            </w:pPr>
            <w:r w:rsidRPr="00257AA5">
              <w:rPr>
                <w:sz w:val="24"/>
                <w:szCs w:val="24"/>
              </w:rPr>
              <w:t>Тип-перечисление</w:t>
            </w:r>
          </w:p>
          <w:p w14:paraId="765C6ED0" w14:textId="77777777" w:rsidR="000509B3" w:rsidRPr="00257AA5" w:rsidRDefault="000509B3" w:rsidP="00257AA5">
            <w:pPr>
              <w:ind w:firstLine="0"/>
              <w:rPr>
                <w:sz w:val="24"/>
                <w:szCs w:val="24"/>
              </w:rPr>
            </w:pPr>
            <w:r w:rsidRPr="00257AA5">
              <w:rPr>
                <w:sz w:val="24"/>
                <w:szCs w:val="24"/>
              </w:rPr>
              <w:t>Временная отметка возврата</w:t>
            </w:r>
          </w:p>
        </w:tc>
        <w:tc>
          <w:tcPr>
            <w:tcW w:w="4971" w:type="dxa"/>
          </w:tcPr>
          <w:p w14:paraId="53141FAA" w14:textId="77777777" w:rsidR="000509B3" w:rsidRPr="00257AA5" w:rsidRDefault="000509B3" w:rsidP="00257AA5">
            <w:pPr>
              <w:ind w:firstLine="0"/>
              <w:rPr>
                <w:sz w:val="24"/>
                <w:szCs w:val="24"/>
              </w:rPr>
            </w:pPr>
            <w:r w:rsidRPr="00257AA5">
              <w:rPr>
                <w:sz w:val="24"/>
                <w:szCs w:val="24"/>
              </w:rPr>
              <w:t>Тип-перечисление, указывающее временные отметки, которые должны быть возвращены для каждого запрошенного атрибута значения переменной. Тип-перечисление ВременныеОтметкиДляВозврата определен в 7.35.</w:t>
            </w:r>
          </w:p>
          <w:p w14:paraId="460FB192" w14:textId="77777777" w:rsidR="000509B3" w:rsidRPr="00257AA5" w:rsidRDefault="000509B3" w:rsidP="00257AA5">
            <w:pPr>
              <w:ind w:firstLine="0"/>
              <w:rPr>
                <w:sz w:val="24"/>
                <w:szCs w:val="24"/>
              </w:rPr>
            </w:pPr>
            <w:r w:rsidRPr="00257AA5">
              <w:rPr>
                <w:sz w:val="24"/>
                <w:szCs w:val="24"/>
              </w:rPr>
              <w:t>Указание для параметра ВременныеОтметкиДляВозврата значения НИ ОДНОЙ недопустимо. В этом случае Сервер должен вернуть Некорректный_ НедействительныйКодСостоянияАргумента отметки времени.</w:t>
            </w:r>
          </w:p>
          <w:p w14:paraId="631C0EB2" w14:textId="77777777" w:rsidR="000509B3" w:rsidRPr="00257AA5" w:rsidRDefault="000509B3" w:rsidP="00257AA5">
            <w:pPr>
              <w:ind w:firstLine="0"/>
              <w:rPr>
                <w:sz w:val="24"/>
                <w:szCs w:val="24"/>
              </w:rPr>
            </w:pPr>
            <w:r w:rsidRPr="00257AA5">
              <w:rPr>
                <w:sz w:val="24"/>
                <w:szCs w:val="24"/>
              </w:rPr>
              <w:t xml:space="preserve">IEC 62541 -11 определяет исключения, в которых этот параметр следует игнорировать. </w:t>
            </w:r>
          </w:p>
        </w:tc>
      </w:tr>
      <w:tr w:rsidR="000509B3" w:rsidRPr="008C3A79" w14:paraId="443BEB46" w14:textId="77777777" w:rsidTr="00354758">
        <w:trPr>
          <w:trHeight w:val="317"/>
          <w:jc w:val="center"/>
        </w:trPr>
        <w:tc>
          <w:tcPr>
            <w:tcW w:w="1877" w:type="dxa"/>
          </w:tcPr>
          <w:p w14:paraId="518E7D95" w14:textId="77777777" w:rsidR="000509B3" w:rsidRPr="00257AA5" w:rsidRDefault="000509B3" w:rsidP="00257AA5">
            <w:pPr>
              <w:ind w:firstLine="0"/>
              <w:rPr>
                <w:sz w:val="24"/>
                <w:szCs w:val="24"/>
              </w:rPr>
            </w:pPr>
            <w:r w:rsidRPr="00257AA5">
              <w:rPr>
                <w:sz w:val="24"/>
                <w:szCs w:val="24"/>
              </w:rPr>
              <w:t>Выпуск</w:t>
            </w:r>
          </w:p>
          <w:p w14:paraId="6274AD72" w14:textId="77777777" w:rsidR="000509B3" w:rsidRPr="00257AA5" w:rsidRDefault="000509B3" w:rsidP="00257AA5">
            <w:pPr>
              <w:ind w:firstLine="0"/>
              <w:rPr>
                <w:sz w:val="24"/>
                <w:szCs w:val="24"/>
              </w:rPr>
            </w:pPr>
            <w:r w:rsidRPr="00257AA5">
              <w:rPr>
                <w:sz w:val="24"/>
                <w:szCs w:val="24"/>
              </w:rPr>
              <w:t>Продолжения</w:t>
            </w:r>
          </w:p>
        </w:tc>
        <w:tc>
          <w:tcPr>
            <w:tcW w:w="2229" w:type="dxa"/>
          </w:tcPr>
          <w:p w14:paraId="312ED2F8" w14:textId="77777777" w:rsidR="000509B3" w:rsidRPr="00257AA5" w:rsidRDefault="000509B3" w:rsidP="00257AA5">
            <w:pPr>
              <w:ind w:firstLine="0"/>
              <w:rPr>
                <w:sz w:val="24"/>
                <w:szCs w:val="24"/>
              </w:rPr>
            </w:pPr>
            <w:r w:rsidRPr="00257AA5">
              <w:rPr>
                <w:sz w:val="24"/>
                <w:szCs w:val="24"/>
              </w:rPr>
              <w:t>Логическое значение</w:t>
            </w:r>
          </w:p>
        </w:tc>
        <w:tc>
          <w:tcPr>
            <w:tcW w:w="4971" w:type="dxa"/>
          </w:tcPr>
          <w:p w14:paraId="6C6044CA" w14:textId="77777777" w:rsidR="000509B3" w:rsidRPr="00257AA5" w:rsidRDefault="000509B3" w:rsidP="00257AA5">
            <w:pPr>
              <w:ind w:firstLine="0"/>
              <w:rPr>
                <w:sz w:val="24"/>
                <w:szCs w:val="24"/>
              </w:rPr>
            </w:pPr>
            <w:r w:rsidRPr="00257AA5">
              <w:rPr>
                <w:sz w:val="24"/>
                <w:szCs w:val="24"/>
              </w:rPr>
              <w:t>Параметр логического значения со следующими значениями:</w:t>
            </w:r>
          </w:p>
        </w:tc>
      </w:tr>
      <w:tr w:rsidR="000509B3" w:rsidRPr="009A1679" w14:paraId="6EEAEA64" w14:textId="77777777" w:rsidTr="00354758">
        <w:trPr>
          <w:trHeight w:val="1829"/>
          <w:jc w:val="center"/>
        </w:trPr>
        <w:tc>
          <w:tcPr>
            <w:tcW w:w="1877" w:type="dxa"/>
          </w:tcPr>
          <w:p w14:paraId="49BDB9DD" w14:textId="77777777" w:rsidR="000509B3" w:rsidRPr="00257AA5" w:rsidRDefault="000509B3" w:rsidP="00257AA5">
            <w:pPr>
              <w:ind w:firstLine="0"/>
              <w:rPr>
                <w:sz w:val="24"/>
                <w:szCs w:val="24"/>
              </w:rPr>
            </w:pPr>
            <w:r w:rsidRPr="00257AA5">
              <w:rPr>
                <w:sz w:val="24"/>
                <w:szCs w:val="24"/>
              </w:rPr>
              <w:t>Точки</w:t>
            </w:r>
          </w:p>
        </w:tc>
        <w:tc>
          <w:tcPr>
            <w:tcW w:w="2229" w:type="dxa"/>
          </w:tcPr>
          <w:p w14:paraId="0E904089" w14:textId="77777777" w:rsidR="000509B3" w:rsidRPr="00257AA5" w:rsidRDefault="000509B3" w:rsidP="00257AA5">
            <w:pPr>
              <w:ind w:firstLine="0"/>
              <w:rPr>
                <w:sz w:val="24"/>
                <w:szCs w:val="24"/>
              </w:rPr>
            </w:pPr>
          </w:p>
        </w:tc>
        <w:tc>
          <w:tcPr>
            <w:tcW w:w="4971" w:type="dxa"/>
          </w:tcPr>
          <w:p w14:paraId="4F0874CD" w14:textId="77777777" w:rsidR="000509B3" w:rsidRPr="00257AA5" w:rsidRDefault="000509B3" w:rsidP="00257AA5">
            <w:pPr>
              <w:ind w:firstLine="0"/>
              <w:rPr>
                <w:sz w:val="24"/>
                <w:szCs w:val="24"/>
              </w:rPr>
            </w:pPr>
            <w:r w:rsidRPr="00257AA5">
              <w:rPr>
                <w:sz w:val="24"/>
                <w:szCs w:val="24"/>
              </w:rPr>
              <w:t>ИСТИНА пройденные ТочкиПродолжения должны быть сброшены на свободные ресурсы на Сервере.</w:t>
            </w:r>
          </w:p>
          <w:p w14:paraId="1275BCAF" w14:textId="77777777" w:rsidR="000509B3" w:rsidRPr="00257AA5" w:rsidRDefault="000509B3" w:rsidP="00257AA5">
            <w:pPr>
              <w:ind w:firstLine="0"/>
              <w:rPr>
                <w:sz w:val="24"/>
                <w:szCs w:val="24"/>
              </w:rPr>
            </w:pPr>
            <w:r w:rsidRPr="00257AA5">
              <w:rPr>
                <w:sz w:val="24"/>
                <w:szCs w:val="24"/>
              </w:rPr>
              <w:t>ЛОЖЬ пройденные ТочкиПродолжения будут использоваться для получения следующего набора исторической информации.</w:t>
            </w:r>
          </w:p>
          <w:p w14:paraId="49D441BE" w14:textId="77777777" w:rsidR="000509B3" w:rsidRPr="00257AA5" w:rsidRDefault="000509B3" w:rsidP="00257AA5">
            <w:pPr>
              <w:ind w:firstLine="0"/>
              <w:rPr>
                <w:sz w:val="24"/>
                <w:szCs w:val="24"/>
              </w:rPr>
            </w:pPr>
            <w:r w:rsidRPr="00257AA5">
              <w:rPr>
                <w:sz w:val="24"/>
                <w:szCs w:val="24"/>
              </w:rPr>
              <w:t xml:space="preserve">Клиент всегда должен использовать Точку Продолжения, возвращенную Ответом ЧтенияИстории, чтобы освободить ресурсы для Точки Продолжения на Сервере. Если Клиент не желает получать следующий набор </w:t>
            </w:r>
            <w:r w:rsidRPr="00257AA5">
              <w:rPr>
                <w:sz w:val="24"/>
                <w:szCs w:val="24"/>
              </w:rPr>
              <w:lastRenderedPageBreak/>
              <w:t>исторической информации, необходимо вызвать сервис ЧтениеИстории с этим параметром, установленным на ИСТИНА.</w:t>
            </w:r>
          </w:p>
        </w:tc>
      </w:tr>
      <w:tr w:rsidR="000509B3" w:rsidRPr="005A4B58" w14:paraId="0B2F10ED" w14:textId="77777777" w:rsidTr="00354758">
        <w:trPr>
          <w:trHeight w:val="686"/>
          <w:jc w:val="center"/>
        </w:trPr>
        <w:tc>
          <w:tcPr>
            <w:tcW w:w="1877" w:type="dxa"/>
          </w:tcPr>
          <w:p w14:paraId="452EEC66" w14:textId="77777777" w:rsidR="000509B3" w:rsidRPr="00257AA5" w:rsidRDefault="000509B3" w:rsidP="00257AA5">
            <w:pPr>
              <w:ind w:firstLine="0"/>
              <w:rPr>
                <w:sz w:val="24"/>
                <w:szCs w:val="24"/>
              </w:rPr>
            </w:pPr>
            <w:r w:rsidRPr="00257AA5">
              <w:rPr>
                <w:sz w:val="24"/>
                <w:szCs w:val="24"/>
              </w:rPr>
              <w:lastRenderedPageBreak/>
              <w:t xml:space="preserve">узлыДляЧтения </w:t>
            </w:r>
          </w:p>
        </w:tc>
        <w:tc>
          <w:tcPr>
            <w:tcW w:w="2229" w:type="dxa"/>
          </w:tcPr>
          <w:p w14:paraId="342FD873" w14:textId="77777777" w:rsidR="000509B3" w:rsidRPr="00257AA5" w:rsidRDefault="000509B3" w:rsidP="00257AA5">
            <w:pPr>
              <w:ind w:firstLine="0"/>
              <w:rPr>
                <w:sz w:val="24"/>
                <w:szCs w:val="24"/>
              </w:rPr>
            </w:pPr>
            <w:r w:rsidRPr="00257AA5">
              <w:rPr>
                <w:sz w:val="24"/>
                <w:szCs w:val="24"/>
              </w:rPr>
              <w:t>Идентификатор</w:t>
            </w:r>
          </w:p>
          <w:p w14:paraId="2A8F93FD" w14:textId="77777777" w:rsidR="000509B3" w:rsidRPr="00257AA5" w:rsidRDefault="000509B3" w:rsidP="00257AA5">
            <w:pPr>
              <w:ind w:firstLine="0"/>
              <w:rPr>
                <w:sz w:val="24"/>
                <w:szCs w:val="24"/>
              </w:rPr>
            </w:pPr>
            <w:r w:rsidRPr="00257AA5">
              <w:rPr>
                <w:sz w:val="24"/>
                <w:szCs w:val="24"/>
              </w:rPr>
              <w:t>ЗначенияЧтения</w:t>
            </w:r>
          </w:p>
          <w:p w14:paraId="612D0D13" w14:textId="77777777" w:rsidR="000509B3" w:rsidRPr="00257AA5" w:rsidRDefault="000509B3" w:rsidP="00257AA5">
            <w:pPr>
              <w:ind w:firstLine="0"/>
              <w:rPr>
                <w:sz w:val="24"/>
                <w:szCs w:val="24"/>
              </w:rPr>
            </w:pPr>
            <w:r w:rsidRPr="00257AA5">
              <w:rPr>
                <w:sz w:val="24"/>
                <w:szCs w:val="24"/>
              </w:rPr>
              <w:t>Истории</w:t>
            </w:r>
          </w:p>
        </w:tc>
        <w:tc>
          <w:tcPr>
            <w:tcW w:w="4971" w:type="dxa"/>
          </w:tcPr>
          <w:p w14:paraId="185B8CA3" w14:textId="77777777" w:rsidR="000509B3" w:rsidRPr="00257AA5" w:rsidRDefault="000509B3" w:rsidP="00257AA5">
            <w:pPr>
              <w:ind w:firstLine="0"/>
              <w:rPr>
                <w:sz w:val="24"/>
                <w:szCs w:val="24"/>
              </w:rPr>
            </w:pPr>
            <w:r w:rsidRPr="00257AA5">
              <w:rPr>
                <w:sz w:val="24"/>
                <w:szCs w:val="24"/>
              </w:rPr>
              <w:t>Этот параметр содержит список элементов, по которым должен выполняться исторический поиск. Эта структура определяется в соответствии со следующими элементами с отступом.</w:t>
            </w:r>
          </w:p>
        </w:tc>
      </w:tr>
      <w:tr w:rsidR="000509B3" w:rsidRPr="005A4B58" w14:paraId="6B76A800" w14:textId="77777777" w:rsidTr="00354758">
        <w:trPr>
          <w:trHeight w:val="686"/>
          <w:jc w:val="center"/>
        </w:trPr>
        <w:tc>
          <w:tcPr>
            <w:tcW w:w="1877" w:type="dxa"/>
          </w:tcPr>
          <w:p w14:paraId="6960D4F2" w14:textId="77777777" w:rsidR="000509B3" w:rsidRPr="00257AA5" w:rsidRDefault="000509B3" w:rsidP="00257AA5">
            <w:pPr>
              <w:ind w:firstLine="0"/>
              <w:rPr>
                <w:sz w:val="24"/>
                <w:szCs w:val="24"/>
              </w:rPr>
            </w:pPr>
            <w:r w:rsidRPr="00257AA5">
              <w:rPr>
                <w:sz w:val="24"/>
                <w:szCs w:val="24"/>
              </w:rPr>
              <w:t>Идентификатор</w:t>
            </w:r>
          </w:p>
          <w:p w14:paraId="31B54CCF" w14:textId="42D63BAE" w:rsidR="000509B3" w:rsidRPr="00257AA5" w:rsidRDefault="000509B3" w:rsidP="00257AA5">
            <w:pPr>
              <w:ind w:firstLine="0"/>
              <w:rPr>
                <w:sz w:val="24"/>
                <w:szCs w:val="24"/>
              </w:rPr>
            </w:pPr>
            <w:r w:rsidRPr="00257AA5">
              <w:rPr>
                <w:sz w:val="24"/>
                <w:szCs w:val="24"/>
              </w:rPr>
              <w:t>Узла</w:t>
            </w:r>
          </w:p>
        </w:tc>
        <w:tc>
          <w:tcPr>
            <w:tcW w:w="2229" w:type="dxa"/>
          </w:tcPr>
          <w:p w14:paraId="135073FF" w14:textId="2FBC4E0A" w:rsidR="000509B3" w:rsidRPr="00257AA5" w:rsidRDefault="000509B3" w:rsidP="00257AA5">
            <w:pPr>
              <w:ind w:firstLine="0"/>
              <w:rPr>
                <w:sz w:val="24"/>
                <w:szCs w:val="24"/>
              </w:rPr>
            </w:pPr>
            <w:r w:rsidRPr="00257AA5">
              <w:rPr>
                <w:sz w:val="24"/>
                <w:szCs w:val="24"/>
              </w:rPr>
              <w:t>ИдентификаторУзла</w:t>
            </w:r>
          </w:p>
        </w:tc>
        <w:tc>
          <w:tcPr>
            <w:tcW w:w="4971" w:type="dxa"/>
          </w:tcPr>
          <w:p w14:paraId="660AA894" w14:textId="77777777" w:rsidR="000509B3" w:rsidRPr="00257AA5" w:rsidRDefault="000509B3" w:rsidP="00257AA5">
            <w:pPr>
              <w:ind w:firstLine="0"/>
              <w:rPr>
                <w:sz w:val="24"/>
                <w:szCs w:val="24"/>
              </w:rPr>
            </w:pPr>
            <w:r w:rsidRPr="00257AA5">
              <w:rPr>
                <w:sz w:val="24"/>
                <w:szCs w:val="24"/>
              </w:rPr>
              <w:t>Если ПодробнаяИнформацияОЧтенииИстории НЕОБРАБОТАНА, ОБРАБОТАНА, ИЗМЕНЕНА или ВОВРЕМЯ (своевременна):</w:t>
            </w:r>
          </w:p>
          <w:p w14:paraId="41F21287" w14:textId="77777777" w:rsidR="000509B3" w:rsidRPr="00257AA5" w:rsidRDefault="000509B3" w:rsidP="00257AA5">
            <w:pPr>
              <w:ind w:firstLine="0"/>
              <w:rPr>
                <w:sz w:val="24"/>
                <w:szCs w:val="24"/>
              </w:rPr>
            </w:pPr>
            <w:r w:rsidRPr="00257AA5">
              <w:rPr>
                <w:sz w:val="24"/>
                <w:szCs w:val="24"/>
              </w:rPr>
              <w:t>ИдентификаторУзла узлов, исторические значения которых необходимо прочитать. Возвращаемое значение всегда должно включать временную отметку.</w:t>
            </w:r>
          </w:p>
          <w:p w14:paraId="7EBD99EF" w14:textId="77777777" w:rsidR="000509B3" w:rsidRPr="00257AA5" w:rsidRDefault="000509B3" w:rsidP="00257AA5">
            <w:pPr>
              <w:ind w:firstLine="0"/>
              <w:rPr>
                <w:sz w:val="24"/>
                <w:szCs w:val="24"/>
              </w:rPr>
            </w:pPr>
            <w:r w:rsidRPr="00257AA5">
              <w:rPr>
                <w:sz w:val="24"/>
                <w:szCs w:val="24"/>
              </w:rPr>
              <w:t>Если ПодробнаяИнформацияОЧтенииИстории выдает СОБЫТИЯ:</w:t>
            </w:r>
          </w:p>
          <w:p w14:paraId="4AC75E4F" w14:textId="77777777" w:rsidR="000509B3" w:rsidRPr="00257AA5" w:rsidRDefault="000509B3" w:rsidP="00257AA5">
            <w:pPr>
              <w:ind w:firstLine="0"/>
              <w:rPr>
                <w:sz w:val="24"/>
                <w:szCs w:val="24"/>
              </w:rPr>
            </w:pPr>
            <w:r w:rsidRPr="00257AA5">
              <w:rPr>
                <w:sz w:val="24"/>
                <w:szCs w:val="24"/>
              </w:rPr>
              <w:t>ИдентификаторУзла узла, история событий которого должна быть прочитана.</w:t>
            </w:r>
          </w:p>
          <w:p w14:paraId="107ECC77" w14:textId="5D79D989" w:rsidR="000509B3" w:rsidRPr="00257AA5" w:rsidRDefault="000509B3" w:rsidP="00257AA5">
            <w:pPr>
              <w:ind w:firstLine="0"/>
              <w:rPr>
                <w:sz w:val="24"/>
                <w:szCs w:val="24"/>
              </w:rPr>
            </w:pPr>
            <w:r w:rsidRPr="00257AA5">
              <w:rPr>
                <w:sz w:val="24"/>
                <w:szCs w:val="24"/>
              </w:rPr>
              <w:t>Если узел не поддерживает запрошенный доступ к историческим значениям или историческим событиям, должен быть сгенерирован соответствующий ответ об ошибке для данного узла.</w:t>
            </w:r>
          </w:p>
        </w:tc>
      </w:tr>
      <w:tr w:rsidR="000509B3" w:rsidRPr="005A4B58" w14:paraId="01C7717D" w14:textId="77777777" w:rsidTr="00354758">
        <w:trPr>
          <w:trHeight w:val="686"/>
          <w:jc w:val="center"/>
        </w:trPr>
        <w:tc>
          <w:tcPr>
            <w:tcW w:w="1877" w:type="dxa"/>
          </w:tcPr>
          <w:p w14:paraId="269B38A2" w14:textId="77777777" w:rsidR="000509B3" w:rsidRPr="00257AA5" w:rsidRDefault="000509B3" w:rsidP="00257AA5">
            <w:pPr>
              <w:ind w:firstLine="0"/>
              <w:rPr>
                <w:sz w:val="24"/>
                <w:szCs w:val="24"/>
              </w:rPr>
            </w:pPr>
            <w:r w:rsidRPr="00257AA5">
              <w:rPr>
                <w:sz w:val="24"/>
                <w:szCs w:val="24"/>
              </w:rPr>
              <w:t>Диапазон</w:t>
            </w:r>
          </w:p>
          <w:p w14:paraId="4217FFBC" w14:textId="2BD86CDA" w:rsidR="000509B3" w:rsidRPr="00257AA5" w:rsidRDefault="000509B3" w:rsidP="00257AA5">
            <w:pPr>
              <w:ind w:firstLine="0"/>
              <w:rPr>
                <w:sz w:val="24"/>
                <w:szCs w:val="24"/>
              </w:rPr>
            </w:pPr>
            <w:r w:rsidRPr="00257AA5">
              <w:rPr>
                <w:sz w:val="24"/>
                <w:szCs w:val="24"/>
              </w:rPr>
              <w:t xml:space="preserve">Индексов </w:t>
            </w:r>
          </w:p>
        </w:tc>
        <w:tc>
          <w:tcPr>
            <w:tcW w:w="2229" w:type="dxa"/>
          </w:tcPr>
          <w:p w14:paraId="28D4C468" w14:textId="77777777" w:rsidR="000509B3" w:rsidRPr="00257AA5" w:rsidRDefault="000509B3" w:rsidP="00257AA5">
            <w:pPr>
              <w:ind w:firstLine="0"/>
              <w:rPr>
                <w:sz w:val="24"/>
                <w:szCs w:val="24"/>
              </w:rPr>
            </w:pPr>
            <w:r w:rsidRPr="00257AA5">
              <w:rPr>
                <w:sz w:val="24"/>
                <w:szCs w:val="24"/>
              </w:rPr>
              <w:t>Область</w:t>
            </w:r>
          </w:p>
          <w:p w14:paraId="057FA220" w14:textId="77777777" w:rsidR="000509B3" w:rsidRPr="00257AA5" w:rsidRDefault="000509B3" w:rsidP="00257AA5">
            <w:pPr>
              <w:ind w:firstLine="0"/>
              <w:rPr>
                <w:sz w:val="24"/>
                <w:szCs w:val="24"/>
              </w:rPr>
            </w:pPr>
            <w:r w:rsidRPr="00257AA5">
              <w:rPr>
                <w:sz w:val="24"/>
                <w:szCs w:val="24"/>
              </w:rPr>
              <w:t>Числовых</w:t>
            </w:r>
          </w:p>
          <w:p w14:paraId="2DBAB354" w14:textId="0C7B5F06" w:rsidR="000509B3" w:rsidRPr="00257AA5" w:rsidRDefault="000509B3" w:rsidP="00257AA5">
            <w:pPr>
              <w:ind w:firstLine="0"/>
              <w:rPr>
                <w:sz w:val="24"/>
                <w:szCs w:val="24"/>
              </w:rPr>
            </w:pPr>
            <w:r w:rsidRPr="00257AA5">
              <w:rPr>
                <w:sz w:val="24"/>
                <w:szCs w:val="24"/>
              </w:rPr>
              <w:t>Значений</w:t>
            </w:r>
          </w:p>
        </w:tc>
        <w:tc>
          <w:tcPr>
            <w:tcW w:w="4971" w:type="dxa"/>
          </w:tcPr>
          <w:p w14:paraId="73F921E6" w14:textId="77777777" w:rsidR="000509B3" w:rsidRPr="00257AA5" w:rsidRDefault="000509B3" w:rsidP="00257AA5">
            <w:pPr>
              <w:ind w:firstLine="0"/>
              <w:rPr>
                <w:sz w:val="24"/>
                <w:szCs w:val="24"/>
              </w:rPr>
            </w:pPr>
            <w:r w:rsidRPr="00257AA5">
              <w:rPr>
                <w:sz w:val="24"/>
                <w:szCs w:val="24"/>
              </w:rPr>
              <w:t>Настоящий параметр используется для идентификации одного элемента массива или одного диапазона индексов для массивов. Если указан диапазон элементов, значения возвращаются как составные. Первый элемент обозначается индексом 0 (ноль). Тип ОбластьЧисловыхЗначений определен в 7.22.</w:t>
            </w:r>
          </w:p>
          <w:p w14:paraId="6E7E63CC" w14:textId="379661A7" w:rsidR="000509B3" w:rsidRPr="00257AA5" w:rsidRDefault="000509B3" w:rsidP="00257AA5">
            <w:pPr>
              <w:ind w:firstLine="0"/>
              <w:rPr>
                <w:sz w:val="24"/>
                <w:szCs w:val="24"/>
              </w:rPr>
            </w:pPr>
            <w:r w:rsidRPr="00257AA5">
              <w:rPr>
                <w:sz w:val="24"/>
                <w:szCs w:val="24"/>
              </w:rPr>
              <w:t xml:space="preserve">Этот параметр имеет значение "ПУСТО", если значение не является массивом. Однако, если значение является массивом, и этот параметр имеет значение "ПУСТО", тогда все элементы должны быть включены в диапазон. </w:t>
            </w:r>
          </w:p>
        </w:tc>
      </w:tr>
      <w:tr w:rsidR="000509B3" w:rsidRPr="005A4B58" w14:paraId="796DDA2B" w14:textId="77777777" w:rsidTr="00354758">
        <w:trPr>
          <w:trHeight w:val="686"/>
          <w:jc w:val="center"/>
        </w:trPr>
        <w:tc>
          <w:tcPr>
            <w:tcW w:w="1877" w:type="dxa"/>
          </w:tcPr>
          <w:p w14:paraId="1F2D0921" w14:textId="77777777" w:rsidR="000509B3" w:rsidRPr="00257AA5" w:rsidRDefault="000509B3" w:rsidP="00257AA5">
            <w:pPr>
              <w:ind w:firstLine="0"/>
              <w:rPr>
                <w:sz w:val="24"/>
                <w:szCs w:val="24"/>
              </w:rPr>
            </w:pPr>
            <w:r w:rsidRPr="00257AA5">
              <w:rPr>
                <w:sz w:val="24"/>
                <w:szCs w:val="24"/>
              </w:rPr>
              <w:t>Кодирование</w:t>
            </w:r>
          </w:p>
          <w:p w14:paraId="5B597CEF" w14:textId="1DC3F914" w:rsidR="000509B3" w:rsidRPr="00257AA5" w:rsidRDefault="000509B3" w:rsidP="00257AA5">
            <w:pPr>
              <w:ind w:firstLine="0"/>
              <w:rPr>
                <w:sz w:val="24"/>
                <w:szCs w:val="24"/>
              </w:rPr>
            </w:pPr>
            <w:r w:rsidRPr="00257AA5">
              <w:rPr>
                <w:sz w:val="24"/>
                <w:szCs w:val="24"/>
              </w:rPr>
              <w:t>Данных</w:t>
            </w:r>
          </w:p>
        </w:tc>
        <w:tc>
          <w:tcPr>
            <w:tcW w:w="2229" w:type="dxa"/>
          </w:tcPr>
          <w:p w14:paraId="02372FB0" w14:textId="77777777" w:rsidR="000509B3" w:rsidRPr="00257AA5" w:rsidRDefault="000509B3" w:rsidP="00257AA5">
            <w:pPr>
              <w:ind w:firstLine="0"/>
              <w:rPr>
                <w:sz w:val="24"/>
                <w:szCs w:val="24"/>
              </w:rPr>
            </w:pPr>
            <w:r w:rsidRPr="00257AA5">
              <w:rPr>
                <w:sz w:val="24"/>
                <w:szCs w:val="24"/>
              </w:rPr>
              <w:t>Квалифицированное</w:t>
            </w:r>
          </w:p>
          <w:p w14:paraId="131AC355" w14:textId="1A2D27FD" w:rsidR="000509B3" w:rsidRPr="00257AA5" w:rsidRDefault="000509B3" w:rsidP="00257AA5">
            <w:pPr>
              <w:ind w:firstLine="0"/>
              <w:rPr>
                <w:sz w:val="24"/>
                <w:szCs w:val="24"/>
              </w:rPr>
            </w:pPr>
            <w:r w:rsidRPr="00257AA5">
              <w:rPr>
                <w:sz w:val="24"/>
                <w:szCs w:val="24"/>
              </w:rPr>
              <w:t>Имя</w:t>
            </w:r>
          </w:p>
        </w:tc>
        <w:tc>
          <w:tcPr>
            <w:tcW w:w="4971" w:type="dxa"/>
          </w:tcPr>
          <w:p w14:paraId="5163DF77" w14:textId="77777777" w:rsidR="000509B3" w:rsidRPr="00257AA5" w:rsidRDefault="000509B3" w:rsidP="00257AA5">
            <w:pPr>
              <w:ind w:firstLine="0"/>
              <w:rPr>
                <w:sz w:val="24"/>
                <w:szCs w:val="24"/>
              </w:rPr>
            </w:pPr>
            <w:r w:rsidRPr="00257AA5">
              <w:rPr>
                <w:sz w:val="24"/>
                <w:szCs w:val="24"/>
              </w:rPr>
              <w:t>КвалифицированноеИмя, указывающее кодировку данных, которая должна быть возвращена для считываемого значения (см. 7.24 для определения того, как указать кодировку данных).</w:t>
            </w:r>
          </w:p>
          <w:p w14:paraId="7F80BECE" w14:textId="77777777" w:rsidR="000509B3" w:rsidRPr="00257AA5" w:rsidRDefault="000509B3" w:rsidP="00257AA5">
            <w:pPr>
              <w:ind w:firstLine="0"/>
              <w:rPr>
                <w:sz w:val="24"/>
                <w:szCs w:val="24"/>
              </w:rPr>
            </w:pPr>
            <w:r w:rsidRPr="00257AA5">
              <w:rPr>
                <w:sz w:val="24"/>
                <w:szCs w:val="24"/>
              </w:rPr>
              <w:t>Этот параметр применяется только в том случае, если ТипДанных переменной является подтипом структуры. Указание этого параметра является ошибкой, если ТипДанных переменной не является подтипом структуры.</w:t>
            </w:r>
          </w:p>
          <w:p w14:paraId="04C44A95" w14:textId="0924D83B" w:rsidR="000509B3" w:rsidRPr="00257AA5" w:rsidRDefault="000509B3" w:rsidP="00257AA5">
            <w:pPr>
              <w:ind w:firstLine="0"/>
              <w:rPr>
                <w:sz w:val="24"/>
                <w:szCs w:val="24"/>
              </w:rPr>
            </w:pPr>
            <w:r w:rsidRPr="00257AA5">
              <w:rPr>
                <w:sz w:val="24"/>
                <w:szCs w:val="24"/>
              </w:rPr>
              <w:lastRenderedPageBreak/>
              <w:t>Параметр игнорируется при чтении истории событий.</w:t>
            </w:r>
          </w:p>
        </w:tc>
      </w:tr>
      <w:tr w:rsidR="000509B3" w:rsidRPr="005A4B58" w14:paraId="1788A69A" w14:textId="77777777" w:rsidTr="00354758">
        <w:trPr>
          <w:trHeight w:val="686"/>
          <w:jc w:val="center"/>
        </w:trPr>
        <w:tc>
          <w:tcPr>
            <w:tcW w:w="1877" w:type="dxa"/>
          </w:tcPr>
          <w:p w14:paraId="6587F86B" w14:textId="77777777" w:rsidR="000509B3" w:rsidRPr="00257AA5" w:rsidRDefault="000509B3" w:rsidP="00257AA5">
            <w:pPr>
              <w:ind w:firstLine="0"/>
              <w:rPr>
                <w:sz w:val="24"/>
                <w:szCs w:val="24"/>
              </w:rPr>
            </w:pPr>
            <w:r w:rsidRPr="00257AA5">
              <w:rPr>
                <w:sz w:val="24"/>
                <w:szCs w:val="24"/>
              </w:rPr>
              <w:lastRenderedPageBreak/>
              <w:t>Точка</w:t>
            </w:r>
          </w:p>
          <w:p w14:paraId="59714DA5" w14:textId="2C52086C" w:rsidR="000509B3" w:rsidRPr="00257AA5" w:rsidRDefault="000509B3" w:rsidP="00257AA5">
            <w:pPr>
              <w:ind w:firstLine="0"/>
              <w:rPr>
                <w:sz w:val="24"/>
                <w:szCs w:val="24"/>
              </w:rPr>
            </w:pPr>
            <w:r w:rsidRPr="00257AA5">
              <w:rPr>
                <w:sz w:val="24"/>
                <w:szCs w:val="24"/>
              </w:rPr>
              <w:t>Продолжения</w:t>
            </w:r>
          </w:p>
        </w:tc>
        <w:tc>
          <w:tcPr>
            <w:tcW w:w="2229" w:type="dxa"/>
          </w:tcPr>
          <w:p w14:paraId="6ABC9745" w14:textId="6219F21F" w:rsidR="000509B3" w:rsidRPr="00257AA5" w:rsidRDefault="000509B3" w:rsidP="00257AA5">
            <w:pPr>
              <w:ind w:firstLine="0"/>
              <w:rPr>
                <w:sz w:val="24"/>
                <w:szCs w:val="24"/>
              </w:rPr>
            </w:pPr>
            <w:r w:rsidRPr="00257AA5">
              <w:rPr>
                <w:sz w:val="24"/>
                <w:szCs w:val="24"/>
              </w:rPr>
              <w:t>ТочкаПродолжения</w:t>
            </w:r>
          </w:p>
        </w:tc>
        <w:tc>
          <w:tcPr>
            <w:tcW w:w="4971" w:type="dxa"/>
          </w:tcPr>
          <w:p w14:paraId="186A75C4" w14:textId="77777777" w:rsidR="000509B3" w:rsidRPr="00257AA5" w:rsidRDefault="000509B3" w:rsidP="00257AA5">
            <w:pPr>
              <w:ind w:firstLine="0"/>
              <w:rPr>
                <w:sz w:val="24"/>
                <w:szCs w:val="24"/>
              </w:rPr>
            </w:pPr>
            <w:r w:rsidRPr="00257AA5">
              <w:rPr>
                <w:sz w:val="24"/>
                <w:szCs w:val="24"/>
              </w:rPr>
              <w:t>Для каждого элемента УзлыДляЧтения этот параметр указывает Точку Продолжения, возвращенную из предыдущего вызова сервиса ЧтениеИстории, позволяя Клиенту продолжить чтение с последнего полученного значения.</w:t>
            </w:r>
          </w:p>
          <w:p w14:paraId="4734A643" w14:textId="77777777" w:rsidR="000509B3" w:rsidRPr="00257AA5" w:rsidRDefault="000509B3" w:rsidP="00257AA5">
            <w:pPr>
              <w:ind w:firstLine="0"/>
              <w:rPr>
                <w:sz w:val="24"/>
                <w:szCs w:val="24"/>
              </w:rPr>
            </w:pPr>
            <w:r w:rsidRPr="00257AA5">
              <w:rPr>
                <w:sz w:val="24"/>
                <w:szCs w:val="24"/>
              </w:rPr>
              <w:t>ЧтениеИстории используется для выбора упорядоченной последовательности исторических ценностей или событий. Точка Продолжения отмечает точку в этой упорядоченной последовательности, так что Сервер возвращает подмножество последовательности, которая следует за этой точкой.</w:t>
            </w:r>
          </w:p>
          <w:p w14:paraId="49DB2BCF" w14:textId="77777777" w:rsidR="000509B3" w:rsidRPr="00257AA5" w:rsidRDefault="000509B3" w:rsidP="00257AA5">
            <w:pPr>
              <w:ind w:firstLine="0"/>
              <w:rPr>
                <w:sz w:val="24"/>
                <w:szCs w:val="24"/>
              </w:rPr>
            </w:pPr>
            <w:r w:rsidRPr="00257AA5">
              <w:rPr>
                <w:sz w:val="24"/>
                <w:szCs w:val="24"/>
              </w:rPr>
              <w:t>Пустое значение указывает, что этот параметр не используется.</w:t>
            </w:r>
          </w:p>
          <w:p w14:paraId="782C8B5F" w14:textId="77777777" w:rsidR="000509B3" w:rsidRPr="00257AA5" w:rsidRDefault="000509B3" w:rsidP="00257AA5">
            <w:pPr>
              <w:ind w:firstLine="0"/>
              <w:rPr>
                <w:sz w:val="24"/>
                <w:szCs w:val="24"/>
              </w:rPr>
            </w:pPr>
            <w:r w:rsidRPr="00257AA5">
              <w:rPr>
                <w:sz w:val="24"/>
                <w:szCs w:val="24"/>
              </w:rPr>
              <w:t>См. 7.6 для общего описания сервиса Точка Продолжения.</w:t>
            </w:r>
          </w:p>
          <w:p w14:paraId="60041439" w14:textId="5FEBC048" w:rsidR="000509B3" w:rsidRPr="00257AA5" w:rsidRDefault="000509B3" w:rsidP="00257AA5">
            <w:pPr>
              <w:ind w:firstLine="0"/>
              <w:rPr>
                <w:sz w:val="24"/>
                <w:szCs w:val="24"/>
              </w:rPr>
            </w:pPr>
            <w:r w:rsidRPr="00257AA5">
              <w:rPr>
                <w:sz w:val="24"/>
                <w:szCs w:val="24"/>
              </w:rPr>
              <w:t>Сервис Точка Продолжения более подробно описан в IEC 62541-11.</w:t>
            </w:r>
          </w:p>
        </w:tc>
      </w:tr>
      <w:tr w:rsidR="000509B3" w:rsidRPr="005A4B58" w14:paraId="1C368490" w14:textId="77777777" w:rsidTr="00354758">
        <w:trPr>
          <w:trHeight w:val="686"/>
          <w:jc w:val="center"/>
        </w:trPr>
        <w:tc>
          <w:tcPr>
            <w:tcW w:w="1877" w:type="dxa"/>
          </w:tcPr>
          <w:p w14:paraId="67C594C4" w14:textId="28782E91" w:rsidR="000509B3" w:rsidRPr="00257AA5" w:rsidRDefault="000509B3" w:rsidP="00257AA5">
            <w:pPr>
              <w:ind w:firstLine="0"/>
              <w:rPr>
                <w:sz w:val="24"/>
                <w:szCs w:val="24"/>
              </w:rPr>
            </w:pPr>
            <w:r w:rsidRPr="00257AA5">
              <w:rPr>
                <w:sz w:val="24"/>
                <w:szCs w:val="24"/>
              </w:rPr>
              <w:t>Ответ</w:t>
            </w:r>
          </w:p>
        </w:tc>
        <w:tc>
          <w:tcPr>
            <w:tcW w:w="2229" w:type="dxa"/>
          </w:tcPr>
          <w:p w14:paraId="21E8FF11" w14:textId="77777777" w:rsidR="000509B3" w:rsidRPr="00257AA5" w:rsidRDefault="000509B3" w:rsidP="00257AA5">
            <w:pPr>
              <w:ind w:firstLine="0"/>
              <w:rPr>
                <w:sz w:val="24"/>
                <w:szCs w:val="24"/>
              </w:rPr>
            </w:pPr>
          </w:p>
        </w:tc>
        <w:tc>
          <w:tcPr>
            <w:tcW w:w="4971" w:type="dxa"/>
          </w:tcPr>
          <w:p w14:paraId="028DFD2E" w14:textId="77777777" w:rsidR="000509B3" w:rsidRPr="00257AA5" w:rsidRDefault="000509B3" w:rsidP="00257AA5">
            <w:pPr>
              <w:ind w:firstLine="0"/>
              <w:rPr>
                <w:sz w:val="24"/>
                <w:szCs w:val="24"/>
              </w:rPr>
            </w:pPr>
          </w:p>
        </w:tc>
      </w:tr>
      <w:tr w:rsidR="000509B3" w:rsidRPr="005A4B58" w14:paraId="3D87CEDF" w14:textId="77777777" w:rsidTr="00354758">
        <w:trPr>
          <w:trHeight w:val="686"/>
          <w:jc w:val="center"/>
        </w:trPr>
        <w:tc>
          <w:tcPr>
            <w:tcW w:w="1877" w:type="dxa"/>
          </w:tcPr>
          <w:p w14:paraId="72883A4A" w14:textId="259F3277" w:rsidR="000509B3" w:rsidRPr="00257AA5" w:rsidRDefault="000509B3" w:rsidP="00257AA5">
            <w:pPr>
              <w:ind w:firstLine="0"/>
              <w:rPr>
                <w:sz w:val="24"/>
                <w:szCs w:val="24"/>
              </w:rPr>
            </w:pPr>
            <w:r w:rsidRPr="00257AA5">
              <w:rPr>
                <w:sz w:val="24"/>
                <w:szCs w:val="24"/>
              </w:rPr>
              <w:t>ЗаголовокОтвета</w:t>
            </w:r>
          </w:p>
        </w:tc>
        <w:tc>
          <w:tcPr>
            <w:tcW w:w="2229" w:type="dxa"/>
          </w:tcPr>
          <w:p w14:paraId="675FC523" w14:textId="77777777" w:rsidR="000509B3" w:rsidRPr="00257AA5" w:rsidRDefault="000509B3" w:rsidP="00257AA5">
            <w:pPr>
              <w:ind w:firstLine="0"/>
              <w:rPr>
                <w:sz w:val="24"/>
                <w:szCs w:val="24"/>
              </w:rPr>
            </w:pPr>
            <w:r w:rsidRPr="00257AA5">
              <w:rPr>
                <w:sz w:val="24"/>
                <w:szCs w:val="24"/>
              </w:rPr>
              <w:t>Заголовок</w:t>
            </w:r>
          </w:p>
          <w:p w14:paraId="6F311FA4" w14:textId="601ABB9C" w:rsidR="000509B3" w:rsidRPr="00257AA5" w:rsidRDefault="000509B3" w:rsidP="00257AA5">
            <w:pPr>
              <w:ind w:firstLine="0"/>
              <w:rPr>
                <w:sz w:val="24"/>
                <w:szCs w:val="24"/>
              </w:rPr>
            </w:pPr>
            <w:r w:rsidRPr="00257AA5">
              <w:rPr>
                <w:sz w:val="24"/>
                <w:szCs w:val="24"/>
              </w:rPr>
              <w:t>Ответа</w:t>
            </w:r>
          </w:p>
        </w:tc>
        <w:tc>
          <w:tcPr>
            <w:tcW w:w="4971" w:type="dxa"/>
          </w:tcPr>
          <w:p w14:paraId="4A97D309" w14:textId="7C9C3F16" w:rsidR="000509B3" w:rsidRPr="00257AA5" w:rsidRDefault="000509B3" w:rsidP="00257AA5">
            <w:pPr>
              <w:ind w:firstLine="0"/>
              <w:rPr>
                <w:sz w:val="24"/>
                <w:szCs w:val="24"/>
              </w:rPr>
            </w:pPr>
            <w:r w:rsidRPr="00257AA5">
              <w:rPr>
                <w:sz w:val="24"/>
                <w:szCs w:val="24"/>
              </w:rPr>
              <w:t>Общие параметры ответа (тип ЗаголовокОтвета см. в разделе 7.29).</w:t>
            </w:r>
          </w:p>
        </w:tc>
      </w:tr>
      <w:tr w:rsidR="000509B3" w:rsidRPr="005A4B58" w14:paraId="14407236" w14:textId="77777777" w:rsidTr="00354758">
        <w:trPr>
          <w:trHeight w:val="686"/>
          <w:jc w:val="center"/>
        </w:trPr>
        <w:tc>
          <w:tcPr>
            <w:tcW w:w="1877" w:type="dxa"/>
          </w:tcPr>
          <w:p w14:paraId="1E18093F" w14:textId="112D3305" w:rsidR="000509B3" w:rsidRPr="00257AA5" w:rsidRDefault="000509B3" w:rsidP="00257AA5">
            <w:pPr>
              <w:ind w:firstLine="0"/>
              <w:rPr>
                <w:sz w:val="24"/>
                <w:szCs w:val="24"/>
              </w:rPr>
            </w:pPr>
            <w:r w:rsidRPr="00257AA5">
              <w:rPr>
                <w:sz w:val="24"/>
                <w:szCs w:val="24"/>
              </w:rPr>
              <w:t xml:space="preserve">результаты </w:t>
            </w:r>
          </w:p>
        </w:tc>
        <w:tc>
          <w:tcPr>
            <w:tcW w:w="2229" w:type="dxa"/>
          </w:tcPr>
          <w:p w14:paraId="0E0AFC65" w14:textId="77777777" w:rsidR="000509B3" w:rsidRPr="00257AA5" w:rsidRDefault="000509B3" w:rsidP="00257AA5">
            <w:pPr>
              <w:ind w:firstLine="0"/>
              <w:rPr>
                <w:sz w:val="24"/>
                <w:szCs w:val="24"/>
              </w:rPr>
            </w:pPr>
            <w:r w:rsidRPr="00257AA5">
              <w:rPr>
                <w:sz w:val="24"/>
                <w:szCs w:val="24"/>
              </w:rPr>
              <w:t>Результат</w:t>
            </w:r>
          </w:p>
          <w:p w14:paraId="1B276D43" w14:textId="56815D4C" w:rsidR="000509B3" w:rsidRPr="00257AA5" w:rsidRDefault="000509B3" w:rsidP="00257AA5">
            <w:pPr>
              <w:ind w:firstLine="0"/>
              <w:rPr>
                <w:sz w:val="24"/>
                <w:szCs w:val="24"/>
              </w:rPr>
            </w:pPr>
            <w:r w:rsidRPr="00257AA5">
              <w:rPr>
                <w:sz w:val="24"/>
                <w:szCs w:val="24"/>
              </w:rPr>
              <w:t>ЧтениеИстории</w:t>
            </w:r>
          </w:p>
        </w:tc>
        <w:tc>
          <w:tcPr>
            <w:tcW w:w="4971" w:type="dxa"/>
          </w:tcPr>
          <w:p w14:paraId="52975FBB" w14:textId="3BE505B3" w:rsidR="000509B3" w:rsidRPr="00257AA5" w:rsidRDefault="000509B3" w:rsidP="00257AA5">
            <w:pPr>
              <w:ind w:firstLine="0"/>
              <w:rPr>
                <w:sz w:val="24"/>
                <w:szCs w:val="24"/>
              </w:rPr>
            </w:pPr>
            <w:r w:rsidRPr="00257AA5">
              <w:rPr>
                <w:sz w:val="24"/>
                <w:szCs w:val="24"/>
              </w:rPr>
              <w:t>Список прочитанных результатов. Размер и порядок списка соответствуют размеру и порядку параметра запроса узлыДляЧтения. Эта структура определяется в соответствии со следующими элементами с отступом.</w:t>
            </w:r>
          </w:p>
        </w:tc>
      </w:tr>
      <w:tr w:rsidR="000509B3" w:rsidRPr="005A4B58" w14:paraId="31CFEA5C" w14:textId="77777777" w:rsidTr="00354758">
        <w:trPr>
          <w:trHeight w:val="686"/>
          <w:jc w:val="center"/>
        </w:trPr>
        <w:tc>
          <w:tcPr>
            <w:tcW w:w="1877" w:type="dxa"/>
          </w:tcPr>
          <w:p w14:paraId="076A3CF7" w14:textId="5C187CBE" w:rsidR="000509B3" w:rsidRPr="00257AA5" w:rsidRDefault="000509B3" w:rsidP="00257AA5">
            <w:pPr>
              <w:ind w:firstLine="0"/>
              <w:rPr>
                <w:sz w:val="24"/>
                <w:szCs w:val="24"/>
              </w:rPr>
            </w:pPr>
            <w:r w:rsidRPr="00257AA5">
              <w:rPr>
                <w:sz w:val="24"/>
                <w:szCs w:val="24"/>
              </w:rPr>
              <w:t>КодСостояния</w:t>
            </w:r>
          </w:p>
        </w:tc>
        <w:tc>
          <w:tcPr>
            <w:tcW w:w="2229" w:type="dxa"/>
          </w:tcPr>
          <w:p w14:paraId="11B17DD1" w14:textId="32766143" w:rsidR="000509B3" w:rsidRPr="00257AA5" w:rsidRDefault="000509B3" w:rsidP="00257AA5">
            <w:pPr>
              <w:ind w:firstLine="0"/>
              <w:rPr>
                <w:sz w:val="24"/>
                <w:szCs w:val="24"/>
              </w:rPr>
            </w:pPr>
            <w:r w:rsidRPr="00257AA5">
              <w:rPr>
                <w:sz w:val="24"/>
                <w:szCs w:val="24"/>
              </w:rPr>
              <w:t>КодСостояния</w:t>
            </w:r>
          </w:p>
        </w:tc>
        <w:tc>
          <w:tcPr>
            <w:tcW w:w="4971" w:type="dxa"/>
          </w:tcPr>
          <w:p w14:paraId="6134633C" w14:textId="027E11D3" w:rsidR="000509B3" w:rsidRPr="00257AA5" w:rsidRDefault="000509B3" w:rsidP="00257AA5">
            <w:pPr>
              <w:ind w:firstLine="0"/>
              <w:rPr>
                <w:sz w:val="24"/>
                <w:szCs w:val="24"/>
              </w:rPr>
            </w:pPr>
            <w:r w:rsidRPr="00257AA5">
              <w:rPr>
                <w:sz w:val="24"/>
                <w:szCs w:val="24"/>
              </w:rPr>
              <w:t>КодСостояния для элемента УзлыДляЧтения (определение КодСостояния см. в 7.34).</w:t>
            </w:r>
          </w:p>
        </w:tc>
      </w:tr>
      <w:tr w:rsidR="000509B3" w:rsidRPr="005A4B58" w14:paraId="3F914828" w14:textId="77777777" w:rsidTr="00354758">
        <w:trPr>
          <w:trHeight w:val="686"/>
          <w:jc w:val="center"/>
        </w:trPr>
        <w:tc>
          <w:tcPr>
            <w:tcW w:w="1877" w:type="dxa"/>
          </w:tcPr>
          <w:p w14:paraId="397E6DE5" w14:textId="77777777" w:rsidR="000509B3" w:rsidRPr="00257AA5" w:rsidRDefault="000509B3" w:rsidP="00257AA5">
            <w:pPr>
              <w:ind w:firstLine="0"/>
              <w:rPr>
                <w:sz w:val="24"/>
                <w:szCs w:val="24"/>
              </w:rPr>
            </w:pPr>
            <w:r w:rsidRPr="00257AA5">
              <w:rPr>
                <w:sz w:val="24"/>
                <w:szCs w:val="24"/>
              </w:rPr>
              <w:t>Точка</w:t>
            </w:r>
          </w:p>
          <w:p w14:paraId="43A1B1AD" w14:textId="424AC468" w:rsidR="000509B3" w:rsidRPr="00257AA5" w:rsidRDefault="000509B3" w:rsidP="00257AA5">
            <w:pPr>
              <w:ind w:firstLine="0"/>
              <w:rPr>
                <w:sz w:val="24"/>
                <w:szCs w:val="24"/>
              </w:rPr>
            </w:pPr>
            <w:r w:rsidRPr="00257AA5">
              <w:rPr>
                <w:sz w:val="24"/>
                <w:szCs w:val="24"/>
              </w:rPr>
              <w:t>Продолжения</w:t>
            </w:r>
          </w:p>
        </w:tc>
        <w:tc>
          <w:tcPr>
            <w:tcW w:w="2229" w:type="dxa"/>
          </w:tcPr>
          <w:p w14:paraId="2D2A17BC" w14:textId="495DAEEF" w:rsidR="000509B3" w:rsidRPr="00257AA5" w:rsidRDefault="000509B3" w:rsidP="00257AA5">
            <w:pPr>
              <w:ind w:firstLine="0"/>
              <w:rPr>
                <w:sz w:val="24"/>
                <w:szCs w:val="24"/>
              </w:rPr>
            </w:pPr>
            <w:r w:rsidRPr="00257AA5">
              <w:rPr>
                <w:sz w:val="24"/>
                <w:szCs w:val="24"/>
              </w:rPr>
              <w:t>ТочкаПродолжения</w:t>
            </w:r>
          </w:p>
        </w:tc>
        <w:tc>
          <w:tcPr>
            <w:tcW w:w="4971" w:type="dxa"/>
          </w:tcPr>
          <w:p w14:paraId="2A0CE8E8" w14:textId="77777777" w:rsidR="000509B3" w:rsidRPr="00257AA5" w:rsidRDefault="000509B3" w:rsidP="00257AA5">
            <w:pPr>
              <w:ind w:firstLine="0"/>
              <w:rPr>
                <w:sz w:val="24"/>
                <w:szCs w:val="24"/>
              </w:rPr>
            </w:pPr>
            <w:r w:rsidRPr="00257AA5">
              <w:rPr>
                <w:sz w:val="24"/>
                <w:szCs w:val="24"/>
              </w:rPr>
              <w:t>Настоящий параметр используется только в том случае, если количество возвращаемых значений слишком велико для возврата в одном ответе или если время ожидания, указанное в качестве подсказки Клиентом, близко к истечению, и не все узлы были обработаны.</w:t>
            </w:r>
          </w:p>
          <w:p w14:paraId="4C4FDD34" w14:textId="77777777" w:rsidR="000509B3" w:rsidRPr="00257AA5" w:rsidRDefault="000509B3" w:rsidP="00257AA5">
            <w:pPr>
              <w:ind w:firstLine="0"/>
              <w:rPr>
                <w:sz w:val="24"/>
                <w:szCs w:val="24"/>
              </w:rPr>
            </w:pPr>
            <w:r w:rsidRPr="00257AA5">
              <w:rPr>
                <w:sz w:val="24"/>
                <w:szCs w:val="24"/>
              </w:rPr>
              <w:t>Когда этот параметр не используется, его значение равно «Пусто».</w:t>
            </w:r>
          </w:p>
          <w:p w14:paraId="42DD51A0" w14:textId="2EE5F453" w:rsidR="000509B3" w:rsidRPr="00257AA5" w:rsidRDefault="000509B3" w:rsidP="00257AA5">
            <w:pPr>
              <w:ind w:firstLine="0"/>
              <w:rPr>
                <w:sz w:val="24"/>
                <w:szCs w:val="24"/>
              </w:rPr>
            </w:pPr>
            <w:r w:rsidRPr="00257AA5">
              <w:rPr>
                <w:sz w:val="24"/>
                <w:szCs w:val="24"/>
              </w:rPr>
              <w:t xml:space="preserve">Серверы должны поддерживать как минимум одну Точку Продолжения за Сеанс. Серверы указывают максимальную историю Точки Продолжения за Сеанс в объекте возможностей сервера, определенном в IEC 62541-5. Точка Продолжения остается </w:t>
            </w:r>
            <w:r w:rsidRPr="00257AA5">
              <w:rPr>
                <w:sz w:val="24"/>
                <w:szCs w:val="24"/>
              </w:rPr>
              <w:lastRenderedPageBreak/>
              <w:t>активной до тех пор, пока Клиент не передаст Точку Продолжения в ЧтениеИстории или Сеанс не будет закрыт. Если достигнуты максимальные Точки Продолжения, самая старая Точка Продолжения будет сброшена.</w:t>
            </w:r>
          </w:p>
        </w:tc>
      </w:tr>
      <w:tr w:rsidR="000509B3" w:rsidRPr="005A4B58" w14:paraId="294F1367" w14:textId="77777777" w:rsidTr="00354758">
        <w:trPr>
          <w:trHeight w:val="686"/>
          <w:jc w:val="center"/>
        </w:trPr>
        <w:tc>
          <w:tcPr>
            <w:tcW w:w="1877" w:type="dxa"/>
          </w:tcPr>
          <w:p w14:paraId="46DAE53A" w14:textId="77777777" w:rsidR="000509B3" w:rsidRPr="00257AA5" w:rsidRDefault="000509B3" w:rsidP="00257AA5">
            <w:pPr>
              <w:ind w:firstLine="0"/>
              <w:rPr>
                <w:sz w:val="24"/>
                <w:szCs w:val="24"/>
              </w:rPr>
            </w:pPr>
            <w:r w:rsidRPr="00257AA5">
              <w:rPr>
                <w:sz w:val="24"/>
                <w:szCs w:val="24"/>
              </w:rPr>
              <w:lastRenderedPageBreak/>
              <w:t>Исторические</w:t>
            </w:r>
          </w:p>
          <w:p w14:paraId="00621B4A" w14:textId="5698AA13" w:rsidR="000509B3" w:rsidRPr="00257AA5" w:rsidRDefault="000509B3" w:rsidP="00257AA5">
            <w:pPr>
              <w:ind w:firstLine="0"/>
              <w:rPr>
                <w:sz w:val="24"/>
                <w:szCs w:val="24"/>
              </w:rPr>
            </w:pPr>
            <w:r w:rsidRPr="00257AA5">
              <w:rPr>
                <w:sz w:val="24"/>
                <w:szCs w:val="24"/>
              </w:rPr>
              <w:t>Данные</w:t>
            </w:r>
          </w:p>
        </w:tc>
        <w:tc>
          <w:tcPr>
            <w:tcW w:w="2229" w:type="dxa"/>
          </w:tcPr>
          <w:p w14:paraId="4EBD9A1B" w14:textId="39C18A19" w:rsidR="000509B3" w:rsidRPr="00257AA5" w:rsidRDefault="000509B3" w:rsidP="00257AA5">
            <w:pPr>
              <w:ind w:firstLine="0"/>
              <w:rPr>
                <w:sz w:val="24"/>
                <w:szCs w:val="24"/>
              </w:rPr>
            </w:pPr>
            <w:r w:rsidRPr="00257AA5">
              <w:rPr>
                <w:sz w:val="24"/>
                <w:szCs w:val="24"/>
              </w:rPr>
              <w:t xml:space="preserve">С возможностью подключения расширений </w:t>
            </w:r>
          </w:p>
        </w:tc>
        <w:tc>
          <w:tcPr>
            <w:tcW w:w="4971" w:type="dxa"/>
          </w:tcPr>
          <w:p w14:paraId="5ACDEECD" w14:textId="50DBA9D6" w:rsidR="000509B3" w:rsidRPr="00257AA5" w:rsidRDefault="000509B3" w:rsidP="00257AA5">
            <w:pPr>
              <w:ind w:firstLine="0"/>
              <w:rPr>
                <w:sz w:val="24"/>
                <w:szCs w:val="24"/>
              </w:rPr>
            </w:pPr>
            <w:r w:rsidRPr="00257AA5">
              <w:rPr>
                <w:sz w:val="24"/>
                <w:szCs w:val="24"/>
              </w:rPr>
              <w:t>Исторические данные, возвращенные для Узла.</w:t>
            </w:r>
          </w:p>
        </w:tc>
      </w:tr>
      <w:tr w:rsidR="000509B3" w:rsidRPr="005A4B58" w14:paraId="2D2ECAA0" w14:textId="77777777" w:rsidTr="00354758">
        <w:trPr>
          <w:trHeight w:val="686"/>
          <w:jc w:val="center"/>
        </w:trPr>
        <w:tc>
          <w:tcPr>
            <w:tcW w:w="1877" w:type="dxa"/>
          </w:tcPr>
          <w:p w14:paraId="59A82398" w14:textId="77777777" w:rsidR="000509B3" w:rsidRPr="00257AA5" w:rsidRDefault="000509B3" w:rsidP="00257AA5">
            <w:pPr>
              <w:ind w:firstLine="0"/>
              <w:rPr>
                <w:sz w:val="24"/>
                <w:szCs w:val="24"/>
              </w:rPr>
            </w:pPr>
          </w:p>
        </w:tc>
        <w:tc>
          <w:tcPr>
            <w:tcW w:w="2229" w:type="dxa"/>
          </w:tcPr>
          <w:p w14:paraId="160F5EE5" w14:textId="77777777" w:rsidR="000509B3" w:rsidRPr="00257AA5" w:rsidRDefault="000509B3" w:rsidP="00257AA5">
            <w:pPr>
              <w:ind w:firstLine="0"/>
              <w:rPr>
                <w:sz w:val="24"/>
                <w:szCs w:val="24"/>
              </w:rPr>
            </w:pPr>
            <w:r w:rsidRPr="00257AA5">
              <w:rPr>
                <w:sz w:val="24"/>
                <w:szCs w:val="24"/>
              </w:rPr>
              <w:t>Параметр Исторические</w:t>
            </w:r>
          </w:p>
          <w:p w14:paraId="226A5B82" w14:textId="66B83D19" w:rsidR="000509B3" w:rsidRPr="00257AA5" w:rsidRDefault="000509B3" w:rsidP="00257AA5">
            <w:pPr>
              <w:ind w:firstLine="0"/>
              <w:rPr>
                <w:sz w:val="24"/>
                <w:szCs w:val="24"/>
              </w:rPr>
            </w:pPr>
            <w:r w:rsidRPr="00257AA5">
              <w:rPr>
                <w:sz w:val="24"/>
                <w:szCs w:val="24"/>
              </w:rPr>
              <w:t>Данные</w:t>
            </w:r>
          </w:p>
        </w:tc>
        <w:tc>
          <w:tcPr>
            <w:tcW w:w="4971" w:type="dxa"/>
          </w:tcPr>
          <w:p w14:paraId="6545432C" w14:textId="450CD3FB" w:rsidR="000509B3" w:rsidRPr="00257AA5" w:rsidRDefault="000509B3" w:rsidP="00257AA5">
            <w:pPr>
              <w:ind w:firstLine="0"/>
              <w:rPr>
                <w:sz w:val="24"/>
                <w:szCs w:val="24"/>
              </w:rPr>
            </w:pPr>
            <w:r w:rsidRPr="00257AA5">
              <w:rPr>
                <w:sz w:val="24"/>
                <w:szCs w:val="24"/>
              </w:rPr>
              <w:t>Тип параметра ИсторическиеДанные - это расширяемый тип параметра, формально определенный в IEC 62541-11. Он определяет типы исторических данных, которые могут быть возвращены. Базовый тип РасширяемыйПараметр определен в 7.12.</w:t>
            </w:r>
          </w:p>
        </w:tc>
      </w:tr>
      <w:tr w:rsidR="000509B3" w:rsidRPr="005A4B58" w14:paraId="79E85B52" w14:textId="77777777" w:rsidTr="00354758">
        <w:trPr>
          <w:trHeight w:val="686"/>
          <w:jc w:val="center"/>
        </w:trPr>
        <w:tc>
          <w:tcPr>
            <w:tcW w:w="1877" w:type="dxa"/>
          </w:tcPr>
          <w:p w14:paraId="6976DD4C" w14:textId="182D0D3E" w:rsidR="000509B3" w:rsidRPr="00257AA5" w:rsidRDefault="000509B3" w:rsidP="00257AA5">
            <w:pPr>
              <w:ind w:firstLine="0"/>
              <w:rPr>
                <w:sz w:val="24"/>
                <w:szCs w:val="24"/>
              </w:rPr>
            </w:pPr>
            <w:r w:rsidRPr="00257AA5">
              <w:rPr>
                <w:sz w:val="24"/>
                <w:szCs w:val="24"/>
              </w:rPr>
              <w:t xml:space="preserve">ДиагностическаяИнформация </w:t>
            </w:r>
          </w:p>
        </w:tc>
        <w:tc>
          <w:tcPr>
            <w:tcW w:w="2229" w:type="dxa"/>
          </w:tcPr>
          <w:p w14:paraId="1014A94B" w14:textId="1361BAD3" w:rsidR="000509B3" w:rsidRPr="00257AA5" w:rsidRDefault="000509B3" w:rsidP="00257AA5">
            <w:pPr>
              <w:ind w:firstLine="0"/>
              <w:rPr>
                <w:sz w:val="24"/>
                <w:szCs w:val="24"/>
              </w:rPr>
            </w:pPr>
            <w:r w:rsidRPr="00257AA5">
              <w:rPr>
                <w:sz w:val="24"/>
                <w:szCs w:val="24"/>
              </w:rPr>
              <w:t>Диагностическая информация</w:t>
            </w:r>
          </w:p>
        </w:tc>
        <w:tc>
          <w:tcPr>
            <w:tcW w:w="4971" w:type="dxa"/>
          </w:tcPr>
          <w:p w14:paraId="03AF5F51" w14:textId="2748E614" w:rsidR="000509B3" w:rsidRPr="00257AA5" w:rsidRDefault="000509B3" w:rsidP="00257AA5">
            <w:pPr>
              <w:ind w:firstLine="0"/>
              <w:rPr>
                <w:sz w:val="24"/>
                <w:szCs w:val="24"/>
              </w:rPr>
            </w:pPr>
            <w:r w:rsidRPr="00257AA5">
              <w:rPr>
                <w:sz w:val="24"/>
                <w:szCs w:val="24"/>
              </w:rPr>
              <w:t>Список диагностической информации. Размер и порядок списка соответствуют размеру и порядку параметра запроса узлыДляЧтения. В этом списке имеется одна запись для каждого узла, содержащегося в параметре узлыДляЧтения.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76B6ADA9" w14:textId="77777777" w:rsidR="00257AA5" w:rsidRPr="00257AA5" w:rsidRDefault="00257AA5" w:rsidP="000509B3">
      <w:pPr>
        <w:pStyle w:val="Style40"/>
        <w:widowControl/>
        <w:ind w:firstLine="720"/>
        <w:jc w:val="both"/>
        <w:rPr>
          <w:rStyle w:val="FontStyle147"/>
          <w:rFonts w:ascii="Times New Roman" w:hAnsi="Times New Roman" w:cs="Times New Roman"/>
          <w:b/>
          <w:bCs/>
          <w:sz w:val="28"/>
          <w:szCs w:val="28"/>
          <w:lang w:eastAsia="en-US"/>
        </w:rPr>
      </w:pPr>
    </w:p>
    <w:p w14:paraId="22755EA4" w14:textId="57230D00" w:rsidR="000509B3" w:rsidRPr="00257AA5" w:rsidRDefault="000509B3" w:rsidP="000509B3">
      <w:pPr>
        <w:pStyle w:val="Style40"/>
        <w:widowControl/>
        <w:ind w:firstLine="720"/>
        <w:jc w:val="both"/>
        <w:rPr>
          <w:rStyle w:val="FontStyle147"/>
          <w:rFonts w:ascii="Times New Roman" w:hAnsi="Times New Roman" w:cs="Times New Roman"/>
          <w:b/>
          <w:bCs/>
          <w:sz w:val="24"/>
          <w:szCs w:val="24"/>
          <w:lang w:eastAsia="en-US"/>
        </w:rPr>
      </w:pPr>
      <w:r w:rsidRPr="00257AA5">
        <w:rPr>
          <w:rStyle w:val="FontStyle147"/>
          <w:rFonts w:ascii="Times New Roman" w:hAnsi="Times New Roman" w:cs="Times New Roman"/>
          <w:b/>
          <w:bCs/>
          <w:sz w:val="24"/>
          <w:szCs w:val="24"/>
          <w:lang w:eastAsia="en-US"/>
        </w:rPr>
        <w:t>5.10.3.3 Результаты Сервиса</w:t>
      </w:r>
    </w:p>
    <w:p w14:paraId="0BBC7C1E" w14:textId="77777777" w:rsidR="000509B3" w:rsidRPr="00257AA5" w:rsidRDefault="000509B3" w:rsidP="000509B3">
      <w:pPr>
        <w:pStyle w:val="Style18"/>
        <w:widowControl/>
        <w:ind w:firstLine="720"/>
        <w:jc w:val="both"/>
        <w:rPr>
          <w:rStyle w:val="FontStyle149"/>
          <w:rFonts w:ascii="Times New Roman" w:hAnsi="Times New Roman"/>
          <w:sz w:val="24"/>
          <w:szCs w:val="24"/>
          <w:lang w:eastAsia="en-US"/>
        </w:rPr>
      </w:pPr>
      <w:r w:rsidRPr="00257AA5">
        <w:rPr>
          <w:rFonts w:ascii="Times New Roman" w:hAnsi="Times New Roman"/>
        </w:rPr>
        <w:t>Таблица 57 определяет Результаты Сервиса, специфичные для этого Сервиса. Общие КодыСостояния определены в Таблице 177.</w:t>
      </w:r>
    </w:p>
    <w:p w14:paraId="58F249C3" w14:textId="77777777" w:rsidR="000509B3" w:rsidRDefault="000509B3" w:rsidP="000509B3">
      <w:pPr>
        <w:pStyle w:val="Style40"/>
        <w:widowControl/>
        <w:jc w:val="center"/>
        <w:rPr>
          <w:rStyle w:val="FontStyle147"/>
          <w:rFonts w:ascii="Times New Roman" w:hAnsi="Times New Roman" w:cs="Times New Roman"/>
          <w:sz w:val="28"/>
          <w:szCs w:val="28"/>
          <w:lang w:eastAsia="en-US"/>
        </w:rPr>
      </w:pPr>
    </w:p>
    <w:p w14:paraId="6204A6E3" w14:textId="02633A65" w:rsidR="000509B3" w:rsidRPr="00257AA5" w:rsidRDefault="000509B3" w:rsidP="000509B3">
      <w:pPr>
        <w:pStyle w:val="Style40"/>
        <w:widowControl/>
        <w:jc w:val="center"/>
        <w:rPr>
          <w:rStyle w:val="FontStyle147"/>
          <w:rFonts w:ascii="Times New Roman" w:hAnsi="Times New Roman" w:cs="Times New Roman"/>
          <w:b/>
          <w:bCs/>
          <w:sz w:val="24"/>
          <w:szCs w:val="24"/>
          <w:lang w:eastAsia="en-US"/>
        </w:rPr>
      </w:pPr>
      <w:r w:rsidRPr="00257AA5">
        <w:rPr>
          <w:rStyle w:val="FontStyle147"/>
          <w:rFonts w:ascii="Times New Roman" w:hAnsi="Times New Roman" w:cs="Times New Roman"/>
          <w:b/>
          <w:bCs/>
          <w:sz w:val="24"/>
          <w:szCs w:val="24"/>
          <w:lang w:eastAsia="en-US"/>
        </w:rPr>
        <w:t>Таблица 57</w:t>
      </w:r>
      <w:r w:rsidR="00257AA5">
        <w:rPr>
          <w:rStyle w:val="FontStyle147"/>
          <w:rFonts w:ascii="Times New Roman" w:hAnsi="Times New Roman" w:cs="Times New Roman"/>
          <w:b/>
          <w:bCs/>
          <w:sz w:val="24"/>
          <w:szCs w:val="24"/>
          <w:lang w:eastAsia="en-US"/>
        </w:rPr>
        <w:t xml:space="preserve"> –</w:t>
      </w:r>
      <w:r w:rsidRPr="00257AA5">
        <w:rPr>
          <w:rStyle w:val="FontStyle147"/>
          <w:rFonts w:ascii="Times New Roman" w:hAnsi="Times New Roman" w:cs="Times New Roman"/>
          <w:b/>
          <w:bCs/>
          <w:sz w:val="24"/>
          <w:szCs w:val="24"/>
          <w:lang w:eastAsia="en-US"/>
        </w:rPr>
        <w:t xml:space="preserve"> Результирующие коды Сервиса ЧтениеИстории </w:t>
      </w:r>
    </w:p>
    <w:tbl>
      <w:tblPr>
        <w:tblW w:w="0" w:type="auto"/>
        <w:jc w:val="center"/>
        <w:tblLayout w:type="fixed"/>
        <w:tblCellMar>
          <w:left w:w="40" w:type="dxa"/>
          <w:right w:w="40" w:type="dxa"/>
        </w:tblCellMar>
        <w:tblLook w:val="0000" w:firstRow="0" w:lastRow="0" w:firstColumn="0" w:lastColumn="0" w:noHBand="0" w:noVBand="0"/>
      </w:tblPr>
      <w:tblGrid>
        <w:gridCol w:w="3835"/>
        <w:gridCol w:w="5251"/>
      </w:tblGrid>
      <w:tr w:rsidR="000509B3" w:rsidRPr="005E4F58" w14:paraId="20B1BB2A" w14:textId="77777777" w:rsidTr="00257AA5">
        <w:trPr>
          <w:trHeight w:val="326"/>
          <w:jc w:val="center"/>
        </w:trPr>
        <w:tc>
          <w:tcPr>
            <w:tcW w:w="3835" w:type="dxa"/>
            <w:tcBorders>
              <w:top w:val="single" w:sz="6" w:space="0" w:color="auto"/>
              <w:left w:val="single" w:sz="6" w:space="0" w:color="auto"/>
              <w:bottom w:val="double" w:sz="4" w:space="0" w:color="auto"/>
              <w:right w:val="single" w:sz="6" w:space="0" w:color="auto"/>
            </w:tcBorders>
          </w:tcPr>
          <w:p w14:paraId="678345A1" w14:textId="77777777" w:rsidR="000509B3" w:rsidRPr="00257AA5" w:rsidRDefault="000509B3" w:rsidP="00257AA5">
            <w:pPr>
              <w:ind w:firstLine="0"/>
              <w:jc w:val="center"/>
              <w:rPr>
                <w:sz w:val="24"/>
                <w:szCs w:val="24"/>
              </w:rPr>
            </w:pPr>
            <w:r w:rsidRPr="00257AA5">
              <w:rPr>
                <w:sz w:val="24"/>
                <w:szCs w:val="24"/>
              </w:rPr>
              <w:t>Символический идентификатор</w:t>
            </w:r>
          </w:p>
        </w:tc>
        <w:tc>
          <w:tcPr>
            <w:tcW w:w="5251" w:type="dxa"/>
            <w:tcBorders>
              <w:top w:val="single" w:sz="6" w:space="0" w:color="auto"/>
              <w:left w:val="single" w:sz="6" w:space="0" w:color="auto"/>
              <w:bottom w:val="double" w:sz="4" w:space="0" w:color="auto"/>
              <w:right w:val="single" w:sz="6" w:space="0" w:color="auto"/>
            </w:tcBorders>
          </w:tcPr>
          <w:p w14:paraId="3213124C" w14:textId="77777777" w:rsidR="000509B3" w:rsidRPr="00257AA5" w:rsidRDefault="000509B3" w:rsidP="00257AA5">
            <w:pPr>
              <w:ind w:firstLine="0"/>
              <w:jc w:val="center"/>
              <w:rPr>
                <w:sz w:val="24"/>
                <w:szCs w:val="24"/>
              </w:rPr>
            </w:pPr>
            <w:r w:rsidRPr="00257AA5">
              <w:rPr>
                <w:sz w:val="24"/>
                <w:szCs w:val="24"/>
              </w:rPr>
              <w:t>Описание</w:t>
            </w:r>
          </w:p>
        </w:tc>
      </w:tr>
      <w:tr w:rsidR="000509B3" w:rsidRPr="00665780" w14:paraId="085D9799" w14:textId="77777777" w:rsidTr="00257AA5">
        <w:trPr>
          <w:trHeight w:val="322"/>
          <w:jc w:val="center"/>
        </w:trPr>
        <w:tc>
          <w:tcPr>
            <w:tcW w:w="3835" w:type="dxa"/>
            <w:tcBorders>
              <w:top w:val="double" w:sz="4" w:space="0" w:color="auto"/>
              <w:left w:val="single" w:sz="6" w:space="0" w:color="auto"/>
              <w:bottom w:val="single" w:sz="6" w:space="0" w:color="auto"/>
              <w:right w:val="single" w:sz="6" w:space="0" w:color="auto"/>
            </w:tcBorders>
          </w:tcPr>
          <w:p w14:paraId="5D65EDA8" w14:textId="77777777" w:rsidR="000509B3" w:rsidRPr="00257AA5" w:rsidRDefault="000509B3" w:rsidP="00257AA5">
            <w:pPr>
              <w:ind w:firstLine="0"/>
              <w:rPr>
                <w:sz w:val="24"/>
                <w:szCs w:val="24"/>
              </w:rPr>
            </w:pPr>
            <w:r w:rsidRPr="00257AA5">
              <w:rPr>
                <w:sz w:val="24"/>
                <w:szCs w:val="24"/>
              </w:rPr>
              <w:t>Некорректный_НечегоДелать</w:t>
            </w:r>
          </w:p>
        </w:tc>
        <w:tc>
          <w:tcPr>
            <w:tcW w:w="5251" w:type="dxa"/>
            <w:tcBorders>
              <w:top w:val="double" w:sz="4" w:space="0" w:color="auto"/>
              <w:left w:val="single" w:sz="6" w:space="0" w:color="auto"/>
              <w:bottom w:val="single" w:sz="6" w:space="0" w:color="auto"/>
              <w:right w:val="single" w:sz="6" w:space="0" w:color="auto"/>
            </w:tcBorders>
          </w:tcPr>
          <w:p w14:paraId="2A5B371A" w14:textId="77777777" w:rsidR="000509B3" w:rsidRPr="00257AA5" w:rsidRDefault="000509B3" w:rsidP="00257AA5">
            <w:pPr>
              <w:ind w:firstLine="0"/>
              <w:rPr>
                <w:sz w:val="24"/>
                <w:szCs w:val="24"/>
              </w:rPr>
            </w:pPr>
            <w:r w:rsidRPr="00257AA5">
              <w:rPr>
                <w:sz w:val="24"/>
                <w:szCs w:val="24"/>
              </w:rPr>
              <w:t xml:space="preserve">Описание этого результирующего кода см. в таблице 177. </w:t>
            </w:r>
          </w:p>
        </w:tc>
      </w:tr>
      <w:tr w:rsidR="000509B3" w:rsidRPr="00665780" w14:paraId="73873F73" w14:textId="77777777" w:rsidTr="00257AA5">
        <w:trPr>
          <w:trHeight w:val="317"/>
          <w:jc w:val="center"/>
        </w:trPr>
        <w:tc>
          <w:tcPr>
            <w:tcW w:w="3835" w:type="dxa"/>
            <w:tcBorders>
              <w:top w:val="single" w:sz="6" w:space="0" w:color="auto"/>
              <w:left w:val="single" w:sz="6" w:space="0" w:color="auto"/>
              <w:bottom w:val="single" w:sz="6" w:space="0" w:color="auto"/>
              <w:right w:val="single" w:sz="6" w:space="0" w:color="auto"/>
            </w:tcBorders>
          </w:tcPr>
          <w:p w14:paraId="098D7013" w14:textId="77777777" w:rsidR="000509B3" w:rsidRPr="00257AA5" w:rsidRDefault="000509B3" w:rsidP="00257AA5">
            <w:pPr>
              <w:ind w:firstLine="0"/>
              <w:rPr>
                <w:sz w:val="24"/>
                <w:szCs w:val="24"/>
              </w:rPr>
            </w:pPr>
            <w:r w:rsidRPr="00257AA5">
              <w:rPr>
                <w:sz w:val="24"/>
                <w:szCs w:val="24"/>
              </w:rPr>
              <w:t>Некорректный_Слишком</w:t>
            </w:r>
          </w:p>
          <w:p w14:paraId="121131D1" w14:textId="77777777" w:rsidR="000509B3" w:rsidRPr="00257AA5" w:rsidRDefault="000509B3" w:rsidP="00257AA5">
            <w:pPr>
              <w:ind w:firstLine="0"/>
              <w:rPr>
                <w:sz w:val="24"/>
                <w:szCs w:val="24"/>
              </w:rPr>
            </w:pPr>
            <w:r w:rsidRPr="00257AA5">
              <w:rPr>
                <w:sz w:val="24"/>
                <w:szCs w:val="24"/>
              </w:rPr>
              <w:t>МногоОпераций</w:t>
            </w:r>
          </w:p>
        </w:tc>
        <w:tc>
          <w:tcPr>
            <w:tcW w:w="5251" w:type="dxa"/>
            <w:tcBorders>
              <w:top w:val="single" w:sz="6" w:space="0" w:color="auto"/>
              <w:left w:val="single" w:sz="6" w:space="0" w:color="auto"/>
              <w:bottom w:val="single" w:sz="6" w:space="0" w:color="auto"/>
              <w:right w:val="single" w:sz="6" w:space="0" w:color="auto"/>
            </w:tcBorders>
          </w:tcPr>
          <w:p w14:paraId="38B0D925" w14:textId="77777777" w:rsidR="000509B3" w:rsidRPr="00257AA5" w:rsidRDefault="000509B3" w:rsidP="00257AA5">
            <w:pPr>
              <w:ind w:firstLine="0"/>
              <w:rPr>
                <w:sz w:val="24"/>
                <w:szCs w:val="24"/>
              </w:rPr>
            </w:pPr>
            <w:r w:rsidRPr="00257AA5">
              <w:rPr>
                <w:sz w:val="24"/>
                <w:szCs w:val="24"/>
              </w:rPr>
              <w:t xml:space="preserve">Описание этого результирующего кода см. в таблице 177. </w:t>
            </w:r>
          </w:p>
        </w:tc>
      </w:tr>
      <w:tr w:rsidR="000509B3" w:rsidRPr="00665780" w14:paraId="0A461CDF" w14:textId="77777777" w:rsidTr="00257AA5">
        <w:trPr>
          <w:trHeight w:val="312"/>
          <w:jc w:val="center"/>
        </w:trPr>
        <w:tc>
          <w:tcPr>
            <w:tcW w:w="3835" w:type="dxa"/>
            <w:tcBorders>
              <w:top w:val="single" w:sz="6" w:space="0" w:color="auto"/>
              <w:left w:val="single" w:sz="6" w:space="0" w:color="auto"/>
              <w:bottom w:val="single" w:sz="6" w:space="0" w:color="auto"/>
              <w:right w:val="single" w:sz="6" w:space="0" w:color="auto"/>
            </w:tcBorders>
          </w:tcPr>
          <w:p w14:paraId="269A04E8" w14:textId="77777777" w:rsidR="000509B3" w:rsidRPr="00257AA5" w:rsidRDefault="000509B3" w:rsidP="00257AA5">
            <w:pPr>
              <w:ind w:firstLine="0"/>
              <w:rPr>
                <w:sz w:val="24"/>
                <w:szCs w:val="24"/>
              </w:rPr>
            </w:pPr>
            <w:r w:rsidRPr="00257AA5">
              <w:rPr>
                <w:sz w:val="24"/>
                <w:szCs w:val="24"/>
              </w:rPr>
              <w:t>Некорректный_ВременныеОтметкиДляВозвратаНедействительны</w:t>
            </w:r>
          </w:p>
        </w:tc>
        <w:tc>
          <w:tcPr>
            <w:tcW w:w="5251" w:type="dxa"/>
            <w:tcBorders>
              <w:top w:val="single" w:sz="6" w:space="0" w:color="auto"/>
              <w:left w:val="single" w:sz="6" w:space="0" w:color="auto"/>
              <w:bottom w:val="single" w:sz="6" w:space="0" w:color="auto"/>
              <w:right w:val="single" w:sz="6" w:space="0" w:color="auto"/>
            </w:tcBorders>
          </w:tcPr>
          <w:p w14:paraId="7DBB01EF" w14:textId="77777777" w:rsidR="000509B3" w:rsidRPr="00257AA5" w:rsidRDefault="000509B3" w:rsidP="00257AA5">
            <w:pPr>
              <w:ind w:firstLine="0"/>
              <w:rPr>
                <w:sz w:val="24"/>
                <w:szCs w:val="24"/>
              </w:rPr>
            </w:pPr>
            <w:r w:rsidRPr="00257AA5">
              <w:rPr>
                <w:sz w:val="24"/>
                <w:szCs w:val="24"/>
              </w:rPr>
              <w:t xml:space="preserve">Описание этого результирующего кода см. в таблице 177. </w:t>
            </w:r>
          </w:p>
        </w:tc>
      </w:tr>
      <w:tr w:rsidR="000509B3" w:rsidRPr="00665780" w14:paraId="453CAC51" w14:textId="77777777" w:rsidTr="00257AA5">
        <w:trPr>
          <w:trHeight w:val="312"/>
          <w:jc w:val="center"/>
        </w:trPr>
        <w:tc>
          <w:tcPr>
            <w:tcW w:w="3835" w:type="dxa"/>
            <w:tcBorders>
              <w:top w:val="single" w:sz="6" w:space="0" w:color="auto"/>
              <w:left w:val="single" w:sz="6" w:space="0" w:color="auto"/>
              <w:bottom w:val="single" w:sz="6" w:space="0" w:color="auto"/>
              <w:right w:val="single" w:sz="6" w:space="0" w:color="auto"/>
            </w:tcBorders>
          </w:tcPr>
          <w:p w14:paraId="3ECE51FB" w14:textId="77777777" w:rsidR="000509B3" w:rsidRPr="00257AA5" w:rsidRDefault="000509B3" w:rsidP="00257AA5">
            <w:pPr>
              <w:ind w:firstLine="0"/>
              <w:rPr>
                <w:sz w:val="24"/>
                <w:szCs w:val="24"/>
              </w:rPr>
            </w:pPr>
            <w:r w:rsidRPr="00257AA5">
              <w:rPr>
                <w:sz w:val="24"/>
                <w:szCs w:val="24"/>
              </w:rPr>
              <w:t>Некорректный_ОперацияИстории</w:t>
            </w:r>
          </w:p>
          <w:p w14:paraId="0C2BE227" w14:textId="77777777" w:rsidR="000509B3" w:rsidRPr="00257AA5" w:rsidRDefault="000509B3" w:rsidP="00257AA5">
            <w:pPr>
              <w:ind w:firstLine="0"/>
              <w:rPr>
                <w:sz w:val="24"/>
                <w:szCs w:val="24"/>
              </w:rPr>
            </w:pPr>
            <w:r w:rsidRPr="00257AA5">
              <w:rPr>
                <w:sz w:val="24"/>
                <w:szCs w:val="24"/>
              </w:rPr>
              <w:t>Недействительна</w:t>
            </w:r>
          </w:p>
        </w:tc>
        <w:tc>
          <w:tcPr>
            <w:tcW w:w="5251" w:type="dxa"/>
            <w:tcBorders>
              <w:top w:val="single" w:sz="6" w:space="0" w:color="auto"/>
              <w:left w:val="single" w:sz="6" w:space="0" w:color="auto"/>
              <w:bottom w:val="single" w:sz="6" w:space="0" w:color="auto"/>
              <w:right w:val="single" w:sz="6" w:space="0" w:color="auto"/>
            </w:tcBorders>
          </w:tcPr>
          <w:p w14:paraId="0A8FAF17" w14:textId="77777777" w:rsidR="000509B3" w:rsidRPr="00257AA5" w:rsidRDefault="000509B3" w:rsidP="00257AA5">
            <w:pPr>
              <w:ind w:firstLine="0"/>
              <w:rPr>
                <w:sz w:val="24"/>
                <w:szCs w:val="24"/>
              </w:rPr>
            </w:pPr>
            <w:r w:rsidRPr="00257AA5">
              <w:rPr>
                <w:sz w:val="24"/>
                <w:szCs w:val="24"/>
              </w:rPr>
              <w:t>Описание этого результирующего кода см. в таблице 178.</w:t>
            </w:r>
          </w:p>
        </w:tc>
      </w:tr>
      <w:tr w:rsidR="000509B3" w:rsidRPr="00BE0782" w14:paraId="095FD8D3" w14:textId="77777777" w:rsidTr="00257AA5">
        <w:trPr>
          <w:trHeight w:val="619"/>
          <w:jc w:val="center"/>
        </w:trPr>
        <w:tc>
          <w:tcPr>
            <w:tcW w:w="3835" w:type="dxa"/>
            <w:tcBorders>
              <w:top w:val="single" w:sz="6" w:space="0" w:color="auto"/>
              <w:left w:val="single" w:sz="6" w:space="0" w:color="auto"/>
              <w:bottom w:val="single" w:sz="6" w:space="0" w:color="auto"/>
              <w:right w:val="single" w:sz="6" w:space="0" w:color="auto"/>
            </w:tcBorders>
          </w:tcPr>
          <w:p w14:paraId="43AB8AA6" w14:textId="77777777" w:rsidR="000509B3" w:rsidRPr="00257AA5" w:rsidRDefault="000509B3" w:rsidP="00257AA5">
            <w:pPr>
              <w:ind w:firstLine="0"/>
              <w:rPr>
                <w:sz w:val="24"/>
                <w:szCs w:val="24"/>
              </w:rPr>
            </w:pPr>
            <w:r w:rsidRPr="00257AA5">
              <w:rPr>
                <w:sz w:val="24"/>
                <w:szCs w:val="24"/>
              </w:rPr>
              <w:t>Некорректный_ОперацияИстории</w:t>
            </w:r>
          </w:p>
          <w:p w14:paraId="26F2D960" w14:textId="77777777" w:rsidR="000509B3" w:rsidRPr="00257AA5" w:rsidRDefault="000509B3" w:rsidP="00257AA5">
            <w:pPr>
              <w:ind w:firstLine="0"/>
              <w:rPr>
                <w:sz w:val="24"/>
                <w:szCs w:val="24"/>
              </w:rPr>
            </w:pPr>
            <w:r w:rsidRPr="00257AA5">
              <w:rPr>
                <w:sz w:val="24"/>
                <w:szCs w:val="24"/>
              </w:rPr>
              <w:t>НеПоддерживается</w:t>
            </w:r>
          </w:p>
        </w:tc>
        <w:tc>
          <w:tcPr>
            <w:tcW w:w="5251" w:type="dxa"/>
            <w:tcBorders>
              <w:top w:val="single" w:sz="6" w:space="0" w:color="auto"/>
              <w:left w:val="single" w:sz="6" w:space="0" w:color="auto"/>
              <w:bottom w:val="single" w:sz="6" w:space="0" w:color="auto"/>
              <w:right w:val="single" w:sz="6" w:space="0" w:color="auto"/>
            </w:tcBorders>
          </w:tcPr>
          <w:p w14:paraId="4D89EDE6" w14:textId="77777777" w:rsidR="000509B3" w:rsidRPr="00257AA5" w:rsidRDefault="000509B3" w:rsidP="00257AA5">
            <w:pPr>
              <w:ind w:firstLine="0"/>
              <w:rPr>
                <w:sz w:val="24"/>
                <w:szCs w:val="24"/>
              </w:rPr>
            </w:pPr>
            <w:r w:rsidRPr="00257AA5">
              <w:rPr>
                <w:sz w:val="24"/>
                <w:szCs w:val="24"/>
              </w:rPr>
              <w:t>Описание этого результирующего кода см. в таблице 178.</w:t>
            </w:r>
          </w:p>
          <w:p w14:paraId="3F7868F8" w14:textId="77777777" w:rsidR="000509B3" w:rsidRPr="00257AA5" w:rsidRDefault="000509B3" w:rsidP="00257AA5">
            <w:pPr>
              <w:ind w:firstLine="0"/>
              <w:rPr>
                <w:sz w:val="24"/>
                <w:szCs w:val="24"/>
              </w:rPr>
            </w:pPr>
            <w:r w:rsidRPr="00257AA5">
              <w:rPr>
                <w:sz w:val="24"/>
                <w:szCs w:val="24"/>
              </w:rPr>
              <w:t>Запрошенная операция истории не поддерживается Сервером</w:t>
            </w:r>
          </w:p>
        </w:tc>
      </w:tr>
    </w:tbl>
    <w:p w14:paraId="7990CE75" w14:textId="77777777" w:rsidR="00B204C8" w:rsidRDefault="00B204C8" w:rsidP="00B204C8">
      <w:pPr>
        <w:ind w:firstLine="708"/>
      </w:pPr>
      <w:bookmarkStart w:id="88" w:name="bookmark138"/>
    </w:p>
    <w:p w14:paraId="0543DCFF" w14:textId="4C1C6D10" w:rsidR="00B204C8" w:rsidRPr="00B204C8" w:rsidRDefault="00B204C8" w:rsidP="00B204C8">
      <w:pPr>
        <w:ind w:firstLine="708"/>
        <w:rPr>
          <w:b/>
          <w:bCs/>
          <w:sz w:val="24"/>
          <w:szCs w:val="24"/>
        </w:rPr>
      </w:pPr>
      <w:r w:rsidRPr="00B204C8">
        <w:rPr>
          <w:b/>
          <w:bCs/>
          <w:sz w:val="24"/>
          <w:szCs w:val="24"/>
        </w:rPr>
        <w:t>5.10.3.4 КодыСостояния</w:t>
      </w:r>
    </w:p>
    <w:p w14:paraId="1781E51A" w14:textId="77777777" w:rsidR="00B204C8" w:rsidRPr="00B204C8" w:rsidRDefault="00B204C8" w:rsidP="00B204C8">
      <w:pPr>
        <w:ind w:firstLine="708"/>
        <w:rPr>
          <w:sz w:val="24"/>
          <w:szCs w:val="24"/>
        </w:rPr>
      </w:pPr>
      <w:r w:rsidRPr="00B204C8">
        <w:rPr>
          <w:sz w:val="24"/>
          <w:szCs w:val="24"/>
        </w:rPr>
        <w:t>В таблице 58 определены значения параметра КодСостояния уровня операции, специфичные для данного Сервиса. Общие КодыСостояния определены в Таблице 178. Конкретные КодыСостояния доступа к истории определены в IEC 62541 -11.</w:t>
      </w:r>
    </w:p>
    <w:p w14:paraId="00457FC8" w14:textId="77777777" w:rsidR="00B204C8" w:rsidRDefault="00B204C8" w:rsidP="000509B3">
      <w:pPr>
        <w:pStyle w:val="Style40"/>
        <w:widowControl/>
        <w:jc w:val="both"/>
        <w:rPr>
          <w:rStyle w:val="FontStyle147"/>
          <w:sz w:val="28"/>
          <w:szCs w:val="28"/>
          <w:lang w:eastAsia="en-US"/>
        </w:rPr>
      </w:pPr>
    </w:p>
    <w:p w14:paraId="4901079F" w14:textId="0E3AC9A4" w:rsidR="000509B3" w:rsidRPr="00B204C8" w:rsidRDefault="00257AA5" w:rsidP="00B204C8">
      <w:pPr>
        <w:jc w:val="center"/>
        <w:rPr>
          <w:b/>
          <w:bCs/>
          <w:sz w:val="24"/>
          <w:szCs w:val="24"/>
        </w:rPr>
      </w:pPr>
      <w:r w:rsidRPr="00B204C8">
        <w:rPr>
          <w:b/>
          <w:bCs/>
          <w:sz w:val="24"/>
          <w:szCs w:val="24"/>
        </w:rPr>
        <w:lastRenderedPageBreak/>
        <w:t>Таблица 58</w:t>
      </w:r>
      <w:r w:rsidR="00B204C8" w:rsidRPr="00B204C8">
        <w:rPr>
          <w:b/>
          <w:bCs/>
          <w:sz w:val="24"/>
          <w:szCs w:val="24"/>
        </w:rPr>
        <w:t xml:space="preserve"> – </w:t>
      </w:r>
      <w:r w:rsidRPr="00B204C8">
        <w:rPr>
          <w:b/>
          <w:bCs/>
          <w:sz w:val="24"/>
          <w:szCs w:val="24"/>
        </w:rPr>
        <w:t>Результирующие коды рабочего уровня ЧтениеИстории</w:t>
      </w:r>
    </w:p>
    <w:tbl>
      <w:tblPr>
        <w:tblW w:w="0" w:type="auto"/>
        <w:jc w:val="center"/>
        <w:tblLayout w:type="fixed"/>
        <w:tblCellMar>
          <w:left w:w="40" w:type="dxa"/>
          <w:right w:w="40" w:type="dxa"/>
        </w:tblCellMar>
        <w:tblLook w:val="0000" w:firstRow="0" w:lastRow="0" w:firstColumn="0" w:lastColumn="0" w:noHBand="0" w:noVBand="0"/>
      </w:tblPr>
      <w:tblGrid>
        <w:gridCol w:w="4119"/>
        <w:gridCol w:w="4967"/>
      </w:tblGrid>
      <w:tr w:rsidR="00257AA5" w:rsidRPr="001F212A" w14:paraId="7ACE03B2" w14:textId="77777777" w:rsidTr="00B204C8">
        <w:trPr>
          <w:trHeight w:val="326"/>
          <w:jc w:val="center"/>
        </w:trPr>
        <w:tc>
          <w:tcPr>
            <w:tcW w:w="4119" w:type="dxa"/>
            <w:tcBorders>
              <w:top w:val="single" w:sz="6" w:space="0" w:color="auto"/>
              <w:left w:val="single" w:sz="6" w:space="0" w:color="auto"/>
              <w:bottom w:val="double" w:sz="4" w:space="0" w:color="auto"/>
              <w:right w:val="single" w:sz="6" w:space="0" w:color="auto"/>
            </w:tcBorders>
          </w:tcPr>
          <w:p w14:paraId="3AD3635A" w14:textId="77777777" w:rsidR="00257AA5" w:rsidRPr="00B204C8" w:rsidRDefault="00257AA5" w:rsidP="00B204C8">
            <w:pPr>
              <w:ind w:firstLine="0"/>
              <w:rPr>
                <w:sz w:val="24"/>
                <w:szCs w:val="24"/>
              </w:rPr>
            </w:pPr>
            <w:r w:rsidRPr="00B204C8">
              <w:rPr>
                <w:sz w:val="24"/>
                <w:szCs w:val="24"/>
              </w:rPr>
              <w:t>Символический идентификатор</w:t>
            </w:r>
          </w:p>
        </w:tc>
        <w:tc>
          <w:tcPr>
            <w:tcW w:w="4967" w:type="dxa"/>
            <w:tcBorders>
              <w:top w:val="single" w:sz="6" w:space="0" w:color="auto"/>
              <w:left w:val="single" w:sz="6" w:space="0" w:color="auto"/>
              <w:bottom w:val="double" w:sz="4" w:space="0" w:color="auto"/>
              <w:right w:val="single" w:sz="6" w:space="0" w:color="auto"/>
            </w:tcBorders>
          </w:tcPr>
          <w:p w14:paraId="5A975613" w14:textId="77777777" w:rsidR="00257AA5" w:rsidRPr="00B204C8" w:rsidRDefault="00257AA5" w:rsidP="00B204C8">
            <w:pPr>
              <w:ind w:firstLine="0"/>
              <w:rPr>
                <w:sz w:val="24"/>
                <w:szCs w:val="24"/>
              </w:rPr>
            </w:pPr>
            <w:r w:rsidRPr="00B204C8">
              <w:rPr>
                <w:sz w:val="24"/>
                <w:szCs w:val="24"/>
              </w:rPr>
              <w:t>Описание</w:t>
            </w:r>
          </w:p>
        </w:tc>
      </w:tr>
      <w:tr w:rsidR="00257AA5" w:rsidRPr="001F212A" w14:paraId="004D8E11" w14:textId="77777777" w:rsidTr="00B204C8">
        <w:trPr>
          <w:trHeight w:val="322"/>
          <w:jc w:val="center"/>
        </w:trPr>
        <w:tc>
          <w:tcPr>
            <w:tcW w:w="4119" w:type="dxa"/>
            <w:tcBorders>
              <w:top w:val="double" w:sz="4" w:space="0" w:color="auto"/>
              <w:left w:val="single" w:sz="6" w:space="0" w:color="auto"/>
              <w:bottom w:val="single" w:sz="6" w:space="0" w:color="auto"/>
              <w:right w:val="single" w:sz="6" w:space="0" w:color="auto"/>
            </w:tcBorders>
          </w:tcPr>
          <w:p w14:paraId="4C70B9FA" w14:textId="77777777" w:rsidR="00257AA5" w:rsidRPr="00B204C8" w:rsidRDefault="00257AA5" w:rsidP="00B204C8">
            <w:pPr>
              <w:ind w:firstLine="0"/>
              <w:rPr>
                <w:sz w:val="24"/>
                <w:szCs w:val="24"/>
              </w:rPr>
            </w:pPr>
            <w:r w:rsidRPr="00B204C8">
              <w:rPr>
                <w:sz w:val="24"/>
                <w:szCs w:val="24"/>
              </w:rPr>
              <w:t>Некорректный_Идентификатор</w:t>
            </w:r>
          </w:p>
          <w:p w14:paraId="1B9B7E78" w14:textId="77777777" w:rsidR="00257AA5" w:rsidRPr="00B204C8" w:rsidRDefault="00257AA5" w:rsidP="00B204C8">
            <w:pPr>
              <w:ind w:firstLine="0"/>
              <w:rPr>
                <w:sz w:val="24"/>
                <w:szCs w:val="24"/>
              </w:rPr>
            </w:pPr>
            <w:r w:rsidRPr="00B204C8">
              <w:rPr>
                <w:sz w:val="24"/>
                <w:szCs w:val="24"/>
              </w:rPr>
              <w:t>УзлаНедействителен</w:t>
            </w:r>
          </w:p>
        </w:tc>
        <w:tc>
          <w:tcPr>
            <w:tcW w:w="4967" w:type="dxa"/>
            <w:tcBorders>
              <w:top w:val="double" w:sz="4" w:space="0" w:color="auto"/>
              <w:left w:val="single" w:sz="6" w:space="0" w:color="auto"/>
              <w:bottom w:val="single" w:sz="6" w:space="0" w:color="auto"/>
              <w:right w:val="single" w:sz="6" w:space="0" w:color="auto"/>
            </w:tcBorders>
          </w:tcPr>
          <w:p w14:paraId="374F827C" w14:textId="77777777" w:rsidR="00257AA5" w:rsidRPr="00B204C8" w:rsidRDefault="00257AA5" w:rsidP="00B204C8">
            <w:pPr>
              <w:ind w:firstLine="0"/>
              <w:rPr>
                <w:sz w:val="24"/>
                <w:szCs w:val="24"/>
              </w:rPr>
            </w:pPr>
            <w:r w:rsidRPr="00B204C8">
              <w:rPr>
                <w:sz w:val="24"/>
                <w:szCs w:val="24"/>
              </w:rPr>
              <w:t xml:space="preserve">Описание этого результирующего кода см. в таблице 178. </w:t>
            </w:r>
          </w:p>
        </w:tc>
      </w:tr>
      <w:tr w:rsidR="00257AA5" w:rsidRPr="001F212A" w14:paraId="31C93E18" w14:textId="77777777" w:rsidTr="00B204C8">
        <w:trPr>
          <w:trHeight w:val="317"/>
          <w:jc w:val="center"/>
        </w:trPr>
        <w:tc>
          <w:tcPr>
            <w:tcW w:w="4119" w:type="dxa"/>
            <w:tcBorders>
              <w:top w:val="single" w:sz="6" w:space="0" w:color="auto"/>
              <w:left w:val="single" w:sz="6" w:space="0" w:color="auto"/>
              <w:bottom w:val="single" w:sz="6" w:space="0" w:color="auto"/>
              <w:right w:val="single" w:sz="6" w:space="0" w:color="auto"/>
            </w:tcBorders>
          </w:tcPr>
          <w:p w14:paraId="3A4FCC70" w14:textId="77777777" w:rsidR="00257AA5" w:rsidRPr="00B204C8" w:rsidRDefault="00257AA5" w:rsidP="00B204C8">
            <w:pPr>
              <w:ind w:firstLine="0"/>
              <w:rPr>
                <w:sz w:val="24"/>
                <w:szCs w:val="24"/>
              </w:rPr>
            </w:pPr>
            <w:r w:rsidRPr="00B204C8">
              <w:rPr>
                <w:sz w:val="24"/>
                <w:szCs w:val="24"/>
              </w:rPr>
              <w:t>Некорректный_Идентификатор</w:t>
            </w:r>
          </w:p>
          <w:p w14:paraId="2262A940" w14:textId="77777777" w:rsidR="00257AA5" w:rsidRPr="00B204C8" w:rsidRDefault="00257AA5" w:rsidP="00B204C8">
            <w:pPr>
              <w:ind w:firstLine="0"/>
              <w:rPr>
                <w:sz w:val="24"/>
                <w:szCs w:val="24"/>
              </w:rPr>
            </w:pPr>
            <w:r w:rsidRPr="00B204C8">
              <w:rPr>
                <w:sz w:val="24"/>
                <w:szCs w:val="24"/>
              </w:rPr>
              <w:t>УзлаНеизвестен</w:t>
            </w:r>
          </w:p>
        </w:tc>
        <w:tc>
          <w:tcPr>
            <w:tcW w:w="4967" w:type="dxa"/>
            <w:tcBorders>
              <w:top w:val="single" w:sz="6" w:space="0" w:color="auto"/>
              <w:left w:val="single" w:sz="6" w:space="0" w:color="auto"/>
              <w:bottom w:val="single" w:sz="6" w:space="0" w:color="auto"/>
              <w:right w:val="single" w:sz="6" w:space="0" w:color="auto"/>
            </w:tcBorders>
          </w:tcPr>
          <w:p w14:paraId="3E03C5D4" w14:textId="77777777" w:rsidR="00257AA5" w:rsidRPr="00B204C8" w:rsidRDefault="00257AA5" w:rsidP="00B204C8">
            <w:pPr>
              <w:ind w:firstLine="0"/>
              <w:rPr>
                <w:sz w:val="24"/>
                <w:szCs w:val="24"/>
              </w:rPr>
            </w:pPr>
            <w:r w:rsidRPr="00B204C8">
              <w:rPr>
                <w:sz w:val="24"/>
                <w:szCs w:val="24"/>
              </w:rPr>
              <w:t xml:space="preserve">Описание этого результирующего кода см. в таблице 178. </w:t>
            </w:r>
          </w:p>
        </w:tc>
      </w:tr>
      <w:tr w:rsidR="00257AA5" w:rsidRPr="001F212A" w14:paraId="1415559A" w14:textId="77777777" w:rsidTr="00B204C8">
        <w:trPr>
          <w:trHeight w:val="312"/>
          <w:jc w:val="center"/>
        </w:trPr>
        <w:tc>
          <w:tcPr>
            <w:tcW w:w="4119" w:type="dxa"/>
            <w:tcBorders>
              <w:top w:val="single" w:sz="6" w:space="0" w:color="auto"/>
              <w:left w:val="single" w:sz="6" w:space="0" w:color="auto"/>
              <w:bottom w:val="single" w:sz="6" w:space="0" w:color="auto"/>
              <w:right w:val="single" w:sz="6" w:space="0" w:color="auto"/>
            </w:tcBorders>
          </w:tcPr>
          <w:p w14:paraId="105FDDA9" w14:textId="77777777" w:rsidR="00257AA5" w:rsidRPr="00B204C8" w:rsidRDefault="00257AA5" w:rsidP="00B204C8">
            <w:pPr>
              <w:ind w:firstLine="0"/>
              <w:rPr>
                <w:sz w:val="24"/>
                <w:szCs w:val="24"/>
              </w:rPr>
            </w:pPr>
            <w:r w:rsidRPr="00B204C8">
              <w:rPr>
                <w:sz w:val="24"/>
                <w:szCs w:val="24"/>
              </w:rPr>
              <w:t>Некорректный_Кодирование</w:t>
            </w:r>
          </w:p>
          <w:p w14:paraId="48C7660D" w14:textId="77777777" w:rsidR="00257AA5" w:rsidRPr="00B204C8" w:rsidRDefault="00257AA5" w:rsidP="00B204C8">
            <w:pPr>
              <w:ind w:firstLine="0"/>
              <w:rPr>
                <w:sz w:val="24"/>
                <w:szCs w:val="24"/>
              </w:rPr>
            </w:pPr>
            <w:r w:rsidRPr="00B204C8">
              <w:rPr>
                <w:sz w:val="24"/>
                <w:szCs w:val="24"/>
              </w:rPr>
              <w:t>ДанныхНедействительно</w:t>
            </w:r>
          </w:p>
        </w:tc>
        <w:tc>
          <w:tcPr>
            <w:tcW w:w="4967" w:type="dxa"/>
            <w:tcBorders>
              <w:top w:val="single" w:sz="6" w:space="0" w:color="auto"/>
              <w:left w:val="single" w:sz="6" w:space="0" w:color="auto"/>
              <w:bottom w:val="single" w:sz="6" w:space="0" w:color="auto"/>
              <w:right w:val="single" w:sz="6" w:space="0" w:color="auto"/>
            </w:tcBorders>
          </w:tcPr>
          <w:p w14:paraId="24A2C968" w14:textId="77777777" w:rsidR="00257AA5" w:rsidRPr="00B204C8" w:rsidRDefault="00257AA5" w:rsidP="00B204C8">
            <w:pPr>
              <w:ind w:firstLine="0"/>
              <w:rPr>
                <w:sz w:val="24"/>
                <w:szCs w:val="24"/>
              </w:rPr>
            </w:pPr>
            <w:r w:rsidRPr="00B204C8">
              <w:rPr>
                <w:sz w:val="24"/>
                <w:szCs w:val="24"/>
              </w:rPr>
              <w:t xml:space="preserve">Описание этого результирующего кода см. в таблице 178. </w:t>
            </w:r>
          </w:p>
        </w:tc>
      </w:tr>
      <w:tr w:rsidR="00257AA5" w:rsidRPr="001F212A" w14:paraId="3B5806C3" w14:textId="77777777" w:rsidTr="00B204C8">
        <w:trPr>
          <w:trHeight w:val="317"/>
          <w:jc w:val="center"/>
        </w:trPr>
        <w:tc>
          <w:tcPr>
            <w:tcW w:w="4119" w:type="dxa"/>
            <w:tcBorders>
              <w:top w:val="single" w:sz="6" w:space="0" w:color="auto"/>
              <w:left w:val="single" w:sz="6" w:space="0" w:color="auto"/>
              <w:bottom w:val="single" w:sz="6" w:space="0" w:color="auto"/>
              <w:right w:val="single" w:sz="6" w:space="0" w:color="auto"/>
            </w:tcBorders>
          </w:tcPr>
          <w:p w14:paraId="1181BEFA" w14:textId="77777777" w:rsidR="00257AA5" w:rsidRPr="00B204C8" w:rsidRDefault="00257AA5" w:rsidP="00B204C8">
            <w:pPr>
              <w:ind w:firstLine="0"/>
              <w:rPr>
                <w:sz w:val="24"/>
                <w:szCs w:val="24"/>
              </w:rPr>
            </w:pPr>
            <w:r w:rsidRPr="00B204C8">
              <w:rPr>
                <w:sz w:val="24"/>
                <w:szCs w:val="24"/>
              </w:rPr>
              <w:t>Некорректный_ КодированиеДанныхНеПоддерживается</w:t>
            </w:r>
          </w:p>
        </w:tc>
        <w:tc>
          <w:tcPr>
            <w:tcW w:w="4967" w:type="dxa"/>
            <w:tcBorders>
              <w:top w:val="single" w:sz="6" w:space="0" w:color="auto"/>
              <w:left w:val="single" w:sz="6" w:space="0" w:color="auto"/>
              <w:bottom w:val="single" w:sz="6" w:space="0" w:color="auto"/>
              <w:right w:val="single" w:sz="6" w:space="0" w:color="auto"/>
            </w:tcBorders>
          </w:tcPr>
          <w:p w14:paraId="398841FB" w14:textId="77777777" w:rsidR="00257AA5" w:rsidRPr="00B204C8" w:rsidRDefault="00257AA5" w:rsidP="00B204C8">
            <w:pPr>
              <w:ind w:firstLine="0"/>
              <w:rPr>
                <w:sz w:val="24"/>
                <w:szCs w:val="24"/>
              </w:rPr>
            </w:pPr>
            <w:r w:rsidRPr="00B204C8">
              <w:rPr>
                <w:sz w:val="24"/>
                <w:szCs w:val="24"/>
              </w:rPr>
              <w:t xml:space="preserve">Описание этого результирующего кода см. в таблице 178. </w:t>
            </w:r>
          </w:p>
        </w:tc>
      </w:tr>
      <w:tr w:rsidR="00257AA5" w:rsidRPr="001F212A" w14:paraId="01D6294A" w14:textId="77777777" w:rsidTr="00B204C8">
        <w:trPr>
          <w:trHeight w:val="312"/>
          <w:jc w:val="center"/>
        </w:trPr>
        <w:tc>
          <w:tcPr>
            <w:tcW w:w="4119" w:type="dxa"/>
            <w:tcBorders>
              <w:top w:val="single" w:sz="6" w:space="0" w:color="auto"/>
              <w:left w:val="single" w:sz="6" w:space="0" w:color="auto"/>
              <w:bottom w:val="single" w:sz="6" w:space="0" w:color="auto"/>
              <w:right w:val="single" w:sz="6" w:space="0" w:color="auto"/>
            </w:tcBorders>
          </w:tcPr>
          <w:p w14:paraId="3B0832BE" w14:textId="77777777" w:rsidR="00257AA5" w:rsidRPr="00B204C8" w:rsidRDefault="00257AA5" w:rsidP="00B204C8">
            <w:pPr>
              <w:ind w:firstLine="0"/>
              <w:rPr>
                <w:sz w:val="24"/>
                <w:szCs w:val="24"/>
              </w:rPr>
            </w:pPr>
            <w:r w:rsidRPr="00B204C8">
              <w:rPr>
                <w:sz w:val="24"/>
                <w:szCs w:val="24"/>
              </w:rPr>
              <w:t>Некорректный_Доступ</w:t>
            </w:r>
          </w:p>
          <w:p w14:paraId="448F7CF0" w14:textId="77777777" w:rsidR="00257AA5" w:rsidRPr="00B204C8" w:rsidRDefault="00257AA5" w:rsidP="00B204C8">
            <w:pPr>
              <w:ind w:firstLine="0"/>
              <w:rPr>
                <w:sz w:val="24"/>
                <w:szCs w:val="24"/>
              </w:rPr>
            </w:pPr>
            <w:r w:rsidRPr="00B204C8">
              <w:rPr>
                <w:sz w:val="24"/>
                <w:szCs w:val="24"/>
              </w:rPr>
              <w:t>ПользователяЗапрещен</w:t>
            </w:r>
          </w:p>
        </w:tc>
        <w:tc>
          <w:tcPr>
            <w:tcW w:w="4967" w:type="dxa"/>
            <w:tcBorders>
              <w:top w:val="single" w:sz="6" w:space="0" w:color="auto"/>
              <w:left w:val="single" w:sz="6" w:space="0" w:color="auto"/>
              <w:bottom w:val="single" w:sz="6" w:space="0" w:color="auto"/>
              <w:right w:val="single" w:sz="6" w:space="0" w:color="auto"/>
            </w:tcBorders>
          </w:tcPr>
          <w:p w14:paraId="4FB8DBD4" w14:textId="77777777" w:rsidR="00257AA5" w:rsidRPr="00B204C8" w:rsidRDefault="00257AA5" w:rsidP="00B204C8">
            <w:pPr>
              <w:ind w:firstLine="0"/>
              <w:rPr>
                <w:sz w:val="24"/>
                <w:szCs w:val="24"/>
              </w:rPr>
            </w:pPr>
            <w:r w:rsidRPr="00B204C8">
              <w:rPr>
                <w:sz w:val="24"/>
                <w:szCs w:val="24"/>
              </w:rPr>
              <w:t xml:space="preserve">Описание этого результирующего кода см. в таблице 177. </w:t>
            </w:r>
          </w:p>
        </w:tc>
      </w:tr>
      <w:tr w:rsidR="00257AA5" w:rsidRPr="001F212A" w14:paraId="6CA20247" w14:textId="77777777" w:rsidTr="00B204C8">
        <w:trPr>
          <w:trHeight w:val="312"/>
          <w:jc w:val="center"/>
        </w:trPr>
        <w:tc>
          <w:tcPr>
            <w:tcW w:w="4119" w:type="dxa"/>
            <w:tcBorders>
              <w:top w:val="single" w:sz="6" w:space="0" w:color="auto"/>
              <w:left w:val="single" w:sz="6" w:space="0" w:color="auto"/>
              <w:bottom w:val="single" w:sz="6" w:space="0" w:color="auto"/>
              <w:right w:val="single" w:sz="6" w:space="0" w:color="auto"/>
            </w:tcBorders>
          </w:tcPr>
          <w:p w14:paraId="0FFAA41F" w14:textId="77777777" w:rsidR="00257AA5" w:rsidRPr="00B204C8" w:rsidRDefault="00257AA5" w:rsidP="00B204C8">
            <w:pPr>
              <w:ind w:firstLine="0"/>
              <w:rPr>
                <w:sz w:val="24"/>
                <w:szCs w:val="24"/>
              </w:rPr>
            </w:pPr>
            <w:r w:rsidRPr="00B204C8">
              <w:rPr>
                <w:sz w:val="24"/>
                <w:szCs w:val="24"/>
              </w:rPr>
              <w:t>Некорректный_Точка</w:t>
            </w:r>
          </w:p>
          <w:p w14:paraId="1D77017F" w14:textId="77777777" w:rsidR="00257AA5" w:rsidRPr="00B204C8" w:rsidRDefault="00257AA5" w:rsidP="00B204C8">
            <w:pPr>
              <w:ind w:firstLine="0"/>
              <w:rPr>
                <w:sz w:val="24"/>
                <w:szCs w:val="24"/>
              </w:rPr>
            </w:pPr>
            <w:r w:rsidRPr="00B204C8">
              <w:rPr>
                <w:sz w:val="24"/>
                <w:szCs w:val="24"/>
              </w:rPr>
              <w:t>ПродолженияНедействительна</w:t>
            </w:r>
          </w:p>
        </w:tc>
        <w:tc>
          <w:tcPr>
            <w:tcW w:w="4967" w:type="dxa"/>
            <w:tcBorders>
              <w:top w:val="single" w:sz="6" w:space="0" w:color="auto"/>
              <w:left w:val="single" w:sz="6" w:space="0" w:color="auto"/>
              <w:bottom w:val="single" w:sz="6" w:space="0" w:color="auto"/>
              <w:right w:val="single" w:sz="6" w:space="0" w:color="auto"/>
            </w:tcBorders>
          </w:tcPr>
          <w:p w14:paraId="79813382" w14:textId="77777777" w:rsidR="00257AA5" w:rsidRPr="00B204C8" w:rsidRDefault="00257AA5" w:rsidP="00B204C8">
            <w:pPr>
              <w:ind w:firstLine="0"/>
              <w:rPr>
                <w:sz w:val="24"/>
                <w:szCs w:val="24"/>
              </w:rPr>
            </w:pPr>
            <w:r w:rsidRPr="00B204C8">
              <w:rPr>
                <w:sz w:val="24"/>
                <w:szCs w:val="24"/>
              </w:rPr>
              <w:t xml:space="preserve">Описание этого результирующего кода см. в таблице 177. </w:t>
            </w:r>
          </w:p>
        </w:tc>
      </w:tr>
      <w:tr w:rsidR="00257AA5" w:rsidRPr="001F212A" w14:paraId="38A397DC" w14:textId="77777777" w:rsidTr="00B204C8">
        <w:trPr>
          <w:trHeight w:val="317"/>
          <w:jc w:val="center"/>
        </w:trPr>
        <w:tc>
          <w:tcPr>
            <w:tcW w:w="4119" w:type="dxa"/>
            <w:tcBorders>
              <w:top w:val="single" w:sz="6" w:space="0" w:color="auto"/>
              <w:left w:val="single" w:sz="6" w:space="0" w:color="auto"/>
              <w:bottom w:val="single" w:sz="6" w:space="0" w:color="auto"/>
              <w:right w:val="single" w:sz="6" w:space="0" w:color="auto"/>
            </w:tcBorders>
          </w:tcPr>
          <w:p w14:paraId="1E3E47F8" w14:textId="77777777" w:rsidR="00257AA5" w:rsidRPr="00B204C8" w:rsidRDefault="00257AA5" w:rsidP="00B204C8">
            <w:pPr>
              <w:ind w:firstLine="0"/>
              <w:rPr>
                <w:sz w:val="24"/>
                <w:szCs w:val="24"/>
              </w:rPr>
            </w:pPr>
            <w:r w:rsidRPr="00B204C8">
              <w:rPr>
                <w:sz w:val="24"/>
                <w:szCs w:val="24"/>
              </w:rPr>
              <w:t>Некорректный_Недействительны</w:t>
            </w:r>
          </w:p>
          <w:p w14:paraId="565BB767" w14:textId="77777777" w:rsidR="00257AA5" w:rsidRPr="00B204C8" w:rsidRDefault="00257AA5" w:rsidP="00B204C8">
            <w:pPr>
              <w:ind w:firstLine="0"/>
              <w:rPr>
                <w:sz w:val="24"/>
                <w:szCs w:val="24"/>
              </w:rPr>
            </w:pPr>
            <w:r w:rsidRPr="00B204C8">
              <w:rPr>
                <w:sz w:val="24"/>
                <w:szCs w:val="24"/>
              </w:rPr>
              <w:t>АргументВременной отметки</w:t>
            </w:r>
          </w:p>
        </w:tc>
        <w:tc>
          <w:tcPr>
            <w:tcW w:w="4967" w:type="dxa"/>
            <w:tcBorders>
              <w:top w:val="single" w:sz="6" w:space="0" w:color="auto"/>
              <w:left w:val="single" w:sz="6" w:space="0" w:color="auto"/>
              <w:bottom w:val="single" w:sz="6" w:space="0" w:color="auto"/>
              <w:right w:val="single" w:sz="6" w:space="0" w:color="auto"/>
            </w:tcBorders>
          </w:tcPr>
          <w:p w14:paraId="1797E11B" w14:textId="77777777" w:rsidR="00257AA5" w:rsidRPr="00B204C8" w:rsidRDefault="00257AA5" w:rsidP="00B204C8">
            <w:pPr>
              <w:ind w:firstLine="0"/>
              <w:rPr>
                <w:sz w:val="24"/>
                <w:szCs w:val="24"/>
              </w:rPr>
            </w:pPr>
            <w:r w:rsidRPr="00B204C8">
              <w:rPr>
                <w:sz w:val="24"/>
                <w:szCs w:val="24"/>
              </w:rPr>
              <w:t>Указанная временная отметка для возврата была недействительной.</w:t>
            </w:r>
          </w:p>
        </w:tc>
      </w:tr>
      <w:tr w:rsidR="00257AA5" w:rsidRPr="001F212A" w14:paraId="5FE0380C" w14:textId="77777777" w:rsidTr="00B204C8">
        <w:trPr>
          <w:trHeight w:val="619"/>
          <w:jc w:val="center"/>
        </w:trPr>
        <w:tc>
          <w:tcPr>
            <w:tcW w:w="4119" w:type="dxa"/>
            <w:tcBorders>
              <w:top w:val="single" w:sz="6" w:space="0" w:color="auto"/>
              <w:left w:val="single" w:sz="6" w:space="0" w:color="auto"/>
              <w:bottom w:val="single" w:sz="6" w:space="0" w:color="auto"/>
              <w:right w:val="single" w:sz="6" w:space="0" w:color="auto"/>
            </w:tcBorders>
          </w:tcPr>
          <w:p w14:paraId="77059E99" w14:textId="77777777" w:rsidR="00257AA5" w:rsidRPr="00B204C8" w:rsidRDefault="00257AA5" w:rsidP="00B204C8">
            <w:pPr>
              <w:ind w:firstLine="0"/>
              <w:rPr>
                <w:sz w:val="24"/>
                <w:szCs w:val="24"/>
              </w:rPr>
            </w:pPr>
            <w:r w:rsidRPr="00B204C8">
              <w:rPr>
                <w:sz w:val="24"/>
                <w:szCs w:val="24"/>
              </w:rPr>
              <w:t>Некорректный_ОперацияИстории</w:t>
            </w:r>
          </w:p>
          <w:p w14:paraId="2DA23EF5" w14:textId="77777777" w:rsidR="00257AA5" w:rsidRPr="00B204C8" w:rsidRDefault="00257AA5" w:rsidP="00B204C8">
            <w:pPr>
              <w:ind w:firstLine="0"/>
              <w:rPr>
                <w:sz w:val="24"/>
                <w:szCs w:val="24"/>
              </w:rPr>
            </w:pPr>
            <w:r w:rsidRPr="00B204C8">
              <w:rPr>
                <w:sz w:val="24"/>
                <w:szCs w:val="24"/>
              </w:rPr>
              <w:t>НеПоддерживается</w:t>
            </w:r>
          </w:p>
        </w:tc>
        <w:tc>
          <w:tcPr>
            <w:tcW w:w="4967" w:type="dxa"/>
            <w:tcBorders>
              <w:top w:val="single" w:sz="6" w:space="0" w:color="auto"/>
              <w:left w:val="single" w:sz="6" w:space="0" w:color="auto"/>
              <w:bottom w:val="single" w:sz="6" w:space="0" w:color="auto"/>
              <w:right w:val="single" w:sz="6" w:space="0" w:color="auto"/>
            </w:tcBorders>
          </w:tcPr>
          <w:p w14:paraId="4455FBB8" w14:textId="77777777" w:rsidR="00257AA5" w:rsidRPr="00B204C8" w:rsidRDefault="00257AA5" w:rsidP="00B204C8">
            <w:pPr>
              <w:ind w:firstLine="0"/>
              <w:rPr>
                <w:sz w:val="24"/>
                <w:szCs w:val="24"/>
              </w:rPr>
            </w:pPr>
            <w:r w:rsidRPr="00B204C8">
              <w:rPr>
                <w:sz w:val="24"/>
                <w:szCs w:val="24"/>
              </w:rPr>
              <w:t>Описание этого результирующего кода см. в таблице 178.</w:t>
            </w:r>
          </w:p>
          <w:p w14:paraId="31A69CF5" w14:textId="77777777" w:rsidR="00257AA5" w:rsidRPr="00B204C8" w:rsidRDefault="00257AA5" w:rsidP="00B204C8">
            <w:pPr>
              <w:ind w:firstLine="0"/>
              <w:rPr>
                <w:sz w:val="24"/>
                <w:szCs w:val="24"/>
              </w:rPr>
            </w:pPr>
            <w:r w:rsidRPr="00B204C8">
              <w:rPr>
                <w:sz w:val="24"/>
                <w:szCs w:val="24"/>
              </w:rPr>
              <w:t>Запрошенная операция истории не поддерживается для запрошенного узла.</w:t>
            </w:r>
          </w:p>
        </w:tc>
      </w:tr>
      <w:tr w:rsidR="00257AA5" w:rsidRPr="008F5B84" w14:paraId="580B1ED7" w14:textId="77777777" w:rsidTr="00B204C8">
        <w:trPr>
          <w:trHeight w:val="619"/>
          <w:jc w:val="center"/>
        </w:trPr>
        <w:tc>
          <w:tcPr>
            <w:tcW w:w="4119" w:type="dxa"/>
            <w:tcBorders>
              <w:top w:val="single" w:sz="6" w:space="0" w:color="auto"/>
              <w:left w:val="single" w:sz="6" w:space="0" w:color="auto"/>
              <w:bottom w:val="single" w:sz="6" w:space="0" w:color="auto"/>
              <w:right w:val="single" w:sz="6" w:space="0" w:color="auto"/>
            </w:tcBorders>
          </w:tcPr>
          <w:p w14:paraId="37D3046B" w14:textId="660369A8" w:rsidR="00257AA5" w:rsidRPr="00B204C8" w:rsidRDefault="00257AA5" w:rsidP="00B204C8">
            <w:pPr>
              <w:ind w:firstLine="0"/>
              <w:rPr>
                <w:sz w:val="24"/>
                <w:szCs w:val="24"/>
              </w:rPr>
            </w:pPr>
            <w:bookmarkStart w:id="89" w:name="_Hlk68465687"/>
            <w:r w:rsidRPr="00B204C8">
              <w:rPr>
                <w:sz w:val="24"/>
                <w:szCs w:val="24"/>
              </w:rPr>
              <w:t>Некорректный_ НетТочекПродолжения</w:t>
            </w:r>
            <w:bookmarkEnd w:id="89"/>
          </w:p>
        </w:tc>
        <w:tc>
          <w:tcPr>
            <w:tcW w:w="4967" w:type="dxa"/>
            <w:tcBorders>
              <w:top w:val="single" w:sz="6" w:space="0" w:color="auto"/>
              <w:left w:val="single" w:sz="6" w:space="0" w:color="auto"/>
              <w:bottom w:val="single" w:sz="6" w:space="0" w:color="auto"/>
              <w:right w:val="single" w:sz="6" w:space="0" w:color="auto"/>
            </w:tcBorders>
          </w:tcPr>
          <w:p w14:paraId="355D5177" w14:textId="77777777" w:rsidR="00257AA5" w:rsidRPr="00B204C8" w:rsidRDefault="00257AA5" w:rsidP="00B204C8">
            <w:pPr>
              <w:ind w:firstLine="0"/>
              <w:rPr>
                <w:sz w:val="24"/>
                <w:szCs w:val="24"/>
              </w:rPr>
            </w:pPr>
            <w:r w:rsidRPr="00B204C8">
              <w:rPr>
                <w:sz w:val="24"/>
                <w:szCs w:val="24"/>
              </w:rPr>
              <w:t>Описание этого результирующего кода см. в таблице 178. Для правил применения этого кода состояния см. 7.6.</w:t>
            </w:r>
          </w:p>
        </w:tc>
      </w:tr>
    </w:tbl>
    <w:p w14:paraId="4463918B" w14:textId="77777777" w:rsidR="00257AA5" w:rsidRPr="008F5B84" w:rsidRDefault="00257AA5" w:rsidP="000509B3">
      <w:pPr>
        <w:pStyle w:val="Style40"/>
        <w:widowControl/>
        <w:jc w:val="both"/>
        <w:rPr>
          <w:rStyle w:val="FontStyle147"/>
          <w:rFonts w:ascii="Times New Roman" w:hAnsi="Times New Roman" w:cs="Times New Roman"/>
          <w:sz w:val="28"/>
          <w:szCs w:val="28"/>
          <w:lang w:eastAsia="en-US"/>
        </w:rPr>
      </w:pPr>
    </w:p>
    <w:p w14:paraId="478E4976" w14:textId="77777777" w:rsidR="000509B3" w:rsidRPr="00B204C8" w:rsidRDefault="000509B3" w:rsidP="00B204C8">
      <w:pPr>
        <w:rPr>
          <w:b/>
          <w:bCs/>
          <w:sz w:val="24"/>
          <w:szCs w:val="24"/>
        </w:rPr>
      </w:pPr>
      <w:r w:rsidRPr="00B204C8">
        <w:rPr>
          <w:b/>
          <w:bCs/>
          <w:sz w:val="24"/>
          <w:szCs w:val="24"/>
        </w:rPr>
        <w:t>5</w:t>
      </w:r>
      <w:bookmarkEnd w:id="88"/>
      <w:r w:rsidRPr="00B204C8">
        <w:rPr>
          <w:b/>
          <w:bCs/>
          <w:sz w:val="24"/>
          <w:szCs w:val="24"/>
        </w:rPr>
        <w:t>.10.4 Запись</w:t>
      </w:r>
    </w:p>
    <w:p w14:paraId="38A50085" w14:textId="77777777" w:rsidR="000509B3" w:rsidRPr="00B204C8" w:rsidRDefault="000509B3" w:rsidP="00B204C8">
      <w:pPr>
        <w:rPr>
          <w:b/>
          <w:bCs/>
          <w:sz w:val="24"/>
          <w:szCs w:val="24"/>
        </w:rPr>
      </w:pPr>
      <w:r w:rsidRPr="00B204C8">
        <w:rPr>
          <w:b/>
          <w:bCs/>
          <w:sz w:val="24"/>
          <w:szCs w:val="24"/>
        </w:rPr>
        <w:t>5.10.4.1 Описание</w:t>
      </w:r>
    </w:p>
    <w:p w14:paraId="2D11C130" w14:textId="77777777" w:rsidR="000509B3" w:rsidRPr="00B204C8" w:rsidRDefault="000509B3" w:rsidP="00B204C8">
      <w:pPr>
        <w:rPr>
          <w:sz w:val="24"/>
          <w:szCs w:val="24"/>
        </w:rPr>
      </w:pPr>
      <w:r w:rsidRPr="00B204C8">
        <w:rPr>
          <w:sz w:val="24"/>
          <w:szCs w:val="24"/>
        </w:rPr>
        <w:t>Настоящий Сервис используется для записи значений в один или несколько атрибутов одного или нескольких узлов. Для созданных значений атрибутов, элементы которых проиндексированы, таких как массив, этот Сервис позволяет клиентам записывать весь набор индексированных значений как составной элемент, записывать отдельные элементы или записывать диапазоны элементов составной части.</w:t>
      </w:r>
    </w:p>
    <w:p w14:paraId="1D2D243C" w14:textId="77777777" w:rsidR="000509B3" w:rsidRPr="00B204C8" w:rsidRDefault="000509B3" w:rsidP="00B204C8">
      <w:pPr>
        <w:rPr>
          <w:sz w:val="24"/>
          <w:szCs w:val="24"/>
        </w:rPr>
      </w:pPr>
      <w:r w:rsidRPr="00B204C8">
        <w:rPr>
          <w:sz w:val="24"/>
          <w:szCs w:val="24"/>
        </w:rPr>
        <w:t>Значения записываются в источник данных, например на устройство, и Сервис не возвращается, пока не запишет значения или не определит, что значение не может быть записано. В некоторых случаях Сервер будет успешно записывать на промежуточную систему или Сервер и не будет знать, был ли источник данных обновлен правильно. В этих случаях Сервер должен сообщить код успешного завершения, который указывает, что запись не была проверена. В тех случаях, когда Сервер может проверить, что он успешно записал в источник данных, он сообщает о безусловном успехе.</w:t>
      </w:r>
    </w:p>
    <w:p w14:paraId="67D3C472" w14:textId="77777777" w:rsidR="000509B3" w:rsidRPr="00B204C8" w:rsidRDefault="000509B3" w:rsidP="00B204C8">
      <w:pPr>
        <w:rPr>
          <w:sz w:val="24"/>
          <w:szCs w:val="24"/>
        </w:rPr>
      </w:pPr>
      <w:r w:rsidRPr="00B204C8">
        <w:rPr>
          <w:sz w:val="24"/>
          <w:szCs w:val="24"/>
        </w:rPr>
        <w:t>Порядок обработки операций на сервере не определен и зависит от различных источников данных и внутренней логики сервера. Если комбинация атрибута и узла содержится более чем в одной операции, порядок обработки не определен. Если клиенту требуется последовательная обработка, ему нужны отдельные вызовы Сервиса.</w:t>
      </w:r>
    </w:p>
    <w:p w14:paraId="42244186" w14:textId="77777777" w:rsidR="000509B3" w:rsidRPr="00B204C8" w:rsidRDefault="000509B3" w:rsidP="00B204C8">
      <w:pPr>
        <w:rPr>
          <w:sz w:val="24"/>
          <w:szCs w:val="24"/>
        </w:rPr>
      </w:pPr>
      <w:r w:rsidRPr="00B204C8">
        <w:rPr>
          <w:sz w:val="24"/>
          <w:szCs w:val="24"/>
        </w:rPr>
        <w:t>Возможно, что Сервер может успешно записать одни Атрибуты, но не другие. Ответственность за откат (возврат) лежит на Клиенте.</w:t>
      </w:r>
    </w:p>
    <w:p w14:paraId="03F2920B" w14:textId="77777777" w:rsidR="000509B3" w:rsidRPr="00B204C8" w:rsidRDefault="000509B3" w:rsidP="00B204C8">
      <w:pPr>
        <w:rPr>
          <w:sz w:val="24"/>
          <w:szCs w:val="24"/>
        </w:rPr>
      </w:pPr>
      <w:r w:rsidRPr="00B204C8">
        <w:rPr>
          <w:sz w:val="24"/>
          <w:szCs w:val="24"/>
        </w:rPr>
        <w:t xml:space="preserve">Если Сервер позволяет записывать Атрибуты с ТипаДанных ЛокализованныйТекст, Клиент может добавить или перезаписать текст для языка, написав текст с соответствующим ИдентификаторомЯзыка. Запись пустой Строки для текста для языкового стандарта приведет к удалению Строки для этого языкового стандарта. Запись </w:t>
      </w:r>
      <w:r w:rsidRPr="00B204C8">
        <w:rPr>
          <w:sz w:val="24"/>
          <w:szCs w:val="24"/>
        </w:rPr>
        <w:lastRenderedPageBreak/>
        <w:t>пустой Строки для языкового стандарта и не пустой Строки для текста устанавливает текст для инвариантного языкового стандарта. Запись пустой Строки для текста и пустой Строки для языкового стандарта удаляет записи для всех язвковых стандартов. Если Клиент пытается записать языковой стандарт, который либо синтаксически недействителен, либо не поддерживается, Сервер возвращает Некорректный_ЯзыковойСтандартНеПоддерживается. Поведение записи для атрибутов значения с ТипомДанных ЛокализованныйТекст зависит от сервера, но рекомендуется следовать тем же правилам.</w:t>
      </w:r>
    </w:p>
    <w:p w14:paraId="0BD953BE" w14:textId="77777777" w:rsidR="000509B3" w:rsidRPr="00B204C8" w:rsidRDefault="000509B3" w:rsidP="00B204C8">
      <w:pPr>
        <w:rPr>
          <w:b/>
          <w:bCs/>
          <w:sz w:val="24"/>
          <w:szCs w:val="24"/>
        </w:rPr>
      </w:pPr>
      <w:r w:rsidRPr="00B204C8">
        <w:rPr>
          <w:b/>
          <w:bCs/>
          <w:sz w:val="24"/>
          <w:szCs w:val="24"/>
        </w:rPr>
        <w:t>5.10.4.2 Параметры</w:t>
      </w:r>
    </w:p>
    <w:p w14:paraId="2B6E45CA" w14:textId="39ABCFF8" w:rsidR="000509B3" w:rsidRDefault="000509B3" w:rsidP="00B204C8">
      <w:pPr>
        <w:rPr>
          <w:sz w:val="24"/>
          <w:szCs w:val="24"/>
        </w:rPr>
      </w:pPr>
      <w:r w:rsidRPr="00B204C8">
        <w:rPr>
          <w:sz w:val="24"/>
          <w:szCs w:val="24"/>
        </w:rPr>
        <w:t>Параметры Сервиса определены в таблице 59.</w:t>
      </w:r>
    </w:p>
    <w:p w14:paraId="0F562627" w14:textId="77777777" w:rsidR="00B204C8" w:rsidRPr="00B204C8" w:rsidRDefault="00B204C8" w:rsidP="00B204C8">
      <w:pPr>
        <w:rPr>
          <w:sz w:val="24"/>
          <w:szCs w:val="24"/>
        </w:rPr>
      </w:pPr>
    </w:p>
    <w:p w14:paraId="1AAD1729" w14:textId="15FDD8ED" w:rsidR="000509B3" w:rsidRPr="00B204C8" w:rsidRDefault="000509B3" w:rsidP="000509B3">
      <w:pPr>
        <w:pStyle w:val="Style40"/>
        <w:widowControl/>
        <w:jc w:val="center"/>
        <w:rPr>
          <w:rStyle w:val="FontStyle147"/>
          <w:rFonts w:ascii="Times New Roman" w:hAnsi="Times New Roman" w:cs="Times New Roman"/>
          <w:b/>
          <w:bCs/>
          <w:sz w:val="24"/>
          <w:szCs w:val="24"/>
          <w:lang w:val="en-US" w:eastAsia="en-US"/>
        </w:rPr>
      </w:pPr>
      <w:r w:rsidRPr="00B204C8">
        <w:rPr>
          <w:rStyle w:val="FontStyle147"/>
          <w:rFonts w:ascii="Times New Roman" w:hAnsi="Times New Roman" w:cs="Times New Roman"/>
          <w:b/>
          <w:bCs/>
          <w:sz w:val="24"/>
          <w:szCs w:val="24"/>
          <w:lang w:eastAsia="en-US"/>
        </w:rPr>
        <w:t>Таблица</w:t>
      </w:r>
      <w:r w:rsidRPr="00B204C8">
        <w:rPr>
          <w:rStyle w:val="FontStyle147"/>
          <w:rFonts w:ascii="Times New Roman" w:hAnsi="Times New Roman" w:cs="Times New Roman"/>
          <w:b/>
          <w:bCs/>
          <w:sz w:val="24"/>
          <w:szCs w:val="24"/>
          <w:lang w:val="en-US" w:eastAsia="en-US"/>
        </w:rPr>
        <w:t xml:space="preserve"> 59</w:t>
      </w:r>
      <w:r w:rsidR="00B204C8">
        <w:rPr>
          <w:rStyle w:val="FontStyle147"/>
          <w:rFonts w:ascii="Times New Roman" w:hAnsi="Times New Roman" w:cs="Times New Roman"/>
          <w:b/>
          <w:bCs/>
          <w:sz w:val="24"/>
          <w:szCs w:val="24"/>
          <w:lang w:eastAsia="en-US"/>
        </w:rPr>
        <w:t xml:space="preserve"> –</w:t>
      </w:r>
      <w:r w:rsidRPr="00B204C8">
        <w:rPr>
          <w:rStyle w:val="FontStyle147"/>
          <w:rFonts w:ascii="Times New Roman" w:hAnsi="Times New Roman" w:cs="Times New Roman"/>
          <w:b/>
          <w:bCs/>
          <w:sz w:val="24"/>
          <w:szCs w:val="24"/>
          <w:lang w:eastAsia="en-US"/>
        </w:rPr>
        <w:t xml:space="preserve"> </w:t>
      </w:r>
      <w:r w:rsidRPr="00B204C8">
        <w:rPr>
          <w:rStyle w:val="FontStyle147"/>
          <w:rFonts w:ascii="Times New Roman" w:hAnsi="Times New Roman" w:cs="Times New Roman"/>
          <w:b/>
          <w:bCs/>
          <w:sz w:val="24"/>
          <w:szCs w:val="24"/>
          <w:lang w:val="en-US" w:eastAsia="en-US"/>
        </w:rPr>
        <w:t xml:space="preserve">Параметры Сервиса </w:t>
      </w:r>
      <w:r w:rsidRPr="00B204C8">
        <w:rPr>
          <w:rStyle w:val="FontStyle147"/>
          <w:rFonts w:ascii="Times New Roman" w:hAnsi="Times New Roman" w:cs="Times New Roman"/>
          <w:b/>
          <w:bCs/>
          <w:sz w:val="24"/>
          <w:szCs w:val="24"/>
          <w:lang w:eastAsia="en-US"/>
        </w:rPr>
        <w:t>Запись</w:t>
      </w:r>
      <w:r w:rsidRPr="00B204C8">
        <w:rPr>
          <w:rStyle w:val="FontStyle147"/>
          <w:rFonts w:ascii="Times New Roman" w:hAnsi="Times New Roman" w:cs="Times New Roman"/>
          <w:b/>
          <w:bCs/>
          <w:sz w:val="24"/>
          <w:szCs w:val="24"/>
          <w:lang w:val="en-US" w:eastAsia="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77"/>
        <w:gridCol w:w="1804"/>
        <w:gridCol w:w="5396"/>
      </w:tblGrid>
      <w:tr w:rsidR="000509B3" w:rsidRPr="005E4F58" w14:paraId="50206E85" w14:textId="77777777" w:rsidTr="00B204C8">
        <w:trPr>
          <w:trHeight w:val="326"/>
          <w:jc w:val="center"/>
        </w:trPr>
        <w:tc>
          <w:tcPr>
            <w:tcW w:w="1877" w:type="dxa"/>
            <w:tcBorders>
              <w:bottom w:val="double" w:sz="4" w:space="0" w:color="auto"/>
            </w:tcBorders>
          </w:tcPr>
          <w:p w14:paraId="7D5E3145" w14:textId="77777777" w:rsidR="000509B3" w:rsidRPr="00B204C8" w:rsidRDefault="000509B3" w:rsidP="00B204C8">
            <w:pPr>
              <w:ind w:left="-38" w:firstLine="0"/>
              <w:jc w:val="center"/>
              <w:rPr>
                <w:sz w:val="24"/>
                <w:szCs w:val="24"/>
              </w:rPr>
            </w:pPr>
            <w:r w:rsidRPr="00B204C8">
              <w:rPr>
                <w:sz w:val="24"/>
                <w:szCs w:val="24"/>
              </w:rPr>
              <w:t>Имя</w:t>
            </w:r>
          </w:p>
        </w:tc>
        <w:tc>
          <w:tcPr>
            <w:tcW w:w="1804" w:type="dxa"/>
            <w:tcBorders>
              <w:bottom w:val="double" w:sz="4" w:space="0" w:color="auto"/>
            </w:tcBorders>
          </w:tcPr>
          <w:p w14:paraId="219518CF" w14:textId="77777777" w:rsidR="000509B3" w:rsidRPr="00B204C8" w:rsidRDefault="000509B3" w:rsidP="00B204C8">
            <w:pPr>
              <w:ind w:left="-38" w:firstLine="0"/>
              <w:jc w:val="center"/>
              <w:rPr>
                <w:sz w:val="24"/>
                <w:szCs w:val="24"/>
              </w:rPr>
            </w:pPr>
            <w:r w:rsidRPr="00B204C8">
              <w:rPr>
                <w:sz w:val="24"/>
                <w:szCs w:val="24"/>
              </w:rPr>
              <w:t>Тип</w:t>
            </w:r>
          </w:p>
        </w:tc>
        <w:tc>
          <w:tcPr>
            <w:tcW w:w="5396" w:type="dxa"/>
            <w:tcBorders>
              <w:bottom w:val="double" w:sz="4" w:space="0" w:color="auto"/>
            </w:tcBorders>
          </w:tcPr>
          <w:p w14:paraId="6FE570AC" w14:textId="77777777" w:rsidR="000509B3" w:rsidRPr="00B204C8" w:rsidRDefault="000509B3" w:rsidP="00B204C8">
            <w:pPr>
              <w:ind w:left="-38" w:firstLine="0"/>
              <w:jc w:val="center"/>
              <w:rPr>
                <w:sz w:val="24"/>
                <w:szCs w:val="24"/>
              </w:rPr>
            </w:pPr>
            <w:r w:rsidRPr="00B204C8">
              <w:rPr>
                <w:sz w:val="24"/>
                <w:szCs w:val="24"/>
              </w:rPr>
              <w:t>Описание</w:t>
            </w:r>
          </w:p>
        </w:tc>
      </w:tr>
      <w:tr w:rsidR="000509B3" w:rsidRPr="005E4F58" w14:paraId="7CB2F191" w14:textId="77777777" w:rsidTr="00B204C8">
        <w:trPr>
          <w:trHeight w:val="322"/>
          <w:jc w:val="center"/>
        </w:trPr>
        <w:tc>
          <w:tcPr>
            <w:tcW w:w="1877" w:type="dxa"/>
            <w:tcBorders>
              <w:top w:val="double" w:sz="4" w:space="0" w:color="auto"/>
            </w:tcBorders>
          </w:tcPr>
          <w:p w14:paraId="073CBDDC" w14:textId="77777777" w:rsidR="000509B3" w:rsidRPr="00B204C8" w:rsidRDefault="000509B3" w:rsidP="00B204C8">
            <w:pPr>
              <w:ind w:left="-38" w:firstLine="0"/>
              <w:rPr>
                <w:sz w:val="24"/>
                <w:szCs w:val="24"/>
              </w:rPr>
            </w:pPr>
            <w:r w:rsidRPr="00B204C8">
              <w:rPr>
                <w:sz w:val="24"/>
                <w:szCs w:val="24"/>
              </w:rPr>
              <w:t>Запрос</w:t>
            </w:r>
          </w:p>
        </w:tc>
        <w:tc>
          <w:tcPr>
            <w:tcW w:w="1804" w:type="dxa"/>
            <w:tcBorders>
              <w:top w:val="double" w:sz="4" w:space="0" w:color="auto"/>
            </w:tcBorders>
          </w:tcPr>
          <w:p w14:paraId="404C56B8" w14:textId="77777777" w:rsidR="000509B3" w:rsidRPr="00B204C8" w:rsidRDefault="000509B3" w:rsidP="00B204C8">
            <w:pPr>
              <w:ind w:left="-38" w:firstLine="0"/>
              <w:rPr>
                <w:sz w:val="24"/>
                <w:szCs w:val="24"/>
              </w:rPr>
            </w:pPr>
          </w:p>
        </w:tc>
        <w:tc>
          <w:tcPr>
            <w:tcW w:w="5396" w:type="dxa"/>
            <w:tcBorders>
              <w:top w:val="double" w:sz="4" w:space="0" w:color="auto"/>
            </w:tcBorders>
          </w:tcPr>
          <w:p w14:paraId="4BA7BAB8" w14:textId="77777777" w:rsidR="000509B3" w:rsidRPr="00B204C8" w:rsidRDefault="000509B3" w:rsidP="00B204C8">
            <w:pPr>
              <w:ind w:left="-38" w:firstLine="0"/>
              <w:rPr>
                <w:sz w:val="24"/>
                <w:szCs w:val="24"/>
              </w:rPr>
            </w:pPr>
          </w:p>
        </w:tc>
      </w:tr>
      <w:tr w:rsidR="000509B3" w:rsidRPr="007A412D" w14:paraId="622E2DB6" w14:textId="77777777" w:rsidTr="00354758">
        <w:trPr>
          <w:trHeight w:val="317"/>
          <w:jc w:val="center"/>
        </w:trPr>
        <w:tc>
          <w:tcPr>
            <w:tcW w:w="1877" w:type="dxa"/>
          </w:tcPr>
          <w:p w14:paraId="77EA47E0" w14:textId="77777777" w:rsidR="000509B3" w:rsidRPr="00B204C8" w:rsidRDefault="000509B3" w:rsidP="00B204C8">
            <w:pPr>
              <w:ind w:left="-38" w:firstLine="0"/>
              <w:rPr>
                <w:sz w:val="24"/>
                <w:szCs w:val="24"/>
              </w:rPr>
            </w:pPr>
            <w:r w:rsidRPr="00B204C8">
              <w:rPr>
                <w:sz w:val="24"/>
                <w:szCs w:val="24"/>
              </w:rPr>
              <w:t>Заголовок</w:t>
            </w:r>
          </w:p>
          <w:p w14:paraId="71D4547B" w14:textId="77777777" w:rsidR="000509B3" w:rsidRPr="00B204C8" w:rsidRDefault="000509B3" w:rsidP="00B204C8">
            <w:pPr>
              <w:ind w:left="-38" w:firstLine="0"/>
              <w:rPr>
                <w:sz w:val="24"/>
                <w:szCs w:val="24"/>
              </w:rPr>
            </w:pPr>
            <w:r w:rsidRPr="00B204C8">
              <w:rPr>
                <w:sz w:val="24"/>
                <w:szCs w:val="24"/>
              </w:rPr>
              <w:t>Запроса</w:t>
            </w:r>
          </w:p>
        </w:tc>
        <w:tc>
          <w:tcPr>
            <w:tcW w:w="1804" w:type="dxa"/>
          </w:tcPr>
          <w:p w14:paraId="79B9F97A" w14:textId="77777777" w:rsidR="000509B3" w:rsidRPr="00B204C8" w:rsidRDefault="000509B3" w:rsidP="00B204C8">
            <w:pPr>
              <w:ind w:left="-38" w:firstLine="0"/>
              <w:rPr>
                <w:sz w:val="24"/>
                <w:szCs w:val="24"/>
              </w:rPr>
            </w:pPr>
            <w:r w:rsidRPr="00B204C8">
              <w:rPr>
                <w:sz w:val="24"/>
                <w:szCs w:val="24"/>
              </w:rPr>
              <w:t>Заголовок</w:t>
            </w:r>
          </w:p>
          <w:p w14:paraId="6EA4B4D4" w14:textId="77777777" w:rsidR="000509B3" w:rsidRPr="00B204C8" w:rsidRDefault="000509B3" w:rsidP="00B204C8">
            <w:pPr>
              <w:ind w:left="-38" w:firstLine="0"/>
              <w:rPr>
                <w:sz w:val="24"/>
                <w:szCs w:val="24"/>
              </w:rPr>
            </w:pPr>
            <w:r w:rsidRPr="00B204C8">
              <w:rPr>
                <w:sz w:val="24"/>
                <w:szCs w:val="24"/>
              </w:rPr>
              <w:t>Запроса</w:t>
            </w:r>
          </w:p>
        </w:tc>
        <w:tc>
          <w:tcPr>
            <w:tcW w:w="5396" w:type="dxa"/>
          </w:tcPr>
          <w:p w14:paraId="3FBA1E6E" w14:textId="77777777" w:rsidR="000509B3" w:rsidRPr="00B204C8" w:rsidRDefault="000509B3" w:rsidP="00B204C8">
            <w:pPr>
              <w:ind w:left="-38" w:firstLine="0"/>
              <w:rPr>
                <w:sz w:val="24"/>
                <w:szCs w:val="24"/>
              </w:rPr>
            </w:pPr>
            <w:r w:rsidRPr="00B204C8">
              <w:rPr>
                <w:sz w:val="24"/>
                <w:szCs w:val="24"/>
              </w:rPr>
              <w:t>Общие параметры запроса (определение ЗаголовокЗапроса см. в 7.28).</w:t>
            </w:r>
          </w:p>
        </w:tc>
      </w:tr>
      <w:tr w:rsidR="000509B3" w:rsidRPr="00ED05CD" w14:paraId="3D50BB61" w14:textId="77777777" w:rsidTr="00354758">
        <w:trPr>
          <w:trHeight w:val="494"/>
          <w:jc w:val="center"/>
        </w:trPr>
        <w:tc>
          <w:tcPr>
            <w:tcW w:w="1877" w:type="dxa"/>
          </w:tcPr>
          <w:p w14:paraId="209C9176" w14:textId="77777777" w:rsidR="000509B3" w:rsidRPr="00B204C8" w:rsidRDefault="000509B3" w:rsidP="00B204C8">
            <w:pPr>
              <w:ind w:left="-38" w:firstLine="0"/>
              <w:rPr>
                <w:sz w:val="24"/>
                <w:szCs w:val="24"/>
              </w:rPr>
            </w:pPr>
            <w:r w:rsidRPr="00B204C8">
              <w:rPr>
                <w:sz w:val="24"/>
                <w:szCs w:val="24"/>
              </w:rPr>
              <w:t>узлыДляЗаписи</w:t>
            </w:r>
          </w:p>
        </w:tc>
        <w:tc>
          <w:tcPr>
            <w:tcW w:w="1804" w:type="dxa"/>
          </w:tcPr>
          <w:p w14:paraId="31851663" w14:textId="77777777" w:rsidR="000509B3" w:rsidRPr="00B204C8" w:rsidRDefault="000509B3" w:rsidP="00B204C8">
            <w:pPr>
              <w:ind w:left="-38" w:firstLine="0"/>
              <w:rPr>
                <w:sz w:val="24"/>
                <w:szCs w:val="24"/>
              </w:rPr>
            </w:pPr>
            <w:r w:rsidRPr="00B204C8">
              <w:rPr>
                <w:sz w:val="24"/>
                <w:szCs w:val="24"/>
              </w:rPr>
              <w:t>Написание</w:t>
            </w:r>
          </w:p>
          <w:p w14:paraId="59B8A87C" w14:textId="77777777" w:rsidR="000509B3" w:rsidRPr="00B204C8" w:rsidRDefault="000509B3" w:rsidP="00B204C8">
            <w:pPr>
              <w:ind w:left="-38" w:firstLine="0"/>
              <w:rPr>
                <w:sz w:val="24"/>
                <w:szCs w:val="24"/>
              </w:rPr>
            </w:pPr>
            <w:r w:rsidRPr="00B204C8">
              <w:rPr>
                <w:sz w:val="24"/>
                <w:szCs w:val="24"/>
              </w:rPr>
              <w:t>Значения</w:t>
            </w:r>
          </w:p>
        </w:tc>
        <w:tc>
          <w:tcPr>
            <w:tcW w:w="5396" w:type="dxa"/>
          </w:tcPr>
          <w:p w14:paraId="1C2472B1" w14:textId="77777777" w:rsidR="000509B3" w:rsidRPr="00B204C8" w:rsidRDefault="000509B3" w:rsidP="00B204C8">
            <w:pPr>
              <w:ind w:left="-38" w:firstLine="0"/>
              <w:rPr>
                <w:sz w:val="24"/>
                <w:szCs w:val="24"/>
              </w:rPr>
            </w:pPr>
            <w:r w:rsidRPr="00B204C8">
              <w:rPr>
                <w:sz w:val="24"/>
                <w:szCs w:val="24"/>
              </w:rPr>
              <w:t>Список узлов и их атрибутов для записи. Эта структура определяется в соответствии со следующими элементами с отступом.</w:t>
            </w:r>
          </w:p>
        </w:tc>
      </w:tr>
      <w:tr w:rsidR="000509B3" w:rsidRPr="005D3B39" w14:paraId="47600BC4" w14:textId="77777777" w:rsidTr="00354758">
        <w:trPr>
          <w:trHeight w:val="317"/>
          <w:jc w:val="center"/>
        </w:trPr>
        <w:tc>
          <w:tcPr>
            <w:tcW w:w="1877" w:type="dxa"/>
          </w:tcPr>
          <w:p w14:paraId="5D31523A" w14:textId="77777777" w:rsidR="000509B3" w:rsidRPr="00B204C8" w:rsidRDefault="000509B3" w:rsidP="00B204C8">
            <w:pPr>
              <w:ind w:left="-38" w:firstLine="0"/>
              <w:rPr>
                <w:sz w:val="24"/>
                <w:szCs w:val="24"/>
              </w:rPr>
            </w:pPr>
            <w:r w:rsidRPr="00B204C8">
              <w:rPr>
                <w:sz w:val="24"/>
                <w:szCs w:val="24"/>
              </w:rPr>
              <w:t>Идентификатор</w:t>
            </w:r>
          </w:p>
          <w:p w14:paraId="482C5AAE" w14:textId="77777777" w:rsidR="000509B3" w:rsidRPr="00B204C8" w:rsidRDefault="000509B3" w:rsidP="00B204C8">
            <w:pPr>
              <w:ind w:left="-38" w:firstLine="0"/>
              <w:rPr>
                <w:sz w:val="24"/>
                <w:szCs w:val="24"/>
              </w:rPr>
            </w:pPr>
            <w:r w:rsidRPr="00B204C8">
              <w:rPr>
                <w:sz w:val="24"/>
                <w:szCs w:val="24"/>
              </w:rPr>
              <w:t>Узла</w:t>
            </w:r>
          </w:p>
        </w:tc>
        <w:tc>
          <w:tcPr>
            <w:tcW w:w="1804" w:type="dxa"/>
          </w:tcPr>
          <w:p w14:paraId="689F965B" w14:textId="77777777" w:rsidR="000509B3" w:rsidRPr="00B204C8" w:rsidRDefault="000509B3" w:rsidP="00B204C8">
            <w:pPr>
              <w:ind w:left="-38" w:firstLine="0"/>
              <w:rPr>
                <w:sz w:val="24"/>
                <w:szCs w:val="24"/>
              </w:rPr>
            </w:pPr>
            <w:r w:rsidRPr="00B204C8">
              <w:rPr>
                <w:sz w:val="24"/>
                <w:szCs w:val="24"/>
              </w:rPr>
              <w:t>ИдентификаторУзла</w:t>
            </w:r>
          </w:p>
        </w:tc>
        <w:tc>
          <w:tcPr>
            <w:tcW w:w="5396" w:type="dxa"/>
          </w:tcPr>
          <w:p w14:paraId="4D581665" w14:textId="77777777" w:rsidR="000509B3" w:rsidRPr="00B204C8" w:rsidRDefault="000509B3" w:rsidP="00B204C8">
            <w:pPr>
              <w:ind w:left="-38" w:firstLine="0"/>
              <w:rPr>
                <w:sz w:val="24"/>
                <w:szCs w:val="24"/>
              </w:rPr>
            </w:pPr>
            <w:r w:rsidRPr="00B204C8">
              <w:rPr>
                <w:sz w:val="24"/>
                <w:szCs w:val="24"/>
              </w:rPr>
              <w:t>ИдентификаторУзла узла, который содержит Атрибуты.</w:t>
            </w:r>
          </w:p>
        </w:tc>
      </w:tr>
      <w:tr w:rsidR="000509B3" w:rsidRPr="005E4F58" w14:paraId="4982E164" w14:textId="77777777" w:rsidTr="00354758">
        <w:trPr>
          <w:trHeight w:val="499"/>
          <w:jc w:val="center"/>
        </w:trPr>
        <w:tc>
          <w:tcPr>
            <w:tcW w:w="1877" w:type="dxa"/>
          </w:tcPr>
          <w:p w14:paraId="4AB02755" w14:textId="77777777" w:rsidR="000509B3" w:rsidRPr="00B204C8" w:rsidRDefault="000509B3" w:rsidP="00B204C8">
            <w:pPr>
              <w:ind w:left="-38" w:firstLine="0"/>
              <w:rPr>
                <w:sz w:val="24"/>
                <w:szCs w:val="24"/>
              </w:rPr>
            </w:pPr>
            <w:r w:rsidRPr="00B204C8">
              <w:rPr>
                <w:sz w:val="24"/>
                <w:szCs w:val="24"/>
              </w:rPr>
              <w:t>Идентификатор</w:t>
            </w:r>
          </w:p>
          <w:p w14:paraId="62E1CC81" w14:textId="77777777" w:rsidR="000509B3" w:rsidRPr="00B204C8" w:rsidRDefault="000509B3" w:rsidP="00B204C8">
            <w:pPr>
              <w:ind w:left="-38" w:firstLine="0"/>
              <w:rPr>
                <w:sz w:val="24"/>
                <w:szCs w:val="24"/>
              </w:rPr>
            </w:pPr>
            <w:r w:rsidRPr="00B204C8">
              <w:rPr>
                <w:sz w:val="24"/>
                <w:szCs w:val="24"/>
              </w:rPr>
              <w:t>Атрибута</w:t>
            </w:r>
          </w:p>
        </w:tc>
        <w:tc>
          <w:tcPr>
            <w:tcW w:w="1804" w:type="dxa"/>
          </w:tcPr>
          <w:p w14:paraId="0B6F6EE5" w14:textId="77777777" w:rsidR="000509B3" w:rsidRPr="00B204C8" w:rsidRDefault="000509B3" w:rsidP="00B204C8">
            <w:pPr>
              <w:ind w:left="-38" w:firstLine="0"/>
              <w:rPr>
                <w:sz w:val="24"/>
                <w:szCs w:val="24"/>
              </w:rPr>
            </w:pPr>
            <w:r w:rsidRPr="00B204C8">
              <w:rPr>
                <w:sz w:val="24"/>
                <w:szCs w:val="24"/>
              </w:rPr>
              <w:t>ИдентификаторЦелогоЧисла</w:t>
            </w:r>
          </w:p>
        </w:tc>
        <w:tc>
          <w:tcPr>
            <w:tcW w:w="5396" w:type="dxa"/>
          </w:tcPr>
          <w:p w14:paraId="4CFE0E99" w14:textId="77777777" w:rsidR="000509B3" w:rsidRPr="00B204C8" w:rsidRDefault="000509B3" w:rsidP="00B204C8">
            <w:pPr>
              <w:ind w:left="-38" w:firstLine="0"/>
              <w:rPr>
                <w:sz w:val="24"/>
                <w:szCs w:val="24"/>
              </w:rPr>
            </w:pPr>
            <w:r w:rsidRPr="00B204C8">
              <w:rPr>
                <w:sz w:val="24"/>
                <w:szCs w:val="24"/>
              </w:rPr>
              <w:t>Идентификатор Атрибута. Это должен быть действительный идентификатор атрибута. ИдентификаторЦелогоЧисла определен в 7.14. ИдентификаторыЦелогоЧисла для Атрибутов определены в IEC 62541-6.</w:t>
            </w:r>
          </w:p>
        </w:tc>
      </w:tr>
      <w:tr w:rsidR="000509B3" w:rsidRPr="007A789D" w14:paraId="2DF87860" w14:textId="77777777" w:rsidTr="00354758">
        <w:trPr>
          <w:trHeight w:val="1843"/>
          <w:jc w:val="center"/>
        </w:trPr>
        <w:tc>
          <w:tcPr>
            <w:tcW w:w="1877" w:type="dxa"/>
          </w:tcPr>
          <w:p w14:paraId="3D0DA30D" w14:textId="77777777" w:rsidR="000509B3" w:rsidRPr="00B204C8" w:rsidRDefault="000509B3" w:rsidP="00B204C8">
            <w:pPr>
              <w:ind w:left="-38" w:firstLine="0"/>
              <w:rPr>
                <w:sz w:val="24"/>
                <w:szCs w:val="24"/>
              </w:rPr>
            </w:pPr>
            <w:r w:rsidRPr="00B204C8">
              <w:rPr>
                <w:sz w:val="24"/>
                <w:szCs w:val="24"/>
              </w:rPr>
              <w:t>Диапазон</w:t>
            </w:r>
          </w:p>
          <w:p w14:paraId="4F350EE0" w14:textId="77777777" w:rsidR="000509B3" w:rsidRPr="00B204C8" w:rsidRDefault="000509B3" w:rsidP="00B204C8">
            <w:pPr>
              <w:ind w:left="-38" w:firstLine="0"/>
              <w:rPr>
                <w:sz w:val="24"/>
                <w:szCs w:val="24"/>
              </w:rPr>
            </w:pPr>
            <w:r w:rsidRPr="00B204C8">
              <w:rPr>
                <w:sz w:val="24"/>
                <w:szCs w:val="24"/>
              </w:rPr>
              <w:t xml:space="preserve">Индексов </w:t>
            </w:r>
          </w:p>
        </w:tc>
        <w:tc>
          <w:tcPr>
            <w:tcW w:w="1804" w:type="dxa"/>
          </w:tcPr>
          <w:p w14:paraId="41888975" w14:textId="77777777" w:rsidR="000509B3" w:rsidRPr="00B204C8" w:rsidRDefault="000509B3" w:rsidP="00B204C8">
            <w:pPr>
              <w:ind w:left="-38" w:firstLine="0"/>
              <w:rPr>
                <w:sz w:val="24"/>
                <w:szCs w:val="24"/>
              </w:rPr>
            </w:pPr>
            <w:r w:rsidRPr="00B204C8">
              <w:rPr>
                <w:sz w:val="24"/>
                <w:szCs w:val="24"/>
              </w:rPr>
              <w:t>Область</w:t>
            </w:r>
          </w:p>
          <w:p w14:paraId="2E0E1E6E" w14:textId="77777777" w:rsidR="000509B3" w:rsidRPr="00B204C8" w:rsidRDefault="000509B3" w:rsidP="00B204C8">
            <w:pPr>
              <w:ind w:left="-38" w:firstLine="0"/>
              <w:rPr>
                <w:sz w:val="24"/>
                <w:szCs w:val="24"/>
              </w:rPr>
            </w:pPr>
            <w:r w:rsidRPr="00B204C8">
              <w:rPr>
                <w:sz w:val="24"/>
                <w:szCs w:val="24"/>
              </w:rPr>
              <w:t>ЧисловыхЗначений</w:t>
            </w:r>
          </w:p>
        </w:tc>
        <w:tc>
          <w:tcPr>
            <w:tcW w:w="5396" w:type="dxa"/>
          </w:tcPr>
          <w:p w14:paraId="6EB21C07" w14:textId="77777777" w:rsidR="000509B3" w:rsidRPr="00B204C8" w:rsidRDefault="000509B3" w:rsidP="00B204C8">
            <w:pPr>
              <w:ind w:left="-38" w:firstLine="0"/>
              <w:rPr>
                <w:sz w:val="24"/>
                <w:szCs w:val="24"/>
              </w:rPr>
            </w:pPr>
            <w:r w:rsidRPr="00B204C8">
              <w:rPr>
                <w:sz w:val="24"/>
                <w:szCs w:val="24"/>
              </w:rPr>
              <w:t>Настоящий параметр используется для идентификации одного элемента массива или одного диапазона индексов для массивов. Первый элемент обозначается индексом 0 (ноль). Тип ОбластьЧисловыхЗначений определен в 7.22.</w:t>
            </w:r>
          </w:p>
          <w:p w14:paraId="41EA2FFB" w14:textId="77777777" w:rsidR="000509B3" w:rsidRPr="00B204C8" w:rsidRDefault="000509B3" w:rsidP="00B204C8">
            <w:pPr>
              <w:ind w:left="-38" w:firstLine="0"/>
              <w:rPr>
                <w:sz w:val="24"/>
                <w:szCs w:val="24"/>
              </w:rPr>
            </w:pPr>
            <w:r w:rsidRPr="00B204C8">
              <w:rPr>
                <w:sz w:val="24"/>
                <w:szCs w:val="24"/>
              </w:rPr>
              <w:t>Этот параметр не используется, если указанный атрибут не является массивом. Однако, если указанный Атрибут является массивом и этот параметр не используется, тогда все элементы должны быть включены в диапазон. Параметр имеет значение ПУСТО, если не используется.</w:t>
            </w:r>
          </w:p>
          <w:p w14:paraId="503F7857" w14:textId="77777777" w:rsidR="000509B3" w:rsidRPr="00B204C8" w:rsidRDefault="000509B3" w:rsidP="00B204C8">
            <w:pPr>
              <w:ind w:left="-38" w:firstLine="0"/>
              <w:rPr>
                <w:sz w:val="24"/>
                <w:szCs w:val="24"/>
              </w:rPr>
            </w:pPr>
            <w:r w:rsidRPr="00B204C8">
              <w:rPr>
                <w:sz w:val="24"/>
                <w:szCs w:val="24"/>
              </w:rPr>
              <w:t xml:space="preserve">Сервер должен вернуть ошибку Некорректный_ЗаписьНеПоддерживается, если указан ДиапазонИндексов и запись ДиапазонаИндексов для узла невозможна. </w:t>
            </w:r>
          </w:p>
        </w:tc>
      </w:tr>
      <w:tr w:rsidR="000509B3" w:rsidRPr="00FB7626" w14:paraId="3E323A96" w14:textId="77777777" w:rsidTr="00354758">
        <w:trPr>
          <w:trHeight w:val="1136"/>
          <w:jc w:val="center"/>
        </w:trPr>
        <w:tc>
          <w:tcPr>
            <w:tcW w:w="1877" w:type="dxa"/>
          </w:tcPr>
          <w:p w14:paraId="302EBB64" w14:textId="77777777" w:rsidR="000509B3" w:rsidRPr="00B204C8" w:rsidRDefault="000509B3" w:rsidP="00B204C8">
            <w:pPr>
              <w:ind w:left="-38" w:firstLine="0"/>
              <w:rPr>
                <w:sz w:val="24"/>
                <w:szCs w:val="24"/>
              </w:rPr>
            </w:pPr>
            <w:r w:rsidRPr="00B204C8">
              <w:rPr>
                <w:sz w:val="24"/>
                <w:szCs w:val="24"/>
              </w:rPr>
              <w:t>значение</w:t>
            </w:r>
          </w:p>
        </w:tc>
        <w:tc>
          <w:tcPr>
            <w:tcW w:w="1804" w:type="dxa"/>
          </w:tcPr>
          <w:p w14:paraId="0BD7ADDE" w14:textId="77777777" w:rsidR="000509B3" w:rsidRPr="00B204C8" w:rsidRDefault="000509B3" w:rsidP="00B204C8">
            <w:pPr>
              <w:ind w:left="-38" w:firstLine="0"/>
              <w:rPr>
                <w:sz w:val="24"/>
                <w:szCs w:val="24"/>
              </w:rPr>
            </w:pPr>
            <w:r w:rsidRPr="00B204C8">
              <w:rPr>
                <w:sz w:val="24"/>
                <w:szCs w:val="24"/>
              </w:rPr>
              <w:t>ЗначениеДанных</w:t>
            </w:r>
          </w:p>
        </w:tc>
        <w:tc>
          <w:tcPr>
            <w:tcW w:w="5396" w:type="dxa"/>
          </w:tcPr>
          <w:p w14:paraId="6C35DC83" w14:textId="77777777" w:rsidR="000509B3" w:rsidRPr="00B204C8" w:rsidRDefault="000509B3" w:rsidP="00B204C8">
            <w:pPr>
              <w:ind w:left="-38" w:firstLine="0"/>
              <w:rPr>
                <w:sz w:val="24"/>
                <w:szCs w:val="24"/>
              </w:rPr>
            </w:pPr>
            <w:r w:rsidRPr="00B204C8">
              <w:rPr>
                <w:sz w:val="24"/>
                <w:szCs w:val="24"/>
              </w:rPr>
              <w:t>Значение атрибута узла (определение значенийДанных см. в 7.7).</w:t>
            </w:r>
          </w:p>
          <w:p w14:paraId="695976A3" w14:textId="77777777" w:rsidR="000509B3" w:rsidRPr="00B204C8" w:rsidRDefault="000509B3" w:rsidP="00B204C8">
            <w:pPr>
              <w:ind w:left="-38" w:firstLine="0"/>
              <w:rPr>
                <w:sz w:val="24"/>
                <w:szCs w:val="24"/>
              </w:rPr>
            </w:pPr>
            <w:r w:rsidRPr="00B204C8">
              <w:rPr>
                <w:sz w:val="24"/>
                <w:szCs w:val="24"/>
              </w:rPr>
              <w:t>Если указан параметр ДиапазонИндексов, то Значение должно являться массивом, даже если записывается только один элемент.</w:t>
            </w:r>
          </w:p>
          <w:p w14:paraId="28293E88" w14:textId="77777777" w:rsidR="000509B3" w:rsidRPr="00B204C8" w:rsidRDefault="000509B3" w:rsidP="00B204C8">
            <w:pPr>
              <w:ind w:left="-38" w:firstLine="0"/>
              <w:rPr>
                <w:sz w:val="24"/>
                <w:szCs w:val="24"/>
              </w:rPr>
            </w:pPr>
            <w:r w:rsidRPr="00B204C8">
              <w:rPr>
                <w:sz w:val="24"/>
                <w:szCs w:val="24"/>
              </w:rPr>
              <w:t xml:space="preserve">Если указан ИсточникВременнойОтметки или СерверВременнойОтметки, Сервер должен использовать эти значения. Сервер возвращает </w:t>
            </w:r>
            <w:r w:rsidRPr="00B204C8">
              <w:rPr>
                <w:sz w:val="24"/>
                <w:szCs w:val="24"/>
              </w:rPr>
              <w:lastRenderedPageBreak/>
              <w:t>ошибку Некорректный_ЗаписьНеПоддерживается, если он не поддерживает запись временных отметок.</w:t>
            </w:r>
          </w:p>
          <w:p w14:paraId="5150AFC9" w14:textId="77777777" w:rsidR="000509B3" w:rsidRPr="00B204C8" w:rsidRDefault="000509B3" w:rsidP="00B204C8">
            <w:pPr>
              <w:ind w:left="-38" w:firstLine="0"/>
              <w:rPr>
                <w:sz w:val="24"/>
                <w:szCs w:val="24"/>
              </w:rPr>
            </w:pPr>
            <w:r w:rsidRPr="00B204C8">
              <w:rPr>
                <w:sz w:val="24"/>
                <w:szCs w:val="24"/>
              </w:rPr>
              <w:t>Сервер должен вернуть ошибку Некорректный_НесоответствиеТипа, если тип данных записанного значения не совпадает с типом или подтипом ТипаДанных Атрибута. На основе иерархии ТипаДанных подтипы Атрибутов ТипаДанных принимаются Сервером. Серверы могут отклонять подтипы, определенные в более новых версиях спецификации, чем поддерживаемые Сервером с Некорректный_НесоответствиеТипа. Для Атрибута Значения ТипДанных определяется через Атрибут ТипаДанных. СтрокаБайтов структурно аналогична одномерному массиву байтов. Сервер должен принять СтрокуБайтов, если ожидается массив байтов.</w:t>
            </w:r>
          </w:p>
          <w:p w14:paraId="1F749DB2" w14:textId="77777777" w:rsidR="000509B3" w:rsidRPr="00B204C8" w:rsidRDefault="000509B3" w:rsidP="00B204C8">
            <w:pPr>
              <w:ind w:left="-38" w:firstLine="0"/>
              <w:rPr>
                <w:sz w:val="24"/>
                <w:szCs w:val="24"/>
              </w:rPr>
            </w:pPr>
            <w:r w:rsidRPr="00B204C8">
              <w:rPr>
                <w:sz w:val="24"/>
                <w:szCs w:val="24"/>
              </w:rPr>
              <w:t>Сервер возвращает ошибку Некорректный_ КодированиеДанныхНеПоддерживается, если он не поддерживает предоставленную кодировку данных.</w:t>
            </w:r>
          </w:p>
          <w:p w14:paraId="57D269D0" w14:textId="77777777" w:rsidR="000509B3" w:rsidRPr="00B204C8" w:rsidRDefault="000509B3" w:rsidP="00B204C8">
            <w:pPr>
              <w:ind w:left="-38" w:firstLine="0"/>
              <w:rPr>
                <w:sz w:val="24"/>
                <w:szCs w:val="24"/>
              </w:rPr>
            </w:pPr>
            <w:r w:rsidRPr="00B204C8">
              <w:rPr>
                <w:sz w:val="24"/>
                <w:szCs w:val="24"/>
              </w:rPr>
              <w:t>Простые ТипыДанных (см. IEC 62541-3) используют то же представление на соединительной линии, что и их супертипы, и поэтому запись значения простого ТипаДанных нельзя отличить от записи значения его супертипа. Сервер предполагает, что при получении правильного представления соединительной линии для простых ТиповДанных был выбран правильный тип. Серверам разрешено налагать дополнительные проверки данных на значение независимо от кодировки (например, наличие изображения в формате GIF в СтрокеБайтов). В этом случае Сервер должен вернуть ошибку Некорректный_НесоответствиеТипа, если проверка не удалась.</w:t>
            </w:r>
          </w:p>
        </w:tc>
      </w:tr>
      <w:tr w:rsidR="000509B3" w:rsidRPr="00FB7626" w14:paraId="65C83B20" w14:textId="77777777" w:rsidTr="00354758">
        <w:trPr>
          <w:trHeight w:val="322"/>
          <w:jc w:val="center"/>
        </w:trPr>
        <w:tc>
          <w:tcPr>
            <w:tcW w:w="9077" w:type="dxa"/>
            <w:gridSpan w:val="3"/>
          </w:tcPr>
          <w:p w14:paraId="27FE6728" w14:textId="77777777" w:rsidR="000509B3" w:rsidRPr="00B204C8" w:rsidRDefault="000509B3" w:rsidP="00B204C8">
            <w:pPr>
              <w:ind w:left="-38" w:firstLine="0"/>
              <w:rPr>
                <w:sz w:val="24"/>
                <w:szCs w:val="24"/>
              </w:rPr>
            </w:pPr>
          </w:p>
        </w:tc>
      </w:tr>
      <w:tr w:rsidR="000509B3" w:rsidRPr="005E4F58" w14:paraId="566E157D" w14:textId="77777777" w:rsidTr="00354758">
        <w:trPr>
          <w:trHeight w:val="326"/>
          <w:jc w:val="center"/>
        </w:trPr>
        <w:tc>
          <w:tcPr>
            <w:tcW w:w="9077" w:type="dxa"/>
            <w:gridSpan w:val="3"/>
          </w:tcPr>
          <w:p w14:paraId="4D913369" w14:textId="77777777" w:rsidR="000509B3" w:rsidRPr="00B204C8" w:rsidRDefault="000509B3" w:rsidP="00B204C8">
            <w:pPr>
              <w:ind w:left="-38" w:firstLine="0"/>
              <w:rPr>
                <w:sz w:val="24"/>
                <w:szCs w:val="24"/>
              </w:rPr>
            </w:pPr>
            <w:r w:rsidRPr="00B204C8">
              <w:rPr>
                <w:sz w:val="24"/>
                <w:szCs w:val="24"/>
              </w:rPr>
              <w:t>Ответ</w:t>
            </w:r>
          </w:p>
        </w:tc>
      </w:tr>
      <w:tr w:rsidR="000509B3" w:rsidRPr="007A412D" w14:paraId="248F3B89" w14:textId="77777777" w:rsidTr="00354758">
        <w:trPr>
          <w:trHeight w:val="312"/>
          <w:jc w:val="center"/>
        </w:trPr>
        <w:tc>
          <w:tcPr>
            <w:tcW w:w="1877" w:type="dxa"/>
          </w:tcPr>
          <w:p w14:paraId="583B4E26" w14:textId="77777777" w:rsidR="000509B3" w:rsidRPr="00B204C8" w:rsidRDefault="000509B3" w:rsidP="00B204C8">
            <w:pPr>
              <w:ind w:left="-38" w:firstLine="0"/>
              <w:rPr>
                <w:sz w:val="24"/>
                <w:szCs w:val="24"/>
              </w:rPr>
            </w:pPr>
            <w:r w:rsidRPr="00B204C8">
              <w:rPr>
                <w:sz w:val="24"/>
                <w:szCs w:val="24"/>
              </w:rPr>
              <w:t>ЗаголовокОтвета</w:t>
            </w:r>
          </w:p>
        </w:tc>
        <w:tc>
          <w:tcPr>
            <w:tcW w:w="1804" w:type="dxa"/>
          </w:tcPr>
          <w:p w14:paraId="7631FDAA" w14:textId="77777777" w:rsidR="000509B3" w:rsidRPr="00B204C8" w:rsidRDefault="000509B3" w:rsidP="00B204C8">
            <w:pPr>
              <w:ind w:left="-38" w:firstLine="0"/>
              <w:rPr>
                <w:sz w:val="24"/>
                <w:szCs w:val="24"/>
              </w:rPr>
            </w:pPr>
            <w:r w:rsidRPr="00B204C8">
              <w:rPr>
                <w:sz w:val="24"/>
                <w:szCs w:val="24"/>
              </w:rPr>
              <w:t>ЗаголовокОтвета</w:t>
            </w:r>
          </w:p>
        </w:tc>
        <w:tc>
          <w:tcPr>
            <w:tcW w:w="5396" w:type="dxa"/>
          </w:tcPr>
          <w:p w14:paraId="76DD583E" w14:textId="77777777" w:rsidR="000509B3" w:rsidRPr="00B204C8" w:rsidRDefault="000509B3" w:rsidP="00B204C8">
            <w:pPr>
              <w:ind w:left="-38" w:firstLine="0"/>
              <w:rPr>
                <w:sz w:val="24"/>
                <w:szCs w:val="24"/>
              </w:rPr>
            </w:pPr>
            <w:r w:rsidRPr="00B204C8">
              <w:rPr>
                <w:sz w:val="24"/>
                <w:szCs w:val="24"/>
              </w:rPr>
              <w:t>Общие параметры ответа (определение ЗаголовокОтвета см. в 7.29).</w:t>
            </w:r>
          </w:p>
        </w:tc>
      </w:tr>
      <w:tr w:rsidR="000509B3" w:rsidRPr="00246195" w14:paraId="485E2B54" w14:textId="77777777" w:rsidTr="00354758">
        <w:trPr>
          <w:trHeight w:val="869"/>
          <w:jc w:val="center"/>
        </w:trPr>
        <w:tc>
          <w:tcPr>
            <w:tcW w:w="1877" w:type="dxa"/>
          </w:tcPr>
          <w:p w14:paraId="25EBB7BC" w14:textId="77777777" w:rsidR="000509B3" w:rsidRPr="00B204C8" w:rsidRDefault="000509B3" w:rsidP="00B204C8">
            <w:pPr>
              <w:ind w:left="-38" w:firstLine="0"/>
              <w:rPr>
                <w:sz w:val="24"/>
                <w:szCs w:val="24"/>
              </w:rPr>
            </w:pPr>
            <w:r w:rsidRPr="00B204C8">
              <w:rPr>
                <w:sz w:val="24"/>
                <w:szCs w:val="24"/>
              </w:rPr>
              <w:t xml:space="preserve">результаты </w:t>
            </w:r>
          </w:p>
        </w:tc>
        <w:tc>
          <w:tcPr>
            <w:tcW w:w="1804" w:type="dxa"/>
          </w:tcPr>
          <w:p w14:paraId="5EF46D47" w14:textId="77777777" w:rsidR="000509B3" w:rsidRPr="00B204C8" w:rsidRDefault="000509B3" w:rsidP="00B204C8">
            <w:pPr>
              <w:ind w:left="-38" w:firstLine="0"/>
              <w:rPr>
                <w:sz w:val="24"/>
                <w:szCs w:val="24"/>
              </w:rPr>
            </w:pPr>
            <w:r w:rsidRPr="00B204C8">
              <w:rPr>
                <w:sz w:val="24"/>
                <w:szCs w:val="24"/>
              </w:rPr>
              <w:t>КодСостояния</w:t>
            </w:r>
          </w:p>
        </w:tc>
        <w:tc>
          <w:tcPr>
            <w:tcW w:w="5396" w:type="dxa"/>
          </w:tcPr>
          <w:p w14:paraId="62112FA8" w14:textId="77777777" w:rsidR="000509B3" w:rsidRPr="00B204C8" w:rsidRDefault="000509B3" w:rsidP="00B204C8">
            <w:pPr>
              <w:ind w:left="-38" w:firstLine="0"/>
              <w:rPr>
                <w:sz w:val="24"/>
                <w:szCs w:val="24"/>
              </w:rPr>
            </w:pPr>
            <w:r w:rsidRPr="00B204C8">
              <w:rPr>
                <w:sz w:val="24"/>
                <w:szCs w:val="24"/>
              </w:rPr>
              <w:t>Список результатов для записи узлов (см. 7.34 для определения КодаСостояния). Размер и порядок списка соответствуют размеру и порядку параметра запроса узлыДляЗаписи. В этом списке есть одна запись для каждого узла, содержащегося в параметре узлыДляЗаписи.</w:t>
            </w:r>
          </w:p>
        </w:tc>
      </w:tr>
      <w:tr w:rsidR="000509B3" w:rsidRPr="00203343" w14:paraId="2D542BBC" w14:textId="77777777" w:rsidTr="00354758">
        <w:trPr>
          <w:trHeight w:val="1051"/>
          <w:jc w:val="center"/>
        </w:trPr>
        <w:tc>
          <w:tcPr>
            <w:tcW w:w="1877" w:type="dxa"/>
          </w:tcPr>
          <w:p w14:paraId="5FB1138D" w14:textId="77777777" w:rsidR="000509B3" w:rsidRPr="00B204C8" w:rsidRDefault="000509B3" w:rsidP="00B204C8">
            <w:pPr>
              <w:ind w:left="-38" w:firstLine="0"/>
              <w:rPr>
                <w:sz w:val="24"/>
                <w:szCs w:val="24"/>
              </w:rPr>
            </w:pPr>
            <w:r w:rsidRPr="00B204C8">
              <w:rPr>
                <w:sz w:val="24"/>
                <w:szCs w:val="24"/>
              </w:rPr>
              <w:lastRenderedPageBreak/>
              <w:t xml:space="preserve">ДиагностическаяИнформация </w:t>
            </w:r>
          </w:p>
        </w:tc>
        <w:tc>
          <w:tcPr>
            <w:tcW w:w="1804" w:type="dxa"/>
          </w:tcPr>
          <w:p w14:paraId="2747E07D" w14:textId="77777777" w:rsidR="000509B3" w:rsidRPr="00B204C8" w:rsidRDefault="000509B3" w:rsidP="00B204C8">
            <w:pPr>
              <w:ind w:left="-38" w:firstLine="0"/>
              <w:rPr>
                <w:sz w:val="24"/>
                <w:szCs w:val="24"/>
              </w:rPr>
            </w:pPr>
            <w:r w:rsidRPr="00B204C8">
              <w:rPr>
                <w:sz w:val="24"/>
                <w:szCs w:val="24"/>
              </w:rPr>
              <w:t xml:space="preserve">ДиагностическаяИнформация </w:t>
            </w:r>
          </w:p>
        </w:tc>
        <w:tc>
          <w:tcPr>
            <w:tcW w:w="5396" w:type="dxa"/>
          </w:tcPr>
          <w:p w14:paraId="0B7BF434" w14:textId="77777777" w:rsidR="000509B3" w:rsidRPr="00B204C8" w:rsidRDefault="000509B3" w:rsidP="00B204C8">
            <w:pPr>
              <w:ind w:left="-38" w:firstLine="0"/>
              <w:rPr>
                <w:sz w:val="24"/>
                <w:szCs w:val="24"/>
              </w:rPr>
            </w:pPr>
            <w:r w:rsidRPr="00B204C8">
              <w:rPr>
                <w:sz w:val="24"/>
                <w:szCs w:val="24"/>
              </w:rPr>
              <w:t>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6BBEF643" w14:textId="77777777" w:rsidR="00B204C8" w:rsidRDefault="00B204C8" w:rsidP="000509B3">
      <w:pPr>
        <w:pStyle w:val="Style26"/>
        <w:widowControl/>
        <w:ind w:firstLine="720"/>
        <w:rPr>
          <w:rStyle w:val="FontStyle147"/>
          <w:sz w:val="28"/>
          <w:szCs w:val="28"/>
          <w:lang w:eastAsia="en-US"/>
        </w:rPr>
      </w:pPr>
    </w:p>
    <w:p w14:paraId="4B6880C8" w14:textId="581D0112" w:rsidR="000509B3" w:rsidRPr="00B204C8" w:rsidRDefault="000509B3" w:rsidP="00B204C8">
      <w:pPr>
        <w:rPr>
          <w:b/>
          <w:bCs/>
          <w:sz w:val="24"/>
          <w:szCs w:val="24"/>
        </w:rPr>
      </w:pPr>
      <w:r w:rsidRPr="00B204C8">
        <w:rPr>
          <w:b/>
          <w:bCs/>
          <w:sz w:val="24"/>
          <w:szCs w:val="24"/>
        </w:rPr>
        <w:t xml:space="preserve">5.10.4.3 Результаты Сервиса </w:t>
      </w:r>
    </w:p>
    <w:p w14:paraId="03215892" w14:textId="6D996DB7" w:rsidR="000509B3" w:rsidRDefault="000509B3" w:rsidP="00B204C8">
      <w:pPr>
        <w:rPr>
          <w:sz w:val="24"/>
          <w:szCs w:val="24"/>
        </w:rPr>
      </w:pPr>
      <w:r w:rsidRPr="00B204C8">
        <w:rPr>
          <w:sz w:val="24"/>
          <w:szCs w:val="24"/>
        </w:rPr>
        <w:t>В таблице 60 определены Результаты Сервиса, специфичные для этой Сервиса. Общие КодыСостояния определены в Таблице 177.</w:t>
      </w:r>
    </w:p>
    <w:p w14:paraId="3213011D" w14:textId="77777777" w:rsidR="00B204C8" w:rsidRPr="00B204C8" w:rsidRDefault="00B204C8" w:rsidP="00B204C8">
      <w:pPr>
        <w:rPr>
          <w:sz w:val="24"/>
          <w:szCs w:val="24"/>
        </w:rPr>
      </w:pPr>
    </w:p>
    <w:p w14:paraId="5B7B11D8" w14:textId="784A617A" w:rsidR="000509B3" w:rsidRPr="00B204C8" w:rsidRDefault="000509B3" w:rsidP="00B204C8">
      <w:pPr>
        <w:pStyle w:val="Style40"/>
        <w:widowControl/>
        <w:jc w:val="center"/>
        <w:rPr>
          <w:rStyle w:val="FontStyle147"/>
          <w:rFonts w:ascii="Times New Roman" w:hAnsi="Times New Roman" w:cs="Times New Roman"/>
          <w:b/>
          <w:bCs/>
          <w:sz w:val="24"/>
          <w:szCs w:val="24"/>
          <w:lang w:eastAsia="en-US"/>
        </w:rPr>
      </w:pPr>
      <w:r w:rsidRPr="00B204C8">
        <w:rPr>
          <w:rStyle w:val="FontStyle147"/>
          <w:rFonts w:ascii="Times New Roman" w:hAnsi="Times New Roman" w:cs="Times New Roman"/>
          <w:b/>
          <w:bCs/>
          <w:sz w:val="24"/>
          <w:szCs w:val="24"/>
          <w:lang w:eastAsia="en-US"/>
        </w:rPr>
        <w:t>Таблица 60</w:t>
      </w:r>
      <w:r w:rsidR="00B204C8">
        <w:rPr>
          <w:rStyle w:val="FontStyle147"/>
          <w:rFonts w:ascii="Times New Roman" w:hAnsi="Times New Roman" w:cs="Times New Roman"/>
          <w:b/>
          <w:bCs/>
          <w:sz w:val="24"/>
          <w:szCs w:val="24"/>
          <w:lang w:eastAsia="en-US"/>
        </w:rPr>
        <w:t xml:space="preserve"> –</w:t>
      </w:r>
      <w:r w:rsidRPr="00B204C8">
        <w:rPr>
          <w:rStyle w:val="FontStyle147"/>
          <w:rFonts w:ascii="Times New Roman" w:hAnsi="Times New Roman" w:cs="Times New Roman"/>
          <w:b/>
          <w:bCs/>
          <w:sz w:val="24"/>
          <w:szCs w:val="24"/>
          <w:lang w:eastAsia="en-US"/>
        </w:rPr>
        <w:t xml:space="preserve"> Результирующие коды Сервиса Запись</w:t>
      </w:r>
    </w:p>
    <w:tbl>
      <w:tblPr>
        <w:tblW w:w="0" w:type="auto"/>
        <w:jc w:val="center"/>
        <w:tblLayout w:type="fixed"/>
        <w:tblCellMar>
          <w:left w:w="40" w:type="dxa"/>
          <w:right w:w="40" w:type="dxa"/>
        </w:tblCellMar>
        <w:tblLook w:val="0000" w:firstRow="0" w:lastRow="0" w:firstColumn="0" w:lastColumn="0" w:noHBand="0" w:noVBand="0"/>
      </w:tblPr>
      <w:tblGrid>
        <w:gridCol w:w="4259"/>
        <w:gridCol w:w="4823"/>
      </w:tblGrid>
      <w:tr w:rsidR="000509B3" w:rsidRPr="005E4F58" w14:paraId="0D726C6F" w14:textId="77777777" w:rsidTr="00B204C8">
        <w:trPr>
          <w:trHeight w:val="326"/>
          <w:jc w:val="center"/>
        </w:trPr>
        <w:tc>
          <w:tcPr>
            <w:tcW w:w="4259" w:type="dxa"/>
            <w:tcBorders>
              <w:top w:val="single" w:sz="6" w:space="0" w:color="auto"/>
              <w:left w:val="single" w:sz="6" w:space="0" w:color="auto"/>
              <w:bottom w:val="double" w:sz="4" w:space="0" w:color="auto"/>
              <w:right w:val="single" w:sz="4" w:space="0" w:color="auto"/>
            </w:tcBorders>
          </w:tcPr>
          <w:p w14:paraId="1B687D24" w14:textId="77777777" w:rsidR="000509B3" w:rsidRPr="00B204C8" w:rsidRDefault="000509B3" w:rsidP="00B204C8">
            <w:pPr>
              <w:ind w:firstLine="0"/>
              <w:jc w:val="center"/>
            </w:pPr>
            <w:r w:rsidRPr="00B204C8">
              <w:t>Символический идентификатор</w:t>
            </w:r>
          </w:p>
        </w:tc>
        <w:tc>
          <w:tcPr>
            <w:tcW w:w="4823" w:type="dxa"/>
            <w:tcBorders>
              <w:top w:val="single" w:sz="6" w:space="0" w:color="auto"/>
              <w:left w:val="single" w:sz="4" w:space="0" w:color="auto"/>
              <w:bottom w:val="double" w:sz="4" w:space="0" w:color="auto"/>
              <w:right w:val="single" w:sz="6" w:space="0" w:color="auto"/>
            </w:tcBorders>
          </w:tcPr>
          <w:p w14:paraId="12958740" w14:textId="77777777" w:rsidR="000509B3" w:rsidRPr="00B204C8" w:rsidRDefault="000509B3" w:rsidP="00B204C8">
            <w:pPr>
              <w:ind w:firstLine="0"/>
              <w:jc w:val="center"/>
            </w:pPr>
            <w:r w:rsidRPr="00B204C8">
              <w:t>Описание</w:t>
            </w:r>
          </w:p>
        </w:tc>
      </w:tr>
      <w:tr w:rsidR="000509B3" w:rsidRPr="00665780" w14:paraId="340325AC" w14:textId="77777777" w:rsidTr="00B204C8">
        <w:trPr>
          <w:trHeight w:val="322"/>
          <w:jc w:val="center"/>
        </w:trPr>
        <w:tc>
          <w:tcPr>
            <w:tcW w:w="4259" w:type="dxa"/>
            <w:tcBorders>
              <w:top w:val="double" w:sz="4" w:space="0" w:color="auto"/>
              <w:left w:val="single" w:sz="6" w:space="0" w:color="auto"/>
              <w:bottom w:val="single" w:sz="6" w:space="0" w:color="auto"/>
              <w:right w:val="single" w:sz="4" w:space="0" w:color="auto"/>
            </w:tcBorders>
          </w:tcPr>
          <w:p w14:paraId="79B68B0E" w14:textId="77777777" w:rsidR="000509B3" w:rsidRPr="00B204C8" w:rsidRDefault="000509B3" w:rsidP="00B204C8">
            <w:pPr>
              <w:ind w:firstLine="0"/>
              <w:rPr>
                <w:highlight w:val="red"/>
              </w:rPr>
            </w:pPr>
            <w:r w:rsidRPr="00B204C8">
              <w:t>Некорректный_НечегоДелать</w:t>
            </w:r>
          </w:p>
        </w:tc>
        <w:tc>
          <w:tcPr>
            <w:tcW w:w="4823" w:type="dxa"/>
            <w:tcBorders>
              <w:top w:val="double" w:sz="4" w:space="0" w:color="auto"/>
              <w:left w:val="single" w:sz="4" w:space="0" w:color="auto"/>
              <w:bottom w:val="single" w:sz="6" w:space="0" w:color="auto"/>
              <w:right w:val="single" w:sz="6" w:space="0" w:color="auto"/>
            </w:tcBorders>
          </w:tcPr>
          <w:p w14:paraId="6B0182C8" w14:textId="77777777" w:rsidR="000509B3" w:rsidRPr="00B204C8" w:rsidRDefault="000509B3" w:rsidP="00B204C8">
            <w:pPr>
              <w:ind w:firstLine="0"/>
            </w:pPr>
            <w:r w:rsidRPr="00B204C8">
              <w:t xml:space="preserve">Описание этого результирующего кода см. в таблице 177. </w:t>
            </w:r>
          </w:p>
        </w:tc>
      </w:tr>
      <w:tr w:rsidR="000509B3" w:rsidRPr="00665780" w14:paraId="3F1C6040" w14:textId="77777777" w:rsidTr="00B204C8">
        <w:trPr>
          <w:trHeight w:val="322"/>
          <w:jc w:val="center"/>
        </w:trPr>
        <w:tc>
          <w:tcPr>
            <w:tcW w:w="4259" w:type="dxa"/>
            <w:tcBorders>
              <w:top w:val="single" w:sz="6" w:space="0" w:color="auto"/>
              <w:left w:val="single" w:sz="6" w:space="0" w:color="auto"/>
              <w:bottom w:val="single" w:sz="6" w:space="0" w:color="auto"/>
              <w:right w:val="single" w:sz="4" w:space="0" w:color="auto"/>
            </w:tcBorders>
          </w:tcPr>
          <w:p w14:paraId="77C90A6D" w14:textId="77777777" w:rsidR="000509B3" w:rsidRPr="00B204C8" w:rsidRDefault="000509B3" w:rsidP="00B204C8">
            <w:pPr>
              <w:ind w:firstLine="0"/>
            </w:pPr>
            <w:r w:rsidRPr="00B204C8">
              <w:t>Некорректный_СлишкомМногоОпераций</w:t>
            </w:r>
          </w:p>
        </w:tc>
        <w:tc>
          <w:tcPr>
            <w:tcW w:w="4823" w:type="dxa"/>
            <w:tcBorders>
              <w:top w:val="single" w:sz="6" w:space="0" w:color="auto"/>
              <w:left w:val="single" w:sz="4" w:space="0" w:color="auto"/>
              <w:bottom w:val="single" w:sz="6" w:space="0" w:color="auto"/>
              <w:right w:val="single" w:sz="6" w:space="0" w:color="auto"/>
            </w:tcBorders>
          </w:tcPr>
          <w:p w14:paraId="76A1FAB8" w14:textId="77777777" w:rsidR="000509B3" w:rsidRPr="00B204C8" w:rsidRDefault="000509B3" w:rsidP="00B204C8">
            <w:pPr>
              <w:ind w:firstLine="0"/>
            </w:pPr>
            <w:r w:rsidRPr="00B204C8">
              <w:t xml:space="preserve">Описание этого результирующего кода см. в таблице 177. </w:t>
            </w:r>
          </w:p>
        </w:tc>
      </w:tr>
    </w:tbl>
    <w:p w14:paraId="3EA55762" w14:textId="77777777" w:rsidR="000509B3" w:rsidRPr="00665780" w:rsidRDefault="000509B3" w:rsidP="000509B3">
      <w:pPr>
        <w:pStyle w:val="Style40"/>
        <w:widowControl/>
        <w:jc w:val="both"/>
        <w:rPr>
          <w:rStyle w:val="FontStyle147"/>
          <w:rFonts w:ascii="Times New Roman" w:hAnsi="Times New Roman" w:cs="Times New Roman"/>
          <w:sz w:val="28"/>
          <w:szCs w:val="28"/>
          <w:lang w:eastAsia="en-US"/>
        </w:rPr>
      </w:pPr>
    </w:p>
    <w:p w14:paraId="68162629" w14:textId="77777777" w:rsidR="000509B3" w:rsidRPr="00B204C8" w:rsidRDefault="000509B3" w:rsidP="00B204C8">
      <w:pPr>
        <w:rPr>
          <w:b/>
          <w:bCs/>
          <w:sz w:val="24"/>
          <w:szCs w:val="24"/>
        </w:rPr>
      </w:pPr>
      <w:r w:rsidRPr="00B204C8">
        <w:rPr>
          <w:b/>
          <w:bCs/>
          <w:sz w:val="24"/>
          <w:szCs w:val="24"/>
        </w:rPr>
        <w:t xml:space="preserve">5.10.4.4 КодыСостояния </w:t>
      </w:r>
    </w:p>
    <w:p w14:paraId="34C2F1C0" w14:textId="77777777" w:rsidR="000509B3" w:rsidRPr="00B204C8" w:rsidRDefault="000509B3" w:rsidP="00B204C8">
      <w:pPr>
        <w:rPr>
          <w:sz w:val="24"/>
          <w:szCs w:val="24"/>
        </w:rPr>
      </w:pPr>
      <w:r w:rsidRPr="00B204C8">
        <w:rPr>
          <w:sz w:val="24"/>
          <w:szCs w:val="24"/>
        </w:rPr>
        <w:t>В таблице 61 определены значения параметра результатов, специфичные для этого сервиса. Общие коды состояния определены в таблице 178.</w:t>
      </w:r>
    </w:p>
    <w:p w14:paraId="35C11A15" w14:textId="77777777" w:rsidR="000509B3" w:rsidRDefault="000509B3" w:rsidP="000509B3">
      <w:pPr>
        <w:pStyle w:val="Style40"/>
        <w:widowControl/>
        <w:jc w:val="center"/>
        <w:rPr>
          <w:rStyle w:val="FontStyle147"/>
          <w:rFonts w:ascii="Times New Roman" w:hAnsi="Times New Roman" w:cs="Times New Roman"/>
          <w:sz w:val="28"/>
          <w:szCs w:val="28"/>
          <w:lang w:eastAsia="en-US"/>
        </w:rPr>
      </w:pPr>
    </w:p>
    <w:p w14:paraId="4C126E78" w14:textId="4AE677CE" w:rsidR="000509B3" w:rsidRPr="00B204C8" w:rsidRDefault="000509B3" w:rsidP="000509B3">
      <w:pPr>
        <w:pStyle w:val="Style40"/>
        <w:widowControl/>
        <w:jc w:val="center"/>
        <w:rPr>
          <w:rStyle w:val="FontStyle147"/>
          <w:rFonts w:ascii="Times New Roman" w:hAnsi="Times New Roman" w:cs="Times New Roman"/>
          <w:b/>
          <w:bCs/>
          <w:sz w:val="24"/>
          <w:szCs w:val="24"/>
          <w:lang w:eastAsia="en-US"/>
        </w:rPr>
      </w:pPr>
      <w:r w:rsidRPr="00B204C8">
        <w:rPr>
          <w:rStyle w:val="FontStyle147"/>
          <w:rFonts w:ascii="Times New Roman" w:hAnsi="Times New Roman" w:cs="Times New Roman"/>
          <w:b/>
          <w:bCs/>
          <w:sz w:val="24"/>
          <w:szCs w:val="24"/>
          <w:lang w:eastAsia="en-US"/>
        </w:rPr>
        <w:t xml:space="preserve">Таблица 61 </w:t>
      </w:r>
      <w:r w:rsidR="00B204C8">
        <w:rPr>
          <w:rStyle w:val="FontStyle147"/>
          <w:rFonts w:ascii="Times New Roman" w:hAnsi="Times New Roman" w:cs="Times New Roman"/>
          <w:b/>
          <w:bCs/>
          <w:sz w:val="24"/>
          <w:szCs w:val="24"/>
          <w:lang w:eastAsia="en-US"/>
        </w:rPr>
        <w:t xml:space="preserve">– </w:t>
      </w:r>
      <w:r w:rsidRPr="00B204C8">
        <w:rPr>
          <w:rStyle w:val="FontStyle147"/>
          <w:rFonts w:ascii="Times New Roman" w:hAnsi="Times New Roman" w:cs="Times New Roman"/>
          <w:b/>
          <w:bCs/>
          <w:sz w:val="24"/>
          <w:szCs w:val="24"/>
          <w:lang w:eastAsia="en-US"/>
        </w:rPr>
        <w:t xml:space="preserve">Результирующие коды рабочего уровня Запись </w:t>
      </w:r>
    </w:p>
    <w:tbl>
      <w:tblPr>
        <w:tblW w:w="0" w:type="auto"/>
        <w:jc w:val="center"/>
        <w:tblLayout w:type="fixed"/>
        <w:tblCellMar>
          <w:left w:w="40" w:type="dxa"/>
          <w:right w:w="40" w:type="dxa"/>
        </w:tblCellMar>
        <w:tblLook w:val="0000" w:firstRow="0" w:lastRow="0" w:firstColumn="0" w:lastColumn="0" w:noHBand="0" w:noVBand="0"/>
      </w:tblPr>
      <w:tblGrid>
        <w:gridCol w:w="3552"/>
        <w:gridCol w:w="5534"/>
      </w:tblGrid>
      <w:tr w:rsidR="000509B3" w:rsidRPr="005E4F58" w14:paraId="5D2AAAE8" w14:textId="77777777" w:rsidTr="00B204C8">
        <w:trPr>
          <w:trHeight w:val="322"/>
          <w:jc w:val="center"/>
        </w:trPr>
        <w:tc>
          <w:tcPr>
            <w:tcW w:w="3552" w:type="dxa"/>
            <w:tcBorders>
              <w:top w:val="single" w:sz="6" w:space="0" w:color="auto"/>
              <w:left w:val="single" w:sz="4" w:space="0" w:color="auto"/>
              <w:bottom w:val="single" w:sz="6" w:space="0" w:color="auto"/>
              <w:right w:val="single" w:sz="4" w:space="0" w:color="auto"/>
            </w:tcBorders>
          </w:tcPr>
          <w:p w14:paraId="7A24DF6F" w14:textId="77777777" w:rsidR="000509B3" w:rsidRPr="00B204C8" w:rsidRDefault="000509B3" w:rsidP="00B204C8">
            <w:pPr>
              <w:ind w:firstLine="0"/>
              <w:rPr>
                <w:sz w:val="24"/>
                <w:szCs w:val="24"/>
              </w:rPr>
            </w:pPr>
            <w:r w:rsidRPr="00B204C8">
              <w:rPr>
                <w:sz w:val="24"/>
                <w:szCs w:val="24"/>
              </w:rPr>
              <w:t>Символический идентификатор</w:t>
            </w:r>
          </w:p>
        </w:tc>
        <w:tc>
          <w:tcPr>
            <w:tcW w:w="5534" w:type="dxa"/>
            <w:tcBorders>
              <w:top w:val="single" w:sz="6" w:space="0" w:color="auto"/>
              <w:left w:val="single" w:sz="4" w:space="0" w:color="auto"/>
              <w:bottom w:val="single" w:sz="6" w:space="0" w:color="auto"/>
              <w:right w:val="single" w:sz="4" w:space="0" w:color="auto"/>
            </w:tcBorders>
          </w:tcPr>
          <w:p w14:paraId="739CB077" w14:textId="77777777" w:rsidR="000509B3" w:rsidRPr="00B204C8" w:rsidRDefault="000509B3" w:rsidP="00B204C8">
            <w:pPr>
              <w:ind w:firstLine="0"/>
              <w:rPr>
                <w:sz w:val="24"/>
                <w:szCs w:val="24"/>
              </w:rPr>
            </w:pPr>
            <w:r w:rsidRPr="00B204C8">
              <w:rPr>
                <w:sz w:val="24"/>
                <w:szCs w:val="24"/>
              </w:rPr>
              <w:t>Описание</w:t>
            </w:r>
          </w:p>
        </w:tc>
      </w:tr>
      <w:tr w:rsidR="000509B3" w:rsidRPr="00477B0B" w14:paraId="509C9341" w14:textId="77777777" w:rsidTr="00B204C8">
        <w:trPr>
          <w:trHeight w:val="816"/>
          <w:jc w:val="center"/>
        </w:trPr>
        <w:tc>
          <w:tcPr>
            <w:tcW w:w="3552" w:type="dxa"/>
            <w:tcBorders>
              <w:top w:val="single" w:sz="6" w:space="0" w:color="auto"/>
              <w:left w:val="single" w:sz="6" w:space="0" w:color="auto"/>
              <w:bottom w:val="single" w:sz="6" w:space="0" w:color="auto"/>
              <w:right w:val="single" w:sz="6" w:space="0" w:color="auto"/>
            </w:tcBorders>
          </w:tcPr>
          <w:p w14:paraId="48EB72DA" w14:textId="77777777" w:rsidR="000509B3" w:rsidRPr="00B204C8" w:rsidRDefault="000509B3" w:rsidP="00B204C8">
            <w:pPr>
              <w:ind w:firstLine="0"/>
              <w:rPr>
                <w:sz w:val="24"/>
                <w:szCs w:val="24"/>
              </w:rPr>
            </w:pPr>
            <w:r w:rsidRPr="00B204C8">
              <w:rPr>
                <w:sz w:val="24"/>
                <w:szCs w:val="24"/>
              </w:rPr>
              <w:t>Корректный_Завершается</w:t>
            </w:r>
          </w:p>
          <w:p w14:paraId="0BA1F69B" w14:textId="77777777" w:rsidR="000509B3" w:rsidRPr="00B204C8" w:rsidRDefault="000509B3" w:rsidP="00B204C8">
            <w:pPr>
              <w:ind w:firstLine="0"/>
              <w:rPr>
                <w:sz w:val="24"/>
                <w:szCs w:val="24"/>
              </w:rPr>
            </w:pPr>
            <w:r w:rsidRPr="00B204C8">
              <w:rPr>
                <w:sz w:val="24"/>
                <w:szCs w:val="24"/>
              </w:rPr>
              <w:t>Асинхронно</w:t>
            </w:r>
          </w:p>
        </w:tc>
        <w:tc>
          <w:tcPr>
            <w:tcW w:w="5534" w:type="dxa"/>
            <w:tcBorders>
              <w:top w:val="single" w:sz="6" w:space="0" w:color="auto"/>
              <w:left w:val="single" w:sz="6" w:space="0" w:color="auto"/>
              <w:bottom w:val="single" w:sz="6" w:space="0" w:color="auto"/>
              <w:right w:val="single" w:sz="4" w:space="0" w:color="auto"/>
            </w:tcBorders>
          </w:tcPr>
          <w:p w14:paraId="5F7E50E1" w14:textId="77777777" w:rsidR="000509B3" w:rsidRPr="00B204C8" w:rsidRDefault="000509B3" w:rsidP="00B204C8">
            <w:pPr>
              <w:ind w:firstLine="0"/>
              <w:rPr>
                <w:sz w:val="24"/>
                <w:szCs w:val="24"/>
              </w:rPr>
            </w:pPr>
            <w:r w:rsidRPr="00B204C8">
              <w:rPr>
                <w:sz w:val="24"/>
                <w:szCs w:val="24"/>
              </w:rPr>
              <w:t>Описание этого результирующего кода см. в таблице 177.</w:t>
            </w:r>
          </w:p>
          <w:p w14:paraId="0BF1A6E7" w14:textId="77777777" w:rsidR="000509B3" w:rsidRPr="00B204C8" w:rsidRDefault="000509B3" w:rsidP="00B204C8">
            <w:pPr>
              <w:ind w:firstLine="0"/>
              <w:rPr>
                <w:sz w:val="24"/>
                <w:szCs w:val="24"/>
              </w:rPr>
            </w:pPr>
            <w:r w:rsidRPr="00B204C8">
              <w:rPr>
                <w:sz w:val="24"/>
                <w:szCs w:val="24"/>
              </w:rPr>
              <w:t>Значение было успешно записано в промежуточную систему, но Сервер не знает, правильно ли был обновлен источник данных.</w:t>
            </w:r>
          </w:p>
        </w:tc>
      </w:tr>
      <w:tr w:rsidR="000509B3" w:rsidRPr="00665780" w14:paraId="4BB77FB9" w14:textId="77777777" w:rsidTr="00B204C8">
        <w:trPr>
          <w:trHeight w:val="312"/>
          <w:jc w:val="center"/>
        </w:trPr>
        <w:tc>
          <w:tcPr>
            <w:tcW w:w="3552" w:type="dxa"/>
            <w:tcBorders>
              <w:top w:val="single" w:sz="6" w:space="0" w:color="auto"/>
              <w:left w:val="single" w:sz="6" w:space="0" w:color="auto"/>
              <w:bottom w:val="single" w:sz="6" w:space="0" w:color="auto"/>
              <w:right w:val="single" w:sz="6" w:space="0" w:color="auto"/>
            </w:tcBorders>
          </w:tcPr>
          <w:p w14:paraId="21CA0C51" w14:textId="77777777" w:rsidR="000509B3" w:rsidRPr="00B204C8" w:rsidRDefault="000509B3" w:rsidP="00B204C8">
            <w:pPr>
              <w:ind w:firstLine="0"/>
              <w:rPr>
                <w:sz w:val="24"/>
                <w:szCs w:val="24"/>
              </w:rPr>
            </w:pPr>
            <w:r w:rsidRPr="00B204C8">
              <w:rPr>
                <w:sz w:val="24"/>
                <w:szCs w:val="24"/>
              </w:rPr>
              <w:t>Некорректный_ИдентификаторУзлаНедействителен</w:t>
            </w:r>
          </w:p>
        </w:tc>
        <w:tc>
          <w:tcPr>
            <w:tcW w:w="5534" w:type="dxa"/>
            <w:tcBorders>
              <w:top w:val="single" w:sz="6" w:space="0" w:color="auto"/>
              <w:left w:val="single" w:sz="6" w:space="0" w:color="auto"/>
              <w:bottom w:val="single" w:sz="6" w:space="0" w:color="auto"/>
              <w:right w:val="single" w:sz="4" w:space="0" w:color="auto"/>
            </w:tcBorders>
          </w:tcPr>
          <w:p w14:paraId="5F4741E3" w14:textId="77777777" w:rsidR="000509B3" w:rsidRPr="00B204C8" w:rsidRDefault="000509B3" w:rsidP="00B204C8">
            <w:pPr>
              <w:ind w:firstLine="0"/>
              <w:rPr>
                <w:sz w:val="24"/>
                <w:szCs w:val="24"/>
              </w:rPr>
            </w:pPr>
            <w:r w:rsidRPr="00B204C8">
              <w:rPr>
                <w:sz w:val="24"/>
                <w:szCs w:val="24"/>
              </w:rPr>
              <w:t xml:space="preserve">Описание этого результирующего кода см. в таблице 178. </w:t>
            </w:r>
          </w:p>
        </w:tc>
      </w:tr>
      <w:tr w:rsidR="000509B3" w:rsidRPr="00665780" w14:paraId="34F81016" w14:textId="77777777" w:rsidTr="00B204C8">
        <w:trPr>
          <w:trHeight w:val="312"/>
          <w:jc w:val="center"/>
        </w:trPr>
        <w:tc>
          <w:tcPr>
            <w:tcW w:w="3552" w:type="dxa"/>
            <w:tcBorders>
              <w:top w:val="single" w:sz="6" w:space="0" w:color="auto"/>
              <w:left w:val="single" w:sz="6" w:space="0" w:color="auto"/>
              <w:bottom w:val="single" w:sz="6" w:space="0" w:color="auto"/>
              <w:right w:val="single" w:sz="6" w:space="0" w:color="auto"/>
            </w:tcBorders>
          </w:tcPr>
          <w:p w14:paraId="59ABC960" w14:textId="77777777" w:rsidR="000509B3" w:rsidRPr="00B204C8" w:rsidRDefault="000509B3" w:rsidP="00B204C8">
            <w:pPr>
              <w:ind w:firstLine="0"/>
              <w:rPr>
                <w:sz w:val="24"/>
                <w:szCs w:val="24"/>
              </w:rPr>
            </w:pPr>
            <w:r w:rsidRPr="00B204C8">
              <w:rPr>
                <w:sz w:val="24"/>
                <w:szCs w:val="24"/>
              </w:rPr>
              <w:t>Некорректный_ИдентификаторУзлаНеизвестен</w:t>
            </w:r>
          </w:p>
        </w:tc>
        <w:tc>
          <w:tcPr>
            <w:tcW w:w="5534" w:type="dxa"/>
            <w:tcBorders>
              <w:top w:val="single" w:sz="6" w:space="0" w:color="auto"/>
              <w:left w:val="single" w:sz="6" w:space="0" w:color="auto"/>
              <w:bottom w:val="single" w:sz="6" w:space="0" w:color="auto"/>
              <w:right w:val="single" w:sz="4" w:space="0" w:color="auto"/>
            </w:tcBorders>
          </w:tcPr>
          <w:p w14:paraId="2E595AAB" w14:textId="77777777" w:rsidR="000509B3" w:rsidRPr="00B204C8" w:rsidRDefault="000509B3" w:rsidP="00B204C8">
            <w:pPr>
              <w:ind w:firstLine="0"/>
              <w:rPr>
                <w:sz w:val="24"/>
                <w:szCs w:val="24"/>
              </w:rPr>
            </w:pPr>
            <w:r w:rsidRPr="00B204C8">
              <w:rPr>
                <w:sz w:val="24"/>
                <w:szCs w:val="24"/>
              </w:rPr>
              <w:t xml:space="preserve">Описание этого результирующего кода см. в таблице 178. </w:t>
            </w:r>
          </w:p>
        </w:tc>
      </w:tr>
      <w:tr w:rsidR="000509B3" w:rsidRPr="00665780" w14:paraId="3A3BBBFA" w14:textId="77777777" w:rsidTr="00B204C8">
        <w:trPr>
          <w:trHeight w:val="317"/>
          <w:jc w:val="center"/>
        </w:trPr>
        <w:tc>
          <w:tcPr>
            <w:tcW w:w="3552" w:type="dxa"/>
            <w:tcBorders>
              <w:top w:val="single" w:sz="6" w:space="0" w:color="auto"/>
              <w:left w:val="single" w:sz="6" w:space="0" w:color="auto"/>
              <w:bottom w:val="single" w:sz="6" w:space="0" w:color="auto"/>
              <w:right w:val="single" w:sz="6" w:space="0" w:color="auto"/>
            </w:tcBorders>
          </w:tcPr>
          <w:p w14:paraId="2B8DFE26" w14:textId="77777777" w:rsidR="000509B3" w:rsidRPr="00B204C8" w:rsidRDefault="000509B3" w:rsidP="00B204C8">
            <w:pPr>
              <w:ind w:firstLine="0"/>
              <w:rPr>
                <w:sz w:val="24"/>
                <w:szCs w:val="24"/>
              </w:rPr>
            </w:pPr>
            <w:r w:rsidRPr="00B204C8">
              <w:rPr>
                <w:sz w:val="24"/>
                <w:szCs w:val="24"/>
              </w:rPr>
              <w:t>Некорректный_ИдентификаторАтрибутаНедействительный</w:t>
            </w:r>
          </w:p>
        </w:tc>
        <w:tc>
          <w:tcPr>
            <w:tcW w:w="5534" w:type="dxa"/>
            <w:tcBorders>
              <w:top w:val="single" w:sz="6" w:space="0" w:color="auto"/>
              <w:left w:val="single" w:sz="6" w:space="0" w:color="auto"/>
              <w:bottom w:val="single" w:sz="6" w:space="0" w:color="auto"/>
              <w:right w:val="single" w:sz="4" w:space="0" w:color="auto"/>
            </w:tcBorders>
          </w:tcPr>
          <w:p w14:paraId="015BCFB3" w14:textId="77777777" w:rsidR="000509B3" w:rsidRPr="00B204C8" w:rsidRDefault="000509B3" w:rsidP="00B204C8">
            <w:pPr>
              <w:ind w:firstLine="0"/>
              <w:rPr>
                <w:sz w:val="24"/>
                <w:szCs w:val="24"/>
              </w:rPr>
            </w:pPr>
            <w:r w:rsidRPr="00B204C8">
              <w:rPr>
                <w:sz w:val="24"/>
                <w:szCs w:val="24"/>
              </w:rPr>
              <w:t xml:space="preserve">Описание этого результирующего кода см. в таблице 178. </w:t>
            </w:r>
          </w:p>
        </w:tc>
      </w:tr>
      <w:tr w:rsidR="000509B3" w:rsidRPr="00665780" w14:paraId="0225C607" w14:textId="77777777" w:rsidTr="00B204C8">
        <w:trPr>
          <w:trHeight w:val="312"/>
          <w:jc w:val="center"/>
        </w:trPr>
        <w:tc>
          <w:tcPr>
            <w:tcW w:w="3552" w:type="dxa"/>
            <w:tcBorders>
              <w:top w:val="single" w:sz="6" w:space="0" w:color="auto"/>
              <w:left w:val="single" w:sz="6" w:space="0" w:color="auto"/>
              <w:bottom w:val="single" w:sz="6" w:space="0" w:color="auto"/>
              <w:right w:val="single" w:sz="6" w:space="0" w:color="auto"/>
            </w:tcBorders>
          </w:tcPr>
          <w:p w14:paraId="20A73745" w14:textId="77777777" w:rsidR="000509B3" w:rsidRPr="00B204C8" w:rsidRDefault="000509B3" w:rsidP="00B204C8">
            <w:pPr>
              <w:ind w:firstLine="0"/>
              <w:rPr>
                <w:sz w:val="24"/>
                <w:szCs w:val="24"/>
              </w:rPr>
            </w:pPr>
            <w:r w:rsidRPr="00B204C8">
              <w:rPr>
                <w:sz w:val="24"/>
                <w:szCs w:val="24"/>
              </w:rPr>
              <w:t>Некорректный_ДиапазонИндексовНедействительный</w:t>
            </w:r>
          </w:p>
        </w:tc>
        <w:tc>
          <w:tcPr>
            <w:tcW w:w="5534" w:type="dxa"/>
            <w:tcBorders>
              <w:top w:val="single" w:sz="6" w:space="0" w:color="auto"/>
              <w:left w:val="single" w:sz="6" w:space="0" w:color="auto"/>
              <w:bottom w:val="single" w:sz="6" w:space="0" w:color="auto"/>
              <w:right w:val="single" w:sz="4" w:space="0" w:color="auto"/>
            </w:tcBorders>
          </w:tcPr>
          <w:p w14:paraId="4A002204" w14:textId="77777777" w:rsidR="000509B3" w:rsidRPr="00B204C8" w:rsidRDefault="000509B3" w:rsidP="00B204C8">
            <w:pPr>
              <w:ind w:firstLine="0"/>
              <w:rPr>
                <w:sz w:val="24"/>
                <w:szCs w:val="24"/>
              </w:rPr>
            </w:pPr>
            <w:r w:rsidRPr="00B204C8">
              <w:rPr>
                <w:sz w:val="24"/>
                <w:szCs w:val="24"/>
              </w:rPr>
              <w:t xml:space="preserve">Описание этого результирующего кода см. в таблице 178. </w:t>
            </w:r>
          </w:p>
        </w:tc>
      </w:tr>
      <w:tr w:rsidR="000509B3" w:rsidRPr="00665780" w14:paraId="6E2DD34D" w14:textId="77777777" w:rsidTr="00B204C8">
        <w:trPr>
          <w:trHeight w:val="317"/>
          <w:jc w:val="center"/>
        </w:trPr>
        <w:tc>
          <w:tcPr>
            <w:tcW w:w="3552" w:type="dxa"/>
            <w:tcBorders>
              <w:top w:val="single" w:sz="6" w:space="0" w:color="auto"/>
              <w:left w:val="single" w:sz="6" w:space="0" w:color="auto"/>
              <w:bottom w:val="single" w:sz="6" w:space="0" w:color="auto"/>
              <w:right w:val="single" w:sz="6" w:space="0" w:color="auto"/>
            </w:tcBorders>
          </w:tcPr>
          <w:p w14:paraId="7E2AB476" w14:textId="77777777" w:rsidR="000509B3" w:rsidRPr="00B204C8" w:rsidRDefault="000509B3" w:rsidP="00B204C8">
            <w:pPr>
              <w:ind w:firstLine="0"/>
              <w:rPr>
                <w:sz w:val="24"/>
                <w:szCs w:val="24"/>
              </w:rPr>
            </w:pPr>
            <w:r w:rsidRPr="00B204C8">
              <w:rPr>
                <w:sz w:val="24"/>
                <w:szCs w:val="24"/>
              </w:rPr>
              <w:t>Некорректный_НетДанных</w:t>
            </w:r>
          </w:p>
          <w:p w14:paraId="4759FC5E" w14:textId="77777777" w:rsidR="000509B3" w:rsidRPr="00B204C8" w:rsidRDefault="000509B3" w:rsidP="00B204C8">
            <w:pPr>
              <w:ind w:firstLine="0"/>
              <w:rPr>
                <w:sz w:val="24"/>
                <w:szCs w:val="24"/>
              </w:rPr>
            </w:pPr>
            <w:r w:rsidRPr="00B204C8">
              <w:rPr>
                <w:sz w:val="24"/>
                <w:szCs w:val="24"/>
              </w:rPr>
              <w:t>ДиапазонаИндекса</w:t>
            </w:r>
          </w:p>
        </w:tc>
        <w:tc>
          <w:tcPr>
            <w:tcW w:w="5534" w:type="dxa"/>
            <w:tcBorders>
              <w:top w:val="single" w:sz="6" w:space="0" w:color="auto"/>
              <w:left w:val="single" w:sz="6" w:space="0" w:color="auto"/>
              <w:bottom w:val="single" w:sz="6" w:space="0" w:color="auto"/>
              <w:right w:val="single" w:sz="4" w:space="0" w:color="auto"/>
            </w:tcBorders>
          </w:tcPr>
          <w:p w14:paraId="62338979" w14:textId="77777777" w:rsidR="000509B3" w:rsidRPr="00B204C8" w:rsidRDefault="000509B3" w:rsidP="00B204C8">
            <w:pPr>
              <w:ind w:firstLine="0"/>
              <w:rPr>
                <w:sz w:val="24"/>
                <w:szCs w:val="24"/>
              </w:rPr>
            </w:pPr>
            <w:r w:rsidRPr="00B204C8">
              <w:rPr>
                <w:sz w:val="24"/>
                <w:szCs w:val="24"/>
              </w:rPr>
              <w:t xml:space="preserve">Описание этого результирующего кода см. в таблице 178. </w:t>
            </w:r>
          </w:p>
        </w:tc>
      </w:tr>
      <w:tr w:rsidR="000509B3" w:rsidRPr="007F35B4" w14:paraId="1FDF29F8" w14:textId="77777777" w:rsidTr="00B204C8">
        <w:trPr>
          <w:trHeight w:val="1354"/>
          <w:jc w:val="center"/>
        </w:trPr>
        <w:tc>
          <w:tcPr>
            <w:tcW w:w="3552" w:type="dxa"/>
            <w:tcBorders>
              <w:top w:val="single" w:sz="6" w:space="0" w:color="auto"/>
              <w:left w:val="single" w:sz="6" w:space="0" w:color="auto"/>
              <w:bottom w:val="single" w:sz="6" w:space="0" w:color="auto"/>
              <w:right w:val="single" w:sz="4" w:space="0" w:color="auto"/>
            </w:tcBorders>
          </w:tcPr>
          <w:p w14:paraId="6F1023D6" w14:textId="77777777" w:rsidR="000509B3" w:rsidRPr="00B204C8" w:rsidRDefault="000509B3" w:rsidP="00B204C8">
            <w:pPr>
              <w:ind w:firstLine="0"/>
              <w:rPr>
                <w:sz w:val="24"/>
                <w:szCs w:val="24"/>
              </w:rPr>
            </w:pPr>
            <w:r w:rsidRPr="00B204C8">
              <w:rPr>
                <w:sz w:val="24"/>
                <w:szCs w:val="24"/>
              </w:rPr>
              <w:t>Некорректный_Запись</w:t>
            </w:r>
          </w:p>
          <w:p w14:paraId="593BB41D" w14:textId="77777777" w:rsidR="000509B3" w:rsidRPr="00B204C8" w:rsidRDefault="000509B3" w:rsidP="00B204C8">
            <w:pPr>
              <w:ind w:firstLine="0"/>
              <w:rPr>
                <w:sz w:val="24"/>
                <w:szCs w:val="24"/>
              </w:rPr>
            </w:pPr>
            <w:r w:rsidRPr="00B204C8">
              <w:rPr>
                <w:sz w:val="24"/>
                <w:szCs w:val="24"/>
              </w:rPr>
              <w:t>НеПоддерживается</w:t>
            </w:r>
          </w:p>
        </w:tc>
        <w:tc>
          <w:tcPr>
            <w:tcW w:w="5534" w:type="dxa"/>
            <w:tcBorders>
              <w:top w:val="single" w:sz="6" w:space="0" w:color="auto"/>
              <w:left w:val="single" w:sz="4" w:space="0" w:color="auto"/>
              <w:bottom w:val="single" w:sz="6" w:space="0" w:color="auto"/>
              <w:right w:val="single" w:sz="4" w:space="0" w:color="auto"/>
            </w:tcBorders>
          </w:tcPr>
          <w:p w14:paraId="6279A19D" w14:textId="77777777" w:rsidR="000509B3" w:rsidRPr="00B204C8" w:rsidRDefault="000509B3" w:rsidP="00B204C8">
            <w:pPr>
              <w:ind w:firstLine="0"/>
              <w:rPr>
                <w:sz w:val="24"/>
                <w:szCs w:val="24"/>
              </w:rPr>
            </w:pPr>
            <w:r w:rsidRPr="00B204C8">
              <w:rPr>
                <w:sz w:val="24"/>
                <w:szCs w:val="24"/>
              </w:rPr>
              <w:t>Запрошенная операция записи не поддерживается.</w:t>
            </w:r>
          </w:p>
          <w:p w14:paraId="1A3289DA" w14:textId="26F0F081" w:rsidR="000509B3" w:rsidRPr="00B204C8" w:rsidRDefault="000509B3" w:rsidP="00B204C8">
            <w:pPr>
              <w:ind w:firstLine="0"/>
              <w:rPr>
                <w:sz w:val="24"/>
                <w:szCs w:val="24"/>
              </w:rPr>
            </w:pPr>
            <w:r w:rsidRPr="00B204C8">
              <w:rPr>
                <w:sz w:val="24"/>
                <w:szCs w:val="24"/>
              </w:rPr>
              <w:t>Если Клиент пытается записать какое-либо значение, код состояния, комбинацию временых отметок, а Сервер не поддерживает запрошенную комбинацию (которая может быть единственной величиной, такой как просто времененая отметка); тогда Сервер не должен выполнять какую-либо запись на этот Узел и должен возвращать этот КодСостояния для этого Узла. Он также используется, если запись ДиапазонаИндексов не поддерживается для узла.</w:t>
            </w:r>
          </w:p>
        </w:tc>
      </w:tr>
      <w:tr w:rsidR="000509B3" w:rsidRPr="00CC17EA" w14:paraId="05214D1F" w14:textId="77777777" w:rsidTr="00B204C8">
        <w:trPr>
          <w:trHeight w:val="312"/>
          <w:jc w:val="center"/>
        </w:trPr>
        <w:tc>
          <w:tcPr>
            <w:tcW w:w="3552" w:type="dxa"/>
            <w:tcBorders>
              <w:top w:val="single" w:sz="6" w:space="0" w:color="auto"/>
              <w:left w:val="single" w:sz="4" w:space="0" w:color="auto"/>
              <w:bottom w:val="single" w:sz="6" w:space="0" w:color="auto"/>
              <w:right w:val="single" w:sz="4" w:space="0" w:color="auto"/>
            </w:tcBorders>
          </w:tcPr>
          <w:p w14:paraId="4F59C44B" w14:textId="77777777" w:rsidR="000509B3" w:rsidRPr="00B204C8" w:rsidRDefault="000509B3" w:rsidP="00B204C8">
            <w:pPr>
              <w:ind w:firstLine="0"/>
              <w:rPr>
                <w:sz w:val="24"/>
                <w:szCs w:val="24"/>
              </w:rPr>
            </w:pPr>
            <w:r w:rsidRPr="00B204C8">
              <w:rPr>
                <w:sz w:val="24"/>
                <w:szCs w:val="24"/>
              </w:rPr>
              <w:lastRenderedPageBreak/>
              <w:t>Некорректный_</w:t>
            </w:r>
          </w:p>
          <w:p w14:paraId="41CC49BD" w14:textId="77777777" w:rsidR="000509B3" w:rsidRPr="00B204C8" w:rsidRDefault="000509B3" w:rsidP="00B204C8">
            <w:pPr>
              <w:ind w:firstLine="0"/>
              <w:rPr>
                <w:sz w:val="24"/>
                <w:szCs w:val="24"/>
              </w:rPr>
            </w:pPr>
            <w:r w:rsidRPr="00B204C8">
              <w:rPr>
                <w:sz w:val="24"/>
                <w:szCs w:val="24"/>
              </w:rPr>
              <w:t>НеЗаписываемый</w:t>
            </w:r>
          </w:p>
        </w:tc>
        <w:tc>
          <w:tcPr>
            <w:tcW w:w="5534" w:type="dxa"/>
            <w:tcBorders>
              <w:top w:val="single" w:sz="6" w:space="0" w:color="auto"/>
              <w:left w:val="single" w:sz="4" w:space="0" w:color="auto"/>
              <w:bottom w:val="single" w:sz="6" w:space="0" w:color="auto"/>
              <w:right w:val="single" w:sz="4" w:space="0" w:color="auto"/>
            </w:tcBorders>
          </w:tcPr>
          <w:p w14:paraId="55359EFE" w14:textId="77777777" w:rsidR="000509B3" w:rsidRPr="00B204C8" w:rsidRDefault="000509B3" w:rsidP="00B204C8">
            <w:pPr>
              <w:ind w:firstLine="0"/>
              <w:rPr>
                <w:sz w:val="24"/>
                <w:szCs w:val="24"/>
              </w:rPr>
            </w:pPr>
            <w:r w:rsidRPr="00B204C8">
              <w:rPr>
                <w:sz w:val="24"/>
                <w:szCs w:val="24"/>
              </w:rPr>
              <w:t>Описание этого результирующего кода см. в таблице 178.</w:t>
            </w:r>
          </w:p>
        </w:tc>
      </w:tr>
      <w:tr w:rsidR="000509B3" w:rsidRPr="00827F03" w14:paraId="14C3F799" w14:textId="77777777" w:rsidTr="00B204C8">
        <w:trPr>
          <w:trHeight w:val="619"/>
          <w:jc w:val="center"/>
        </w:trPr>
        <w:tc>
          <w:tcPr>
            <w:tcW w:w="3552" w:type="dxa"/>
            <w:tcBorders>
              <w:top w:val="single" w:sz="6" w:space="0" w:color="auto"/>
              <w:left w:val="single" w:sz="6" w:space="0" w:color="auto"/>
              <w:bottom w:val="single" w:sz="6" w:space="0" w:color="auto"/>
              <w:right w:val="single" w:sz="6" w:space="0" w:color="auto"/>
            </w:tcBorders>
          </w:tcPr>
          <w:p w14:paraId="69983F61" w14:textId="77777777" w:rsidR="000509B3" w:rsidRPr="00B204C8" w:rsidRDefault="000509B3" w:rsidP="00B204C8">
            <w:pPr>
              <w:ind w:firstLine="0"/>
              <w:rPr>
                <w:sz w:val="24"/>
                <w:szCs w:val="24"/>
              </w:rPr>
            </w:pPr>
            <w:r w:rsidRPr="00B204C8">
              <w:rPr>
                <w:sz w:val="24"/>
                <w:szCs w:val="24"/>
              </w:rPr>
              <w:t>Некорректный_Доступ</w:t>
            </w:r>
          </w:p>
          <w:p w14:paraId="10C45105" w14:textId="77777777" w:rsidR="000509B3" w:rsidRPr="00B204C8" w:rsidRDefault="000509B3" w:rsidP="00B204C8">
            <w:pPr>
              <w:ind w:firstLine="0"/>
              <w:rPr>
                <w:sz w:val="24"/>
                <w:szCs w:val="24"/>
              </w:rPr>
            </w:pPr>
            <w:r w:rsidRPr="00B204C8">
              <w:rPr>
                <w:sz w:val="24"/>
                <w:szCs w:val="24"/>
              </w:rPr>
              <w:t>ПользователяЗапрещен</w:t>
            </w:r>
          </w:p>
        </w:tc>
        <w:tc>
          <w:tcPr>
            <w:tcW w:w="5534" w:type="dxa"/>
            <w:tcBorders>
              <w:top w:val="single" w:sz="6" w:space="0" w:color="auto"/>
              <w:left w:val="single" w:sz="6" w:space="0" w:color="auto"/>
              <w:bottom w:val="single" w:sz="6" w:space="0" w:color="auto"/>
              <w:right w:val="single" w:sz="6" w:space="0" w:color="auto"/>
            </w:tcBorders>
          </w:tcPr>
          <w:p w14:paraId="5664EC0E" w14:textId="77777777" w:rsidR="000509B3" w:rsidRPr="00B204C8" w:rsidRDefault="000509B3" w:rsidP="00B204C8">
            <w:pPr>
              <w:ind w:firstLine="0"/>
              <w:rPr>
                <w:sz w:val="24"/>
                <w:szCs w:val="24"/>
              </w:rPr>
            </w:pPr>
            <w:r w:rsidRPr="00B204C8">
              <w:rPr>
                <w:sz w:val="24"/>
                <w:szCs w:val="24"/>
              </w:rPr>
              <w:t>Описание этого результирующего кода см. в Таблице 177.</w:t>
            </w:r>
          </w:p>
          <w:p w14:paraId="78C0BA9C" w14:textId="77777777" w:rsidR="000509B3" w:rsidRPr="00B204C8" w:rsidRDefault="000509B3" w:rsidP="00B204C8">
            <w:pPr>
              <w:ind w:firstLine="0"/>
              <w:rPr>
                <w:sz w:val="24"/>
                <w:szCs w:val="24"/>
              </w:rPr>
            </w:pPr>
            <w:r w:rsidRPr="00B204C8">
              <w:rPr>
                <w:sz w:val="24"/>
                <w:szCs w:val="24"/>
              </w:rPr>
              <w:t>У текущего пользователя нет разрешения на запись атрибута.</w:t>
            </w:r>
          </w:p>
        </w:tc>
      </w:tr>
      <w:tr w:rsidR="000509B3" w:rsidRPr="008168AC" w14:paraId="4FCC7439" w14:textId="77777777" w:rsidTr="00B204C8">
        <w:trPr>
          <w:trHeight w:val="802"/>
          <w:jc w:val="center"/>
        </w:trPr>
        <w:tc>
          <w:tcPr>
            <w:tcW w:w="3552" w:type="dxa"/>
            <w:tcBorders>
              <w:top w:val="single" w:sz="6" w:space="0" w:color="auto"/>
              <w:left w:val="single" w:sz="6" w:space="0" w:color="auto"/>
              <w:bottom w:val="single" w:sz="6" w:space="0" w:color="auto"/>
              <w:right w:val="single" w:sz="6" w:space="0" w:color="auto"/>
            </w:tcBorders>
          </w:tcPr>
          <w:p w14:paraId="3CFE650D" w14:textId="77777777" w:rsidR="000509B3" w:rsidRPr="00B204C8" w:rsidRDefault="000509B3" w:rsidP="00B204C8">
            <w:pPr>
              <w:ind w:firstLine="0"/>
              <w:rPr>
                <w:sz w:val="24"/>
                <w:szCs w:val="24"/>
              </w:rPr>
            </w:pPr>
            <w:r w:rsidRPr="00B204C8">
              <w:rPr>
                <w:sz w:val="24"/>
                <w:szCs w:val="24"/>
              </w:rPr>
              <w:t>Некорректный_ВыходЗа</w:t>
            </w:r>
          </w:p>
          <w:p w14:paraId="06776D9B" w14:textId="77777777" w:rsidR="000509B3" w:rsidRPr="00B204C8" w:rsidRDefault="000509B3" w:rsidP="00B204C8">
            <w:pPr>
              <w:ind w:firstLine="0"/>
              <w:rPr>
                <w:sz w:val="24"/>
                <w:szCs w:val="24"/>
              </w:rPr>
            </w:pPr>
            <w:r w:rsidRPr="00B204C8">
              <w:rPr>
                <w:sz w:val="24"/>
                <w:szCs w:val="24"/>
              </w:rPr>
              <w:t>ПределыДиапазона</w:t>
            </w:r>
          </w:p>
        </w:tc>
        <w:tc>
          <w:tcPr>
            <w:tcW w:w="5534" w:type="dxa"/>
            <w:tcBorders>
              <w:top w:val="single" w:sz="6" w:space="0" w:color="auto"/>
              <w:left w:val="single" w:sz="6" w:space="0" w:color="auto"/>
              <w:bottom w:val="single" w:sz="6" w:space="0" w:color="auto"/>
              <w:right w:val="single" w:sz="6" w:space="0" w:color="auto"/>
            </w:tcBorders>
          </w:tcPr>
          <w:p w14:paraId="2EB48A88" w14:textId="77777777" w:rsidR="000509B3" w:rsidRPr="00B204C8" w:rsidRDefault="000509B3" w:rsidP="00B204C8">
            <w:pPr>
              <w:ind w:firstLine="0"/>
              <w:rPr>
                <w:sz w:val="24"/>
                <w:szCs w:val="24"/>
              </w:rPr>
            </w:pPr>
            <w:r w:rsidRPr="00B204C8">
              <w:rPr>
                <w:sz w:val="24"/>
                <w:szCs w:val="24"/>
              </w:rPr>
              <w:t>Описание этого результирующего кода см. в таблице 178.</w:t>
            </w:r>
          </w:p>
          <w:p w14:paraId="5F335839" w14:textId="77777777" w:rsidR="000509B3" w:rsidRPr="00B204C8" w:rsidRDefault="000509B3" w:rsidP="00B204C8">
            <w:pPr>
              <w:ind w:firstLine="0"/>
              <w:rPr>
                <w:sz w:val="24"/>
                <w:szCs w:val="24"/>
              </w:rPr>
            </w:pPr>
            <w:r w:rsidRPr="00B204C8">
              <w:rPr>
                <w:sz w:val="24"/>
                <w:szCs w:val="24"/>
              </w:rPr>
              <w:t>Если Клиент пытается записать значение вне допустимого диапазона, например значение, не содержащееся в типе данных перечисления Узла, Сервер должен вернуть этот КодСостояниядля этого Узла.</w:t>
            </w:r>
          </w:p>
        </w:tc>
      </w:tr>
      <w:tr w:rsidR="000509B3" w:rsidRPr="00665780" w14:paraId="2574E978" w14:textId="77777777" w:rsidTr="00B204C8">
        <w:trPr>
          <w:trHeight w:val="312"/>
          <w:jc w:val="center"/>
        </w:trPr>
        <w:tc>
          <w:tcPr>
            <w:tcW w:w="3552" w:type="dxa"/>
            <w:tcBorders>
              <w:top w:val="single" w:sz="6" w:space="0" w:color="auto"/>
              <w:left w:val="single" w:sz="6" w:space="0" w:color="auto"/>
              <w:bottom w:val="single" w:sz="6" w:space="0" w:color="auto"/>
              <w:right w:val="single" w:sz="6" w:space="0" w:color="auto"/>
            </w:tcBorders>
          </w:tcPr>
          <w:p w14:paraId="71938FA9" w14:textId="77777777" w:rsidR="000509B3" w:rsidRPr="00B204C8" w:rsidRDefault="000509B3" w:rsidP="00B204C8">
            <w:pPr>
              <w:ind w:firstLine="0"/>
              <w:rPr>
                <w:sz w:val="24"/>
                <w:szCs w:val="24"/>
              </w:rPr>
            </w:pPr>
            <w:r w:rsidRPr="00B204C8">
              <w:rPr>
                <w:sz w:val="24"/>
                <w:szCs w:val="24"/>
              </w:rPr>
              <w:t>Некорректный_Несоответствие</w:t>
            </w:r>
          </w:p>
          <w:p w14:paraId="44FB483F" w14:textId="77777777" w:rsidR="000509B3" w:rsidRPr="00B204C8" w:rsidRDefault="000509B3" w:rsidP="00B204C8">
            <w:pPr>
              <w:ind w:firstLine="0"/>
              <w:rPr>
                <w:sz w:val="24"/>
                <w:szCs w:val="24"/>
              </w:rPr>
            </w:pPr>
            <w:r w:rsidRPr="00B204C8">
              <w:rPr>
                <w:sz w:val="24"/>
                <w:szCs w:val="24"/>
              </w:rPr>
              <w:t>Типа</w:t>
            </w:r>
          </w:p>
        </w:tc>
        <w:tc>
          <w:tcPr>
            <w:tcW w:w="5534" w:type="dxa"/>
            <w:tcBorders>
              <w:top w:val="single" w:sz="6" w:space="0" w:color="auto"/>
              <w:left w:val="single" w:sz="6" w:space="0" w:color="auto"/>
              <w:bottom w:val="single" w:sz="6" w:space="0" w:color="auto"/>
              <w:right w:val="single" w:sz="4" w:space="0" w:color="auto"/>
            </w:tcBorders>
          </w:tcPr>
          <w:p w14:paraId="770F6A7B" w14:textId="77777777" w:rsidR="000509B3" w:rsidRPr="00B204C8" w:rsidRDefault="000509B3" w:rsidP="00B204C8">
            <w:pPr>
              <w:ind w:firstLine="0"/>
              <w:rPr>
                <w:sz w:val="24"/>
                <w:szCs w:val="24"/>
              </w:rPr>
            </w:pPr>
            <w:r w:rsidRPr="00B204C8">
              <w:rPr>
                <w:sz w:val="24"/>
                <w:szCs w:val="24"/>
              </w:rPr>
              <w:t xml:space="preserve">Описание этого результирующего кода см. в таблице 178. </w:t>
            </w:r>
          </w:p>
        </w:tc>
      </w:tr>
      <w:tr w:rsidR="000509B3" w:rsidRPr="00665780" w14:paraId="0765037F" w14:textId="77777777" w:rsidTr="00B204C8">
        <w:trPr>
          <w:trHeight w:val="317"/>
          <w:jc w:val="center"/>
        </w:trPr>
        <w:tc>
          <w:tcPr>
            <w:tcW w:w="3552" w:type="dxa"/>
            <w:tcBorders>
              <w:top w:val="single" w:sz="6" w:space="0" w:color="auto"/>
              <w:left w:val="single" w:sz="6" w:space="0" w:color="auto"/>
              <w:bottom w:val="single" w:sz="6" w:space="0" w:color="auto"/>
              <w:right w:val="single" w:sz="6" w:space="0" w:color="auto"/>
            </w:tcBorders>
          </w:tcPr>
          <w:p w14:paraId="112D72F1" w14:textId="77777777" w:rsidR="000509B3" w:rsidRPr="00B204C8" w:rsidRDefault="000509B3" w:rsidP="00B204C8">
            <w:pPr>
              <w:ind w:firstLine="0"/>
              <w:rPr>
                <w:sz w:val="24"/>
                <w:szCs w:val="24"/>
              </w:rPr>
            </w:pPr>
            <w:r w:rsidRPr="00B204C8">
              <w:rPr>
                <w:sz w:val="24"/>
                <w:szCs w:val="24"/>
              </w:rPr>
              <w:t>Некорректный_ КодированиеДанных</w:t>
            </w:r>
          </w:p>
          <w:p w14:paraId="179F52EE" w14:textId="77777777" w:rsidR="000509B3" w:rsidRPr="00B204C8" w:rsidRDefault="000509B3" w:rsidP="00B204C8">
            <w:pPr>
              <w:ind w:firstLine="0"/>
              <w:rPr>
                <w:sz w:val="24"/>
                <w:szCs w:val="24"/>
              </w:rPr>
            </w:pPr>
            <w:r w:rsidRPr="00B204C8">
              <w:rPr>
                <w:sz w:val="24"/>
                <w:szCs w:val="24"/>
              </w:rPr>
              <w:t>НеПоддерживается</w:t>
            </w:r>
          </w:p>
        </w:tc>
        <w:tc>
          <w:tcPr>
            <w:tcW w:w="5534" w:type="dxa"/>
            <w:tcBorders>
              <w:top w:val="single" w:sz="6" w:space="0" w:color="auto"/>
              <w:left w:val="single" w:sz="6" w:space="0" w:color="auto"/>
              <w:bottom w:val="single" w:sz="6" w:space="0" w:color="auto"/>
              <w:right w:val="single" w:sz="4" w:space="0" w:color="auto"/>
            </w:tcBorders>
          </w:tcPr>
          <w:p w14:paraId="563D43F5" w14:textId="77777777" w:rsidR="000509B3" w:rsidRPr="00B204C8" w:rsidRDefault="000509B3" w:rsidP="00B204C8">
            <w:pPr>
              <w:ind w:firstLine="0"/>
              <w:rPr>
                <w:sz w:val="24"/>
                <w:szCs w:val="24"/>
              </w:rPr>
            </w:pPr>
            <w:r w:rsidRPr="00B204C8">
              <w:rPr>
                <w:sz w:val="24"/>
                <w:szCs w:val="24"/>
              </w:rPr>
              <w:t xml:space="preserve">Описание этого результирующего кода см. в таблице 178. </w:t>
            </w:r>
          </w:p>
        </w:tc>
      </w:tr>
      <w:tr w:rsidR="000509B3" w:rsidRPr="00665780" w14:paraId="77D3ED33" w14:textId="77777777" w:rsidTr="00B204C8">
        <w:trPr>
          <w:trHeight w:val="312"/>
          <w:jc w:val="center"/>
        </w:trPr>
        <w:tc>
          <w:tcPr>
            <w:tcW w:w="3552" w:type="dxa"/>
            <w:tcBorders>
              <w:top w:val="single" w:sz="6" w:space="0" w:color="auto"/>
              <w:left w:val="single" w:sz="6" w:space="0" w:color="auto"/>
              <w:bottom w:val="single" w:sz="6" w:space="0" w:color="auto"/>
              <w:right w:val="single" w:sz="6" w:space="0" w:color="auto"/>
            </w:tcBorders>
          </w:tcPr>
          <w:p w14:paraId="4943CB6B" w14:textId="77777777" w:rsidR="000509B3" w:rsidRPr="00B204C8" w:rsidRDefault="000509B3" w:rsidP="00B204C8">
            <w:pPr>
              <w:ind w:firstLine="0"/>
              <w:rPr>
                <w:sz w:val="24"/>
                <w:szCs w:val="24"/>
              </w:rPr>
            </w:pPr>
            <w:r w:rsidRPr="00B204C8">
              <w:rPr>
                <w:sz w:val="24"/>
                <w:szCs w:val="24"/>
              </w:rPr>
              <w:t>Некорректный_Отсутствует</w:t>
            </w:r>
          </w:p>
          <w:p w14:paraId="48DFAF1F" w14:textId="77777777" w:rsidR="000509B3" w:rsidRPr="00B204C8" w:rsidRDefault="000509B3" w:rsidP="00B204C8">
            <w:pPr>
              <w:ind w:firstLine="0"/>
              <w:rPr>
                <w:sz w:val="24"/>
                <w:szCs w:val="24"/>
              </w:rPr>
            </w:pPr>
            <w:r w:rsidRPr="00B204C8">
              <w:rPr>
                <w:sz w:val="24"/>
                <w:szCs w:val="24"/>
              </w:rPr>
              <w:t>ВзаимодействиеПроцессов</w:t>
            </w:r>
          </w:p>
        </w:tc>
        <w:tc>
          <w:tcPr>
            <w:tcW w:w="5534" w:type="dxa"/>
            <w:tcBorders>
              <w:top w:val="single" w:sz="6" w:space="0" w:color="auto"/>
              <w:left w:val="single" w:sz="6" w:space="0" w:color="auto"/>
              <w:bottom w:val="single" w:sz="6" w:space="0" w:color="auto"/>
              <w:right w:val="single" w:sz="4" w:space="0" w:color="auto"/>
            </w:tcBorders>
          </w:tcPr>
          <w:p w14:paraId="484E1DA4" w14:textId="77777777" w:rsidR="000509B3" w:rsidRPr="00B204C8" w:rsidRDefault="000509B3" w:rsidP="00B204C8">
            <w:pPr>
              <w:ind w:firstLine="0"/>
              <w:rPr>
                <w:sz w:val="24"/>
                <w:szCs w:val="24"/>
              </w:rPr>
            </w:pPr>
            <w:r w:rsidRPr="00B204C8">
              <w:rPr>
                <w:sz w:val="24"/>
                <w:szCs w:val="24"/>
              </w:rPr>
              <w:t xml:space="preserve">Описание этого результирующего кода см. в таблице 178. </w:t>
            </w:r>
          </w:p>
        </w:tc>
      </w:tr>
      <w:tr w:rsidR="000509B3" w:rsidRPr="00B36502" w14:paraId="06647890" w14:textId="77777777" w:rsidTr="00B204C8">
        <w:trPr>
          <w:trHeight w:val="322"/>
          <w:jc w:val="center"/>
        </w:trPr>
        <w:tc>
          <w:tcPr>
            <w:tcW w:w="3552" w:type="dxa"/>
            <w:tcBorders>
              <w:top w:val="single" w:sz="6" w:space="0" w:color="auto"/>
              <w:left w:val="single" w:sz="6" w:space="0" w:color="auto"/>
              <w:bottom w:val="single" w:sz="6" w:space="0" w:color="auto"/>
              <w:right w:val="single" w:sz="6" w:space="0" w:color="auto"/>
            </w:tcBorders>
          </w:tcPr>
          <w:p w14:paraId="183FA874" w14:textId="77777777" w:rsidR="000509B3" w:rsidRPr="00B204C8" w:rsidRDefault="000509B3" w:rsidP="00B204C8">
            <w:pPr>
              <w:ind w:firstLine="0"/>
              <w:rPr>
                <w:sz w:val="24"/>
                <w:szCs w:val="24"/>
              </w:rPr>
            </w:pPr>
            <w:r w:rsidRPr="00B204C8">
              <w:rPr>
                <w:sz w:val="24"/>
                <w:szCs w:val="24"/>
              </w:rPr>
              <w:t>Некорректный_Языковой</w:t>
            </w:r>
          </w:p>
          <w:p w14:paraId="5D2E2568" w14:textId="77777777" w:rsidR="000509B3" w:rsidRPr="00B204C8" w:rsidRDefault="000509B3" w:rsidP="00B204C8">
            <w:pPr>
              <w:ind w:firstLine="0"/>
              <w:rPr>
                <w:sz w:val="24"/>
                <w:szCs w:val="24"/>
              </w:rPr>
            </w:pPr>
            <w:r w:rsidRPr="00B204C8">
              <w:rPr>
                <w:sz w:val="24"/>
                <w:szCs w:val="24"/>
              </w:rPr>
              <w:t>СтандартНеПоддерживается</w:t>
            </w:r>
          </w:p>
        </w:tc>
        <w:tc>
          <w:tcPr>
            <w:tcW w:w="5534" w:type="dxa"/>
            <w:tcBorders>
              <w:top w:val="single" w:sz="6" w:space="0" w:color="auto"/>
              <w:left w:val="single" w:sz="6" w:space="0" w:color="auto"/>
              <w:bottom w:val="single" w:sz="6" w:space="0" w:color="auto"/>
              <w:right w:val="single" w:sz="4" w:space="0" w:color="auto"/>
            </w:tcBorders>
          </w:tcPr>
          <w:p w14:paraId="4E5DFA9F" w14:textId="77777777" w:rsidR="000509B3" w:rsidRPr="00B204C8" w:rsidRDefault="000509B3" w:rsidP="00B204C8">
            <w:pPr>
              <w:ind w:firstLine="0"/>
              <w:rPr>
                <w:sz w:val="24"/>
                <w:szCs w:val="24"/>
              </w:rPr>
            </w:pPr>
            <w:r w:rsidRPr="00B204C8">
              <w:rPr>
                <w:sz w:val="24"/>
                <w:szCs w:val="24"/>
              </w:rPr>
              <w:t>Языковой стандарт в запрошенной операции записи не поддерживается.</w:t>
            </w:r>
          </w:p>
        </w:tc>
      </w:tr>
    </w:tbl>
    <w:p w14:paraId="5771D4C6" w14:textId="77777777" w:rsidR="000509B3" w:rsidRDefault="000509B3" w:rsidP="000509B3">
      <w:pPr>
        <w:rPr>
          <w:b/>
          <w:bCs/>
          <w:color w:val="000000"/>
          <w:sz w:val="28"/>
          <w:szCs w:val="28"/>
        </w:rPr>
      </w:pPr>
    </w:p>
    <w:p w14:paraId="44FC8D11" w14:textId="77777777" w:rsidR="000509B3" w:rsidRPr="00B204C8" w:rsidRDefault="000509B3" w:rsidP="00B204C8">
      <w:pPr>
        <w:rPr>
          <w:b/>
          <w:bCs/>
          <w:sz w:val="24"/>
          <w:szCs w:val="24"/>
        </w:rPr>
      </w:pPr>
      <w:r w:rsidRPr="00B204C8">
        <w:rPr>
          <w:b/>
          <w:bCs/>
          <w:sz w:val="24"/>
          <w:szCs w:val="24"/>
        </w:rPr>
        <w:t>5.10.5 ОбновлениеИстории</w:t>
      </w:r>
    </w:p>
    <w:p w14:paraId="27BC968D" w14:textId="77777777" w:rsidR="000509B3" w:rsidRPr="00B204C8" w:rsidRDefault="000509B3" w:rsidP="00B204C8">
      <w:pPr>
        <w:rPr>
          <w:b/>
          <w:bCs/>
          <w:sz w:val="24"/>
          <w:szCs w:val="24"/>
        </w:rPr>
      </w:pPr>
      <w:r w:rsidRPr="00B204C8">
        <w:rPr>
          <w:b/>
          <w:bCs/>
          <w:sz w:val="24"/>
          <w:szCs w:val="24"/>
        </w:rPr>
        <w:t>5.10.5.1 Описание</w:t>
      </w:r>
    </w:p>
    <w:p w14:paraId="08E85CBE" w14:textId="77777777" w:rsidR="000509B3" w:rsidRPr="00B204C8" w:rsidRDefault="000509B3" w:rsidP="00B204C8">
      <w:pPr>
        <w:rPr>
          <w:sz w:val="24"/>
          <w:szCs w:val="24"/>
        </w:rPr>
      </w:pPr>
      <w:r w:rsidRPr="00B204C8">
        <w:rPr>
          <w:sz w:val="24"/>
          <w:szCs w:val="24"/>
        </w:rPr>
        <w:t>Настоящий Сервис используется для обновления исторических значений или Событий одного или нескольких Узлов. Несколько параметров запроса указывают, как Сервер должен обновлять историческое значение или Событие. Допустимыми действиями являются: Вставить, Заменить или Удалить.</w:t>
      </w:r>
    </w:p>
    <w:p w14:paraId="553A9D5E" w14:textId="77777777" w:rsidR="000509B3" w:rsidRPr="00B204C8" w:rsidRDefault="000509B3" w:rsidP="00B204C8">
      <w:pPr>
        <w:rPr>
          <w:b/>
          <w:bCs/>
          <w:sz w:val="24"/>
          <w:szCs w:val="24"/>
        </w:rPr>
      </w:pPr>
      <w:r w:rsidRPr="00B204C8">
        <w:rPr>
          <w:b/>
          <w:bCs/>
          <w:sz w:val="24"/>
          <w:szCs w:val="24"/>
        </w:rPr>
        <w:t>5.10.5.2 Параметры</w:t>
      </w:r>
    </w:p>
    <w:p w14:paraId="7616B7EE" w14:textId="4AF0137A" w:rsidR="000509B3" w:rsidRDefault="000509B3" w:rsidP="00B204C8">
      <w:pPr>
        <w:rPr>
          <w:sz w:val="24"/>
          <w:szCs w:val="24"/>
        </w:rPr>
      </w:pPr>
      <w:r w:rsidRPr="00B204C8">
        <w:rPr>
          <w:sz w:val="24"/>
          <w:szCs w:val="24"/>
        </w:rPr>
        <w:t>Параметры Сервиса определены в таблице 62.</w:t>
      </w:r>
    </w:p>
    <w:p w14:paraId="77281F1C" w14:textId="77777777" w:rsidR="00B204C8" w:rsidRPr="00B204C8" w:rsidRDefault="00B204C8" w:rsidP="00B204C8">
      <w:pPr>
        <w:rPr>
          <w:sz w:val="24"/>
          <w:szCs w:val="24"/>
        </w:rPr>
      </w:pPr>
    </w:p>
    <w:p w14:paraId="4B7CC39C" w14:textId="6B46726F" w:rsidR="000509B3" w:rsidRPr="00B204C8" w:rsidRDefault="000509B3" w:rsidP="00B204C8">
      <w:pPr>
        <w:ind w:firstLine="0"/>
        <w:jc w:val="center"/>
        <w:rPr>
          <w:b/>
          <w:bCs/>
          <w:color w:val="000000"/>
          <w:sz w:val="24"/>
          <w:szCs w:val="24"/>
          <w:lang w:val="en-US"/>
        </w:rPr>
      </w:pPr>
      <w:r w:rsidRPr="00B204C8">
        <w:rPr>
          <w:b/>
          <w:bCs/>
          <w:color w:val="000000"/>
          <w:sz w:val="24"/>
          <w:szCs w:val="24"/>
        </w:rPr>
        <w:t>Таблица</w:t>
      </w:r>
      <w:r w:rsidRPr="00B204C8">
        <w:rPr>
          <w:b/>
          <w:bCs/>
          <w:color w:val="000000"/>
          <w:sz w:val="24"/>
          <w:szCs w:val="24"/>
          <w:lang w:val="en-US"/>
        </w:rPr>
        <w:t xml:space="preserve"> 62</w:t>
      </w:r>
      <w:r w:rsidR="00B204C8">
        <w:rPr>
          <w:b/>
          <w:bCs/>
          <w:color w:val="000000"/>
          <w:sz w:val="24"/>
          <w:szCs w:val="24"/>
        </w:rPr>
        <w:t xml:space="preserve"> –</w:t>
      </w:r>
      <w:r w:rsidRPr="00B204C8">
        <w:rPr>
          <w:b/>
          <w:bCs/>
          <w:color w:val="000000"/>
          <w:sz w:val="24"/>
          <w:szCs w:val="24"/>
          <w:lang w:val="en-US"/>
        </w:rPr>
        <w:t xml:space="preserve"> Параметры Сервис</w:t>
      </w:r>
      <w:r w:rsidRPr="00B204C8">
        <w:rPr>
          <w:b/>
          <w:bCs/>
          <w:color w:val="000000"/>
          <w:sz w:val="24"/>
          <w:szCs w:val="24"/>
        </w:rPr>
        <w:t>а</w:t>
      </w:r>
      <w:r w:rsidRPr="00B204C8">
        <w:rPr>
          <w:b/>
          <w:bCs/>
          <w:color w:val="000000"/>
          <w:sz w:val="24"/>
          <w:szCs w:val="24"/>
          <w:lang w:val="en-US"/>
        </w:rPr>
        <w:t xml:space="preserve"> ОбновлениеИстории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63"/>
        <w:gridCol w:w="2013"/>
        <w:gridCol w:w="5110"/>
      </w:tblGrid>
      <w:tr w:rsidR="000509B3" w:rsidRPr="00252D4B" w14:paraId="6836FD0A" w14:textId="77777777" w:rsidTr="00B204C8">
        <w:trPr>
          <w:trHeight w:val="326"/>
          <w:jc w:val="center"/>
        </w:trPr>
        <w:tc>
          <w:tcPr>
            <w:tcW w:w="1963" w:type="dxa"/>
            <w:tcBorders>
              <w:bottom w:val="double" w:sz="4" w:space="0" w:color="auto"/>
            </w:tcBorders>
          </w:tcPr>
          <w:p w14:paraId="0C6923F2" w14:textId="77777777" w:rsidR="000509B3" w:rsidRPr="00B204C8" w:rsidRDefault="000509B3" w:rsidP="00B204C8">
            <w:pPr>
              <w:ind w:firstLine="0"/>
              <w:jc w:val="center"/>
              <w:rPr>
                <w:sz w:val="24"/>
                <w:szCs w:val="24"/>
              </w:rPr>
            </w:pPr>
            <w:r w:rsidRPr="00B204C8">
              <w:rPr>
                <w:sz w:val="24"/>
                <w:szCs w:val="24"/>
              </w:rPr>
              <w:t>Имя</w:t>
            </w:r>
          </w:p>
        </w:tc>
        <w:tc>
          <w:tcPr>
            <w:tcW w:w="2013" w:type="dxa"/>
            <w:tcBorders>
              <w:bottom w:val="double" w:sz="4" w:space="0" w:color="auto"/>
            </w:tcBorders>
          </w:tcPr>
          <w:p w14:paraId="3894C073" w14:textId="77777777" w:rsidR="000509B3" w:rsidRPr="00B204C8" w:rsidRDefault="000509B3" w:rsidP="00B204C8">
            <w:pPr>
              <w:ind w:firstLine="0"/>
              <w:jc w:val="center"/>
              <w:rPr>
                <w:sz w:val="24"/>
                <w:szCs w:val="24"/>
              </w:rPr>
            </w:pPr>
            <w:r w:rsidRPr="00B204C8">
              <w:rPr>
                <w:sz w:val="24"/>
                <w:szCs w:val="24"/>
              </w:rPr>
              <w:t>Тип</w:t>
            </w:r>
          </w:p>
        </w:tc>
        <w:tc>
          <w:tcPr>
            <w:tcW w:w="5110" w:type="dxa"/>
            <w:tcBorders>
              <w:bottom w:val="double" w:sz="4" w:space="0" w:color="auto"/>
            </w:tcBorders>
          </w:tcPr>
          <w:p w14:paraId="3DA7C4D5" w14:textId="77777777" w:rsidR="000509B3" w:rsidRPr="00B204C8" w:rsidRDefault="000509B3" w:rsidP="00B204C8">
            <w:pPr>
              <w:ind w:firstLine="0"/>
              <w:jc w:val="center"/>
              <w:rPr>
                <w:sz w:val="24"/>
                <w:szCs w:val="24"/>
              </w:rPr>
            </w:pPr>
            <w:r w:rsidRPr="00B204C8">
              <w:rPr>
                <w:sz w:val="24"/>
                <w:szCs w:val="24"/>
              </w:rPr>
              <w:t>Описание</w:t>
            </w:r>
          </w:p>
        </w:tc>
      </w:tr>
      <w:tr w:rsidR="000509B3" w:rsidRPr="00252D4B" w14:paraId="3FCBAA44" w14:textId="77777777" w:rsidTr="00B204C8">
        <w:trPr>
          <w:trHeight w:val="322"/>
          <w:jc w:val="center"/>
        </w:trPr>
        <w:tc>
          <w:tcPr>
            <w:tcW w:w="9086" w:type="dxa"/>
            <w:gridSpan w:val="3"/>
            <w:tcBorders>
              <w:top w:val="double" w:sz="4" w:space="0" w:color="auto"/>
            </w:tcBorders>
          </w:tcPr>
          <w:p w14:paraId="2096446C" w14:textId="77777777" w:rsidR="000509B3" w:rsidRPr="00B204C8" w:rsidRDefault="000509B3" w:rsidP="00B204C8">
            <w:pPr>
              <w:ind w:firstLine="0"/>
              <w:rPr>
                <w:sz w:val="24"/>
                <w:szCs w:val="24"/>
              </w:rPr>
            </w:pPr>
            <w:r w:rsidRPr="00B204C8">
              <w:rPr>
                <w:sz w:val="24"/>
                <w:szCs w:val="24"/>
              </w:rPr>
              <w:t>Запрос</w:t>
            </w:r>
          </w:p>
        </w:tc>
      </w:tr>
      <w:tr w:rsidR="000509B3" w:rsidRPr="00252D4B" w14:paraId="22E93D99" w14:textId="77777777" w:rsidTr="00354758">
        <w:trPr>
          <w:trHeight w:val="317"/>
          <w:jc w:val="center"/>
        </w:trPr>
        <w:tc>
          <w:tcPr>
            <w:tcW w:w="1963" w:type="dxa"/>
          </w:tcPr>
          <w:p w14:paraId="034FD40A" w14:textId="77777777" w:rsidR="000509B3" w:rsidRPr="00B204C8" w:rsidRDefault="000509B3" w:rsidP="00B204C8">
            <w:pPr>
              <w:ind w:firstLine="0"/>
              <w:rPr>
                <w:sz w:val="24"/>
                <w:szCs w:val="24"/>
              </w:rPr>
            </w:pPr>
            <w:r w:rsidRPr="00B204C8">
              <w:rPr>
                <w:sz w:val="24"/>
                <w:szCs w:val="24"/>
              </w:rPr>
              <w:t>ЗаголовокЗапроса</w:t>
            </w:r>
          </w:p>
        </w:tc>
        <w:tc>
          <w:tcPr>
            <w:tcW w:w="2013" w:type="dxa"/>
          </w:tcPr>
          <w:p w14:paraId="2886353D" w14:textId="77777777" w:rsidR="000509B3" w:rsidRPr="00B204C8" w:rsidRDefault="000509B3" w:rsidP="00B204C8">
            <w:pPr>
              <w:ind w:firstLine="0"/>
              <w:rPr>
                <w:sz w:val="24"/>
                <w:szCs w:val="24"/>
              </w:rPr>
            </w:pPr>
            <w:r w:rsidRPr="00B204C8">
              <w:rPr>
                <w:sz w:val="24"/>
                <w:szCs w:val="24"/>
              </w:rPr>
              <w:t>ЗаголовокЗапроса</w:t>
            </w:r>
          </w:p>
        </w:tc>
        <w:tc>
          <w:tcPr>
            <w:tcW w:w="5110" w:type="dxa"/>
          </w:tcPr>
          <w:p w14:paraId="3FB52214" w14:textId="77777777" w:rsidR="000509B3" w:rsidRPr="00B204C8" w:rsidRDefault="000509B3" w:rsidP="00B204C8">
            <w:pPr>
              <w:ind w:firstLine="0"/>
              <w:rPr>
                <w:sz w:val="24"/>
                <w:szCs w:val="24"/>
              </w:rPr>
            </w:pPr>
            <w:r w:rsidRPr="00B204C8">
              <w:rPr>
                <w:sz w:val="24"/>
                <w:szCs w:val="24"/>
              </w:rPr>
              <w:t>Общие параметры запроса (определение ЗаголовокЗапроса см. в 7.28).</w:t>
            </w:r>
          </w:p>
        </w:tc>
      </w:tr>
      <w:tr w:rsidR="000509B3" w:rsidRPr="00252D4B" w14:paraId="5ABA16AC" w14:textId="77777777" w:rsidTr="00354758">
        <w:trPr>
          <w:trHeight w:val="1114"/>
          <w:jc w:val="center"/>
        </w:trPr>
        <w:tc>
          <w:tcPr>
            <w:tcW w:w="1963" w:type="dxa"/>
          </w:tcPr>
          <w:p w14:paraId="68ECD25F" w14:textId="77777777" w:rsidR="000509B3" w:rsidRPr="00B204C8" w:rsidRDefault="000509B3" w:rsidP="00B204C8">
            <w:pPr>
              <w:ind w:firstLine="0"/>
              <w:rPr>
                <w:sz w:val="24"/>
                <w:szCs w:val="24"/>
              </w:rPr>
            </w:pPr>
            <w:r w:rsidRPr="00B204C8">
              <w:rPr>
                <w:sz w:val="24"/>
                <w:szCs w:val="24"/>
              </w:rPr>
              <w:t>СведенияОб</w:t>
            </w:r>
          </w:p>
          <w:p w14:paraId="604F84C4" w14:textId="77777777" w:rsidR="000509B3" w:rsidRPr="00B204C8" w:rsidRDefault="000509B3" w:rsidP="00B204C8">
            <w:pPr>
              <w:ind w:firstLine="0"/>
              <w:rPr>
                <w:sz w:val="24"/>
                <w:szCs w:val="24"/>
              </w:rPr>
            </w:pPr>
            <w:r w:rsidRPr="00B204C8">
              <w:rPr>
                <w:sz w:val="24"/>
                <w:szCs w:val="24"/>
              </w:rPr>
              <w:t>Обновлении</w:t>
            </w:r>
          </w:p>
          <w:p w14:paraId="65A52F83" w14:textId="77777777" w:rsidR="000509B3" w:rsidRPr="00B204C8" w:rsidRDefault="000509B3" w:rsidP="00B204C8">
            <w:pPr>
              <w:ind w:firstLine="0"/>
              <w:rPr>
                <w:sz w:val="24"/>
                <w:szCs w:val="24"/>
              </w:rPr>
            </w:pPr>
            <w:r w:rsidRPr="00B204C8">
              <w:rPr>
                <w:sz w:val="24"/>
                <w:szCs w:val="24"/>
              </w:rPr>
              <w:t>Истории</w:t>
            </w:r>
          </w:p>
        </w:tc>
        <w:tc>
          <w:tcPr>
            <w:tcW w:w="2013" w:type="dxa"/>
          </w:tcPr>
          <w:p w14:paraId="0D1CAC67" w14:textId="77777777" w:rsidR="000509B3" w:rsidRPr="00B204C8" w:rsidRDefault="000509B3" w:rsidP="00B204C8">
            <w:pPr>
              <w:ind w:firstLine="0"/>
              <w:rPr>
                <w:sz w:val="24"/>
                <w:szCs w:val="24"/>
              </w:rPr>
            </w:pPr>
            <w:r w:rsidRPr="00B204C8">
              <w:rPr>
                <w:sz w:val="24"/>
                <w:szCs w:val="24"/>
              </w:rPr>
              <w:t>Расширяемый</w:t>
            </w:r>
          </w:p>
          <w:p w14:paraId="200EAFE8" w14:textId="77777777" w:rsidR="000509B3" w:rsidRPr="00B204C8" w:rsidRDefault="000509B3" w:rsidP="00B204C8">
            <w:pPr>
              <w:ind w:firstLine="0"/>
              <w:rPr>
                <w:sz w:val="24"/>
                <w:szCs w:val="24"/>
              </w:rPr>
            </w:pPr>
            <w:r w:rsidRPr="00B204C8">
              <w:rPr>
                <w:sz w:val="24"/>
                <w:szCs w:val="24"/>
              </w:rPr>
              <w:t>Параметр</w:t>
            </w:r>
          </w:p>
          <w:p w14:paraId="6E7F0B81" w14:textId="77777777" w:rsidR="000509B3" w:rsidRPr="00B204C8" w:rsidRDefault="000509B3" w:rsidP="00B204C8">
            <w:pPr>
              <w:ind w:firstLine="0"/>
              <w:rPr>
                <w:sz w:val="24"/>
                <w:szCs w:val="24"/>
              </w:rPr>
            </w:pPr>
            <w:r w:rsidRPr="00B204C8">
              <w:rPr>
                <w:sz w:val="24"/>
                <w:szCs w:val="24"/>
              </w:rPr>
              <w:t>СведенияОб</w:t>
            </w:r>
          </w:p>
          <w:p w14:paraId="1AE944DC" w14:textId="77777777" w:rsidR="000509B3" w:rsidRPr="00B204C8" w:rsidRDefault="000509B3" w:rsidP="00B204C8">
            <w:pPr>
              <w:ind w:firstLine="0"/>
              <w:rPr>
                <w:sz w:val="24"/>
                <w:szCs w:val="24"/>
              </w:rPr>
            </w:pPr>
            <w:r w:rsidRPr="00B204C8">
              <w:rPr>
                <w:sz w:val="24"/>
                <w:szCs w:val="24"/>
              </w:rPr>
              <w:t>Обновлении</w:t>
            </w:r>
          </w:p>
          <w:p w14:paraId="02035C1B" w14:textId="77777777" w:rsidR="000509B3" w:rsidRPr="00B204C8" w:rsidRDefault="000509B3" w:rsidP="00B204C8">
            <w:pPr>
              <w:ind w:firstLine="0"/>
              <w:rPr>
                <w:sz w:val="24"/>
                <w:szCs w:val="24"/>
              </w:rPr>
            </w:pPr>
            <w:r w:rsidRPr="00B204C8">
              <w:rPr>
                <w:sz w:val="24"/>
                <w:szCs w:val="24"/>
              </w:rPr>
              <w:t>Истории</w:t>
            </w:r>
          </w:p>
        </w:tc>
        <w:tc>
          <w:tcPr>
            <w:tcW w:w="5110" w:type="dxa"/>
          </w:tcPr>
          <w:p w14:paraId="55F1236A" w14:textId="77777777" w:rsidR="000509B3" w:rsidRPr="00B204C8" w:rsidRDefault="000509B3" w:rsidP="00B204C8">
            <w:pPr>
              <w:ind w:firstLine="0"/>
              <w:rPr>
                <w:sz w:val="24"/>
                <w:szCs w:val="24"/>
              </w:rPr>
            </w:pPr>
            <w:r w:rsidRPr="00B204C8">
              <w:rPr>
                <w:sz w:val="24"/>
                <w:szCs w:val="24"/>
              </w:rPr>
              <w:t>Сведения, определенные для этого обновления. Тип параметра СведенияОбОбновленииИстории - это расширяемый тип параметра, формально определенный в IEC 62541-11. Он определяет типы обновлений истории, которые могут быть выполнены.тип РасширяемыйПараметр</w:t>
            </w:r>
          </w:p>
          <w:p w14:paraId="1EE88EC6" w14:textId="77777777" w:rsidR="000509B3" w:rsidRPr="00B204C8" w:rsidRDefault="000509B3" w:rsidP="00B204C8">
            <w:pPr>
              <w:ind w:firstLine="0"/>
              <w:rPr>
                <w:sz w:val="24"/>
                <w:szCs w:val="24"/>
              </w:rPr>
            </w:pPr>
            <w:r w:rsidRPr="00B204C8">
              <w:rPr>
                <w:sz w:val="24"/>
                <w:szCs w:val="24"/>
              </w:rPr>
              <w:t>определен в 7.12.</w:t>
            </w:r>
          </w:p>
        </w:tc>
      </w:tr>
      <w:tr w:rsidR="000509B3" w:rsidRPr="00252D4B" w14:paraId="3EBBAAFC" w14:textId="77777777" w:rsidTr="00354758">
        <w:trPr>
          <w:trHeight w:val="326"/>
          <w:jc w:val="center"/>
        </w:trPr>
        <w:tc>
          <w:tcPr>
            <w:tcW w:w="9086" w:type="dxa"/>
            <w:gridSpan w:val="3"/>
          </w:tcPr>
          <w:p w14:paraId="3004AF09" w14:textId="77777777" w:rsidR="000509B3" w:rsidRPr="00B204C8" w:rsidRDefault="000509B3" w:rsidP="00B204C8">
            <w:pPr>
              <w:ind w:firstLine="0"/>
              <w:rPr>
                <w:sz w:val="24"/>
                <w:szCs w:val="24"/>
              </w:rPr>
            </w:pPr>
            <w:r w:rsidRPr="00B204C8">
              <w:rPr>
                <w:sz w:val="24"/>
                <w:szCs w:val="24"/>
              </w:rPr>
              <w:t>Ответ</w:t>
            </w:r>
          </w:p>
        </w:tc>
      </w:tr>
      <w:tr w:rsidR="000509B3" w:rsidRPr="00252D4B" w14:paraId="7665C3FA" w14:textId="77777777" w:rsidTr="00354758">
        <w:trPr>
          <w:trHeight w:val="312"/>
          <w:jc w:val="center"/>
        </w:trPr>
        <w:tc>
          <w:tcPr>
            <w:tcW w:w="1963" w:type="dxa"/>
          </w:tcPr>
          <w:p w14:paraId="409B60A9" w14:textId="77777777" w:rsidR="000509B3" w:rsidRPr="00B204C8" w:rsidRDefault="000509B3" w:rsidP="00B204C8">
            <w:pPr>
              <w:ind w:firstLine="0"/>
              <w:rPr>
                <w:sz w:val="24"/>
                <w:szCs w:val="24"/>
              </w:rPr>
            </w:pPr>
            <w:r w:rsidRPr="00B204C8">
              <w:rPr>
                <w:sz w:val="24"/>
                <w:szCs w:val="24"/>
              </w:rPr>
              <w:t>ЗаголовокОтвета</w:t>
            </w:r>
          </w:p>
        </w:tc>
        <w:tc>
          <w:tcPr>
            <w:tcW w:w="2013" w:type="dxa"/>
          </w:tcPr>
          <w:p w14:paraId="23D80871" w14:textId="77777777" w:rsidR="000509B3" w:rsidRPr="00B204C8" w:rsidRDefault="000509B3" w:rsidP="00B204C8">
            <w:pPr>
              <w:ind w:firstLine="0"/>
              <w:rPr>
                <w:sz w:val="24"/>
                <w:szCs w:val="24"/>
              </w:rPr>
            </w:pPr>
            <w:r w:rsidRPr="00B204C8">
              <w:rPr>
                <w:sz w:val="24"/>
                <w:szCs w:val="24"/>
              </w:rPr>
              <w:t>ЗаголовокОтвета</w:t>
            </w:r>
          </w:p>
        </w:tc>
        <w:tc>
          <w:tcPr>
            <w:tcW w:w="5110" w:type="dxa"/>
          </w:tcPr>
          <w:p w14:paraId="31C890BF" w14:textId="77777777" w:rsidR="000509B3" w:rsidRPr="00B204C8" w:rsidRDefault="000509B3" w:rsidP="00B204C8">
            <w:pPr>
              <w:ind w:firstLine="0"/>
              <w:rPr>
                <w:sz w:val="24"/>
                <w:szCs w:val="24"/>
              </w:rPr>
            </w:pPr>
            <w:r w:rsidRPr="00B204C8">
              <w:rPr>
                <w:sz w:val="24"/>
                <w:szCs w:val="24"/>
              </w:rPr>
              <w:t>Общие параметры ответа (определение ЗаголовокОтвета см. в 7.29).</w:t>
            </w:r>
          </w:p>
        </w:tc>
      </w:tr>
      <w:tr w:rsidR="000509B3" w:rsidRPr="00252D4B" w14:paraId="0AB8441A" w14:textId="77777777" w:rsidTr="00354758">
        <w:trPr>
          <w:trHeight w:val="864"/>
          <w:jc w:val="center"/>
        </w:trPr>
        <w:tc>
          <w:tcPr>
            <w:tcW w:w="1963" w:type="dxa"/>
          </w:tcPr>
          <w:p w14:paraId="391C50CC" w14:textId="77777777" w:rsidR="000509B3" w:rsidRPr="00B204C8" w:rsidRDefault="000509B3" w:rsidP="00B204C8">
            <w:pPr>
              <w:ind w:firstLine="0"/>
              <w:rPr>
                <w:sz w:val="24"/>
                <w:szCs w:val="24"/>
              </w:rPr>
            </w:pPr>
            <w:r w:rsidRPr="00B204C8">
              <w:rPr>
                <w:sz w:val="24"/>
                <w:szCs w:val="24"/>
              </w:rPr>
              <w:lastRenderedPageBreak/>
              <w:t>результаты</w:t>
            </w:r>
          </w:p>
        </w:tc>
        <w:tc>
          <w:tcPr>
            <w:tcW w:w="2013" w:type="dxa"/>
          </w:tcPr>
          <w:p w14:paraId="0E546912" w14:textId="77777777" w:rsidR="000509B3" w:rsidRPr="00B204C8" w:rsidRDefault="000509B3" w:rsidP="00B204C8">
            <w:pPr>
              <w:ind w:firstLine="0"/>
              <w:rPr>
                <w:sz w:val="24"/>
                <w:szCs w:val="24"/>
              </w:rPr>
            </w:pPr>
            <w:r w:rsidRPr="00B204C8">
              <w:rPr>
                <w:sz w:val="24"/>
                <w:szCs w:val="24"/>
              </w:rPr>
              <w:t>Обновление</w:t>
            </w:r>
          </w:p>
          <w:p w14:paraId="574F8B8A" w14:textId="77777777" w:rsidR="000509B3" w:rsidRPr="00B204C8" w:rsidRDefault="000509B3" w:rsidP="00B204C8">
            <w:pPr>
              <w:ind w:firstLine="0"/>
              <w:rPr>
                <w:sz w:val="24"/>
                <w:szCs w:val="24"/>
              </w:rPr>
            </w:pPr>
            <w:r w:rsidRPr="00B204C8">
              <w:rPr>
                <w:sz w:val="24"/>
                <w:szCs w:val="24"/>
              </w:rPr>
              <w:t xml:space="preserve">Истории </w:t>
            </w:r>
          </w:p>
          <w:p w14:paraId="21A90939" w14:textId="77777777" w:rsidR="000509B3" w:rsidRPr="00B204C8" w:rsidRDefault="000509B3" w:rsidP="00B204C8">
            <w:pPr>
              <w:ind w:firstLine="0"/>
              <w:rPr>
                <w:sz w:val="24"/>
                <w:szCs w:val="24"/>
              </w:rPr>
            </w:pPr>
            <w:r w:rsidRPr="00B204C8">
              <w:rPr>
                <w:sz w:val="24"/>
                <w:szCs w:val="24"/>
              </w:rPr>
              <w:t>Результат</w:t>
            </w:r>
          </w:p>
        </w:tc>
        <w:tc>
          <w:tcPr>
            <w:tcW w:w="5110" w:type="dxa"/>
          </w:tcPr>
          <w:p w14:paraId="6CD38C3F" w14:textId="77777777" w:rsidR="000509B3" w:rsidRPr="00B204C8" w:rsidRDefault="000509B3" w:rsidP="00B204C8">
            <w:pPr>
              <w:ind w:firstLine="0"/>
              <w:rPr>
                <w:sz w:val="24"/>
                <w:szCs w:val="24"/>
              </w:rPr>
            </w:pPr>
            <w:r w:rsidRPr="00B204C8">
              <w:rPr>
                <w:sz w:val="24"/>
                <w:szCs w:val="24"/>
              </w:rPr>
              <w:t>Список результатов обновления для подробностей обновления истории. Размер и порядок списка соответствуют размеру и порядку элемента сведений параметра СведенияОбОбновленииИстории, указанного в запросе. Эта структура определяется в соответствии со следующими элементами с отступом.</w:t>
            </w:r>
          </w:p>
        </w:tc>
      </w:tr>
      <w:tr w:rsidR="000509B3" w:rsidRPr="00252D4B" w14:paraId="4616DB66" w14:textId="77777777" w:rsidTr="00354758">
        <w:trPr>
          <w:trHeight w:val="317"/>
          <w:jc w:val="center"/>
        </w:trPr>
        <w:tc>
          <w:tcPr>
            <w:tcW w:w="1963" w:type="dxa"/>
          </w:tcPr>
          <w:p w14:paraId="5A194C9F" w14:textId="77777777" w:rsidR="000509B3" w:rsidRPr="00B204C8" w:rsidRDefault="000509B3" w:rsidP="00B204C8">
            <w:pPr>
              <w:ind w:firstLine="0"/>
              <w:rPr>
                <w:sz w:val="24"/>
                <w:szCs w:val="24"/>
              </w:rPr>
            </w:pPr>
            <w:r w:rsidRPr="00B204C8">
              <w:rPr>
                <w:sz w:val="24"/>
                <w:szCs w:val="24"/>
              </w:rPr>
              <w:t>КодСостояния</w:t>
            </w:r>
          </w:p>
        </w:tc>
        <w:tc>
          <w:tcPr>
            <w:tcW w:w="2013" w:type="dxa"/>
          </w:tcPr>
          <w:p w14:paraId="179D4BED" w14:textId="77777777" w:rsidR="000509B3" w:rsidRPr="00B204C8" w:rsidRDefault="000509B3" w:rsidP="00B204C8">
            <w:pPr>
              <w:ind w:firstLine="0"/>
              <w:rPr>
                <w:sz w:val="24"/>
                <w:szCs w:val="24"/>
              </w:rPr>
            </w:pPr>
            <w:r w:rsidRPr="00B204C8">
              <w:rPr>
                <w:sz w:val="24"/>
                <w:szCs w:val="24"/>
              </w:rPr>
              <w:t>КодСостояния</w:t>
            </w:r>
          </w:p>
        </w:tc>
        <w:tc>
          <w:tcPr>
            <w:tcW w:w="5110" w:type="dxa"/>
          </w:tcPr>
          <w:p w14:paraId="0876869D" w14:textId="77777777" w:rsidR="000509B3" w:rsidRPr="00B204C8" w:rsidRDefault="000509B3" w:rsidP="00B204C8">
            <w:pPr>
              <w:ind w:firstLine="0"/>
              <w:rPr>
                <w:sz w:val="24"/>
                <w:szCs w:val="24"/>
              </w:rPr>
            </w:pPr>
            <w:r w:rsidRPr="00B204C8">
              <w:rPr>
                <w:sz w:val="24"/>
                <w:szCs w:val="24"/>
              </w:rPr>
              <w:t>КодСостояния для обновления Узла (определение КодСостояния см.в 7.34).</w:t>
            </w:r>
          </w:p>
        </w:tc>
      </w:tr>
      <w:tr w:rsidR="000509B3" w:rsidRPr="00252D4B" w14:paraId="3E03614F" w14:textId="77777777" w:rsidTr="00354758">
        <w:trPr>
          <w:trHeight w:val="682"/>
          <w:jc w:val="center"/>
        </w:trPr>
        <w:tc>
          <w:tcPr>
            <w:tcW w:w="1963" w:type="dxa"/>
          </w:tcPr>
          <w:p w14:paraId="75EBB1E4" w14:textId="77777777" w:rsidR="000509B3" w:rsidRPr="00B204C8" w:rsidRDefault="000509B3" w:rsidP="00B204C8">
            <w:pPr>
              <w:ind w:firstLine="0"/>
              <w:rPr>
                <w:sz w:val="24"/>
                <w:szCs w:val="24"/>
              </w:rPr>
            </w:pPr>
            <w:r w:rsidRPr="00B204C8">
              <w:rPr>
                <w:sz w:val="24"/>
                <w:szCs w:val="24"/>
              </w:rPr>
              <w:t>Результаты</w:t>
            </w:r>
          </w:p>
          <w:p w14:paraId="6E146FDC" w14:textId="77777777" w:rsidR="000509B3" w:rsidRPr="00B204C8" w:rsidRDefault="000509B3" w:rsidP="00B204C8">
            <w:pPr>
              <w:ind w:firstLine="0"/>
              <w:rPr>
                <w:sz w:val="24"/>
                <w:szCs w:val="24"/>
              </w:rPr>
            </w:pPr>
            <w:r w:rsidRPr="00B204C8">
              <w:rPr>
                <w:sz w:val="24"/>
                <w:szCs w:val="24"/>
              </w:rPr>
              <w:t>Операции</w:t>
            </w:r>
          </w:p>
        </w:tc>
        <w:tc>
          <w:tcPr>
            <w:tcW w:w="2013" w:type="dxa"/>
          </w:tcPr>
          <w:p w14:paraId="21144AD4" w14:textId="77777777" w:rsidR="000509B3" w:rsidRPr="00B204C8" w:rsidRDefault="000509B3" w:rsidP="00B204C8">
            <w:pPr>
              <w:ind w:firstLine="0"/>
              <w:rPr>
                <w:sz w:val="24"/>
                <w:szCs w:val="24"/>
              </w:rPr>
            </w:pPr>
            <w:r w:rsidRPr="00B204C8">
              <w:rPr>
                <w:sz w:val="24"/>
                <w:szCs w:val="24"/>
              </w:rPr>
              <w:t>КодСостояния</w:t>
            </w:r>
          </w:p>
        </w:tc>
        <w:tc>
          <w:tcPr>
            <w:tcW w:w="5110" w:type="dxa"/>
          </w:tcPr>
          <w:p w14:paraId="22875CE4" w14:textId="77777777" w:rsidR="000509B3" w:rsidRPr="00B204C8" w:rsidRDefault="000509B3" w:rsidP="00B204C8">
            <w:pPr>
              <w:ind w:firstLine="0"/>
              <w:rPr>
                <w:sz w:val="24"/>
                <w:szCs w:val="24"/>
              </w:rPr>
            </w:pPr>
            <w:r w:rsidRPr="00B204C8">
              <w:rPr>
                <w:sz w:val="24"/>
                <w:szCs w:val="24"/>
              </w:rPr>
              <w:t>Список КодовСостояния для операций, выполняемых на Узле. Размер и порядок списка соответствуют размеру и порядку любого списка, определенного элементом подробностей, сообщаемым этой записью результата.</w:t>
            </w:r>
          </w:p>
        </w:tc>
      </w:tr>
      <w:tr w:rsidR="000509B3" w:rsidRPr="00252D4B" w14:paraId="529F43A4" w14:textId="77777777" w:rsidTr="00354758">
        <w:trPr>
          <w:trHeight w:val="1234"/>
          <w:jc w:val="center"/>
        </w:trPr>
        <w:tc>
          <w:tcPr>
            <w:tcW w:w="1963" w:type="dxa"/>
          </w:tcPr>
          <w:p w14:paraId="22B8DC4F" w14:textId="77777777" w:rsidR="000509B3" w:rsidRPr="00B204C8" w:rsidRDefault="000509B3" w:rsidP="00B204C8">
            <w:pPr>
              <w:ind w:firstLine="0"/>
              <w:rPr>
                <w:sz w:val="24"/>
                <w:szCs w:val="24"/>
              </w:rPr>
            </w:pPr>
            <w:r w:rsidRPr="00B204C8">
              <w:rPr>
                <w:sz w:val="24"/>
                <w:szCs w:val="24"/>
              </w:rPr>
              <w:t>ДиагностическаяИнформация</w:t>
            </w:r>
          </w:p>
        </w:tc>
        <w:tc>
          <w:tcPr>
            <w:tcW w:w="2013" w:type="dxa"/>
          </w:tcPr>
          <w:p w14:paraId="28E8768D" w14:textId="77777777" w:rsidR="000509B3" w:rsidRPr="00B204C8" w:rsidRDefault="000509B3" w:rsidP="00B204C8">
            <w:pPr>
              <w:ind w:firstLine="0"/>
              <w:rPr>
                <w:sz w:val="24"/>
                <w:szCs w:val="24"/>
              </w:rPr>
            </w:pPr>
            <w:r w:rsidRPr="00B204C8">
              <w:rPr>
                <w:sz w:val="24"/>
                <w:szCs w:val="24"/>
              </w:rPr>
              <w:t>Диагностическая</w:t>
            </w:r>
          </w:p>
          <w:p w14:paraId="7918CD5F" w14:textId="77777777" w:rsidR="000509B3" w:rsidRPr="00B204C8" w:rsidRDefault="000509B3" w:rsidP="00B204C8">
            <w:pPr>
              <w:ind w:firstLine="0"/>
              <w:rPr>
                <w:sz w:val="24"/>
                <w:szCs w:val="24"/>
              </w:rPr>
            </w:pPr>
            <w:r w:rsidRPr="00B204C8">
              <w:rPr>
                <w:sz w:val="24"/>
                <w:szCs w:val="24"/>
              </w:rPr>
              <w:t xml:space="preserve">Информация </w:t>
            </w:r>
          </w:p>
        </w:tc>
        <w:tc>
          <w:tcPr>
            <w:tcW w:w="5110" w:type="dxa"/>
          </w:tcPr>
          <w:p w14:paraId="478BA0A9" w14:textId="77777777" w:rsidR="000509B3" w:rsidRPr="00B204C8" w:rsidRDefault="000509B3" w:rsidP="00B204C8">
            <w:pPr>
              <w:ind w:firstLine="0"/>
              <w:rPr>
                <w:sz w:val="24"/>
                <w:szCs w:val="24"/>
              </w:rPr>
            </w:pPr>
            <w:r w:rsidRPr="00B204C8">
              <w:rPr>
                <w:sz w:val="24"/>
                <w:szCs w:val="24"/>
              </w:rPr>
              <w:t xml:space="preserve">Список диагностической информации для операций, которые должны выполняться на Узле (см. 7.8 для определения ДиагностическаяИнформация). Размер и порядок списка соответствуют размеру и порядку любого списка, определенного элементом сведений, о которых сообщает эта запись результатов.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 </w:t>
            </w:r>
          </w:p>
        </w:tc>
      </w:tr>
      <w:tr w:rsidR="000509B3" w:rsidRPr="00252D4B" w14:paraId="5F351187" w14:textId="77777777" w:rsidTr="00354758">
        <w:trPr>
          <w:trHeight w:val="1056"/>
          <w:jc w:val="center"/>
        </w:trPr>
        <w:tc>
          <w:tcPr>
            <w:tcW w:w="1963" w:type="dxa"/>
          </w:tcPr>
          <w:p w14:paraId="42F2D906" w14:textId="77777777" w:rsidR="000509B3" w:rsidRPr="00B204C8" w:rsidRDefault="000509B3" w:rsidP="00B204C8">
            <w:pPr>
              <w:ind w:firstLine="0"/>
              <w:rPr>
                <w:sz w:val="24"/>
                <w:szCs w:val="24"/>
              </w:rPr>
            </w:pPr>
            <w:r w:rsidRPr="00B204C8">
              <w:rPr>
                <w:sz w:val="24"/>
                <w:szCs w:val="24"/>
              </w:rPr>
              <w:t>ДиагностическаяИнформация</w:t>
            </w:r>
          </w:p>
        </w:tc>
        <w:tc>
          <w:tcPr>
            <w:tcW w:w="2013" w:type="dxa"/>
          </w:tcPr>
          <w:p w14:paraId="797C8AFA" w14:textId="77777777" w:rsidR="000509B3" w:rsidRPr="00B204C8" w:rsidRDefault="000509B3" w:rsidP="00B204C8">
            <w:pPr>
              <w:ind w:firstLine="0"/>
              <w:rPr>
                <w:sz w:val="24"/>
                <w:szCs w:val="24"/>
              </w:rPr>
            </w:pPr>
            <w:r w:rsidRPr="00B204C8">
              <w:rPr>
                <w:sz w:val="24"/>
                <w:szCs w:val="24"/>
              </w:rPr>
              <w:t>Диагностическая</w:t>
            </w:r>
          </w:p>
          <w:p w14:paraId="39EC83D2" w14:textId="77777777" w:rsidR="000509B3" w:rsidRPr="00B204C8" w:rsidRDefault="000509B3" w:rsidP="00B204C8">
            <w:pPr>
              <w:ind w:firstLine="0"/>
              <w:rPr>
                <w:sz w:val="24"/>
                <w:szCs w:val="24"/>
              </w:rPr>
            </w:pPr>
            <w:r w:rsidRPr="00B204C8">
              <w:rPr>
                <w:sz w:val="24"/>
                <w:szCs w:val="24"/>
              </w:rPr>
              <w:t xml:space="preserve">Информация </w:t>
            </w:r>
          </w:p>
        </w:tc>
        <w:tc>
          <w:tcPr>
            <w:tcW w:w="5110" w:type="dxa"/>
          </w:tcPr>
          <w:p w14:paraId="4189D173" w14:textId="77777777" w:rsidR="000509B3" w:rsidRPr="00B204C8" w:rsidRDefault="000509B3" w:rsidP="00B204C8">
            <w:pPr>
              <w:ind w:firstLine="0"/>
              <w:rPr>
                <w:sz w:val="24"/>
                <w:szCs w:val="24"/>
              </w:rPr>
            </w:pPr>
            <w:r w:rsidRPr="00B204C8">
              <w:rPr>
                <w:sz w:val="24"/>
                <w:szCs w:val="24"/>
              </w:rPr>
              <w:t xml:space="preserve">Список диагностической информации для сведений об обновлении истории. Размер и порядок списка соответствуют размеру и порядку элемента сведений параметра СведенияОбОбновленииИстории, указанного в запросе.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 </w:t>
            </w:r>
          </w:p>
        </w:tc>
      </w:tr>
    </w:tbl>
    <w:p w14:paraId="5C6ABEC3" w14:textId="77777777" w:rsidR="00B204C8" w:rsidRDefault="00B204C8" w:rsidP="000509B3">
      <w:pPr>
        <w:rPr>
          <w:b/>
          <w:bCs/>
          <w:color w:val="000000"/>
          <w:sz w:val="28"/>
          <w:szCs w:val="28"/>
        </w:rPr>
      </w:pPr>
    </w:p>
    <w:p w14:paraId="11EE3F56" w14:textId="24B8B0FE" w:rsidR="000509B3" w:rsidRPr="00B204C8" w:rsidRDefault="000509B3" w:rsidP="00B204C8">
      <w:pPr>
        <w:rPr>
          <w:b/>
          <w:bCs/>
          <w:sz w:val="24"/>
          <w:szCs w:val="24"/>
        </w:rPr>
      </w:pPr>
      <w:r w:rsidRPr="00B204C8">
        <w:rPr>
          <w:b/>
          <w:bCs/>
          <w:sz w:val="24"/>
          <w:szCs w:val="24"/>
        </w:rPr>
        <w:t>5.10.5.3 Результаты Сервиса</w:t>
      </w:r>
    </w:p>
    <w:p w14:paraId="7C00912B" w14:textId="77777777" w:rsidR="000509B3" w:rsidRPr="00B204C8" w:rsidRDefault="000509B3" w:rsidP="00B204C8">
      <w:pPr>
        <w:rPr>
          <w:sz w:val="24"/>
          <w:szCs w:val="24"/>
        </w:rPr>
      </w:pPr>
      <w:r w:rsidRPr="00B204C8">
        <w:rPr>
          <w:sz w:val="24"/>
          <w:szCs w:val="24"/>
        </w:rPr>
        <w:t>Таблица 63 определяет результаты Сервиса, специфичные для этого Сервиса. Общие КодыСостояния определены в Таблице 177.</w:t>
      </w:r>
    </w:p>
    <w:p w14:paraId="3CCE110A" w14:textId="77777777" w:rsidR="000509B3" w:rsidRPr="00252D4B" w:rsidRDefault="000509B3" w:rsidP="000509B3">
      <w:pPr>
        <w:rPr>
          <w:b/>
          <w:bCs/>
          <w:color w:val="000000"/>
          <w:sz w:val="28"/>
          <w:szCs w:val="28"/>
        </w:rPr>
      </w:pPr>
    </w:p>
    <w:p w14:paraId="48706E32" w14:textId="0812880E" w:rsidR="000509B3" w:rsidRPr="00B204C8" w:rsidRDefault="000509B3" w:rsidP="00B204C8">
      <w:pPr>
        <w:ind w:firstLine="0"/>
        <w:jc w:val="center"/>
        <w:rPr>
          <w:b/>
          <w:bCs/>
          <w:color w:val="000000"/>
          <w:sz w:val="24"/>
          <w:szCs w:val="24"/>
        </w:rPr>
      </w:pPr>
      <w:r w:rsidRPr="00B204C8">
        <w:rPr>
          <w:b/>
          <w:bCs/>
          <w:color w:val="000000"/>
          <w:sz w:val="24"/>
          <w:szCs w:val="24"/>
        </w:rPr>
        <w:t>Таблица 63</w:t>
      </w:r>
      <w:r w:rsidR="00B204C8" w:rsidRPr="00B204C8">
        <w:rPr>
          <w:b/>
          <w:bCs/>
          <w:color w:val="000000"/>
          <w:sz w:val="24"/>
          <w:szCs w:val="24"/>
        </w:rPr>
        <w:t xml:space="preserve"> –</w:t>
      </w:r>
      <w:r w:rsidRPr="00B204C8">
        <w:rPr>
          <w:b/>
          <w:bCs/>
          <w:color w:val="000000"/>
          <w:sz w:val="24"/>
          <w:szCs w:val="24"/>
        </w:rPr>
        <w:t xml:space="preserve"> Результирующие коды Сервиса ОбновлениеИстории</w:t>
      </w:r>
    </w:p>
    <w:tbl>
      <w:tblPr>
        <w:tblW w:w="0" w:type="auto"/>
        <w:jc w:val="center"/>
        <w:tblLayout w:type="fixed"/>
        <w:tblCellMar>
          <w:left w:w="40" w:type="dxa"/>
          <w:right w:w="40" w:type="dxa"/>
        </w:tblCellMar>
        <w:tblLook w:val="0000" w:firstRow="0" w:lastRow="0" w:firstColumn="0" w:lastColumn="0" w:noHBand="0" w:noVBand="0"/>
      </w:tblPr>
      <w:tblGrid>
        <w:gridCol w:w="3970"/>
        <w:gridCol w:w="5102"/>
      </w:tblGrid>
      <w:tr w:rsidR="000509B3" w:rsidRPr="00252D4B" w14:paraId="7E93E243" w14:textId="77777777" w:rsidTr="00B204C8">
        <w:trPr>
          <w:trHeight w:val="326"/>
          <w:jc w:val="center"/>
        </w:trPr>
        <w:tc>
          <w:tcPr>
            <w:tcW w:w="3970" w:type="dxa"/>
            <w:tcBorders>
              <w:top w:val="single" w:sz="6" w:space="0" w:color="auto"/>
              <w:left w:val="single" w:sz="6" w:space="0" w:color="auto"/>
              <w:bottom w:val="double" w:sz="4" w:space="0" w:color="auto"/>
              <w:right w:val="single" w:sz="6" w:space="0" w:color="auto"/>
            </w:tcBorders>
          </w:tcPr>
          <w:p w14:paraId="1C404B88" w14:textId="77777777" w:rsidR="000509B3" w:rsidRPr="00B204C8" w:rsidRDefault="000509B3" w:rsidP="00B204C8">
            <w:pPr>
              <w:ind w:firstLine="0"/>
              <w:jc w:val="center"/>
              <w:rPr>
                <w:sz w:val="24"/>
                <w:szCs w:val="24"/>
              </w:rPr>
            </w:pPr>
            <w:r w:rsidRPr="00B204C8">
              <w:rPr>
                <w:sz w:val="24"/>
                <w:szCs w:val="24"/>
              </w:rPr>
              <w:t>Символический идентификатор</w:t>
            </w:r>
          </w:p>
        </w:tc>
        <w:tc>
          <w:tcPr>
            <w:tcW w:w="5102" w:type="dxa"/>
            <w:tcBorders>
              <w:top w:val="single" w:sz="6" w:space="0" w:color="auto"/>
              <w:left w:val="single" w:sz="6" w:space="0" w:color="auto"/>
              <w:bottom w:val="double" w:sz="4" w:space="0" w:color="auto"/>
              <w:right w:val="single" w:sz="6" w:space="0" w:color="auto"/>
            </w:tcBorders>
          </w:tcPr>
          <w:p w14:paraId="699E724D" w14:textId="77777777" w:rsidR="000509B3" w:rsidRPr="00B204C8" w:rsidRDefault="000509B3" w:rsidP="00B204C8">
            <w:pPr>
              <w:ind w:firstLine="0"/>
              <w:jc w:val="center"/>
              <w:rPr>
                <w:sz w:val="24"/>
                <w:szCs w:val="24"/>
              </w:rPr>
            </w:pPr>
            <w:r w:rsidRPr="00B204C8">
              <w:rPr>
                <w:sz w:val="24"/>
                <w:szCs w:val="24"/>
              </w:rPr>
              <w:t>Описание</w:t>
            </w:r>
          </w:p>
        </w:tc>
      </w:tr>
      <w:tr w:rsidR="000509B3" w:rsidRPr="00252D4B" w14:paraId="2EAF27E4" w14:textId="77777777" w:rsidTr="00B204C8">
        <w:trPr>
          <w:trHeight w:val="322"/>
          <w:jc w:val="center"/>
        </w:trPr>
        <w:tc>
          <w:tcPr>
            <w:tcW w:w="3970" w:type="dxa"/>
            <w:tcBorders>
              <w:top w:val="double" w:sz="4" w:space="0" w:color="auto"/>
              <w:left w:val="single" w:sz="6" w:space="0" w:color="auto"/>
              <w:bottom w:val="single" w:sz="6" w:space="0" w:color="auto"/>
              <w:right w:val="single" w:sz="6" w:space="0" w:color="auto"/>
            </w:tcBorders>
          </w:tcPr>
          <w:p w14:paraId="0A5C32EF" w14:textId="77777777" w:rsidR="000509B3" w:rsidRPr="00B204C8" w:rsidRDefault="000509B3" w:rsidP="00B204C8">
            <w:pPr>
              <w:ind w:firstLine="0"/>
              <w:rPr>
                <w:sz w:val="24"/>
                <w:szCs w:val="24"/>
              </w:rPr>
            </w:pPr>
            <w:r w:rsidRPr="00B204C8">
              <w:rPr>
                <w:sz w:val="24"/>
                <w:szCs w:val="24"/>
              </w:rPr>
              <w:t>Некорректный_НечегоДелать</w:t>
            </w:r>
          </w:p>
        </w:tc>
        <w:tc>
          <w:tcPr>
            <w:tcW w:w="5102" w:type="dxa"/>
            <w:tcBorders>
              <w:top w:val="double" w:sz="4" w:space="0" w:color="auto"/>
              <w:left w:val="single" w:sz="6" w:space="0" w:color="auto"/>
              <w:bottom w:val="single" w:sz="6" w:space="0" w:color="auto"/>
              <w:right w:val="single" w:sz="6" w:space="0" w:color="auto"/>
            </w:tcBorders>
          </w:tcPr>
          <w:p w14:paraId="0E1AA16A" w14:textId="77777777" w:rsidR="000509B3" w:rsidRPr="00B204C8" w:rsidRDefault="000509B3" w:rsidP="00B204C8">
            <w:pPr>
              <w:ind w:firstLine="0"/>
              <w:rPr>
                <w:sz w:val="24"/>
                <w:szCs w:val="24"/>
              </w:rPr>
            </w:pPr>
            <w:r w:rsidRPr="00B204C8">
              <w:rPr>
                <w:sz w:val="24"/>
                <w:szCs w:val="24"/>
              </w:rPr>
              <w:t xml:space="preserve">Описание этого результирующего кода см. в таблице 177. </w:t>
            </w:r>
          </w:p>
        </w:tc>
      </w:tr>
      <w:tr w:rsidR="000509B3" w:rsidRPr="00252D4B" w14:paraId="64B0EA62" w14:textId="77777777" w:rsidTr="00B204C8">
        <w:trPr>
          <w:trHeight w:val="322"/>
          <w:jc w:val="center"/>
        </w:trPr>
        <w:tc>
          <w:tcPr>
            <w:tcW w:w="3970" w:type="dxa"/>
            <w:tcBorders>
              <w:top w:val="single" w:sz="6" w:space="0" w:color="auto"/>
              <w:left w:val="single" w:sz="6" w:space="0" w:color="auto"/>
              <w:bottom w:val="single" w:sz="6" w:space="0" w:color="auto"/>
              <w:right w:val="single" w:sz="6" w:space="0" w:color="auto"/>
            </w:tcBorders>
          </w:tcPr>
          <w:p w14:paraId="109A1B24" w14:textId="77777777" w:rsidR="000509B3" w:rsidRPr="00B204C8" w:rsidRDefault="000509B3" w:rsidP="00B204C8">
            <w:pPr>
              <w:ind w:firstLine="0"/>
              <w:rPr>
                <w:sz w:val="24"/>
                <w:szCs w:val="24"/>
              </w:rPr>
            </w:pPr>
            <w:r w:rsidRPr="00B204C8">
              <w:rPr>
                <w:sz w:val="24"/>
                <w:szCs w:val="24"/>
              </w:rPr>
              <w:t>Некорректный_Слишком</w:t>
            </w:r>
          </w:p>
          <w:p w14:paraId="030FE83B" w14:textId="77777777" w:rsidR="000509B3" w:rsidRPr="00B204C8" w:rsidRDefault="000509B3" w:rsidP="00B204C8">
            <w:pPr>
              <w:ind w:firstLine="0"/>
              <w:rPr>
                <w:sz w:val="24"/>
                <w:szCs w:val="24"/>
              </w:rPr>
            </w:pPr>
            <w:r w:rsidRPr="00B204C8">
              <w:rPr>
                <w:sz w:val="24"/>
                <w:szCs w:val="24"/>
              </w:rPr>
              <w:t>МногоОпераций</w:t>
            </w:r>
          </w:p>
        </w:tc>
        <w:tc>
          <w:tcPr>
            <w:tcW w:w="5102" w:type="dxa"/>
            <w:tcBorders>
              <w:top w:val="single" w:sz="6" w:space="0" w:color="auto"/>
              <w:left w:val="single" w:sz="6" w:space="0" w:color="auto"/>
              <w:bottom w:val="single" w:sz="6" w:space="0" w:color="auto"/>
              <w:right w:val="single" w:sz="6" w:space="0" w:color="auto"/>
            </w:tcBorders>
          </w:tcPr>
          <w:p w14:paraId="144CE319" w14:textId="77777777" w:rsidR="000509B3" w:rsidRPr="00B204C8" w:rsidRDefault="000509B3" w:rsidP="00B204C8">
            <w:pPr>
              <w:ind w:firstLine="0"/>
              <w:rPr>
                <w:sz w:val="24"/>
                <w:szCs w:val="24"/>
              </w:rPr>
            </w:pPr>
            <w:r w:rsidRPr="00B204C8">
              <w:rPr>
                <w:sz w:val="24"/>
                <w:szCs w:val="24"/>
              </w:rPr>
              <w:t xml:space="preserve">Описание этого результирующего кода см. в таблице 177. </w:t>
            </w:r>
          </w:p>
        </w:tc>
      </w:tr>
    </w:tbl>
    <w:p w14:paraId="721C9A33" w14:textId="77777777" w:rsidR="000509B3" w:rsidRPr="00252D4B" w:rsidRDefault="000509B3" w:rsidP="000509B3">
      <w:pPr>
        <w:rPr>
          <w:b/>
          <w:bCs/>
          <w:color w:val="000000"/>
          <w:sz w:val="28"/>
          <w:szCs w:val="28"/>
        </w:rPr>
      </w:pPr>
    </w:p>
    <w:p w14:paraId="4E54863F" w14:textId="77777777" w:rsidR="000509B3" w:rsidRPr="00B204C8" w:rsidRDefault="000509B3" w:rsidP="00B204C8">
      <w:pPr>
        <w:rPr>
          <w:b/>
          <w:bCs/>
          <w:sz w:val="24"/>
          <w:szCs w:val="24"/>
        </w:rPr>
      </w:pPr>
      <w:r w:rsidRPr="00B204C8">
        <w:rPr>
          <w:b/>
          <w:bCs/>
          <w:sz w:val="24"/>
          <w:szCs w:val="24"/>
        </w:rPr>
        <w:lastRenderedPageBreak/>
        <w:t xml:space="preserve">5.10.5.4 КодыСостояния </w:t>
      </w:r>
    </w:p>
    <w:p w14:paraId="1BAEF222" w14:textId="77777777" w:rsidR="000509B3" w:rsidRPr="00B204C8" w:rsidRDefault="000509B3" w:rsidP="00B204C8">
      <w:pPr>
        <w:rPr>
          <w:sz w:val="24"/>
          <w:szCs w:val="24"/>
        </w:rPr>
      </w:pPr>
      <w:r w:rsidRPr="00B204C8">
        <w:rPr>
          <w:sz w:val="24"/>
          <w:szCs w:val="24"/>
        </w:rPr>
        <w:t>В таблице 64 определены значения параметров КодовСостояния и РезультатовОперации, специфичные для этого Сервиса. Общие КодыСостояния определены в Таблице 178. КодыСостояния, специфичные для доступа к истории, определены вIEC 62541-11.</w:t>
      </w:r>
    </w:p>
    <w:p w14:paraId="218BD4A0" w14:textId="77777777" w:rsidR="000509B3" w:rsidRPr="00252D4B" w:rsidRDefault="000509B3" w:rsidP="000509B3">
      <w:pPr>
        <w:rPr>
          <w:b/>
          <w:bCs/>
          <w:color w:val="000000"/>
          <w:sz w:val="28"/>
          <w:szCs w:val="28"/>
        </w:rPr>
      </w:pPr>
    </w:p>
    <w:p w14:paraId="0C68C28A" w14:textId="28775629" w:rsidR="000509B3" w:rsidRPr="00B204C8" w:rsidRDefault="000509B3" w:rsidP="000509B3">
      <w:pPr>
        <w:jc w:val="center"/>
        <w:rPr>
          <w:b/>
          <w:bCs/>
          <w:color w:val="000000"/>
          <w:sz w:val="24"/>
          <w:szCs w:val="24"/>
        </w:rPr>
      </w:pPr>
      <w:r w:rsidRPr="00B204C8">
        <w:rPr>
          <w:b/>
          <w:bCs/>
          <w:color w:val="000000"/>
          <w:sz w:val="24"/>
          <w:szCs w:val="24"/>
        </w:rPr>
        <w:t>Таблица 64</w:t>
      </w:r>
      <w:r w:rsidR="00B204C8">
        <w:rPr>
          <w:b/>
          <w:bCs/>
          <w:color w:val="000000"/>
          <w:sz w:val="24"/>
          <w:szCs w:val="24"/>
        </w:rPr>
        <w:t xml:space="preserve"> –</w:t>
      </w:r>
      <w:r w:rsidRPr="00B204C8">
        <w:rPr>
          <w:b/>
          <w:bCs/>
          <w:color w:val="000000"/>
          <w:sz w:val="24"/>
          <w:szCs w:val="24"/>
        </w:rPr>
        <w:t xml:space="preserve"> Результирующие коды рабочего уровня ОбновлениеИстории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547"/>
        <w:gridCol w:w="5529"/>
      </w:tblGrid>
      <w:tr w:rsidR="000509B3" w:rsidRPr="00252D4B" w14:paraId="6245D16E" w14:textId="77777777" w:rsidTr="00B204C8">
        <w:trPr>
          <w:trHeight w:val="326"/>
          <w:jc w:val="center"/>
        </w:trPr>
        <w:tc>
          <w:tcPr>
            <w:tcW w:w="3547" w:type="dxa"/>
            <w:tcBorders>
              <w:bottom w:val="double" w:sz="4" w:space="0" w:color="auto"/>
            </w:tcBorders>
          </w:tcPr>
          <w:p w14:paraId="29FBD564" w14:textId="77777777" w:rsidR="000509B3" w:rsidRPr="00B204C8" w:rsidRDefault="000509B3" w:rsidP="00B204C8">
            <w:pPr>
              <w:ind w:firstLine="0"/>
              <w:jc w:val="center"/>
              <w:rPr>
                <w:sz w:val="24"/>
                <w:szCs w:val="24"/>
              </w:rPr>
            </w:pPr>
            <w:r w:rsidRPr="00B204C8">
              <w:rPr>
                <w:sz w:val="24"/>
                <w:szCs w:val="24"/>
              </w:rPr>
              <w:t>Символический идентификатор</w:t>
            </w:r>
          </w:p>
        </w:tc>
        <w:tc>
          <w:tcPr>
            <w:tcW w:w="5529" w:type="dxa"/>
            <w:tcBorders>
              <w:bottom w:val="double" w:sz="4" w:space="0" w:color="auto"/>
            </w:tcBorders>
          </w:tcPr>
          <w:p w14:paraId="3D362C14" w14:textId="77777777" w:rsidR="000509B3" w:rsidRPr="00B204C8" w:rsidRDefault="000509B3" w:rsidP="00B204C8">
            <w:pPr>
              <w:ind w:firstLine="0"/>
              <w:jc w:val="center"/>
              <w:rPr>
                <w:sz w:val="24"/>
                <w:szCs w:val="24"/>
              </w:rPr>
            </w:pPr>
            <w:r w:rsidRPr="00B204C8">
              <w:rPr>
                <w:sz w:val="24"/>
                <w:szCs w:val="24"/>
              </w:rPr>
              <w:t>Описание</w:t>
            </w:r>
          </w:p>
        </w:tc>
      </w:tr>
      <w:tr w:rsidR="000509B3" w:rsidRPr="00252D4B" w14:paraId="682BEDBC" w14:textId="77777777" w:rsidTr="00B204C8">
        <w:trPr>
          <w:trHeight w:val="322"/>
          <w:jc w:val="center"/>
        </w:trPr>
        <w:tc>
          <w:tcPr>
            <w:tcW w:w="3547" w:type="dxa"/>
            <w:tcBorders>
              <w:top w:val="double" w:sz="4" w:space="0" w:color="auto"/>
            </w:tcBorders>
          </w:tcPr>
          <w:p w14:paraId="2B8064D2" w14:textId="77777777" w:rsidR="000509B3" w:rsidRPr="00B204C8" w:rsidRDefault="000509B3" w:rsidP="00B204C8">
            <w:pPr>
              <w:ind w:firstLine="0"/>
              <w:rPr>
                <w:sz w:val="24"/>
                <w:szCs w:val="24"/>
              </w:rPr>
            </w:pPr>
            <w:r w:rsidRPr="00B204C8">
              <w:rPr>
                <w:sz w:val="24"/>
                <w:szCs w:val="24"/>
              </w:rPr>
              <w:t>Некорректный_Не</w:t>
            </w:r>
          </w:p>
          <w:p w14:paraId="77A8896D" w14:textId="77777777" w:rsidR="000509B3" w:rsidRPr="00B204C8" w:rsidRDefault="000509B3" w:rsidP="00B204C8">
            <w:pPr>
              <w:ind w:firstLine="0"/>
              <w:rPr>
                <w:sz w:val="24"/>
                <w:szCs w:val="24"/>
              </w:rPr>
            </w:pPr>
            <w:r w:rsidRPr="00B204C8">
              <w:rPr>
                <w:sz w:val="24"/>
                <w:szCs w:val="24"/>
              </w:rPr>
              <w:t>Записываемый</w:t>
            </w:r>
          </w:p>
        </w:tc>
        <w:tc>
          <w:tcPr>
            <w:tcW w:w="5529" w:type="dxa"/>
            <w:tcBorders>
              <w:top w:val="double" w:sz="4" w:space="0" w:color="auto"/>
            </w:tcBorders>
          </w:tcPr>
          <w:p w14:paraId="17AD2332" w14:textId="77777777" w:rsidR="000509B3" w:rsidRPr="00B204C8" w:rsidRDefault="000509B3" w:rsidP="00B204C8">
            <w:pPr>
              <w:ind w:firstLine="0"/>
              <w:rPr>
                <w:sz w:val="24"/>
                <w:szCs w:val="24"/>
              </w:rPr>
            </w:pPr>
            <w:r w:rsidRPr="00B204C8">
              <w:rPr>
                <w:sz w:val="24"/>
                <w:szCs w:val="24"/>
              </w:rPr>
              <w:t>Описание этого результирующего кода см. в таблице 178.</w:t>
            </w:r>
          </w:p>
        </w:tc>
      </w:tr>
      <w:tr w:rsidR="000509B3" w:rsidRPr="00252D4B" w14:paraId="60034D8D" w14:textId="77777777" w:rsidTr="00B204C8">
        <w:trPr>
          <w:trHeight w:val="317"/>
          <w:jc w:val="center"/>
        </w:trPr>
        <w:tc>
          <w:tcPr>
            <w:tcW w:w="3547" w:type="dxa"/>
          </w:tcPr>
          <w:p w14:paraId="784C2474" w14:textId="77777777" w:rsidR="000509B3" w:rsidRPr="00B204C8" w:rsidRDefault="000509B3" w:rsidP="00B204C8">
            <w:pPr>
              <w:ind w:firstLine="0"/>
              <w:rPr>
                <w:sz w:val="24"/>
                <w:szCs w:val="24"/>
              </w:rPr>
            </w:pPr>
            <w:r w:rsidRPr="00B204C8">
              <w:rPr>
                <w:sz w:val="24"/>
                <w:szCs w:val="24"/>
              </w:rPr>
              <w:t>Некорректный_Операция</w:t>
            </w:r>
          </w:p>
          <w:p w14:paraId="1C1F6A35" w14:textId="77777777" w:rsidR="000509B3" w:rsidRPr="00B204C8" w:rsidRDefault="000509B3" w:rsidP="00B204C8">
            <w:pPr>
              <w:ind w:firstLine="0"/>
              <w:rPr>
                <w:sz w:val="24"/>
                <w:szCs w:val="24"/>
              </w:rPr>
            </w:pPr>
            <w:r w:rsidRPr="00B204C8">
              <w:rPr>
                <w:sz w:val="24"/>
                <w:szCs w:val="24"/>
              </w:rPr>
              <w:t>ИсторииНедействительна</w:t>
            </w:r>
          </w:p>
        </w:tc>
        <w:tc>
          <w:tcPr>
            <w:tcW w:w="5529" w:type="dxa"/>
          </w:tcPr>
          <w:p w14:paraId="7C3A34AA" w14:textId="77777777" w:rsidR="000509B3" w:rsidRPr="00B204C8" w:rsidRDefault="000509B3" w:rsidP="00B204C8">
            <w:pPr>
              <w:ind w:firstLine="0"/>
              <w:rPr>
                <w:sz w:val="24"/>
                <w:szCs w:val="24"/>
              </w:rPr>
            </w:pPr>
            <w:r w:rsidRPr="00B204C8">
              <w:rPr>
                <w:sz w:val="24"/>
                <w:szCs w:val="24"/>
              </w:rPr>
              <w:t>Описание этого результирующего кода см. в таблице 178.</w:t>
            </w:r>
          </w:p>
        </w:tc>
      </w:tr>
      <w:tr w:rsidR="000509B3" w:rsidRPr="00252D4B" w14:paraId="7C0F8076" w14:textId="77777777" w:rsidTr="00B204C8">
        <w:trPr>
          <w:trHeight w:val="312"/>
          <w:jc w:val="center"/>
        </w:trPr>
        <w:tc>
          <w:tcPr>
            <w:tcW w:w="3547" w:type="dxa"/>
          </w:tcPr>
          <w:p w14:paraId="79C2F45C" w14:textId="77777777" w:rsidR="000509B3" w:rsidRPr="00B204C8" w:rsidRDefault="000509B3" w:rsidP="00B204C8">
            <w:pPr>
              <w:ind w:firstLine="0"/>
              <w:rPr>
                <w:sz w:val="24"/>
                <w:szCs w:val="24"/>
              </w:rPr>
            </w:pPr>
            <w:r w:rsidRPr="00B204C8">
              <w:rPr>
                <w:sz w:val="24"/>
                <w:szCs w:val="24"/>
              </w:rPr>
              <w:t>Некорректный_Операция</w:t>
            </w:r>
          </w:p>
          <w:p w14:paraId="47255AF8" w14:textId="77777777" w:rsidR="000509B3" w:rsidRPr="00B204C8" w:rsidRDefault="000509B3" w:rsidP="00B204C8">
            <w:pPr>
              <w:ind w:firstLine="0"/>
              <w:rPr>
                <w:sz w:val="24"/>
                <w:szCs w:val="24"/>
              </w:rPr>
            </w:pPr>
            <w:r w:rsidRPr="00B204C8">
              <w:rPr>
                <w:sz w:val="24"/>
                <w:szCs w:val="24"/>
              </w:rPr>
              <w:t>ИсторииНеПоддерживается</w:t>
            </w:r>
          </w:p>
        </w:tc>
        <w:tc>
          <w:tcPr>
            <w:tcW w:w="5529" w:type="dxa"/>
          </w:tcPr>
          <w:p w14:paraId="7F1FA525" w14:textId="77777777" w:rsidR="000509B3" w:rsidRPr="00B204C8" w:rsidRDefault="000509B3" w:rsidP="00B204C8">
            <w:pPr>
              <w:ind w:firstLine="0"/>
              <w:rPr>
                <w:sz w:val="24"/>
                <w:szCs w:val="24"/>
              </w:rPr>
            </w:pPr>
            <w:r w:rsidRPr="00B204C8">
              <w:rPr>
                <w:sz w:val="24"/>
                <w:szCs w:val="24"/>
              </w:rPr>
              <w:t>Описание этого результирующего кода см. в таблице 178.</w:t>
            </w:r>
          </w:p>
        </w:tc>
      </w:tr>
      <w:tr w:rsidR="000509B3" w:rsidRPr="00252D4B" w14:paraId="1F9542D2" w14:textId="77777777" w:rsidTr="00B204C8">
        <w:trPr>
          <w:trHeight w:val="624"/>
          <w:jc w:val="center"/>
        </w:trPr>
        <w:tc>
          <w:tcPr>
            <w:tcW w:w="3547" w:type="dxa"/>
          </w:tcPr>
          <w:p w14:paraId="79C0312A" w14:textId="77777777" w:rsidR="000509B3" w:rsidRPr="00B204C8" w:rsidRDefault="000509B3" w:rsidP="00B204C8">
            <w:pPr>
              <w:ind w:firstLine="0"/>
              <w:rPr>
                <w:sz w:val="24"/>
                <w:szCs w:val="24"/>
              </w:rPr>
            </w:pPr>
            <w:r w:rsidRPr="00B204C8">
              <w:rPr>
                <w:sz w:val="24"/>
                <w:szCs w:val="24"/>
              </w:rPr>
              <w:t>Некорректный_Доступ</w:t>
            </w:r>
          </w:p>
          <w:p w14:paraId="5D2B13AA" w14:textId="77777777" w:rsidR="000509B3" w:rsidRPr="00B204C8" w:rsidRDefault="000509B3" w:rsidP="00B204C8">
            <w:pPr>
              <w:ind w:firstLine="0"/>
              <w:rPr>
                <w:sz w:val="24"/>
                <w:szCs w:val="24"/>
              </w:rPr>
            </w:pPr>
            <w:r w:rsidRPr="00B204C8">
              <w:rPr>
                <w:sz w:val="24"/>
                <w:szCs w:val="24"/>
              </w:rPr>
              <w:t>ПользователяЗапрещен</w:t>
            </w:r>
          </w:p>
        </w:tc>
        <w:tc>
          <w:tcPr>
            <w:tcW w:w="5529" w:type="dxa"/>
          </w:tcPr>
          <w:p w14:paraId="589E40E4" w14:textId="77777777" w:rsidR="000509B3" w:rsidRPr="00B204C8" w:rsidRDefault="000509B3" w:rsidP="00B204C8">
            <w:pPr>
              <w:ind w:firstLine="0"/>
              <w:rPr>
                <w:sz w:val="24"/>
                <w:szCs w:val="24"/>
              </w:rPr>
            </w:pPr>
            <w:r w:rsidRPr="00B204C8">
              <w:rPr>
                <w:sz w:val="24"/>
                <w:szCs w:val="24"/>
              </w:rPr>
              <w:t>Описание этого результирующего кода см. в таблице 177..</w:t>
            </w:r>
          </w:p>
          <w:p w14:paraId="4A2C4664" w14:textId="77777777" w:rsidR="000509B3" w:rsidRPr="00B204C8" w:rsidRDefault="000509B3" w:rsidP="00B204C8">
            <w:pPr>
              <w:ind w:firstLine="0"/>
              <w:rPr>
                <w:sz w:val="24"/>
                <w:szCs w:val="24"/>
              </w:rPr>
            </w:pPr>
            <w:r w:rsidRPr="00B204C8">
              <w:rPr>
                <w:sz w:val="24"/>
                <w:szCs w:val="24"/>
              </w:rPr>
              <w:t>У текущего пользователя нет разрешения на обновление истории.</w:t>
            </w:r>
          </w:p>
        </w:tc>
      </w:tr>
    </w:tbl>
    <w:p w14:paraId="3C31399F" w14:textId="77777777" w:rsidR="000509B3" w:rsidRPr="00252D4B" w:rsidRDefault="000509B3" w:rsidP="000509B3">
      <w:pPr>
        <w:rPr>
          <w:b/>
          <w:bCs/>
          <w:color w:val="000000"/>
          <w:sz w:val="28"/>
          <w:szCs w:val="28"/>
        </w:rPr>
      </w:pPr>
    </w:p>
    <w:p w14:paraId="477C5F9A" w14:textId="5201AA0E" w:rsidR="000509B3" w:rsidRPr="00B204C8" w:rsidRDefault="000509B3" w:rsidP="00B204C8">
      <w:pPr>
        <w:rPr>
          <w:b/>
          <w:bCs/>
          <w:sz w:val="24"/>
          <w:szCs w:val="24"/>
        </w:rPr>
      </w:pPr>
      <w:r w:rsidRPr="00B204C8">
        <w:rPr>
          <w:b/>
          <w:bCs/>
          <w:sz w:val="24"/>
          <w:szCs w:val="24"/>
        </w:rPr>
        <w:t>5.11 Набор сервиса метода</w:t>
      </w:r>
    </w:p>
    <w:p w14:paraId="24E5B959" w14:textId="77777777" w:rsidR="00B204C8" w:rsidRPr="00B204C8" w:rsidRDefault="00B204C8" w:rsidP="00B204C8">
      <w:pPr>
        <w:rPr>
          <w:b/>
          <w:bCs/>
          <w:sz w:val="24"/>
          <w:szCs w:val="24"/>
        </w:rPr>
      </w:pPr>
    </w:p>
    <w:p w14:paraId="096C84CB" w14:textId="77777777" w:rsidR="000509B3" w:rsidRPr="00B204C8" w:rsidRDefault="000509B3" w:rsidP="00B204C8">
      <w:pPr>
        <w:rPr>
          <w:b/>
          <w:bCs/>
          <w:sz w:val="24"/>
          <w:szCs w:val="24"/>
        </w:rPr>
      </w:pPr>
      <w:r w:rsidRPr="00B204C8">
        <w:rPr>
          <w:b/>
          <w:bCs/>
          <w:sz w:val="24"/>
          <w:szCs w:val="24"/>
        </w:rPr>
        <w:t>5.11.1 Обзор</w:t>
      </w:r>
    </w:p>
    <w:p w14:paraId="232F1E2A" w14:textId="77777777" w:rsidR="000509B3" w:rsidRPr="00B204C8" w:rsidRDefault="000509B3" w:rsidP="00B204C8">
      <w:pPr>
        <w:rPr>
          <w:sz w:val="24"/>
          <w:szCs w:val="24"/>
        </w:rPr>
      </w:pPr>
      <w:r w:rsidRPr="00B204C8">
        <w:rPr>
          <w:sz w:val="24"/>
          <w:szCs w:val="24"/>
        </w:rPr>
        <w:t>Методы представляют собой вызовы функций Объектов. Они определены в IEC 62541-3. Методы вызываются и возвращаются только после завершения (успешного или неудачного). Время выполнения Методов может варьироваться в зависимости от выполняемой ими функции.</w:t>
      </w:r>
    </w:p>
    <w:p w14:paraId="61A4F07F" w14:textId="77777777" w:rsidR="000509B3" w:rsidRPr="00B204C8" w:rsidRDefault="000509B3" w:rsidP="00B204C8">
      <w:pPr>
        <w:rPr>
          <w:sz w:val="24"/>
          <w:szCs w:val="24"/>
        </w:rPr>
      </w:pPr>
      <w:r w:rsidRPr="00B204C8">
        <w:rPr>
          <w:sz w:val="24"/>
          <w:szCs w:val="24"/>
        </w:rPr>
        <w:t>Набор Сервисы Методов определяет средства для вызова Методов. Метод должен являться компонентом Объекта. Обнаружение предоставляется через Сервисы Просмотр и Запрос. Клиенты обнаруживают методы, поддерживаемые сервером, просматривая ссылки на объекты-владельцы, которые идентифицируют их поддерживаемые методы.</w:t>
      </w:r>
    </w:p>
    <w:p w14:paraId="0FAB1DAB" w14:textId="77777777" w:rsidR="000509B3" w:rsidRPr="00B204C8" w:rsidRDefault="000509B3" w:rsidP="00B204C8">
      <w:pPr>
        <w:rPr>
          <w:sz w:val="24"/>
          <w:szCs w:val="24"/>
        </w:rPr>
      </w:pPr>
      <w:bookmarkStart w:id="90" w:name="bookmark148"/>
      <w:r w:rsidRPr="00B204C8">
        <w:rPr>
          <w:sz w:val="24"/>
          <w:szCs w:val="24"/>
        </w:rPr>
        <w:t>Поскольку Методы могут управлять некоторыми аспектами работы предприятия, вызов Метода может зависеть от окружающих или других условий. Особенно это может быть ИСТИНА при попытке повторно вызвать метод сразу после того, как он завершил выполнение. Условия, необходимые для вызова метода, возможно, еще не вернулись в состояние, позволяющее запустить метод снова.</w:t>
      </w:r>
    </w:p>
    <w:p w14:paraId="329DE152" w14:textId="77777777" w:rsidR="000509B3" w:rsidRPr="00B204C8" w:rsidRDefault="000509B3" w:rsidP="00B204C8">
      <w:pPr>
        <w:rPr>
          <w:b/>
          <w:bCs/>
          <w:sz w:val="24"/>
          <w:szCs w:val="24"/>
        </w:rPr>
      </w:pPr>
      <w:r w:rsidRPr="00B204C8">
        <w:rPr>
          <w:b/>
          <w:bCs/>
          <w:sz w:val="24"/>
          <w:szCs w:val="24"/>
        </w:rPr>
        <w:t>5</w:t>
      </w:r>
      <w:bookmarkEnd w:id="90"/>
      <w:r w:rsidRPr="00B204C8">
        <w:rPr>
          <w:b/>
          <w:bCs/>
          <w:sz w:val="24"/>
          <w:szCs w:val="24"/>
        </w:rPr>
        <w:t>.11.2 Вызов</w:t>
      </w:r>
    </w:p>
    <w:p w14:paraId="6DD9C31B" w14:textId="77777777" w:rsidR="000509B3" w:rsidRPr="00B204C8" w:rsidRDefault="000509B3" w:rsidP="00B204C8">
      <w:pPr>
        <w:rPr>
          <w:b/>
          <w:bCs/>
          <w:sz w:val="24"/>
          <w:szCs w:val="24"/>
        </w:rPr>
      </w:pPr>
      <w:r w:rsidRPr="00B204C8">
        <w:rPr>
          <w:b/>
          <w:bCs/>
          <w:sz w:val="24"/>
          <w:szCs w:val="24"/>
        </w:rPr>
        <w:t>5.11.2.1 Описание</w:t>
      </w:r>
    </w:p>
    <w:p w14:paraId="561EC51D" w14:textId="77777777" w:rsidR="000509B3" w:rsidRPr="00B204C8" w:rsidRDefault="000509B3" w:rsidP="00B204C8">
      <w:pPr>
        <w:rPr>
          <w:sz w:val="24"/>
          <w:szCs w:val="24"/>
        </w:rPr>
      </w:pPr>
      <w:r w:rsidRPr="00B204C8">
        <w:rPr>
          <w:sz w:val="24"/>
          <w:szCs w:val="24"/>
        </w:rPr>
        <w:t>Этот Сервис используется для вызова (инициации) списка методов.</w:t>
      </w:r>
    </w:p>
    <w:p w14:paraId="757CCF5C" w14:textId="77777777" w:rsidR="000509B3" w:rsidRPr="00B204C8" w:rsidRDefault="000509B3" w:rsidP="00B204C8">
      <w:pPr>
        <w:rPr>
          <w:sz w:val="24"/>
          <w:szCs w:val="24"/>
        </w:rPr>
      </w:pPr>
      <w:r w:rsidRPr="00B204C8">
        <w:rPr>
          <w:sz w:val="24"/>
          <w:szCs w:val="24"/>
        </w:rPr>
        <w:t>Этот Сервис обеспечивает передачу входных и выходных аргументов в / из метода. Эти аргументы определяются свойствами метода.</w:t>
      </w:r>
    </w:p>
    <w:p w14:paraId="502BF6DB" w14:textId="77777777" w:rsidR="000509B3" w:rsidRPr="00B204C8" w:rsidRDefault="000509B3" w:rsidP="00B204C8">
      <w:pPr>
        <w:rPr>
          <w:sz w:val="24"/>
          <w:szCs w:val="24"/>
        </w:rPr>
      </w:pPr>
      <w:r w:rsidRPr="00B204C8">
        <w:rPr>
          <w:sz w:val="24"/>
          <w:szCs w:val="24"/>
        </w:rPr>
        <w:t>Если Метод вызывается в контексте Сеанс и Сеанс завершается, результаты выполнения Метода не могут быть возвращены Клиенту и не учитываются. Это не зависит от задачи, фактически выполняемой Сервером.</w:t>
      </w:r>
    </w:p>
    <w:p w14:paraId="41AA01E8" w14:textId="77777777" w:rsidR="000509B3" w:rsidRPr="00B204C8" w:rsidRDefault="000509B3" w:rsidP="00B204C8">
      <w:pPr>
        <w:rPr>
          <w:sz w:val="24"/>
          <w:szCs w:val="24"/>
        </w:rPr>
      </w:pPr>
      <w:r w:rsidRPr="00B204C8">
        <w:rPr>
          <w:sz w:val="24"/>
          <w:szCs w:val="24"/>
        </w:rPr>
        <w:t>Порядок обработки операций на Сервере не определен и зависит от различных задач и внутренней логики Сервера. Если метод содержится в более чем одной операции, порядок обработки не определен. Если клиенту требуется последовательная обработка, ему нужны отдельные вызовы Сервиса.</w:t>
      </w:r>
    </w:p>
    <w:p w14:paraId="3217ECA9" w14:textId="77777777" w:rsidR="000509B3" w:rsidRPr="00B204C8" w:rsidRDefault="000509B3" w:rsidP="00B204C8">
      <w:pPr>
        <w:rPr>
          <w:b/>
          <w:bCs/>
          <w:sz w:val="24"/>
          <w:szCs w:val="24"/>
        </w:rPr>
      </w:pPr>
      <w:r w:rsidRPr="00B204C8">
        <w:rPr>
          <w:b/>
          <w:bCs/>
          <w:sz w:val="24"/>
          <w:szCs w:val="24"/>
        </w:rPr>
        <w:t>5.11.2.2 Параметры</w:t>
      </w:r>
    </w:p>
    <w:p w14:paraId="5ADEDEE4" w14:textId="77777777" w:rsidR="000509B3" w:rsidRPr="00B204C8" w:rsidRDefault="000509B3" w:rsidP="00B204C8">
      <w:pPr>
        <w:rPr>
          <w:sz w:val="24"/>
          <w:szCs w:val="24"/>
        </w:rPr>
      </w:pPr>
      <w:r w:rsidRPr="00B204C8">
        <w:rPr>
          <w:sz w:val="24"/>
          <w:szCs w:val="24"/>
        </w:rPr>
        <w:t>Параметры Сервиса определены в Таблице 65</w:t>
      </w:r>
    </w:p>
    <w:p w14:paraId="7ED9E411" w14:textId="01F06832" w:rsidR="000509B3" w:rsidRPr="00B204C8" w:rsidRDefault="000509B3" w:rsidP="000509B3">
      <w:pPr>
        <w:pStyle w:val="Style40"/>
        <w:widowControl/>
        <w:jc w:val="center"/>
        <w:rPr>
          <w:rStyle w:val="FontStyle147"/>
          <w:rFonts w:ascii="Times New Roman" w:hAnsi="Times New Roman" w:cs="Times New Roman"/>
          <w:b/>
          <w:bCs/>
          <w:sz w:val="24"/>
          <w:szCs w:val="24"/>
          <w:lang w:eastAsia="en-US"/>
        </w:rPr>
      </w:pPr>
      <w:r w:rsidRPr="00B204C8">
        <w:rPr>
          <w:rStyle w:val="FontStyle147"/>
          <w:rFonts w:ascii="Times New Roman" w:hAnsi="Times New Roman" w:cs="Times New Roman"/>
          <w:b/>
          <w:bCs/>
          <w:sz w:val="24"/>
          <w:szCs w:val="24"/>
          <w:lang w:eastAsia="en-US"/>
        </w:rPr>
        <w:lastRenderedPageBreak/>
        <w:t>Таблица</w:t>
      </w:r>
      <w:r w:rsidRPr="00B204C8">
        <w:rPr>
          <w:rStyle w:val="FontStyle147"/>
          <w:rFonts w:ascii="Times New Roman" w:hAnsi="Times New Roman" w:cs="Times New Roman"/>
          <w:b/>
          <w:bCs/>
          <w:sz w:val="24"/>
          <w:szCs w:val="24"/>
          <w:lang w:val="en-US" w:eastAsia="en-US"/>
        </w:rPr>
        <w:t xml:space="preserve"> 65</w:t>
      </w:r>
      <w:r w:rsidR="00B204C8" w:rsidRPr="00B204C8">
        <w:rPr>
          <w:rStyle w:val="FontStyle147"/>
          <w:rFonts w:ascii="Times New Roman" w:hAnsi="Times New Roman" w:cs="Times New Roman"/>
          <w:b/>
          <w:bCs/>
          <w:sz w:val="24"/>
          <w:szCs w:val="24"/>
          <w:lang w:eastAsia="en-US"/>
        </w:rPr>
        <w:t xml:space="preserve"> –</w:t>
      </w:r>
      <w:r w:rsidRPr="00B204C8">
        <w:rPr>
          <w:rStyle w:val="FontStyle147"/>
          <w:rFonts w:ascii="Times New Roman" w:hAnsi="Times New Roman" w:cs="Times New Roman"/>
          <w:b/>
          <w:bCs/>
          <w:sz w:val="24"/>
          <w:szCs w:val="24"/>
          <w:lang w:val="en-US" w:eastAsia="en-US"/>
        </w:rPr>
        <w:t xml:space="preserve"> </w:t>
      </w:r>
      <w:r w:rsidRPr="00B204C8">
        <w:rPr>
          <w:rStyle w:val="FontStyle147"/>
          <w:rFonts w:ascii="Times New Roman" w:hAnsi="Times New Roman" w:cs="Times New Roman"/>
          <w:b/>
          <w:bCs/>
          <w:sz w:val="24"/>
          <w:szCs w:val="24"/>
          <w:lang w:eastAsia="en-US"/>
        </w:rPr>
        <w:t>Параметры Сервиса Вызов</w:t>
      </w:r>
    </w:p>
    <w:tbl>
      <w:tblPr>
        <w:tblW w:w="0" w:type="auto"/>
        <w:jc w:val="center"/>
        <w:tblLayout w:type="fixed"/>
        <w:tblCellMar>
          <w:left w:w="40" w:type="dxa"/>
          <w:right w:w="40" w:type="dxa"/>
        </w:tblCellMar>
        <w:tblLook w:val="0000" w:firstRow="0" w:lastRow="0" w:firstColumn="0" w:lastColumn="0" w:noHBand="0" w:noVBand="0"/>
      </w:tblPr>
      <w:tblGrid>
        <w:gridCol w:w="2770"/>
        <w:gridCol w:w="1900"/>
        <w:gridCol w:w="4403"/>
      </w:tblGrid>
      <w:tr w:rsidR="000509B3" w:rsidRPr="00FF6285" w14:paraId="28A1CD93" w14:textId="77777777" w:rsidTr="00B204C8">
        <w:trPr>
          <w:trHeight w:val="283"/>
          <w:jc w:val="center"/>
        </w:trPr>
        <w:tc>
          <w:tcPr>
            <w:tcW w:w="2770" w:type="dxa"/>
            <w:tcBorders>
              <w:top w:val="single" w:sz="6" w:space="0" w:color="auto"/>
              <w:left w:val="single" w:sz="6" w:space="0" w:color="auto"/>
              <w:bottom w:val="double" w:sz="4" w:space="0" w:color="auto"/>
              <w:right w:val="single" w:sz="6" w:space="0" w:color="auto"/>
            </w:tcBorders>
          </w:tcPr>
          <w:p w14:paraId="080F6DCB" w14:textId="77777777" w:rsidR="000509B3" w:rsidRPr="00B204C8" w:rsidRDefault="000509B3" w:rsidP="00B204C8">
            <w:pPr>
              <w:ind w:firstLine="0"/>
              <w:jc w:val="center"/>
            </w:pPr>
            <w:r w:rsidRPr="00B204C8">
              <w:t>Имя</w:t>
            </w:r>
          </w:p>
        </w:tc>
        <w:tc>
          <w:tcPr>
            <w:tcW w:w="1900" w:type="dxa"/>
            <w:tcBorders>
              <w:top w:val="single" w:sz="6" w:space="0" w:color="auto"/>
              <w:left w:val="single" w:sz="6" w:space="0" w:color="auto"/>
              <w:bottom w:val="double" w:sz="4" w:space="0" w:color="auto"/>
              <w:right w:val="single" w:sz="6" w:space="0" w:color="auto"/>
            </w:tcBorders>
          </w:tcPr>
          <w:p w14:paraId="52F3C3E9" w14:textId="77777777" w:rsidR="000509B3" w:rsidRPr="00B204C8" w:rsidRDefault="000509B3" w:rsidP="00B204C8">
            <w:pPr>
              <w:ind w:firstLine="0"/>
              <w:jc w:val="center"/>
            </w:pPr>
            <w:r w:rsidRPr="00B204C8">
              <w:t>Тип</w:t>
            </w:r>
          </w:p>
        </w:tc>
        <w:tc>
          <w:tcPr>
            <w:tcW w:w="4403" w:type="dxa"/>
            <w:tcBorders>
              <w:top w:val="single" w:sz="6" w:space="0" w:color="auto"/>
              <w:left w:val="single" w:sz="6" w:space="0" w:color="auto"/>
              <w:bottom w:val="double" w:sz="4" w:space="0" w:color="auto"/>
              <w:right w:val="single" w:sz="6" w:space="0" w:color="auto"/>
            </w:tcBorders>
          </w:tcPr>
          <w:p w14:paraId="6CAFA034" w14:textId="77777777" w:rsidR="000509B3" w:rsidRPr="00B204C8" w:rsidRDefault="000509B3" w:rsidP="00B204C8">
            <w:pPr>
              <w:ind w:firstLine="0"/>
              <w:jc w:val="center"/>
            </w:pPr>
            <w:r w:rsidRPr="00B204C8">
              <w:t>Описание</w:t>
            </w:r>
          </w:p>
        </w:tc>
      </w:tr>
      <w:tr w:rsidR="000509B3" w:rsidRPr="00FF6285" w14:paraId="70DCBE2F" w14:textId="77777777" w:rsidTr="00B204C8">
        <w:trPr>
          <w:trHeight w:val="288"/>
          <w:jc w:val="center"/>
        </w:trPr>
        <w:tc>
          <w:tcPr>
            <w:tcW w:w="2770" w:type="dxa"/>
            <w:tcBorders>
              <w:top w:val="double" w:sz="4" w:space="0" w:color="auto"/>
              <w:left w:val="single" w:sz="6" w:space="0" w:color="auto"/>
              <w:bottom w:val="single" w:sz="6" w:space="0" w:color="auto"/>
              <w:right w:val="single" w:sz="6" w:space="0" w:color="auto"/>
            </w:tcBorders>
          </w:tcPr>
          <w:p w14:paraId="62583C6B" w14:textId="77777777" w:rsidR="000509B3" w:rsidRPr="00B204C8" w:rsidRDefault="000509B3" w:rsidP="00B204C8">
            <w:pPr>
              <w:ind w:firstLine="0"/>
            </w:pPr>
            <w:r w:rsidRPr="00B204C8">
              <w:t>Запрос</w:t>
            </w:r>
          </w:p>
        </w:tc>
        <w:tc>
          <w:tcPr>
            <w:tcW w:w="1900" w:type="dxa"/>
            <w:tcBorders>
              <w:top w:val="double" w:sz="4" w:space="0" w:color="auto"/>
              <w:left w:val="single" w:sz="6" w:space="0" w:color="auto"/>
              <w:bottom w:val="single" w:sz="6" w:space="0" w:color="auto"/>
              <w:right w:val="single" w:sz="6" w:space="0" w:color="auto"/>
            </w:tcBorders>
          </w:tcPr>
          <w:p w14:paraId="6E12C1AA" w14:textId="77777777" w:rsidR="000509B3" w:rsidRPr="00B204C8" w:rsidRDefault="000509B3" w:rsidP="00B204C8">
            <w:pPr>
              <w:ind w:firstLine="0"/>
            </w:pPr>
          </w:p>
        </w:tc>
        <w:tc>
          <w:tcPr>
            <w:tcW w:w="4403" w:type="dxa"/>
            <w:tcBorders>
              <w:top w:val="double" w:sz="4" w:space="0" w:color="auto"/>
              <w:left w:val="single" w:sz="6" w:space="0" w:color="auto"/>
              <w:bottom w:val="single" w:sz="6" w:space="0" w:color="auto"/>
              <w:right w:val="single" w:sz="6" w:space="0" w:color="auto"/>
            </w:tcBorders>
          </w:tcPr>
          <w:p w14:paraId="609C8D11" w14:textId="77777777" w:rsidR="000509B3" w:rsidRPr="00B204C8" w:rsidRDefault="000509B3" w:rsidP="00B204C8">
            <w:pPr>
              <w:ind w:firstLine="0"/>
            </w:pPr>
          </w:p>
        </w:tc>
      </w:tr>
      <w:tr w:rsidR="000509B3" w:rsidRPr="00FF6285" w14:paraId="23DF7532" w14:textId="77777777" w:rsidTr="00354758">
        <w:trPr>
          <w:trHeight w:val="456"/>
          <w:jc w:val="center"/>
        </w:trPr>
        <w:tc>
          <w:tcPr>
            <w:tcW w:w="2770" w:type="dxa"/>
            <w:tcBorders>
              <w:top w:val="single" w:sz="6" w:space="0" w:color="auto"/>
              <w:left w:val="single" w:sz="6" w:space="0" w:color="auto"/>
              <w:bottom w:val="single" w:sz="6" w:space="0" w:color="auto"/>
              <w:right w:val="single" w:sz="6" w:space="0" w:color="auto"/>
            </w:tcBorders>
          </w:tcPr>
          <w:p w14:paraId="5F78F853" w14:textId="77777777" w:rsidR="000509B3" w:rsidRPr="00B204C8" w:rsidRDefault="000509B3" w:rsidP="00B204C8">
            <w:pPr>
              <w:ind w:firstLine="0"/>
            </w:pPr>
            <w:r w:rsidRPr="00B204C8">
              <w:t>ЗаголовокЗапроса</w:t>
            </w:r>
          </w:p>
        </w:tc>
        <w:tc>
          <w:tcPr>
            <w:tcW w:w="1900" w:type="dxa"/>
            <w:tcBorders>
              <w:top w:val="single" w:sz="6" w:space="0" w:color="auto"/>
              <w:left w:val="single" w:sz="6" w:space="0" w:color="auto"/>
              <w:bottom w:val="single" w:sz="6" w:space="0" w:color="auto"/>
              <w:right w:val="single" w:sz="6" w:space="0" w:color="auto"/>
            </w:tcBorders>
          </w:tcPr>
          <w:p w14:paraId="3EDB6DAE" w14:textId="77777777" w:rsidR="000509B3" w:rsidRPr="00B204C8" w:rsidRDefault="000509B3" w:rsidP="00B204C8">
            <w:pPr>
              <w:ind w:firstLine="0"/>
            </w:pPr>
            <w:r w:rsidRPr="00B204C8">
              <w:t>Заголовок</w:t>
            </w:r>
          </w:p>
          <w:p w14:paraId="030B8AC6" w14:textId="77777777" w:rsidR="000509B3" w:rsidRPr="00B204C8" w:rsidRDefault="000509B3" w:rsidP="00B204C8">
            <w:pPr>
              <w:ind w:firstLine="0"/>
            </w:pPr>
            <w:r w:rsidRPr="00B204C8">
              <w:t>Запроса</w:t>
            </w:r>
          </w:p>
        </w:tc>
        <w:tc>
          <w:tcPr>
            <w:tcW w:w="4403" w:type="dxa"/>
            <w:tcBorders>
              <w:top w:val="single" w:sz="6" w:space="0" w:color="auto"/>
              <w:left w:val="single" w:sz="6" w:space="0" w:color="auto"/>
              <w:bottom w:val="single" w:sz="6" w:space="0" w:color="auto"/>
              <w:right w:val="single" w:sz="6" w:space="0" w:color="auto"/>
            </w:tcBorders>
          </w:tcPr>
          <w:p w14:paraId="6CD78A3F" w14:textId="77777777" w:rsidR="000509B3" w:rsidRPr="00B204C8" w:rsidRDefault="000509B3" w:rsidP="00B204C8">
            <w:pPr>
              <w:ind w:firstLine="0"/>
            </w:pPr>
            <w:r w:rsidRPr="00B204C8">
              <w:t>Общие параметры запроса (определение ЗаголовокЗапроса см. в 7.28).</w:t>
            </w:r>
          </w:p>
        </w:tc>
      </w:tr>
      <w:tr w:rsidR="000509B3" w:rsidRPr="00FF6285" w14:paraId="361EDB48" w14:textId="77777777" w:rsidTr="00354758">
        <w:trPr>
          <w:trHeight w:val="456"/>
          <w:jc w:val="center"/>
        </w:trPr>
        <w:tc>
          <w:tcPr>
            <w:tcW w:w="2770" w:type="dxa"/>
            <w:tcBorders>
              <w:top w:val="single" w:sz="6" w:space="0" w:color="auto"/>
              <w:left w:val="single" w:sz="6" w:space="0" w:color="auto"/>
              <w:bottom w:val="single" w:sz="6" w:space="0" w:color="auto"/>
              <w:right w:val="single" w:sz="6" w:space="0" w:color="auto"/>
            </w:tcBorders>
          </w:tcPr>
          <w:p w14:paraId="4E9FD5B5" w14:textId="77777777" w:rsidR="000509B3" w:rsidRPr="00B204C8" w:rsidRDefault="000509B3" w:rsidP="00B204C8">
            <w:pPr>
              <w:ind w:firstLine="0"/>
            </w:pPr>
            <w:r w:rsidRPr="00B204C8">
              <w:t>методыДляВызова</w:t>
            </w:r>
          </w:p>
        </w:tc>
        <w:tc>
          <w:tcPr>
            <w:tcW w:w="1900" w:type="dxa"/>
            <w:tcBorders>
              <w:top w:val="single" w:sz="6" w:space="0" w:color="auto"/>
              <w:left w:val="single" w:sz="6" w:space="0" w:color="auto"/>
              <w:bottom w:val="single" w:sz="6" w:space="0" w:color="auto"/>
              <w:right w:val="single" w:sz="6" w:space="0" w:color="auto"/>
            </w:tcBorders>
          </w:tcPr>
          <w:p w14:paraId="64D652B9" w14:textId="77777777" w:rsidR="000509B3" w:rsidRPr="00B204C8" w:rsidRDefault="000509B3" w:rsidP="00B204C8">
            <w:pPr>
              <w:ind w:firstLine="0"/>
            </w:pPr>
            <w:r w:rsidRPr="00B204C8">
              <w:t>ЗапросВызова</w:t>
            </w:r>
          </w:p>
          <w:p w14:paraId="0D307879" w14:textId="77777777" w:rsidR="000509B3" w:rsidRPr="00B204C8" w:rsidRDefault="000509B3" w:rsidP="00B204C8">
            <w:pPr>
              <w:ind w:firstLine="0"/>
            </w:pPr>
            <w:r w:rsidRPr="00B204C8">
              <w:t>Метода</w:t>
            </w:r>
          </w:p>
        </w:tc>
        <w:tc>
          <w:tcPr>
            <w:tcW w:w="4403" w:type="dxa"/>
            <w:tcBorders>
              <w:top w:val="single" w:sz="6" w:space="0" w:color="auto"/>
              <w:left w:val="single" w:sz="6" w:space="0" w:color="auto"/>
              <w:bottom w:val="single" w:sz="6" w:space="0" w:color="auto"/>
              <w:right w:val="single" w:sz="6" w:space="0" w:color="auto"/>
            </w:tcBorders>
          </w:tcPr>
          <w:p w14:paraId="178A77B3" w14:textId="77777777" w:rsidR="000509B3" w:rsidRPr="00B204C8" w:rsidRDefault="000509B3" w:rsidP="00B204C8">
            <w:pPr>
              <w:ind w:firstLine="0"/>
            </w:pPr>
            <w:r w:rsidRPr="00B204C8">
              <w:t>Список методов для вызова. Эта структура определяется в соответствии со следующими элементами с отступом.</w:t>
            </w:r>
          </w:p>
        </w:tc>
      </w:tr>
      <w:tr w:rsidR="000509B3" w:rsidRPr="009A5E8A" w14:paraId="0C551902" w14:textId="77777777" w:rsidTr="00354758">
        <w:trPr>
          <w:trHeight w:val="2357"/>
          <w:jc w:val="center"/>
        </w:trPr>
        <w:tc>
          <w:tcPr>
            <w:tcW w:w="2770" w:type="dxa"/>
            <w:tcBorders>
              <w:top w:val="single" w:sz="6" w:space="0" w:color="auto"/>
              <w:left w:val="single" w:sz="6" w:space="0" w:color="auto"/>
              <w:bottom w:val="single" w:sz="6" w:space="0" w:color="auto"/>
              <w:right w:val="single" w:sz="6" w:space="0" w:color="auto"/>
            </w:tcBorders>
          </w:tcPr>
          <w:p w14:paraId="58CF170C" w14:textId="77777777" w:rsidR="000509B3" w:rsidRPr="00B204C8" w:rsidRDefault="000509B3" w:rsidP="00B204C8">
            <w:pPr>
              <w:ind w:firstLine="0"/>
            </w:pPr>
            <w:r w:rsidRPr="00B204C8">
              <w:t>ИдентификаторОбъекта</w:t>
            </w:r>
          </w:p>
        </w:tc>
        <w:tc>
          <w:tcPr>
            <w:tcW w:w="1900" w:type="dxa"/>
            <w:tcBorders>
              <w:top w:val="single" w:sz="6" w:space="0" w:color="auto"/>
              <w:left w:val="single" w:sz="6" w:space="0" w:color="auto"/>
              <w:bottom w:val="single" w:sz="6" w:space="0" w:color="auto"/>
              <w:right w:val="single" w:sz="6" w:space="0" w:color="auto"/>
            </w:tcBorders>
          </w:tcPr>
          <w:p w14:paraId="1BB4028D" w14:textId="77777777" w:rsidR="000509B3" w:rsidRPr="00B204C8" w:rsidRDefault="000509B3" w:rsidP="00B204C8">
            <w:pPr>
              <w:ind w:firstLine="0"/>
            </w:pPr>
            <w:r w:rsidRPr="00B204C8">
              <w:t>Идентификатор</w:t>
            </w:r>
          </w:p>
          <w:p w14:paraId="63D290DF" w14:textId="77777777" w:rsidR="000509B3" w:rsidRPr="00B204C8" w:rsidRDefault="000509B3" w:rsidP="00B204C8">
            <w:pPr>
              <w:ind w:firstLine="0"/>
            </w:pPr>
            <w:r w:rsidRPr="00B204C8">
              <w:t>Узла</w:t>
            </w:r>
          </w:p>
        </w:tc>
        <w:tc>
          <w:tcPr>
            <w:tcW w:w="4403" w:type="dxa"/>
            <w:tcBorders>
              <w:top w:val="single" w:sz="6" w:space="0" w:color="auto"/>
              <w:left w:val="single" w:sz="6" w:space="0" w:color="auto"/>
              <w:bottom w:val="single" w:sz="6" w:space="0" w:color="auto"/>
              <w:right w:val="single" w:sz="6" w:space="0" w:color="auto"/>
            </w:tcBorders>
          </w:tcPr>
          <w:p w14:paraId="200C96F3" w14:textId="77777777" w:rsidR="000509B3" w:rsidRPr="00B204C8" w:rsidRDefault="000509B3" w:rsidP="00B204C8">
            <w:pPr>
              <w:ind w:firstLine="0"/>
            </w:pPr>
            <w:r w:rsidRPr="00B204C8">
              <w:t>ИдентификаторУзла должен соответствовать объекту или ТипуОбъекта, для которого вызывается метод.</w:t>
            </w:r>
          </w:p>
          <w:p w14:paraId="1E07BD40" w14:textId="77777777" w:rsidR="000509B3" w:rsidRPr="00B204C8" w:rsidRDefault="000509B3" w:rsidP="00B204C8">
            <w:pPr>
              <w:ind w:firstLine="0"/>
            </w:pPr>
            <w:r w:rsidRPr="00B204C8">
              <w:t>В случае ТипаОбъекта, ТипОбъекта или супертип ТипаОбъекта должен быть источником ссылки ИмеетКомпонент (или подтипа ссылки ИмеетКомпонент) на метод, указанный в ИдентификатореМетода.</w:t>
            </w:r>
          </w:p>
          <w:p w14:paraId="29F3F2FA" w14:textId="77777777" w:rsidR="000509B3" w:rsidRPr="00B204C8" w:rsidRDefault="000509B3" w:rsidP="00B204C8">
            <w:pPr>
              <w:ind w:firstLine="0"/>
            </w:pPr>
            <w:r w:rsidRPr="00B204C8">
              <w:t>В случае Объекта, Объект или ТипОбъекта, или супертип этого ТипаОбъекта должен быть источником ссылки ИмеетКомпонент (или подтипа ссылки ИмеетКомпонент) на метод, указанный в ИдентификатореМетода.</w:t>
            </w:r>
          </w:p>
          <w:p w14:paraId="0EBD398A" w14:textId="77777777" w:rsidR="000509B3" w:rsidRPr="00B204C8" w:rsidRDefault="000509B3" w:rsidP="00B204C8">
            <w:pPr>
              <w:ind w:firstLine="0"/>
            </w:pPr>
            <w:r w:rsidRPr="00B204C8">
              <w:t>См. IEC 62541 -3 для описания Объектов и их Методов.</w:t>
            </w:r>
          </w:p>
        </w:tc>
      </w:tr>
      <w:tr w:rsidR="000509B3" w:rsidRPr="009A5E8A" w14:paraId="7425026B" w14:textId="77777777" w:rsidTr="00354758">
        <w:trPr>
          <w:trHeight w:val="281"/>
          <w:jc w:val="center"/>
        </w:trPr>
        <w:tc>
          <w:tcPr>
            <w:tcW w:w="2770" w:type="dxa"/>
            <w:tcBorders>
              <w:top w:val="single" w:sz="6" w:space="0" w:color="auto"/>
              <w:left w:val="single" w:sz="6" w:space="0" w:color="auto"/>
              <w:bottom w:val="single" w:sz="6" w:space="0" w:color="auto"/>
              <w:right w:val="single" w:sz="6" w:space="0" w:color="auto"/>
            </w:tcBorders>
          </w:tcPr>
          <w:p w14:paraId="37AD2C35" w14:textId="77777777" w:rsidR="000509B3" w:rsidRPr="00B204C8" w:rsidRDefault="000509B3" w:rsidP="00B204C8">
            <w:pPr>
              <w:ind w:firstLine="0"/>
            </w:pPr>
            <w:r w:rsidRPr="00B204C8">
              <w:t>ИдентификаторМетода</w:t>
            </w:r>
          </w:p>
        </w:tc>
        <w:tc>
          <w:tcPr>
            <w:tcW w:w="1900" w:type="dxa"/>
            <w:tcBorders>
              <w:top w:val="single" w:sz="6" w:space="0" w:color="auto"/>
              <w:left w:val="single" w:sz="6" w:space="0" w:color="auto"/>
              <w:bottom w:val="single" w:sz="6" w:space="0" w:color="auto"/>
              <w:right w:val="single" w:sz="6" w:space="0" w:color="auto"/>
            </w:tcBorders>
          </w:tcPr>
          <w:p w14:paraId="0985B5DD" w14:textId="77777777" w:rsidR="000509B3" w:rsidRPr="00B204C8" w:rsidRDefault="000509B3" w:rsidP="00B204C8">
            <w:pPr>
              <w:ind w:firstLine="0"/>
            </w:pPr>
            <w:r w:rsidRPr="00B204C8">
              <w:t>Идентификатор</w:t>
            </w:r>
          </w:p>
          <w:p w14:paraId="699E9322" w14:textId="77777777" w:rsidR="000509B3" w:rsidRPr="00B204C8" w:rsidRDefault="000509B3" w:rsidP="00B204C8">
            <w:pPr>
              <w:ind w:firstLine="0"/>
            </w:pPr>
            <w:r w:rsidRPr="00B204C8">
              <w:t>Узла</w:t>
            </w:r>
          </w:p>
        </w:tc>
        <w:tc>
          <w:tcPr>
            <w:tcW w:w="4403" w:type="dxa"/>
            <w:tcBorders>
              <w:top w:val="single" w:sz="6" w:space="0" w:color="auto"/>
              <w:left w:val="single" w:sz="6" w:space="0" w:color="auto"/>
              <w:bottom w:val="single" w:sz="6" w:space="0" w:color="auto"/>
              <w:right w:val="single" w:sz="6" w:space="0" w:color="auto"/>
            </w:tcBorders>
          </w:tcPr>
          <w:p w14:paraId="037F73DE" w14:textId="77777777" w:rsidR="000509B3" w:rsidRPr="00B204C8" w:rsidRDefault="000509B3" w:rsidP="00B204C8">
            <w:pPr>
              <w:ind w:firstLine="0"/>
            </w:pPr>
            <w:r w:rsidRPr="00B204C8">
              <w:t>ИдентификаторУзла вызываемого Метода.</w:t>
            </w:r>
          </w:p>
          <w:p w14:paraId="4B8CD06F" w14:textId="77777777" w:rsidR="000509B3" w:rsidRPr="00B204C8" w:rsidRDefault="000509B3" w:rsidP="00B204C8">
            <w:pPr>
              <w:ind w:firstLine="0"/>
            </w:pPr>
            <w:r w:rsidRPr="00B204C8">
              <w:t>Если ИдентификаторОбъекта является ИдентификаторомУзла Объекта, разрешено использовать ИдентификаторУзла Метода, который является целью ссылки ИмеетКомпонент из ТипаОбъекта Объекта.</w:t>
            </w:r>
          </w:p>
        </w:tc>
      </w:tr>
      <w:tr w:rsidR="000509B3" w:rsidRPr="009A5E8A" w14:paraId="669BC444" w14:textId="77777777" w:rsidTr="00354758">
        <w:trPr>
          <w:trHeight w:val="1459"/>
          <w:jc w:val="center"/>
        </w:trPr>
        <w:tc>
          <w:tcPr>
            <w:tcW w:w="2770" w:type="dxa"/>
            <w:tcBorders>
              <w:top w:val="single" w:sz="6" w:space="0" w:color="auto"/>
              <w:left w:val="single" w:sz="6" w:space="0" w:color="auto"/>
              <w:bottom w:val="single" w:sz="6" w:space="0" w:color="auto"/>
              <w:right w:val="single" w:sz="6" w:space="0" w:color="auto"/>
            </w:tcBorders>
          </w:tcPr>
          <w:p w14:paraId="4ADAC9BE" w14:textId="77777777" w:rsidR="000509B3" w:rsidRPr="00B204C8" w:rsidRDefault="000509B3" w:rsidP="00B204C8">
            <w:pPr>
              <w:ind w:firstLine="0"/>
            </w:pPr>
            <w:r w:rsidRPr="00B204C8">
              <w:t>ВходныеАргументы</w:t>
            </w:r>
          </w:p>
        </w:tc>
        <w:tc>
          <w:tcPr>
            <w:tcW w:w="1900" w:type="dxa"/>
            <w:tcBorders>
              <w:top w:val="single" w:sz="6" w:space="0" w:color="auto"/>
              <w:left w:val="single" w:sz="6" w:space="0" w:color="auto"/>
              <w:bottom w:val="single" w:sz="6" w:space="0" w:color="auto"/>
              <w:right w:val="single" w:sz="6" w:space="0" w:color="auto"/>
            </w:tcBorders>
          </w:tcPr>
          <w:p w14:paraId="467A5610" w14:textId="77777777" w:rsidR="000509B3" w:rsidRPr="00B204C8" w:rsidRDefault="000509B3" w:rsidP="00B204C8">
            <w:pPr>
              <w:ind w:firstLine="0"/>
            </w:pPr>
            <w:r w:rsidRPr="00B204C8">
              <w:t>БазовыйТип</w:t>
            </w:r>
          </w:p>
          <w:p w14:paraId="5E448E0F" w14:textId="77777777" w:rsidR="000509B3" w:rsidRPr="00B204C8" w:rsidRDefault="000509B3" w:rsidP="00B204C8">
            <w:pPr>
              <w:ind w:firstLine="0"/>
            </w:pPr>
            <w:r w:rsidRPr="00B204C8">
              <w:t>Данных</w:t>
            </w:r>
          </w:p>
        </w:tc>
        <w:tc>
          <w:tcPr>
            <w:tcW w:w="4403" w:type="dxa"/>
            <w:tcBorders>
              <w:top w:val="single" w:sz="6" w:space="0" w:color="auto"/>
              <w:left w:val="single" w:sz="6" w:space="0" w:color="auto"/>
              <w:bottom w:val="single" w:sz="6" w:space="0" w:color="auto"/>
              <w:right w:val="single" w:sz="6" w:space="0" w:color="auto"/>
            </w:tcBorders>
          </w:tcPr>
          <w:p w14:paraId="070AC505" w14:textId="77777777" w:rsidR="000509B3" w:rsidRPr="00B204C8" w:rsidRDefault="000509B3" w:rsidP="00B204C8">
            <w:pPr>
              <w:ind w:firstLine="0"/>
            </w:pPr>
            <w:r w:rsidRPr="00B204C8">
              <w:t>Список значений входных аргументов. Пустой список указывает на отсутствие входных аргументов. Размер и порядок этого списка соответствуют размеру и порядку входных аргументов, определенных введением свойства ВходныеАргументы Метода.</w:t>
            </w:r>
          </w:p>
          <w:p w14:paraId="4335160D" w14:textId="77777777" w:rsidR="000509B3" w:rsidRPr="00B204C8" w:rsidRDefault="000509B3" w:rsidP="00B204C8">
            <w:pPr>
              <w:ind w:firstLine="0"/>
            </w:pPr>
            <w:r w:rsidRPr="00B204C8">
              <w:t>Имя, описание и тип данных каждого аргумента определяются структурой Аргумента в каждом элементе свойства ВходныеАргументы метода.</w:t>
            </w:r>
          </w:p>
        </w:tc>
      </w:tr>
      <w:tr w:rsidR="000509B3" w:rsidRPr="009A5E8A" w14:paraId="013DFEC5" w14:textId="77777777" w:rsidTr="00354758">
        <w:trPr>
          <w:trHeight w:val="283"/>
          <w:jc w:val="center"/>
        </w:trPr>
        <w:tc>
          <w:tcPr>
            <w:tcW w:w="2770" w:type="dxa"/>
            <w:tcBorders>
              <w:top w:val="single" w:sz="6" w:space="0" w:color="auto"/>
              <w:left w:val="single" w:sz="6" w:space="0" w:color="auto"/>
              <w:bottom w:val="single" w:sz="6" w:space="0" w:color="auto"/>
              <w:right w:val="single" w:sz="6" w:space="0" w:color="auto"/>
            </w:tcBorders>
          </w:tcPr>
          <w:p w14:paraId="00C552DA" w14:textId="77777777" w:rsidR="000509B3" w:rsidRPr="00B204C8" w:rsidRDefault="000509B3" w:rsidP="00B204C8">
            <w:pPr>
              <w:ind w:firstLine="0"/>
              <w:rPr>
                <w:highlight w:val="yellow"/>
              </w:rPr>
            </w:pPr>
          </w:p>
        </w:tc>
        <w:tc>
          <w:tcPr>
            <w:tcW w:w="1900" w:type="dxa"/>
            <w:tcBorders>
              <w:top w:val="single" w:sz="6" w:space="0" w:color="auto"/>
              <w:left w:val="single" w:sz="6" w:space="0" w:color="auto"/>
              <w:bottom w:val="single" w:sz="6" w:space="0" w:color="auto"/>
              <w:right w:val="single" w:sz="6" w:space="0" w:color="auto"/>
            </w:tcBorders>
          </w:tcPr>
          <w:p w14:paraId="2D08291F" w14:textId="77777777" w:rsidR="000509B3" w:rsidRPr="00B204C8" w:rsidRDefault="000509B3" w:rsidP="00B204C8">
            <w:pPr>
              <w:ind w:firstLine="0"/>
              <w:rPr>
                <w:highlight w:val="yellow"/>
              </w:rPr>
            </w:pPr>
          </w:p>
        </w:tc>
        <w:tc>
          <w:tcPr>
            <w:tcW w:w="4403" w:type="dxa"/>
            <w:tcBorders>
              <w:top w:val="single" w:sz="6" w:space="0" w:color="auto"/>
              <w:left w:val="single" w:sz="6" w:space="0" w:color="auto"/>
              <w:bottom w:val="single" w:sz="6" w:space="0" w:color="auto"/>
              <w:right w:val="single" w:sz="6" w:space="0" w:color="auto"/>
            </w:tcBorders>
          </w:tcPr>
          <w:p w14:paraId="2D1E5F62" w14:textId="77777777" w:rsidR="000509B3" w:rsidRPr="00B204C8" w:rsidRDefault="000509B3" w:rsidP="00B204C8">
            <w:pPr>
              <w:ind w:firstLine="0"/>
            </w:pPr>
          </w:p>
        </w:tc>
      </w:tr>
      <w:tr w:rsidR="000509B3" w:rsidRPr="005E4F58" w14:paraId="41ADA155" w14:textId="77777777" w:rsidTr="00354758">
        <w:trPr>
          <w:trHeight w:val="283"/>
          <w:jc w:val="center"/>
        </w:trPr>
        <w:tc>
          <w:tcPr>
            <w:tcW w:w="2770" w:type="dxa"/>
            <w:tcBorders>
              <w:top w:val="single" w:sz="6" w:space="0" w:color="auto"/>
              <w:left w:val="single" w:sz="6" w:space="0" w:color="auto"/>
              <w:bottom w:val="single" w:sz="6" w:space="0" w:color="auto"/>
              <w:right w:val="single" w:sz="6" w:space="0" w:color="auto"/>
            </w:tcBorders>
          </w:tcPr>
          <w:p w14:paraId="42638453" w14:textId="77777777" w:rsidR="000509B3" w:rsidRPr="00B204C8" w:rsidRDefault="000509B3" w:rsidP="00B204C8">
            <w:pPr>
              <w:ind w:firstLine="0"/>
            </w:pPr>
            <w:r w:rsidRPr="00B204C8">
              <w:t>Ответ</w:t>
            </w:r>
          </w:p>
        </w:tc>
        <w:tc>
          <w:tcPr>
            <w:tcW w:w="1900" w:type="dxa"/>
            <w:tcBorders>
              <w:top w:val="single" w:sz="6" w:space="0" w:color="auto"/>
              <w:left w:val="single" w:sz="6" w:space="0" w:color="auto"/>
              <w:bottom w:val="single" w:sz="6" w:space="0" w:color="auto"/>
              <w:right w:val="single" w:sz="6" w:space="0" w:color="auto"/>
            </w:tcBorders>
          </w:tcPr>
          <w:p w14:paraId="7ED8418C" w14:textId="77777777" w:rsidR="000509B3" w:rsidRPr="00B204C8" w:rsidRDefault="000509B3" w:rsidP="00B204C8">
            <w:pPr>
              <w:ind w:firstLine="0"/>
            </w:pPr>
          </w:p>
        </w:tc>
        <w:tc>
          <w:tcPr>
            <w:tcW w:w="4403" w:type="dxa"/>
            <w:tcBorders>
              <w:top w:val="single" w:sz="6" w:space="0" w:color="auto"/>
              <w:left w:val="single" w:sz="6" w:space="0" w:color="auto"/>
              <w:bottom w:val="single" w:sz="6" w:space="0" w:color="auto"/>
              <w:right w:val="single" w:sz="6" w:space="0" w:color="auto"/>
            </w:tcBorders>
          </w:tcPr>
          <w:p w14:paraId="4957A04E" w14:textId="77777777" w:rsidR="000509B3" w:rsidRPr="00B204C8" w:rsidRDefault="000509B3" w:rsidP="00B204C8">
            <w:pPr>
              <w:ind w:firstLine="0"/>
            </w:pPr>
          </w:p>
        </w:tc>
      </w:tr>
      <w:tr w:rsidR="000509B3" w:rsidRPr="007A412D" w14:paraId="249112E6" w14:textId="77777777" w:rsidTr="00354758">
        <w:trPr>
          <w:trHeight w:val="461"/>
          <w:jc w:val="center"/>
        </w:trPr>
        <w:tc>
          <w:tcPr>
            <w:tcW w:w="2770" w:type="dxa"/>
            <w:tcBorders>
              <w:top w:val="single" w:sz="6" w:space="0" w:color="auto"/>
              <w:left w:val="single" w:sz="6" w:space="0" w:color="auto"/>
              <w:bottom w:val="single" w:sz="6" w:space="0" w:color="auto"/>
              <w:right w:val="single" w:sz="6" w:space="0" w:color="auto"/>
            </w:tcBorders>
          </w:tcPr>
          <w:p w14:paraId="3D132148" w14:textId="77777777" w:rsidR="000509B3" w:rsidRPr="00B204C8" w:rsidRDefault="000509B3" w:rsidP="00B204C8">
            <w:pPr>
              <w:ind w:firstLine="0"/>
            </w:pPr>
            <w:r w:rsidRPr="00B204C8">
              <w:t>ЗаголовокОтвета</w:t>
            </w:r>
          </w:p>
        </w:tc>
        <w:tc>
          <w:tcPr>
            <w:tcW w:w="1900" w:type="dxa"/>
            <w:tcBorders>
              <w:top w:val="single" w:sz="6" w:space="0" w:color="auto"/>
              <w:left w:val="single" w:sz="6" w:space="0" w:color="auto"/>
              <w:bottom w:val="single" w:sz="6" w:space="0" w:color="auto"/>
              <w:right w:val="single" w:sz="6" w:space="0" w:color="auto"/>
            </w:tcBorders>
          </w:tcPr>
          <w:p w14:paraId="21F0941C" w14:textId="77777777" w:rsidR="000509B3" w:rsidRPr="00B204C8" w:rsidRDefault="000509B3" w:rsidP="00B204C8">
            <w:pPr>
              <w:ind w:firstLine="0"/>
            </w:pPr>
            <w:r w:rsidRPr="00B204C8">
              <w:t>ЗаголовокОтвета</w:t>
            </w:r>
          </w:p>
        </w:tc>
        <w:tc>
          <w:tcPr>
            <w:tcW w:w="4403" w:type="dxa"/>
            <w:tcBorders>
              <w:top w:val="single" w:sz="6" w:space="0" w:color="auto"/>
              <w:left w:val="single" w:sz="6" w:space="0" w:color="auto"/>
              <w:bottom w:val="single" w:sz="6" w:space="0" w:color="auto"/>
              <w:right w:val="single" w:sz="6" w:space="0" w:color="auto"/>
            </w:tcBorders>
          </w:tcPr>
          <w:p w14:paraId="256EBE8E" w14:textId="77777777" w:rsidR="000509B3" w:rsidRPr="00B204C8" w:rsidRDefault="000509B3" w:rsidP="00B204C8">
            <w:pPr>
              <w:ind w:firstLine="0"/>
            </w:pPr>
            <w:r w:rsidRPr="00B204C8">
              <w:t>Общие параметры ответа (определение ЗаголовокОтвета см. в 7.29).</w:t>
            </w:r>
          </w:p>
        </w:tc>
      </w:tr>
      <w:tr w:rsidR="000509B3" w:rsidRPr="00876EF9" w14:paraId="3A9A4E71" w14:textId="77777777" w:rsidTr="00354758">
        <w:trPr>
          <w:trHeight w:val="456"/>
          <w:jc w:val="center"/>
        </w:trPr>
        <w:tc>
          <w:tcPr>
            <w:tcW w:w="2770" w:type="dxa"/>
            <w:tcBorders>
              <w:top w:val="single" w:sz="6" w:space="0" w:color="auto"/>
              <w:left w:val="single" w:sz="6" w:space="0" w:color="auto"/>
              <w:bottom w:val="single" w:sz="6" w:space="0" w:color="auto"/>
              <w:right w:val="single" w:sz="6" w:space="0" w:color="auto"/>
            </w:tcBorders>
          </w:tcPr>
          <w:p w14:paraId="6C8EB5B4" w14:textId="77777777" w:rsidR="000509B3" w:rsidRPr="00B204C8" w:rsidRDefault="000509B3" w:rsidP="00B204C8">
            <w:pPr>
              <w:ind w:firstLine="0"/>
            </w:pPr>
            <w:r w:rsidRPr="00B204C8">
              <w:t>результаты</w:t>
            </w:r>
          </w:p>
        </w:tc>
        <w:tc>
          <w:tcPr>
            <w:tcW w:w="1900" w:type="dxa"/>
            <w:tcBorders>
              <w:top w:val="single" w:sz="6" w:space="0" w:color="auto"/>
              <w:left w:val="single" w:sz="6" w:space="0" w:color="auto"/>
              <w:bottom w:val="single" w:sz="6" w:space="0" w:color="auto"/>
              <w:right w:val="single" w:sz="6" w:space="0" w:color="auto"/>
            </w:tcBorders>
          </w:tcPr>
          <w:p w14:paraId="39DDA46A" w14:textId="77777777" w:rsidR="000509B3" w:rsidRPr="00B204C8" w:rsidRDefault="000509B3" w:rsidP="00B204C8">
            <w:pPr>
              <w:ind w:firstLine="0"/>
            </w:pPr>
            <w:r w:rsidRPr="00B204C8">
              <w:t>Результат</w:t>
            </w:r>
          </w:p>
          <w:p w14:paraId="06F95140" w14:textId="77777777" w:rsidR="000509B3" w:rsidRPr="00B204C8" w:rsidRDefault="000509B3" w:rsidP="00B204C8">
            <w:pPr>
              <w:ind w:firstLine="0"/>
            </w:pPr>
            <w:r w:rsidRPr="00B204C8">
              <w:t>ВызоваМетода</w:t>
            </w:r>
          </w:p>
        </w:tc>
        <w:tc>
          <w:tcPr>
            <w:tcW w:w="4403" w:type="dxa"/>
            <w:tcBorders>
              <w:top w:val="single" w:sz="6" w:space="0" w:color="auto"/>
              <w:left w:val="single" w:sz="6" w:space="0" w:color="auto"/>
              <w:bottom w:val="single" w:sz="6" w:space="0" w:color="auto"/>
              <w:right w:val="single" w:sz="6" w:space="0" w:color="auto"/>
            </w:tcBorders>
          </w:tcPr>
          <w:p w14:paraId="25AEB674" w14:textId="77777777" w:rsidR="000509B3" w:rsidRPr="00B204C8" w:rsidRDefault="000509B3" w:rsidP="00B204C8">
            <w:pPr>
              <w:ind w:firstLine="0"/>
            </w:pPr>
            <w:r w:rsidRPr="00B204C8">
              <w:t>Результат для вызовов метода. Эта структура определяется в соответствии со следующими элементами с отступом.</w:t>
            </w:r>
          </w:p>
        </w:tc>
      </w:tr>
      <w:tr w:rsidR="000509B3" w:rsidRPr="00876EF9" w14:paraId="4E6B6528" w14:textId="77777777" w:rsidTr="00354758">
        <w:trPr>
          <w:trHeight w:val="1272"/>
          <w:jc w:val="center"/>
        </w:trPr>
        <w:tc>
          <w:tcPr>
            <w:tcW w:w="2770" w:type="dxa"/>
            <w:tcBorders>
              <w:top w:val="single" w:sz="6" w:space="0" w:color="auto"/>
              <w:left w:val="single" w:sz="6" w:space="0" w:color="auto"/>
              <w:bottom w:val="single" w:sz="6" w:space="0" w:color="auto"/>
              <w:right w:val="single" w:sz="6" w:space="0" w:color="auto"/>
            </w:tcBorders>
          </w:tcPr>
          <w:p w14:paraId="4CC017C5" w14:textId="77777777" w:rsidR="000509B3" w:rsidRPr="00B204C8" w:rsidRDefault="000509B3" w:rsidP="00B204C8">
            <w:pPr>
              <w:ind w:firstLine="0"/>
            </w:pPr>
            <w:r w:rsidRPr="00B204C8">
              <w:t>КодСостояния</w:t>
            </w:r>
          </w:p>
        </w:tc>
        <w:tc>
          <w:tcPr>
            <w:tcW w:w="1900" w:type="dxa"/>
            <w:tcBorders>
              <w:top w:val="single" w:sz="6" w:space="0" w:color="auto"/>
              <w:left w:val="single" w:sz="6" w:space="0" w:color="auto"/>
              <w:bottom w:val="single" w:sz="6" w:space="0" w:color="auto"/>
              <w:right w:val="single" w:sz="6" w:space="0" w:color="auto"/>
            </w:tcBorders>
          </w:tcPr>
          <w:p w14:paraId="005CCECA" w14:textId="77777777" w:rsidR="000509B3" w:rsidRPr="00B204C8" w:rsidRDefault="000509B3" w:rsidP="00B204C8">
            <w:pPr>
              <w:ind w:firstLine="0"/>
            </w:pPr>
            <w:r w:rsidRPr="00B204C8">
              <w:t xml:space="preserve">КодСостояния </w:t>
            </w:r>
          </w:p>
        </w:tc>
        <w:tc>
          <w:tcPr>
            <w:tcW w:w="4403" w:type="dxa"/>
            <w:tcBorders>
              <w:top w:val="single" w:sz="6" w:space="0" w:color="auto"/>
              <w:left w:val="single" w:sz="6" w:space="0" w:color="auto"/>
              <w:bottom w:val="single" w:sz="6" w:space="0" w:color="auto"/>
              <w:right w:val="single" w:sz="6" w:space="0" w:color="auto"/>
            </w:tcBorders>
          </w:tcPr>
          <w:p w14:paraId="0375D648" w14:textId="77777777" w:rsidR="000509B3" w:rsidRPr="00B204C8" w:rsidRDefault="000509B3" w:rsidP="00B204C8">
            <w:pPr>
              <w:ind w:firstLine="0"/>
            </w:pPr>
            <w:r w:rsidRPr="00B204C8">
              <w:t>КодСостояния Метода, выполняемого на сервере. Для этого КодаСостояния устанавливается значение КодаСостояния Некорректный_ НедопустимыйАргумент, если хотя бы один входной аргумент нарушил ограничение (например, неправильный тип данных, значение вне диапазона).</w:t>
            </w:r>
          </w:p>
          <w:p w14:paraId="5AAA32CA" w14:textId="77777777" w:rsidR="000509B3" w:rsidRPr="00B204C8" w:rsidRDefault="000509B3" w:rsidP="00B204C8">
            <w:pPr>
              <w:ind w:firstLine="0"/>
            </w:pPr>
            <w:r w:rsidRPr="00B204C8">
              <w:t>Для этого КодаСостояния устанавливается некорректный КодСостояния, если выполнение метода на сервере завершилось неудачно, например на основе исключения.</w:t>
            </w:r>
          </w:p>
        </w:tc>
      </w:tr>
      <w:tr w:rsidR="000509B3" w:rsidRPr="00ED472A" w14:paraId="58097CA1" w14:textId="77777777" w:rsidTr="00354758">
        <w:trPr>
          <w:trHeight w:val="1171"/>
          <w:jc w:val="center"/>
        </w:trPr>
        <w:tc>
          <w:tcPr>
            <w:tcW w:w="2770" w:type="dxa"/>
            <w:tcBorders>
              <w:top w:val="single" w:sz="6" w:space="0" w:color="auto"/>
              <w:left w:val="single" w:sz="6" w:space="0" w:color="auto"/>
              <w:bottom w:val="single" w:sz="6" w:space="0" w:color="auto"/>
              <w:right w:val="single" w:sz="6" w:space="0" w:color="auto"/>
            </w:tcBorders>
          </w:tcPr>
          <w:p w14:paraId="09148733" w14:textId="77777777" w:rsidR="000509B3" w:rsidRPr="00B204C8" w:rsidRDefault="000509B3" w:rsidP="00B204C8">
            <w:pPr>
              <w:ind w:firstLine="0"/>
            </w:pPr>
            <w:r w:rsidRPr="00B204C8">
              <w:lastRenderedPageBreak/>
              <w:t>РезультатыВходных</w:t>
            </w:r>
          </w:p>
          <w:p w14:paraId="739376EE" w14:textId="77777777" w:rsidR="000509B3" w:rsidRPr="00B204C8" w:rsidRDefault="000509B3" w:rsidP="00B204C8">
            <w:pPr>
              <w:ind w:firstLine="0"/>
            </w:pPr>
            <w:r w:rsidRPr="00B204C8">
              <w:t>Аргументов</w:t>
            </w:r>
          </w:p>
        </w:tc>
        <w:tc>
          <w:tcPr>
            <w:tcW w:w="1900" w:type="dxa"/>
            <w:tcBorders>
              <w:top w:val="single" w:sz="6" w:space="0" w:color="auto"/>
              <w:left w:val="single" w:sz="6" w:space="0" w:color="auto"/>
              <w:bottom w:val="single" w:sz="6" w:space="0" w:color="auto"/>
              <w:right w:val="single" w:sz="6" w:space="0" w:color="auto"/>
            </w:tcBorders>
          </w:tcPr>
          <w:p w14:paraId="7B468CA2" w14:textId="77777777" w:rsidR="000509B3" w:rsidRPr="00B204C8" w:rsidRDefault="000509B3" w:rsidP="00B204C8">
            <w:pPr>
              <w:ind w:firstLine="0"/>
            </w:pPr>
            <w:r w:rsidRPr="00B204C8">
              <w:t>КодУспешного</w:t>
            </w:r>
          </w:p>
          <w:p w14:paraId="5C8E0C93" w14:textId="77777777" w:rsidR="000509B3" w:rsidRPr="00B204C8" w:rsidRDefault="000509B3" w:rsidP="00B204C8">
            <w:pPr>
              <w:ind w:firstLine="0"/>
            </w:pPr>
            <w:r w:rsidRPr="00B204C8">
              <w:t xml:space="preserve">Завершения </w:t>
            </w:r>
          </w:p>
        </w:tc>
        <w:tc>
          <w:tcPr>
            <w:tcW w:w="4403" w:type="dxa"/>
            <w:tcBorders>
              <w:top w:val="single" w:sz="6" w:space="0" w:color="auto"/>
              <w:left w:val="single" w:sz="6" w:space="0" w:color="auto"/>
              <w:bottom w:val="single" w:sz="6" w:space="0" w:color="auto"/>
              <w:right w:val="single" w:sz="6" w:space="0" w:color="auto"/>
            </w:tcBorders>
          </w:tcPr>
          <w:p w14:paraId="508548A1" w14:textId="77777777" w:rsidR="000509B3" w:rsidRPr="00B204C8" w:rsidRDefault="000509B3" w:rsidP="00B204C8">
            <w:pPr>
              <w:ind w:firstLine="0"/>
            </w:pPr>
            <w:r w:rsidRPr="00B204C8">
              <w:t>Список КодовСостояния, соответствующих ВходнымАргументам.</w:t>
            </w:r>
          </w:p>
          <w:p w14:paraId="2440318A" w14:textId="77777777" w:rsidR="000509B3" w:rsidRPr="00B204C8" w:rsidRDefault="000509B3" w:rsidP="00B204C8">
            <w:pPr>
              <w:ind w:firstLine="0"/>
            </w:pPr>
            <w:r w:rsidRPr="00B204C8">
              <w:t>Этот список пуст, если результат уровня операции не является Некорректный_ НедопустимыйАргумент.</w:t>
            </w:r>
          </w:p>
          <w:p w14:paraId="4DB947EF" w14:textId="77777777" w:rsidR="000509B3" w:rsidRPr="00B204C8" w:rsidRDefault="000509B3" w:rsidP="00B204C8">
            <w:pPr>
              <w:ind w:firstLine="0"/>
            </w:pPr>
            <w:r w:rsidRPr="00B204C8">
              <w:t xml:space="preserve">Если этот список заполнен, он имеет ту же длину, что и список ВходныхАргументов. </w:t>
            </w:r>
          </w:p>
        </w:tc>
      </w:tr>
      <w:tr w:rsidR="000509B3" w:rsidRPr="00DD28D4" w14:paraId="4ACE149E" w14:textId="77777777" w:rsidTr="00354758">
        <w:trPr>
          <w:trHeight w:val="826"/>
          <w:jc w:val="center"/>
        </w:trPr>
        <w:tc>
          <w:tcPr>
            <w:tcW w:w="2770" w:type="dxa"/>
            <w:tcBorders>
              <w:top w:val="single" w:sz="6" w:space="0" w:color="auto"/>
              <w:left w:val="single" w:sz="6" w:space="0" w:color="auto"/>
              <w:bottom w:val="single" w:sz="6" w:space="0" w:color="auto"/>
              <w:right w:val="single" w:sz="6" w:space="0" w:color="auto"/>
            </w:tcBorders>
          </w:tcPr>
          <w:p w14:paraId="7EFF2066" w14:textId="77777777" w:rsidR="000509B3" w:rsidRPr="00B204C8" w:rsidRDefault="000509B3" w:rsidP="00B204C8">
            <w:pPr>
              <w:ind w:firstLine="0"/>
            </w:pPr>
            <w:r w:rsidRPr="00B204C8">
              <w:t>Диагностичееская</w:t>
            </w:r>
          </w:p>
          <w:p w14:paraId="1C8AE92F" w14:textId="77777777" w:rsidR="000509B3" w:rsidRPr="00B204C8" w:rsidRDefault="000509B3" w:rsidP="00B204C8">
            <w:pPr>
              <w:ind w:firstLine="0"/>
            </w:pPr>
            <w:r w:rsidRPr="00B204C8">
              <w:t>ИнформацияВходных</w:t>
            </w:r>
          </w:p>
          <w:p w14:paraId="18207AEE" w14:textId="77777777" w:rsidR="000509B3" w:rsidRPr="00B204C8" w:rsidRDefault="000509B3" w:rsidP="00B204C8">
            <w:pPr>
              <w:ind w:firstLine="0"/>
            </w:pPr>
            <w:r w:rsidRPr="00B204C8">
              <w:t>Аргументов</w:t>
            </w:r>
          </w:p>
        </w:tc>
        <w:tc>
          <w:tcPr>
            <w:tcW w:w="1900" w:type="dxa"/>
            <w:tcBorders>
              <w:top w:val="single" w:sz="6" w:space="0" w:color="auto"/>
              <w:left w:val="single" w:sz="6" w:space="0" w:color="auto"/>
              <w:bottom w:val="single" w:sz="6" w:space="0" w:color="auto"/>
              <w:right w:val="single" w:sz="6" w:space="0" w:color="auto"/>
            </w:tcBorders>
          </w:tcPr>
          <w:p w14:paraId="3118C18C" w14:textId="77777777" w:rsidR="000509B3" w:rsidRPr="00B204C8" w:rsidRDefault="000509B3" w:rsidP="00B204C8">
            <w:pPr>
              <w:ind w:firstLine="0"/>
            </w:pPr>
            <w:r w:rsidRPr="00B204C8">
              <w:t xml:space="preserve">ДиагностическаяИнформация </w:t>
            </w:r>
          </w:p>
        </w:tc>
        <w:tc>
          <w:tcPr>
            <w:tcW w:w="4403" w:type="dxa"/>
            <w:tcBorders>
              <w:top w:val="single" w:sz="6" w:space="0" w:color="auto"/>
              <w:left w:val="single" w:sz="6" w:space="0" w:color="auto"/>
              <w:bottom w:val="single" w:sz="6" w:space="0" w:color="auto"/>
              <w:right w:val="single" w:sz="6" w:space="0" w:color="auto"/>
            </w:tcBorders>
          </w:tcPr>
          <w:p w14:paraId="1DC5DD78" w14:textId="77777777" w:rsidR="000509B3" w:rsidRPr="00B204C8" w:rsidRDefault="000509B3" w:rsidP="00B204C8">
            <w:pPr>
              <w:ind w:firstLine="0"/>
            </w:pPr>
            <w:r w:rsidRPr="00B204C8">
              <w:t xml:space="preserve">Список диагностической информации, соответствующей ВходныеАргументы.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 </w:t>
            </w:r>
          </w:p>
        </w:tc>
      </w:tr>
      <w:tr w:rsidR="000509B3" w:rsidRPr="00DD28D4" w14:paraId="4EA56906" w14:textId="77777777" w:rsidTr="00354758">
        <w:trPr>
          <w:trHeight w:val="1459"/>
          <w:jc w:val="center"/>
        </w:trPr>
        <w:tc>
          <w:tcPr>
            <w:tcW w:w="2770" w:type="dxa"/>
            <w:tcBorders>
              <w:top w:val="single" w:sz="6" w:space="0" w:color="auto"/>
              <w:left w:val="single" w:sz="6" w:space="0" w:color="auto"/>
              <w:bottom w:val="single" w:sz="6" w:space="0" w:color="auto"/>
              <w:right w:val="single" w:sz="6" w:space="0" w:color="auto"/>
            </w:tcBorders>
          </w:tcPr>
          <w:p w14:paraId="5EF9CAF0" w14:textId="77777777" w:rsidR="000509B3" w:rsidRPr="00B204C8" w:rsidRDefault="000509B3" w:rsidP="00B204C8">
            <w:pPr>
              <w:ind w:firstLine="0"/>
            </w:pPr>
            <w:r w:rsidRPr="00B204C8">
              <w:t>ВыходныеАргументы</w:t>
            </w:r>
          </w:p>
        </w:tc>
        <w:tc>
          <w:tcPr>
            <w:tcW w:w="1900" w:type="dxa"/>
            <w:tcBorders>
              <w:top w:val="single" w:sz="6" w:space="0" w:color="auto"/>
              <w:left w:val="single" w:sz="6" w:space="0" w:color="auto"/>
              <w:bottom w:val="single" w:sz="6" w:space="0" w:color="auto"/>
              <w:right w:val="single" w:sz="6" w:space="0" w:color="auto"/>
            </w:tcBorders>
          </w:tcPr>
          <w:p w14:paraId="2FEB355A" w14:textId="77777777" w:rsidR="000509B3" w:rsidRPr="00B204C8" w:rsidRDefault="000509B3" w:rsidP="00B204C8">
            <w:pPr>
              <w:ind w:firstLine="0"/>
            </w:pPr>
            <w:r w:rsidRPr="00B204C8">
              <w:t>БазовыйТип</w:t>
            </w:r>
          </w:p>
          <w:p w14:paraId="6D6A8134" w14:textId="77777777" w:rsidR="000509B3" w:rsidRPr="00B204C8" w:rsidRDefault="000509B3" w:rsidP="00B204C8">
            <w:pPr>
              <w:ind w:firstLine="0"/>
            </w:pPr>
            <w:r w:rsidRPr="00B204C8">
              <w:t>Данных</w:t>
            </w:r>
          </w:p>
        </w:tc>
        <w:tc>
          <w:tcPr>
            <w:tcW w:w="4403" w:type="dxa"/>
            <w:tcBorders>
              <w:top w:val="single" w:sz="6" w:space="0" w:color="auto"/>
              <w:left w:val="single" w:sz="6" w:space="0" w:color="auto"/>
              <w:bottom w:val="single" w:sz="6" w:space="0" w:color="auto"/>
              <w:right w:val="single" w:sz="6" w:space="0" w:color="auto"/>
            </w:tcBorders>
          </w:tcPr>
          <w:p w14:paraId="29EB9AFB" w14:textId="77777777" w:rsidR="000509B3" w:rsidRPr="00B204C8" w:rsidRDefault="000509B3" w:rsidP="00B204C8">
            <w:pPr>
              <w:ind w:firstLine="0"/>
            </w:pPr>
            <w:r w:rsidRPr="00B204C8">
              <w:t>Список значений выходных аргументов. Пустой список указывает на отсутствие выходных аргументов. Размер и порядок этого списка соответствуют размеру и порядку выходных аргументов, определенных свойством ВыходныхАргументов метода.</w:t>
            </w:r>
          </w:p>
        </w:tc>
      </w:tr>
      <w:tr w:rsidR="000509B3" w:rsidRPr="00DD28D4" w14:paraId="0DB297A3" w14:textId="77777777" w:rsidTr="00354758">
        <w:trPr>
          <w:trHeight w:val="830"/>
          <w:jc w:val="center"/>
        </w:trPr>
        <w:tc>
          <w:tcPr>
            <w:tcW w:w="2770" w:type="dxa"/>
            <w:tcBorders>
              <w:top w:val="single" w:sz="6" w:space="0" w:color="auto"/>
              <w:left w:val="single" w:sz="6" w:space="0" w:color="auto"/>
              <w:bottom w:val="single" w:sz="6" w:space="0" w:color="auto"/>
              <w:right w:val="single" w:sz="6" w:space="0" w:color="auto"/>
            </w:tcBorders>
          </w:tcPr>
          <w:p w14:paraId="3ABADCDA" w14:textId="77777777" w:rsidR="000509B3" w:rsidRPr="00B204C8" w:rsidRDefault="000509B3" w:rsidP="00B204C8">
            <w:pPr>
              <w:ind w:firstLine="0"/>
            </w:pPr>
            <w:r w:rsidRPr="00B204C8">
              <w:t>Диагностическая</w:t>
            </w:r>
          </w:p>
          <w:p w14:paraId="2DB77096" w14:textId="77777777" w:rsidR="000509B3" w:rsidRPr="00B204C8" w:rsidRDefault="000509B3" w:rsidP="00B204C8">
            <w:pPr>
              <w:ind w:firstLine="0"/>
            </w:pPr>
            <w:r w:rsidRPr="00B204C8">
              <w:t>Информация</w:t>
            </w:r>
          </w:p>
        </w:tc>
        <w:tc>
          <w:tcPr>
            <w:tcW w:w="1900" w:type="dxa"/>
            <w:tcBorders>
              <w:top w:val="single" w:sz="6" w:space="0" w:color="auto"/>
              <w:left w:val="single" w:sz="6" w:space="0" w:color="auto"/>
              <w:bottom w:val="single" w:sz="6" w:space="0" w:color="auto"/>
              <w:right w:val="single" w:sz="6" w:space="0" w:color="auto"/>
            </w:tcBorders>
          </w:tcPr>
          <w:p w14:paraId="7166F8B7" w14:textId="77777777" w:rsidR="000509B3" w:rsidRPr="00B204C8" w:rsidRDefault="000509B3" w:rsidP="00B204C8">
            <w:pPr>
              <w:ind w:firstLine="0"/>
            </w:pPr>
            <w:r w:rsidRPr="00B204C8">
              <w:t xml:space="preserve">ДиагностическаяИнформация </w:t>
            </w:r>
          </w:p>
        </w:tc>
        <w:tc>
          <w:tcPr>
            <w:tcW w:w="4403" w:type="dxa"/>
            <w:tcBorders>
              <w:top w:val="single" w:sz="6" w:space="0" w:color="auto"/>
              <w:left w:val="single" w:sz="6" w:space="0" w:color="auto"/>
              <w:bottom w:val="single" w:sz="6" w:space="0" w:color="auto"/>
              <w:right w:val="single" w:sz="6" w:space="0" w:color="auto"/>
            </w:tcBorders>
          </w:tcPr>
          <w:p w14:paraId="16607699" w14:textId="77777777" w:rsidR="000509B3" w:rsidRPr="00B204C8" w:rsidRDefault="000509B3" w:rsidP="00B204C8">
            <w:pPr>
              <w:ind w:firstLine="0"/>
            </w:pPr>
            <w:r w:rsidRPr="00B204C8">
              <w:t>Список диагностической информации для КодаСостояния результатов.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177009B4" w14:textId="77777777" w:rsidR="000509B3" w:rsidRPr="00D253FE" w:rsidRDefault="000509B3" w:rsidP="000509B3">
      <w:pPr>
        <w:pStyle w:val="Style40"/>
        <w:widowControl/>
        <w:ind w:firstLine="720"/>
        <w:jc w:val="both"/>
        <w:rPr>
          <w:rStyle w:val="FontStyle147"/>
          <w:rFonts w:ascii="Times New Roman" w:hAnsi="Times New Roman" w:cs="Times New Roman"/>
          <w:sz w:val="28"/>
          <w:szCs w:val="28"/>
          <w:lang w:eastAsia="en-US"/>
        </w:rPr>
      </w:pPr>
    </w:p>
    <w:p w14:paraId="40310ECA" w14:textId="3A7EB4D3" w:rsidR="000509B3" w:rsidRPr="00B204C8" w:rsidRDefault="000509B3" w:rsidP="00B204C8">
      <w:pPr>
        <w:rPr>
          <w:b/>
          <w:bCs/>
          <w:sz w:val="24"/>
          <w:szCs w:val="24"/>
        </w:rPr>
      </w:pPr>
      <w:r w:rsidRPr="00B204C8">
        <w:rPr>
          <w:b/>
          <w:bCs/>
          <w:sz w:val="24"/>
          <w:szCs w:val="24"/>
        </w:rPr>
        <w:t>5.11.2.3 Результаты Сервиса</w:t>
      </w:r>
    </w:p>
    <w:p w14:paraId="57098FDE" w14:textId="77777777" w:rsidR="00B204C8" w:rsidRPr="00B204C8" w:rsidRDefault="00B204C8" w:rsidP="00B204C8">
      <w:pPr>
        <w:rPr>
          <w:sz w:val="24"/>
          <w:szCs w:val="24"/>
        </w:rPr>
      </w:pPr>
      <w:r w:rsidRPr="00B204C8">
        <w:rPr>
          <w:sz w:val="24"/>
          <w:szCs w:val="24"/>
        </w:rPr>
        <w:t>Таблица 66 определяет результаты сервиса, специфичные для этого сервиса. Общие КодыСостояния определены в таблице 177.</w:t>
      </w:r>
    </w:p>
    <w:p w14:paraId="29EBD2FA" w14:textId="77777777" w:rsidR="00B204C8" w:rsidRPr="002E1C55" w:rsidRDefault="00B204C8" w:rsidP="000509B3">
      <w:pPr>
        <w:pStyle w:val="Style40"/>
        <w:widowControl/>
        <w:ind w:firstLine="720"/>
        <w:jc w:val="both"/>
        <w:rPr>
          <w:rStyle w:val="FontStyle147"/>
          <w:rFonts w:ascii="Times New Roman" w:hAnsi="Times New Roman" w:cs="Times New Roman"/>
          <w:sz w:val="28"/>
          <w:szCs w:val="28"/>
          <w:lang w:eastAsia="en-US"/>
        </w:rPr>
      </w:pPr>
    </w:p>
    <w:tbl>
      <w:tblPr>
        <w:tblW w:w="0" w:type="auto"/>
        <w:jc w:val="center"/>
        <w:tblLayout w:type="fixed"/>
        <w:tblCellMar>
          <w:left w:w="40" w:type="dxa"/>
          <w:right w:w="40" w:type="dxa"/>
        </w:tblCellMar>
        <w:tblLook w:val="0000" w:firstRow="0" w:lastRow="0" w:firstColumn="0" w:lastColumn="0" w:noHBand="0" w:noVBand="0"/>
      </w:tblPr>
      <w:tblGrid>
        <w:gridCol w:w="4400"/>
        <w:gridCol w:w="4682"/>
      </w:tblGrid>
      <w:tr w:rsidR="000509B3" w:rsidRPr="002E1C55" w14:paraId="32DED386" w14:textId="77777777" w:rsidTr="00B204C8">
        <w:trPr>
          <w:trHeight w:val="399"/>
          <w:jc w:val="center"/>
        </w:trPr>
        <w:tc>
          <w:tcPr>
            <w:tcW w:w="9082" w:type="dxa"/>
            <w:gridSpan w:val="2"/>
            <w:tcBorders>
              <w:top w:val="nil"/>
              <w:left w:val="nil"/>
              <w:bottom w:val="single" w:sz="4" w:space="0" w:color="auto"/>
              <w:right w:val="nil"/>
            </w:tcBorders>
          </w:tcPr>
          <w:p w14:paraId="0F225335" w14:textId="55FF1295" w:rsidR="000509B3" w:rsidRPr="00B204C8" w:rsidRDefault="000509B3" w:rsidP="00B204C8">
            <w:pPr>
              <w:pStyle w:val="Style41"/>
              <w:widowControl/>
              <w:jc w:val="center"/>
              <w:rPr>
                <w:rStyle w:val="FontStyle149"/>
                <w:rFonts w:ascii="Times New Roman" w:hAnsi="Times New Roman" w:cs="Times New Roman"/>
                <w:b w:val="0"/>
                <w:bCs w:val="0"/>
                <w:sz w:val="28"/>
                <w:szCs w:val="28"/>
                <w:lang w:eastAsia="en-US"/>
              </w:rPr>
            </w:pPr>
            <w:r w:rsidRPr="00B204C8">
              <w:rPr>
                <w:rStyle w:val="FontStyle147"/>
                <w:rFonts w:ascii="Times New Roman" w:hAnsi="Times New Roman" w:cs="Times New Roman"/>
                <w:b/>
                <w:bCs/>
                <w:sz w:val="24"/>
                <w:szCs w:val="24"/>
                <w:lang w:eastAsia="en-US"/>
              </w:rPr>
              <w:t>Таблица 66</w:t>
            </w:r>
            <w:r w:rsidR="00B204C8">
              <w:rPr>
                <w:rStyle w:val="FontStyle147"/>
                <w:rFonts w:ascii="Times New Roman" w:hAnsi="Times New Roman" w:cs="Times New Roman"/>
                <w:b/>
                <w:bCs/>
                <w:sz w:val="24"/>
                <w:szCs w:val="24"/>
                <w:lang w:eastAsia="en-US"/>
              </w:rPr>
              <w:t xml:space="preserve"> –</w:t>
            </w:r>
            <w:r w:rsidRPr="00B204C8">
              <w:rPr>
                <w:rStyle w:val="FontStyle147"/>
                <w:rFonts w:ascii="Times New Roman" w:hAnsi="Times New Roman" w:cs="Times New Roman"/>
                <w:b/>
                <w:bCs/>
                <w:sz w:val="24"/>
                <w:szCs w:val="24"/>
                <w:lang w:eastAsia="en-US"/>
              </w:rPr>
              <w:t xml:space="preserve"> Результирующие коды Сервиса Вызов</w:t>
            </w:r>
          </w:p>
        </w:tc>
      </w:tr>
      <w:tr w:rsidR="000509B3" w:rsidRPr="005E4F58" w14:paraId="69D2E357" w14:textId="77777777" w:rsidTr="00B204C8">
        <w:trPr>
          <w:trHeight w:val="326"/>
          <w:jc w:val="center"/>
        </w:trPr>
        <w:tc>
          <w:tcPr>
            <w:tcW w:w="4400" w:type="dxa"/>
            <w:tcBorders>
              <w:top w:val="single" w:sz="4" w:space="0" w:color="auto"/>
              <w:left w:val="single" w:sz="4" w:space="0" w:color="auto"/>
              <w:bottom w:val="double" w:sz="4" w:space="0" w:color="auto"/>
              <w:right w:val="single" w:sz="4" w:space="0" w:color="auto"/>
            </w:tcBorders>
          </w:tcPr>
          <w:p w14:paraId="29658928" w14:textId="77777777" w:rsidR="000509B3" w:rsidRPr="00B204C8" w:rsidRDefault="000509B3" w:rsidP="00B204C8">
            <w:pPr>
              <w:ind w:firstLine="0"/>
              <w:rPr>
                <w:sz w:val="24"/>
                <w:szCs w:val="24"/>
              </w:rPr>
            </w:pPr>
            <w:r w:rsidRPr="00B204C8">
              <w:rPr>
                <w:sz w:val="24"/>
                <w:szCs w:val="24"/>
              </w:rPr>
              <w:t>Символический идентификатор</w:t>
            </w:r>
          </w:p>
        </w:tc>
        <w:tc>
          <w:tcPr>
            <w:tcW w:w="4682" w:type="dxa"/>
            <w:tcBorders>
              <w:top w:val="single" w:sz="4" w:space="0" w:color="auto"/>
              <w:left w:val="single" w:sz="4" w:space="0" w:color="auto"/>
              <w:bottom w:val="double" w:sz="4" w:space="0" w:color="auto"/>
              <w:right w:val="single" w:sz="4" w:space="0" w:color="auto"/>
            </w:tcBorders>
          </w:tcPr>
          <w:p w14:paraId="374B9654" w14:textId="77777777" w:rsidR="000509B3" w:rsidRPr="00B204C8" w:rsidRDefault="000509B3" w:rsidP="00B204C8">
            <w:pPr>
              <w:ind w:firstLine="0"/>
              <w:rPr>
                <w:sz w:val="24"/>
                <w:szCs w:val="24"/>
              </w:rPr>
            </w:pPr>
            <w:r w:rsidRPr="00B204C8">
              <w:rPr>
                <w:sz w:val="24"/>
                <w:szCs w:val="24"/>
              </w:rPr>
              <w:t>Описание</w:t>
            </w:r>
          </w:p>
        </w:tc>
      </w:tr>
      <w:tr w:rsidR="000509B3" w:rsidRPr="00665780" w14:paraId="15F3D8D4" w14:textId="77777777" w:rsidTr="00B204C8">
        <w:trPr>
          <w:trHeight w:val="322"/>
          <w:jc w:val="center"/>
        </w:trPr>
        <w:tc>
          <w:tcPr>
            <w:tcW w:w="4400" w:type="dxa"/>
            <w:tcBorders>
              <w:top w:val="double" w:sz="4" w:space="0" w:color="auto"/>
              <w:left w:val="single" w:sz="4" w:space="0" w:color="auto"/>
              <w:bottom w:val="single" w:sz="4" w:space="0" w:color="auto"/>
              <w:right w:val="single" w:sz="4" w:space="0" w:color="auto"/>
            </w:tcBorders>
          </w:tcPr>
          <w:p w14:paraId="5A685DBD" w14:textId="77777777" w:rsidR="000509B3" w:rsidRPr="00B204C8" w:rsidRDefault="000509B3" w:rsidP="00B204C8">
            <w:pPr>
              <w:ind w:firstLine="0"/>
              <w:rPr>
                <w:sz w:val="24"/>
                <w:szCs w:val="24"/>
              </w:rPr>
            </w:pPr>
            <w:r w:rsidRPr="00B204C8">
              <w:rPr>
                <w:sz w:val="24"/>
                <w:szCs w:val="24"/>
              </w:rPr>
              <w:t>Некорректный_Нечего</w:t>
            </w:r>
          </w:p>
          <w:p w14:paraId="70E11365" w14:textId="77777777" w:rsidR="000509B3" w:rsidRPr="00B204C8" w:rsidRDefault="000509B3" w:rsidP="00B204C8">
            <w:pPr>
              <w:ind w:firstLine="0"/>
              <w:rPr>
                <w:sz w:val="24"/>
                <w:szCs w:val="24"/>
              </w:rPr>
            </w:pPr>
            <w:r w:rsidRPr="00B204C8">
              <w:rPr>
                <w:sz w:val="24"/>
                <w:szCs w:val="24"/>
              </w:rPr>
              <w:t>Делать</w:t>
            </w:r>
          </w:p>
        </w:tc>
        <w:tc>
          <w:tcPr>
            <w:tcW w:w="4682" w:type="dxa"/>
            <w:tcBorders>
              <w:top w:val="double" w:sz="4" w:space="0" w:color="auto"/>
              <w:left w:val="single" w:sz="4" w:space="0" w:color="auto"/>
              <w:bottom w:val="single" w:sz="4" w:space="0" w:color="auto"/>
              <w:right w:val="single" w:sz="4" w:space="0" w:color="auto"/>
            </w:tcBorders>
          </w:tcPr>
          <w:p w14:paraId="05B1ED93" w14:textId="77777777" w:rsidR="000509B3" w:rsidRPr="00B204C8" w:rsidRDefault="000509B3" w:rsidP="00B204C8">
            <w:pPr>
              <w:ind w:firstLine="0"/>
              <w:rPr>
                <w:sz w:val="24"/>
                <w:szCs w:val="24"/>
              </w:rPr>
            </w:pPr>
            <w:r w:rsidRPr="00B204C8">
              <w:rPr>
                <w:sz w:val="24"/>
                <w:szCs w:val="24"/>
              </w:rPr>
              <w:t>Описание этого результирующего кода см. в таблице 177.</w:t>
            </w:r>
          </w:p>
        </w:tc>
      </w:tr>
      <w:tr w:rsidR="000509B3" w:rsidRPr="00665780" w14:paraId="4997D461" w14:textId="77777777" w:rsidTr="00B204C8">
        <w:trPr>
          <w:trHeight w:val="322"/>
          <w:jc w:val="center"/>
        </w:trPr>
        <w:tc>
          <w:tcPr>
            <w:tcW w:w="4400" w:type="dxa"/>
            <w:tcBorders>
              <w:top w:val="single" w:sz="4" w:space="0" w:color="auto"/>
              <w:left w:val="single" w:sz="4" w:space="0" w:color="auto"/>
              <w:bottom w:val="single" w:sz="4" w:space="0" w:color="auto"/>
              <w:right w:val="single" w:sz="4" w:space="0" w:color="auto"/>
            </w:tcBorders>
          </w:tcPr>
          <w:p w14:paraId="46D1E7E0" w14:textId="77777777" w:rsidR="000509B3" w:rsidRPr="00B204C8" w:rsidRDefault="000509B3" w:rsidP="00B204C8">
            <w:pPr>
              <w:ind w:firstLine="0"/>
              <w:rPr>
                <w:sz w:val="24"/>
                <w:szCs w:val="24"/>
              </w:rPr>
            </w:pPr>
            <w:r w:rsidRPr="00B204C8">
              <w:rPr>
                <w:sz w:val="24"/>
                <w:szCs w:val="24"/>
              </w:rPr>
              <w:t>Некорректный_СлишкомМногоОпераций</w:t>
            </w:r>
          </w:p>
        </w:tc>
        <w:tc>
          <w:tcPr>
            <w:tcW w:w="4682" w:type="dxa"/>
            <w:tcBorders>
              <w:top w:val="single" w:sz="4" w:space="0" w:color="auto"/>
              <w:left w:val="single" w:sz="4" w:space="0" w:color="auto"/>
              <w:bottom w:val="single" w:sz="4" w:space="0" w:color="auto"/>
              <w:right w:val="single" w:sz="4" w:space="0" w:color="auto"/>
            </w:tcBorders>
          </w:tcPr>
          <w:p w14:paraId="7DB95250" w14:textId="77777777" w:rsidR="000509B3" w:rsidRPr="00B204C8" w:rsidRDefault="000509B3" w:rsidP="00B204C8">
            <w:pPr>
              <w:ind w:firstLine="0"/>
              <w:rPr>
                <w:sz w:val="24"/>
                <w:szCs w:val="24"/>
              </w:rPr>
            </w:pPr>
            <w:r w:rsidRPr="00B204C8">
              <w:rPr>
                <w:sz w:val="24"/>
                <w:szCs w:val="24"/>
              </w:rPr>
              <w:t>Описание этого результирующего кода см. в таблице 177.</w:t>
            </w:r>
          </w:p>
        </w:tc>
      </w:tr>
    </w:tbl>
    <w:p w14:paraId="60BB56E4" w14:textId="77777777" w:rsidR="000509B3" w:rsidRDefault="000509B3" w:rsidP="000509B3">
      <w:pPr>
        <w:pStyle w:val="Style40"/>
        <w:widowControl/>
        <w:ind w:firstLine="720"/>
        <w:jc w:val="both"/>
        <w:rPr>
          <w:rStyle w:val="FontStyle147"/>
          <w:rFonts w:ascii="Times New Roman" w:hAnsi="Times New Roman" w:cs="Times New Roman"/>
          <w:sz w:val="28"/>
          <w:szCs w:val="28"/>
          <w:lang w:eastAsia="en-US"/>
        </w:rPr>
      </w:pPr>
    </w:p>
    <w:p w14:paraId="0E0157E0" w14:textId="77777777" w:rsidR="000509B3" w:rsidRPr="004B1B53" w:rsidRDefault="000509B3" w:rsidP="004B1B53">
      <w:pPr>
        <w:rPr>
          <w:b/>
          <w:bCs/>
          <w:sz w:val="24"/>
          <w:szCs w:val="24"/>
        </w:rPr>
      </w:pPr>
      <w:r w:rsidRPr="004B1B53">
        <w:rPr>
          <w:b/>
          <w:bCs/>
          <w:sz w:val="24"/>
          <w:szCs w:val="24"/>
        </w:rPr>
        <w:t xml:space="preserve">5.11.2.4 КодыСостояния </w:t>
      </w:r>
    </w:p>
    <w:p w14:paraId="79EE6294" w14:textId="4948C99E" w:rsidR="004B1B53" w:rsidRPr="004B1B53" w:rsidRDefault="000509B3" w:rsidP="004B1B53">
      <w:pPr>
        <w:rPr>
          <w:sz w:val="24"/>
          <w:szCs w:val="24"/>
        </w:rPr>
      </w:pPr>
      <w:r w:rsidRPr="004B1B53">
        <w:rPr>
          <w:sz w:val="24"/>
          <w:szCs w:val="24"/>
        </w:rPr>
        <w:t>В таблице 67 определены значения параметра КодСостояния, а в таблице 68 определены значения параметра РезультатыВходныхАргументов, специфичные для этого сервиса. Общие КодыСостояния определены в таблице 178.</w:t>
      </w:r>
    </w:p>
    <w:p w14:paraId="3F763332" w14:textId="77777777" w:rsidR="000509B3" w:rsidRPr="004B1B53" w:rsidRDefault="000509B3" w:rsidP="004B1B53">
      <w:pPr>
        <w:rPr>
          <w:sz w:val="24"/>
          <w:szCs w:val="24"/>
        </w:rPr>
      </w:pPr>
      <w:r w:rsidRPr="004B1B53">
        <w:rPr>
          <w:sz w:val="24"/>
          <w:szCs w:val="24"/>
        </w:rPr>
        <w:t>Поставщики Серверов или сопутствующие спецификации OPC UA могут повторно использовать существующие КодыСостояния для информации об ошибках приложения. Это действительно до тех пор, пока каноническое описание КодаСостояния не имеет другого значения, чем описание конкретного приложения. Чтобы устранить какую-либо неопределенность, Сервер должен включать описание конкретного приложения в диагностическую информацию.</w:t>
      </w:r>
    </w:p>
    <w:p w14:paraId="108B9774" w14:textId="0E420F11" w:rsidR="000509B3" w:rsidRDefault="000509B3" w:rsidP="004B1B53">
      <w:pPr>
        <w:rPr>
          <w:sz w:val="24"/>
          <w:szCs w:val="24"/>
        </w:rPr>
      </w:pPr>
      <w:r w:rsidRPr="004B1B53">
        <w:rPr>
          <w:sz w:val="24"/>
          <w:szCs w:val="24"/>
        </w:rPr>
        <w:t xml:space="preserve">Успешные КодыСостояния с суб-статусом не должны использоваться в качестве КодовСостояния, поскольку многие привязки языков программирования могут вызвать такие коды, чтобы генерировать исключение. </w:t>
      </w:r>
    </w:p>
    <w:p w14:paraId="1748C2EA" w14:textId="5D6A4646" w:rsidR="004B1B53" w:rsidRDefault="004B1B53" w:rsidP="004B1B53">
      <w:pPr>
        <w:rPr>
          <w:sz w:val="24"/>
          <w:szCs w:val="24"/>
        </w:rPr>
      </w:pPr>
    </w:p>
    <w:p w14:paraId="5116DF45" w14:textId="77777777" w:rsidR="004B1B53" w:rsidRPr="004B1B53" w:rsidRDefault="004B1B53" w:rsidP="004B1B53">
      <w:pPr>
        <w:rPr>
          <w:sz w:val="24"/>
          <w:szCs w:val="24"/>
        </w:rPr>
      </w:pPr>
    </w:p>
    <w:p w14:paraId="563DE886" w14:textId="020CB450" w:rsidR="000509B3" w:rsidRPr="004B1B53" w:rsidRDefault="000509B3" w:rsidP="000509B3">
      <w:pPr>
        <w:pStyle w:val="Style40"/>
        <w:widowControl/>
        <w:jc w:val="center"/>
        <w:rPr>
          <w:rStyle w:val="FontStyle147"/>
          <w:rFonts w:ascii="Times New Roman" w:hAnsi="Times New Roman" w:cs="Times New Roman"/>
          <w:b/>
          <w:bCs/>
          <w:sz w:val="24"/>
          <w:szCs w:val="24"/>
          <w:lang w:eastAsia="en-US"/>
        </w:rPr>
      </w:pPr>
      <w:r w:rsidRPr="004B1B53">
        <w:rPr>
          <w:rStyle w:val="FontStyle147"/>
          <w:rFonts w:ascii="Times New Roman" w:hAnsi="Times New Roman" w:cs="Times New Roman"/>
          <w:b/>
          <w:bCs/>
          <w:sz w:val="24"/>
          <w:szCs w:val="24"/>
          <w:lang w:eastAsia="en-US"/>
        </w:rPr>
        <w:lastRenderedPageBreak/>
        <w:t>Таблица 67</w:t>
      </w:r>
      <w:r w:rsidR="004B1B53">
        <w:rPr>
          <w:rStyle w:val="FontStyle147"/>
          <w:rFonts w:ascii="Times New Roman" w:hAnsi="Times New Roman" w:cs="Times New Roman"/>
          <w:b/>
          <w:bCs/>
          <w:sz w:val="24"/>
          <w:szCs w:val="24"/>
          <w:lang w:eastAsia="en-US"/>
        </w:rPr>
        <w:t xml:space="preserve"> –</w:t>
      </w:r>
      <w:r w:rsidRPr="004B1B53">
        <w:rPr>
          <w:rStyle w:val="FontStyle147"/>
          <w:rFonts w:ascii="Times New Roman" w:hAnsi="Times New Roman" w:cs="Times New Roman"/>
          <w:b/>
          <w:bCs/>
          <w:sz w:val="24"/>
          <w:szCs w:val="24"/>
          <w:lang w:eastAsia="en-US"/>
        </w:rPr>
        <w:t xml:space="preserve"> Результирующие коды рабочего уровня Вызов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977"/>
        <w:gridCol w:w="5109"/>
      </w:tblGrid>
      <w:tr w:rsidR="000509B3" w:rsidRPr="00FF6285" w14:paraId="3F6688CA" w14:textId="77777777" w:rsidTr="004B1B53">
        <w:trPr>
          <w:trHeight w:val="326"/>
          <w:jc w:val="center"/>
        </w:trPr>
        <w:tc>
          <w:tcPr>
            <w:tcW w:w="3977" w:type="dxa"/>
            <w:tcBorders>
              <w:bottom w:val="double" w:sz="4" w:space="0" w:color="auto"/>
            </w:tcBorders>
          </w:tcPr>
          <w:p w14:paraId="200E3D0A" w14:textId="77777777" w:rsidR="000509B3" w:rsidRPr="004B1B53" w:rsidRDefault="000509B3" w:rsidP="004B1B53">
            <w:pPr>
              <w:ind w:firstLine="0"/>
              <w:jc w:val="center"/>
              <w:rPr>
                <w:sz w:val="24"/>
                <w:szCs w:val="24"/>
              </w:rPr>
            </w:pPr>
            <w:r w:rsidRPr="004B1B53">
              <w:rPr>
                <w:sz w:val="24"/>
                <w:szCs w:val="24"/>
              </w:rPr>
              <w:t>Символический идентификатор</w:t>
            </w:r>
          </w:p>
        </w:tc>
        <w:tc>
          <w:tcPr>
            <w:tcW w:w="5109" w:type="dxa"/>
            <w:tcBorders>
              <w:bottom w:val="double" w:sz="4" w:space="0" w:color="auto"/>
            </w:tcBorders>
          </w:tcPr>
          <w:p w14:paraId="5D4872BC" w14:textId="77777777" w:rsidR="000509B3" w:rsidRPr="004B1B53" w:rsidRDefault="000509B3" w:rsidP="004B1B53">
            <w:pPr>
              <w:ind w:firstLine="0"/>
              <w:jc w:val="center"/>
              <w:rPr>
                <w:sz w:val="24"/>
                <w:szCs w:val="24"/>
              </w:rPr>
            </w:pPr>
            <w:r w:rsidRPr="004B1B53">
              <w:rPr>
                <w:sz w:val="24"/>
                <w:szCs w:val="24"/>
              </w:rPr>
              <w:t>Описание</w:t>
            </w:r>
          </w:p>
        </w:tc>
      </w:tr>
      <w:tr w:rsidR="000509B3" w:rsidRPr="00FF6285" w14:paraId="68B4D6FE" w14:textId="77777777" w:rsidTr="004B1B53">
        <w:trPr>
          <w:trHeight w:val="629"/>
          <w:jc w:val="center"/>
        </w:trPr>
        <w:tc>
          <w:tcPr>
            <w:tcW w:w="3977" w:type="dxa"/>
            <w:tcBorders>
              <w:top w:val="double" w:sz="4" w:space="0" w:color="auto"/>
            </w:tcBorders>
          </w:tcPr>
          <w:p w14:paraId="5B9A75D6" w14:textId="77777777" w:rsidR="000509B3" w:rsidRPr="004B1B53" w:rsidRDefault="000509B3" w:rsidP="004B1B53">
            <w:pPr>
              <w:ind w:firstLine="0"/>
              <w:rPr>
                <w:sz w:val="24"/>
                <w:szCs w:val="24"/>
              </w:rPr>
            </w:pPr>
            <w:r w:rsidRPr="004B1B53">
              <w:rPr>
                <w:sz w:val="24"/>
                <w:szCs w:val="24"/>
              </w:rPr>
              <w:t>Некорректный_ИдентификаторУзлаНедействителен</w:t>
            </w:r>
          </w:p>
        </w:tc>
        <w:tc>
          <w:tcPr>
            <w:tcW w:w="5109" w:type="dxa"/>
            <w:tcBorders>
              <w:top w:val="double" w:sz="4" w:space="0" w:color="auto"/>
            </w:tcBorders>
          </w:tcPr>
          <w:p w14:paraId="4FA78562"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 Используется для обозначения того, что указанный Объект недействителен.</w:t>
            </w:r>
          </w:p>
        </w:tc>
      </w:tr>
      <w:tr w:rsidR="000509B3" w:rsidRPr="00FF6285" w14:paraId="6BCA5E8D" w14:textId="77777777" w:rsidTr="004B1B53">
        <w:trPr>
          <w:trHeight w:val="614"/>
          <w:jc w:val="center"/>
        </w:trPr>
        <w:tc>
          <w:tcPr>
            <w:tcW w:w="3977" w:type="dxa"/>
          </w:tcPr>
          <w:p w14:paraId="7CA8B8AB" w14:textId="77777777" w:rsidR="000509B3" w:rsidRPr="004B1B53" w:rsidRDefault="000509B3" w:rsidP="004B1B53">
            <w:pPr>
              <w:ind w:firstLine="0"/>
              <w:rPr>
                <w:sz w:val="24"/>
                <w:szCs w:val="24"/>
              </w:rPr>
            </w:pPr>
            <w:r w:rsidRPr="004B1B53">
              <w:rPr>
                <w:sz w:val="24"/>
                <w:szCs w:val="24"/>
              </w:rPr>
              <w:t>Некорректный_ИдентификаторУзлаНеизвестен</w:t>
            </w:r>
          </w:p>
        </w:tc>
        <w:tc>
          <w:tcPr>
            <w:tcW w:w="5109" w:type="dxa"/>
          </w:tcPr>
          <w:p w14:paraId="6FC175A0"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 Используется для обозначения того, что указанный объект недействителен.</w:t>
            </w:r>
          </w:p>
        </w:tc>
      </w:tr>
      <w:tr w:rsidR="000509B3" w:rsidRPr="00FF6285" w14:paraId="33884024" w14:textId="77777777" w:rsidTr="004B1B53">
        <w:trPr>
          <w:trHeight w:val="317"/>
          <w:jc w:val="center"/>
        </w:trPr>
        <w:tc>
          <w:tcPr>
            <w:tcW w:w="3977" w:type="dxa"/>
          </w:tcPr>
          <w:p w14:paraId="4D9A48EC" w14:textId="77777777" w:rsidR="000509B3" w:rsidRPr="004B1B53" w:rsidRDefault="000509B3" w:rsidP="004B1B53">
            <w:pPr>
              <w:ind w:firstLine="0"/>
              <w:rPr>
                <w:sz w:val="24"/>
                <w:szCs w:val="24"/>
              </w:rPr>
            </w:pPr>
            <w:r w:rsidRPr="004B1B53">
              <w:rPr>
                <w:sz w:val="24"/>
                <w:szCs w:val="24"/>
              </w:rPr>
              <w:t>Некорректный_НеВыполнимо</w:t>
            </w:r>
          </w:p>
        </w:tc>
        <w:tc>
          <w:tcPr>
            <w:tcW w:w="5109" w:type="dxa"/>
          </w:tcPr>
          <w:p w14:paraId="32EC6FC2" w14:textId="77777777" w:rsidR="000509B3" w:rsidRPr="004B1B53" w:rsidRDefault="000509B3" w:rsidP="004B1B53">
            <w:pPr>
              <w:ind w:firstLine="0"/>
              <w:rPr>
                <w:sz w:val="24"/>
                <w:szCs w:val="24"/>
              </w:rPr>
            </w:pPr>
            <w:r w:rsidRPr="004B1B53">
              <w:rPr>
                <w:sz w:val="24"/>
                <w:szCs w:val="24"/>
              </w:rPr>
              <w:t>Выполняемый Атрибут не допускает выполнение метода.</w:t>
            </w:r>
          </w:p>
        </w:tc>
      </w:tr>
      <w:tr w:rsidR="000509B3" w:rsidRPr="00FF6285" w14:paraId="69583269" w14:textId="77777777" w:rsidTr="004B1B53">
        <w:trPr>
          <w:trHeight w:val="312"/>
          <w:jc w:val="center"/>
        </w:trPr>
        <w:tc>
          <w:tcPr>
            <w:tcW w:w="3977" w:type="dxa"/>
          </w:tcPr>
          <w:p w14:paraId="0D1176AE" w14:textId="77777777" w:rsidR="000509B3" w:rsidRPr="004B1B53" w:rsidRDefault="000509B3" w:rsidP="004B1B53">
            <w:pPr>
              <w:ind w:firstLine="0"/>
              <w:rPr>
                <w:sz w:val="24"/>
                <w:szCs w:val="24"/>
              </w:rPr>
            </w:pPr>
            <w:r w:rsidRPr="004B1B53">
              <w:rPr>
                <w:sz w:val="24"/>
                <w:szCs w:val="24"/>
              </w:rPr>
              <w:t>Некорректный_ АргументыОтсутствуют</w:t>
            </w:r>
          </w:p>
        </w:tc>
        <w:tc>
          <w:tcPr>
            <w:tcW w:w="5109" w:type="dxa"/>
          </w:tcPr>
          <w:p w14:paraId="72029D44" w14:textId="77777777" w:rsidR="000509B3" w:rsidRPr="004B1B53" w:rsidRDefault="000509B3" w:rsidP="004B1B53">
            <w:pPr>
              <w:ind w:firstLine="0"/>
              <w:rPr>
                <w:sz w:val="24"/>
                <w:szCs w:val="24"/>
              </w:rPr>
            </w:pPr>
            <w:r w:rsidRPr="004B1B53">
              <w:rPr>
                <w:sz w:val="24"/>
                <w:szCs w:val="24"/>
              </w:rPr>
              <w:t>Клиент не указал все входные аргументы для Метода.</w:t>
            </w:r>
          </w:p>
        </w:tc>
      </w:tr>
      <w:tr w:rsidR="000509B3" w:rsidRPr="00FF6285" w14:paraId="7E25DC25" w14:textId="77777777" w:rsidTr="004B1B53">
        <w:trPr>
          <w:trHeight w:val="317"/>
          <w:jc w:val="center"/>
        </w:trPr>
        <w:tc>
          <w:tcPr>
            <w:tcW w:w="3977" w:type="dxa"/>
          </w:tcPr>
          <w:p w14:paraId="7792D7F5" w14:textId="77777777" w:rsidR="000509B3" w:rsidRPr="004B1B53" w:rsidRDefault="000509B3" w:rsidP="004B1B53">
            <w:pPr>
              <w:ind w:firstLine="0"/>
              <w:rPr>
                <w:sz w:val="24"/>
                <w:szCs w:val="24"/>
              </w:rPr>
            </w:pPr>
            <w:r w:rsidRPr="004B1B53">
              <w:rPr>
                <w:sz w:val="24"/>
                <w:szCs w:val="24"/>
              </w:rPr>
              <w:t>Некорректный_Слишком</w:t>
            </w:r>
          </w:p>
          <w:p w14:paraId="5773CED5" w14:textId="77777777" w:rsidR="000509B3" w:rsidRPr="004B1B53" w:rsidRDefault="000509B3" w:rsidP="004B1B53">
            <w:pPr>
              <w:ind w:firstLine="0"/>
              <w:rPr>
                <w:sz w:val="24"/>
                <w:szCs w:val="24"/>
              </w:rPr>
            </w:pPr>
            <w:r w:rsidRPr="004B1B53">
              <w:rPr>
                <w:sz w:val="24"/>
                <w:szCs w:val="24"/>
              </w:rPr>
              <w:t>МногоАргументов</w:t>
            </w:r>
          </w:p>
        </w:tc>
        <w:tc>
          <w:tcPr>
            <w:tcW w:w="5109" w:type="dxa"/>
          </w:tcPr>
          <w:p w14:paraId="10D2B2E6" w14:textId="77777777" w:rsidR="000509B3" w:rsidRPr="004B1B53" w:rsidRDefault="000509B3" w:rsidP="004B1B53">
            <w:pPr>
              <w:ind w:firstLine="0"/>
              <w:rPr>
                <w:sz w:val="24"/>
                <w:szCs w:val="24"/>
              </w:rPr>
            </w:pPr>
            <w:r w:rsidRPr="004B1B53">
              <w:rPr>
                <w:sz w:val="24"/>
                <w:szCs w:val="24"/>
              </w:rPr>
              <w:t>Клиент указал больше входных аргументов, чем определено для метода.</w:t>
            </w:r>
          </w:p>
        </w:tc>
      </w:tr>
      <w:tr w:rsidR="000509B3" w:rsidRPr="00FF6285" w14:paraId="238331BA" w14:textId="77777777" w:rsidTr="004B1B53">
        <w:trPr>
          <w:trHeight w:val="802"/>
          <w:jc w:val="center"/>
        </w:trPr>
        <w:tc>
          <w:tcPr>
            <w:tcW w:w="3977" w:type="dxa"/>
          </w:tcPr>
          <w:p w14:paraId="0D7B794C" w14:textId="77777777" w:rsidR="000509B3" w:rsidRPr="004B1B53" w:rsidRDefault="000509B3" w:rsidP="004B1B53">
            <w:pPr>
              <w:ind w:firstLine="0"/>
              <w:rPr>
                <w:sz w:val="24"/>
                <w:szCs w:val="24"/>
              </w:rPr>
            </w:pPr>
            <w:r w:rsidRPr="004B1B53">
              <w:rPr>
                <w:sz w:val="24"/>
                <w:szCs w:val="24"/>
              </w:rPr>
              <w:t>Некорректный_Недопутимый</w:t>
            </w:r>
          </w:p>
          <w:p w14:paraId="54E903D8" w14:textId="77777777" w:rsidR="000509B3" w:rsidRPr="004B1B53" w:rsidRDefault="000509B3" w:rsidP="004B1B53">
            <w:pPr>
              <w:ind w:firstLine="0"/>
              <w:rPr>
                <w:sz w:val="24"/>
                <w:szCs w:val="24"/>
              </w:rPr>
            </w:pPr>
            <w:r w:rsidRPr="004B1B53">
              <w:rPr>
                <w:sz w:val="24"/>
                <w:szCs w:val="24"/>
              </w:rPr>
              <w:t>Аргумент</w:t>
            </w:r>
          </w:p>
        </w:tc>
        <w:tc>
          <w:tcPr>
            <w:tcW w:w="5109" w:type="dxa"/>
          </w:tcPr>
          <w:p w14:paraId="0A4547E5"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177.</w:t>
            </w:r>
          </w:p>
          <w:p w14:paraId="1EE3C82D" w14:textId="77777777" w:rsidR="000509B3" w:rsidRPr="004B1B53" w:rsidRDefault="000509B3" w:rsidP="004B1B53">
            <w:pPr>
              <w:ind w:firstLine="0"/>
              <w:rPr>
                <w:sz w:val="24"/>
                <w:szCs w:val="24"/>
              </w:rPr>
            </w:pPr>
            <w:r w:rsidRPr="004B1B53">
              <w:rPr>
                <w:sz w:val="24"/>
                <w:szCs w:val="24"/>
              </w:rPr>
              <w:t>Используется для указания в результатах уровня операции, что один или несколько входных аргументов недопустимы. РезультатыВходныхАргументов содержат конкретный код статуса для каждого недопустимого аргумента.</w:t>
            </w:r>
          </w:p>
        </w:tc>
      </w:tr>
      <w:tr w:rsidR="000509B3" w:rsidRPr="00FF6285" w14:paraId="0C0CA7AC" w14:textId="77777777" w:rsidTr="004B1B53">
        <w:trPr>
          <w:trHeight w:val="312"/>
          <w:jc w:val="center"/>
        </w:trPr>
        <w:tc>
          <w:tcPr>
            <w:tcW w:w="3977" w:type="dxa"/>
          </w:tcPr>
          <w:p w14:paraId="7B177C11" w14:textId="77777777" w:rsidR="000509B3" w:rsidRPr="004B1B53" w:rsidRDefault="000509B3" w:rsidP="004B1B53">
            <w:pPr>
              <w:ind w:firstLine="0"/>
              <w:rPr>
                <w:sz w:val="24"/>
                <w:szCs w:val="24"/>
              </w:rPr>
            </w:pPr>
            <w:r w:rsidRPr="004B1B53">
              <w:rPr>
                <w:sz w:val="24"/>
                <w:szCs w:val="24"/>
              </w:rPr>
              <w:t>Некорректный_Доступ</w:t>
            </w:r>
          </w:p>
          <w:p w14:paraId="4EFF8DAA" w14:textId="77777777" w:rsidR="000509B3" w:rsidRPr="004B1B53" w:rsidRDefault="000509B3" w:rsidP="004B1B53">
            <w:pPr>
              <w:ind w:firstLine="0"/>
              <w:rPr>
                <w:sz w:val="24"/>
                <w:szCs w:val="24"/>
              </w:rPr>
            </w:pPr>
            <w:r w:rsidRPr="004B1B53">
              <w:rPr>
                <w:sz w:val="24"/>
                <w:szCs w:val="24"/>
              </w:rPr>
              <w:t>ПользователяЗапрещен</w:t>
            </w:r>
          </w:p>
        </w:tc>
        <w:tc>
          <w:tcPr>
            <w:tcW w:w="5109" w:type="dxa"/>
          </w:tcPr>
          <w:p w14:paraId="3CEA8567"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177.</w:t>
            </w:r>
          </w:p>
        </w:tc>
      </w:tr>
      <w:tr w:rsidR="000509B3" w:rsidRPr="00FF6285" w14:paraId="446563A2" w14:textId="77777777" w:rsidTr="004B1B53">
        <w:trPr>
          <w:trHeight w:val="312"/>
          <w:jc w:val="center"/>
        </w:trPr>
        <w:tc>
          <w:tcPr>
            <w:tcW w:w="3977" w:type="dxa"/>
          </w:tcPr>
          <w:p w14:paraId="5C89307F" w14:textId="77777777" w:rsidR="000509B3" w:rsidRPr="004B1B53" w:rsidRDefault="000509B3" w:rsidP="004B1B53">
            <w:pPr>
              <w:ind w:firstLine="0"/>
              <w:rPr>
                <w:sz w:val="24"/>
                <w:szCs w:val="24"/>
              </w:rPr>
            </w:pPr>
            <w:r w:rsidRPr="004B1B53">
              <w:rPr>
                <w:sz w:val="24"/>
                <w:szCs w:val="24"/>
              </w:rPr>
              <w:t>Некорректный_Режим</w:t>
            </w:r>
          </w:p>
          <w:p w14:paraId="16166F20" w14:textId="77777777" w:rsidR="000509B3" w:rsidRPr="004B1B53" w:rsidRDefault="000509B3" w:rsidP="004B1B53">
            <w:pPr>
              <w:ind w:firstLine="0"/>
              <w:rPr>
                <w:sz w:val="24"/>
                <w:szCs w:val="24"/>
              </w:rPr>
            </w:pPr>
            <w:r w:rsidRPr="004B1B53">
              <w:rPr>
                <w:sz w:val="24"/>
                <w:szCs w:val="24"/>
              </w:rPr>
              <w:t>БезопасностиНедостаточный</w:t>
            </w:r>
          </w:p>
        </w:tc>
        <w:tc>
          <w:tcPr>
            <w:tcW w:w="5109" w:type="dxa"/>
          </w:tcPr>
          <w:p w14:paraId="75B1E32E"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tc>
      </w:tr>
      <w:tr w:rsidR="000509B3" w:rsidRPr="00AC4D16" w14:paraId="4615EFD6" w14:textId="77777777" w:rsidTr="004B1B53">
        <w:trPr>
          <w:trHeight w:val="317"/>
          <w:jc w:val="center"/>
        </w:trPr>
        <w:tc>
          <w:tcPr>
            <w:tcW w:w="3977" w:type="dxa"/>
          </w:tcPr>
          <w:p w14:paraId="00AC0483" w14:textId="77777777" w:rsidR="000509B3" w:rsidRPr="004B1B53" w:rsidRDefault="000509B3" w:rsidP="004B1B53">
            <w:pPr>
              <w:ind w:firstLine="0"/>
              <w:rPr>
                <w:sz w:val="24"/>
                <w:szCs w:val="24"/>
              </w:rPr>
            </w:pPr>
            <w:r w:rsidRPr="004B1B53">
              <w:rPr>
                <w:sz w:val="24"/>
                <w:szCs w:val="24"/>
              </w:rPr>
              <w:t>Некорректный_ МетодНедействителен</w:t>
            </w:r>
          </w:p>
        </w:tc>
        <w:tc>
          <w:tcPr>
            <w:tcW w:w="5109" w:type="dxa"/>
          </w:tcPr>
          <w:p w14:paraId="6235D414" w14:textId="77777777" w:rsidR="000509B3" w:rsidRPr="004B1B53" w:rsidRDefault="000509B3" w:rsidP="004B1B53">
            <w:pPr>
              <w:ind w:firstLine="0"/>
              <w:rPr>
                <w:sz w:val="24"/>
                <w:szCs w:val="24"/>
              </w:rPr>
            </w:pPr>
            <w:r w:rsidRPr="004B1B53">
              <w:rPr>
                <w:sz w:val="24"/>
                <w:szCs w:val="24"/>
              </w:rPr>
              <w:t>Идентификатор метода не относится к методу для указанного объекта.</w:t>
            </w:r>
          </w:p>
        </w:tc>
      </w:tr>
      <w:tr w:rsidR="000509B3" w:rsidRPr="00FF6285" w14:paraId="4EB1F003" w14:textId="77777777" w:rsidTr="004B1B53">
        <w:trPr>
          <w:trHeight w:val="317"/>
          <w:jc w:val="center"/>
        </w:trPr>
        <w:tc>
          <w:tcPr>
            <w:tcW w:w="3977" w:type="dxa"/>
          </w:tcPr>
          <w:p w14:paraId="529ED19D" w14:textId="77777777" w:rsidR="000509B3" w:rsidRPr="004B1B53" w:rsidRDefault="000509B3" w:rsidP="004B1B53">
            <w:pPr>
              <w:ind w:firstLine="0"/>
              <w:rPr>
                <w:sz w:val="24"/>
                <w:szCs w:val="24"/>
              </w:rPr>
            </w:pPr>
            <w:r w:rsidRPr="004B1B53">
              <w:rPr>
                <w:sz w:val="24"/>
                <w:szCs w:val="24"/>
              </w:rPr>
              <w:t>Некорректный_Отсутствует</w:t>
            </w:r>
          </w:p>
          <w:p w14:paraId="31DC4AF4" w14:textId="77777777" w:rsidR="000509B3" w:rsidRPr="004B1B53" w:rsidRDefault="000509B3" w:rsidP="004B1B53">
            <w:pPr>
              <w:ind w:firstLine="0"/>
              <w:rPr>
                <w:sz w:val="24"/>
                <w:szCs w:val="24"/>
              </w:rPr>
            </w:pPr>
            <w:r w:rsidRPr="004B1B53">
              <w:rPr>
                <w:sz w:val="24"/>
                <w:szCs w:val="24"/>
              </w:rPr>
              <w:t>ВзаимодействиеПроцессов</w:t>
            </w:r>
          </w:p>
        </w:tc>
        <w:tc>
          <w:tcPr>
            <w:tcW w:w="5109" w:type="dxa"/>
          </w:tcPr>
          <w:p w14:paraId="6B344117"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tc>
      </w:tr>
    </w:tbl>
    <w:p w14:paraId="1B518938" w14:textId="77777777" w:rsidR="000509B3" w:rsidRPr="00FF6285" w:rsidRDefault="000509B3" w:rsidP="000509B3">
      <w:pPr>
        <w:pStyle w:val="Style40"/>
        <w:widowControl/>
        <w:jc w:val="both"/>
        <w:rPr>
          <w:rStyle w:val="FontStyle147"/>
          <w:rFonts w:ascii="Times New Roman" w:hAnsi="Times New Roman" w:cs="Times New Roman"/>
          <w:sz w:val="28"/>
          <w:szCs w:val="28"/>
          <w:lang w:eastAsia="en-US"/>
        </w:rPr>
      </w:pPr>
    </w:p>
    <w:p w14:paraId="2209F2ED" w14:textId="74C9AB90" w:rsidR="000509B3" w:rsidRPr="004B1B53" w:rsidRDefault="000509B3" w:rsidP="000509B3">
      <w:pPr>
        <w:pStyle w:val="Style40"/>
        <w:widowControl/>
        <w:jc w:val="center"/>
        <w:rPr>
          <w:rStyle w:val="FontStyle147"/>
          <w:rFonts w:ascii="Times New Roman" w:hAnsi="Times New Roman" w:cs="Times New Roman"/>
          <w:b/>
          <w:bCs/>
          <w:sz w:val="24"/>
          <w:szCs w:val="24"/>
          <w:lang w:eastAsia="en-US"/>
        </w:rPr>
      </w:pPr>
      <w:r w:rsidRPr="004B1B53">
        <w:rPr>
          <w:rStyle w:val="FontStyle147"/>
          <w:rFonts w:ascii="Times New Roman" w:hAnsi="Times New Roman" w:cs="Times New Roman"/>
          <w:b/>
          <w:bCs/>
          <w:sz w:val="24"/>
          <w:szCs w:val="24"/>
          <w:lang w:eastAsia="en-US"/>
        </w:rPr>
        <w:t>Таблица 68</w:t>
      </w:r>
      <w:r w:rsidR="004B1B53">
        <w:rPr>
          <w:rStyle w:val="FontStyle147"/>
          <w:rFonts w:ascii="Times New Roman" w:hAnsi="Times New Roman" w:cs="Times New Roman"/>
          <w:b/>
          <w:bCs/>
          <w:sz w:val="24"/>
          <w:szCs w:val="24"/>
          <w:lang w:eastAsia="en-US"/>
        </w:rPr>
        <w:t xml:space="preserve"> –</w:t>
      </w:r>
      <w:r w:rsidRPr="004B1B53">
        <w:rPr>
          <w:rStyle w:val="FontStyle147"/>
          <w:rFonts w:ascii="Times New Roman" w:hAnsi="Times New Roman" w:cs="Times New Roman"/>
          <w:b/>
          <w:bCs/>
          <w:sz w:val="24"/>
          <w:szCs w:val="24"/>
          <w:lang w:eastAsia="en-US"/>
        </w:rPr>
        <w:t xml:space="preserve"> Результирующие коды входного аргумента Вызова</w:t>
      </w:r>
    </w:p>
    <w:tbl>
      <w:tblPr>
        <w:tblW w:w="0" w:type="auto"/>
        <w:jc w:val="center"/>
        <w:tblLayout w:type="fixed"/>
        <w:tblCellMar>
          <w:left w:w="40" w:type="dxa"/>
          <w:right w:w="40" w:type="dxa"/>
        </w:tblCellMar>
        <w:tblLook w:val="0000" w:firstRow="0" w:lastRow="0" w:firstColumn="0" w:lastColumn="0" w:noHBand="0" w:noVBand="0"/>
      </w:tblPr>
      <w:tblGrid>
        <w:gridCol w:w="2279"/>
        <w:gridCol w:w="6788"/>
      </w:tblGrid>
      <w:tr w:rsidR="000509B3" w:rsidRPr="00FF6285" w14:paraId="5AE90784" w14:textId="77777777" w:rsidTr="004B1B53">
        <w:trPr>
          <w:trHeight w:val="53"/>
          <w:jc w:val="center"/>
        </w:trPr>
        <w:tc>
          <w:tcPr>
            <w:tcW w:w="2279" w:type="dxa"/>
            <w:tcBorders>
              <w:top w:val="single" w:sz="6" w:space="0" w:color="auto"/>
              <w:left w:val="single" w:sz="6" w:space="0" w:color="auto"/>
              <w:bottom w:val="double" w:sz="4" w:space="0" w:color="auto"/>
              <w:right w:val="single" w:sz="6" w:space="0" w:color="auto"/>
            </w:tcBorders>
          </w:tcPr>
          <w:p w14:paraId="72B92FCF" w14:textId="77777777" w:rsidR="000509B3" w:rsidRPr="004B1B53" w:rsidRDefault="000509B3" w:rsidP="004B1B53">
            <w:pPr>
              <w:ind w:firstLine="0"/>
              <w:jc w:val="center"/>
              <w:rPr>
                <w:sz w:val="24"/>
                <w:szCs w:val="24"/>
              </w:rPr>
            </w:pPr>
            <w:r w:rsidRPr="004B1B53">
              <w:rPr>
                <w:sz w:val="24"/>
                <w:szCs w:val="24"/>
              </w:rPr>
              <w:t>Символический идентификатор</w:t>
            </w:r>
          </w:p>
        </w:tc>
        <w:tc>
          <w:tcPr>
            <w:tcW w:w="6788" w:type="dxa"/>
            <w:tcBorders>
              <w:top w:val="single" w:sz="6" w:space="0" w:color="auto"/>
              <w:left w:val="single" w:sz="6" w:space="0" w:color="auto"/>
              <w:bottom w:val="double" w:sz="4" w:space="0" w:color="auto"/>
              <w:right w:val="single" w:sz="6" w:space="0" w:color="auto"/>
            </w:tcBorders>
          </w:tcPr>
          <w:p w14:paraId="456BFD81" w14:textId="77777777" w:rsidR="000509B3" w:rsidRPr="004B1B53" w:rsidRDefault="000509B3" w:rsidP="004B1B53">
            <w:pPr>
              <w:ind w:firstLine="0"/>
              <w:jc w:val="center"/>
              <w:rPr>
                <w:sz w:val="24"/>
                <w:szCs w:val="24"/>
              </w:rPr>
            </w:pPr>
            <w:r w:rsidRPr="004B1B53">
              <w:rPr>
                <w:sz w:val="24"/>
                <w:szCs w:val="24"/>
              </w:rPr>
              <w:t>Описание</w:t>
            </w:r>
          </w:p>
        </w:tc>
      </w:tr>
      <w:tr w:rsidR="000509B3" w:rsidRPr="00FF6285" w14:paraId="56DA7776" w14:textId="77777777" w:rsidTr="004B1B53">
        <w:trPr>
          <w:trHeight w:val="640"/>
          <w:jc w:val="center"/>
        </w:trPr>
        <w:tc>
          <w:tcPr>
            <w:tcW w:w="2279" w:type="dxa"/>
            <w:tcBorders>
              <w:top w:val="double" w:sz="4" w:space="0" w:color="auto"/>
              <w:left w:val="single" w:sz="6" w:space="0" w:color="auto"/>
              <w:bottom w:val="single" w:sz="6" w:space="0" w:color="auto"/>
              <w:right w:val="single" w:sz="6" w:space="0" w:color="auto"/>
            </w:tcBorders>
          </w:tcPr>
          <w:p w14:paraId="38D241FF" w14:textId="77777777" w:rsidR="000509B3" w:rsidRPr="004B1B53" w:rsidRDefault="000509B3" w:rsidP="004B1B53">
            <w:pPr>
              <w:ind w:firstLine="0"/>
              <w:rPr>
                <w:sz w:val="24"/>
                <w:szCs w:val="24"/>
              </w:rPr>
            </w:pPr>
            <w:r w:rsidRPr="004B1B53">
              <w:rPr>
                <w:sz w:val="24"/>
                <w:szCs w:val="24"/>
              </w:rPr>
              <w:t>Некорректный_Выход</w:t>
            </w:r>
          </w:p>
          <w:p w14:paraId="753AB4D1" w14:textId="77777777" w:rsidR="000509B3" w:rsidRPr="004B1B53" w:rsidRDefault="000509B3" w:rsidP="004B1B53">
            <w:pPr>
              <w:ind w:firstLine="0"/>
              <w:rPr>
                <w:sz w:val="24"/>
                <w:szCs w:val="24"/>
              </w:rPr>
            </w:pPr>
            <w:r w:rsidRPr="004B1B53">
              <w:rPr>
                <w:sz w:val="24"/>
                <w:szCs w:val="24"/>
              </w:rPr>
              <w:t>ЗаПределы</w:t>
            </w:r>
          </w:p>
          <w:p w14:paraId="6837A651" w14:textId="77777777" w:rsidR="000509B3" w:rsidRPr="004B1B53" w:rsidRDefault="000509B3" w:rsidP="004B1B53">
            <w:pPr>
              <w:ind w:firstLine="0"/>
              <w:rPr>
                <w:sz w:val="24"/>
                <w:szCs w:val="24"/>
              </w:rPr>
            </w:pPr>
            <w:r w:rsidRPr="004B1B53">
              <w:rPr>
                <w:sz w:val="24"/>
                <w:szCs w:val="24"/>
              </w:rPr>
              <w:t>Диапазона</w:t>
            </w:r>
          </w:p>
        </w:tc>
        <w:tc>
          <w:tcPr>
            <w:tcW w:w="6788" w:type="dxa"/>
            <w:tcBorders>
              <w:top w:val="double" w:sz="4" w:space="0" w:color="auto"/>
              <w:left w:val="single" w:sz="6" w:space="0" w:color="auto"/>
              <w:bottom w:val="single" w:sz="6" w:space="0" w:color="auto"/>
              <w:right w:val="single" w:sz="6" w:space="0" w:color="auto"/>
            </w:tcBorders>
          </w:tcPr>
          <w:p w14:paraId="39F45CF3"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p w14:paraId="6E9EA2DA" w14:textId="77777777" w:rsidR="000509B3" w:rsidRPr="004B1B53" w:rsidRDefault="000509B3" w:rsidP="004B1B53">
            <w:pPr>
              <w:ind w:firstLine="0"/>
              <w:rPr>
                <w:sz w:val="24"/>
                <w:szCs w:val="24"/>
              </w:rPr>
            </w:pPr>
            <w:r w:rsidRPr="004B1B53">
              <w:rPr>
                <w:sz w:val="24"/>
                <w:szCs w:val="24"/>
              </w:rPr>
              <w:t>Используется, чтобы указать, что входной аргумент находится за пределами допустимого диапазона.</w:t>
            </w:r>
          </w:p>
        </w:tc>
      </w:tr>
      <w:tr w:rsidR="000509B3" w:rsidRPr="0035543C" w14:paraId="24DD9563" w14:textId="77777777" w:rsidTr="00354758">
        <w:trPr>
          <w:trHeight w:val="1110"/>
          <w:jc w:val="center"/>
        </w:trPr>
        <w:tc>
          <w:tcPr>
            <w:tcW w:w="2279" w:type="dxa"/>
            <w:tcBorders>
              <w:top w:val="single" w:sz="6" w:space="0" w:color="auto"/>
              <w:left w:val="single" w:sz="6" w:space="0" w:color="auto"/>
              <w:bottom w:val="single" w:sz="6" w:space="0" w:color="auto"/>
              <w:right w:val="single" w:sz="6" w:space="0" w:color="auto"/>
            </w:tcBorders>
          </w:tcPr>
          <w:p w14:paraId="1625C3DC" w14:textId="77777777" w:rsidR="000509B3" w:rsidRPr="004B1B53" w:rsidRDefault="000509B3" w:rsidP="004B1B53">
            <w:pPr>
              <w:ind w:firstLine="0"/>
              <w:rPr>
                <w:sz w:val="24"/>
                <w:szCs w:val="24"/>
              </w:rPr>
            </w:pPr>
            <w:r w:rsidRPr="004B1B53">
              <w:rPr>
                <w:sz w:val="24"/>
                <w:szCs w:val="24"/>
              </w:rPr>
              <w:t>Некорректный_</w:t>
            </w:r>
          </w:p>
          <w:p w14:paraId="41D7882B" w14:textId="77777777" w:rsidR="000509B3" w:rsidRPr="004B1B53" w:rsidRDefault="000509B3" w:rsidP="004B1B53">
            <w:pPr>
              <w:ind w:firstLine="0"/>
              <w:rPr>
                <w:sz w:val="24"/>
                <w:szCs w:val="24"/>
              </w:rPr>
            </w:pPr>
            <w:r w:rsidRPr="004B1B53">
              <w:rPr>
                <w:sz w:val="24"/>
                <w:szCs w:val="24"/>
              </w:rPr>
              <w:t>НесоответствиеТипа</w:t>
            </w:r>
          </w:p>
        </w:tc>
        <w:tc>
          <w:tcPr>
            <w:tcW w:w="6788" w:type="dxa"/>
            <w:tcBorders>
              <w:top w:val="single" w:sz="6" w:space="0" w:color="auto"/>
              <w:left w:val="single" w:sz="6" w:space="0" w:color="auto"/>
              <w:bottom w:val="single" w:sz="6" w:space="0" w:color="auto"/>
              <w:right w:val="single" w:sz="6" w:space="0" w:color="auto"/>
            </w:tcBorders>
          </w:tcPr>
          <w:p w14:paraId="048FAAC6"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p w14:paraId="1697168B" w14:textId="77777777" w:rsidR="000509B3" w:rsidRPr="004B1B53" w:rsidRDefault="000509B3" w:rsidP="004B1B53">
            <w:pPr>
              <w:ind w:firstLine="0"/>
              <w:rPr>
                <w:sz w:val="24"/>
                <w:szCs w:val="24"/>
              </w:rPr>
            </w:pPr>
            <w:r w:rsidRPr="004B1B53">
              <w:rPr>
                <w:sz w:val="24"/>
                <w:szCs w:val="24"/>
              </w:rPr>
              <w:t>Используется, чтобы указать, что входной аргумент не имеет правильного типа данных.</w:t>
            </w:r>
          </w:p>
          <w:p w14:paraId="3D489735" w14:textId="77777777" w:rsidR="000509B3" w:rsidRPr="004B1B53" w:rsidRDefault="000509B3" w:rsidP="004B1B53">
            <w:pPr>
              <w:ind w:firstLine="0"/>
              <w:rPr>
                <w:sz w:val="24"/>
                <w:szCs w:val="24"/>
              </w:rPr>
            </w:pPr>
            <w:r w:rsidRPr="004B1B53">
              <w:rPr>
                <w:sz w:val="24"/>
                <w:szCs w:val="24"/>
              </w:rPr>
              <w:t>СтрокаБайтов структурно аналогична одномерному массиву байтов. Сервер должен принять СтрокуБайтов, если ожидается массив байтов.</w:t>
            </w:r>
          </w:p>
        </w:tc>
      </w:tr>
    </w:tbl>
    <w:p w14:paraId="63B8B53A" w14:textId="57F69A3D" w:rsidR="000509B3" w:rsidRDefault="000509B3" w:rsidP="000509B3">
      <w:pPr>
        <w:pStyle w:val="Style40"/>
        <w:widowControl/>
        <w:ind w:firstLine="720"/>
        <w:jc w:val="both"/>
        <w:rPr>
          <w:rStyle w:val="FontStyle147"/>
          <w:rFonts w:ascii="Times New Roman" w:hAnsi="Times New Roman" w:cs="Times New Roman"/>
          <w:sz w:val="28"/>
          <w:szCs w:val="28"/>
          <w:lang w:eastAsia="en-US"/>
        </w:rPr>
      </w:pPr>
      <w:bookmarkStart w:id="91" w:name="bookmark153"/>
    </w:p>
    <w:p w14:paraId="2A87E9B5" w14:textId="3B1D8C89" w:rsidR="004B1B53" w:rsidRDefault="004B1B53" w:rsidP="000509B3">
      <w:pPr>
        <w:pStyle w:val="Style40"/>
        <w:widowControl/>
        <w:ind w:firstLine="720"/>
        <w:jc w:val="both"/>
        <w:rPr>
          <w:rStyle w:val="FontStyle147"/>
          <w:rFonts w:ascii="Times New Roman" w:hAnsi="Times New Roman" w:cs="Times New Roman"/>
          <w:sz w:val="28"/>
          <w:szCs w:val="28"/>
          <w:lang w:eastAsia="en-US"/>
        </w:rPr>
      </w:pPr>
    </w:p>
    <w:p w14:paraId="77A53E0E" w14:textId="6FE730DC" w:rsidR="004B1B53" w:rsidRDefault="004B1B53" w:rsidP="000509B3">
      <w:pPr>
        <w:pStyle w:val="Style40"/>
        <w:widowControl/>
        <w:ind w:firstLine="720"/>
        <w:jc w:val="both"/>
        <w:rPr>
          <w:rStyle w:val="FontStyle147"/>
          <w:rFonts w:ascii="Times New Roman" w:hAnsi="Times New Roman" w:cs="Times New Roman"/>
          <w:sz w:val="28"/>
          <w:szCs w:val="28"/>
          <w:lang w:eastAsia="en-US"/>
        </w:rPr>
      </w:pPr>
    </w:p>
    <w:p w14:paraId="134A6B46" w14:textId="77777777" w:rsidR="004B1B53" w:rsidRDefault="004B1B53" w:rsidP="000509B3">
      <w:pPr>
        <w:pStyle w:val="Style40"/>
        <w:widowControl/>
        <w:ind w:firstLine="720"/>
        <w:jc w:val="both"/>
        <w:rPr>
          <w:rStyle w:val="FontStyle147"/>
          <w:rFonts w:ascii="Times New Roman" w:hAnsi="Times New Roman" w:cs="Times New Roman"/>
          <w:sz w:val="28"/>
          <w:szCs w:val="28"/>
          <w:lang w:eastAsia="en-US"/>
        </w:rPr>
      </w:pPr>
    </w:p>
    <w:p w14:paraId="400D701A" w14:textId="29021FF1" w:rsidR="000509B3" w:rsidRDefault="000509B3" w:rsidP="004B1B53">
      <w:pPr>
        <w:rPr>
          <w:b/>
          <w:bCs/>
          <w:sz w:val="24"/>
          <w:szCs w:val="24"/>
        </w:rPr>
      </w:pPr>
      <w:r w:rsidRPr="004B1B53">
        <w:rPr>
          <w:b/>
          <w:bCs/>
          <w:sz w:val="24"/>
          <w:szCs w:val="24"/>
        </w:rPr>
        <w:lastRenderedPageBreak/>
        <w:t>5</w:t>
      </w:r>
      <w:bookmarkStart w:id="92" w:name="bookmark154"/>
      <w:bookmarkEnd w:id="91"/>
      <w:r w:rsidRPr="004B1B53">
        <w:rPr>
          <w:b/>
          <w:bCs/>
          <w:sz w:val="24"/>
          <w:szCs w:val="24"/>
        </w:rPr>
        <w:t>.</w:t>
      </w:r>
      <w:bookmarkEnd w:id="92"/>
      <w:r w:rsidRPr="004B1B53">
        <w:rPr>
          <w:b/>
          <w:bCs/>
          <w:sz w:val="24"/>
          <w:szCs w:val="24"/>
        </w:rPr>
        <w:t>12 Набор Сервисов ПредметКонтроля</w:t>
      </w:r>
    </w:p>
    <w:p w14:paraId="51902D47" w14:textId="77777777" w:rsidR="004B1B53" w:rsidRPr="004B1B53" w:rsidRDefault="004B1B53" w:rsidP="004B1B53">
      <w:pPr>
        <w:rPr>
          <w:b/>
          <w:bCs/>
          <w:sz w:val="24"/>
          <w:szCs w:val="24"/>
        </w:rPr>
      </w:pPr>
    </w:p>
    <w:p w14:paraId="5E925CDA" w14:textId="77777777" w:rsidR="000509B3" w:rsidRPr="004B1B53" w:rsidRDefault="000509B3" w:rsidP="004B1B53">
      <w:pPr>
        <w:rPr>
          <w:b/>
          <w:bCs/>
          <w:sz w:val="24"/>
          <w:szCs w:val="24"/>
        </w:rPr>
      </w:pPr>
      <w:r w:rsidRPr="004B1B53">
        <w:rPr>
          <w:b/>
          <w:bCs/>
          <w:sz w:val="24"/>
          <w:szCs w:val="24"/>
        </w:rPr>
        <w:t xml:space="preserve">5.12.1 Модель ПредметаКонтроля </w:t>
      </w:r>
    </w:p>
    <w:p w14:paraId="3000F502" w14:textId="77777777" w:rsidR="000509B3" w:rsidRPr="004B1B53" w:rsidRDefault="000509B3" w:rsidP="004B1B53">
      <w:pPr>
        <w:rPr>
          <w:b/>
          <w:bCs/>
          <w:sz w:val="24"/>
          <w:szCs w:val="24"/>
        </w:rPr>
      </w:pPr>
      <w:r w:rsidRPr="004B1B53">
        <w:rPr>
          <w:b/>
          <w:bCs/>
          <w:sz w:val="24"/>
          <w:szCs w:val="24"/>
        </w:rPr>
        <w:t>5.12.1.1 Обзор</w:t>
      </w:r>
    </w:p>
    <w:p w14:paraId="2FC41117" w14:textId="77777777" w:rsidR="000509B3" w:rsidRPr="004B1B53" w:rsidRDefault="000509B3" w:rsidP="004B1B53">
      <w:pPr>
        <w:rPr>
          <w:sz w:val="24"/>
          <w:szCs w:val="24"/>
        </w:rPr>
      </w:pPr>
      <w:r w:rsidRPr="004B1B53">
        <w:rPr>
          <w:sz w:val="24"/>
          <w:szCs w:val="24"/>
        </w:rPr>
        <w:t>Клиенты определяют ПредметыКонтроля для подписки на данные и события. Каждый ПредметКонтроля идентифицирует элемент, который нужно отслеживать, и подписку, которая будет использоваться для отправки уведомлений. Контролируемым предметом может быть любой атрибут узла.</w:t>
      </w:r>
    </w:p>
    <w:p w14:paraId="0FD05E26" w14:textId="77777777" w:rsidR="000509B3" w:rsidRPr="004B1B53" w:rsidRDefault="000509B3" w:rsidP="004B1B53">
      <w:pPr>
        <w:rPr>
          <w:sz w:val="24"/>
          <w:szCs w:val="24"/>
        </w:rPr>
      </w:pPr>
      <w:r w:rsidRPr="004B1B53">
        <w:rPr>
          <w:sz w:val="24"/>
          <w:szCs w:val="24"/>
        </w:rPr>
        <w:t>Уведомления - это структуры данных, которые описывают возникновение изменений данных и событий. Они упаковываются в УведомительныеСообщения для передачи Клиенту. Подписка периодически отправляет УведомительноеСообщение с заданным пользователем интервалом публикации, и цикл, в течение которого отправляются эти сообщения, называется циклом публикации.</w:t>
      </w:r>
    </w:p>
    <w:p w14:paraId="47B89386" w14:textId="77777777" w:rsidR="000509B3" w:rsidRPr="004B1B53" w:rsidRDefault="000509B3" w:rsidP="004B1B53">
      <w:pPr>
        <w:rPr>
          <w:sz w:val="24"/>
          <w:szCs w:val="24"/>
        </w:rPr>
      </w:pPr>
      <w:r w:rsidRPr="004B1B53">
        <w:rPr>
          <w:sz w:val="24"/>
          <w:szCs w:val="24"/>
        </w:rPr>
        <w:t>Для ПредметовКонтроля определены четыре основных параметра, которые сообщают серверу, как элемент должен быть выбран, оценен и составлен отчет. Эти параметры - интервал выборки, режим мониторинга, фильтр и параметр очереди. Рисунок 15 иллюстрирует эти концепции.</w:t>
      </w:r>
    </w:p>
    <w:p w14:paraId="0F004C9B" w14:textId="77777777" w:rsidR="000509B3" w:rsidRPr="005B07BA" w:rsidRDefault="000509B3" w:rsidP="000509B3">
      <w:pPr>
        <w:widowControl/>
        <w:rPr>
          <w:sz w:val="28"/>
          <w:szCs w:val="28"/>
        </w:rPr>
      </w:pPr>
    </w:p>
    <w:p w14:paraId="19879061" w14:textId="2ADDAC12" w:rsidR="000509B3" w:rsidRPr="0035543C" w:rsidRDefault="000509B3" w:rsidP="000509B3">
      <w:pPr>
        <w:pStyle w:val="Style40"/>
        <w:widowControl/>
        <w:jc w:val="center"/>
        <w:rPr>
          <w:rStyle w:val="FontStyle147"/>
          <w:rFonts w:ascii="Times New Roman" w:hAnsi="Times New Roman" w:cs="Times New Roman"/>
          <w:sz w:val="28"/>
          <w:szCs w:val="28"/>
          <w:lang w:eastAsia="en-US"/>
        </w:rPr>
      </w:pPr>
      <w:r>
        <w:rPr>
          <w:noProof/>
        </w:rPr>
        <w:drawing>
          <wp:inline distT="0" distB="0" distL="0" distR="0" wp14:anchorId="362CEC81" wp14:editId="7479F3B1">
            <wp:extent cx="5934075" cy="22383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4075" cy="2238375"/>
                    </a:xfrm>
                    <a:prstGeom prst="rect">
                      <a:avLst/>
                    </a:prstGeom>
                    <a:noFill/>
                    <a:ln>
                      <a:noFill/>
                    </a:ln>
                  </pic:spPr>
                </pic:pic>
              </a:graphicData>
            </a:graphic>
          </wp:inline>
        </w:drawing>
      </w:r>
      <w:r w:rsidRPr="004B1B53">
        <w:rPr>
          <w:rStyle w:val="FontStyle147"/>
          <w:rFonts w:ascii="Times New Roman" w:hAnsi="Times New Roman" w:cs="Times New Roman"/>
          <w:b/>
          <w:bCs/>
          <w:sz w:val="24"/>
          <w:szCs w:val="24"/>
          <w:lang w:eastAsia="en-US"/>
        </w:rPr>
        <w:t>Рисунок 15</w:t>
      </w:r>
      <w:r w:rsidR="004B1B53" w:rsidRPr="004B1B53">
        <w:rPr>
          <w:rStyle w:val="FontStyle147"/>
          <w:rFonts w:ascii="Times New Roman" w:hAnsi="Times New Roman" w:cs="Times New Roman"/>
          <w:b/>
          <w:bCs/>
          <w:sz w:val="24"/>
          <w:szCs w:val="24"/>
          <w:lang w:eastAsia="en-US"/>
        </w:rPr>
        <w:t xml:space="preserve"> –</w:t>
      </w:r>
      <w:r w:rsidRPr="004B1B53">
        <w:rPr>
          <w:rStyle w:val="FontStyle147"/>
          <w:rFonts w:ascii="Times New Roman" w:hAnsi="Times New Roman" w:cs="Times New Roman"/>
          <w:b/>
          <w:bCs/>
          <w:sz w:val="24"/>
          <w:szCs w:val="24"/>
          <w:lang w:eastAsia="en-US"/>
        </w:rPr>
        <w:t xml:space="preserve"> Модель ПредметаКонтроля</w:t>
      </w:r>
    </w:p>
    <w:p w14:paraId="00BAAA51" w14:textId="77777777" w:rsidR="000509B3" w:rsidRPr="0035543C" w:rsidRDefault="000509B3" w:rsidP="000509B3">
      <w:pPr>
        <w:pStyle w:val="Style18"/>
        <w:widowControl/>
        <w:jc w:val="both"/>
        <w:rPr>
          <w:rStyle w:val="FontStyle148"/>
          <w:rFonts w:ascii="Times New Roman" w:hAnsi="Times New Roman"/>
          <w:sz w:val="28"/>
          <w:szCs w:val="28"/>
          <w:lang w:eastAsia="en-US"/>
        </w:rPr>
      </w:pPr>
      <w:bookmarkStart w:id="93" w:name="bookmark155"/>
    </w:p>
    <w:bookmarkEnd w:id="93"/>
    <w:p w14:paraId="14248712" w14:textId="77777777" w:rsidR="000509B3" w:rsidRPr="004B1B53" w:rsidRDefault="000509B3" w:rsidP="004B1B53">
      <w:pPr>
        <w:rPr>
          <w:sz w:val="24"/>
          <w:szCs w:val="24"/>
        </w:rPr>
      </w:pPr>
      <w:r w:rsidRPr="004B1B53">
        <w:rPr>
          <w:sz w:val="24"/>
          <w:szCs w:val="24"/>
        </w:rPr>
        <w:t>Атрибуты, кроме атрибута значения, отслеживаются только на предмет изменения значения. Фильтр не используется для этих атрибутов. Любое изменение значения этих атрибутов вызывает создание уведомления.</w:t>
      </w:r>
    </w:p>
    <w:p w14:paraId="585E865F" w14:textId="77777777" w:rsidR="000509B3" w:rsidRPr="004B1B53" w:rsidRDefault="000509B3" w:rsidP="004B1B53">
      <w:pPr>
        <w:rPr>
          <w:sz w:val="24"/>
          <w:szCs w:val="24"/>
        </w:rPr>
      </w:pPr>
      <w:r w:rsidRPr="004B1B53">
        <w:rPr>
          <w:sz w:val="24"/>
          <w:szCs w:val="24"/>
        </w:rPr>
        <w:t>Атрибут значения используется при мониторинге переменных. Значения переменных отслеживаются на предмет изменения значения или изменения их статуса. Фильтры, определенные в этом документе (см. 7.17.2) и в IEC 62541-8, используются для определения того, достаточно ли велико изменение значения, чтобы вызвать создание Уведомления для переменной.</w:t>
      </w:r>
    </w:p>
    <w:p w14:paraId="3D55BEC5" w14:textId="77777777" w:rsidR="000509B3" w:rsidRPr="004B1B53" w:rsidRDefault="000509B3" w:rsidP="004B1B53">
      <w:pPr>
        <w:rPr>
          <w:sz w:val="24"/>
          <w:szCs w:val="24"/>
        </w:rPr>
      </w:pPr>
      <w:r w:rsidRPr="004B1B53">
        <w:rPr>
          <w:sz w:val="24"/>
          <w:szCs w:val="24"/>
        </w:rPr>
        <w:t>Объекты и Представления могут использоваться для мониторинга событий. События доступны только с Узлов, на которых установлен Флажок-признак ПодпискаНаСобытия Атрибута УведомлениеОСобытиях. Фильтр, определенный в этом документе (см. 7.17.3), используется для определения того, отправлено ли событие, полученное от узла, клиенту. Фильтр также позволяет выбирать поля ТипСобытия, которые будут содержаться в событии, такие как ИдентификаторСобытия, ТипСобытия, УзелИсточника, Время и Описание.</w:t>
      </w:r>
    </w:p>
    <w:p w14:paraId="1D845C0B" w14:textId="77777777" w:rsidR="000509B3" w:rsidRPr="004B1B53" w:rsidRDefault="000509B3" w:rsidP="004B1B53">
      <w:pPr>
        <w:rPr>
          <w:sz w:val="24"/>
          <w:szCs w:val="24"/>
        </w:rPr>
      </w:pPr>
      <w:r w:rsidRPr="004B1B53">
        <w:rPr>
          <w:sz w:val="24"/>
          <w:szCs w:val="24"/>
        </w:rPr>
        <w:t>IEC 62541-3 описывает модель события и базовые типы событий.</w:t>
      </w:r>
    </w:p>
    <w:p w14:paraId="79CBC89E" w14:textId="77777777" w:rsidR="000509B3" w:rsidRPr="004B1B53" w:rsidRDefault="000509B3" w:rsidP="004B1B53">
      <w:pPr>
        <w:rPr>
          <w:sz w:val="24"/>
          <w:szCs w:val="24"/>
        </w:rPr>
      </w:pPr>
      <w:r w:rsidRPr="004B1B53">
        <w:rPr>
          <w:sz w:val="24"/>
          <w:szCs w:val="24"/>
        </w:rPr>
        <w:t xml:space="preserve">Свойства базовых типов событий и представление базовых типов событий в </w:t>
      </w:r>
      <w:r w:rsidRPr="004B1B53">
        <w:rPr>
          <w:sz w:val="24"/>
          <w:szCs w:val="24"/>
        </w:rPr>
        <w:lastRenderedPageBreak/>
        <w:t>Адресном пространстве указаны в IEC 62541-5.</w:t>
      </w:r>
    </w:p>
    <w:p w14:paraId="19DC3F33" w14:textId="77777777" w:rsidR="000509B3" w:rsidRPr="004B1B53" w:rsidRDefault="000509B3" w:rsidP="004B1B53">
      <w:pPr>
        <w:rPr>
          <w:b/>
          <w:bCs/>
          <w:sz w:val="24"/>
          <w:szCs w:val="24"/>
        </w:rPr>
      </w:pPr>
      <w:r w:rsidRPr="004B1B53">
        <w:rPr>
          <w:b/>
          <w:bCs/>
          <w:sz w:val="24"/>
          <w:szCs w:val="24"/>
        </w:rPr>
        <w:t>5.12.1.2 Интервал выборки</w:t>
      </w:r>
    </w:p>
    <w:p w14:paraId="31714D49" w14:textId="77777777" w:rsidR="000509B3" w:rsidRPr="004B1B53" w:rsidRDefault="000509B3" w:rsidP="004B1B53">
      <w:pPr>
        <w:rPr>
          <w:sz w:val="24"/>
          <w:szCs w:val="24"/>
        </w:rPr>
      </w:pPr>
      <w:r w:rsidRPr="004B1B53">
        <w:rPr>
          <w:sz w:val="24"/>
          <w:szCs w:val="24"/>
        </w:rPr>
        <w:t>Каждому ПредметуКонтроля, созданному Клиентом, назначается интервал выборки, который либо наследуется от интервала публикации Подписки, либо определен специально для переопределения этой частоты. Отрицательное число указывает, что запрашивается интервал выборки по умолчанию, определенный интервалом публикации Подписки. Интервал выборки указывает на максимальную скорость, с которой Сервер должен выполнять выборку из своего базового источника на предмет изменений данных.</w:t>
      </w:r>
    </w:p>
    <w:p w14:paraId="62AEC77A" w14:textId="77777777" w:rsidR="000509B3" w:rsidRPr="004B1B53" w:rsidRDefault="000509B3" w:rsidP="004B1B53">
      <w:pPr>
        <w:rPr>
          <w:sz w:val="24"/>
          <w:szCs w:val="24"/>
        </w:rPr>
      </w:pPr>
      <w:r w:rsidRPr="004B1B53">
        <w:rPr>
          <w:sz w:val="24"/>
          <w:szCs w:val="24"/>
        </w:rPr>
        <w:t>Клиент должен определить интервал выборки 0, если он подписывается на События.</w:t>
      </w:r>
    </w:p>
    <w:p w14:paraId="66278AFB" w14:textId="77777777" w:rsidR="000509B3" w:rsidRPr="004B1B53" w:rsidRDefault="000509B3" w:rsidP="004B1B53">
      <w:pPr>
        <w:rPr>
          <w:sz w:val="24"/>
          <w:szCs w:val="24"/>
        </w:rPr>
      </w:pPr>
      <w:r w:rsidRPr="004B1B53">
        <w:rPr>
          <w:sz w:val="24"/>
          <w:szCs w:val="24"/>
        </w:rPr>
        <w:t>Назначенный интервал выборки определяет "максимальную" циклическую частоту, которую сервер использует для выборки элемента из его источника. "Лучшее из возможного" в этом контексте означает, что Сервер делает все возможное для выборки с этой скоростью. Выборка на более высоких скоростях приемлема, но не обязательна для удовлетворения потребностей Клиента. То, как Сервер обрабатывает частоту дискретизации и как часто он фактически опрашивает свой источник данных внутри, является деталью реализации Сервера. Однако время между значениями, возвращаемыми Клиенту, должно быть больше или равно интервалу выборки.</w:t>
      </w:r>
    </w:p>
    <w:p w14:paraId="160B9C19" w14:textId="77777777" w:rsidR="000509B3" w:rsidRPr="004B1B53" w:rsidRDefault="000509B3" w:rsidP="004B1B53">
      <w:pPr>
        <w:rPr>
          <w:sz w:val="24"/>
          <w:szCs w:val="24"/>
        </w:rPr>
      </w:pPr>
      <w:r w:rsidRPr="004B1B53">
        <w:rPr>
          <w:sz w:val="24"/>
          <w:szCs w:val="24"/>
        </w:rPr>
        <w:t>Клиент также может указать 0 для интервала выборки, что указывает на то, что Сервер должен использовать самую быструю практическую скорость. Ожидается, что Серверы будут поддерживать только ограниченный набор интервалов выборки для оптимизации своей работы. Если точный интервал, запрошенный Клиентом, не поддерживается Сервером, то Сервер назначает ПредметуКонтроля наиболее подходящий интервал, определенный Сервером. Он возвращает этот назначенный интервал Клиенту. Объект возможностей сервера, определенный в IEC 62541-5, определяет интервалы выборки, поддерживаемые сервером.</w:t>
      </w:r>
    </w:p>
    <w:p w14:paraId="5670278C" w14:textId="77777777" w:rsidR="000509B3" w:rsidRPr="004B1B53" w:rsidRDefault="000509B3" w:rsidP="004B1B53">
      <w:pPr>
        <w:rPr>
          <w:sz w:val="24"/>
          <w:szCs w:val="24"/>
        </w:rPr>
      </w:pPr>
      <w:r w:rsidRPr="004B1B53">
        <w:rPr>
          <w:sz w:val="24"/>
          <w:szCs w:val="24"/>
        </w:rPr>
        <w:t>Сервер может поддерживать данные, которые собираются на основе модели выборки или генерируются на основе модели на основе исключений. Самый быстрый поддерживаемый интервал выборки может быть равен 0, что указывает на то, что элемент данных основан на исключении, а не в результате выборки в какой-то определенный период. Модель на основе исключений означает, что базовая система не требует выборки и сообщает об изменениях данных.</w:t>
      </w:r>
    </w:p>
    <w:p w14:paraId="27AA161B" w14:textId="77777777" w:rsidR="000509B3" w:rsidRPr="004B1B53" w:rsidRDefault="000509B3" w:rsidP="004B1B53">
      <w:pPr>
        <w:rPr>
          <w:sz w:val="24"/>
          <w:szCs w:val="24"/>
        </w:rPr>
      </w:pPr>
      <w:r w:rsidRPr="004B1B53">
        <w:rPr>
          <w:sz w:val="24"/>
          <w:szCs w:val="24"/>
        </w:rPr>
        <w:t>Клиент может использовать измененные значения интервала выборки в качестве подсказки для установки интервала публикации, а также счетчика активности подписки. Если, например, наименьший измененный интервал выборки ПредметовКонтроля составляет 5 секунд, то время до отправки подтверждения активности должно быть больше 5 секунд.</w:t>
      </w:r>
    </w:p>
    <w:p w14:paraId="431EC108" w14:textId="77777777" w:rsidR="000509B3" w:rsidRPr="004B1B53" w:rsidRDefault="000509B3" w:rsidP="004B1B53">
      <w:pPr>
        <w:rPr>
          <w:sz w:val="24"/>
          <w:szCs w:val="24"/>
        </w:rPr>
      </w:pPr>
      <w:r w:rsidRPr="004B1B53">
        <w:rPr>
          <w:sz w:val="24"/>
          <w:szCs w:val="24"/>
        </w:rPr>
        <w:t>Обратите внимание, что во многих случаях сервер OPC UA предоставляет доступ к изолированной системе и, следовательно, не знает логики обновления данных. В этом случае, даже если сервер OPC UA выполняет выборку с согласованной скоростью, данные могут обновляться базовой системой с гораздо меньшей скоростью. В этом случае изменения могут быть обнаружены только при такой меньшей скорости.</w:t>
      </w:r>
    </w:p>
    <w:p w14:paraId="0DE024BA" w14:textId="77777777" w:rsidR="000509B3" w:rsidRPr="004B1B53" w:rsidRDefault="000509B3" w:rsidP="004B1B53">
      <w:pPr>
        <w:rPr>
          <w:sz w:val="24"/>
          <w:szCs w:val="24"/>
        </w:rPr>
      </w:pPr>
      <w:r w:rsidRPr="004B1B53">
        <w:rPr>
          <w:sz w:val="24"/>
          <w:szCs w:val="24"/>
        </w:rPr>
        <w:t>Если поведение, с помощью которого базовая система обновляет элемент, известно, оно будет доступно через атрибут МинимальныйИнтервалВыборки, определенный в IEC 62541-3. Если Сервер указывает значение для атрибута МинимальныйИнтервалВыборки, он всегда должен возвращать ПересмотренныйИнтервалВыборки, который равен или превышает МинимальныйИнтервалВыборки, если Клиент подписывается на атрибут Значения.</w:t>
      </w:r>
    </w:p>
    <w:p w14:paraId="6AEDBEB9" w14:textId="77777777" w:rsidR="000509B3" w:rsidRPr="004B1B53" w:rsidRDefault="000509B3" w:rsidP="004B1B53">
      <w:pPr>
        <w:rPr>
          <w:sz w:val="24"/>
          <w:szCs w:val="24"/>
        </w:rPr>
      </w:pPr>
      <w:r w:rsidRPr="004B1B53">
        <w:rPr>
          <w:sz w:val="24"/>
          <w:szCs w:val="24"/>
        </w:rPr>
        <w:t xml:space="preserve">Клиенты также должны знать, что выборка сервером OPC UA и цикл обновления базовой системы обычно не синхронизируются. Это может вызвать дополнительные </w:t>
      </w:r>
      <w:r w:rsidRPr="004B1B53">
        <w:rPr>
          <w:sz w:val="24"/>
          <w:szCs w:val="24"/>
        </w:rPr>
        <w:lastRenderedPageBreak/>
        <w:t>задержки в обнаружении изменений, как показано на рисунке 16.</w:t>
      </w:r>
    </w:p>
    <w:p w14:paraId="3DBAA02A" w14:textId="77777777" w:rsidR="000509B3" w:rsidRPr="004B1B53" w:rsidRDefault="000509B3" w:rsidP="004B1B53">
      <w:pPr>
        <w:rPr>
          <w:sz w:val="24"/>
          <w:szCs w:val="24"/>
        </w:rPr>
      </w:pPr>
      <w:r w:rsidRPr="004B1B53">
        <w:rPr>
          <w:sz w:val="24"/>
          <w:szCs w:val="24"/>
        </w:rPr>
        <w:t>Изменение обнаружено путем выборки в прямых кавычках: «28»</w:t>
      </w:r>
    </w:p>
    <w:p w14:paraId="3B9F46E5" w14:textId="77777777" w:rsidR="000509B3" w:rsidRDefault="000509B3" w:rsidP="000509B3">
      <w:pPr>
        <w:pStyle w:val="Style8"/>
        <w:widowControl/>
        <w:rPr>
          <w:rStyle w:val="FontStyle149"/>
          <w:rFonts w:ascii="Times New Roman" w:hAnsi="Times New Roman" w:cs="Times New Roman"/>
          <w:sz w:val="28"/>
          <w:szCs w:val="28"/>
          <w:lang w:eastAsia="en-US"/>
        </w:rPr>
      </w:pPr>
    </w:p>
    <w:p w14:paraId="686F9EA6" w14:textId="77777777" w:rsidR="000509B3" w:rsidRPr="000A4AC6" w:rsidRDefault="000509B3" w:rsidP="004B1B53">
      <w:pPr>
        <w:pStyle w:val="Style8"/>
        <w:widowControl/>
        <w:ind w:firstLine="0"/>
        <w:jc w:val="center"/>
        <w:rPr>
          <w:rFonts w:ascii="Times New Roman" w:hAnsi="Times New Roman" w:cs="Times New Roman"/>
          <w:color w:val="000000"/>
          <w:sz w:val="28"/>
          <w:szCs w:val="28"/>
          <w:lang w:eastAsia="en-US"/>
        </w:rPr>
      </w:pPr>
      <w:r>
        <w:rPr>
          <w:rFonts w:ascii="Times New Roman" w:hAnsi="Times New Roman" w:cs="Times New Roman"/>
          <w:noProof/>
          <w:color w:val="000000"/>
          <w:sz w:val="28"/>
          <w:szCs w:val="28"/>
        </w:rPr>
        <w:drawing>
          <wp:inline distT="0" distB="0" distL="0" distR="0" wp14:anchorId="0586BD8C" wp14:editId="1D225B3C">
            <wp:extent cx="5934075" cy="32289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4075" cy="3228975"/>
                    </a:xfrm>
                    <a:prstGeom prst="rect">
                      <a:avLst/>
                    </a:prstGeom>
                    <a:noFill/>
                    <a:ln>
                      <a:noFill/>
                    </a:ln>
                  </pic:spPr>
                </pic:pic>
              </a:graphicData>
            </a:graphic>
          </wp:inline>
        </w:drawing>
      </w:r>
    </w:p>
    <w:p w14:paraId="5D07A1F4" w14:textId="09F3197B" w:rsidR="000509B3" w:rsidRPr="004B1B53" w:rsidRDefault="000509B3" w:rsidP="000509B3">
      <w:pPr>
        <w:pStyle w:val="Style40"/>
        <w:widowControl/>
        <w:jc w:val="center"/>
        <w:rPr>
          <w:rStyle w:val="FontStyle147"/>
          <w:rFonts w:ascii="Times New Roman" w:hAnsi="Times New Roman" w:cs="Times New Roman"/>
          <w:b/>
          <w:bCs/>
          <w:sz w:val="28"/>
          <w:szCs w:val="28"/>
          <w:lang w:eastAsia="en-US"/>
        </w:rPr>
      </w:pPr>
      <w:r w:rsidRPr="004B1B53">
        <w:rPr>
          <w:rStyle w:val="FontStyle147"/>
          <w:rFonts w:ascii="Times New Roman" w:hAnsi="Times New Roman" w:cs="Times New Roman"/>
          <w:b/>
          <w:bCs/>
          <w:sz w:val="28"/>
          <w:szCs w:val="28"/>
          <w:lang w:eastAsia="en-US"/>
        </w:rPr>
        <w:t>Рисунок</w:t>
      </w:r>
      <w:bookmarkStart w:id="94" w:name="bookmark156"/>
      <w:r w:rsidRPr="004B1B53">
        <w:rPr>
          <w:rStyle w:val="FontStyle147"/>
          <w:rFonts w:ascii="Times New Roman" w:hAnsi="Times New Roman" w:cs="Times New Roman"/>
          <w:b/>
          <w:bCs/>
          <w:sz w:val="28"/>
          <w:szCs w:val="28"/>
          <w:lang w:eastAsia="en-US"/>
        </w:rPr>
        <w:t xml:space="preserve"> 16</w:t>
      </w:r>
      <w:r w:rsidR="004B1B53" w:rsidRPr="004B1B53">
        <w:rPr>
          <w:rStyle w:val="FontStyle147"/>
          <w:rFonts w:ascii="Times New Roman" w:hAnsi="Times New Roman" w:cs="Times New Roman"/>
          <w:b/>
          <w:bCs/>
          <w:sz w:val="28"/>
          <w:szCs w:val="28"/>
          <w:lang w:eastAsia="en-US"/>
        </w:rPr>
        <w:t xml:space="preserve"> –</w:t>
      </w:r>
      <w:r w:rsidRPr="004B1B53">
        <w:rPr>
          <w:rStyle w:val="FontStyle147"/>
          <w:rFonts w:ascii="Times New Roman" w:hAnsi="Times New Roman" w:cs="Times New Roman"/>
          <w:b/>
          <w:bCs/>
          <w:sz w:val="28"/>
          <w:szCs w:val="28"/>
          <w:lang w:eastAsia="en-US"/>
        </w:rPr>
        <w:t xml:space="preserve"> Типичная задержка при обнаружении изменений</w:t>
      </w:r>
    </w:p>
    <w:p w14:paraId="08DCF7F8" w14:textId="77777777" w:rsidR="000509B3" w:rsidRDefault="000509B3" w:rsidP="000509B3">
      <w:pPr>
        <w:pStyle w:val="Style45"/>
        <w:widowControl/>
        <w:ind w:firstLine="720"/>
        <w:jc w:val="both"/>
        <w:rPr>
          <w:rStyle w:val="FontStyle147"/>
          <w:rFonts w:ascii="Times New Roman" w:hAnsi="Times New Roman" w:cs="Times New Roman"/>
          <w:sz w:val="28"/>
          <w:szCs w:val="28"/>
          <w:lang w:eastAsia="en-US"/>
        </w:rPr>
      </w:pPr>
    </w:p>
    <w:p w14:paraId="20218EE8" w14:textId="77777777" w:rsidR="000509B3" w:rsidRPr="004B1B53" w:rsidRDefault="000509B3" w:rsidP="004B1B53">
      <w:pPr>
        <w:rPr>
          <w:b/>
          <w:bCs/>
          <w:sz w:val="24"/>
          <w:szCs w:val="24"/>
        </w:rPr>
      </w:pPr>
      <w:r w:rsidRPr="004B1B53">
        <w:rPr>
          <w:b/>
          <w:bCs/>
          <w:sz w:val="24"/>
          <w:szCs w:val="24"/>
        </w:rPr>
        <w:t>5</w:t>
      </w:r>
      <w:bookmarkEnd w:id="94"/>
      <w:r w:rsidRPr="004B1B53">
        <w:rPr>
          <w:b/>
          <w:bCs/>
          <w:sz w:val="24"/>
          <w:szCs w:val="24"/>
        </w:rPr>
        <w:t>.12.1.3 Режим контроля</w:t>
      </w:r>
    </w:p>
    <w:p w14:paraId="42741B65" w14:textId="77777777" w:rsidR="000509B3" w:rsidRPr="004B1B53" w:rsidRDefault="000509B3" w:rsidP="004B1B53">
      <w:pPr>
        <w:rPr>
          <w:sz w:val="24"/>
          <w:szCs w:val="24"/>
        </w:rPr>
      </w:pPr>
      <w:r w:rsidRPr="004B1B53">
        <w:rPr>
          <w:sz w:val="24"/>
          <w:szCs w:val="24"/>
        </w:rPr>
        <w:t>Параметр Режим контроля используется для включения и отключения выборки ПредметаКонтроля, а также для обеспечения независимого включения и отключения отчетов об уведомлениях. Эта возможность позволяет настроить ПредметКонтроля на выборку, выборку и составление отчетов - или ни то, ни другое. Отключение выборки не приводит к изменению значений любого другого параметра ПредметКонтроля, например его интервала выборки.</w:t>
      </w:r>
    </w:p>
    <w:p w14:paraId="7B4BC59C" w14:textId="77777777" w:rsidR="000509B3" w:rsidRPr="004B1B53" w:rsidRDefault="000509B3" w:rsidP="004B1B53">
      <w:pPr>
        <w:rPr>
          <w:sz w:val="24"/>
          <w:szCs w:val="24"/>
        </w:rPr>
      </w:pPr>
      <w:r w:rsidRPr="004B1B53">
        <w:rPr>
          <w:sz w:val="24"/>
          <w:szCs w:val="24"/>
        </w:rPr>
        <w:t>Когда ПредметКонтроля включен (то есть, когда РежимКонтроля изменяется с ДЕЗАКТИВИРОВАН на ОТБОР или ОТЧЕТ или он создается в активном состоянии, Сервер должен сообщить о первом образце как можно скорее, и время этого образца становится отправной точкой для следующего интервала выборки.</w:t>
      </w:r>
    </w:p>
    <w:p w14:paraId="24E8DC4C" w14:textId="77777777" w:rsidR="000509B3" w:rsidRPr="004B1B53" w:rsidRDefault="000509B3" w:rsidP="004B1B53">
      <w:pPr>
        <w:rPr>
          <w:b/>
          <w:bCs/>
          <w:sz w:val="24"/>
          <w:szCs w:val="24"/>
        </w:rPr>
      </w:pPr>
      <w:r w:rsidRPr="004B1B53">
        <w:rPr>
          <w:b/>
          <w:bCs/>
          <w:sz w:val="24"/>
          <w:szCs w:val="24"/>
        </w:rPr>
        <w:t>5.12.1.4 Фильтр</w:t>
      </w:r>
    </w:p>
    <w:p w14:paraId="1458155F" w14:textId="77777777" w:rsidR="000509B3" w:rsidRPr="004B1B53" w:rsidRDefault="000509B3" w:rsidP="004B1B53">
      <w:pPr>
        <w:rPr>
          <w:sz w:val="24"/>
          <w:szCs w:val="24"/>
        </w:rPr>
      </w:pPr>
      <w:r w:rsidRPr="004B1B53">
        <w:rPr>
          <w:sz w:val="24"/>
          <w:szCs w:val="24"/>
        </w:rPr>
        <w:t>Каждый раз, когда выполняется выборка ПредметаКонтроля, Сервер оценивает выборку, используя фильтр, определенный для ПредметаКонтроля. Параметр фильтра определяет критерии, которые Сервер использует, чтобы определить, следует ли генерировать Уведомление для выборки. Тип фильтра зависит от типа отслеживаемого элемента. Например, ФильтрИзмененияДанных и ФильтрАгрегата используются при мониторинге значений переменных, а ФильтрСобытий используется при мониторинге событий. Отбор и оценка, включая использование фильтров, описаны в этом документе. Дополнительные фильтры могут быть определены в других частях IEC 62541.</w:t>
      </w:r>
    </w:p>
    <w:p w14:paraId="1238951D" w14:textId="77777777" w:rsidR="000509B3" w:rsidRPr="004B1B53" w:rsidRDefault="000509B3" w:rsidP="004B1B53">
      <w:pPr>
        <w:rPr>
          <w:b/>
          <w:bCs/>
          <w:sz w:val="24"/>
          <w:szCs w:val="24"/>
        </w:rPr>
      </w:pPr>
      <w:r w:rsidRPr="004B1B53">
        <w:rPr>
          <w:b/>
          <w:bCs/>
          <w:sz w:val="24"/>
          <w:szCs w:val="24"/>
        </w:rPr>
        <w:t>5.12.1.5 Параметры очереди</w:t>
      </w:r>
    </w:p>
    <w:p w14:paraId="1FBD2479" w14:textId="77777777" w:rsidR="000509B3" w:rsidRPr="004B1B53" w:rsidRDefault="000509B3" w:rsidP="004B1B53">
      <w:pPr>
        <w:rPr>
          <w:sz w:val="24"/>
          <w:szCs w:val="24"/>
        </w:rPr>
      </w:pPr>
      <w:r w:rsidRPr="004B1B53">
        <w:rPr>
          <w:sz w:val="24"/>
          <w:szCs w:val="24"/>
        </w:rPr>
        <w:t xml:space="preserve">Если образец соответствует критериям фильтра, создается Уведомление, которое ставится в очередь для передачи по Подписке. Размер очереди определяется при создании ПредметаКонтроля. Когда очередь заполнена и получено новое Уведомление, Сервер либо отбрасывает самое старое Уведомление и ставит в очередь новое, либо заменяет последнее добавленное в очередь значение новым. ПредметКонтроля настроен для </w:t>
      </w:r>
      <w:r w:rsidRPr="004B1B53">
        <w:rPr>
          <w:sz w:val="24"/>
          <w:szCs w:val="24"/>
        </w:rPr>
        <w:lastRenderedPageBreak/>
        <w:t xml:space="preserve">использования одной из этих политик отмены при создании ПредметаКонтроля. Если Уведомление отклоняется для ЗначенияДанных и размер очереди больше единицы, то устанавливается флажок-признак (флаг) переполнения в части </w:t>
      </w:r>
      <w:bookmarkStart w:id="95" w:name="_Hlk68614846"/>
      <w:r w:rsidRPr="004B1B53">
        <w:rPr>
          <w:sz w:val="24"/>
          <w:szCs w:val="24"/>
        </w:rPr>
        <w:t xml:space="preserve">ИнформационныеФлажки </w:t>
      </w:r>
      <w:bookmarkEnd w:id="95"/>
      <w:r w:rsidRPr="004B1B53">
        <w:rPr>
          <w:sz w:val="24"/>
          <w:szCs w:val="24"/>
        </w:rPr>
        <w:t>кода состояния ЗначениеДанных. Если неУчитыватьСамоеСтарое имеет значение ВЕРНО, самое старое значение удаляется из очереди, а следующее значение в очереди получает установленный флажок. Если неУчитыватьСамоеСтарое имеет значение ЛОЖЬ, последнее добавленное в очередь значение заменяется новым значением. Новое значение получает установленный флажок, чтобы указать потерянные значения в следующем УведомительномСообщении. На рисунке 17 показана обработка переполнения очереди.</w:t>
      </w:r>
    </w:p>
    <w:p w14:paraId="179B80B8" w14:textId="0DD16F13" w:rsidR="000509B3" w:rsidRPr="004B1B53" w:rsidRDefault="000509B3" w:rsidP="000509B3">
      <w:pPr>
        <w:pStyle w:val="Style40"/>
        <w:widowControl/>
        <w:jc w:val="center"/>
        <w:rPr>
          <w:rStyle w:val="FontStyle147"/>
          <w:rFonts w:ascii="Times New Roman" w:hAnsi="Times New Roman" w:cs="Times New Roman"/>
          <w:b/>
          <w:bCs/>
          <w:sz w:val="24"/>
          <w:szCs w:val="24"/>
          <w:lang w:eastAsia="en-US"/>
        </w:rPr>
      </w:pPr>
      <w:r>
        <w:rPr>
          <w:rFonts w:ascii="Times New Roman" w:hAnsi="Times New Roman" w:cs="Times New Roman"/>
          <w:noProof/>
          <w:color w:val="000000"/>
          <w:sz w:val="28"/>
          <w:szCs w:val="28"/>
        </w:rPr>
        <w:drawing>
          <wp:inline distT="0" distB="0" distL="0" distR="0" wp14:anchorId="340851A5" wp14:editId="3E30E369">
            <wp:extent cx="5934075" cy="32194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3219450"/>
                    </a:xfrm>
                    <a:prstGeom prst="rect">
                      <a:avLst/>
                    </a:prstGeom>
                    <a:noFill/>
                    <a:ln>
                      <a:noFill/>
                    </a:ln>
                  </pic:spPr>
                </pic:pic>
              </a:graphicData>
            </a:graphic>
          </wp:inline>
        </w:drawing>
      </w:r>
      <w:r w:rsidRPr="004B1B53">
        <w:rPr>
          <w:rStyle w:val="FontStyle147"/>
          <w:rFonts w:ascii="Times New Roman" w:hAnsi="Times New Roman" w:cs="Times New Roman"/>
          <w:b/>
          <w:bCs/>
          <w:sz w:val="24"/>
          <w:szCs w:val="24"/>
          <w:lang w:eastAsia="en-US"/>
        </w:rPr>
        <w:t>Рисунок 17</w:t>
      </w:r>
      <w:r w:rsidR="004B1B53" w:rsidRPr="004B1B53">
        <w:rPr>
          <w:rStyle w:val="FontStyle147"/>
          <w:rFonts w:ascii="Times New Roman" w:hAnsi="Times New Roman" w:cs="Times New Roman"/>
          <w:b/>
          <w:bCs/>
          <w:sz w:val="24"/>
          <w:szCs w:val="24"/>
          <w:lang w:eastAsia="en-US"/>
        </w:rPr>
        <w:t xml:space="preserve"> –</w:t>
      </w:r>
      <w:r w:rsidRPr="004B1B53">
        <w:rPr>
          <w:rStyle w:val="FontStyle147"/>
          <w:rFonts w:ascii="Times New Roman" w:hAnsi="Times New Roman" w:cs="Times New Roman"/>
          <w:b/>
          <w:bCs/>
          <w:sz w:val="24"/>
          <w:szCs w:val="24"/>
          <w:lang w:eastAsia="en-US"/>
        </w:rPr>
        <w:t xml:space="preserve"> Обработка переполнения очереди</w:t>
      </w:r>
    </w:p>
    <w:p w14:paraId="43A5E26B" w14:textId="77777777" w:rsidR="000509B3" w:rsidRPr="003B0C38" w:rsidRDefault="000509B3" w:rsidP="000509B3">
      <w:pPr>
        <w:pStyle w:val="Style18"/>
        <w:widowControl/>
        <w:jc w:val="both"/>
        <w:rPr>
          <w:rStyle w:val="FontStyle149"/>
          <w:rFonts w:ascii="Times New Roman" w:hAnsi="Times New Roman"/>
          <w:sz w:val="28"/>
          <w:szCs w:val="28"/>
          <w:lang w:eastAsia="en-US"/>
        </w:rPr>
      </w:pPr>
      <w:bookmarkStart w:id="96" w:name="bookmark157"/>
    </w:p>
    <w:bookmarkEnd w:id="96"/>
    <w:p w14:paraId="4DEBF8F7" w14:textId="77777777" w:rsidR="000509B3" w:rsidRPr="004B1B53" w:rsidRDefault="000509B3" w:rsidP="004B1B53">
      <w:pPr>
        <w:rPr>
          <w:sz w:val="24"/>
          <w:szCs w:val="24"/>
        </w:rPr>
      </w:pPr>
      <w:r w:rsidRPr="004B1B53">
        <w:rPr>
          <w:sz w:val="24"/>
          <w:szCs w:val="24"/>
        </w:rPr>
        <w:t xml:space="preserve">Если размер очереди равен единице, она становится буфером, который всегда содержит самое новое уведомление. В этом случае, если интервал выборки ПредметаКонтроля короче, чем интервал публикации подписки, ПредметКонтроля будет иметь избыточную выборку, и Клиент всегда будет получать самое актуальное значение. Политика отбрасывания игнорируется, если размер очереди равен единице. </w:t>
      </w:r>
    </w:p>
    <w:p w14:paraId="70BAEA41" w14:textId="77777777" w:rsidR="000509B3" w:rsidRPr="004B1B53" w:rsidRDefault="000509B3" w:rsidP="004B1B53">
      <w:pPr>
        <w:rPr>
          <w:sz w:val="24"/>
          <w:szCs w:val="24"/>
        </w:rPr>
      </w:pPr>
      <w:r w:rsidRPr="004B1B53">
        <w:rPr>
          <w:sz w:val="24"/>
          <w:szCs w:val="24"/>
        </w:rPr>
        <w:t xml:space="preserve">С другой стороны, Клиент может захотеть подписаться на непрерывный поток уведомлений без каких-либо пропусков, но не хочет, чтобы о них сообщалось с интервалом выборки. В этом случае ПредметКонтроля будет создан с размером очереди, достаточно большим для хранения всех уведомлений, сгенерированных между двумя последовательными циклами публикации. Затем, в каждом цикле публикации, Подписка будет отправлять все уведомления, поставленные в очередь для отслеживаемого элемента, Клиенту. Сервер должен возвращать Уведомления для любого конкретного элемента в том же порядке, в котором они находятся в очереди. </w:t>
      </w:r>
    </w:p>
    <w:p w14:paraId="4DB9A73D" w14:textId="77777777" w:rsidR="000509B3" w:rsidRPr="004B1B53" w:rsidRDefault="000509B3" w:rsidP="004B1B53">
      <w:pPr>
        <w:rPr>
          <w:sz w:val="24"/>
          <w:szCs w:val="24"/>
        </w:rPr>
      </w:pPr>
      <w:r w:rsidRPr="004B1B53">
        <w:rPr>
          <w:sz w:val="24"/>
          <w:szCs w:val="24"/>
        </w:rPr>
        <w:t xml:space="preserve">Сервер может выполнять выборку с большей частотой, чем интервал выборки, для поддержки других клиентов; Клиент должен ожидать значений только в согласованном интервале выборки. Сервер может доставить меньше значений, чем продиктовано интервалом выборки, на основе ограничений фильтра и реализации. Если ФильтрИзмененияДанных настроен для ПредметаКонтроля, он всегда применяется к самому новому значению в очереди по сравнению с текущим образцом. </w:t>
      </w:r>
    </w:p>
    <w:p w14:paraId="6651B117" w14:textId="77777777" w:rsidR="000509B3" w:rsidRPr="004B1B53" w:rsidRDefault="000509B3" w:rsidP="004B1B53">
      <w:pPr>
        <w:rPr>
          <w:sz w:val="24"/>
          <w:szCs w:val="24"/>
        </w:rPr>
      </w:pPr>
      <w:r w:rsidRPr="004B1B53">
        <w:rPr>
          <w:sz w:val="24"/>
          <w:szCs w:val="24"/>
        </w:rPr>
        <w:t xml:space="preserve">Если, например, АбсолютныйДиапазонНечувствительности в </w:t>
      </w:r>
      <w:r w:rsidRPr="004B1B53">
        <w:rPr>
          <w:sz w:val="24"/>
          <w:szCs w:val="24"/>
        </w:rPr>
        <w:lastRenderedPageBreak/>
        <w:t>ФильтреИзмененияДанных равен «10», очередь может состоять из значений в следующем порядке:</w:t>
      </w:r>
    </w:p>
    <w:p w14:paraId="36A56693" w14:textId="77777777" w:rsidR="004B1B53" w:rsidRDefault="004B1B53" w:rsidP="004B1B53">
      <w:pPr>
        <w:ind w:firstLine="708"/>
        <w:rPr>
          <w:sz w:val="24"/>
          <w:szCs w:val="24"/>
        </w:rPr>
      </w:pPr>
      <w:r>
        <w:rPr>
          <w:sz w:val="24"/>
          <w:szCs w:val="24"/>
        </w:rPr>
        <w:t xml:space="preserve">- </w:t>
      </w:r>
      <w:r w:rsidR="000509B3" w:rsidRPr="004B1B53">
        <w:rPr>
          <w:sz w:val="24"/>
          <w:szCs w:val="24"/>
        </w:rPr>
        <w:t>100</w:t>
      </w:r>
    </w:p>
    <w:p w14:paraId="50FF5E80" w14:textId="4236307D" w:rsidR="000509B3" w:rsidRPr="004B1B53" w:rsidRDefault="004B1B53" w:rsidP="004B1B53">
      <w:pPr>
        <w:ind w:firstLine="708"/>
        <w:rPr>
          <w:sz w:val="24"/>
          <w:szCs w:val="24"/>
        </w:rPr>
      </w:pPr>
      <w:r>
        <w:rPr>
          <w:sz w:val="24"/>
          <w:szCs w:val="24"/>
        </w:rPr>
        <w:t xml:space="preserve">- </w:t>
      </w:r>
      <w:r w:rsidR="000509B3" w:rsidRPr="004B1B53">
        <w:rPr>
          <w:sz w:val="24"/>
          <w:szCs w:val="24"/>
        </w:rPr>
        <w:t>111</w:t>
      </w:r>
    </w:p>
    <w:p w14:paraId="6FD9238C" w14:textId="11AD58C7" w:rsidR="000509B3" w:rsidRPr="004B1B53" w:rsidRDefault="004B1B53" w:rsidP="004B1B53">
      <w:pPr>
        <w:ind w:firstLine="708"/>
        <w:rPr>
          <w:sz w:val="24"/>
          <w:szCs w:val="24"/>
        </w:rPr>
      </w:pPr>
      <w:r>
        <w:rPr>
          <w:sz w:val="24"/>
          <w:szCs w:val="24"/>
        </w:rPr>
        <w:t xml:space="preserve">- </w:t>
      </w:r>
      <w:r w:rsidR="000509B3" w:rsidRPr="004B1B53">
        <w:rPr>
          <w:sz w:val="24"/>
          <w:szCs w:val="24"/>
        </w:rPr>
        <w:t>100</w:t>
      </w:r>
    </w:p>
    <w:p w14:paraId="7835A3E6" w14:textId="3B02689D" w:rsidR="000509B3" w:rsidRPr="004B1B53" w:rsidRDefault="004B1B53" w:rsidP="004B1B53">
      <w:pPr>
        <w:ind w:left="696" w:firstLine="24"/>
        <w:rPr>
          <w:sz w:val="24"/>
          <w:szCs w:val="24"/>
        </w:rPr>
      </w:pPr>
      <w:r>
        <w:rPr>
          <w:sz w:val="24"/>
          <w:szCs w:val="24"/>
        </w:rPr>
        <w:t xml:space="preserve">- </w:t>
      </w:r>
      <w:r w:rsidR="000509B3" w:rsidRPr="004B1B53">
        <w:rPr>
          <w:sz w:val="24"/>
          <w:szCs w:val="24"/>
        </w:rPr>
        <w:t>89</w:t>
      </w:r>
    </w:p>
    <w:p w14:paraId="3CDD9A14" w14:textId="12DC3CA4" w:rsidR="000509B3" w:rsidRPr="004B1B53" w:rsidRDefault="004B1B53" w:rsidP="004B1B53">
      <w:pPr>
        <w:rPr>
          <w:sz w:val="24"/>
          <w:szCs w:val="24"/>
        </w:rPr>
      </w:pPr>
      <w:r>
        <w:rPr>
          <w:sz w:val="24"/>
          <w:szCs w:val="24"/>
        </w:rPr>
        <w:t xml:space="preserve">- </w:t>
      </w:r>
      <w:r w:rsidR="000509B3" w:rsidRPr="004B1B53">
        <w:rPr>
          <w:sz w:val="24"/>
          <w:szCs w:val="24"/>
        </w:rPr>
        <w:t>100</w:t>
      </w:r>
    </w:p>
    <w:p w14:paraId="12BEB33F" w14:textId="77777777" w:rsidR="000509B3" w:rsidRPr="004B1B53" w:rsidRDefault="000509B3" w:rsidP="004B1B53">
      <w:pPr>
        <w:rPr>
          <w:sz w:val="24"/>
          <w:szCs w:val="24"/>
        </w:rPr>
      </w:pPr>
      <w:r w:rsidRPr="004B1B53">
        <w:rPr>
          <w:sz w:val="24"/>
          <w:szCs w:val="24"/>
        </w:rPr>
        <w:t>Организация очереди данных может привести к неожиданному поведению при использовании фильтра диапазона нечувствительности, а количество обнаруженных изменений превышает количество значений, которые можно поддерживать. Новое первое значение в очереди не может превышать предел диапазона нечувствительности предыдущего значения, отправленного Клиенту.</w:t>
      </w:r>
    </w:p>
    <w:p w14:paraId="38EF2751" w14:textId="77777777" w:rsidR="000509B3" w:rsidRPr="004B1B53" w:rsidRDefault="000509B3" w:rsidP="004B1B53">
      <w:pPr>
        <w:rPr>
          <w:sz w:val="24"/>
          <w:szCs w:val="24"/>
        </w:rPr>
      </w:pPr>
      <w:r w:rsidRPr="004B1B53">
        <w:rPr>
          <w:sz w:val="24"/>
          <w:szCs w:val="24"/>
        </w:rPr>
        <w:t xml:space="preserve">Размер очереди - это максимальное значение, поддерживаемое Сервером при мониторинге событий. В этом случае за буфер событий отвечает Сервер. Если события потеряны, в очередь помещается событие типа ТипСобытияПереполнениеОчередиСобытий. Это событие генерируется, когда первое событие отбрасывается в </w:t>
      </w:r>
      <w:bookmarkStart w:id="97" w:name="_Hlk68615711"/>
      <w:r w:rsidRPr="004B1B53">
        <w:rPr>
          <w:sz w:val="24"/>
          <w:szCs w:val="24"/>
        </w:rPr>
        <w:t>ПредметКонтроля</w:t>
      </w:r>
      <w:bookmarkEnd w:id="97"/>
      <w:r w:rsidRPr="004B1B53">
        <w:rPr>
          <w:sz w:val="24"/>
          <w:szCs w:val="24"/>
        </w:rPr>
        <w:t>, подписанном на события. Он помещается в очередь ПредметаКонтроля в дополнение к размеру очереди, определенной для этого ПредметаКонтроля, без отбрасывания любого другого события. Если для параметра неУчитыватьСамоеСтарое установлено значение ВЕРНО, он помещается в начало очереди и никогда не отбрасывается, в противном случае - в конце. Агрегирующий Сервер не должен передавать такое Событие. Он должен обрабатываться так же, как и другие сценарии ошибки соединения.</w:t>
      </w:r>
    </w:p>
    <w:p w14:paraId="49C42771" w14:textId="77777777" w:rsidR="000509B3" w:rsidRPr="004B1B53" w:rsidRDefault="000509B3" w:rsidP="004B1B53">
      <w:pPr>
        <w:rPr>
          <w:b/>
          <w:bCs/>
          <w:sz w:val="24"/>
          <w:szCs w:val="24"/>
        </w:rPr>
      </w:pPr>
      <w:bookmarkStart w:id="98" w:name="bookmark158"/>
      <w:r w:rsidRPr="004B1B53">
        <w:rPr>
          <w:b/>
          <w:bCs/>
          <w:sz w:val="24"/>
          <w:szCs w:val="24"/>
        </w:rPr>
        <w:t>5</w:t>
      </w:r>
      <w:bookmarkEnd w:id="98"/>
      <w:r w:rsidRPr="004B1B53">
        <w:rPr>
          <w:b/>
          <w:bCs/>
          <w:sz w:val="24"/>
          <w:szCs w:val="24"/>
        </w:rPr>
        <w:t>.12.1.6 Триггерная модель</w:t>
      </w:r>
    </w:p>
    <w:p w14:paraId="0529EBCD" w14:textId="77777777" w:rsidR="000509B3" w:rsidRPr="004B1B53" w:rsidRDefault="000509B3" w:rsidP="004B1B53">
      <w:pPr>
        <w:rPr>
          <w:sz w:val="24"/>
          <w:szCs w:val="24"/>
        </w:rPr>
      </w:pPr>
      <w:r w:rsidRPr="004B1B53">
        <w:rPr>
          <w:sz w:val="24"/>
          <w:szCs w:val="24"/>
        </w:rPr>
        <w:t>Сервис ПредметКонтроля позволяет добавлять элементы, о которых сообщается, только при срабатывании какого-либо другого элемента (триггерного элемента). Это делается путем создания связей между триггерными элементами и элементами для отчета. Режим мониторинга элементов для отчета установлен на выборку, поэтому уведомления будут отбираться и помещаться в очередь, не сообщая о них. Рисунок 18 иллюстрирует эту концепцию.</w:t>
      </w:r>
    </w:p>
    <w:p w14:paraId="423BB2B3" w14:textId="77777777" w:rsidR="000509B3" w:rsidRPr="006302FB" w:rsidRDefault="000509B3" w:rsidP="000509B3">
      <w:pPr>
        <w:pStyle w:val="Style18"/>
        <w:widowControl/>
        <w:ind w:firstLine="720"/>
        <w:jc w:val="both"/>
        <w:rPr>
          <w:rStyle w:val="FontStyle149"/>
          <w:rFonts w:ascii="Times New Roman" w:hAnsi="Times New Roman"/>
          <w:sz w:val="28"/>
          <w:szCs w:val="28"/>
          <w:lang w:eastAsia="en-US"/>
        </w:rPr>
      </w:pPr>
      <w:r>
        <w:rPr>
          <w:rStyle w:val="FontStyle149"/>
          <w:rFonts w:ascii="Times New Roman" w:hAnsi="Times New Roman"/>
          <w:noProof/>
          <w:sz w:val="28"/>
          <w:szCs w:val="28"/>
        </w:rPr>
        <w:drawing>
          <wp:inline distT="0" distB="0" distL="0" distR="0" wp14:anchorId="62CEDFC0" wp14:editId="356AAA75">
            <wp:extent cx="5275580" cy="1652905"/>
            <wp:effectExtent l="0" t="0" r="1270" b="444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5580" cy="1652905"/>
                    </a:xfrm>
                    <a:prstGeom prst="rect">
                      <a:avLst/>
                    </a:prstGeom>
                    <a:noFill/>
                    <a:ln>
                      <a:noFill/>
                    </a:ln>
                  </pic:spPr>
                </pic:pic>
              </a:graphicData>
            </a:graphic>
          </wp:inline>
        </w:drawing>
      </w:r>
    </w:p>
    <w:p w14:paraId="3B5A4BFD" w14:textId="599E49AC" w:rsidR="000509B3" w:rsidRPr="004B1B53" w:rsidRDefault="000509B3" w:rsidP="000509B3">
      <w:pPr>
        <w:pStyle w:val="Style40"/>
        <w:widowControl/>
        <w:jc w:val="center"/>
        <w:rPr>
          <w:rStyle w:val="FontStyle147"/>
          <w:rFonts w:ascii="Times New Roman" w:hAnsi="Times New Roman" w:cs="Times New Roman"/>
          <w:b/>
          <w:bCs/>
          <w:sz w:val="24"/>
          <w:szCs w:val="24"/>
          <w:lang w:eastAsia="en-US"/>
        </w:rPr>
      </w:pPr>
      <w:r w:rsidRPr="004B1B53">
        <w:rPr>
          <w:rStyle w:val="FontStyle147"/>
          <w:rFonts w:ascii="Times New Roman" w:hAnsi="Times New Roman" w:cs="Times New Roman"/>
          <w:b/>
          <w:bCs/>
          <w:sz w:val="24"/>
          <w:szCs w:val="24"/>
          <w:lang w:eastAsia="en-US"/>
        </w:rPr>
        <w:t>Рисунок 18</w:t>
      </w:r>
      <w:r w:rsidR="004B1B53">
        <w:rPr>
          <w:rStyle w:val="FontStyle147"/>
          <w:rFonts w:ascii="Times New Roman" w:hAnsi="Times New Roman" w:cs="Times New Roman"/>
          <w:b/>
          <w:bCs/>
          <w:sz w:val="24"/>
          <w:szCs w:val="24"/>
          <w:lang w:eastAsia="en-US"/>
        </w:rPr>
        <w:t xml:space="preserve"> –</w:t>
      </w:r>
      <w:r w:rsidRPr="004B1B53">
        <w:rPr>
          <w:rStyle w:val="FontStyle147"/>
          <w:rFonts w:ascii="Times New Roman" w:hAnsi="Times New Roman" w:cs="Times New Roman"/>
          <w:b/>
          <w:bCs/>
          <w:sz w:val="24"/>
          <w:szCs w:val="24"/>
          <w:lang w:eastAsia="en-US"/>
        </w:rPr>
        <w:t xml:space="preserve"> Тригерная модель</w:t>
      </w:r>
    </w:p>
    <w:p w14:paraId="1221F531" w14:textId="77777777" w:rsidR="000509B3" w:rsidRPr="006929DD" w:rsidRDefault="000509B3" w:rsidP="000509B3">
      <w:pPr>
        <w:pStyle w:val="Style18"/>
        <w:widowControl/>
        <w:jc w:val="both"/>
        <w:rPr>
          <w:rStyle w:val="FontStyle149"/>
          <w:rFonts w:ascii="Times New Roman" w:hAnsi="Times New Roman"/>
          <w:sz w:val="28"/>
          <w:szCs w:val="28"/>
          <w:lang w:eastAsia="en-US"/>
        </w:rPr>
      </w:pPr>
      <w:bookmarkStart w:id="99" w:name="bookmark159"/>
    </w:p>
    <w:bookmarkEnd w:id="99"/>
    <w:p w14:paraId="3BC808D5" w14:textId="77777777" w:rsidR="000509B3" w:rsidRPr="004B1B53" w:rsidRDefault="000509B3" w:rsidP="004B1B53">
      <w:pPr>
        <w:rPr>
          <w:sz w:val="24"/>
          <w:szCs w:val="24"/>
        </w:rPr>
      </w:pPr>
      <w:r w:rsidRPr="004B1B53">
        <w:rPr>
          <w:sz w:val="24"/>
          <w:szCs w:val="24"/>
        </w:rPr>
        <w:t>Тригерный механизм - это полезная функция, которая позволяет клиентам уменьшить объем данных в сети, настроив некоторые элементы на частую выборку, но сообщать только тогда, когда происходит какое-либо другое событие.</w:t>
      </w:r>
    </w:p>
    <w:p w14:paraId="0407976B" w14:textId="77777777" w:rsidR="000509B3" w:rsidRPr="004B1B53" w:rsidRDefault="000509B3" w:rsidP="004B1B53">
      <w:pPr>
        <w:rPr>
          <w:sz w:val="24"/>
          <w:szCs w:val="24"/>
        </w:rPr>
      </w:pPr>
      <w:r w:rsidRPr="004B1B53">
        <w:rPr>
          <w:sz w:val="24"/>
          <w:szCs w:val="24"/>
        </w:rPr>
        <w:t>Указаны следующие триггерные поведения.</w:t>
      </w:r>
    </w:p>
    <w:p w14:paraId="324894A7" w14:textId="5A1D1B4B" w:rsidR="000509B3" w:rsidRPr="004B1B53" w:rsidRDefault="000509B3" w:rsidP="004B1B53">
      <w:pPr>
        <w:pStyle w:val="ad"/>
        <w:numPr>
          <w:ilvl w:val="0"/>
          <w:numId w:val="9"/>
        </w:numPr>
        <w:ind w:left="709" w:firstLine="11"/>
        <w:rPr>
          <w:sz w:val="24"/>
          <w:szCs w:val="24"/>
        </w:rPr>
      </w:pPr>
      <w:bookmarkStart w:id="100" w:name="bookmark160"/>
      <w:r w:rsidRPr="004B1B53">
        <w:rPr>
          <w:sz w:val="24"/>
          <w:szCs w:val="24"/>
        </w:rPr>
        <w:t>Если режим мониторинга триггерного элемента - ОТБОР, то не сообщается, когда триггерный элемент запускает элементы для отчета.</w:t>
      </w:r>
    </w:p>
    <w:p w14:paraId="257B87A9" w14:textId="77777777" w:rsidR="000509B3" w:rsidRPr="004B1B53" w:rsidRDefault="000509B3" w:rsidP="004B1B53">
      <w:pPr>
        <w:pStyle w:val="ad"/>
        <w:numPr>
          <w:ilvl w:val="0"/>
          <w:numId w:val="9"/>
        </w:numPr>
        <w:ind w:left="709" w:firstLine="11"/>
        <w:rPr>
          <w:sz w:val="24"/>
          <w:szCs w:val="24"/>
        </w:rPr>
      </w:pPr>
      <w:r w:rsidRPr="004B1B53">
        <w:rPr>
          <w:sz w:val="24"/>
          <w:szCs w:val="24"/>
        </w:rPr>
        <w:t>Если режимом мониторинга триггерного элемента является ОТЧЕТ, то сообщается, когда триггерный элемент запускает элементы для отчета.</w:t>
      </w:r>
    </w:p>
    <w:p w14:paraId="0F1032B1" w14:textId="335DFD8A" w:rsidR="000509B3" w:rsidRPr="004B1B53" w:rsidRDefault="000509B3" w:rsidP="004B1B53">
      <w:pPr>
        <w:pStyle w:val="ad"/>
        <w:numPr>
          <w:ilvl w:val="0"/>
          <w:numId w:val="9"/>
        </w:numPr>
        <w:rPr>
          <w:sz w:val="24"/>
          <w:szCs w:val="24"/>
        </w:rPr>
      </w:pPr>
      <w:r w:rsidRPr="004B1B53">
        <w:rPr>
          <w:sz w:val="24"/>
          <w:szCs w:val="24"/>
        </w:rPr>
        <w:lastRenderedPageBreak/>
        <w:t>Если режим мониторинга тригерного элемента - ДЕЗАКТЕВИРОВАН, то триггерный элемент не запускает элементы для отчета.</w:t>
      </w:r>
    </w:p>
    <w:p w14:paraId="7B757109" w14:textId="1607CAEC" w:rsidR="000509B3" w:rsidRPr="004B1B53" w:rsidRDefault="000509B3" w:rsidP="004B1B53">
      <w:pPr>
        <w:pStyle w:val="ad"/>
        <w:numPr>
          <w:ilvl w:val="0"/>
          <w:numId w:val="9"/>
        </w:numPr>
        <w:rPr>
          <w:sz w:val="24"/>
          <w:szCs w:val="24"/>
        </w:rPr>
      </w:pPr>
      <w:r w:rsidRPr="004B1B53">
        <w:rPr>
          <w:sz w:val="24"/>
          <w:szCs w:val="24"/>
        </w:rPr>
        <w:t>Если режим мониторинга элемента для отчета - ОТБОР, то сообщается, когда триггерный элемент запускает элементы для отчета.</w:t>
      </w:r>
    </w:p>
    <w:p w14:paraId="637E6413" w14:textId="00E19FE3" w:rsidR="000509B3" w:rsidRPr="004B1B53" w:rsidRDefault="000509B3" w:rsidP="004B1B53">
      <w:pPr>
        <w:pStyle w:val="ad"/>
        <w:numPr>
          <w:ilvl w:val="0"/>
          <w:numId w:val="9"/>
        </w:numPr>
        <w:rPr>
          <w:sz w:val="24"/>
          <w:szCs w:val="24"/>
        </w:rPr>
      </w:pPr>
      <w:r w:rsidRPr="004B1B53">
        <w:rPr>
          <w:sz w:val="24"/>
          <w:szCs w:val="24"/>
        </w:rPr>
        <w:t xml:space="preserve">Если режим мониторинга элемента, о котором необходимо сообщить, - ОТЧЕТ, это фактически приводит к игнорированию триггерного элемента. Все уведомления об элементах для отчета отправляются после истечения интервала публикации. </w:t>
      </w:r>
    </w:p>
    <w:p w14:paraId="02D205D9" w14:textId="4FC41CF0" w:rsidR="000509B3" w:rsidRPr="004B1B53" w:rsidRDefault="000509B3" w:rsidP="004B1B53">
      <w:pPr>
        <w:pStyle w:val="ad"/>
        <w:numPr>
          <w:ilvl w:val="0"/>
          <w:numId w:val="9"/>
        </w:numPr>
        <w:rPr>
          <w:sz w:val="24"/>
          <w:szCs w:val="24"/>
        </w:rPr>
      </w:pPr>
      <w:r w:rsidRPr="004B1B53">
        <w:rPr>
          <w:sz w:val="24"/>
          <w:szCs w:val="24"/>
        </w:rPr>
        <w:t>Если режим мониторинга объекта для отчета - ДЕЗАКТЕВИРОВАН, то выборка объекта для отчета не будет производиться, и, следовательно, не будет никаких уведомлений для отчета.</w:t>
      </w:r>
    </w:p>
    <w:p w14:paraId="4E36FA3F" w14:textId="4EA35EF5" w:rsidR="000509B3" w:rsidRPr="004B1B53" w:rsidRDefault="000509B3" w:rsidP="004B1B53">
      <w:pPr>
        <w:pStyle w:val="ad"/>
        <w:numPr>
          <w:ilvl w:val="0"/>
          <w:numId w:val="9"/>
        </w:numPr>
        <w:rPr>
          <w:sz w:val="24"/>
          <w:szCs w:val="24"/>
        </w:rPr>
      </w:pPr>
      <w:r w:rsidRPr="004B1B53">
        <w:rPr>
          <w:sz w:val="24"/>
          <w:szCs w:val="24"/>
        </w:rPr>
        <w:t>Первый триггер должен произойти, когда первое уведомление ставится в очередь для тригерного элемента после создания ссылки.</w:t>
      </w:r>
    </w:p>
    <w:p w14:paraId="2E2B275F" w14:textId="77777777" w:rsidR="000509B3" w:rsidRPr="004B1B53" w:rsidRDefault="000509B3" w:rsidP="004B1B53">
      <w:pPr>
        <w:rPr>
          <w:sz w:val="24"/>
          <w:szCs w:val="24"/>
        </w:rPr>
      </w:pPr>
      <w:r w:rsidRPr="004B1B53">
        <w:rPr>
          <w:sz w:val="24"/>
          <w:szCs w:val="24"/>
        </w:rPr>
        <w:t>Клиенты создают и удаляют тригерные связи между тригерным элементом и набором элементов для отчета. Если предметКонтроля, представляющий элемент для отчета, удаляется до удаления связанной с ним тригерной ссылки, тригерная ссылка также удаляется, но в остальном элемент запуска не затрагивается.</w:t>
      </w:r>
    </w:p>
    <w:p w14:paraId="489221E1" w14:textId="77777777" w:rsidR="000509B3" w:rsidRPr="004B1B53" w:rsidRDefault="000509B3" w:rsidP="004B1B53">
      <w:pPr>
        <w:rPr>
          <w:sz w:val="24"/>
          <w:szCs w:val="24"/>
        </w:rPr>
      </w:pPr>
      <w:r w:rsidRPr="004B1B53">
        <w:rPr>
          <w:sz w:val="24"/>
          <w:szCs w:val="24"/>
        </w:rPr>
        <w:t>Удаление ПредметаКонтроля не следует путать с удалением контролируемого атрибута. Если узел, содержащий контролируемый атрибут, удален, ПредметКонтроля генерирует уведомление с кодом состояния Некорректный_ИдентификаторУзлаНеизвестен, который указывает на удаление, но ПредметКонтроля не удаляется.</w:t>
      </w:r>
    </w:p>
    <w:p w14:paraId="292AA1B0" w14:textId="77777777" w:rsidR="000509B3" w:rsidRPr="004B1B53" w:rsidRDefault="000509B3" w:rsidP="004B1B53">
      <w:pPr>
        <w:rPr>
          <w:b/>
          <w:bCs/>
          <w:sz w:val="24"/>
          <w:szCs w:val="24"/>
        </w:rPr>
      </w:pPr>
      <w:r w:rsidRPr="004B1B53">
        <w:rPr>
          <w:b/>
          <w:bCs/>
          <w:sz w:val="24"/>
          <w:szCs w:val="24"/>
        </w:rPr>
        <w:t>5</w:t>
      </w:r>
      <w:bookmarkEnd w:id="100"/>
      <w:r w:rsidRPr="004B1B53">
        <w:rPr>
          <w:b/>
          <w:bCs/>
          <w:sz w:val="24"/>
          <w:szCs w:val="24"/>
        </w:rPr>
        <w:t xml:space="preserve">.12.2 </w:t>
      </w:r>
      <w:bookmarkStart w:id="101" w:name="_Hlk68617125"/>
      <w:r w:rsidRPr="004B1B53">
        <w:rPr>
          <w:b/>
          <w:bCs/>
          <w:sz w:val="24"/>
          <w:szCs w:val="24"/>
        </w:rPr>
        <w:t xml:space="preserve">СоздатьПредметыКонтроля </w:t>
      </w:r>
      <w:bookmarkEnd w:id="101"/>
    </w:p>
    <w:p w14:paraId="63899475" w14:textId="77777777" w:rsidR="000509B3" w:rsidRPr="004B1B53" w:rsidRDefault="000509B3" w:rsidP="004B1B53">
      <w:pPr>
        <w:rPr>
          <w:b/>
          <w:bCs/>
          <w:sz w:val="24"/>
          <w:szCs w:val="24"/>
        </w:rPr>
      </w:pPr>
      <w:r w:rsidRPr="004B1B53">
        <w:rPr>
          <w:b/>
          <w:bCs/>
          <w:sz w:val="24"/>
          <w:szCs w:val="24"/>
        </w:rPr>
        <w:t>5.12.2.1 Описание</w:t>
      </w:r>
    </w:p>
    <w:p w14:paraId="30113D33" w14:textId="77777777" w:rsidR="000509B3" w:rsidRPr="004B1B53" w:rsidRDefault="000509B3" w:rsidP="004B1B53">
      <w:pPr>
        <w:rPr>
          <w:sz w:val="24"/>
          <w:szCs w:val="24"/>
        </w:rPr>
      </w:pPr>
      <w:r w:rsidRPr="004B1B53">
        <w:rPr>
          <w:sz w:val="24"/>
          <w:szCs w:val="24"/>
        </w:rPr>
        <w:t>Настоящий Сервис используется для создания и добавления одного или нескольких ПредметовКонтроля в Подписку. ПредметКонтроля автоматически удаляется Сервером при удалении Подписки. Удаление ПредметаКонтроля приводит к удалению всего набора связанных с ним ссылок на элементы, но не влияет на элементы ПредметаКонтроля, на которые ссылаются триггерные элементы.</w:t>
      </w:r>
    </w:p>
    <w:p w14:paraId="20658833" w14:textId="77777777" w:rsidR="000509B3" w:rsidRPr="004B1B53" w:rsidRDefault="000509B3" w:rsidP="004B1B53">
      <w:pPr>
        <w:rPr>
          <w:sz w:val="24"/>
          <w:szCs w:val="24"/>
        </w:rPr>
      </w:pPr>
      <w:r w:rsidRPr="004B1B53">
        <w:rPr>
          <w:sz w:val="24"/>
          <w:szCs w:val="24"/>
        </w:rPr>
        <w:t>Повторный вызов сервиса СоздатьПредметыКонтроля для добавления небольшого количества ПредметовКотроля каждый раз может отрицательно сказаться на производительности сервера. Вместо этого клиенты должны по возможности добавлять в подписку полный набор ПредметовКонтроля.</w:t>
      </w:r>
    </w:p>
    <w:p w14:paraId="7226C89E" w14:textId="77777777" w:rsidR="000509B3" w:rsidRPr="004B1B53" w:rsidRDefault="000509B3" w:rsidP="004B1B53">
      <w:pPr>
        <w:rPr>
          <w:sz w:val="24"/>
          <w:szCs w:val="24"/>
        </w:rPr>
      </w:pPr>
      <w:r w:rsidRPr="004B1B53">
        <w:rPr>
          <w:sz w:val="24"/>
          <w:szCs w:val="24"/>
        </w:rPr>
        <w:t>Когда добавляется ПредметКонтроля, Сервер выполняет для него обработку инициализации. Обработка инициализации определяется типом уведомления отслеживаемого элемента. Типы уведомлений указаны в этом документе и в частях спецификации типа доступа стандарта IEC 62541, например IEC 62541-8. См. IEC TR 62541-1 для описания частей типа доступа.</w:t>
      </w:r>
    </w:p>
    <w:p w14:paraId="54EB4929" w14:textId="77777777" w:rsidR="000509B3" w:rsidRPr="004B1B53" w:rsidRDefault="000509B3" w:rsidP="004B1B53">
      <w:pPr>
        <w:rPr>
          <w:sz w:val="24"/>
          <w:szCs w:val="24"/>
        </w:rPr>
      </w:pPr>
      <w:r w:rsidRPr="004B1B53">
        <w:rPr>
          <w:sz w:val="24"/>
          <w:szCs w:val="24"/>
        </w:rPr>
        <w:t>Когда пользователь добавляет предмет контроля, к которому пользователю отказано в доступе для чтения, операция добавления для элемента должна быть успешной, и в ответе на публикацию должен быть возвращен отрицательный статус Некорректный_НеЧитается или Некорректный_ДоступПользователяЗапрещен. Это то же самое поведение для случая, когда права доступа изменяются после вызова СозданиеПредметовКонтроля. Если права доступа меняются на права чтения, Сервер должен начать отправку данных для ПредметаКонтроля. Та же процедура должна применяться к ДиапазонуИндексов, который не доставляет данные для текущего значения, но может доставлять данные в будущем.</w:t>
      </w:r>
    </w:p>
    <w:p w14:paraId="61629C29" w14:textId="77777777" w:rsidR="000509B3" w:rsidRPr="004B1B53" w:rsidRDefault="000509B3" w:rsidP="004B1B53">
      <w:pPr>
        <w:rPr>
          <w:sz w:val="24"/>
          <w:szCs w:val="24"/>
        </w:rPr>
      </w:pPr>
      <w:r w:rsidRPr="004B1B53">
        <w:rPr>
          <w:sz w:val="24"/>
          <w:szCs w:val="24"/>
        </w:rPr>
        <w:t xml:space="preserve">Контролируемые узлы могут быть удалены из АдресногоПространства после создания ПредметаКонтроля. Это не влияет на истиность ПредметаКонтроля, но Некорректный_ИдентификаторУзлаНеизвестен должен быть возвращен в ответе </w:t>
      </w:r>
      <w:r w:rsidRPr="004B1B53">
        <w:rPr>
          <w:sz w:val="24"/>
          <w:szCs w:val="24"/>
        </w:rPr>
        <w:lastRenderedPageBreak/>
        <w:t>Публикация. Возможно, что ПредметКонтроля снова станет истинным, если узел будет снова добавлен в АдресноеПространство, а ПредметКонтроля все еще существует.</w:t>
      </w:r>
    </w:p>
    <w:p w14:paraId="1F0DAAD0" w14:textId="77777777" w:rsidR="000509B3" w:rsidRPr="004B1B53" w:rsidRDefault="000509B3" w:rsidP="004B1B53">
      <w:pPr>
        <w:rPr>
          <w:sz w:val="24"/>
          <w:szCs w:val="24"/>
        </w:rPr>
      </w:pPr>
      <w:r w:rsidRPr="004B1B53">
        <w:rPr>
          <w:sz w:val="24"/>
          <w:szCs w:val="24"/>
        </w:rPr>
        <w:t>Если известно, что ИдентификаторУзла является истинным для сервера, но соответствующие Атрибуты Узла в настоящее время недоступны, Сервер может разрешить создание ПредметаКонтроля и вернуть соответствующий КодСостояния Неверно в Ответе Публикация.</w:t>
      </w:r>
    </w:p>
    <w:p w14:paraId="6A5E9FD6" w14:textId="77777777" w:rsidR="000509B3" w:rsidRPr="004B1B53" w:rsidRDefault="000509B3" w:rsidP="004B1B53">
      <w:pPr>
        <w:rPr>
          <w:sz w:val="24"/>
          <w:szCs w:val="24"/>
        </w:rPr>
      </w:pPr>
      <w:r w:rsidRPr="004B1B53">
        <w:rPr>
          <w:sz w:val="24"/>
          <w:szCs w:val="24"/>
        </w:rPr>
        <w:t>Параметр возврата СоздатьПредметыКонтроля или последнего сервиса ИзменитьПредметыКонтроля применяется к Предметам контроля и используется в качестве параметров диагностической информации при отправке уведомлений в Ответе Публикация.</w:t>
      </w:r>
    </w:p>
    <w:p w14:paraId="4B26D060" w14:textId="77777777" w:rsidR="000509B3" w:rsidRPr="004B1B53" w:rsidRDefault="000509B3" w:rsidP="004B1B53">
      <w:pPr>
        <w:rPr>
          <w:sz w:val="24"/>
          <w:szCs w:val="24"/>
        </w:rPr>
      </w:pPr>
      <w:r w:rsidRPr="004B1B53">
        <w:rPr>
          <w:sz w:val="24"/>
          <w:szCs w:val="24"/>
        </w:rPr>
        <w:t>Недопустимые значения параметров запроса, которые могут быть изменены, не вызывают ошибок. Вместо этого Сервер выберет значения по умолчанию и укажет их в соответствующем измененном параметре.</w:t>
      </w:r>
    </w:p>
    <w:p w14:paraId="2B14C17A" w14:textId="77777777" w:rsidR="000509B3" w:rsidRPr="004B1B53" w:rsidRDefault="000509B3" w:rsidP="004B1B53">
      <w:pPr>
        <w:rPr>
          <w:sz w:val="24"/>
          <w:szCs w:val="24"/>
        </w:rPr>
      </w:pPr>
      <w:r w:rsidRPr="004B1B53">
        <w:rPr>
          <w:sz w:val="24"/>
          <w:szCs w:val="24"/>
        </w:rPr>
        <w:t>OPC UA настоятельно рекомендует, чтобы Клиент повторно использовал Подписку после короткого прерывания сети, активировав существующий сеанс на новом ЗащищённомКанале, как описано в 6.7. Если Клиент вызвал сервис СоздатьПредметыКонтроля во время прерывания сети и вызов на Сервере был успешным, но не вернулся Клиенту, тогда Клиент не знает, являлся ли вызов успешным. Клиент может получать изменения данных для этих отслеживаемых элементов, но не может их удалить, поскольку ему неизвестен дескриптор Сервера для каждого ПредметаКонтроля. Клиент также не может определить, было ли создание успешным. Удаление и повторное создание Подписки также не является вариантом, поскольку может быть несколько элементов контроля, работающих в обычном режиме, которые не следует прерывать. Чтобы разрешить эту ситуацию, Объект Сервера предоставляет Метод ПолучитьПредметыКонтроля, который возвращает список дескрипторов Сервера и клиента для Предметов контроля в Подписке. Этот метод определен в IEC 62541-5. Сервер должен проверить, что Метод вызывается в контексте Сеанс Сеанса, которому принадлежит Подписка.</w:t>
      </w:r>
    </w:p>
    <w:p w14:paraId="564F2D8D" w14:textId="77777777" w:rsidR="000509B3" w:rsidRPr="004B1B53" w:rsidRDefault="000509B3" w:rsidP="004B1B53">
      <w:pPr>
        <w:rPr>
          <w:b/>
          <w:bCs/>
          <w:sz w:val="24"/>
          <w:szCs w:val="24"/>
        </w:rPr>
      </w:pPr>
      <w:r w:rsidRPr="004B1B53">
        <w:rPr>
          <w:b/>
          <w:bCs/>
          <w:sz w:val="24"/>
          <w:szCs w:val="24"/>
        </w:rPr>
        <w:t>5.12.2.2 Параметры</w:t>
      </w:r>
    </w:p>
    <w:p w14:paraId="369357F5" w14:textId="31249F3B" w:rsidR="000509B3" w:rsidRDefault="000509B3" w:rsidP="004B1B53">
      <w:pPr>
        <w:rPr>
          <w:sz w:val="24"/>
          <w:szCs w:val="24"/>
        </w:rPr>
      </w:pPr>
      <w:r w:rsidRPr="004B1B53">
        <w:rPr>
          <w:sz w:val="24"/>
          <w:szCs w:val="24"/>
        </w:rPr>
        <w:t>Параметры Сервиса определены в таблице 69.</w:t>
      </w:r>
    </w:p>
    <w:p w14:paraId="64FD625D" w14:textId="77777777" w:rsidR="004B1B53" w:rsidRPr="004B1B53" w:rsidRDefault="004B1B53" w:rsidP="004B1B53">
      <w:pPr>
        <w:rPr>
          <w:b/>
          <w:bCs/>
          <w:sz w:val="22"/>
          <w:szCs w:val="22"/>
        </w:rPr>
      </w:pPr>
    </w:p>
    <w:p w14:paraId="2E7389AF" w14:textId="5B6A5081" w:rsidR="000509B3" w:rsidRPr="004B1B53" w:rsidRDefault="000509B3" w:rsidP="000509B3">
      <w:pPr>
        <w:pStyle w:val="Style40"/>
        <w:widowControl/>
        <w:jc w:val="center"/>
        <w:rPr>
          <w:rStyle w:val="FontStyle147"/>
          <w:rFonts w:ascii="Times New Roman" w:hAnsi="Times New Roman" w:cs="Times New Roman"/>
          <w:b/>
          <w:bCs/>
          <w:sz w:val="24"/>
          <w:szCs w:val="24"/>
          <w:lang w:val="en-US" w:eastAsia="en-US"/>
        </w:rPr>
      </w:pPr>
      <w:r w:rsidRPr="004B1B53">
        <w:rPr>
          <w:rStyle w:val="FontStyle147"/>
          <w:rFonts w:ascii="Times New Roman" w:hAnsi="Times New Roman" w:cs="Times New Roman"/>
          <w:b/>
          <w:bCs/>
          <w:sz w:val="24"/>
          <w:szCs w:val="24"/>
          <w:lang w:eastAsia="en-US"/>
        </w:rPr>
        <w:t>Таблица</w:t>
      </w:r>
      <w:r w:rsidRPr="004B1B53">
        <w:rPr>
          <w:rStyle w:val="FontStyle147"/>
          <w:rFonts w:ascii="Times New Roman" w:hAnsi="Times New Roman" w:cs="Times New Roman"/>
          <w:b/>
          <w:bCs/>
          <w:sz w:val="24"/>
          <w:szCs w:val="24"/>
          <w:lang w:val="en-US" w:eastAsia="en-US"/>
        </w:rPr>
        <w:t xml:space="preserve"> 69</w:t>
      </w:r>
      <w:r w:rsidR="004B1B53">
        <w:rPr>
          <w:rStyle w:val="FontStyle147"/>
          <w:rFonts w:ascii="Times New Roman" w:hAnsi="Times New Roman" w:cs="Times New Roman"/>
          <w:b/>
          <w:bCs/>
          <w:sz w:val="24"/>
          <w:szCs w:val="24"/>
          <w:lang w:val="en-US" w:eastAsia="en-US"/>
        </w:rPr>
        <w:t xml:space="preserve"> –</w:t>
      </w:r>
      <w:r w:rsidRPr="004B1B53">
        <w:rPr>
          <w:rStyle w:val="FontStyle147"/>
          <w:rFonts w:ascii="Times New Roman" w:hAnsi="Times New Roman" w:cs="Times New Roman"/>
          <w:b/>
          <w:bCs/>
          <w:sz w:val="24"/>
          <w:szCs w:val="24"/>
          <w:lang w:val="en-US" w:eastAsia="en-US"/>
        </w:rPr>
        <w:t xml:space="preserve"> Параметры Сервис</w:t>
      </w:r>
      <w:r w:rsidRPr="004B1B53">
        <w:rPr>
          <w:rStyle w:val="FontStyle147"/>
          <w:rFonts w:ascii="Times New Roman" w:hAnsi="Times New Roman" w:cs="Times New Roman"/>
          <w:b/>
          <w:bCs/>
          <w:sz w:val="24"/>
          <w:szCs w:val="24"/>
          <w:lang w:eastAsia="en-US"/>
        </w:rPr>
        <w:t>а</w:t>
      </w:r>
      <w:r w:rsidRPr="004B1B53">
        <w:rPr>
          <w:rStyle w:val="FontStyle147"/>
          <w:rFonts w:ascii="Times New Roman" w:hAnsi="Times New Roman" w:cs="Times New Roman"/>
          <w:b/>
          <w:bCs/>
          <w:sz w:val="24"/>
          <w:szCs w:val="24"/>
          <w:lang w:val="en-US" w:eastAsia="en-US"/>
        </w:rPr>
        <w:t xml:space="preserve"> </w:t>
      </w:r>
      <w:r w:rsidRPr="004B1B53">
        <w:rPr>
          <w:rStyle w:val="FontStyle147"/>
          <w:rFonts w:ascii="Times New Roman" w:hAnsi="Times New Roman" w:cs="Times New Roman"/>
          <w:b/>
          <w:bCs/>
          <w:sz w:val="24"/>
          <w:szCs w:val="24"/>
          <w:lang w:eastAsia="en-US"/>
        </w:rPr>
        <w:t>Создать</w:t>
      </w:r>
      <w:r w:rsidRPr="004B1B53">
        <w:rPr>
          <w:rStyle w:val="FontStyle147"/>
          <w:rFonts w:ascii="Times New Roman" w:hAnsi="Times New Roman" w:cs="Times New Roman"/>
          <w:b/>
          <w:bCs/>
          <w:sz w:val="24"/>
          <w:szCs w:val="24"/>
          <w:lang w:val="en-US" w:eastAsia="en-US"/>
        </w:rPr>
        <w:t>Предмет</w:t>
      </w:r>
      <w:r w:rsidRPr="004B1B53">
        <w:rPr>
          <w:rStyle w:val="FontStyle147"/>
          <w:rFonts w:ascii="Times New Roman" w:hAnsi="Times New Roman" w:cs="Times New Roman"/>
          <w:b/>
          <w:bCs/>
          <w:sz w:val="24"/>
          <w:szCs w:val="24"/>
          <w:lang w:eastAsia="en-US"/>
        </w:rPr>
        <w:t>ы</w:t>
      </w:r>
      <w:r w:rsidRPr="004B1B53">
        <w:rPr>
          <w:rStyle w:val="FontStyle147"/>
          <w:rFonts w:ascii="Times New Roman" w:hAnsi="Times New Roman" w:cs="Times New Roman"/>
          <w:b/>
          <w:bCs/>
          <w:sz w:val="24"/>
          <w:szCs w:val="24"/>
          <w:lang w:val="en-US" w:eastAsia="en-US"/>
        </w:rPr>
        <w:t>Контроля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60"/>
        <w:gridCol w:w="1752"/>
        <w:gridCol w:w="52"/>
        <w:gridCol w:w="5122"/>
      </w:tblGrid>
      <w:tr w:rsidR="000509B3" w:rsidRPr="006929DD" w14:paraId="654B0DC3" w14:textId="77777777" w:rsidTr="004B1B53">
        <w:trPr>
          <w:trHeight w:val="326"/>
          <w:jc w:val="center"/>
        </w:trPr>
        <w:tc>
          <w:tcPr>
            <w:tcW w:w="2160" w:type="dxa"/>
            <w:tcBorders>
              <w:bottom w:val="double" w:sz="4" w:space="0" w:color="auto"/>
            </w:tcBorders>
          </w:tcPr>
          <w:p w14:paraId="2175D57E" w14:textId="77777777" w:rsidR="000509B3" w:rsidRPr="004B1B53" w:rsidRDefault="000509B3" w:rsidP="004B1B53">
            <w:pPr>
              <w:ind w:firstLine="0"/>
              <w:jc w:val="center"/>
              <w:rPr>
                <w:sz w:val="24"/>
                <w:szCs w:val="24"/>
              </w:rPr>
            </w:pPr>
            <w:r w:rsidRPr="004B1B53">
              <w:rPr>
                <w:sz w:val="24"/>
                <w:szCs w:val="24"/>
              </w:rPr>
              <w:t>Имя</w:t>
            </w:r>
          </w:p>
        </w:tc>
        <w:tc>
          <w:tcPr>
            <w:tcW w:w="1804" w:type="dxa"/>
            <w:gridSpan w:val="2"/>
            <w:tcBorders>
              <w:bottom w:val="double" w:sz="4" w:space="0" w:color="auto"/>
            </w:tcBorders>
          </w:tcPr>
          <w:p w14:paraId="408C1139" w14:textId="77777777" w:rsidR="000509B3" w:rsidRPr="004B1B53" w:rsidRDefault="000509B3" w:rsidP="004B1B53">
            <w:pPr>
              <w:ind w:firstLine="0"/>
              <w:jc w:val="center"/>
              <w:rPr>
                <w:sz w:val="24"/>
                <w:szCs w:val="24"/>
              </w:rPr>
            </w:pPr>
            <w:r w:rsidRPr="004B1B53">
              <w:rPr>
                <w:sz w:val="24"/>
                <w:szCs w:val="24"/>
              </w:rPr>
              <w:t>Тип</w:t>
            </w:r>
          </w:p>
        </w:tc>
        <w:tc>
          <w:tcPr>
            <w:tcW w:w="5122" w:type="dxa"/>
            <w:tcBorders>
              <w:bottom w:val="double" w:sz="4" w:space="0" w:color="auto"/>
            </w:tcBorders>
          </w:tcPr>
          <w:p w14:paraId="587D985D" w14:textId="77777777" w:rsidR="000509B3" w:rsidRPr="004B1B53" w:rsidRDefault="000509B3" w:rsidP="004B1B53">
            <w:pPr>
              <w:ind w:firstLine="0"/>
              <w:jc w:val="center"/>
              <w:rPr>
                <w:sz w:val="24"/>
                <w:szCs w:val="24"/>
              </w:rPr>
            </w:pPr>
            <w:r w:rsidRPr="004B1B53">
              <w:rPr>
                <w:sz w:val="24"/>
                <w:szCs w:val="24"/>
              </w:rPr>
              <w:t>Описание</w:t>
            </w:r>
          </w:p>
        </w:tc>
      </w:tr>
      <w:tr w:rsidR="000509B3" w:rsidRPr="006929DD" w14:paraId="36004C1A" w14:textId="77777777" w:rsidTr="004B1B53">
        <w:trPr>
          <w:trHeight w:val="322"/>
          <w:jc w:val="center"/>
        </w:trPr>
        <w:tc>
          <w:tcPr>
            <w:tcW w:w="2160" w:type="dxa"/>
            <w:tcBorders>
              <w:top w:val="double" w:sz="4" w:space="0" w:color="auto"/>
            </w:tcBorders>
          </w:tcPr>
          <w:p w14:paraId="0B5BD3D9" w14:textId="77777777" w:rsidR="000509B3" w:rsidRPr="004B1B53" w:rsidRDefault="000509B3" w:rsidP="004B1B53">
            <w:pPr>
              <w:ind w:firstLine="0"/>
              <w:rPr>
                <w:sz w:val="24"/>
                <w:szCs w:val="24"/>
              </w:rPr>
            </w:pPr>
            <w:r w:rsidRPr="004B1B53">
              <w:rPr>
                <w:sz w:val="24"/>
                <w:szCs w:val="24"/>
              </w:rPr>
              <w:t>Запрос</w:t>
            </w:r>
          </w:p>
        </w:tc>
        <w:tc>
          <w:tcPr>
            <w:tcW w:w="1804" w:type="dxa"/>
            <w:gridSpan w:val="2"/>
            <w:tcBorders>
              <w:top w:val="double" w:sz="4" w:space="0" w:color="auto"/>
            </w:tcBorders>
          </w:tcPr>
          <w:p w14:paraId="5CDAF5C9" w14:textId="77777777" w:rsidR="000509B3" w:rsidRPr="004B1B53" w:rsidRDefault="000509B3" w:rsidP="004B1B53">
            <w:pPr>
              <w:ind w:firstLine="0"/>
              <w:rPr>
                <w:sz w:val="24"/>
                <w:szCs w:val="24"/>
              </w:rPr>
            </w:pPr>
          </w:p>
        </w:tc>
        <w:tc>
          <w:tcPr>
            <w:tcW w:w="5122" w:type="dxa"/>
            <w:tcBorders>
              <w:top w:val="double" w:sz="4" w:space="0" w:color="auto"/>
            </w:tcBorders>
          </w:tcPr>
          <w:p w14:paraId="57140492" w14:textId="77777777" w:rsidR="000509B3" w:rsidRPr="004B1B53" w:rsidRDefault="000509B3" w:rsidP="004B1B53">
            <w:pPr>
              <w:ind w:firstLine="0"/>
              <w:rPr>
                <w:sz w:val="24"/>
                <w:szCs w:val="24"/>
              </w:rPr>
            </w:pPr>
          </w:p>
        </w:tc>
      </w:tr>
      <w:tr w:rsidR="000509B3" w:rsidRPr="007A412D" w14:paraId="47AC84D1" w14:textId="77777777" w:rsidTr="00354758">
        <w:trPr>
          <w:trHeight w:val="317"/>
          <w:jc w:val="center"/>
        </w:trPr>
        <w:tc>
          <w:tcPr>
            <w:tcW w:w="2160" w:type="dxa"/>
          </w:tcPr>
          <w:p w14:paraId="44744CF9" w14:textId="77777777" w:rsidR="000509B3" w:rsidRPr="004B1B53" w:rsidRDefault="000509B3" w:rsidP="004B1B53">
            <w:pPr>
              <w:ind w:firstLine="0"/>
              <w:rPr>
                <w:sz w:val="24"/>
                <w:szCs w:val="24"/>
              </w:rPr>
            </w:pPr>
            <w:r w:rsidRPr="004B1B53">
              <w:rPr>
                <w:sz w:val="24"/>
                <w:szCs w:val="24"/>
              </w:rPr>
              <w:t>ЗаголовокЗапроса</w:t>
            </w:r>
          </w:p>
        </w:tc>
        <w:tc>
          <w:tcPr>
            <w:tcW w:w="1804" w:type="dxa"/>
            <w:gridSpan w:val="2"/>
          </w:tcPr>
          <w:p w14:paraId="3CB9C9E5" w14:textId="77777777" w:rsidR="000509B3" w:rsidRPr="004B1B53" w:rsidRDefault="000509B3" w:rsidP="004B1B53">
            <w:pPr>
              <w:ind w:firstLine="0"/>
              <w:rPr>
                <w:sz w:val="24"/>
                <w:szCs w:val="24"/>
              </w:rPr>
            </w:pPr>
            <w:r w:rsidRPr="004B1B53">
              <w:rPr>
                <w:sz w:val="24"/>
                <w:szCs w:val="24"/>
              </w:rPr>
              <w:t>Заголовок</w:t>
            </w:r>
          </w:p>
          <w:p w14:paraId="3E831D13" w14:textId="77777777" w:rsidR="000509B3" w:rsidRPr="004B1B53" w:rsidRDefault="000509B3" w:rsidP="004B1B53">
            <w:pPr>
              <w:ind w:firstLine="0"/>
              <w:rPr>
                <w:sz w:val="24"/>
                <w:szCs w:val="24"/>
              </w:rPr>
            </w:pPr>
            <w:r w:rsidRPr="004B1B53">
              <w:rPr>
                <w:sz w:val="24"/>
                <w:szCs w:val="24"/>
              </w:rPr>
              <w:t>Запроса</w:t>
            </w:r>
          </w:p>
        </w:tc>
        <w:tc>
          <w:tcPr>
            <w:tcW w:w="5122" w:type="dxa"/>
          </w:tcPr>
          <w:p w14:paraId="46FF354C" w14:textId="77777777" w:rsidR="000509B3" w:rsidRPr="004B1B53" w:rsidRDefault="000509B3" w:rsidP="004B1B53">
            <w:pPr>
              <w:ind w:firstLine="0"/>
              <w:rPr>
                <w:sz w:val="24"/>
                <w:szCs w:val="24"/>
              </w:rPr>
            </w:pPr>
            <w:r w:rsidRPr="004B1B53">
              <w:rPr>
                <w:sz w:val="24"/>
                <w:szCs w:val="24"/>
              </w:rPr>
              <w:t>Общие параметры запроса (определение ЗаголовокЗапроса см. в 7.28).</w:t>
            </w:r>
          </w:p>
        </w:tc>
      </w:tr>
      <w:tr w:rsidR="000509B3" w:rsidRPr="00101673" w14:paraId="0E4F51F4" w14:textId="77777777" w:rsidTr="00354758">
        <w:trPr>
          <w:trHeight w:val="494"/>
          <w:jc w:val="center"/>
        </w:trPr>
        <w:tc>
          <w:tcPr>
            <w:tcW w:w="2160" w:type="dxa"/>
          </w:tcPr>
          <w:p w14:paraId="40702875" w14:textId="77777777" w:rsidR="000509B3" w:rsidRPr="004B1B53" w:rsidRDefault="000509B3" w:rsidP="004B1B53">
            <w:pPr>
              <w:ind w:firstLine="0"/>
              <w:rPr>
                <w:sz w:val="24"/>
                <w:szCs w:val="24"/>
              </w:rPr>
            </w:pPr>
            <w:r w:rsidRPr="004B1B53">
              <w:rPr>
                <w:sz w:val="24"/>
                <w:szCs w:val="24"/>
              </w:rPr>
              <w:t>подписка</w:t>
            </w:r>
          </w:p>
        </w:tc>
        <w:tc>
          <w:tcPr>
            <w:tcW w:w="1804" w:type="dxa"/>
            <w:gridSpan w:val="2"/>
          </w:tcPr>
          <w:p w14:paraId="29CCE4E0" w14:textId="77777777" w:rsidR="000509B3" w:rsidRPr="004B1B53" w:rsidRDefault="000509B3" w:rsidP="004B1B53">
            <w:pPr>
              <w:ind w:firstLine="0"/>
              <w:rPr>
                <w:sz w:val="24"/>
                <w:szCs w:val="24"/>
              </w:rPr>
            </w:pPr>
            <w:r w:rsidRPr="004B1B53">
              <w:rPr>
                <w:sz w:val="24"/>
                <w:szCs w:val="24"/>
              </w:rPr>
              <w:t>ИдентификаторЦелогоЧисла</w:t>
            </w:r>
          </w:p>
        </w:tc>
        <w:tc>
          <w:tcPr>
            <w:tcW w:w="5122" w:type="dxa"/>
          </w:tcPr>
          <w:p w14:paraId="34752D15" w14:textId="77777777" w:rsidR="000509B3" w:rsidRPr="004B1B53" w:rsidRDefault="000509B3" w:rsidP="004B1B53">
            <w:pPr>
              <w:ind w:firstLine="0"/>
              <w:rPr>
                <w:sz w:val="24"/>
                <w:szCs w:val="24"/>
              </w:rPr>
            </w:pPr>
            <w:r w:rsidRPr="004B1B53">
              <w:rPr>
                <w:sz w:val="24"/>
                <w:szCs w:val="24"/>
              </w:rPr>
              <w:t>Назначенный Сервером Идентификатор для Подписки, который будет сообщать об уведомлениях для этого ПредметаКонтроля (определение для ИдентификатораЦелогоЧисла см. в 7.14).</w:t>
            </w:r>
          </w:p>
        </w:tc>
      </w:tr>
      <w:tr w:rsidR="000509B3" w:rsidRPr="00101673" w14:paraId="746BB2F0" w14:textId="77777777" w:rsidTr="00354758">
        <w:trPr>
          <w:trHeight w:val="1171"/>
          <w:jc w:val="center"/>
        </w:trPr>
        <w:tc>
          <w:tcPr>
            <w:tcW w:w="2160" w:type="dxa"/>
          </w:tcPr>
          <w:p w14:paraId="1407B085" w14:textId="77777777" w:rsidR="000509B3" w:rsidRPr="004B1B53" w:rsidRDefault="000509B3" w:rsidP="004B1B53">
            <w:pPr>
              <w:ind w:firstLine="0"/>
              <w:rPr>
                <w:sz w:val="24"/>
                <w:szCs w:val="24"/>
              </w:rPr>
            </w:pPr>
            <w:r w:rsidRPr="004B1B53">
              <w:rPr>
                <w:sz w:val="24"/>
                <w:szCs w:val="24"/>
              </w:rPr>
              <w:t>временныеОтметкиДляВозврата</w:t>
            </w:r>
          </w:p>
        </w:tc>
        <w:tc>
          <w:tcPr>
            <w:tcW w:w="1804" w:type="dxa"/>
            <w:gridSpan w:val="2"/>
          </w:tcPr>
          <w:p w14:paraId="060B9E9C" w14:textId="77777777" w:rsidR="000509B3" w:rsidRPr="004B1B53" w:rsidRDefault="000509B3" w:rsidP="004B1B53">
            <w:pPr>
              <w:ind w:firstLine="0"/>
              <w:rPr>
                <w:sz w:val="24"/>
                <w:szCs w:val="24"/>
              </w:rPr>
            </w:pPr>
            <w:r w:rsidRPr="004B1B53">
              <w:rPr>
                <w:sz w:val="24"/>
                <w:szCs w:val="24"/>
              </w:rPr>
              <w:t>Тип-перечисление</w:t>
            </w:r>
          </w:p>
          <w:p w14:paraId="06D0744F" w14:textId="77777777" w:rsidR="000509B3" w:rsidRPr="004B1B53" w:rsidRDefault="000509B3" w:rsidP="004B1B53">
            <w:pPr>
              <w:ind w:firstLine="0"/>
              <w:rPr>
                <w:sz w:val="24"/>
                <w:szCs w:val="24"/>
              </w:rPr>
            </w:pPr>
            <w:r w:rsidRPr="004B1B53">
              <w:rPr>
                <w:sz w:val="24"/>
                <w:szCs w:val="24"/>
              </w:rPr>
              <w:t>Временная отметкиДля</w:t>
            </w:r>
          </w:p>
          <w:p w14:paraId="060A9F91" w14:textId="77777777" w:rsidR="000509B3" w:rsidRPr="004B1B53" w:rsidRDefault="000509B3" w:rsidP="004B1B53">
            <w:pPr>
              <w:ind w:firstLine="0"/>
              <w:rPr>
                <w:sz w:val="24"/>
                <w:szCs w:val="24"/>
              </w:rPr>
            </w:pPr>
            <w:r w:rsidRPr="004B1B53">
              <w:rPr>
                <w:sz w:val="24"/>
                <w:szCs w:val="24"/>
              </w:rPr>
              <w:t>Возврата</w:t>
            </w:r>
          </w:p>
        </w:tc>
        <w:tc>
          <w:tcPr>
            <w:tcW w:w="5122" w:type="dxa"/>
          </w:tcPr>
          <w:p w14:paraId="60983F3D" w14:textId="77777777" w:rsidR="000509B3" w:rsidRPr="004B1B53" w:rsidRDefault="000509B3" w:rsidP="004B1B53">
            <w:pPr>
              <w:ind w:firstLine="0"/>
              <w:rPr>
                <w:sz w:val="24"/>
                <w:szCs w:val="24"/>
              </w:rPr>
            </w:pPr>
            <w:r w:rsidRPr="004B1B53">
              <w:rPr>
                <w:sz w:val="24"/>
                <w:szCs w:val="24"/>
              </w:rPr>
              <w:t>Тип-перечисление, определяющий атрибуты временной отметки, передаваемые для каждого ПредметаКонтроля. Тип-перечисление ВременныеОтметкиДляВозврата определен в 7.35.</w:t>
            </w:r>
          </w:p>
          <w:p w14:paraId="4BBEDE87" w14:textId="77777777" w:rsidR="000509B3" w:rsidRPr="004B1B53" w:rsidRDefault="000509B3" w:rsidP="004B1B53">
            <w:pPr>
              <w:ind w:firstLine="0"/>
              <w:rPr>
                <w:sz w:val="24"/>
                <w:szCs w:val="24"/>
              </w:rPr>
            </w:pPr>
            <w:r w:rsidRPr="004B1B53">
              <w:rPr>
                <w:sz w:val="24"/>
                <w:szCs w:val="24"/>
              </w:rPr>
              <w:t>При контроле событий это относится только к полям событий типа ЗначениеДанных.</w:t>
            </w:r>
          </w:p>
        </w:tc>
      </w:tr>
      <w:tr w:rsidR="000509B3" w:rsidRPr="00101673" w14:paraId="278F2BBA" w14:textId="77777777" w:rsidTr="00354758">
        <w:trPr>
          <w:trHeight w:val="682"/>
          <w:jc w:val="center"/>
        </w:trPr>
        <w:tc>
          <w:tcPr>
            <w:tcW w:w="2160" w:type="dxa"/>
          </w:tcPr>
          <w:p w14:paraId="62BC8F7B" w14:textId="77777777" w:rsidR="000509B3" w:rsidRPr="004B1B53" w:rsidRDefault="000509B3" w:rsidP="004B1B53">
            <w:pPr>
              <w:ind w:firstLine="0"/>
              <w:rPr>
                <w:sz w:val="24"/>
                <w:szCs w:val="24"/>
              </w:rPr>
            </w:pPr>
            <w:r w:rsidRPr="004B1B53">
              <w:rPr>
                <w:sz w:val="24"/>
                <w:szCs w:val="24"/>
              </w:rPr>
              <w:lastRenderedPageBreak/>
              <w:t>предметыДля</w:t>
            </w:r>
          </w:p>
          <w:p w14:paraId="76D949E8" w14:textId="77777777" w:rsidR="000509B3" w:rsidRPr="004B1B53" w:rsidRDefault="000509B3" w:rsidP="004B1B53">
            <w:pPr>
              <w:ind w:firstLine="0"/>
              <w:rPr>
                <w:sz w:val="24"/>
                <w:szCs w:val="24"/>
              </w:rPr>
            </w:pPr>
            <w:r w:rsidRPr="004B1B53">
              <w:rPr>
                <w:sz w:val="24"/>
                <w:szCs w:val="24"/>
              </w:rPr>
              <w:t>Создания</w:t>
            </w:r>
          </w:p>
        </w:tc>
        <w:tc>
          <w:tcPr>
            <w:tcW w:w="1804" w:type="dxa"/>
            <w:gridSpan w:val="2"/>
          </w:tcPr>
          <w:p w14:paraId="08F53C86" w14:textId="77777777" w:rsidR="000509B3" w:rsidRPr="004B1B53" w:rsidRDefault="000509B3" w:rsidP="004B1B53">
            <w:pPr>
              <w:ind w:firstLine="0"/>
              <w:rPr>
                <w:sz w:val="24"/>
                <w:szCs w:val="24"/>
              </w:rPr>
            </w:pPr>
            <w:r w:rsidRPr="004B1B53">
              <w:rPr>
                <w:sz w:val="24"/>
                <w:szCs w:val="24"/>
              </w:rPr>
              <w:t>Предмет</w:t>
            </w:r>
          </w:p>
          <w:p w14:paraId="431FA23E" w14:textId="77777777" w:rsidR="000509B3" w:rsidRPr="004B1B53" w:rsidRDefault="000509B3" w:rsidP="004B1B53">
            <w:pPr>
              <w:ind w:firstLine="0"/>
              <w:rPr>
                <w:sz w:val="24"/>
                <w:szCs w:val="24"/>
              </w:rPr>
            </w:pPr>
            <w:r w:rsidRPr="004B1B53">
              <w:rPr>
                <w:sz w:val="24"/>
                <w:szCs w:val="24"/>
              </w:rPr>
              <w:t>Контроля СоздатьЗапрос</w:t>
            </w:r>
          </w:p>
        </w:tc>
        <w:tc>
          <w:tcPr>
            <w:tcW w:w="5122" w:type="dxa"/>
          </w:tcPr>
          <w:p w14:paraId="2F9FFBE4" w14:textId="77777777" w:rsidR="000509B3" w:rsidRPr="004B1B53" w:rsidRDefault="000509B3" w:rsidP="004B1B53">
            <w:pPr>
              <w:ind w:firstLine="0"/>
              <w:rPr>
                <w:sz w:val="24"/>
                <w:szCs w:val="24"/>
              </w:rPr>
            </w:pPr>
            <w:r w:rsidRPr="004B1B53">
              <w:rPr>
                <w:sz w:val="24"/>
                <w:szCs w:val="24"/>
              </w:rPr>
              <w:t>Список ПредметовКонтроля, который будет создан и назначен указанной Подпиской. Эта структура определяется в соответствии со следующими элементами с отступом.</w:t>
            </w:r>
          </w:p>
        </w:tc>
      </w:tr>
      <w:tr w:rsidR="000509B3" w:rsidRPr="00874B1D" w14:paraId="08097393" w14:textId="77777777" w:rsidTr="00354758">
        <w:trPr>
          <w:trHeight w:val="682"/>
          <w:jc w:val="center"/>
        </w:trPr>
        <w:tc>
          <w:tcPr>
            <w:tcW w:w="2160" w:type="dxa"/>
          </w:tcPr>
          <w:p w14:paraId="3A8D4681" w14:textId="77777777" w:rsidR="000509B3" w:rsidRPr="004B1B53" w:rsidRDefault="000509B3" w:rsidP="004B1B53">
            <w:pPr>
              <w:ind w:firstLine="0"/>
              <w:rPr>
                <w:sz w:val="24"/>
                <w:szCs w:val="24"/>
              </w:rPr>
            </w:pPr>
            <w:r w:rsidRPr="004B1B53">
              <w:rPr>
                <w:sz w:val="24"/>
                <w:szCs w:val="24"/>
              </w:rPr>
              <w:t>предметДля</w:t>
            </w:r>
          </w:p>
          <w:p w14:paraId="58D684B9" w14:textId="77777777" w:rsidR="000509B3" w:rsidRPr="004B1B53" w:rsidRDefault="000509B3" w:rsidP="004B1B53">
            <w:pPr>
              <w:ind w:firstLine="0"/>
              <w:rPr>
                <w:sz w:val="24"/>
                <w:szCs w:val="24"/>
              </w:rPr>
            </w:pPr>
            <w:r w:rsidRPr="004B1B53">
              <w:rPr>
                <w:sz w:val="24"/>
                <w:szCs w:val="24"/>
              </w:rPr>
              <w:t>Контроля</w:t>
            </w:r>
          </w:p>
        </w:tc>
        <w:tc>
          <w:tcPr>
            <w:tcW w:w="1804" w:type="dxa"/>
            <w:gridSpan w:val="2"/>
          </w:tcPr>
          <w:p w14:paraId="38AEA073" w14:textId="77777777" w:rsidR="000509B3" w:rsidRPr="004B1B53" w:rsidRDefault="000509B3" w:rsidP="004B1B53">
            <w:pPr>
              <w:ind w:firstLine="0"/>
              <w:rPr>
                <w:sz w:val="24"/>
                <w:szCs w:val="24"/>
              </w:rPr>
            </w:pPr>
            <w:r w:rsidRPr="004B1B53">
              <w:rPr>
                <w:sz w:val="24"/>
                <w:szCs w:val="24"/>
              </w:rPr>
              <w:t>Прочитать</w:t>
            </w:r>
          </w:p>
          <w:p w14:paraId="1E4E1D31" w14:textId="77777777" w:rsidR="000509B3" w:rsidRPr="004B1B53" w:rsidRDefault="000509B3" w:rsidP="004B1B53">
            <w:pPr>
              <w:ind w:firstLine="0"/>
              <w:rPr>
                <w:sz w:val="24"/>
                <w:szCs w:val="24"/>
              </w:rPr>
            </w:pPr>
            <w:r w:rsidRPr="004B1B53">
              <w:rPr>
                <w:sz w:val="24"/>
                <w:szCs w:val="24"/>
              </w:rPr>
              <w:t>ИдентификаторЗначения</w:t>
            </w:r>
          </w:p>
        </w:tc>
        <w:tc>
          <w:tcPr>
            <w:tcW w:w="5122" w:type="dxa"/>
          </w:tcPr>
          <w:p w14:paraId="35C2AA3B" w14:textId="77777777" w:rsidR="000509B3" w:rsidRPr="004B1B53" w:rsidRDefault="000509B3" w:rsidP="004B1B53">
            <w:pPr>
              <w:ind w:firstLine="0"/>
              <w:rPr>
                <w:sz w:val="24"/>
                <w:szCs w:val="24"/>
              </w:rPr>
            </w:pPr>
            <w:r w:rsidRPr="004B1B53">
              <w:rPr>
                <w:sz w:val="24"/>
                <w:szCs w:val="24"/>
              </w:rPr>
              <w:t>Определяет предмет в АдресномПространстве для контроля. Для контроля Событий элемент ИдентификаторАтрибута структуры ЧтениеИдентификатораЗначения является идентификатором атрибута УведомлениеОСобытиях. Тип ЧтениеИдентификатораЗначения определен в 7.24.</w:t>
            </w:r>
          </w:p>
        </w:tc>
      </w:tr>
      <w:tr w:rsidR="000509B3" w:rsidRPr="00101673" w14:paraId="6E368A53" w14:textId="77777777" w:rsidTr="00354758">
        <w:trPr>
          <w:trHeight w:val="619"/>
          <w:jc w:val="center"/>
        </w:trPr>
        <w:tc>
          <w:tcPr>
            <w:tcW w:w="2160" w:type="dxa"/>
          </w:tcPr>
          <w:p w14:paraId="6DA39595" w14:textId="77777777" w:rsidR="000509B3" w:rsidRPr="004B1B53" w:rsidRDefault="000509B3" w:rsidP="004B1B53">
            <w:pPr>
              <w:ind w:firstLine="0"/>
              <w:rPr>
                <w:sz w:val="24"/>
                <w:szCs w:val="24"/>
              </w:rPr>
            </w:pPr>
            <w:r w:rsidRPr="004B1B53">
              <w:rPr>
                <w:sz w:val="24"/>
                <w:szCs w:val="24"/>
              </w:rPr>
              <w:t>РежимКонтроля</w:t>
            </w:r>
          </w:p>
        </w:tc>
        <w:tc>
          <w:tcPr>
            <w:tcW w:w="1804" w:type="dxa"/>
            <w:gridSpan w:val="2"/>
          </w:tcPr>
          <w:p w14:paraId="37AE6466" w14:textId="77777777" w:rsidR="000509B3" w:rsidRPr="004B1B53" w:rsidRDefault="000509B3" w:rsidP="004B1B53">
            <w:pPr>
              <w:ind w:firstLine="0"/>
              <w:rPr>
                <w:sz w:val="24"/>
                <w:szCs w:val="24"/>
              </w:rPr>
            </w:pPr>
            <w:r w:rsidRPr="004B1B53">
              <w:rPr>
                <w:sz w:val="24"/>
                <w:szCs w:val="24"/>
              </w:rPr>
              <w:t>Тип-перечисление</w:t>
            </w:r>
          </w:p>
          <w:p w14:paraId="384E6CDB" w14:textId="77777777" w:rsidR="000509B3" w:rsidRPr="004B1B53" w:rsidRDefault="000509B3" w:rsidP="004B1B53">
            <w:pPr>
              <w:ind w:firstLine="0"/>
              <w:rPr>
                <w:sz w:val="24"/>
                <w:szCs w:val="24"/>
              </w:rPr>
            </w:pPr>
            <w:r w:rsidRPr="004B1B53">
              <w:rPr>
                <w:sz w:val="24"/>
                <w:szCs w:val="24"/>
              </w:rPr>
              <w:t>РежимКонтроля</w:t>
            </w:r>
          </w:p>
        </w:tc>
        <w:tc>
          <w:tcPr>
            <w:tcW w:w="5122" w:type="dxa"/>
          </w:tcPr>
          <w:p w14:paraId="33B2D232" w14:textId="77777777" w:rsidR="000509B3" w:rsidRPr="004B1B53" w:rsidRDefault="000509B3" w:rsidP="004B1B53">
            <w:pPr>
              <w:ind w:firstLine="0"/>
              <w:rPr>
                <w:sz w:val="24"/>
                <w:szCs w:val="24"/>
              </w:rPr>
            </w:pPr>
            <w:r w:rsidRPr="004B1B53">
              <w:rPr>
                <w:sz w:val="24"/>
                <w:szCs w:val="24"/>
              </w:rPr>
              <w:t>Режим контроля, который должен быть установлен для ПредметаКонтроля. Тип-перечисление РежимаКонтроля определен в 7.18.</w:t>
            </w:r>
          </w:p>
        </w:tc>
      </w:tr>
      <w:tr w:rsidR="000509B3" w:rsidRPr="005E4F58" w14:paraId="0AFA75A5" w14:textId="77777777" w:rsidTr="00354758">
        <w:trPr>
          <w:trHeight w:val="682"/>
          <w:jc w:val="center"/>
        </w:trPr>
        <w:tc>
          <w:tcPr>
            <w:tcW w:w="2160" w:type="dxa"/>
          </w:tcPr>
          <w:p w14:paraId="3D657AE7" w14:textId="77777777" w:rsidR="000509B3" w:rsidRPr="004B1B53" w:rsidRDefault="000509B3" w:rsidP="004B1B53">
            <w:pPr>
              <w:ind w:firstLine="0"/>
              <w:rPr>
                <w:sz w:val="24"/>
                <w:szCs w:val="24"/>
              </w:rPr>
            </w:pPr>
            <w:r w:rsidRPr="004B1B53">
              <w:rPr>
                <w:sz w:val="24"/>
                <w:szCs w:val="24"/>
              </w:rPr>
              <w:t>Запрошенные</w:t>
            </w:r>
          </w:p>
          <w:p w14:paraId="7928C75B" w14:textId="77777777" w:rsidR="000509B3" w:rsidRPr="004B1B53" w:rsidRDefault="000509B3" w:rsidP="004B1B53">
            <w:pPr>
              <w:ind w:firstLine="0"/>
              <w:rPr>
                <w:sz w:val="24"/>
                <w:szCs w:val="24"/>
              </w:rPr>
            </w:pPr>
            <w:r w:rsidRPr="004B1B53">
              <w:rPr>
                <w:sz w:val="24"/>
                <w:szCs w:val="24"/>
              </w:rPr>
              <w:t>Параметры</w:t>
            </w:r>
          </w:p>
        </w:tc>
        <w:tc>
          <w:tcPr>
            <w:tcW w:w="1804" w:type="dxa"/>
            <w:gridSpan w:val="2"/>
          </w:tcPr>
          <w:p w14:paraId="2C74ED4A" w14:textId="77777777" w:rsidR="000509B3" w:rsidRPr="004B1B53" w:rsidRDefault="000509B3" w:rsidP="004B1B53">
            <w:pPr>
              <w:ind w:firstLine="0"/>
              <w:rPr>
                <w:sz w:val="24"/>
                <w:szCs w:val="24"/>
              </w:rPr>
            </w:pPr>
            <w:r w:rsidRPr="004B1B53">
              <w:rPr>
                <w:sz w:val="24"/>
                <w:szCs w:val="24"/>
              </w:rPr>
              <w:t>Параметры контроля</w:t>
            </w:r>
          </w:p>
        </w:tc>
        <w:tc>
          <w:tcPr>
            <w:tcW w:w="5122" w:type="dxa"/>
          </w:tcPr>
          <w:p w14:paraId="1CBFF3D8" w14:textId="77777777" w:rsidR="000509B3" w:rsidRPr="004B1B53" w:rsidRDefault="000509B3" w:rsidP="004B1B53">
            <w:pPr>
              <w:ind w:firstLine="0"/>
              <w:rPr>
                <w:sz w:val="24"/>
                <w:szCs w:val="24"/>
              </w:rPr>
            </w:pPr>
            <w:r w:rsidRPr="004B1B53">
              <w:rPr>
                <w:sz w:val="24"/>
                <w:szCs w:val="24"/>
              </w:rPr>
              <w:t>Запрошенные Параметры контроля. Серверы согласовывают значения этих параметров на основе Подписки и возможностей Сервера. Тип ПараметрыКонтроля определен в 7.16. Общие параметры ответа (определение ЗаголовокОтвета см. в 7.29).</w:t>
            </w:r>
          </w:p>
        </w:tc>
      </w:tr>
      <w:tr w:rsidR="000509B3" w:rsidRPr="005E4F58" w14:paraId="59F57901" w14:textId="77777777" w:rsidTr="00354758">
        <w:trPr>
          <w:trHeight w:val="322"/>
          <w:jc w:val="center"/>
        </w:trPr>
        <w:tc>
          <w:tcPr>
            <w:tcW w:w="9086" w:type="dxa"/>
            <w:gridSpan w:val="4"/>
          </w:tcPr>
          <w:p w14:paraId="457FFC0E" w14:textId="77777777" w:rsidR="000509B3" w:rsidRPr="004B1B53" w:rsidRDefault="000509B3" w:rsidP="004B1B53">
            <w:pPr>
              <w:ind w:firstLine="0"/>
              <w:rPr>
                <w:sz w:val="24"/>
                <w:szCs w:val="24"/>
              </w:rPr>
            </w:pPr>
          </w:p>
        </w:tc>
      </w:tr>
      <w:tr w:rsidR="000509B3" w:rsidRPr="005E4F58" w14:paraId="02628099" w14:textId="77777777" w:rsidTr="00354758">
        <w:trPr>
          <w:trHeight w:val="326"/>
          <w:jc w:val="center"/>
        </w:trPr>
        <w:tc>
          <w:tcPr>
            <w:tcW w:w="9086" w:type="dxa"/>
            <w:gridSpan w:val="4"/>
          </w:tcPr>
          <w:p w14:paraId="393005FD" w14:textId="77777777" w:rsidR="000509B3" w:rsidRPr="004B1B53" w:rsidRDefault="000509B3" w:rsidP="004B1B53">
            <w:pPr>
              <w:ind w:firstLine="0"/>
              <w:rPr>
                <w:sz w:val="24"/>
                <w:szCs w:val="24"/>
              </w:rPr>
            </w:pPr>
            <w:r w:rsidRPr="004B1B53">
              <w:rPr>
                <w:sz w:val="24"/>
                <w:szCs w:val="24"/>
              </w:rPr>
              <w:t>Ответ</w:t>
            </w:r>
          </w:p>
        </w:tc>
      </w:tr>
      <w:tr w:rsidR="000509B3" w:rsidRPr="007A412D" w14:paraId="67C5D3B2" w14:textId="77777777" w:rsidTr="00354758">
        <w:trPr>
          <w:trHeight w:val="312"/>
          <w:jc w:val="center"/>
        </w:trPr>
        <w:tc>
          <w:tcPr>
            <w:tcW w:w="2160" w:type="dxa"/>
          </w:tcPr>
          <w:p w14:paraId="17EC1E37" w14:textId="77777777" w:rsidR="000509B3" w:rsidRPr="004B1B53" w:rsidRDefault="000509B3" w:rsidP="004B1B53">
            <w:pPr>
              <w:ind w:firstLine="0"/>
              <w:rPr>
                <w:sz w:val="24"/>
                <w:szCs w:val="24"/>
              </w:rPr>
            </w:pPr>
            <w:r w:rsidRPr="004B1B53">
              <w:rPr>
                <w:sz w:val="24"/>
                <w:szCs w:val="24"/>
              </w:rPr>
              <w:t>ЗаголовокОтвета</w:t>
            </w:r>
          </w:p>
        </w:tc>
        <w:tc>
          <w:tcPr>
            <w:tcW w:w="1752" w:type="dxa"/>
          </w:tcPr>
          <w:p w14:paraId="584FD309" w14:textId="77777777" w:rsidR="000509B3" w:rsidRPr="004B1B53" w:rsidRDefault="000509B3" w:rsidP="004B1B53">
            <w:pPr>
              <w:ind w:firstLine="0"/>
              <w:rPr>
                <w:sz w:val="24"/>
                <w:szCs w:val="24"/>
              </w:rPr>
            </w:pPr>
            <w:r w:rsidRPr="004B1B53">
              <w:rPr>
                <w:sz w:val="24"/>
                <w:szCs w:val="24"/>
              </w:rPr>
              <w:t xml:space="preserve">Заголовок </w:t>
            </w:r>
          </w:p>
          <w:p w14:paraId="095FF3D0" w14:textId="77777777" w:rsidR="000509B3" w:rsidRPr="004B1B53" w:rsidRDefault="000509B3" w:rsidP="004B1B53">
            <w:pPr>
              <w:ind w:firstLine="0"/>
              <w:rPr>
                <w:sz w:val="24"/>
                <w:szCs w:val="24"/>
              </w:rPr>
            </w:pPr>
            <w:r w:rsidRPr="004B1B53">
              <w:rPr>
                <w:sz w:val="24"/>
                <w:szCs w:val="24"/>
              </w:rPr>
              <w:t xml:space="preserve">Ответа </w:t>
            </w:r>
          </w:p>
        </w:tc>
        <w:tc>
          <w:tcPr>
            <w:tcW w:w="5174" w:type="dxa"/>
            <w:gridSpan w:val="2"/>
          </w:tcPr>
          <w:p w14:paraId="4119297C" w14:textId="77777777" w:rsidR="000509B3" w:rsidRPr="004B1B53" w:rsidRDefault="000509B3" w:rsidP="004B1B53">
            <w:pPr>
              <w:ind w:firstLine="0"/>
              <w:rPr>
                <w:sz w:val="24"/>
                <w:szCs w:val="24"/>
              </w:rPr>
            </w:pPr>
            <w:r w:rsidRPr="004B1B53">
              <w:rPr>
                <w:sz w:val="24"/>
                <w:szCs w:val="24"/>
              </w:rPr>
              <w:t>Общие параметры ответа (определение ЗаголовокОтвета см. в 7.29).</w:t>
            </w:r>
          </w:p>
          <w:p w14:paraId="7D59595A" w14:textId="77777777" w:rsidR="000509B3" w:rsidRPr="004B1B53" w:rsidRDefault="000509B3" w:rsidP="004B1B53">
            <w:pPr>
              <w:ind w:firstLine="0"/>
              <w:rPr>
                <w:sz w:val="24"/>
                <w:szCs w:val="24"/>
              </w:rPr>
            </w:pPr>
          </w:p>
        </w:tc>
      </w:tr>
      <w:tr w:rsidR="000509B3" w:rsidRPr="00101673" w14:paraId="2F85AE52" w14:textId="77777777" w:rsidTr="00354758">
        <w:trPr>
          <w:trHeight w:val="686"/>
          <w:jc w:val="center"/>
        </w:trPr>
        <w:tc>
          <w:tcPr>
            <w:tcW w:w="2160" w:type="dxa"/>
          </w:tcPr>
          <w:p w14:paraId="2B573333" w14:textId="77777777" w:rsidR="000509B3" w:rsidRPr="004B1B53" w:rsidRDefault="000509B3" w:rsidP="004B1B53">
            <w:pPr>
              <w:ind w:firstLine="0"/>
              <w:rPr>
                <w:sz w:val="24"/>
                <w:szCs w:val="24"/>
              </w:rPr>
            </w:pPr>
            <w:r w:rsidRPr="004B1B53">
              <w:rPr>
                <w:sz w:val="24"/>
                <w:szCs w:val="24"/>
              </w:rPr>
              <w:t>результаты</w:t>
            </w:r>
          </w:p>
        </w:tc>
        <w:tc>
          <w:tcPr>
            <w:tcW w:w="1804" w:type="dxa"/>
            <w:gridSpan w:val="2"/>
          </w:tcPr>
          <w:p w14:paraId="4B53F5B5" w14:textId="77777777" w:rsidR="000509B3" w:rsidRPr="004B1B53" w:rsidRDefault="000509B3" w:rsidP="004B1B53">
            <w:pPr>
              <w:ind w:firstLine="0"/>
              <w:rPr>
                <w:sz w:val="24"/>
                <w:szCs w:val="24"/>
              </w:rPr>
            </w:pPr>
            <w:r w:rsidRPr="004B1B53">
              <w:rPr>
                <w:sz w:val="24"/>
                <w:szCs w:val="24"/>
              </w:rPr>
              <w:t>Предмет</w:t>
            </w:r>
          </w:p>
          <w:p w14:paraId="6F05F3D9" w14:textId="77777777" w:rsidR="000509B3" w:rsidRPr="004B1B53" w:rsidRDefault="000509B3" w:rsidP="004B1B53">
            <w:pPr>
              <w:ind w:firstLine="0"/>
              <w:rPr>
                <w:sz w:val="24"/>
                <w:szCs w:val="24"/>
              </w:rPr>
            </w:pPr>
            <w:r w:rsidRPr="004B1B53">
              <w:rPr>
                <w:sz w:val="24"/>
                <w:szCs w:val="24"/>
              </w:rPr>
              <w:t>Контроля Создание</w:t>
            </w:r>
          </w:p>
          <w:p w14:paraId="5268B687" w14:textId="77777777" w:rsidR="000509B3" w:rsidRPr="004B1B53" w:rsidRDefault="000509B3" w:rsidP="004B1B53">
            <w:pPr>
              <w:ind w:firstLine="0"/>
              <w:rPr>
                <w:sz w:val="24"/>
                <w:szCs w:val="24"/>
              </w:rPr>
            </w:pPr>
            <w:r w:rsidRPr="004B1B53">
              <w:rPr>
                <w:sz w:val="24"/>
                <w:szCs w:val="24"/>
              </w:rPr>
              <w:t>Результата</w:t>
            </w:r>
          </w:p>
        </w:tc>
        <w:tc>
          <w:tcPr>
            <w:tcW w:w="5122" w:type="dxa"/>
          </w:tcPr>
          <w:p w14:paraId="162F4C10" w14:textId="77777777" w:rsidR="000509B3" w:rsidRPr="004B1B53" w:rsidRDefault="000509B3" w:rsidP="004B1B53">
            <w:pPr>
              <w:ind w:firstLine="0"/>
              <w:rPr>
                <w:sz w:val="24"/>
                <w:szCs w:val="24"/>
              </w:rPr>
            </w:pPr>
            <w:r w:rsidRPr="004B1B53">
              <w:rPr>
                <w:sz w:val="24"/>
                <w:szCs w:val="24"/>
              </w:rPr>
              <w:t>Список результатов, которые должны быть созданы. Размер и порядок списка соответствуют размеру и порядку параметра запроса предметовДляСоздания. Эта структура определяется в соответствии со следующими элементами с отступом.</w:t>
            </w:r>
          </w:p>
        </w:tc>
      </w:tr>
      <w:tr w:rsidR="000509B3" w:rsidRPr="00B62FF9" w14:paraId="0E3FD8CD" w14:textId="77777777" w:rsidTr="00354758">
        <w:trPr>
          <w:trHeight w:val="494"/>
          <w:jc w:val="center"/>
        </w:trPr>
        <w:tc>
          <w:tcPr>
            <w:tcW w:w="2160" w:type="dxa"/>
          </w:tcPr>
          <w:p w14:paraId="367D5595" w14:textId="77777777" w:rsidR="000509B3" w:rsidRPr="004B1B53" w:rsidRDefault="000509B3" w:rsidP="004B1B53">
            <w:pPr>
              <w:ind w:firstLine="0"/>
              <w:rPr>
                <w:sz w:val="24"/>
                <w:szCs w:val="24"/>
              </w:rPr>
            </w:pPr>
            <w:r w:rsidRPr="004B1B53">
              <w:rPr>
                <w:sz w:val="24"/>
                <w:szCs w:val="24"/>
              </w:rPr>
              <w:t>КодСостояния</w:t>
            </w:r>
          </w:p>
        </w:tc>
        <w:tc>
          <w:tcPr>
            <w:tcW w:w="1804" w:type="dxa"/>
            <w:gridSpan w:val="2"/>
          </w:tcPr>
          <w:p w14:paraId="01490E26" w14:textId="77777777" w:rsidR="000509B3" w:rsidRPr="004B1B53" w:rsidRDefault="000509B3" w:rsidP="004B1B53">
            <w:pPr>
              <w:ind w:firstLine="0"/>
              <w:rPr>
                <w:sz w:val="24"/>
                <w:szCs w:val="24"/>
              </w:rPr>
            </w:pPr>
            <w:r w:rsidRPr="004B1B53">
              <w:rPr>
                <w:sz w:val="24"/>
                <w:szCs w:val="24"/>
              </w:rPr>
              <w:t xml:space="preserve">КодСостояния </w:t>
            </w:r>
          </w:p>
        </w:tc>
        <w:tc>
          <w:tcPr>
            <w:tcW w:w="5122" w:type="dxa"/>
          </w:tcPr>
          <w:p w14:paraId="6AB07330" w14:textId="77777777" w:rsidR="000509B3" w:rsidRPr="004B1B53" w:rsidRDefault="000509B3" w:rsidP="004B1B53">
            <w:pPr>
              <w:ind w:firstLine="0"/>
              <w:rPr>
                <w:sz w:val="24"/>
                <w:szCs w:val="24"/>
              </w:rPr>
            </w:pPr>
            <w:r w:rsidRPr="004B1B53">
              <w:rPr>
                <w:sz w:val="24"/>
                <w:szCs w:val="24"/>
              </w:rPr>
              <w:t>КодСостояния для ПредметаКонтроля, который должен быть создан (см. 7.34 для определения КодСостояния).</w:t>
            </w:r>
          </w:p>
        </w:tc>
      </w:tr>
      <w:tr w:rsidR="000509B3" w:rsidRPr="00B62FF9" w14:paraId="7101390D" w14:textId="77777777" w:rsidTr="00354758">
        <w:trPr>
          <w:trHeight w:val="869"/>
          <w:jc w:val="center"/>
        </w:trPr>
        <w:tc>
          <w:tcPr>
            <w:tcW w:w="2160" w:type="dxa"/>
          </w:tcPr>
          <w:p w14:paraId="426CDFAD" w14:textId="77777777" w:rsidR="000509B3" w:rsidRPr="004B1B53" w:rsidRDefault="000509B3" w:rsidP="004B1B53">
            <w:pPr>
              <w:ind w:firstLine="0"/>
              <w:rPr>
                <w:sz w:val="24"/>
                <w:szCs w:val="24"/>
              </w:rPr>
            </w:pPr>
            <w:r w:rsidRPr="004B1B53">
              <w:rPr>
                <w:sz w:val="24"/>
                <w:szCs w:val="24"/>
              </w:rPr>
              <w:t>Идентификатор</w:t>
            </w:r>
          </w:p>
          <w:p w14:paraId="65CDDA52" w14:textId="77777777" w:rsidR="000509B3" w:rsidRPr="004B1B53" w:rsidRDefault="000509B3" w:rsidP="004B1B53">
            <w:pPr>
              <w:ind w:firstLine="0"/>
              <w:rPr>
                <w:sz w:val="24"/>
                <w:szCs w:val="24"/>
              </w:rPr>
            </w:pPr>
            <w:r w:rsidRPr="004B1B53">
              <w:rPr>
                <w:sz w:val="24"/>
                <w:szCs w:val="24"/>
              </w:rPr>
              <w:t>ПредметаКонтроля</w:t>
            </w:r>
          </w:p>
        </w:tc>
        <w:tc>
          <w:tcPr>
            <w:tcW w:w="1804" w:type="dxa"/>
            <w:gridSpan w:val="2"/>
          </w:tcPr>
          <w:p w14:paraId="253D59E7" w14:textId="77777777" w:rsidR="000509B3" w:rsidRPr="004B1B53" w:rsidRDefault="000509B3" w:rsidP="004B1B53">
            <w:pPr>
              <w:ind w:firstLine="0"/>
              <w:rPr>
                <w:sz w:val="24"/>
                <w:szCs w:val="24"/>
              </w:rPr>
            </w:pPr>
            <w:r w:rsidRPr="004B1B53">
              <w:rPr>
                <w:sz w:val="24"/>
                <w:szCs w:val="24"/>
              </w:rPr>
              <w:t>ИдентификаторЦелогоЧисла</w:t>
            </w:r>
          </w:p>
        </w:tc>
        <w:tc>
          <w:tcPr>
            <w:tcW w:w="5122" w:type="dxa"/>
          </w:tcPr>
          <w:p w14:paraId="3DAEABCA" w14:textId="77777777" w:rsidR="000509B3" w:rsidRPr="004B1B53" w:rsidRDefault="000509B3" w:rsidP="004B1B53">
            <w:pPr>
              <w:ind w:firstLine="0"/>
              <w:rPr>
                <w:sz w:val="24"/>
                <w:szCs w:val="24"/>
              </w:rPr>
            </w:pPr>
            <w:r w:rsidRPr="004B1B53">
              <w:rPr>
                <w:sz w:val="24"/>
                <w:szCs w:val="24"/>
              </w:rPr>
              <w:t>Идентификатор, назначенный сервером для ПредметаКонтроля (определение ИдентификаторЦелогоЧисла см. в 7.14). Этот идентификатор уникален в пределах Подписки, но может не быть уникальным в пределах Сервера или Сеанса. Этот параметр присутствует только в том случае, если КодСостояния указывает, что ПредметКонтроля был успешно создан.</w:t>
            </w:r>
          </w:p>
        </w:tc>
      </w:tr>
      <w:tr w:rsidR="000509B3" w:rsidRPr="00B62FF9" w14:paraId="28AEB36F" w14:textId="77777777" w:rsidTr="00354758">
        <w:trPr>
          <w:trHeight w:val="317"/>
          <w:jc w:val="center"/>
        </w:trPr>
        <w:tc>
          <w:tcPr>
            <w:tcW w:w="2160" w:type="dxa"/>
          </w:tcPr>
          <w:p w14:paraId="56F68B4D" w14:textId="77777777" w:rsidR="000509B3" w:rsidRPr="004B1B53" w:rsidRDefault="000509B3" w:rsidP="004B1B53">
            <w:pPr>
              <w:ind w:firstLine="0"/>
              <w:rPr>
                <w:sz w:val="24"/>
                <w:szCs w:val="24"/>
              </w:rPr>
            </w:pPr>
            <w:r w:rsidRPr="004B1B53">
              <w:rPr>
                <w:sz w:val="24"/>
                <w:szCs w:val="24"/>
              </w:rPr>
              <w:t>Пересмотренный</w:t>
            </w:r>
          </w:p>
          <w:p w14:paraId="4B4AF23F" w14:textId="77777777" w:rsidR="000509B3" w:rsidRPr="004B1B53" w:rsidRDefault="000509B3" w:rsidP="004B1B53">
            <w:pPr>
              <w:ind w:firstLine="0"/>
              <w:rPr>
                <w:sz w:val="24"/>
                <w:szCs w:val="24"/>
              </w:rPr>
            </w:pPr>
            <w:r w:rsidRPr="004B1B53">
              <w:rPr>
                <w:sz w:val="24"/>
                <w:szCs w:val="24"/>
              </w:rPr>
              <w:t>Интервал выборки</w:t>
            </w:r>
          </w:p>
        </w:tc>
        <w:tc>
          <w:tcPr>
            <w:tcW w:w="1804" w:type="dxa"/>
            <w:gridSpan w:val="2"/>
          </w:tcPr>
          <w:p w14:paraId="153C3C99" w14:textId="77777777" w:rsidR="000509B3" w:rsidRPr="004B1B53" w:rsidRDefault="000509B3" w:rsidP="004B1B53">
            <w:pPr>
              <w:ind w:firstLine="0"/>
              <w:rPr>
                <w:sz w:val="24"/>
                <w:szCs w:val="24"/>
              </w:rPr>
            </w:pPr>
            <w:r w:rsidRPr="004B1B53">
              <w:rPr>
                <w:sz w:val="24"/>
                <w:szCs w:val="24"/>
              </w:rPr>
              <w:t>Продолжительность</w:t>
            </w:r>
          </w:p>
        </w:tc>
        <w:tc>
          <w:tcPr>
            <w:tcW w:w="5122" w:type="dxa"/>
          </w:tcPr>
          <w:p w14:paraId="42ED67AA" w14:textId="77777777" w:rsidR="000509B3" w:rsidRPr="004B1B53" w:rsidRDefault="000509B3" w:rsidP="004B1B53">
            <w:pPr>
              <w:ind w:firstLine="0"/>
              <w:rPr>
                <w:sz w:val="24"/>
                <w:szCs w:val="24"/>
              </w:rPr>
            </w:pPr>
            <w:r w:rsidRPr="004B1B53">
              <w:rPr>
                <w:sz w:val="24"/>
                <w:szCs w:val="24"/>
              </w:rPr>
              <w:t>Фактический Интервал выборки, который Сервер будет использовать.</w:t>
            </w:r>
          </w:p>
        </w:tc>
      </w:tr>
      <w:tr w:rsidR="000509B3" w:rsidRPr="00B62FF9" w14:paraId="1C93D3BE" w14:textId="77777777" w:rsidTr="00354758">
        <w:trPr>
          <w:trHeight w:val="1037"/>
          <w:jc w:val="center"/>
        </w:trPr>
        <w:tc>
          <w:tcPr>
            <w:tcW w:w="2160" w:type="dxa"/>
          </w:tcPr>
          <w:p w14:paraId="51267886" w14:textId="77777777" w:rsidR="000509B3" w:rsidRPr="004B1B53" w:rsidRDefault="000509B3" w:rsidP="004B1B53">
            <w:pPr>
              <w:ind w:firstLine="0"/>
              <w:rPr>
                <w:sz w:val="24"/>
                <w:szCs w:val="24"/>
                <w:highlight w:val="yellow"/>
              </w:rPr>
            </w:pPr>
          </w:p>
          <w:p w14:paraId="4BEA864B" w14:textId="77777777" w:rsidR="000509B3" w:rsidRPr="004B1B53" w:rsidRDefault="000509B3" w:rsidP="004B1B53">
            <w:pPr>
              <w:ind w:firstLine="0"/>
              <w:rPr>
                <w:sz w:val="24"/>
                <w:szCs w:val="24"/>
                <w:highlight w:val="yellow"/>
              </w:rPr>
            </w:pPr>
          </w:p>
        </w:tc>
        <w:tc>
          <w:tcPr>
            <w:tcW w:w="1804" w:type="dxa"/>
            <w:gridSpan w:val="2"/>
          </w:tcPr>
          <w:p w14:paraId="7F2ECE5F" w14:textId="77777777" w:rsidR="000509B3" w:rsidRPr="004B1B53" w:rsidRDefault="000509B3" w:rsidP="004B1B53">
            <w:pPr>
              <w:ind w:firstLine="0"/>
              <w:rPr>
                <w:sz w:val="24"/>
                <w:szCs w:val="24"/>
                <w:highlight w:val="yellow"/>
              </w:rPr>
            </w:pPr>
          </w:p>
        </w:tc>
        <w:tc>
          <w:tcPr>
            <w:tcW w:w="5122" w:type="dxa"/>
          </w:tcPr>
          <w:p w14:paraId="41B01EA1" w14:textId="77777777" w:rsidR="000509B3" w:rsidRPr="004B1B53" w:rsidRDefault="000509B3" w:rsidP="004B1B53">
            <w:pPr>
              <w:ind w:firstLine="0"/>
              <w:rPr>
                <w:sz w:val="24"/>
                <w:szCs w:val="24"/>
                <w:highlight w:val="yellow"/>
              </w:rPr>
            </w:pPr>
            <w:r w:rsidRPr="004B1B53">
              <w:rPr>
                <w:sz w:val="24"/>
                <w:szCs w:val="24"/>
              </w:rPr>
              <w:t>Это значение зависит от ряда факторов, включая возможности базовой системы. Сервер всегда должен возвращать ПересмотренныйИнтервалВыборки, который равен запрошенному интервалу выборки или превышает его. Если запрошенный интервал выборки превышает максимальное значение Интервала выборки, поддерживаемого Сервером, возвращается максимальное значение Интервала выборки.</w:t>
            </w:r>
          </w:p>
        </w:tc>
      </w:tr>
      <w:tr w:rsidR="000509B3" w:rsidRPr="00B62FF9" w14:paraId="2F45C928" w14:textId="77777777" w:rsidTr="00354758">
        <w:trPr>
          <w:trHeight w:val="312"/>
          <w:jc w:val="center"/>
        </w:trPr>
        <w:tc>
          <w:tcPr>
            <w:tcW w:w="2160" w:type="dxa"/>
          </w:tcPr>
          <w:p w14:paraId="6E2EDDE9" w14:textId="77777777" w:rsidR="000509B3" w:rsidRPr="004B1B53" w:rsidRDefault="000509B3" w:rsidP="004B1B53">
            <w:pPr>
              <w:ind w:firstLine="0"/>
              <w:rPr>
                <w:sz w:val="24"/>
                <w:szCs w:val="24"/>
              </w:rPr>
            </w:pPr>
            <w:r w:rsidRPr="004B1B53">
              <w:rPr>
                <w:sz w:val="24"/>
                <w:szCs w:val="24"/>
              </w:rPr>
              <w:t>измененныйРазмерОчереди</w:t>
            </w:r>
          </w:p>
        </w:tc>
        <w:tc>
          <w:tcPr>
            <w:tcW w:w="1804" w:type="dxa"/>
            <w:gridSpan w:val="2"/>
          </w:tcPr>
          <w:p w14:paraId="17043533" w14:textId="77777777" w:rsidR="000509B3" w:rsidRPr="004B1B53" w:rsidRDefault="000509B3" w:rsidP="004B1B53">
            <w:pPr>
              <w:ind w:firstLine="0"/>
              <w:rPr>
                <w:sz w:val="24"/>
                <w:szCs w:val="24"/>
              </w:rPr>
            </w:pPr>
            <w:r w:rsidRPr="004B1B53">
              <w:rPr>
                <w:sz w:val="24"/>
                <w:szCs w:val="24"/>
              </w:rPr>
              <w:t>Счетчик</w:t>
            </w:r>
          </w:p>
        </w:tc>
        <w:tc>
          <w:tcPr>
            <w:tcW w:w="5122" w:type="dxa"/>
          </w:tcPr>
          <w:p w14:paraId="17799B41" w14:textId="77777777" w:rsidR="000509B3" w:rsidRPr="004B1B53" w:rsidRDefault="000509B3" w:rsidP="004B1B53">
            <w:pPr>
              <w:ind w:firstLine="0"/>
              <w:rPr>
                <w:sz w:val="24"/>
                <w:szCs w:val="24"/>
              </w:rPr>
            </w:pPr>
            <w:r w:rsidRPr="004B1B53">
              <w:rPr>
                <w:sz w:val="24"/>
                <w:szCs w:val="24"/>
              </w:rPr>
              <w:t>Фактический размер очереди, которую будет использовать Сервер.</w:t>
            </w:r>
          </w:p>
        </w:tc>
      </w:tr>
      <w:tr w:rsidR="000509B3" w:rsidRPr="00B62FF9" w14:paraId="75D8C423" w14:textId="77777777" w:rsidTr="00354758">
        <w:trPr>
          <w:trHeight w:val="989"/>
          <w:jc w:val="center"/>
        </w:trPr>
        <w:tc>
          <w:tcPr>
            <w:tcW w:w="2160" w:type="dxa"/>
          </w:tcPr>
          <w:p w14:paraId="2342D462" w14:textId="77777777" w:rsidR="000509B3" w:rsidRPr="004B1B53" w:rsidRDefault="000509B3" w:rsidP="004B1B53">
            <w:pPr>
              <w:ind w:firstLine="0"/>
              <w:rPr>
                <w:sz w:val="24"/>
                <w:szCs w:val="24"/>
              </w:rPr>
            </w:pPr>
            <w:r w:rsidRPr="004B1B53">
              <w:rPr>
                <w:sz w:val="24"/>
                <w:szCs w:val="24"/>
              </w:rPr>
              <w:t>РезультатФильтра</w:t>
            </w:r>
          </w:p>
        </w:tc>
        <w:tc>
          <w:tcPr>
            <w:tcW w:w="1804" w:type="dxa"/>
            <w:gridSpan w:val="2"/>
          </w:tcPr>
          <w:p w14:paraId="55DA66B4" w14:textId="77777777" w:rsidR="000509B3" w:rsidRPr="004B1B53" w:rsidRDefault="000509B3" w:rsidP="004B1B53">
            <w:pPr>
              <w:ind w:firstLine="0"/>
              <w:rPr>
                <w:sz w:val="24"/>
                <w:szCs w:val="24"/>
              </w:rPr>
            </w:pPr>
            <w:r w:rsidRPr="004B1B53">
              <w:rPr>
                <w:sz w:val="24"/>
                <w:szCs w:val="24"/>
              </w:rPr>
              <w:t>Расширяемый параметр</w:t>
            </w:r>
          </w:p>
          <w:p w14:paraId="36A2DC96" w14:textId="77777777" w:rsidR="000509B3" w:rsidRPr="004B1B53" w:rsidRDefault="000509B3" w:rsidP="004B1B53">
            <w:pPr>
              <w:ind w:firstLine="0"/>
              <w:rPr>
                <w:sz w:val="24"/>
                <w:szCs w:val="24"/>
              </w:rPr>
            </w:pPr>
            <w:r w:rsidRPr="004B1B53">
              <w:rPr>
                <w:sz w:val="24"/>
                <w:szCs w:val="24"/>
              </w:rPr>
              <w:t>Контроля</w:t>
            </w:r>
          </w:p>
          <w:p w14:paraId="20F52E20" w14:textId="77777777" w:rsidR="000509B3" w:rsidRPr="004B1B53" w:rsidRDefault="000509B3" w:rsidP="004B1B53">
            <w:pPr>
              <w:ind w:firstLine="0"/>
              <w:rPr>
                <w:sz w:val="24"/>
                <w:szCs w:val="24"/>
              </w:rPr>
            </w:pPr>
            <w:r w:rsidRPr="004B1B53">
              <w:rPr>
                <w:sz w:val="24"/>
                <w:szCs w:val="24"/>
              </w:rPr>
              <w:t xml:space="preserve">Результата </w:t>
            </w:r>
          </w:p>
          <w:p w14:paraId="78F74DF9" w14:textId="77777777" w:rsidR="000509B3" w:rsidRPr="004B1B53" w:rsidRDefault="000509B3" w:rsidP="004B1B53">
            <w:pPr>
              <w:ind w:firstLine="0"/>
              <w:rPr>
                <w:sz w:val="24"/>
                <w:szCs w:val="24"/>
              </w:rPr>
            </w:pPr>
            <w:r w:rsidRPr="004B1B53">
              <w:rPr>
                <w:sz w:val="24"/>
                <w:szCs w:val="24"/>
              </w:rPr>
              <w:t>Фильтра</w:t>
            </w:r>
          </w:p>
        </w:tc>
        <w:tc>
          <w:tcPr>
            <w:tcW w:w="5122" w:type="dxa"/>
          </w:tcPr>
          <w:p w14:paraId="42774D2E" w14:textId="77777777" w:rsidR="000509B3" w:rsidRPr="004B1B53" w:rsidRDefault="000509B3" w:rsidP="004B1B53">
            <w:pPr>
              <w:ind w:firstLine="0"/>
              <w:rPr>
                <w:sz w:val="24"/>
                <w:szCs w:val="24"/>
              </w:rPr>
            </w:pPr>
            <w:r w:rsidRPr="004B1B53">
              <w:rPr>
                <w:sz w:val="24"/>
                <w:szCs w:val="24"/>
              </w:rPr>
              <w:t>Содержит все измененные значения параметров или результаты ошибок, связанные с ФильтромКонтроля, указанным в запрошенныхПараметрах. Этот параметр может иметь значение ПУСТО, если ошибок не было. Тип параметра РезультатФильтраКонтроля - это тип параметра с возможностью подключения расширений, указанный в 7.17.</w:t>
            </w:r>
          </w:p>
        </w:tc>
      </w:tr>
      <w:tr w:rsidR="000509B3" w:rsidRPr="00AF0C71" w14:paraId="3659B6F9" w14:textId="77777777" w:rsidTr="00354758">
        <w:trPr>
          <w:trHeight w:val="1051"/>
          <w:jc w:val="center"/>
        </w:trPr>
        <w:tc>
          <w:tcPr>
            <w:tcW w:w="2160" w:type="dxa"/>
          </w:tcPr>
          <w:p w14:paraId="17E9582C" w14:textId="77777777" w:rsidR="000509B3" w:rsidRPr="004B1B53" w:rsidRDefault="000509B3" w:rsidP="004B1B53">
            <w:pPr>
              <w:ind w:firstLine="0"/>
              <w:rPr>
                <w:sz w:val="24"/>
                <w:szCs w:val="24"/>
              </w:rPr>
            </w:pPr>
            <w:r w:rsidRPr="004B1B53">
              <w:rPr>
                <w:sz w:val="24"/>
                <w:szCs w:val="24"/>
              </w:rPr>
              <w:t>Диагностическая</w:t>
            </w:r>
          </w:p>
          <w:p w14:paraId="6DE8415C" w14:textId="77777777" w:rsidR="000509B3" w:rsidRPr="004B1B53" w:rsidRDefault="000509B3" w:rsidP="004B1B53">
            <w:pPr>
              <w:ind w:firstLine="0"/>
              <w:rPr>
                <w:sz w:val="24"/>
                <w:szCs w:val="24"/>
              </w:rPr>
            </w:pPr>
            <w:r w:rsidRPr="004B1B53">
              <w:rPr>
                <w:sz w:val="24"/>
                <w:szCs w:val="24"/>
              </w:rPr>
              <w:t>Информация</w:t>
            </w:r>
          </w:p>
        </w:tc>
        <w:tc>
          <w:tcPr>
            <w:tcW w:w="1804" w:type="dxa"/>
            <w:gridSpan w:val="2"/>
          </w:tcPr>
          <w:p w14:paraId="02205B2A" w14:textId="77777777" w:rsidR="000509B3" w:rsidRPr="004B1B53" w:rsidRDefault="000509B3" w:rsidP="004B1B53">
            <w:pPr>
              <w:ind w:firstLine="0"/>
              <w:rPr>
                <w:sz w:val="24"/>
                <w:szCs w:val="24"/>
              </w:rPr>
            </w:pPr>
            <w:r w:rsidRPr="004B1B53">
              <w:rPr>
                <w:sz w:val="24"/>
                <w:szCs w:val="24"/>
              </w:rPr>
              <w:t xml:space="preserve">ДиагностическаяИнформация </w:t>
            </w:r>
          </w:p>
        </w:tc>
        <w:tc>
          <w:tcPr>
            <w:tcW w:w="5122" w:type="dxa"/>
          </w:tcPr>
          <w:p w14:paraId="2E560DBC" w14:textId="77777777" w:rsidR="000509B3" w:rsidRPr="004B1B53" w:rsidRDefault="000509B3" w:rsidP="004B1B53">
            <w:pPr>
              <w:ind w:firstLine="0"/>
              <w:rPr>
                <w:sz w:val="24"/>
                <w:szCs w:val="24"/>
              </w:rPr>
            </w:pPr>
            <w:r w:rsidRPr="004B1B53">
              <w:rPr>
                <w:sz w:val="24"/>
                <w:szCs w:val="24"/>
              </w:rPr>
              <w:t>Список Диагностической информации для создания ПредметаКонтроля (определение ДиагностическаяИнформация см. в 7.8). Размер и порядок списка соответствуют размеру и порядку параметра запроса предметовДляСоздания.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2ACD387D" w14:textId="77777777" w:rsidR="000509B3" w:rsidRPr="00AF0C71" w:rsidRDefault="000509B3" w:rsidP="000509B3">
      <w:pPr>
        <w:pStyle w:val="Style40"/>
        <w:widowControl/>
        <w:jc w:val="both"/>
        <w:rPr>
          <w:rStyle w:val="FontStyle147"/>
          <w:rFonts w:ascii="Times New Roman" w:hAnsi="Times New Roman" w:cs="Times New Roman"/>
          <w:sz w:val="28"/>
          <w:szCs w:val="28"/>
          <w:lang w:eastAsia="en-US"/>
        </w:rPr>
      </w:pPr>
    </w:p>
    <w:p w14:paraId="1DFCD892" w14:textId="77777777" w:rsidR="000509B3" w:rsidRPr="004B1B53" w:rsidRDefault="000509B3" w:rsidP="004B1B53">
      <w:pPr>
        <w:rPr>
          <w:b/>
          <w:bCs/>
          <w:sz w:val="24"/>
          <w:szCs w:val="24"/>
        </w:rPr>
      </w:pPr>
      <w:r w:rsidRPr="004B1B53">
        <w:rPr>
          <w:b/>
          <w:bCs/>
          <w:sz w:val="24"/>
          <w:szCs w:val="24"/>
        </w:rPr>
        <w:t>5.12.2.3 Результаты Сервиса</w:t>
      </w:r>
    </w:p>
    <w:p w14:paraId="080D259F" w14:textId="1FAA9299" w:rsidR="000509B3" w:rsidRPr="004B1B53" w:rsidRDefault="000509B3" w:rsidP="004B1B53">
      <w:pPr>
        <w:rPr>
          <w:sz w:val="24"/>
          <w:szCs w:val="24"/>
        </w:rPr>
      </w:pPr>
      <w:r w:rsidRPr="004B1B53">
        <w:rPr>
          <w:sz w:val="24"/>
          <w:szCs w:val="24"/>
        </w:rPr>
        <w:t>Таблица 70 определяет Результаты Сервиса, специфичные для этого Сервиса. Общие КодыСостояния определены в Таблице 177.</w:t>
      </w:r>
    </w:p>
    <w:p w14:paraId="6DC6B2FF" w14:textId="77777777" w:rsidR="004B1B53" w:rsidRDefault="004B1B53" w:rsidP="000509B3">
      <w:pPr>
        <w:pStyle w:val="Style18"/>
        <w:widowControl/>
        <w:ind w:firstLine="720"/>
        <w:jc w:val="both"/>
        <w:rPr>
          <w:rFonts w:ascii="Times New Roman" w:hAnsi="Times New Roman"/>
          <w:sz w:val="28"/>
          <w:szCs w:val="28"/>
        </w:rPr>
      </w:pPr>
    </w:p>
    <w:p w14:paraId="13B8D1FF" w14:textId="45F09D27" w:rsidR="000509B3" w:rsidRPr="004B1B53" w:rsidRDefault="000509B3" w:rsidP="000509B3">
      <w:pPr>
        <w:pStyle w:val="Style40"/>
        <w:widowControl/>
        <w:jc w:val="center"/>
        <w:rPr>
          <w:rStyle w:val="FontStyle147"/>
          <w:rFonts w:ascii="Times New Roman" w:hAnsi="Times New Roman" w:cs="Times New Roman"/>
          <w:b/>
          <w:bCs/>
          <w:sz w:val="24"/>
          <w:szCs w:val="24"/>
          <w:lang w:eastAsia="en-US"/>
        </w:rPr>
      </w:pPr>
      <w:r w:rsidRPr="004B1B53">
        <w:rPr>
          <w:rStyle w:val="FontStyle147"/>
          <w:rFonts w:ascii="Times New Roman" w:hAnsi="Times New Roman" w:cs="Times New Roman"/>
          <w:b/>
          <w:bCs/>
          <w:sz w:val="24"/>
          <w:szCs w:val="24"/>
          <w:lang w:eastAsia="en-US"/>
        </w:rPr>
        <w:t>Таблица 70</w:t>
      </w:r>
      <w:r w:rsidR="004B1B53" w:rsidRPr="004B1B53">
        <w:rPr>
          <w:rStyle w:val="FontStyle147"/>
          <w:rFonts w:ascii="Times New Roman" w:hAnsi="Times New Roman" w:cs="Times New Roman"/>
          <w:b/>
          <w:bCs/>
          <w:sz w:val="24"/>
          <w:szCs w:val="24"/>
          <w:lang w:eastAsia="en-US"/>
        </w:rPr>
        <w:t xml:space="preserve"> –</w:t>
      </w:r>
      <w:r w:rsidRPr="004B1B53">
        <w:rPr>
          <w:rStyle w:val="FontStyle147"/>
          <w:rFonts w:ascii="Times New Roman" w:hAnsi="Times New Roman" w:cs="Times New Roman"/>
          <w:b/>
          <w:bCs/>
          <w:sz w:val="24"/>
          <w:szCs w:val="24"/>
          <w:lang w:eastAsia="en-US"/>
        </w:rPr>
        <w:t xml:space="preserve"> Результирующие коды Сервиса СоздатьПредметыКонтроля</w:t>
      </w:r>
    </w:p>
    <w:tbl>
      <w:tblPr>
        <w:tblW w:w="0" w:type="auto"/>
        <w:jc w:val="center"/>
        <w:tblLayout w:type="fixed"/>
        <w:tblCellMar>
          <w:left w:w="40" w:type="dxa"/>
          <w:right w:w="40" w:type="dxa"/>
        </w:tblCellMar>
        <w:tblLook w:val="0000" w:firstRow="0" w:lastRow="0" w:firstColumn="0" w:lastColumn="0" w:noHBand="0" w:noVBand="0"/>
      </w:tblPr>
      <w:tblGrid>
        <w:gridCol w:w="3984"/>
        <w:gridCol w:w="5116"/>
      </w:tblGrid>
      <w:tr w:rsidR="000509B3" w:rsidRPr="005E4F58" w14:paraId="0B45F795" w14:textId="77777777" w:rsidTr="004B1B53">
        <w:trPr>
          <w:trHeight w:val="326"/>
          <w:jc w:val="center"/>
        </w:trPr>
        <w:tc>
          <w:tcPr>
            <w:tcW w:w="3984" w:type="dxa"/>
            <w:tcBorders>
              <w:top w:val="single" w:sz="6" w:space="0" w:color="auto"/>
              <w:left w:val="single" w:sz="6" w:space="0" w:color="auto"/>
              <w:bottom w:val="double" w:sz="4" w:space="0" w:color="auto"/>
              <w:right w:val="single" w:sz="6" w:space="0" w:color="auto"/>
            </w:tcBorders>
          </w:tcPr>
          <w:p w14:paraId="345CD46B" w14:textId="77777777" w:rsidR="000509B3" w:rsidRPr="004B1B53" w:rsidRDefault="000509B3" w:rsidP="004B1B53">
            <w:pPr>
              <w:ind w:firstLine="0"/>
              <w:jc w:val="center"/>
              <w:rPr>
                <w:sz w:val="24"/>
                <w:szCs w:val="24"/>
              </w:rPr>
            </w:pPr>
            <w:r w:rsidRPr="004B1B53">
              <w:rPr>
                <w:sz w:val="24"/>
                <w:szCs w:val="24"/>
              </w:rPr>
              <w:t>Символический идентификатор</w:t>
            </w:r>
          </w:p>
        </w:tc>
        <w:tc>
          <w:tcPr>
            <w:tcW w:w="5116" w:type="dxa"/>
            <w:tcBorders>
              <w:top w:val="single" w:sz="6" w:space="0" w:color="auto"/>
              <w:left w:val="single" w:sz="6" w:space="0" w:color="auto"/>
              <w:bottom w:val="double" w:sz="4" w:space="0" w:color="auto"/>
              <w:right w:val="single" w:sz="6" w:space="0" w:color="auto"/>
            </w:tcBorders>
          </w:tcPr>
          <w:p w14:paraId="684DC9DC" w14:textId="77777777" w:rsidR="000509B3" w:rsidRPr="004B1B53" w:rsidRDefault="000509B3" w:rsidP="004B1B53">
            <w:pPr>
              <w:ind w:firstLine="0"/>
              <w:jc w:val="center"/>
              <w:rPr>
                <w:sz w:val="24"/>
                <w:szCs w:val="24"/>
              </w:rPr>
            </w:pPr>
            <w:r w:rsidRPr="004B1B53">
              <w:rPr>
                <w:sz w:val="24"/>
                <w:szCs w:val="24"/>
              </w:rPr>
              <w:t>Описание</w:t>
            </w:r>
          </w:p>
        </w:tc>
      </w:tr>
      <w:tr w:rsidR="000509B3" w:rsidRPr="00665780" w14:paraId="699CFE38" w14:textId="77777777" w:rsidTr="004B1B53">
        <w:trPr>
          <w:trHeight w:val="322"/>
          <w:jc w:val="center"/>
        </w:trPr>
        <w:tc>
          <w:tcPr>
            <w:tcW w:w="3984" w:type="dxa"/>
            <w:tcBorders>
              <w:top w:val="double" w:sz="4" w:space="0" w:color="auto"/>
              <w:left w:val="single" w:sz="6" w:space="0" w:color="auto"/>
              <w:bottom w:val="single" w:sz="6" w:space="0" w:color="auto"/>
              <w:right w:val="single" w:sz="6" w:space="0" w:color="auto"/>
            </w:tcBorders>
          </w:tcPr>
          <w:p w14:paraId="1637CFDF" w14:textId="77777777" w:rsidR="000509B3" w:rsidRPr="004B1B53" w:rsidRDefault="000509B3" w:rsidP="004B1B53">
            <w:pPr>
              <w:ind w:firstLine="0"/>
              <w:rPr>
                <w:sz w:val="24"/>
                <w:szCs w:val="24"/>
                <w:highlight w:val="red"/>
              </w:rPr>
            </w:pPr>
            <w:r w:rsidRPr="004B1B53">
              <w:rPr>
                <w:sz w:val="24"/>
                <w:szCs w:val="24"/>
              </w:rPr>
              <w:t>Некорректный_НечегоДелать</w:t>
            </w:r>
          </w:p>
        </w:tc>
        <w:tc>
          <w:tcPr>
            <w:tcW w:w="5116" w:type="dxa"/>
            <w:tcBorders>
              <w:top w:val="double" w:sz="4" w:space="0" w:color="auto"/>
              <w:left w:val="single" w:sz="6" w:space="0" w:color="auto"/>
              <w:bottom w:val="single" w:sz="6" w:space="0" w:color="auto"/>
              <w:right w:val="single" w:sz="6" w:space="0" w:color="auto"/>
            </w:tcBorders>
          </w:tcPr>
          <w:p w14:paraId="762E4F16"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177.</w:t>
            </w:r>
          </w:p>
        </w:tc>
      </w:tr>
      <w:tr w:rsidR="000509B3" w:rsidRPr="00665780" w14:paraId="63DB7533" w14:textId="77777777" w:rsidTr="004B1B53">
        <w:trPr>
          <w:trHeight w:val="317"/>
          <w:jc w:val="center"/>
        </w:trPr>
        <w:tc>
          <w:tcPr>
            <w:tcW w:w="3984" w:type="dxa"/>
            <w:tcBorders>
              <w:top w:val="single" w:sz="6" w:space="0" w:color="auto"/>
              <w:left w:val="single" w:sz="6" w:space="0" w:color="auto"/>
              <w:bottom w:val="single" w:sz="6" w:space="0" w:color="auto"/>
              <w:right w:val="single" w:sz="6" w:space="0" w:color="auto"/>
            </w:tcBorders>
          </w:tcPr>
          <w:p w14:paraId="46D194AB" w14:textId="77777777" w:rsidR="000509B3" w:rsidRPr="004B1B53" w:rsidRDefault="000509B3" w:rsidP="004B1B53">
            <w:pPr>
              <w:ind w:firstLine="0"/>
              <w:rPr>
                <w:sz w:val="24"/>
                <w:szCs w:val="24"/>
              </w:rPr>
            </w:pPr>
            <w:r w:rsidRPr="004B1B53">
              <w:rPr>
                <w:sz w:val="24"/>
                <w:szCs w:val="24"/>
              </w:rPr>
              <w:t>Некорректный_Слишком</w:t>
            </w:r>
          </w:p>
          <w:p w14:paraId="7141344B" w14:textId="77777777" w:rsidR="000509B3" w:rsidRPr="004B1B53" w:rsidRDefault="000509B3" w:rsidP="004B1B53">
            <w:pPr>
              <w:ind w:firstLine="0"/>
              <w:rPr>
                <w:sz w:val="24"/>
                <w:szCs w:val="24"/>
              </w:rPr>
            </w:pPr>
            <w:r w:rsidRPr="004B1B53">
              <w:rPr>
                <w:sz w:val="24"/>
                <w:szCs w:val="24"/>
              </w:rPr>
              <w:t>МногоОпераций</w:t>
            </w:r>
          </w:p>
        </w:tc>
        <w:tc>
          <w:tcPr>
            <w:tcW w:w="5116" w:type="dxa"/>
            <w:tcBorders>
              <w:top w:val="single" w:sz="6" w:space="0" w:color="auto"/>
              <w:left w:val="single" w:sz="6" w:space="0" w:color="auto"/>
              <w:bottom w:val="single" w:sz="6" w:space="0" w:color="auto"/>
              <w:right w:val="single" w:sz="6" w:space="0" w:color="auto"/>
            </w:tcBorders>
          </w:tcPr>
          <w:p w14:paraId="6D8008B8"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177.</w:t>
            </w:r>
          </w:p>
        </w:tc>
      </w:tr>
      <w:tr w:rsidR="000509B3" w:rsidRPr="00665780" w14:paraId="238A23C8" w14:textId="77777777" w:rsidTr="004B1B53">
        <w:trPr>
          <w:trHeight w:val="312"/>
          <w:jc w:val="center"/>
        </w:trPr>
        <w:tc>
          <w:tcPr>
            <w:tcW w:w="3984" w:type="dxa"/>
            <w:tcBorders>
              <w:top w:val="single" w:sz="6" w:space="0" w:color="auto"/>
              <w:left w:val="single" w:sz="6" w:space="0" w:color="auto"/>
              <w:bottom w:val="single" w:sz="6" w:space="0" w:color="auto"/>
              <w:right w:val="single" w:sz="6" w:space="0" w:color="auto"/>
            </w:tcBorders>
          </w:tcPr>
          <w:p w14:paraId="752C1731" w14:textId="77777777" w:rsidR="000509B3" w:rsidRPr="004B1B53" w:rsidRDefault="000509B3" w:rsidP="004B1B53">
            <w:pPr>
              <w:ind w:firstLine="0"/>
              <w:rPr>
                <w:sz w:val="24"/>
                <w:szCs w:val="24"/>
              </w:rPr>
            </w:pPr>
            <w:r w:rsidRPr="004B1B53">
              <w:rPr>
                <w:sz w:val="24"/>
                <w:szCs w:val="24"/>
              </w:rPr>
              <w:t>Некорректный_Временные</w:t>
            </w:r>
          </w:p>
          <w:p w14:paraId="3782A1B2" w14:textId="77777777" w:rsidR="000509B3" w:rsidRPr="004B1B53" w:rsidRDefault="000509B3" w:rsidP="004B1B53">
            <w:pPr>
              <w:ind w:firstLine="0"/>
              <w:rPr>
                <w:sz w:val="24"/>
                <w:szCs w:val="24"/>
              </w:rPr>
            </w:pPr>
            <w:r w:rsidRPr="004B1B53">
              <w:rPr>
                <w:sz w:val="24"/>
                <w:szCs w:val="24"/>
              </w:rPr>
              <w:t>ОтметкиДляВозврата</w:t>
            </w:r>
          </w:p>
          <w:p w14:paraId="2981FCE9" w14:textId="77777777" w:rsidR="000509B3" w:rsidRPr="004B1B53" w:rsidRDefault="000509B3" w:rsidP="004B1B53">
            <w:pPr>
              <w:ind w:firstLine="0"/>
              <w:rPr>
                <w:sz w:val="24"/>
                <w:szCs w:val="24"/>
              </w:rPr>
            </w:pPr>
            <w:r w:rsidRPr="004B1B53">
              <w:rPr>
                <w:sz w:val="24"/>
                <w:szCs w:val="24"/>
              </w:rPr>
              <w:t>Недействительны</w:t>
            </w:r>
          </w:p>
        </w:tc>
        <w:tc>
          <w:tcPr>
            <w:tcW w:w="5116" w:type="dxa"/>
            <w:tcBorders>
              <w:top w:val="single" w:sz="6" w:space="0" w:color="auto"/>
              <w:left w:val="single" w:sz="6" w:space="0" w:color="auto"/>
              <w:bottom w:val="single" w:sz="6" w:space="0" w:color="auto"/>
              <w:right w:val="single" w:sz="6" w:space="0" w:color="auto"/>
            </w:tcBorders>
          </w:tcPr>
          <w:p w14:paraId="7AD048EA"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177.</w:t>
            </w:r>
          </w:p>
        </w:tc>
      </w:tr>
      <w:tr w:rsidR="000509B3" w:rsidRPr="00665780" w14:paraId="7319598D" w14:textId="77777777" w:rsidTr="004B1B53">
        <w:trPr>
          <w:trHeight w:val="322"/>
          <w:jc w:val="center"/>
        </w:trPr>
        <w:tc>
          <w:tcPr>
            <w:tcW w:w="3984" w:type="dxa"/>
            <w:tcBorders>
              <w:top w:val="single" w:sz="6" w:space="0" w:color="auto"/>
              <w:left w:val="single" w:sz="6" w:space="0" w:color="auto"/>
              <w:bottom w:val="single" w:sz="6" w:space="0" w:color="auto"/>
              <w:right w:val="single" w:sz="6" w:space="0" w:color="auto"/>
            </w:tcBorders>
          </w:tcPr>
          <w:p w14:paraId="058B835B" w14:textId="77777777" w:rsidR="000509B3" w:rsidRPr="004B1B53" w:rsidRDefault="000509B3" w:rsidP="004B1B53">
            <w:pPr>
              <w:ind w:firstLine="0"/>
              <w:rPr>
                <w:sz w:val="24"/>
                <w:szCs w:val="24"/>
              </w:rPr>
            </w:pPr>
            <w:r w:rsidRPr="004B1B53">
              <w:rPr>
                <w:sz w:val="24"/>
                <w:szCs w:val="24"/>
              </w:rPr>
              <w:t>Некорректный_ИдентификаторПодпискиНедействителен</w:t>
            </w:r>
          </w:p>
        </w:tc>
        <w:tc>
          <w:tcPr>
            <w:tcW w:w="5116" w:type="dxa"/>
            <w:tcBorders>
              <w:top w:val="single" w:sz="6" w:space="0" w:color="auto"/>
              <w:left w:val="single" w:sz="6" w:space="0" w:color="auto"/>
              <w:bottom w:val="single" w:sz="6" w:space="0" w:color="auto"/>
              <w:right w:val="single" w:sz="6" w:space="0" w:color="auto"/>
            </w:tcBorders>
          </w:tcPr>
          <w:p w14:paraId="543AE96A"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177.</w:t>
            </w:r>
          </w:p>
        </w:tc>
      </w:tr>
    </w:tbl>
    <w:p w14:paraId="2E8D7275" w14:textId="77777777" w:rsidR="000509B3" w:rsidRPr="00665780" w:rsidRDefault="000509B3" w:rsidP="000509B3">
      <w:pPr>
        <w:pStyle w:val="Style40"/>
        <w:widowControl/>
        <w:jc w:val="both"/>
        <w:rPr>
          <w:rStyle w:val="FontStyle147"/>
          <w:rFonts w:ascii="Times New Roman" w:hAnsi="Times New Roman" w:cs="Times New Roman"/>
          <w:sz w:val="28"/>
          <w:szCs w:val="28"/>
          <w:lang w:eastAsia="en-US"/>
        </w:rPr>
      </w:pPr>
    </w:p>
    <w:p w14:paraId="5E4618C7" w14:textId="77777777" w:rsidR="004B1B53" w:rsidRDefault="004B1B53" w:rsidP="000509B3">
      <w:pPr>
        <w:pStyle w:val="Style40"/>
        <w:widowControl/>
        <w:ind w:firstLine="720"/>
        <w:jc w:val="both"/>
        <w:rPr>
          <w:rStyle w:val="FontStyle147"/>
          <w:rFonts w:ascii="Times New Roman" w:hAnsi="Times New Roman" w:cs="Times New Roman"/>
          <w:sz w:val="28"/>
          <w:szCs w:val="28"/>
          <w:lang w:eastAsia="en-US"/>
        </w:rPr>
      </w:pPr>
    </w:p>
    <w:p w14:paraId="036CAC47" w14:textId="0664A622" w:rsidR="000509B3" w:rsidRPr="004B1B53" w:rsidRDefault="000509B3" w:rsidP="004B1B53">
      <w:pPr>
        <w:rPr>
          <w:b/>
          <w:bCs/>
          <w:sz w:val="24"/>
          <w:szCs w:val="24"/>
        </w:rPr>
      </w:pPr>
      <w:r w:rsidRPr="004B1B53">
        <w:rPr>
          <w:b/>
          <w:bCs/>
          <w:sz w:val="24"/>
          <w:szCs w:val="24"/>
        </w:rPr>
        <w:lastRenderedPageBreak/>
        <w:t xml:space="preserve">5.12.2.4 КодыСостояния </w:t>
      </w:r>
    </w:p>
    <w:p w14:paraId="7B19D4FD" w14:textId="77777777" w:rsidR="000509B3" w:rsidRPr="004B1B53" w:rsidRDefault="000509B3" w:rsidP="004B1B53">
      <w:pPr>
        <w:rPr>
          <w:sz w:val="24"/>
          <w:szCs w:val="24"/>
        </w:rPr>
      </w:pPr>
      <w:r w:rsidRPr="004B1B53">
        <w:rPr>
          <w:sz w:val="24"/>
          <w:szCs w:val="24"/>
        </w:rPr>
        <w:t>В таблице 71 определены значения рабочего уровня параметра КодСостояния, специфичный для данного Сервиса. Общие КодыСостояния определены в Таблице 178.</w:t>
      </w:r>
    </w:p>
    <w:p w14:paraId="290CECC4" w14:textId="77777777" w:rsidR="000509B3" w:rsidRDefault="000509B3" w:rsidP="000509B3">
      <w:pPr>
        <w:pStyle w:val="Style40"/>
        <w:widowControl/>
        <w:jc w:val="center"/>
        <w:rPr>
          <w:rStyle w:val="FontStyle147"/>
          <w:rFonts w:ascii="Times New Roman" w:hAnsi="Times New Roman" w:cs="Times New Roman"/>
          <w:sz w:val="28"/>
          <w:szCs w:val="28"/>
          <w:lang w:eastAsia="en-US"/>
        </w:rPr>
      </w:pPr>
    </w:p>
    <w:p w14:paraId="6FE3E29B" w14:textId="364BCFF8" w:rsidR="000509B3" w:rsidRPr="004B1B53" w:rsidRDefault="000509B3" w:rsidP="000509B3">
      <w:pPr>
        <w:pStyle w:val="Style40"/>
        <w:widowControl/>
        <w:jc w:val="center"/>
        <w:rPr>
          <w:rStyle w:val="FontStyle147"/>
          <w:rFonts w:ascii="Times New Roman" w:hAnsi="Times New Roman" w:cs="Times New Roman"/>
          <w:b/>
          <w:bCs/>
          <w:sz w:val="24"/>
          <w:szCs w:val="24"/>
          <w:lang w:eastAsia="en-US"/>
        </w:rPr>
      </w:pPr>
      <w:r w:rsidRPr="004B1B53">
        <w:rPr>
          <w:rStyle w:val="FontStyle147"/>
          <w:rFonts w:ascii="Times New Roman" w:hAnsi="Times New Roman" w:cs="Times New Roman"/>
          <w:b/>
          <w:bCs/>
          <w:sz w:val="24"/>
          <w:szCs w:val="24"/>
          <w:lang w:eastAsia="en-US"/>
        </w:rPr>
        <w:t>Таблица 71</w:t>
      </w:r>
      <w:r w:rsidR="004B1B53" w:rsidRPr="004B1B53">
        <w:rPr>
          <w:rStyle w:val="FontStyle147"/>
          <w:rFonts w:ascii="Times New Roman" w:hAnsi="Times New Roman" w:cs="Times New Roman"/>
          <w:b/>
          <w:bCs/>
          <w:sz w:val="24"/>
          <w:szCs w:val="24"/>
          <w:lang w:eastAsia="en-US"/>
        </w:rPr>
        <w:t xml:space="preserve"> –</w:t>
      </w:r>
      <w:r w:rsidRPr="004B1B53">
        <w:rPr>
          <w:rStyle w:val="FontStyle147"/>
          <w:rFonts w:ascii="Times New Roman" w:hAnsi="Times New Roman" w:cs="Times New Roman"/>
          <w:b/>
          <w:bCs/>
          <w:sz w:val="24"/>
          <w:szCs w:val="24"/>
          <w:lang w:eastAsia="en-US"/>
        </w:rPr>
        <w:t xml:space="preserve"> Результирующие коды рабочего уровня СоздатьПредметыКонтроля</w:t>
      </w:r>
    </w:p>
    <w:tbl>
      <w:tblPr>
        <w:tblW w:w="0" w:type="auto"/>
        <w:jc w:val="center"/>
        <w:tblLayout w:type="fixed"/>
        <w:tblCellMar>
          <w:left w:w="40" w:type="dxa"/>
          <w:right w:w="40" w:type="dxa"/>
        </w:tblCellMar>
        <w:tblLook w:val="0000" w:firstRow="0" w:lastRow="0" w:firstColumn="0" w:lastColumn="0" w:noHBand="0" w:noVBand="0"/>
      </w:tblPr>
      <w:tblGrid>
        <w:gridCol w:w="4119"/>
        <w:gridCol w:w="4967"/>
      </w:tblGrid>
      <w:tr w:rsidR="000509B3" w:rsidRPr="005E4F58" w14:paraId="6DCD8AEF" w14:textId="77777777" w:rsidTr="004B1B53">
        <w:trPr>
          <w:trHeight w:val="322"/>
          <w:jc w:val="center"/>
        </w:trPr>
        <w:tc>
          <w:tcPr>
            <w:tcW w:w="4119" w:type="dxa"/>
            <w:tcBorders>
              <w:top w:val="single" w:sz="6" w:space="0" w:color="auto"/>
              <w:left w:val="single" w:sz="6" w:space="0" w:color="auto"/>
              <w:bottom w:val="double" w:sz="4" w:space="0" w:color="auto"/>
              <w:right w:val="single" w:sz="6" w:space="0" w:color="auto"/>
            </w:tcBorders>
          </w:tcPr>
          <w:p w14:paraId="1479587C" w14:textId="77777777" w:rsidR="000509B3" w:rsidRPr="004B1B53" w:rsidRDefault="000509B3" w:rsidP="004B1B53">
            <w:pPr>
              <w:ind w:firstLine="0"/>
              <w:jc w:val="center"/>
              <w:rPr>
                <w:sz w:val="24"/>
                <w:szCs w:val="24"/>
              </w:rPr>
            </w:pPr>
            <w:r w:rsidRPr="004B1B53">
              <w:rPr>
                <w:sz w:val="24"/>
                <w:szCs w:val="24"/>
              </w:rPr>
              <w:t>Символический идентификатор</w:t>
            </w:r>
          </w:p>
        </w:tc>
        <w:tc>
          <w:tcPr>
            <w:tcW w:w="4967" w:type="dxa"/>
            <w:tcBorders>
              <w:top w:val="single" w:sz="6" w:space="0" w:color="auto"/>
              <w:left w:val="single" w:sz="6" w:space="0" w:color="auto"/>
              <w:bottom w:val="double" w:sz="4" w:space="0" w:color="auto"/>
              <w:right w:val="single" w:sz="6" w:space="0" w:color="auto"/>
            </w:tcBorders>
          </w:tcPr>
          <w:p w14:paraId="0E445069" w14:textId="77777777" w:rsidR="000509B3" w:rsidRPr="004B1B53" w:rsidRDefault="000509B3" w:rsidP="004B1B53">
            <w:pPr>
              <w:ind w:firstLine="0"/>
              <w:jc w:val="center"/>
              <w:rPr>
                <w:sz w:val="24"/>
                <w:szCs w:val="24"/>
              </w:rPr>
            </w:pPr>
            <w:r w:rsidRPr="004B1B53">
              <w:rPr>
                <w:sz w:val="24"/>
                <w:szCs w:val="24"/>
              </w:rPr>
              <w:t>Описание</w:t>
            </w:r>
          </w:p>
        </w:tc>
      </w:tr>
      <w:tr w:rsidR="000509B3" w:rsidRPr="00665780" w14:paraId="75F7F69D" w14:textId="77777777" w:rsidTr="004B1B53">
        <w:trPr>
          <w:trHeight w:val="326"/>
          <w:jc w:val="center"/>
        </w:trPr>
        <w:tc>
          <w:tcPr>
            <w:tcW w:w="4119" w:type="dxa"/>
            <w:tcBorders>
              <w:top w:val="double" w:sz="4" w:space="0" w:color="auto"/>
              <w:left w:val="single" w:sz="6" w:space="0" w:color="auto"/>
              <w:bottom w:val="single" w:sz="6" w:space="0" w:color="auto"/>
              <w:right w:val="single" w:sz="6" w:space="0" w:color="auto"/>
            </w:tcBorders>
          </w:tcPr>
          <w:p w14:paraId="0157D4E9" w14:textId="77777777" w:rsidR="000509B3" w:rsidRPr="004B1B53" w:rsidRDefault="000509B3" w:rsidP="004B1B53">
            <w:pPr>
              <w:ind w:firstLine="0"/>
              <w:rPr>
                <w:sz w:val="24"/>
                <w:szCs w:val="24"/>
              </w:rPr>
            </w:pPr>
            <w:r w:rsidRPr="004B1B53">
              <w:rPr>
                <w:sz w:val="24"/>
                <w:szCs w:val="24"/>
              </w:rPr>
              <w:t>Некорректный_Режим</w:t>
            </w:r>
          </w:p>
          <w:p w14:paraId="218F9948" w14:textId="77777777" w:rsidR="000509B3" w:rsidRPr="004B1B53" w:rsidRDefault="000509B3" w:rsidP="004B1B53">
            <w:pPr>
              <w:ind w:firstLine="0"/>
              <w:rPr>
                <w:sz w:val="24"/>
                <w:szCs w:val="24"/>
              </w:rPr>
            </w:pPr>
            <w:r w:rsidRPr="004B1B53">
              <w:rPr>
                <w:sz w:val="24"/>
                <w:szCs w:val="24"/>
              </w:rPr>
              <w:t>КонтроляНедействительный</w:t>
            </w:r>
          </w:p>
        </w:tc>
        <w:tc>
          <w:tcPr>
            <w:tcW w:w="4967" w:type="dxa"/>
            <w:tcBorders>
              <w:top w:val="double" w:sz="4" w:space="0" w:color="auto"/>
              <w:left w:val="single" w:sz="6" w:space="0" w:color="auto"/>
              <w:bottom w:val="single" w:sz="6" w:space="0" w:color="auto"/>
              <w:right w:val="single" w:sz="6" w:space="0" w:color="auto"/>
            </w:tcBorders>
          </w:tcPr>
          <w:p w14:paraId="1CF82033"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tc>
      </w:tr>
      <w:tr w:rsidR="000509B3" w:rsidRPr="00665780" w14:paraId="09B1D323" w14:textId="77777777" w:rsidTr="004B1B53">
        <w:trPr>
          <w:trHeight w:val="312"/>
          <w:jc w:val="center"/>
        </w:trPr>
        <w:tc>
          <w:tcPr>
            <w:tcW w:w="4119" w:type="dxa"/>
            <w:tcBorders>
              <w:top w:val="single" w:sz="6" w:space="0" w:color="auto"/>
              <w:left w:val="single" w:sz="6" w:space="0" w:color="auto"/>
              <w:bottom w:val="single" w:sz="6" w:space="0" w:color="auto"/>
              <w:right w:val="single" w:sz="6" w:space="0" w:color="auto"/>
            </w:tcBorders>
          </w:tcPr>
          <w:p w14:paraId="44BCE26D" w14:textId="77777777" w:rsidR="000509B3" w:rsidRPr="004B1B53" w:rsidRDefault="000509B3" w:rsidP="004B1B53">
            <w:pPr>
              <w:ind w:firstLine="0"/>
              <w:rPr>
                <w:sz w:val="24"/>
                <w:szCs w:val="24"/>
              </w:rPr>
            </w:pPr>
            <w:r w:rsidRPr="004B1B53">
              <w:rPr>
                <w:sz w:val="24"/>
                <w:szCs w:val="24"/>
              </w:rPr>
              <w:t>Некорректный_Идентификатор</w:t>
            </w:r>
          </w:p>
          <w:p w14:paraId="1D475BB9" w14:textId="77777777" w:rsidR="000509B3" w:rsidRPr="004B1B53" w:rsidRDefault="000509B3" w:rsidP="004B1B53">
            <w:pPr>
              <w:ind w:firstLine="0"/>
              <w:rPr>
                <w:sz w:val="24"/>
                <w:szCs w:val="24"/>
              </w:rPr>
            </w:pPr>
            <w:r w:rsidRPr="004B1B53">
              <w:rPr>
                <w:sz w:val="24"/>
                <w:szCs w:val="24"/>
              </w:rPr>
              <w:t>УзлаНедействителен</w:t>
            </w:r>
          </w:p>
        </w:tc>
        <w:tc>
          <w:tcPr>
            <w:tcW w:w="4967" w:type="dxa"/>
            <w:tcBorders>
              <w:top w:val="single" w:sz="6" w:space="0" w:color="auto"/>
              <w:left w:val="single" w:sz="6" w:space="0" w:color="auto"/>
              <w:bottom w:val="single" w:sz="6" w:space="0" w:color="auto"/>
              <w:right w:val="single" w:sz="6" w:space="0" w:color="auto"/>
            </w:tcBorders>
          </w:tcPr>
          <w:p w14:paraId="55967FCE"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tc>
      </w:tr>
      <w:tr w:rsidR="000509B3" w:rsidRPr="00665780" w14:paraId="2A6B5A06" w14:textId="77777777" w:rsidTr="004B1B53">
        <w:trPr>
          <w:trHeight w:val="317"/>
          <w:jc w:val="center"/>
        </w:trPr>
        <w:tc>
          <w:tcPr>
            <w:tcW w:w="4119" w:type="dxa"/>
            <w:tcBorders>
              <w:top w:val="single" w:sz="6" w:space="0" w:color="auto"/>
              <w:left w:val="single" w:sz="6" w:space="0" w:color="auto"/>
              <w:bottom w:val="single" w:sz="6" w:space="0" w:color="auto"/>
              <w:right w:val="single" w:sz="6" w:space="0" w:color="auto"/>
            </w:tcBorders>
          </w:tcPr>
          <w:p w14:paraId="05FD9C44" w14:textId="77777777" w:rsidR="000509B3" w:rsidRPr="004B1B53" w:rsidRDefault="000509B3" w:rsidP="004B1B53">
            <w:pPr>
              <w:ind w:firstLine="0"/>
              <w:rPr>
                <w:sz w:val="24"/>
                <w:szCs w:val="24"/>
              </w:rPr>
            </w:pPr>
            <w:r w:rsidRPr="004B1B53">
              <w:rPr>
                <w:sz w:val="24"/>
                <w:szCs w:val="24"/>
              </w:rPr>
              <w:t>Некорректный_Идентификатор</w:t>
            </w:r>
          </w:p>
          <w:p w14:paraId="6D60992B" w14:textId="77777777" w:rsidR="000509B3" w:rsidRPr="004B1B53" w:rsidRDefault="000509B3" w:rsidP="004B1B53">
            <w:pPr>
              <w:ind w:firstLine="0"/>
              <w:rPr>
                <w:sz w:val="24"/>
                <w:szCs w:val="24"/>
              </w:rPr>
            </w:pPr>
            <w:r w:rsidRPr="004B1B53">
              <w:rPr>
                <w:sz w:val="24"/>
                <w:szCs w:val="24"/>
              </w:rPr>
              <w:t>УзлаНеизвестен</w:t>
            </w:r>
          </w:p>
        </w:tc>
        <w:tc>
          <w:tcPr>
            <w:tcW w:w="4967" w:type="dxa"/>
            <w:tcBorders>
              <w:top w:val="single" w:sz="6" w:space="0" w:color="auto"/>
              <w:left w:val="single" w:sz="6" w:space="0" w:color="auto"/>
              <w:bottom w:val="single" w:sz="6" w:space="0" w:color="auto"/>
              <w:right w:val="single" w:sz="6" w:space="0" w:color="auto"/>
            </w:tcBorders>
          </w:tcPr>
          <w:p w14:paraId="2DE0F6DD"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tc>
      </w:tr>
      <w:tr w:rsidR="000509B3" w:rsidRPr="00665780" w14:paraId="1E4B1DE2" w14:textId="77777777" w:rsidTr="004B1B53">
        <w:trPr>
          <w:trHeight w:val="312"/>
          <w:jc w:val="center"/>
        </w:trPr>
        <w:tc>
          <w:tcPr>
            <w:tcW w:w="4119" w:type="dxa"/>
            <w:tcBorders>
              <w:top w:val="single" w:sz="6" w:space="0" w:color="auto"/>
              <w:left w:val="single" w:sz="6" w:space="0" w:color="auto"/>
              <w:bottom w:val="single" w:sz="6" w:space="0" w:color="auto"/>
              <w:right w:val="single" w:sz="6" w:space="0" w:color="auto"/>
            </w:tcBorders>
          </w:tcPr>
          <w:p w14:paraId="73695492" w14:textId="77777777" w:rsidR="000509B3" w:rsidRPr="004B1B53" w:rsidRDefault="000509B3" w:rsidP="004B1B53">
            <w:pPr>
              <w:ind w:firstLine="0"/>
              <w:rPr>
                <w:sz w:val="24"/>
                <w:szCs w:val="24"/>
              </w:rPr>
            </w:pPr>
            <w:r w:rsidRPr="004B1B53">
              <w:rPr>
                <w:sz w:val="24"/>
                <w:szCs w:val="24"/>
              </w:rPr>
              <w:t>Некорректный_Идентификатор</w:t>
            </w:r>
          </w:p>
          <w:p w14:paraId="2ADE4E51" w14:textId="77777777" w:rsidR="000509B3" w:rsidRPr="004B1B53" w:rsidRDefault="000509B3" w:rsidP="004B1B53">
            <w:pPr>
              <w:ind w:firstLine="0"/>
              <w:rPr>
                <w:sz w:val="24"/>
                <w:szCs w:val="24"/>
              </w:rPr>
            </w:pPr>
            <w:r w:rsidRPr="004B1B53">
              <w:rPr>
                <w:sz w:val="24"/>
                <w:szCs w:val="24"/>
              </w:rPr>
              <w:t>АтрибутаНедействителен</w:t>
            </w:r>
          </w:p>
        </w:tc>
        <w:tc>
          <w:tcPr>
            <w:tcW w:w="4967" w:type="dxa"/>
            <w:tcBorders>
              <w:top w:val="single" w:sz="6" w:space="0" w:color="auto"/>
              <w:left w:val="single" w:sz="6" w:space="0" w:color="auto"/>
              <w:bottom w:val="single" w:sz="6" w:space="0" w:color="auto"/>
              <w:right w:val="single" w:sz="6" w:space="0" w:color="auto"/>
            </w:tcBorders>
          </w:tcPr>
          <w:p w14:paraId="2D6F34D8"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tc>
      </w:tr>
      <w:tr w:rsidR="000509B3" w:rsidRPr="00665780" w14:paraId="389BDEF2" w14:textId="77777777" w:rsidTr="004B1B53">
        <w:trPr>
          <w:trHeight w:val="312"/>
          <w:jc w:val="center"/>
        </w:trPr>
        <w:tc>
          <w:tcPr>
            <w:tcW w:w="4119" w:type="dxa"/>
            <w:tcBorders>
              <w:top w:val="single" w:sz="6" w:space="0" w:color="auto"/>
              <w:left w:val="single" w:sz="6" w:space="0" w:color="auto"/>
              <w:bottom w:val="single" w:sz="6" w:space="0" w:color="auto"/>
              <w:right w:val="single" w:sz="6" w:space="0" w:color="auto"/>
            </w:tcBorders>
          </w:tcPr>
          <w:p w14:paraId="42C631A8" w14:textId="77777777" w:rsidR="000509B3" w:rsidRPr="004B1B53" w:rsidRDefault="000509B3" w:rsidP="004B1B53">
            <w:pPr>
              <w:ind w:firstLine="0"/>
              <w:rPr>
                <w:sz w:val="24"/>
                <w:szCs w:val="24"/>
              </w:rPr>
            </w:pPr>
            <w:r w:rsidRPr="004B1B53">
              <w:rPr>
                <w:sz w:val="24"/>
                <w:szCs w:val="24"/>
              </w:rPr>
              <w:t>Некорректный_Диапазон</w:t>
            </w:r>
          </w:p>
          <w:p w14:paraId="486BC99B" w14:textId="77777777" w:rsidR="000509B3" w:rsidRPr="004B1B53" w:rsidRDefault="000509B3" w:rsidP="004B1B53">
            <w:pPr>
              <w:ind w:firstLine="0"/>
              <w:rPr>
                <w:sz w:val="24"/>
                <w:szCs w:val="24"/>
              </w:rPr>
            </w:pPr>
            <w:r w:rsidRPr="004B1B53">
              <w:rPr>
                <w:sz w:val="24"/>
                <w:szCs w:val="24"/>
              </w:rPr>
              <w:t>ИндексовНедействительный</w:t>
            </w:r>
          </w:p>
        </w:tc>
        <w:tc>
          <w:tcPr>
            <w:tcW w:w="4967" w:type="dxa"/>
            <w:tcBorders>
              <w:top w:val="single" w:sz="6" w:space="0" w:color="auto"/>
              <w:left w:val="single" w:sz="6" w:space="0" w:color="auto"/>
              <w:bottom w:val="single" w:sz="6" w:space="0" w:color="auto"/>
              <w:right w:val="single" w:sz="6" w:space="0" w:color="auto"/>
            </w:tcBorders>
          </w:tcPr>
          <w:p w14:paraId="6A221566"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tc>
      </w:tr>
      <w:tr w:rsidR="000509B3" w:rsidRPr="00866B28" w14:paraId="0C46D53D" w14:textId="77777777" w:rsidTr="004B1B53">
        <w:trPr>
          <w:trHeight w:val="1358"/>
          <w:jc w:val="center"/>
        </w:trPr>
        <w:tc>
          <w:tcPr>
            <w:tcW w:w="4119" w:type="dxa"/>
            <w:tcBorders>
              <w:top w:val="single" w:sz="6" w:space="0" w:color="auto"/>
              <w:left w:val="single" w:sz="6" w:space="0" w:color="auto"/>
              <w:bottom w:val="single" w:sz="6" w:space="0" w:color="auto"/>
              <w:right w:val="single" w:sz="6" w:space="0" w:color="auto"/>
            </w:tcBorders>
          </w:tcPr>
          <w:p w14:paraId="4EC4AB2D" w14:textId="77777777" w:rsidR="000509B3" w:rsidRPr="004B1B53" w:rsidRDefault="000509B3" w:rsidP="004B1B53">
            <w:pPr>
              <w:ind w:firstLine="0"/>
              <w:rPr>
                <w:sz w:val="24"/>
                <w:szCs w:val="24"/>
              </w:rPr>
            </w:pPr>
            <w:r w:rsidRPr="004B1B53">
              <w:rPr>
                <w:sz w:val="24"/>
                <w:szCs w:val="24"/>
              </w:rPr>
              <w:t>Некорректный_НетДанных</w:t>
            </w:r>
          </w:p>
          <w:p w14:paraId="69E7BF34" w14:textId="77777777" w:rsidR="000509B3" w:rsidRPr="004B1B53" w:rsidRDefault="000509B3" w:rsidP="004B1B53">
            <w:pPr>
              <w:ind w:firstLine="0"/>
              <w:rPr>
                <w:sz w:val="24"/>
                <w:szCs w:val="24"/>
              </w:rPr>
            </w:pPr>
            <w:r w:rsidRPr="004B1B53">
              <w:rPr>
                <w:sz w:val="24"/>
                <w:szCs w:val="24"/>
              </w:rPr>
              <w:t>ДиапазонаИндекса</w:t>
            </w:r>
          </w:p>
        </w:tc>
        <w:tc>
          <w:tcPr>
            <w:tcW w:w="4967" w:type="dxa"/>
            <w:tcBorders>
              <w:top w:val="single" w:sz="6" w:space="0" w:color="auto"/>
              <w:left w:val="single" w:sz="6" w:space="0" w:color="auto"/>
              <w:bottom w:val="single" w:sz="6" w:space="0" w:color="auto"/>
              <w:right w:val="single" w:sz="6" w:space="0" w:color="auto"/>
            </w:tcBorders>
          </w:tcPr>
          <w:p w14:paraId="7A9F1045"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p w14:paraId="434013DD" w14:textId="77777777" w:rsidR="000509B3" w:rsidRPr="004B1B53" w:rsidRDefault="000509B3" w:rsidP="004B1B53">
            <w:pPr>
              <w:ind w:firstLine="0"/>
              <w:rPr>
                <w:sz w:val="24"/>
                <w:szCs w:val="24"/>
              </w:rPr>
            </w:pPr>
            <w:r w:rsidRPr="004B1B53">
              <w:rPr>
                <w:sz w:val="24"/>
                <w:szCs w:val="24"/>
              </w:rPr>
              <w:t>Если РазмерностьМассива имеет фиксированную длину, которая не может измениться, и в указанном диапазоне индексов нет данных, Некорректный_НетДанныхДиапазонаИндекса возвращается в СоздатьПредметыКонтроля. В противном случае, если длина массива является динамической, Сервер должен вернуть этот статус в ответе на публикацию для ПредметаКонтроля, если в пределах диапазона нет данных.</w:t>
            </w:r>
          </w:p>
        </w:tc>
      </w:tr>
      <w:tr w:rsidR="000509B3" w:rsidRPr="00665780" w14:paraId="33074B1E" w14:textId="77777777" w:rsidTr="004B1B53">
        <w:trPr>
          <w:trHeight w:val="312"/>
          <w:jc w:val="center"/>
        </w:trPr>
        <w:tc>
          <w:tcPr>
            <w:tcW w:w="4119" w:type="dxa"/>
            <w:tcBorders>
              <w:top w:val="single" w:sz="6" w:space="0" w:color="auto"/>
              <w:left w:val="single" w:sz="6" w:space="0" w:color="auto"/>
              <w:bottom w:val="single" w:sz="6" w:space="0" w:color="auto"/>
              <w:right w:val="single" w:sz="6" w:space="0" w:color="auto"/>
            </w:tcBorders>
          </w:tcPr>
          <w:p w14:paraId="146F315F" w14:textId="77777777" w:rsidR="000509B3" w:rsidRPr="004B1B53" w:rsidRDefault="000509B3" w:rsidP="004B1B53">
            <w:pPr>
              <w:ind w:firstLine="0"/>
              <w:rPr>
                <w:sz w:val="24"/>
                <w:szCs w:val="24"/>
              </w:rPr>
            </w:pPr>
            <w:r w:rsidRPr="004B1B53">
              <w:rPr>
                <w:sz w:val="24"/>
                <w:szCs w:val="24"/>
              </w:rPr>
              <w:t>Некорректный_Кодирование</w:t>
            </w:r>
          </w:p>
          <w:p w14:paraId="08C5C36F" w14:textId="77777777" w:rsidR="000509B3" w:rsidRPr="004B1B53" w:rsidRDefault="000509B3" w:rsidP="004B1B53">
            <w:pPr>
              <w:ind w:firstLine="0"/>
              <w:rPr>
                <w:sz w:val="24"/>
                <w:szCs w:val="24"/>
              </w:rPr>
            </w:pPr>
            <w:r w:rsidRPr="004B1B53">
              <w:rPr>
                <w:sz w:val="24"/>
                <w:szCs w:val="24"/>
              </w:rPr>
              <w:t>ДанныхНедействительно</w:t>
            </w:r>
          </w:p>
        </w:tc>
        <w:tc>
          <w:tcPr>
            <w:tcW w:w="4967" w:type="dxa"/>
            <w:tcBorders>
              <w:top w:val="single" w:sz="6" w:space="0" w:color="auto"/>
              <w:left w:val="single" w:sz="6" w:space="0" w:color="auto"/>
              <w:bottom w:val="single" w:sz="6" w:space="0" w:color="auto"/>
              <w:right w:val="single" w:sz="6" w:space="0" w:color="auto"/>
            </w:tcBorders>
          </w:tcPr>
          <w:p w14:paraId="25E73C76"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tc>
      </w:tr>
      <w:tr w:rsidR="000509B3" w:rsidRPr="00665780" w14:paraId="55199A3C" w14:textId="77777777" w:rsidTr="004B1B53">
        <w:trPr>
          <w:trHeight w:val="312"/>
          <w:jc w:val="center"/>
        </w:trPr>
        <w:tc>
          <w:tcPr>
            <w:tcW w:w="4119" w:type="dxa"/>
            <w:tcBorders>
              <w:top w:val="single" w:sz="6" w:space="0" w:color="auto"/>
              <w:left w:val="single" w:sz="6" w:space="0" w:color="auto"/>
              <w:bottom w:val="single" w:sz="6" w:space="0" w:color="auto"/>
              <w:right w:val="single" w:sz="6" w:space="0" w:color="auto"/>
            </w:tcBorders>
          </w:tcPr>
          <w:p w14:paraId="39D985FB" w14:textId="77777777" w:rsidR="000509B3" w:rsidRPr="004B1B53" w:rsidRDefault="000509B3" w:rsidP="004B1B53">
            <w:pPr>
              <w:ind w:firstLine="0"/>
              <w:rPr>
                <w:sz w:val="24"/>
                <w:szCs w:val="24"/>
              </w:rPr>
            </w:pPr>
            <w:r w:rsidRPr="004B1B53">
              <w:rPr>
                <w:sz w:val="24"/>
                <w:szCs w:val="24"/>
              </w:rPr>
              <w:t>Некорректный_ КодированиеДанных</w:t>
            </w:r>
          </w:p>
          <w:p w14:paraId="68F5BDFB" w14:textId="77777777" w:rsidR="000509B3" w:rsidRPr="004B1B53" w:rsidRDefault="000509B3" w:rsidP="004B1B53">
            <w:pPr>
              <w:ind w:firstLine="0"/>
              <w:rPr>
                <w:sz w:val="24"/>
                <w:szCs w:val="24"/>
              </w:rPr>
            </w:pPr>
            <w:r w:rsidRPr="004B1B53">
              <w:rPr>
                <w:sz w:val="24"/>
                <w:szCs w:val="24"/>
              </w:rPr>
              <w:t>НеПоддерживается</w:t>
            </w:r>
          </w:p>
        </w:tc>
        <w:tc>
          <w:tcPr>
            <w:tcW w:w="4967" w:type="dxa"/>
            <w:tcBorders>
              <w:top w:val="single" w:sz="6" w:space="0" w:color="auto"/>
              <w:left w:val="single" w:sz="6" w:space="0" w:color="auto"/>
              <w:bottom w:val="single" w:sz="6" w:space="0" w:color="auto"/>
              <w:right w:val="single" w:sz="6" w:space="0" w:color="auto"/>
            </w:tcBorders>
          </w:tcPr>
          <w:p w14:paraId="3686312F"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tc>
      </w:tr>
      <w:tr w:rsidR="000509B3" w:rsidRPr="00665780" w14:paraId="6499DC22" w14:textId="77777777" w:rsidTr="004B1B53">
        <w:trPr>
          <w:trHeight w:val="317"/>
          <w:jc w:val="center"/>
        </w:trPr>
        <w:tc>
          <w:tcPr>
            <w:tcW w:w="4119" w:type="dxa"/>
            <w:tcBorders>
              <w:top w:val="single" w:sz="6" w:space="0" w:color="auto"/>
              <w:left w:val="single" w:sz="6" w:space="0" w:color="auto"/>
              <w:bottom w:val="single" w:sz="6" w:space="0" w:color="auto"/>
              <w:right w:val="single" w:sz="6" w:space="0" w:color="auto"/>
            </w:tcBorders>
          </w:tcPr>
          <w:p w14:paraId="523ED88C" w14:textId="77777777" w:rsidR="000509B3" w:rsidRPr="004B1B53" w:rsidRDefault="000509B3" w:rsidP="004B1B53">
            <w:pPr>
              <w:ind w:firstLine="0"/>
              <w:rPr>
                <w:sz w:val="24"/>
                <w:szCs w:val="24"/>
              </w:rPr>
            </w:pPr>
            <w:r w:rsidRPr="004B1B53">
              <w:rPr>
                <w:sz w:val="24"/>
                <w:szCs w:val="24"/>
              </w:rPr>
              <w:t>Некорректный_ПредметКонтроля</w:t>
            </w:r>
          </w:p>
          <w:p w14:paraId="50064A26" w14:textId="77777777" w:rsidR="000509B3" w:rsidRPr="004B1B53" w:rsidRDefault="000509B3" w:rsidP="004B1B53">
            <w:pPr>
              <w:ind w:firstLine="0"/>
              <w:rPr>
                <w:sz w:val="24"/>
                <w:szCs w:val="24"/>
              </w:rPr>
            </w:pPr>
            <w:r w:rsidRPr="004B1B53">
              <w:rPr>
                <w:sz w:val="24"/>
                <w:szCs w:val="24"/>
              </w:rPr>
              <w:t>Недействительный</w:t>
            </w:r>
          </w:p>
        </w:tc>
        <w:tc>
          <w:tcPr>
            <w:tcW w:w="4967" w:type="dxa"/>
            <w:tcBorders>
              <w:top w:val="single" w:sz="6" w:space="0" w:color="auto"/>
              <w:left w:val="single" w:sz="6" w:space="0" w:color="auto"/>
              <w:bottom w:val="single" w:sz="6" w:space="0" w:color="auto"/>
              <w:right w:val="single" w:sz="6" w:space="0" w:color="auto"/>
            </w:tcBorders>
          </w:tcPr>
          <w:p w14:paraId="1C578519"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tc>
      </w:tr>
      <w:tr w:rsidR="000509B3" w:rsidRPr="00665780" w14:paraId="3F025058" w14:textId="77777777" w:rsidTr="004B1B53">
        <w:trPr>
          <w:trHeight w:val="312"/>
          <w:jc w:val="center"/>
        </w:trPr>
        <w:tc>
          <w:tcPr>
            <w:tcW w:w="4119" w:type="dxa"/>
            <w:tcBorders>
              <w:top w:val="single" w:sz="6" w:space="0" w:color="auto"/>
              <w:left w:val="single" w:sz="6" w:space="0" w:color="auto"/>
              <w:bottom w:val="single" w:sz="6" w:space="0" w:color="auto"/>
              <w:right w:val="single" w:sz="6" w:space="0" w:color="auto"/>
            </w:tcBorders>
          </w:tcPr>
          <w:p w14:paraId="7D9EEC33" w14:textId="77777777" w:rsidR="000509B3" w:rsidRPr="004B1B53" w:rsidRDefault="000509B3" w:rsidP="004B1B53">
            <w:pPr>
              <w:ind w:firstLine="0"/>
              <w:rPr>
                <w:sz w:val="24"/>
                <w:szCs w:val="24"/>
              </w:rPr>
            </w:pPr>
            <w:r w:rsidRPr="004B1B53">
              <w:rPr>
                <w:sz w:val="24"/>
                <w:szCs w:val="24"/>
              </w:rPr>
              <w:t>Некорректный_ФильтрПредмета</w:t>
            </w:r>
          </w:p>
          <w:p w14:paraId="54D8574A" w14:textId="77777777" w:rsidR="000509B3" w:rsidRPr="004B1B53" w:rsidRDefault="000509B3" w:rsidP="004B1B53">
            <w:pPr>
              <w:ind w:firstLine="0"/>
              <w:rPr>
                <w:sz w:val="24"/>
                <w:szCs w:val="24"/>
              </w:rPr>
            </w:pPr>
            <w:r w:rsidRPr="004B1B53">
              <w:rPr>
                <w:sz w:val="24"/>
                <w:szCs w:val="24"/>
              </w:rPr>
              <w:t>КонтроляНеПоддерживается</w:t>
            </w:r>
          </w:p>
        </w:tc>
        <w:tc>
          <w:tcPr>
            <w:tcW w:w="4967" w:type="dxa"/>
            <w:tcBorders>
              <w:top w:val="single" w:sz="6" w:space="0" w:color="auto"/>
              <w:left w:val="single" w:sz="6" w:space="0" w:color="auto"/>
              <w:bottom w:val="single" w:sz="6" w:space="0" w:color="auto"/>
              <w:right w:val="single" w:sz="6" w:space="0" w:color="auto"/>
            </w:tcBorders>
          </w:tcPr>
          <w:p w14:paraId="0A9987FB"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178.</w:t>
            </w:r>
          </w:p>
        </w:tc>
      </w:tr>
      <w:tr w:rsidR="000509B3" w:rsidRPr="00665780" w14:paraId="6F1CBF48" w14:textId="77777777" w:rsidTr="004B1B53">
        <w:trPr>
          <w:trHeight w:val="317"/>
          <w:jc w:val="center"/>
        </w:trPr>
        <w:tc>
          <w:tcPr>
            <w:tcW w:w="4119" w:type="dxa"/>
            <w:tcBorders>
              <w:top w:val="single" w:sz="6" w:space="0" w:color="auto"/>
              <w:left w:val="single" w:sz="6" w:space="0" w:color="auto"/>
              <w:bottom w:val="single" w:sz="6" w:space="0" w:color="auto"/>
              <w:right w:val="single" w:sz="6" w:space="0" w:color="auto"/>
            </w:tcBorders>
          </w:tcPr>
          <w:p w14:paraId="56D12798" w14:textId="77777777" w:rsidR="000509B3" w:rsidRPr="004B1B53" w:rsidRDefault="000509B3" w:rsidP="004B1B53">
            <w:pPr>
              <w:ind w:firstLine="0"/>
              <w:rPr>
                <w:sz w:val="24"/>
                <w:szCs w:val="24"/>
              </w:rPr>
            </w:pPr>
            <w:r w:rsidRPr="004B1B53">
              <w:rPr>
                <w:sz w:val="24"/>
                <w:szCs w:val="24"/>
              </w:rPr>
              <w:t>Некорректный_ФильтрНеРазрешен</w:t>
            </w:r>
          </w:p>
        </w:tc>
        <w:tc>
          <w:tcPr>
            <w:tcW w:w="4967" w:type="dxa"/>
            <w:tcBorders>
              <w:top w:val="single" w:sz="6" w:space="0" w:color="auto"/>
              <w:left w:val="single" w:sz="6" w:space="0" w:color="auto"/>
              <w:bottom w:val="single" w:sz="6" w:space="0" w:color="auto"/>
              <w:right w:val="single" w:sz="6" w:space="0" w:color="auto"/>
            </w:tcBorders>
          </w:tcPr>
          <w:p w14:paraId="30E8D414"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177.</w:t>
            </w:r>
          </w:p>
        </w:tc>
      </w:tr>
      <w:tr w:rsidR="000509B3" w:rsidRPr="00866B28" w14:paraId="5EABDA07" w14:textId="77777777" w:rsidTr="004B1B53">
        <w:trPr>
          <w:trHeight w:val="317"/>
          <w:jc w:val="center"/>
        </w:trPr>
        <w:tc>
          <w:tcPr>
            <w:tcW w:w="4119" w:type="dxa"/>
            <w:tcBorders>
              <w:top w:val="single" w:sz="6" w:space="0" w:color="auto"/>
              <w:left w:val="single" w:sz="6" w:space="0" w:color="auto"/>
              <w:bottom w:val="single" w:sz="6" w:space="0" w:color="auto"/>
              <w:right w:val="single" w:sz="6" w:space="0" w:color="auto"/>
            </w:tcBorders>
          </w:tcPr>
          <w:p w14:paraId="3CE319F4" w14:textId="77777777" w:rsidR="000509B3" w:rsidRPr="004B1B53" w:rsidRDefault="000509B3" w:rsidP="004B1B53">
            <w:pPr>
              <w:ind w:firstLine="0"/>
              <w:rPr>
                <w:sz w:val="24"/>
                <w:szCs w:val="24"/>
              </w:rPr>
            </w:pPr>
            <w:r w:rsidRPr="004B1B53">
              <w:rPr>
                <w:sz w:val="24"/>
                <w:szCs w:val="24"/>
              </w:rPr>
              <w:t>Некорректный_СлишкомМного</w:t>
            </w:r>
          </w:p>
          <w:p w14:paraId="6F677596" w14:textId="77777777" w:rsidR="000509B3" w:rsidRPr="004B1B53" w:rsidRDefault="000509B3" w:rsidP="004B1B53">
            <w:pPr>
              <w:ind w:firstLine="0"/>
              <w:rPr>
                <w:sz w:val="24"/>
                <w:szCs w:val="24"/>
              </w:rPr>
            </w:pPr>
            <w:r w:rsidRPr="004B1B53">
              <w:rPr>
                <w:sz w:val="24"/>
                <w:szCs w:val="24"/>
              </w:rPr>
              <w:t>ПредметовКонтроля</w:t>
            </w:r>
          </w:p>
        </w:tc>
        <w:tc>
          <w:tcPr>
            <w:tcW w:w="4967" w:type="dxa"/>
            <w:tcBorders>
              <w:top w:val="single" w:sz="6" w:space="0" w:color="auto"/>
              <w:left w:val="single" w:sz="6" w:space="0" w:color="auto"/>
              <w:bottom w:val="single" w:sz="6" w:space="0" w:color="auto"/>
              <w:right w:val="single" w:sz="6" w:space="0" w:color="auto"/>
            </w:tcBorders>
          </w:tcPr>
          <w:p w14:paraId="6F16F46D" w14:textId="77777777" w:rsidR="000509B3" w:rsidRPr="004B1B53" w:rsidRDefault="000509B3" w:rsidP="004B1B53">
            <w:pPr>
              <w:ind w:firstLine="0"/>
              <w:rPr>
                <w:sz w:val="24"/>
                <w:szCs w:val="24"/>
              </w:rPr>
            </w:pPr>
            <w:r w:rsidRPr="004B1B53">
              <w:rPr>
                <w:sz w:val="24"/>
                <w:szCs w:val="24"/>
              </w:rPr>
              <w:t>Сервер достиг максимального количества предметов контроля.</w:t>
            </w:r>
          </w:p>
        </w:tc>
      </w:tr>
    </w:tbl>
    <w:p w14:paraId="01D8360F" w14:textId="77777777" w:rsidR="000509B3" w:rsidRPr="00866B28" w:rsidRDefault="000509B3" w:rsidP="000509B3">
      <w:pPr>
        <w:pStyle w:val="Style40"/>
        <w:widowControl/>
        <w:jc w:val="both"/>
        <w:rPr>
          <w:rStyle w:val="FontStyle147"/>
          <w:rFonts w:ascii="Times New Roman" w:hAnsi="Times New Roman" w:cs="Times New Roman"/>
          <w:sz w:val="28"/>
          <w:szCs w:val="28"/>
          <w:lang w:eastAsia="en-US"/>
        </w:rPr>
      </w:pPr>
      <w:bookmarkStart w:id="102" w:name="bookmark164"/>
    </w:p>
    <w:p w14:paraId="5E9E860F" w14:textId="77777777" w:rsidR="000509B3" w:rsidRPr="004B1B53" w:rsidRDefault="000509B3" w:rsidP="004B1B53">
      <w:pPr>
        <w:rPr>
          <w:b/>
          <w:bCs/>
          <w:sz w:val="24"/>
          <w:szCs w:val="24"/>
        </w:rPr>
      </w:pPr>
      <w:r w:rsidRPr="004B1B53">
        <w:rPr>
          <w:b/>
          <w:bCs/>
          <w:sz w:val="24"/>
          <w:szCs w:val="24"/>
        </w:rPr>
        <w:t>5</w:t>
      </w:r>
      <w:bookmarkEnd w:id="102"/>
      <w:r w:rsidRPr="004B1B53">
        <w:rPr>
          <w:b/>
          <w:bCs/>
          <w:sz w:val="24"/>
          <w:szCs w:val="24"/>
        </w:rPr>
        <w:t>.12.3 ИзменитьПредметыКонтроля</w:t>
      </w:r>
    </w:p>
    <w:p w14:paraId="0289D887" w14:textId="77777777" w:rsidR="000509B3" w:rsidRPr="004B1B53" w:rsidRDefault="000509B3" w:rsidP="004B1B53">
      <w:pPr>
        <w:rPr>
          <w:b/>
          <w:bCs/>
          <w:sz w:val="24"/>
          <w:szCs w:val="24"/>
        </w:rPr>
      </w:pPr>
      <w:r w:rsidRPr="004B1B53">
        <w:rPr>
          <w:b/>
          <w:bCs/>
          <w:sz w:val="24"/>
          <w:szCs w:val="24"/>
        </w:rPr>
        <w:t>5.12.3.1 Описание</w:t>
      </w:r>
    </w:p>
    <w:p w14:paraId="7D446CCF" w14:textId="77777777" w:rsidR="000509B3" w:rsidRPr="004B1B53" w:rsidRDefault="000509B3" w:rsidP="004B1B53">
      <w:pPr>
        <w:rPr>
          <w:sz w:val="24"/>
          <w:szCs w:val="24"/>
        </w:rPr>
      </w:pPr>
      <w:r w:rsidRPr="004B1B53">
        <w:rPr>
          <w:sz w:val="24"/>
          <w:szCs w:val="24"/>
        </w:rPr>
        <w:t xml:space="preserve">Настоящий Сервис используется для изменения ПредметаКонтроля Подписки. Изменения в настройках ПредметаКонтроля немедленно применяются Сервером. Они вступают в силу в кратчайшие сроки, но не позднее, чем после дважды обновленного ПересмотренногоИнтервалаВыборки. </w:t>
      </w:r>
    </w:p>
    <w:p w14:paraId="450F4321" w14:textId="77777777" w:rsidR="000509B3" w:rsidRPr="004B1B53" w:rsidRDefault="000509B3" w:rsidP="004B1B53">
      <w:pPr>
        <w:rPr>
          <w:sz w:val="24"/>
          <w:szCs w:val="24"/>
        </w:rPr>
      </w:pPr>
      <w:r w:rsidRPr="004B1B53">
        <w:rPr>
          <w:sz w:val="24"/>
          <w:szCs w:val="24"/>
        </w:rPr>
        <w:lastRenderedPageBreak/>
        <w:t>Параметр возврата Диагностической информации в заголовке запроса СоздатьПредметыКонтроля или последнего сервиса ИзменитьПредметыКонтроля применяется к предметам контроля и используется в качестве параметров диагностической информации при отправке уведомлений в ответе публикации.</w:t>
      </w:r>
    </w:p>
    <w:p w14:paraId="758F1231" w14:textId="77777777" w:rsidR="000509B3" w:rsidRPr="004B1B53" w:rsidRDefault="000509B3" w:rsidP="004B1B53">
      <w:pPr>
        <w:rPr>
          <w:sz w:val="24"/>
          <w:szCs w:val="24"/>
        </w:rPr>
      </w:pPr>
      <w:r w:rsidRPr="004B1B53">
        <w:rPr>
          <w:sz w:val="24"/>
          <w:szCs w:val="24"/>
        </w:rPr>
        <w:t>Недопустимые значения запроса параметров запроса, которые могут быть изменены, не вызывают ошибок. Вместо этого Сервер выберет значения по умолчанию и укажет их в соответствующем измененном параметре.</w:t>
      </w:r>
    </w:p>
    <w:p w14:paraId="0CB9CD67" w14:textId="77777777" w:rsidR="000509B3" w:rsidRPr="004B1B53" w:rsidRDefault="000509B3" w:rsidP="004B1B53">
      <w:pPr>
        <w:rPr>
          <w:b/>
          <w:bCs/>
          <w:sz w:val="24"/>
          <w:szCs w:val="24"/>
        </w:rPr>
      </w:pPr>
      <w:r w:rsidRPr="004B1B53">
        <w:rPr>
          <w:b/>
          <w:bCs/>
          <w:sz w:val="24"/>
          <w:szCs w:val="24"/>
        </w:rPr>
        <w:t>5.12.3.2 Параметры</w:t>
      </w:r>
    </w:p>
    <w:p w14:paraId="4F099599" w14:textId="77777777" w:rsidR="000509B3" w:rsidRPr="004B1B53" w:rsidRDefault="000509B3" w:rsidP="004B1B53">
      <w:pPr>
        <w:rPr>
          <w:sz w:val="24"/>
          <w:szCs w:val="24"/>
        </w:rPr>
      </w:pPr>
      <w:r w:rsidRPr="004B1B53">
        <w:rPr>
          <w:sz w:val="24"/>
          <w:szCs w:val="24"/>
        </w:rPr>
        <w:t>Параметры Сервисы определены в таблице 72.</w:t>
      </w:r>
    </w:p>
    <w:p w14:paraId="3DBCFCBA" w14:textId="77777777" w:rsidR="000509B3" w:rsidRDefault="000509B3" w:rsidP="000509B3">
      <w:pPr>
        <w:pStyle w:val="Style40"/>
        <w:widowControl/>
        <w:jc w:val="center"/>
        <w:rPr>
          <w:rStyle w:val="FontStyle147"/>
          <w:rFonts w:ascii="Times New Roman" w:hAnsi="Times New Roman" w:cs="Times New Roman"/>
          <w:sz w:val="28"/>
          <w:szCs w:val="28"/>
          <w:lang w:eastAsia="en-US"/>
        </w:rPr>
      </w:pPr>
    </w:p>
    <w:p w14:paraId="163845DD" w14:textId="648FF0D5" w:rsidR="000509B3" w:rsidRPr="004B1B53" w:rsidRDefault="000509B3" w:rsidP="000509B3">
      <w:pPr>
        <w:pStyle w:val="Style40"/>
        <w:widowControl/>
        <w:jc w:val="center"/>
        <w:rPr>
          <w:rStyle w:val="FontStyle147"/>
          <w:rFonts w:ascii="Times New Roman" w:hAnsi="Times New Roman" w:cs="Times New Roman"/>
          <w:b/>
          <w:bCs/>
          <w:sz w:val="24"/>
          <w:szCs w:val="24"/>
          <w:lang w:val="en-US" w:eastAsia="en-US"/>
        </w:rPr>
      </w:pPr>
      <w:r w:rsidRPr="004B1B53">
        <w:rPr>
          <w:rStyle w:val="FontStyle147"/>
          <w:rFonts w:ascii="Times New Roman" w:hAnsi="Times New Roman" w:cs="Times New Roman"/>
          <w:b/>
          <w:bCs/>
          <w:sz w:val="24"/>
          <w:szCs w:val="24"/>
          <w:lang w:eastAsia="en-US"/>
        </w:rPr>
        <w:t>Таблица</w:t>
      </w:r>
      <w:r w:rsidRPr="004B1B53">
        <w:rPr>
          <w:rStyle w:val="FontStyle147"/>
          <w:rFonts w:ascii="Times New Roman" w:hAnsi="Times New Roman" w:cs="Times New Roman"/>
          <w:b/>
          <w:bCs/>
          <w:sz w:val="24"/>
          <w:szCs w:val="24"/>
          <w:lang w:val="en-US" w:eastAsia="en-US"/>
        </w:rPr>
        <w:t xml:space="preserve"> 72</w:t>
      </w:r>
      <w:r w:rsidR="004B1B53" w:rsidRPr="004B1B53">
        <w:rPr>
          <w:rStyle w:val="FontStyle147"/>
          <w:rFonts w:ascii="Times New Roman" w:hAnsi="Times New Roman" w:cs="Times New Roman"/>
          <w:b/>
          <w:bCs/>
          <w:sz w:val="24"/>
          <w:szCs w:val="24"/>
          <w:lang w:val="en-US" w:eastAsia="en-US"/>
        </w:rPr>
        <w:t xml:space="preserve"> –</w:t>
      </w:r>
      <w:r w:rsidRPr="004B1B53">
        <w:rPr>
          <w:rStyle w:val="FontStyle147"/>
          <w:rFonts w:ascii="Times New Roman" w:hAnsi="Times New Roman" w:cs="Times New Roman"/>
          <w:b/>
          <w:bCs/>
          <w:sz w:val="24"/>
          <w:szCs w:val="24"/>
          <w:lang w:val="en-US" w:eastAsia="en-US"/>
        </w:rPr>
        <w:t xml:space="preserve"> Параметры Сервис</w:t>
      </w:r>
      <w:r w:rsidRPr="004B1B53">
        <w:rPr>
          <w:rStyle w:val="FontStyle147"/>
          <w:rFonts w:ascii="Times New Roman" w:hAnsi="Times New Roman" w:cs="Times New Roman"/>
          <w:b/>
          <w:bCs/>
          <w:sz w:val="24"/>
          <w:szCs w:val="24"/>
          <w:lang w:eastAsia="en-US"/>
        </w:rPr>
        <w:t>ы</w:t>
      </w:r>
      <w:r w:rsidRPr="004B1B53">
        <w:rPr>
          <w:rStyle w:val="FontStyle147"/>
          <w:rFonts w:ascii="Times New Roman" w:hAnsi="Times New Roman" w:cs="Times New Roman"/>
          <w:b/>
          <w:bCs/>
          <w:sz w:val="24"/>
          <w:szCs w:val="24"/>
          <w:lang w:val="en-US" w:eastAsia="en-US"/>
        </w:rPr>
        <w:t xml:space="preserve"> ИзменитьПредметыКонтроля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21"/>
        <w:gridCol w:w="1943"/>
        <w:gridCol w:w="5123"/>
      </w:tblGrid>
      <w:tr w:rsidR="000509B3" w:rsidRPr="00AC1E45" w14:paraId="499744A2" w14:textId="77777777" w:rsidTr="004B1B53">
        <w:trPr>
          <w:trHeight w:val="326"/>
          <w:jc w:val="center"/>
        </w:trPr>
        <w:tc>
          <w:tcPr>
            <w:tcW w:w="2021" w:type="dxa"/>
            <w:tcBorders>
              <w:bottom w:val="double" w:sz="4" w:space="0" w:color="auto"/>
            </w:tcBorders>
          </w:tcPr>
          <w:p w14:paraId="07DCDE0B" w14:textId="77777777" w:rsidR="000509B3" w:rsidRPr="004B1B53" w:rsidRDefault="000509B3" w:rsidP="004B1B53">
            <w:pPr>
              <w:ind w:firstLine="0"/>
              <w:jc w:val="center"/>
              <w:rPr>
                <w:sz w:val="24"/>
                <w:szCs w:val="24"/>
              </w:rPr>
            </w:pPr>
            <w:r w:rsidRPr="004B1B53">
              <w:rPr>
                <w:sz w:val="24"/>
                <w:szCs w:val="24"/>
              </w:rPr>
              <w:t>Имя</w:t>
            </w:r>
          </w:p>
        </w:tc>
        <w:tc>
          <w:tcPr>
            <w:tcW w:w="1943" w:type="dxa"/>
            <w:tcBorders>
              <w:bottom w:val="double" w:sz="4" w:space="0" w:color="auto"/>
            </w:tcBorders>
          </w:tcPr>
          <w:p w14:paraId="3F3F0CA9" w14:textId="77777777" w:rsidR="000509B3" w:rsidRPr="004B1B53" w:rsidRDefault="000509B3" w:rsidP="004B1B53">
            <w:pPr>
              <w:ind w:firstLine="0"/>
              <w:jc w:val="center"/>
              <w:rPr>
                <w:sz w:val="24"/>
                <w:szCs w:val="24"/>
              </w:rPr>
            </w:pPr>
            <w:r w:rsidRPr="004B1B53">
              <w:rPr>
                <w:sz w:val="24"/>
                <w:szCs w:val="24"/>
              </w:rPr>
              <w:t>Тип</w:t>
            </w:r>
          </w:p>
        </w:tc>
        <w:tc>
          <w:tcPr>
            <w:tcW w:w="5123" w:type="dxa"/>
            <w:tcBorders>
              <w:bottom w:val="double" w:sz="4" w:space="0" w:color="auto"/>
            </w:tcBorders>
          </w:tcPr>
          <w:p w14:paraId="70D57FDD" w14:textId="77777777" w:rsidR="000509B3" w:rsidRPr="004B1B53" w:rsidRDefault="000509B3" w:rsidP="004B1B53">
            <w:pPr>
              <w:ind w:firstLine="0"/>
              <w:jc w:val="center"/>
              <w:rPr>
                <w:sz w:val="24"/>
                <w:szCs w:val="24"/>
              </w:rPr>
            </w:pPr>
            <w:r w:rsidRPr="004B1B53">
              <w:rPr>
                <w:sz w:val="24"/>
                <w:szCs w:val="24"/>
              </w:rPr>
              <w:t>Описание</w:t>
            </w:r>
          </w:p>
        </w:tc>
      </w:tr>
      <w:tr w:rsidR="000509B3" w:rsidRPr="00AC1E45" w14:paraId="4FF9B673" w14:textId="77777777" w:rsidTr="004B1B53">
        <w:trPr>
          <w:trHeight w:val="322"/>
          <w:jc w:val="center"/>
        </w:trPr>
        <w:tc>
          <w:tcPr>
            <w:tcW w:w="2021" w:type="dxa"/>
            <w:tcBorders>
              <w:top w:val="double" w:sz="4" w:space="0" w:color="auto"/>
            </w:tcBorders>
          </w:tcPr>
          <w:p w14:paraId="4B30E4BA" w14:textId="77777777" w:rsidR="000509B3" w:rsidRPr="004B1B53" w:rsidRDefault="000509B3" w:rsidP="004B1B53">
            <w:pPr>
              <w:ind w:firstLine="0"/>
              <w:rPr>
                <w:sz w:val="24"/>
                <w:szCs w:val="24"/>
              </w:rPr>
            </w:pPr>
            <w:r w:rsidRPr="004B1B53">
              <w:rPr>
                <w:sz w:val="24"/>
                <w:szCs w:val="24"/>
              </w:rPr>
              <w:t>Запрос</w:t>
            </w:r>
          </w:p>
        </w:tc>
        <w:tc>
          <w:tcPr>
            <w:tcW w:w="1943" w:type="dxa"/>
            <w:tcBorders>
              <w:top w:val="double" w:sz="4" w:space="0" w:color="auto"/>
            </w:tcBorders>
          </w:tcPr>
          <w:p w14:paraId="2DC3804C" w14:textId="77777777" w:rsidR="000509B3" w:rsidRPr="004B1B53" w:rsidRDefault="000509B3" w:rsidP="004B1B53">
            <w:pPr>
              <w:ind w:firstLine="0"/>
              <w:rPr>
                <w:sz w:val="24"/>
                <w:szCs w:val="24"/>
              </w:rPr>
            </w:pPr>
          </w:p>
        </w:tc>
        <w:tc>
          <w:tcPr>
            <w:tcW w:w="5123" w:type="dxa"/>
            <w:tcBorders>
              <w:top w:val="double" w:sz="4" w:space="0" w:color="auto"/>
            </w:tcBorders>
          </w:tcPr>
          <w:p w14:paraId="401DBD73" w14:textId="77777777" w:rsidR="000509B3" w:rsidRPr="004B1B53" w:rsidRDefault="000509B3" w:rsidP="004B1B53">
            <w:pPr>
              <w:ind w:firstLine="0"/>
              <w:rPr>
                <w:sz w:val="24"/>
                <w:szCs w:val="24"/>
              </w:rPr>
            </w:pPr>
          </w:p>
        </w:tc>
      </w:tr>
      <w:tr w:rsidR="000509B3" w:rsidRPr="00AC1E45" w14:paraId="2966F87A" w14:textId="77777777" w:rsidTr="00354758">
        <w:trPr>
          <w:trHeight w:val="317"/>
          <w:jc w:val="center"/>
        </w:trPr>
        <w:tc>
          <w:tcPr>
            <w:tcW w:w="2021" w:type="dxa"/>
          </w:tcPr>
          <w:p w14:paraId="39D9332B" w14:textId="77777777" w:rsidR="000509B3" w:rsidRPr="004B1B53" w:rsidRDefault="000509B3" w:rsidP="004B1B53">
            <w:pPr>
              <w:ind w:firstLine="0"/>
              <w:rPr>
                <w:sz w:val="24"/>
                <w:szCs w:val="24"/>
              </w:rPr>
            </w:pPr>
            <w:r w:rsidRPr="004B1B53">
              <w:rPr>
                <w:sz w:val="24"/>
                <w:szCs w:val="24"/>
              </w:rPr>
              <w:t>ЗаголовокЗапроса</w:t>
            </w:r>
          </w:p>
        </w:tc>
        <w:tc>
          <w:tcPr>
            <w:tcW w:w="1943" w:type="dxa"/>
          </w:tcPr>
          <w:p w14:paraId="5C8CC6D8" w14:textId="77777777" w:rsidR="000509B3" w:rsidRPr="004B1B53" w:rsidRDefault="000509B3" w:rsidP="004B1B53">
            <w:pPr>
              <w:ind w:firstLine="0"/>
              <w:rPr>
                <w:sz w:val="24"/>
                <w:szCs w:val="24"/>
              </w:rPr>
            </w:pPr>
            <w:r w:rsidRPr="004B1B53">
              <w:rPr>
                <w:sz w:val="24"/>
                <w:szCs w:val="24"/>
              </w:rPr>
              <w:t>Заголовок</w:t>
            </w:r>
          </w:p>
          <w:p w14:paraId="1FB53E96" w14:textId="77777777" w:rsidR="000509B3" w:rsidRPr="004B1B53" w:rsidRDefault="000509B3" w:rsidP="004B1B53">
            <w:pPr>
              <w:ind w:firstLine="0"/>
              <w:rPr>
                <w:sz w:val="24"/>
                <w:szCs w:val="24"/>
              </w:rPr>
            </w:pPr>
            <w:r w:rsidRPr="004B1B53">
              <w:rPr>
                <w:sz w:val="24"/>
                <w:szCs w:val="24"/>
              </w:rPr>
              <w:t>Запроса</w:t>
            </w:r>
          </w:p>
        </w:tc>
        <w:tc>
          <w:tcPr>
            <w:tcW w:w="5123" w:type="dxa"/>
          </w:tcPr>
          <w:p w14:paraId="072ECC79" w14:textId="77777777" w:rsidR="000509B3" w:rsidRPr="004B1B53" w:rsidRDefault="000509B3" w:rsidP="004B1B53">
            <w:pPr>
              <w:ind w:firstLine="0"/>
              <w:rPr>
                <w:sz w:val="24"/>
                <w:szCs w:val="24"/>
              </w:rPr>
            </w:pPr>
            <w:r w:rsidRPr="004B1B53">
              <w:rPr>
                <w:sz w:val="24"/>
                <w:szCs w:val="24"/>
              </w:rPr>
              <w:t>Общие параметры запроса (определение ЗаголовокЗапроса см. в 7.28).</w:t>
            </w:r>
          </w:p>
        </w:tc>
      </w:tr>
      <w:tr w:rsidR="000509B3" w:rsidRPr="00706C71" w14:paraId="173BF804" w14:textId="77777777" w:rsidTr="00354758">
        <w:trPr>
          <w:trHeight w:val="494"/>
          <w:jc w:val="center"/>
        </w:trPr>
        <w:tc>
          <w:tcPr>
            <w:tcW w:w="2021" w:type="dxa"/>
          </w:tcPr>
          <w:p w14:paraId="6E5734D6" w14:textId="77777777" w:rsidR="000509B3" w:rsidRPr="004B1B53" w:rsidRDefault="000509B3" w:rsidP="004B1B53">
            <w:pPr>
              <w:ind w:firstLine="0"/>
              <w:rPr>
                <w:sz w:val="24"/>
                <w:szCs w:val="24"/>
              </w:rPr>
            </w:pPr>
            <w:r w:rsidRPr="004B1B53">
              <w:rPr>
                <w:sz w:val="24"/>
                <w:szCs w:val="24"/>
              </w:rPr>
              <w:t>Подписка</w:t>
            </w:r>
          </w:p>
        </w:tc>
        <w:tc>
          <w:tcPr>
            <w:tcW w:w="1943" w:type="dxa"/>
          </w:tcPr>
          <w:p w14:paraId="2292F1C0" w14:textId="77777777" w:rsidR="000509B3" w:rsidRPr="004B1B53" w:rsidRDefault="000509B3" w:rsidP="004B1B53">
            <w:pPr>
              <w:ind w:firstLine="0"/>
              <w:rPr>
                <w:sz w:val="24"/>
                <w:szCs w:val="24"/>
              </w:rPr>
            </w:pPr>
            <w:r w:rsidRPr="004B1B53">
              <w:rPr>
                <w:sz w:val="24"/>
                <w:szCs w:val="24"/>
              </w:rPr>
              <w:t>Идентификатор</w:t>
            </w:r>
          </w:p>
          <w:p w14:paraId="7A511DE6" w14:textId="77777777" w:rsidR="000509B3" w:rsidRPr="004B1B53" w:rsidRDefault="000509B3" w:rsidP="004B1B53">
            <w:pPr>
              <w:ind w:firstLine="0"/>
              <w:rPr>
                <w:sz w:val="24"/>
                <w:szCs w:val="24"/>
              </w:rPr>
            </w:pPr>
            <w:r w:rsidRPr="004B1B53">
              <w:rPr>
                <w:sz w:val="24"/>
                <w:szCs w:val="24"/>
              </w:rPr>
              <w:t>ЦелогоЧисла</w:t>
            </w:r>
          </w:p>
        </w:tc>
        <w:tc>
          <w:tcPr>
            <w:tcW w:w="5123" w:type="dxa"/>
          </w:tcPr>
          <w:p w14:paraId="14F507E1" w14:textId="77777777" w:rsidR="000509B3" w:rsidRPr="004B1B53" w:rsidRDefault="000509B3" w:rsidP="004B1B53">
            <w:pPr>
              <w:ind w:firstLine="0"/>
              <w:rPr>
                <w:sz w:val="24"/>
                <w:szCs w:val="24"/>
              </w:rPr>
            </w:pPr>
            <w:r w:rsidRPr="004B1B53">
              <w:rPr>
                <w:sz w:val="24"/>
                <w:szCs w:val="24"/>
              </w:rPr>
              <w:t>Идентификатор, назначенный Сервером для Подписки, используемый для квалификации отслеживаемого ИдентификатораПредметаКонтроля (см. 7.14 для определения ИдентификатораЦелогоЧисла).</w:t>
            </w:r>
          </w:p>
        </w:tc>
      </w:tr>
      <w:tr w:rsidR="000509B3" w:rsidRPr="00C517D4" w14:paraId="43EA3B5F" w14:textId="77777777" w:rsidTr="00354758">
        <w:trPr>
          <w:trHeight w:val="869"/>
          <w:jc w:val="center"/>
        </w:trPr>
        <w:tc>
          <w:tcPr>
            <w:tcW w:w="2021" w:type="dxa"/>
          </w:tcPr>
          <w:p w14:paraId="72A66A8C" w14:textId="77777777" w:rsidR="000509B3" w:rsidRPr="004B1B53" w:rsidRDefault="000509B3" w:rsidP="004B1B53">
            <w:pPr>
              <w:ind w:firstLine="0"/>
              <w:rPr>
                <w:sz w:val="24"/>
                <w:szCs w:val="24"/>
              </w:rPr>
            </w:pPr>
            <w:r w:rsidRPr="004B1B53">
              <w:rPr>
                <w:sz w:val="24"/>
                <w:szCs w:val="24"/>
              </w:rPr>
              <w:t>Временные</w:t>
            </w:r>
          </w:p>
          <w:p w14:paraId="7552666E" w14:textId="77777777" w:rsidR="000509B3" w:rsidRPr="004B1B53" w:rsidRDefault="000509B3" w:rsidP="004B1B53">
            <w:pPr>
              <w:ind w:firstLine="0"/>
              <w:rPr>
                <w:sz w:val="24"/>
                <w:szCs w:val="24"/>
              </w:rPr>
            </w:pPr>
            <w:r w:rsidRPr="004B1B53">
              <w:rPr>
                <w:sz w:val="24"/>
                <w:szCs w:val="24"/>
              </w:rPr>
              <w:t>ОтметкиДля</w:t>
            </w:r>
          </w:p>
          <w:p w14:paraId="7530879D" w14:textId="77777777" w:rsidR="000509B3" w:rsidRPr="004B1B53" w:rsidRDefault="000509B3" w:rsidP="004B1B53">
            <w:pPr>
              <w:ind w:firstLine="0"/>
              <w:rPr>
                <w:sz w:val="24"/>
                <w:szCs w:val="24"/>
              </w:rPr>
            </w:pPr>
            <w:r w:rsidRPr="004B1B53">
              <w:rPr>
                <w:sz w:val="24"/>
                <w:szCs w:val="24"/>
              </w:rPr>
              <w:t>Возврата</w:t>
            </w:r>
          </w:p>
        </w:tc>
        <w:tc>
          <w:tcPr>
            <w:tcW w:w="1943" w:type="dxa"/>
          </w:tcPr>
          <w:p w14:paraId="61CF8366" w14:textId="77777777" w:rsidR="000509B3" w:rsidRPr="004B1B53" w:rsidRDefault="000509B3" w:rsidP="004B1B53">
            <w:pPr>
              <w:ind w:firstLine="0"/>
              <w:rPr>
                <w:sz w:val="24"/>
                <w:szCs w:val="24"/>
              </w:rPr>
            </w:pPr>
            <w:r w:rsidRPr="004B1B53">
              <w:rPr>
                <w:sz w:val="24"/>
                <w:szCs w:val="24"/>
              </w:rPr>
              <w:t>Тип-перечисление</w:t>
            </w:r>
          </w:p>
          <w:p w14:paraId="70F0D983" w14:textId="77777777" w:rsidR="000509B3" w:rsidRPr="004B1B53" w:rsidRDefault="000509B3" w:rsidP="004B1B53">
            <w:pPr>
              <w:ind w:firstLine="0"/>
              <w:rPr>
                <w:sz w:val="24"/>
                <w:szCs w:val="24"/>
              </w:rPr>
            </w:pPr>
            <w:r w:rsidRPr="004B1B53">
              <w:rPr>
                <w:sz w:val="24"/>
                <w:szCs w:val="24"/>
              </w:rPr>
              <w:t>Временные</w:t>
            </w:r>
          </w:p>
          <w:p w14:paraId="62D56149" w14:textId="77777777" w:rsidR="000509B3" w:rsidRPr="004B1B53" w:rsidRDefault="000509B3" w:rsidP="004B1B53">
            <w:pPr>
              <w:ind w:firstLine="0"/>
              <w:rPr>
                <w:sz w:val="24"/>
                <w:szCs w:val="24"/>
              </w:rPr>
            </w:pPr>
            <w:r w:rsidRPr="004B1B53">
              <w:rPr>
                <w:sz w:val="24"/>
                <w:szCs w:val="24"/>
              </w:rPr>
              <w:t>ОтметкиДля</w:t>
            </w:r>
          </w:p>
          <w:p w14:paraId="2F022089" w14:textId="77777777" w:rsidR="000509B3" w:rsidRPr="004B1B53" w:rsidRDefault="000509B3" w:rsidP="004B1B53">
            <w:pPr>
              <w:ind w:firstLine="0"/>
              <w:rPr>
                <w:sz w:val="24"/>
                <w:szCs w:val="24"/>
              </w:rPr>
            </w:pPr>
            <w:r w:rsidRPr="004B1B53">
              <w:rPr>
                <w:sz w:val="24"/>
                <w:szCs w:val="24"/>
              </w:rPr>
              <w:t>Возврата</w:t>
            </w:r>
          </w:p>
        </w:tc>
        <w:tc>
          <w:tcPr>
            <w:tcW w:w="5123" w:type="dxa"/>
          </w:tcPr>
          <w:p w14:paraId="7FA6FAA3" w14:textId="77777777" w:rsidR="000509B3" w:rsidRPr="004B1B53" w:rsidRDefault="000509B3" w:rsidP="004B1B53">
            <w:pPr>
              <w:ind w:firstLine="0"/>
              <w:rPr>
                <w:sz w:val="24"/>
                <w:szCs w:val="24"/>
              </w:rPr>
            </w:pPr>
            <w:r w:rsidRPr="004B1B53">
              <w:rPr>
                <w:sz w:val="24"/>
                <w:szCs w:val="24"/>
              </w:rPr>
              <w:t>Тип-перечисление, указывающий Атрибуты временной метки, которые должны быть переданы для каждого изменяемого ПредметаКонроля. Тип-перечисление ВременныеОтметкиДляВозврата определен в 7.35. При контроле Событий это относится только к полям событий типа ЗначениеДанных.</w:t>
            </w:r>
          </w:p>
        </w:tc>
      </w:tr>
      <w:tr w:rsidR="000509B3" w:rsidRPr="00706C71" w14:paraId="29D6E443" w14:textId="77777777" w:rsidTr="00354758">
        <w:trPr>
          <w:trHeight w:val="499"/>
          <w:jc w:val="center"/>
        </w:trPr>
        <w:tc>
          <w:tcPr>
            <w:tcW w:w="2021" w:type="dxa"/>
          </w:tcPr>
          <w:p w14:paraId="0BF4849B" w14:textId="77777777" w:rsidR="000509B3" w:rsidRPr="004B1B53" w:rsidRDefault="000509B3" w:rsidP="004B1B53">
            <w:pPr>
              <w:ind w:firstLine="0"/>
              <w:rPr>
                <w:sz w:val="24"/>
                <w:szCs w:val="24"/>
              </w:rPr>
            </w:pPr>
            <w:r w:rsidRPr="004B1B53">
              <w:rPr>
                <w:sz w:val="24"/>
                <w:szCs w:val="24"/>
              </w:rPr>
              <w:t>предметыДля</w:t>
            </w:r>
          </w:p>
          <w:p w14:paraId="3E8FE0A9" w14:textId="77777777" w:rsidR="000509B3" w:rsidRPr="004B1B53" w:rsidRDefault="000509B3" w:rsidP="004B1B53">
            <w:pPr>
              <w:ind w:firstLine="0"/>
              <w:rPr>
                <w:sz w:val="24"/>
                <w:szCs w:val="24"/>
              </w:rPr>
            </w:pPr>
            <w:r w:rsidRPr="004B1B53">
              <w:rPr>
                <w:sz w:val="24"/>
                <w:szCs w:val="24"/>
              </w:rPr>
              <w:t>Изменения</w:t>
            </w:r>
          </w:p>
        </w:tc>
        <w:tc>
          <w:tcPr>
            <w:tcW w:w="1943" w:type="dxa"/>
          </w:tcPr>
          <w:p w14:paraId="30AA8FA2" w14:textId="77777777" w:rsidR="000509B3" w:rsidRPr="004B1B53" w:rsidRDefault="000509B3" w:rsidP="004B1B53">
            <w:pPr>
              <w:ind w:firstLine="0"/>
              <w:rPr>
                <w:sz w:val="24"/>
                <w:szCs w:val="24"/>
              </w:rPr>
            </w:pPr>
            <w:r w:rsidRPr="004B1B53">
              <w:rPr>
                <w:sz w:val="24"/>
                <w:szCs w:val="24"/>
              </w:rPr>
              <w:t>ЗапросИзменеияПредмета</w:t>
            </w:r>
          </w:p>
          <w:p w14:paraId="1A550455" w14:textId="77777777" w:rsidR="000509B3" w:rsidRPr="004B1B53" w:rsidRDefault="000509B3" w:rsidP="004B1B53">
            <w:pPr>
              <w:ind w:firstLine="0"/>
              <w:rPr>
                <w:sz w:val="24"/>
                <w:szCs w:val="24"/>
              </w:rPr>
            </w:pPr>
            <w:r w:rsidRPr="004B1B53">
              <w:rPr>
                <w:sz w:val="24"/>
                <w:szCs w:val="24"/>
              </w:rPr>
              <w:t>Контроля</w:t>
            </w:r>
          </w:p>
        </w:tc>
        <w:tc>
          <w:tcPr>
            <w:tcW w:w="5123" w:type="dxa"/>
          </w:tcPr>
          <w:p w14:paraId="4A93F97C" w14:textId="77777777" w:rsidR="000509B3" w:rsidRPr="004B1B53" w:rsidRDefault="000509B3" w:rsidP="004B1B53">
            <w:pPr>
              <w:ind w:firstLine="0"/>
              <w:rPr>
                <w:sz w:val="24"/>
                <w:szCs w:val="24"/>
              </w:rPr>
            </w:pPr>
            <w:r w:rsidRPr="004B1B53">
              <w:rPr>
                <w:sz w:val="24"/>
                <w:szCs w:val="24"/>
              </w:rPr>
              <w:t>Список ПредметовКонтроля, которые нужно изменить. Эта структура определяется в соответствии со следующими элементами с отступом.</w:t>
            </w:r>
          </w:p>
        </w:tc>
      </w:tr>
      <w:tr w:rsidR="000509B3" w:rsidRPr="00706C71" w14:paraId="7994E413" w14:textId="77777777" w:rsidTr="00354758">
        <w:trPr>
          <w:trHeight w:val="312"/>
          <w:jc w:val="center"/>
        </w:trPr>
        <w:tc>
          <w:tcPr>
            <w:tcW w:w="2021" w:type="dxa"/>
          </w:tcPr>
          <w:p w14:paraId="33FFAC7E" w14:textId="77777777" w:rsidR="000509B3" w:rsidRPr="004B1B53" w:rsidRDefault="000509B3" w:rsidP="004B1B53">
            <w:pPr>
              <w:ind w:firstLine="0"/>
              <w:rPr>
                <w:sz w:val="24"/>
                <w:szCs w:val="24"/>
              </w:rPr>
            </w:pPr>
            <w:r w:rsidRPr="004B1B53">
              <w:rPr>
                <w:sz w:val="24"/>
                <w:szCs w:val="24"/>
              </w:rPr>
              <w:t>Идентификатор</w:t>
            </w:r>
          </w:p>
          <w:p w14:paraId="7289228E" w14:textId="77777777" w:rsidR="000509B3" w:rsidRPr="004B1B53" w:rsidRDefault="000509B3" w:rsidP="004B1B53">
            <w:pPr>
              <w:ind w:firstLine="0"/>
              <w:rPr>
                <w:sz w:val="24"/>
                <w:szCs w:val="24"/>
              </w:rPr>
            </w:pPr>
            <w:r w:rsidRPr="004B1B53">
              <w:rPr>
                <w:sz w:val="24"/>
                <w:szCs w:val="24"/>
              </w:rPr>
              <w:t>Предмета</w:t>
            </w:r>
          </w:p>
          <w:p w14:paraId="11FF980D" w14:textId="77777777" w:rsidR="000509B3" w:rsidRPr="004B1B53" w:rsidRDefault="000509B3" w:rsidP="004B1B53">
            <w:pPr>
              <w:ind w:firstLine="0"/>
              <w:rPr>
                <w:sz w:val="24"/>
                <w:szCs w:val="24"/>
              </w:rPr>
            </w:pPr>
            <w:r w:rsidRPr="004B1B53">
              <w:rPr>
                <w:sz w:val="24"/>
                <w:szCs w:val="24"/>
              </w:rPr>
              <w:t>Контроля</w:t>
            </w:r>
          </w:p>
        </w:tc>
        <w:tc>
          <w:tcPr>
            <w:tcW w:w="1943" w:type="dxa"/>
          </w:tcPr>
          <w:p w14:paraId="1578E4F2" w14:textId="77777777" w:rsidR="000509B3" w:rsidRPr="004B1B53" w:rsidRDefault="000509B3" w:rsidP="004B1B53">
            <w:pPr>
              <w:ind w:firstLine="0"/>
              <w:rPr>
                <w:sz w:val="24"/>
                <w:szCs w:val="24"/>
              </w:rPr>
            </w:pPr>
            <w:r w:rsidRPr="004B1B53">
              <w:rPr>
                <w:sz w:val="24"/>
                <w:szCs w:val="24"/>
              </w:rPr>
              <w:t>ИдентификаторЦелогоЧисла</w:t>
            </w:r>
          </w:p>
        </w:tc>
        <w:tc>
          <w:tcPr>
            <w:tcW w:w="5123" w:type="dxa"/>
          </w:tcPr>
          <w:p w14:paraId="59F3D08F" w14:textId="77777777" w:rsidR="000509B3" w:rsidRPr="004B1B53" w:rsidRDefault="000509B3" w:rsidP="004B1B53">
            <w:pPr>
              <w:ind w:firstLine="0"/>
              <w:rPr>
                <w:sz w:val="24"/>
                <w:szCs w:val="24"/>
              </w:rPr>
            </w:pPr>
            <w:r w:rsidRPr="004B1B53">
              <w:rPr>
                <w:sz w:val="24"/>
                <w:szCs w:val="24"/>
              </w:rPr>
              <w:t>Идентификатор, назначенный сервером для ПредметаКонтроля.</w:t>
            </w:r>
          </w:p>
        </w:tc>
      </w:tr>
      <w:tr w:rsidR="000509B3" w:rsidRPr="00C517D4" w14:paraId="0AEBF1E6" w14:textId="77777777" w:rsidTr="00354758">
        <w:trPr>
          <w:trHeight w:val="1171"/>
          <w:jc w:val="center"/>
        </w:trPr>
        <w:tc>
          <w:tcPr>
            <w:tcW w:w="2021" w:type="dxa"/>
          </w:tcPr>
          <w:p w14:paraId="5FFE9CD8" w14:textId="77777777" w:rsidR="000509B3" w:rsidRPr="004B1B53" w:rsidRDefault="000509B3" w:rsidP="004B1B53">
            <w:pPr>
              <w:ind w:firstLine="0"/>
              <w:rPr>
                <w:sz w:val="24"/>
                <w:szCs w:val="24"/>
              </w:rPr>
            </w:pPr>
            <w:r w:rsidRPr="004B1B53">
              <w:rPr>
                <w:sz w:val="24"/>
                <w:szCs w:val="24"/>
              </w:rPr>
              <w:t>Запрошенные</w:t>
            </w:r>
          </w:p>
          <w:p w14:paraId="45D3F2B2" w14:textId="77777777" w:rsidR="000509B3" w:rsidRPr="004B1B53" w:rsidRDefault="000509B3" w:rsidP="004B1B53">
            <w:pPr>
              <w:ind w:firstLine="0"/>
              <w:rPr>
                <w:sz w:val="24"/>
                <w:szCs w:val="24"/>
              </w:rPr>
            </w:pPr>
            <w:r w:rsidRPr="004B1B53">
              <w:rPr>
                <w:sz w:val="24"/>
                <w:szCs w:val="24"/>
              </w:rPr>
              <w:t>Параметры</w:t>
            </w:r>
          </w:p>
        </w:tc>
        <w:tc>
          <w:tcPr>
            <w:tcW w:w="1943" w:type="dxa"/>
          </w:tcPr>
          <w:p w14:paraId="6F12638A" w14:textId="77777777" w:rsidR="000509B3" w:rsidRPr="004B1B53" w:rsidRDefault="000509B3" w:rsidP="004B1B53">
            <w:pPr>
              <w:ind w:firstLine="0"/>
              <w:rPr>
                <w:sz w:val="24"/>
                <w:szCs w:val="24"/>
              </w:rPr>
            </w:pPr>
            <w:r w:rsidRPr="004B1B53">
              <w:rPr>
                <w:sz w:val="24"/>
                <w:szCs w:val="24"/>
              </w:rPr>
              <w:t>Параметры</w:t>
            </w:r>
          </w:p>
          <w:p w14:paraId="2F818CE9" w14:textId="77777777" w:rsidR="000509B3" w:rsidRPr="004B1B53" w:rsidRDefault="000509B3" w:rsidP="004B1B53">
            <w:pPr>
              <w:ind w:firstLine="0"/>
              <w:rPr>
                <w:sz w:val="24"/>
                <w:szCs w:val="24"/>
              </w:rPr>
            </w:pPr>
            <w:r w:rsidRPr="004B1B53">
              <w:rPr>
                <w:sz w:val="24"/>
                <w:szCs w:val="24"/>
              </w:rPr>
              <w:t>Контроля</w:t>
            </w:r>
          </w:p>
        </w:tc>
        <w:tc>
          <w:tcPr>
            <w:tcW w:w="5123" w:type="dxa"/>
          </w:tcPr>
          <w:p w14:paraId="18079027" w14:textId="77777777" w:rsidR="000509B3" w:rsidRPr="004B1B53" w:rsidRDefault="000509B3" w:rsidP="004B1B53">
            <w:pPr>
              <w:ind w:firstLine="0"/>
              <w:rPr>
                <w:sz w:val="24"/>
                <w:szCs w:val="24"/>
              </w:rPr>
            </w:pPr>
            <w:r w:rsidRPr="004B1B53">
              <w:rPr>
                <w:sz w:val="24"/>
                <w:szCs w:val="24"/>
              </w:rPr>
              <w:t>Запрошенные значения для Параметров контроля. Тип ПараметрыКонтроля определен в 7.16.</w:t>
            </w:r>
          </w:p>
          <w:p w14:paraId="7531E2E9" w14:textId="77777777" w:rsidR="000509B3" w:rsidRPr="004B1B53" w:rsidRDefault="000509B3" w:rsidP="004B1B53">
            <w:pPr>
              <w:ind w:firstLine="0"/>
              <w:rPr>
                <w:sz w:val="24"/>
                <w:szCs w:val="24"/>
              </w:rPr>
            </w:pPr>
            <w:r w:rsidRPr="004B1B53">
              <w:rPr>
                <w:sz w:val="24"/>
                <w:szCs w:val="24"/>
              </w:rPr>
              <w:t>Если количество уведомлений в очереди превышает новый размер очереди, уведомления, превышающие размер, должны быть отбракованы в соответствии с настроенной политикой отбраковки.</w:t>
            </w:r>
          </w:p>
          <w:p w14:paraId="15DAEE12" w14:textId="77777777" w:rsidR="000509B3" w:rsidRPr="004B1B53" w:rsidRDefault="000509B3" w:rsidP="004B1B53">
            <w:pPr>
              <w:ind w:firstLine="0"/>
              <w:rPr>
                <w:sz w:val="24"/>
                <w:szCs w:val="24"/>
              </w:rPr>
            </w:pPr>
          </w:p>
        </w:tc>
      </w:tr>
      <w:tr w:rsidR="000509B3" w:rsidRPr="00C517D4" w14:paraId="0DC00817" w14:textId="77777777" w:rsidTr="00354758">
        <w:trPr>
          <w:trHeight w:val="322"/>
          <w:jc w:val="center"/>
        </w:trPr>
        <w:tc>
          <w:tcPr>
            <w:tcW w:w="9087" w:type="dxa"/>
            <w:gridSpan w:val="3"/>
          </w:tcPr>
          <w:p w14:paraId="18ABB15D" w14:textId="77777777" w:rsidR="000509B3" w:rsidRPr="004B1B53" w:rsidRDefault="000509B3" w:rsidP="004B1B53">
            <w:pPr>
              <w:ind w:firstLine="0"/>
              <w:rPr>
                <w:sz w:val="24"/>
                <w:szCs w:val="24"/>
              </w:rPr>
            </w:pPr>
          </w:p>
        </w:tc>
      </w:tr>
      <w:tr w:rsidR="000509B3" w:rsidRPr="005E4F58" w14:paraId="625E31B5" w14:textId="77777777" w:rsidTr="00354758">
        <w:trPr>
          <w:trHeight w:val="326"/>
          <w:jc w:val="center"/>
        </w:trPr>
        <w:tc>
          <w:tcPr>
            <w:tcW w:w="9087" w:type="dxa"/>
            <w:gridSpan w:val="3"/>
          </w:tcPr>
          <w:p w14:paraId="1B0322E3" w14:textId="77777777" w:rsidR="000509B3" w:rsidRPr="004B1B53" w:rsidRDefault="000509B3" w:rsidP="004B1B53">
            <w:pPr>
              <w:ind w:firstLine="0"/>
              <w:rPr>
                <w:sz w:val="24"/>
                <w:szCs w:val="24"/>
              </w:rPr>
            </w:pPr>
            <w:r w:rsidRPr="004B1B53">
              <w:rPr>
                <w:sz w:val="24"/>
                <w:szCs w:val="24"/>
              </w:rPr>
              <w:t>Ответ</w:t>
            </w:r>
          </w:p>
        </w:tc>
      </w:tr>
      <w:tr w:rsidR="000509B3" w:rsidRPr="007A412D" w14:paraId="115D9FE9" w14:textId="77777777" w:rsidTr="00354758">
        <w:trPr>
          <w:trHeight w:val="312"/>
          <w:jc w:val="center"/>
        </w:trPr>
        <w:tc>
          <w:tcPr>
            <w:tcW w:w="2021" w:type="dxa"/>
          </w:tcPr>
          <w:p w14:paraId="52A5E563" w14:textId="77777777" w:rsidR="000509B3" w:rsidRPr="004B1B53" w:rsidRDefault="000509B3" w:rsidP="004B1B53">
            <w:pPr>
              <w:ind w:firstLine="0"/>
              <w:rPr>
                <w:sz w:val="24"/>
                <w:szCs w:val="24"/>
              </w:rPr>
            </w:pPr>
            <w:r w:rsidRPr="004B1B53">
              <w:rPr>
                <w:sz w:val="24"/>
                <w:szCs w:val="24"/>
              </w:rPr>
              <w:t>ЗаголовокОтвета</w:t>
            </w:r>
          </w:p>
        </w:tc>
        <w:tc>
          <w:tcPr>
            <w:tcW w:w="1943" w:type="dxa"/>
          </w:tcPr>
          <w:p w14:paraId="415DF1BD" w14:textId="77777777" w:rsidR="000509B3" w:rsidRPr="004B1B53" w:rsidRDefault="000509B3" w:rsidP="004B1B53">
            <w:pPr>
              <w:ind w:firstLine="0"/>
              <w:rPr>
                <w:sz w:val="24"/>
                <w:szCs w:val="24"/>
              </w:rPr>
            </w:pPr>
            <w:r w:rsidRPr="004B1B53">
              <w:rPr>
                <w:sz w:val="24"/>
                <w:szCs w:val="24"/>
              </w:rPr>
              <w:t>Заголовок Ответа</w:t>
            </w:r>
          </w:p>
        </w:tc>
        <w:tc>
          <w:tcPr>
            <w:tcW w:w="5123" w:type="dxa"/>
          </w:tcPr>
          <w:p w14:paraId="4C0FB348" w14:textId="77777777" w:rsidR="000509B3" w:rsidRPr="004B1B53" w:rsidRDefault="000509B3" w:rsidP="004B1B53">
            <w:pPr>
              <w:ind w:firstLine="0"/>
              <w:rPr>
                <w:sz w:val="24"/>
                <w:szCs w:val="24"/>
              </w:rPr>
            </w:pPr>
            <w:r w:rsidRPr="004B1B53">
              <w:rPr>
                <w:sz w:val="24"/>
                <w:szCs w:val="24"/>
              </w:rPr>
              <w:t>Общие параметры ответа (определение ЗаголовокОтвета см. в 7.29).</w:t>
            </w:r>
          </w:p>
        </w:tc>
      </w:tr>
      <w:tr w:rsidR="000509B3" w:rsidRPr="00C517D4" w14:paraId="57D9D8ED" w14:textId="77777777" w:rsidTr="00354758">
        <w:trPr>
          <w:trHeight w:val="682"/>
          <w:jc w:val="center"/>
        </w:trPr>
        <w:tc>
          <w:tcPr>
            <w:tcW w:w="2021" w:type="dxa"/>
          </w:tcPr>
          <w:p w14:paraId="4FCC5D73" w14:textId="77777777" w:rsidR="000509B3" w:rsidRPr="004B1B53" w:rsidRDefault="000509B3" w:rsidP="004B1B53">
            <w:pPr>
              <w:ind w:firstLine="0"/>
              <w:rPr>
                <w:sz w:val="24"/>
                <w:szCs w:val="24"/>
              </w:rPr>
            </w:pPr>
            <w:r w:rsidRPr="004B1B53">
              <w:rPr>
                <w:sz w:val="24"/>
                <w:szCs w:val="24"/>
              </w:rPr>
              <w:lastRenderedPageBreak/>
              <w:t>результаты</w:t>
            </w:r>
          </w:p>
        </w:tc>
        <w:tc>
          <w:tcPr>
            <w:tcW w:w="1943" w:type="dxa"/>
          </w:tcPr>
          <w:p w14:paraId="6E29DA45" w14:textId="77777777" w:rsidR="000509B3" w:rsidRPr="004B1B53" w:rsidRDefault="000509B3" w:rsidP="004B1B53">
            <w:pPr>
              <w:ind w:firstLine="0"/>
              <w:rPr>
                <w:sz w:val="24"/>
                <w:szCs w:val="24"/>
              </w:rPr>
            </w:pPr>
            <w:r w:rsidRPr="004B1B53">
              <w:rPr>
                <w:sz w:val="24"/>
                <w:szCs w:val="24"/>
              </w:rPr>
              <w:t>ЗапросИзменеияПредмета</w:t>
            </w:r>
          </w:p>
          <w:p w14:paraId="56A76C92" w14:textId="77777777" w:rsidR="000509B3" w:rsidRPr="004B1B53" w:rsidRDefault="000509B3" w:rsidP="004B1B53">
            <w:pPr>
              <w:ind w:firstLine="0"/>
              <w:rPr>
                <w:sz w:val="24"/>
                <w:szCs w:val="24"/>
              </w:rPr>
            </w:pPr>
            <w:r w:rsidRPr="004B1B53">
              <w:rPr>
                <w:sz w:val="24"/>
                <w:szCs w:val="24"/>
              </w:rPr>
              <w:t>Контроля</w:t>
            </w:r>
          </w:p>
        </w:tc>
        <w:tc>
          <w:tcPr>
            <w:tcW w:w="5123" w:type="dxa"/>
          </w:tcPr>
          <w:p w14:paraId="6FFCFF44" w14:textId="77777777" w:rsidR="000509B3" w:rsidRPr="004B1B53" w:rsidRDefault="000509B3" w:rsidP="004B1B53">
            <w:pPr>
              <w:ind w:firstLine="0"/>
              <w:rPr>
                <w:sz w:val="24"/>
                <w:szCs w:val="24"/>
              </w:rPr>
            </w:pPr>
            <w:r w:rsidRPr="004B1B53">
              <w:rPr>
                <w:sz w:val="24"/>
                <w:szCs w:val="24"/>
              </w:rPr>
              <w:t>Список результатов ПредметовКонтроля для изменения. Размер и порядок списка соответствуют размеру и порядку параметра запроса предметовДляВозврата. Эта структура определяется в соответствии со следующими элементами с отступом.</w:t>
            </w:r>
          </w:p>
        </w:tc>
      </w:tr>
      <w:tr w:rsidR="000509B3" w:rsidRPr="00031AD1" w14:paraId="711DA53B" w14:textId="77777777" w:rsidTr="00354758">
        <w:trPr>
          <w:trHeight w:val="499"/>
          <w:jc w:val="center"/>
        </w:trPr>
        <w:tc>
          <w:tcPr>
            <w:tcW w:w="2021" w:type="dxa"/>
          </w:tcPr>
          <w:p w14:paraId="5B63D470" w14:textId="77777777" w:rsidR="000509B3" w:rsidRPr="004B1B53" w:rsidRDefault="000509B3" w:rsidP="004B1B53">
            <w:pPr>
              <w:ind w:firstLine="0"/>
              <w:rPr>
                <w:sz w:val="24"/>
                <w:szCs w:val="24"/>
              </w:rPr>
            </w:pPr>
            <w:r w:rsidRPr="004B1B53">
              <w:rPr>
                <w:sz w:val="24"/>
                <w:szCs w:val="24"/>
              </w:rPr>
              <w:t>КодСостояния</w:t>
            </w:r>
          </w:p>
        </w:tc>
        <w:tc>
          <w:tcPr>
            <w:tcW w:w="1943" w:type="dxa"/>
          </w:tcPr>
          <w:p w14:paraId="1FD9AC73" w14:textId="77777777" w:rsidR="000509B3" w:rsidRPr="004B1B53" w:rsidRDefault="000509B3" w:rsidP="004B1B53">
            <w:pPr>
              <w:ind w:firstLine="0"/>
              <w:rPr>
                <w:sz w:val="24"/>
                <w:szCs w:val="24"/>
              </w:rPr>
            </w:pPr>
            <w:r w:rsidRPr="004B1B53">
              <w:rPr>
                <w:sz w:val="24"/>
                <w:szCs w:val="24"/>
              </w:rPr>
              <w:t xml:space="preserve">КодСостояния </w:t>
            </w:r>
          </w:p>
        </w:tc>
        <w:tc>
          <w:tcPr>
            <w:tcW w:w="5123" w:type="dxa"/>
          </w:tcPr>
          <w:p w14:paraId="7CB9707F" w14:textId="77777777" w:rsidR="000509B3" w:rsidRPr="004B1B53" w:rsidRDefault="000509B3" w:rsidP="004B1B53">
            <w:pPr>
              <w:ind w:firstLine="0"/>
              <w:rPr>
                <w:sz w:val="24"/>
                <w:szCs w:val="24"/>
              </w:rPr>
            </w:pPr>
            <w:r w:rsidRPr="004B1B53">
              <w:rPr>
                <w:sz w:val="24"/>
                <w:szCs w:val="24"/>
              </w:rPr>
              <w:t>КодСостояния для ПредметаКонтроля, который должен быть изменен (см. 7.34 для определения КодаСостояния).</w:t>
            </w:r>
          </w:p>
        </w:tc>
      </w:tr>
      <w:tr w:rsidR="000509B3" w:rsidRPr="00657DEC" w14:paraId="4038DC60" w14:textId="77777777" w:rsidTr="00354758">
        <w:trPr>
          <w:trHeight w:val="1536"/>
          <w:jc w:val="center"/>
        </w:trPr>
        <w:tc>
          <w:tcPr>
            <w:tcW w:w="2021" w:type="dxa"/>
          </w:tcPr>
          <w:p w14:paraId="1958B442" w14:textId="77777777" w:rsidR="000509B3" w:rsidRPr="004B1B53" w:rsidRDefault="000509B3" w:rsidP="004B1B53">
            <w:pPr>
              <w:ind w:firstLine="0"/>
              <w:rPr>
                <w:sz w:val="24"/>
                <w:szCs w:val="24"/>
              </w:rPr>
            </w:pPr>
            <w:r w:rsidRPr="004B1B53">
              <w:rPr>
                <w:sz w:val="24"/>
                <w:szCs w:val="24"/>
              </w:rPr>
              <w:t>Пересмотренный</w:t>
            </w:r>
          </w:p>
          <w:p w14:paraId="7B080A23" w14:textId="77777777" w:rsidR="000509B3" w:rsidRPr="004B1B53" w:rsidRDefault="000509B3" w:rsidP="004B1B53">
            <w:pPr>
              <w:ind w:firstLine="0"/>
              <w:rPr>
                <w:sz w:val="24"/>
                <w:szCs w:val="24"/>
              </w:rPr>
            </w:pPr>
            <w:r w:rsidRPr="004B1B53">
              <w:rPr>
                <w:sz w:val="24"/>
                <w:szCs w:val="24"/>
              </w:rPr>
              <w:t>Интервал выборки</w:t>
            </w:r>
          </w:p>
        </w:tc>
        <w:tc>
          <w:tcPr>
            <w:tcW w:w="1943" w:type="dxa"/>
          </w:tcPr>
          <w:p w14:paraId="7E79C976" w14:textId="77777777" w:rsidR="000509B3" w:rsidRPr="004B1B53" w:rsidRDefault="000509B3" w:rsidP="004B1B53">
            <w:pPr>
              <w:ind w:firstLine="0"/>
              <w:rPr>
                <w:sz w:val="24"/>
                <w:szCs w:val="24"/>
              </w:rPr>
            </w:pPr>
            <w:r w:rsidRPr="004B1B53">
              <w:rPr>
                <w:sz w:val="24"/>
                <w:szCs w:val="24"/>
              </w:rPr>
              <w:t>Продолжительность</w:t>
            </w:r>
          </w:p>
        </w:tc>
        <w:tc>
          <w:tcPr>
            <w:tcW w:w="5123" w:type="dxa"/>
          </w:tcPr>
          <w:p w14:paraId="2132B1AD" w14:textId="77777777" w:rsidR="000509B3" w:rsidRPr="004B1B53" w:rsidRDefault="000509B3" w:rsidP="004B1B53">
            <w:pPr>
              <w:ind w:firstLine="0"/>
              <w:rPr>
                <w:sz w:val="24"/>
                <w:szCs w:val="24"/>
              </w:rPr>
            </w:pPr>
            <w:r w:rsidRPr="004B1B53">
              <w:rPr>
                <w:sz w:val="24"/>
                <w:szCs w:val="24"/>
              </w:rPr>
              <w:t>Фактический Интервал выборки, который Сервер будет использовать. Сервер возвращает значение, которое он фактически будет использовать для Интервала выборки. Это значение зависит от ряда факторов, включая возможности базовой системы.</w:t>
            </w:r>
          </w:p>
          <w:p w14:paraId="30D6EC6D" w14:textId="77777777" w:rsidR="000509B3" w:rsidRPr="004B1B53" w:rsidRDefault="000509B3" w:rsidP="004B1B53">
            <w:pPr>
              <w:ind w:firstLine="0"/>
              <w:rPr>
                <w:sz w:val="24"/>
                <w:szCs w:val="24"/>
              </w:rPr>
            </w:pPr>
            <w:r w:rsidRPr="004B1B53">
              <w:rPr>
                <w:sz w:val="24"/>
                <w:szCs w:val="24"/>
              </w:rPr>
              <w:t>Сервер всегда должен возвращать ПересмотренныйИнтервалВыборки, который равен запрошенному интервалу выборки или превышает его. Если запрошенный интервал выборки превышает максимальное значение Интервала выборки, поддерживаемое Сервером, возвращается максимальное значение Интервала выборки.</w:t>
            </w:r>
          </w:p>
        </w:tc>
      </w:tr>
      <w:tr w:rsidR="000509B3" w:rsidRPr="00195767" w14:paraId="3CC9A380" w14:textId="77777777" w:rsidTr="00354758">
        <w:trPr>
          <w:trHeight w:val="317"/>
          <w:jc w:val="center"/>
        </w:trPr>
        <w:tc>
          <w:tcPr>
            <w:tcW w:w="2021" w:type="dxa"/>
          </w:tcPr>
          <w:p w14:paraId="606B335A" w14:textId="77777777" w:rsidR="000509B3" w:rsidRPr="004B1B53" w:rsidRDefault="000509B3" w:rsidP="004B1B53">
            <w:pPr>
              <w:ind w:firstLine="0"/>
              <w:rPr>
                <w:sz w:val="24"/>
                <w:szCs w:val="24"/>
              </w:rPr>
            </w:pPr>
            <w:r w:rsidRPr="004B1B53">
              <w:rPr>
                <w:sz w:val="24"/>
                <w:szCs w:val="24"/>
              </w:rPr>
              <w:t>Измененный</w:t>
            </w:r>
          </w:p>
          <w:p w14:paraId="0B9DF3CB" w14:textId="77777777" w:rsidR="000509B3" w:rsidRPr="004B1B53" w:rsidRDefault="000509B3" w:rsidP="004B1B53">
            <w:pPr>
              <w:ind w:firstLine="0"/>
              <w:rPr>
                <w:sz w:val="24"/>
                <w:szCs w:val="24"/>
              </w:rPr>
            </w:pPr>
            <w:r w:rsidRPr="004B1B53">
              <w:rPr>
                <w:sz w:val="24"/>
                <w:szCs w:val="24"/>
              </w:rPr>
              <w:t>РазмерОчереди</w:t>
            </w:r>
          </w:p>
        </w:tc>
        <w:tc>
          <w:tcPr>
            <w:tcW w:w="1943" w:type="dxa"/>
          </w:tcPr>
          <w:p w14:paraId="459E5C08" w14:textId="77777777" w:rsidR="000509B3" w:rsidRPr="004B1B53" w:rsidRDefault="000509B3" w:rsidP="004B1B53">
            <w:pPr>
              <w:ind w:firstLine="0"/>
              <w:rPr>
                <w:sz w:val="24"/>
                <w:szCs w:val="24"/>
              </w:rPr>
            </w:pPr>
            <w:r w:rsidRPr="004B1B53">
              <w:rPr>
                <w:sz w:val="24"/>
                <w:szCs w:val="24"/>
              </w:rPr>
              <w:t>Счетчик</w:t>
            </w:r>
          </w:p>
        </w:tc>
        <w:tc>
          <w:tcPr>
            <w:tcW w:w="5123" w:type="dxa"/>
          </w:tcPr>
          <w:p w14:paraId="673D7BF7" w14:textId="77777777" w:rsidR="000509B3" w:rsidRPr="004B1B53" w:rsidRDefault="000509B3" w:rsidP="004B1B53">
            <w:pPr>
              <w:ind w:firstLine="0"/>
              <w:rPr>
                <w:sz w:val="24"/>
                <w:szCs w:val="24"/>
              </w:rPr>
            </w:pPr>
            <w:r w:rsidRPr="004B1B53">
              <w:rPr>
                <w:sz w:val="24"/>
                <w:szCs w:val="24"/>
              </w:rPr>
              <w:t>Фактический размер очереди, которую будет использовать Сервер.</w:t>
            </w:r>
          </w:p>
        </w:tc>
      </w:tr>
      <w:tr w:rsidR="000509B3" w:rsidRPr="00624281" w14:paraId="6C9675DA" w14:textId="77777777" w:rsidTr="00354758">
        <w:trPr>
          <w:trHeight w:val="984"/>
          <w:jc w:val="center"/>
        </w:trPr>
        <w:tc>
          <w:tcPr>
            <w:tcW w:w="2021" w:type="dxa"/>
          </w:tcPr>
          <w:p w14:paraId="1E922724" w14:textId="77777777" w:rsidR="000509B3" w:rsidRPr="004B1B53" w:rsidRDefault="000509B3" w:rsidP="004B1B53">
            <w:pPr>
              <w:ind w:firstLine="0"/>
              <w:rPr>
                <w:sz w:val="24"/>
                <w:szCs w:val="24"/>
              </w:rPr>
            </w:pPr>
            <w:r w:rsidRPr="004B1B53">
              <w:rPr>
                <w:sz w:val="24"/>
                <w:szCs w:val="24"/>
              </w:rPr>
              <w:t>РезультатФильтра</w:t>
            </w:r>
          </w:p>
        </w:tc>
        <w:tc>
          <w:tcPr>
            <w:tcW w:w="1943" w:type="dxa"/>
          </w:tcPr>
          <w:p w14:paraId="67F4480C" w14:textId="77777777" w:rsidR="000509B3" w:rsidRPr="004B1B53" w:rsidRDefault="000509B3" w:rsidP="004B1B53">
            <w:pPr>
              <w:ind w:firstLine="0"/>
              <w:rPr>
                <w:sz w:val="24"/>
                <w:szCs w:val="24"/>
              </w:rPr>
            </w:pPr>
            <w:r w:rsidRPr="004B1B53">
              <w:rPr>
                <w:sz w:val="24"/>
                <w:szCs w:val="24"/>
              </w:rPr>
              <w:t>Расширяемый параметр</w:t>
            </w:r>
          </w:p>
          <w:p w14:paraId="217CE880" w14:textId="77777777" w:rsidR="000509B3" w:rsidRPr="004B1B53" w:rsidRDefault="000509B3" w:rsidP="004B1B53">
            <w:pPr>
              <w:ind w:firstLine="0"/>
              <w:rPr>
                <w:sz w:val="24"/>
                <w:szCs w:val="24"/>
              </w:rPr>
            </w:pPr>
            <w:r w:rsidRPr="004B1B53">
              <w:rPr>
                <w:sz w:val="24"/>
                <w:szCs w:val="24"/>
              </w:rPr>
              <w:t>Результат</w:t>
            </w:r>
          </w:p>
          <w:p w14:paraId="4FF03ECE" w14:textId="77777777" w:rsidR="000509B3" w:rsidRPr="004B1B53" w:rsidRDefault="000509B3" w:rsidP="004B1B53">
            <w:pPr>
              <w:ind w:firstLine="0"/>
              <w:rPr>
                <w:sz w:val="24"/>
                <w:szCs w:val="24"/>
              </w:rPr>
            </w:pPr>
            <w:r w:rsidRPr="004B1B53">
              <w:rPr>
                <w:sz w:val="24"/>
                <w:szCs w:val="24"/>
              </w:rPr>
              <w:t>Фильтра</w:t>
            </w:r>
          </w:p>
          <w:p w14:paraId="4EA6498A" w14:textId="77777777" w:rsidR="000509B3" w:rsidRPr="004B1B53" w:rsidRDefault="000509B3" w:rsidP="004B1B53">
            <w:pPr>
              <w:ind w:firstLine="0"/>
              <w:rPr>
                <w:sz w:val="24"/>
                <w:szCs w:val="24"/>
              </w:rPr>
            </w:pPr>
            <w:r w:rsidRPr="004B1B53">
              <w:rPr>
                <w:sz w:val="24"/>
                <w:szCs w:val="24"/>
              </w:rPr>
              <w:t>Контроля</w:t>
            </w:r>
          </w:p>
        </w:tc>
        <w:tc>
          <w:tcPr>
            <w:tcW w:w="5123" w:type="dxa"/>
          </w:tcPr>
          <w:p w14:paraId="5C6011C4" w14:textId="77777777" w:rsidR="000509B3" w:rsidRPr="004B1B53" w:rsidRDefault="000509B3" w:rsidP="004B1B53">
            <w:pPr>
              <w:ind w:firstLine="0"/>
              <w:rPr>
                <w:sz w:val="24"/>
                <w:szCs w:val="24"/>
              </w:rPr>
            </w:pPr>
            <w:r w:rsidRPr="004B1B53">
              <w:rPr>
                <w:sz w:val="24"/>
                <w:szCs w:val="24"/>
              </w:rPr>
              <w:t>Содержит все измененные значения параметров или результаты ошибок, связанные с ФильтромКонтроля, указанным в запросе. Этот параметр может иметь значение ПУСТО, если ошибок не было. Тип параметра РезультатФильтраКонтроля - это расширяемый тип параметра, указанный в 7.17.</w:t>
            </w:r>
          </w:p>
        </w:tc>
      </w:tr>
      <w:tr w:rsidR="000509B3" w:rsidRPr="003F24C7" w14:paraId="2D97F6A7" w14:textId="77777777" w:rsidTr="00354758">
        <w:trPr>
          <w:trHeight w:val="2542"/>
          <w:jc w:val="center"/>
        </w:trPr>
        <w:tc>
          <w:tcPr>
            <w:tcW w:w="2021" w:type="dxa"/>
          </w:tcPr>
          <w:p w14:paraId="63340A61" w14:textId="77777777" w:rsidR="000509B3" w:rsidRPr="004B1B53" w:rsidRDefault="000509B3" w:rsidP="004B1B53">
            <w:pPr>
              <w:ind w:firstLine="0"/>
              <w:rPr>
                <w:sz w:val="24"/>
                <w:szCs w:val="24"/>
              </w:rPr>
            </w:pPr>
            <w:r w:rsidRPr="004B1B53">
              <w:rPr>
                <w:sz w:val="24"/>
                <w:szCs w:val="24"/>
              </w:rPr>
              <w:t>Диагностическая</w:t>
            </w:r>
          </w:p>
          <w:p w14:paraId="5E7F1184" w14:textId="77777777" w:rsidR="000509B3" w:rsidRPr="004B1B53" w:rsidRDefault="000509B3" w:rsidP="004B1B53">
            <w:pPr>
              <w:ind w:firstLine="0"/>
              <w:rPr>
                <w:sz w:val="24"/>
                <w:szCs w:val="24"/>
              </w:rPr>
            </w:pPr>
            <w:r w:rsidRPr="004B1B53">
              <w:rPr>
                <w:sz w:val="24"/>
                <w:szCs w:val="24"/>
              </w:rPr>
              <w:t xml:space="preserve">Информация </w:t>
            </w:r>
          </w:p>
        </w:tc>
        <w:tc>
          <w:tcPr>
            <w:tcW w:w="1943" w:type="dxa"/>
          </w:tcPr>
          <w:p w14:paraId="4BCFCC78" w14:textId="77777777" w:rsidR="000509B3" w:rsidRPr="004B1B53" w:rsidRDefault="000509B3" w:rsidP="004B1B53">
            <w:pPr>
              <w:ind w:firstLine="0"/>
              <w:rPr>
                <w:sz w:val="24"/>
                <w:szCs w:val="24"/>
              </w:rPr>
            </w:pPr>
            <w:r w:rsidRPr="004B1B53">
              <w:rPr>
                <w:sz w:val="24"/>
                <w:szCs w:val="24"/>
              </w:rPr>
              <w:t xml:space="preserve">ДиагностическаяИнформация </w:t>
            </w:r>
          </w:p>
        </w:tc>
        <w:tc>
          <w:tcPr>
            <w:tcW w:w="5123" w:type="dxa"/>
          </w:tcPr>
          <w:p w14:paraId="7DE3F76C" w14:textId="77777777" w:rsidR="000509B3" w:rsidRPr="004B1B53" w:rsidRDefault="000509B3" w:rsidP="004B1B53">
            <w:pPr>
              <w:ind w:firstLine="0"/>
              <w:rPr>
                <w:sz w:val="24"/>
                <w:szCs w:val="24"/>
              </w:rPr>
            </w:pPr>
            <w:r w:rsidRPr="004B1B53">
              <w:rPr>
                <w:sz w:val="24"/>
                <w:szCs w:val="24"/>
              </w:rPr>
              <w:t>Список диагностической информации, которую необходимо изменить для ПредметовКонтроля (определение для ДиагностическойИнформации см. в 7.8). Размер и порядок списка соответствуют размеру и порядку параметра запроса предметыДляИзменения.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39DE276E" w14:textId="77777777" w:rsidR="000509B3" w:rsidRPr="003F24C7" w:rsidRDefault="000509B3" w:rsidP="000509B3">
      <w:pPr>
        <w:pStyle w:val="Style40"/>
        <w:widowControl/>
        <w:jc w:val="both"/>
        <w:rPr>
          <w:rStyle w:val="FontStyle147"/>
          <w:rFonts w:ascii="Times New Roman" w:hAnsi="Times New Roman" w:cs="Times New Roman"/>
          <w:sz w:val="28"/>
          <w:szCs w:val="28"/>
          <w:lang w:eastAsia="en-US"/>
        </w:rPr>
      </w:pPr>
    </w:p>
    <w:p w14:paraId="1A9B7ABC" w14:textId="77777777" w:rsidR="000509B3" w:rsidRPr="004B1B53" w:rsidRDefault="000509B3" w:rsidP="004B1B53">
      <w:pPr>
        <w:rPr>
          <w:b/>
          <w:bCs/>
          <w:sz w:val="24"/>
          <w:szCs w:val="24"/>
        </w:rPr>
      </w:pPr>
      <w:r w:rsidRPr="004B1B53">
        <w:rPr>
          <w:b/>
          <w:bCs/>
          <w:sz w:val="24"/>
          <w:szCs w:val="24"/>
        </w:rPr>
        <w:t>5.12.3.3 Результаты Сервиса</w:t>
      </w:r>
    </w:p>
    <w:p w14:paraId="59C0349E" w14:textId="77777777" w:rsidR="000509B3" w:rsidRPr="004B1B53" w:rsidRDefault="000509B3" w:rsidP="004B1B53">
      <w:pPr>
        <w:rPr>
          <w:sz w:val="24"/>
          <w:szCs w:val="24"/>
        </w:rPr>
      </w:pPr>
      <w:r w:rsidRPr="004B1B53">
        <w:rPr>
          <w:sz w:val="24"/>
          <w:szCs w:val="24"/>
        </w:rPr>
        <w:t>Таблица 73 определяет Результаты Сервиса, специфичные для этого Сервиса. Общие КодыСостояния определены в Таблице 177.</w:t>
      </w:r>
    </w:p>
    <w:p w14:paraId="3DAF85B0" w14:textId="283661BB" w:rsidR="000509B3" w:rsidRDefault="000509B3" w:rsidP="000509B3">
      <w:pPr>
        <w:pStyle w:val="Style40"/>
        <w:widowControl/>
        <w:jc w:val="center"/>
        <w:rPr>
          <w:rStyle w:val="FontStyle147"/>
          <w:rFonts w:ascii="Times New Roman" w:hAnsi="Times New Roman" w:cs="Times New Roman"/>
          <w:sz w:val="28"/>
          <w:szCs w:val="28"/>
          <w:lang w:eastAsia="en-US"/>
        </w:rPr>
      </w:pPr>
    </w:p>
    <w:p w14:paraId="49500C96" w14:textId="1EFFC58A" w:rsidR="004B1B53" w:rsidRDefault="004B1B53" w:rsidP="000509B3">
      <w:pPr>
        <w:pStyle w:val="Style40"/>
        <w:widowControl/>
        <w:jc w:val="center"/>
        <w:rPr>
          <w:rStyle w:val="FontStyle147"/>
          <w:rFonts w:ascii="Times New Roman" w:hAnsi="Times New Roman" w:cs="Times New Roman"/>
          <w:sz w:val="28"/>
          <w:szCs w:val="28"/>
          <w:lang w:eastAsia="en-US"/>
        </w:rPr>
      </w:pPr>
    </w:p>
    <w:p w14:paraId="5549F9F3" w14:textId="77777777" w:rsidR="004B1B53" w:rsidRDefault="004B1B53" w:rsidP="000509B3">
      <w:pPr>
        <w:pStyle w:val="Style40"/>
        <w:widowControl/>
        <w:jc w:val="center"/>
        <w:rPr>
          <w:rStyle w:val="FontStyle147"/>
          <w:rFonts w:ascii="Times New Roman" w:hAnsi="Times New Roman" w:cs="Times New Roman"/>
          <w:sz w:val="28"/>
          <w:szCs w:val="28"/>
          <w:lang w:eastAsia="en-US"/>
        </w:rPr>
      </w:pPr>
    </w:p>
    <w:p w14:paraId="11A8872F" w14:textId="4FF38C84" w:rsidR="000509B3" w:rsidRPr="004B1B53" w:rsidRDefault="000509B3" w:rsidP="000509B3">
      <w:pPr>
        <w:pStyle w:val="Style40"/>
        <w:widowControl/>
        <w:jc w:val="center"/>
        <w:rPr>
          <w:rStyle w:val="FontStyle147"/>
          <w:rFonts w:ascii="Times New Roman" w:hAnsi="Times New Roman" w:cs="Times New Roman"/>
          <w:b/>
          <w:bCs/>
          <w:sz w:val="24"/>
          <w:szCs w:val="24"/>
          <w:lang w:eastAsia="en-US"/>
        </w:rPr>
      </w:pPr>
      <w:r w:rsidRPr="004B1B53">
        <w:rPr>
          <w:rStyle w:val="FontStyle147"/>
          <w:rFonts w:ascii="Times New Roman" w:hAnsi="Times New Roman" w:cs="Times New Roman"/>
          <w:b/>
          <w:bCs/>
          <w:sz w:val="24"/>
          <w:szCs w:val="24"/>
          <w:lang w:eastAsia="en-US"/>
        </w:rPr>
        <w:lastRenderedPageBreak/>
        <w:t>Таблица 73</w:t>
      </w:r>
      <w:r w:rsidR="004B1B53" w:rsidRPr="004B1B53">
        <w:rPr>
          <w:rStyle w:val="FontStyle147"/>
          <w:rFonts w:ascii="Times New Roman" w:hAnsi="Times New Roman" w:cs="Times New Roman"/>
          <w:b/>
          <w:bCs/>
          <w:sz w:val="24"/>
          <w:szCs w:val="24"/>
          <w:lang w:eastAsia="en-US"/>
        </w:rPr>
        <w:t xml:space="preserve"> –</w:t>
      </w:r>
      <w:r w:rsidRPr="004B1B53">
        <w:rPr>
          <w:rStyle w:val="FontStyle147"/>
          <w:rFonts w:ascii="Times New Roman" w:hAnsi="Times New Roman" w:cs="Times New Roman"/>
          <w:b/>
          <w:bCs/>
          <w:sz w:val="24"/>
          <w:szCs w:val="24"/>
          <w:lang w:eastAsia="en-US"/>
        </w:rPr>
        <w:t xml:space="preserve"> Результирующие коды Сервиса ИзменитьПредметыКонтроля </w:t>
      </w:r>
    </w:p>
    <w:tbl>
      <w:tblPr>
        <w:tblW w:w="0" w:type="auto"/>
        <w:jc w:val="center"/>
        <w:tblLayout w:type="fixed"/>
        <w:tblCellMar>
          <w:left w:w="40" w:type="dxa"/>
          <w:right w:w="40" w:type="dxa"/>
        </w:tblCellMar>
        <w:tblLook w:val="0000" w:firstRow="0" w:lastRow="0" w:firstColumn="0" w:lastColumn="0" w:noHBand="0" w:noVBand="0"/>
      </w:tblPr>
      <w:tblGrid>
        <w:gridCol w:w="4126"/>
        <w:gridCol w:w="4974"/>
      </w:tblGrid>
      <w:tr w:rsidR="000509B3" w:rsidRPr="003F420E" w14:paraId="72995FC0" w14:textId="77777777" w:rsidTr="00283F80">
        <w:trPr>
          <w:trHeight w:val="326"/>
          <w:jc w:val="center"/>
        </w:trPr>
        <w:tc>
          <w:tcPr>
            <w:tcW w:w="4126" w:type="dxa"/>
            <w:tcBorders>
              <w:top w:val="single" w:sz="6" w:space="0" w:color="auto"/>
              <w:left w:val="single" w:sz="6" w:space="0" w:color="auto"/>
              <w:bottom w:val="double" w:sz="4" w:space="0" w:color="auto"/>
              <w:right w:val="single" w:sz="6" w:space="0" w:color="auto"/>
            </w:tcBorders>
          </w:tcPr>
          <w:p w14:paraId="0956CC2D" w14:textId="77777777" w:rsidR="000509B3" w:rsidRPr="004B1B53" w:rsidRDefault="000509B3" w:rsidP="004B1B53">
            <w:pPr>
              <w:ind w:firstLine="0"/>
              <w:jc w:val="center"/>
              <w:rPr>
                <w:sz w:val="24"/>
                <w:szCs w:val="24"/>
              </w:rPr>
            </w:pPr>
            <w:r w:rsidRPr="004B1B53">
              <w:rPr>
                <w:sz w:val="24"/>
                <w:szCs w:val="24"/>
              </w:rPr>
              <w:t>Символический идентификатор</w:t>
            </w:r>
          </w:p>
        </w:tc>
        <w:tc>
          <w:tcPr>
            <w:tcW w:w="4974" w:type="dxa"/>
            <w:tcBorders>
              <w:top w:val="single" w:sz="6" w:space="0" w:color="auto"/>
              <w:left w:val="single" w:sz="6" w:space="0" w:color="auto"/>
              <w:bottom w:val="double" w:sz="4" w:space="0" w:color="auto"/>
              <w:right w:val="single" w:sz="6" w:space="0" w:color="auto"/>
            </w:tcBorders>
          </w:tcPr>
          <w:p w14:paraId="61E3935E" w14:textId="77777777" w:rsidR="000509B3" w:rsidRPr="004B1B53" w:rsidRDefault="000509B3" w:rsidP="004B1B53">
            <w:pPr>
              <w:ind w:firstLine="0"/>
              <w:jc w:val="center"/>
              <w:rPr>
                <w:sz w:val="24"/>
                <w:szCs w:val="24"/>
              </w:rPr>
            </w:pPr>
            <w:r w:rsidRPr="004B1B53">
              <w:rPr>
                <w:sz w:val="24"/>
                <w:szCs w:val="24"/>
              </w:rPr>
              <w:t>Описание</w:t>
            </w:r>
          </w:p>
        </w:tc>
      </w:tr>
      <w:tr w:rsidR="000509B3" w:rsidRPr="00AB36BF" w14:paraId="6D6D01C6" w14:textId="77777777" w:rsidTr="00283F80">
        <w:trPr>
          <w:trHeight w:val="322"/>
          <w:jc w:val="center"/>
        </w:trPr>
        <w:tc>
          <w:tcPr>
            <w:tcW w:w="4126" w:type="dxa"/>
            <w:tcBorders>
              <w:top w:val="double" w:sz="4" w:space="0" w:color="auto"/>
              <w:left w:val="single" w:sz="6" w:space="0" w:color="auto"/>
              <w:bottom w:val="single" w:sz="6" w:space="0" w:color="auto"/>
              <w:right w:val="single" w:sz="6" w:space="0" w:color="auto"/>
            </w:tcBorders>
          </w:tcPr>
          <w:p w14:paraId="00FB4A74" w14:textId="77777777" w:rsidR="000509B3" w:rsidRPr="004B1B53" w:rsidRDefault="000509B3" w:rsidP="004B1B53">
            <w:pPr>
              <w:ind w:firstLine="0"/>
              <w:rPr>
                <w:sz w:val="24"/>
                <w:szCs w:val="24"/>
              </w:rPr>
            </w:pPr>
            <w:r w:rsidRPr="004B1B53">
              <w:rPr>
                <w:sz w:val="24"/>
                <w:szCs w:val="24"/>
              </w:rPr>
              <w:t>Некорректный_Нечего</w:t>
            </w:r>
          </w:p>
          <w:p w14:paraId="436407CD" w14:textId="77777777" w:rsidR="000509B3" w:rsidRPr="004B1B53" w:rsidRDefault="000509B3" w:rsidP="004B1B53">
            <w:pPr>
              <w:ind w:firstLine="0"/>
              <w:rPr>
                <w:sz w:val="24"/>
                <w:szCs w:val="24"/>
              </w:rPr>
            </w:pPr>
            <w:r w:rsidRPr="004B1B53">
              <w:rPr>
                <w:sz w:val="24"/>
                <w:szCs w:val="24"/>
              </w:rPr>
              <w:t>Делать</w:t>
            </w:r>
          </w:p>
        </w:tc>
        <w:tc>
          <w:tcPr>
            <w:tcW w:w="4974" w:type="dxa"/>
            <w:tcBorders>
              <w:top w:val="double" w:sz="4" w:space="0" w:color="auto"/>
              <w:left w:val="single" w:sz="6" w:space="0" w:color="auto"/>
              <w:bottom w:val="single" w:sz="6" w:space="0" w:color="auto"/>
              <w:right w:val="single" w:sz="6" w:space="0" w:color="auto"/>
            </w:tcBorders>
          </w:tcPr>
          <w:p w14:paraId="6F8C1E22"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177.</w:t>
            </w:r>
          </w:p>
        </w:tc>
      </w:tr>
      <w:tr w:rsidR="000509B3" w:rsidRPr="00AB36BF" w14:paraId="4B5E79F1" w14:textId="77777777" w:rsidTr="00283F80">
        <w:trPr>
          <w:trHeight w:val="317"/>
          <w:jc w:val="center"/>
        </w:trPr>
        <w:tc>
          <w:tcPr>
            <w:tcW w:w="4126" w:type="dxa"/>
            <w:tcBorders>
              <w:top w:val="single" w:sz="6" w:space="0" w:color="auto"/>
              <w:left w:val="single" w:sz="6" w:space="0" w:color="auto"/>
              <w:bottom w:val="single" w:sz="6" w:space="0" w:color="auto"/>
              <w:right w:val="single" w:sz="6" w:space="0" w:color="auto"/>
            </w:tcBorders>
          </w:tcPr>
          <w:p w14:paraId="09E9F9DA" w14:textId="77777777" w:rsidR="000509B3" w:rsidRPr="004B1B53" w:rsidRDefault="000509B3" w:rsidP="004B1B53">
            <w:pPr>
              <w:ind w:firstLine="0"/>
              <w:rPr>
                <w:sz w:val="24"/>
                <w:szCs w:val="24"/>
              </w:rPr>
            </w:pPr>
            <w:r w:rsidRPr="004B1B53">
              <w:rPr>
                <w:sz w:val="24"/>
                <w:szCs w:val="24"/>
              </w:rPr>
              <w:t>Некорректный_Слишком</w:t>
            </w:r>
          </w:p>
          <w:p w14:paraId="7022C97A" w14:textId="77777777" w:rsidR="000509B3" w:rsidRPr="004B1B53" w:rsidRDefault="000509B3" w:rsidP="004B1B53">
            <w:pPr>
              <w:ind w:firstLine="0"/>
              <w:rPr>
                <w:sz w:val="24"/>
                <w:szCs w:val="24"/>
              </w:rPr>
            </w:pPr>
            <w:r w:rsidRPr="004B1B53">
              <w:rPr>
                <w:sz w:val="24"/>
                <w:szCs w:val="24"/>
              </w:rPr>
              <w:t>МногоОпераций</w:t>
            </w:r>
          </w:p>
        </w:tc>
        <w:tc>
          <w:tcPr>
            <w:tcW w:w="4974" w:type="dxa"/>
            <w:tcBorders>
              <w:top w:val="single" w:sz="6" w:space="0" w:color="auto"/>
              <w:left w:val="single" w:sz="6" w:space="0" w:color="auto"/>
              <w:bottom w:val="single" w:sz="6" w:space="0" w:color="auto"/>
              <w:right w:val="single" w:sz="6" w:space="0" w:color="auto"/>
            </w:tcBorders>
          </w:tcPr>
          <w:p w14:paraId="019850C0"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177.</w:t>
            </w:r>
          </w:p>
        </w:tc>
      </w:tr>
      <w:tr w:rsidR="000509B3" w:rsidRPr="00031AD1" w14:paraId="05E26E0D" w14:textId="77777777" w:rsidTr="00283F80">
        <w:trPr>
          <w:trHeight w:val="312"/>
          <w:jc w:val="center"/>
        </w:trPr>
        <w:tc>
          <w:tcPr>
            <w:tcW w:w="4126" w:type="dxa"/>
            <w:tcBorders>
              <w:top w:val="single" w:sz="6" w:space="0" w:color="auto"/>
              <w:left w:val="single" w:sz="6" w:space="0" w:color="auto"/>
              <w:bottom w:val="single" w:sz="6" w:space="0" w:color="auto"/>
              <w:right w:val="single" w:sz="6" w:space="0" w:color="auto"/>
            </w:tcBorders>
          </w:tcPr>
          <w:p w14:paraId="0278E221" w14:textId="77777777" w:rsidR="000509B3" w:rsidRPr="004B1B53" w:rsidRDefault="000509B3" w:rsidP="004B1B53">
            <w:pPr>
              <w:ind w:firstLine="0"/>
              <w:rPr>
                <w:sz w:val="24"/>
                <w:szCs w:val="24"/>
              </w:rPr>
            </w:pPr>
            <w:r w:rsidRPr="004B1B53">
              <w:rPr>
                <w:sz w:val="24"/>
                <w:szCs w:val="24"/>
              </w:rPr>
              <w:t>Некорректный_ВременныеОтметкиДляВозврата</w:t>
            </w:r>
          </w:p>
          <w:p w14:paraId="7287C72E" w14:textId="77777777" w:rsidR="000509B3" w:rsidRPr="004B1B53" w:rsidRDefault="000509B3" w:rsidP="004B1B53">
            <w:pPr>
              <w:ind w:firstLine="0"/>
              <w:rPr>
                <w:sz w:val="24"/>
                <w:szCs w:val="24"/>
              </w:rPr>
            </w:pPr>
            <w:r w:rsidRPr="004B1B53">
              <w:rPr>
                <w:sz w:val="24"/>
                <w:szCs w:val="24"/>
              </w:rPr>
              <w:t>Недействительны</w:t>
            </w:r>
          </w:p>
        </w:tc>
        <w:tc>
          <w:tcPr>
            <w:tcW w:w="4974" w:type="dxa"/>
            <w:tcBorders>
              <w:top w:val="single" w:sz="6" w:space="0" w:color="auto"/>
              <w:left w:val="single" w:sz="6" w:space="0" w:color="auto"/>
              <w:bottom w:val="single" w:sz="6" w:space="0" w:color="auto"/>
              <w:right w:val="single" w:sz="6" w:space="0" w:color="auto"/>
            </w:tcBorders>
          </w:tcPr>
          <w:p w14:paraId="5DF11C95"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177.</w:t>
            </w:r>
          </w:p>
        </w:tc>
      </w:tr>
      <w:tr w:rsidR="000509B3" w:rsidRPr="00031AD1" w14:paraId="73996A86" w14:textId="77777777" w:rsidTr="00283F80">
        <w:trPr>
          <w:trHeight w:val="322"/>
          <w:jc w:val="center"/>
        </w:trPr>
        <w:tc>
          <w:tcPr>
            <w:tcW w:w="4126" w:type="dxa"/>
            <w:tcBorders>
              <w:top w:val="single" w:sz="6" w:space="0" w:color="auto"/>
              <w:left w:val="single" w:sz="6" w:space="0" w:color="auto"/>
              <w:bottom w:val="single" w:sz="6" w:space="0" w:color="auto"/>
              <w:right w:val="single" w:sz="6" w:space="0" w:color="auto"/>
            </w:tcBorders>
          </w:tcPr>
          <w:p w14:paraId="5AA4AE1B" w14:textId="77777777" w:rsidR="000509B3" w:rsidRPr="004B1B53" w:rsidRDefault="000509B3" w:rsidP="004B1B53">
            <w:pPr>
              <w:ind w:firstLine="0"/>
              <w:rPr>
                <w:sz w:val="24"/>
                <w:szCs w:val="24"/>
              </w:rPr>
            </w:pPr>
            <w:r w:rsidRPr="004B1B53">
              <w:rPr>
                <w:sz w:val="24"/>
                <w:szCs w:val="24"/>
              </w:rPr>
              <w:t>Некорректный_ Некорректный_</w:t>
            </w:r>
          </w:p>
          <w:p w14:paraId="7AB82349" w14:textId="77777777" w:rsidR="000509B3" w:rsidRPr="004B1B53" w:rsidRDefault="000509B3" w:rsidP="004B1B53">
            <w:pPr>
              <w:ind w:firstLine="0"/>
              <w:rPr>
                <w:sz w:val="24"/>
                <w:szCs w:val="24"/>
              </w:rPr>
            </w:pPr>
            <w:r w:rsidRPr="004B1B53">
              <w:rPr>
                <w:sz w:val="24"/>
                <w:szCs w:val="24"/>
              </w:rPr>
              <w:t>Идентификатор</w:t>
            </w:r>
          </w:p>
          <w:p w14:paraId="052EB3CA" w14:textId="77777777" w:rsidR="000509B3" w:rsidRPr="004B1B53" w:rsidRDefault="000509B3" w:rsidP="004B1B53">
            <w:pPr>
              <w:ind w:firstLine="0"/>
              <w:rPr>
                <w:sz w:val="24"/>
                <w:szCs w:val="24"/>
              </w:rPr>
            </w:pPr>
            <w:r w:rsidRPr="004B1B53">
              <w:rPr>
                <w:sz w:val="24"/>
                <w:szCs w:val="24"/>
              </w:rPr>
              <w:t>ПодпискиНедействителен</w:t>
            </w:r>
          </w:p>
        </w:tc>
        <w:tc>
          <w:tcPr>
            <w:tcW w:w="4974" w:type="dxa"/>
            <w:tcBorders>
              <w:top w:val="single" w:sz="6" w:space="0" w:color="auto"/>
              <w:left w:val="single" w:sz="6" w:space="0" w:color="auto"/>
              <w:bottom w:val="single" w:sz="6" w:space="0" w:color="auto"/>
              <w:right w:val="single" w:sz="6" w:space="0" w:color="auto"/>
            </w:tcBorders>
          </w:tcPr>
          <w:p w14:paraId="6BB4010E" w14:textId="77777777" w:rsidR="000509B3" w:rsidRPr="004B1B53" w:rsidRDefault="000509B3" w:rsidP="004B1B53">
            <w:pPr>
              <w:ind w:firstLine="0"/>
              <w:rPr>
                <w:sz w:val="24"/>
                <w:szCs w:val="24"/>
              </w:rPr>
            </w:pPr>
            <w:r w:rsidRPr="004B1B53">
              <w:rPr>
                <w:sz w:val="24"/>
                <w:szCs w:val="24"/>
              </w:rPr>
              <w:t>Описание этого результирующего кода см. в Таблице 177.</w:t>
            </w:r>
          </w:p>
        </w:tc>
      </w:tr>
    </w:tbl>
    <w:p w14:paraId="5F987B02" w14:textId="77777777" w:rsidR="000509B3" w:rsidRPr="002E1C55" w:rsidRDefault="000509B3" w:rsidP="000509B3">
      <w:pPr>
        <w:pStyle w:val="Style40"/>
        <w:widowControl/>
        <w:ind w:firstLine="720"/>
        <w:jc w:val="both"/>
        <w:rPr>
          <w:rStyle w:val="FontStyle147"/>
          <w:rFonts w:ascii="Times New Roman" w:hAnsi="Times New Roman" w:cs="Times New Roman"/>
          <w:sz w:val="28"/>
          <w:szCs w:val="28"/>
          <w:lang w:eastAsia="en-US"/>
        </w:rPr>
      </w:pPr>
    </w:p>
    <w:p w14:paraId="77B3DDF4" w14:textId="77777777" w:rsidR="000509B3" w:rsidRPr="00283F80" w:rsidRDefault="000509B3" w:rsidP="00283F80">
      <w:pPr>
        <w:rPr>
          <w:b/>
          <w:bCs/>
          <w:sz w:val="24"/>
          <w:szCs w:val="24"/>
        </w:rPr>
      </w:pPr>
      <w:r w:rsidRPr="00283F80">
        <w:rPr>
          <w:b/>
          <w:bCs/>
          <w:sz w:val="24"/>
          <w:szCs w:val="24"/>
        </w:rPr>
        <w:t xml:space="preserve">5.12.3.4 КодыСостояния </w:t>
      </w:r>
    </w:p>
    <w:p w14:paraId="4A56DEDD" w14:textId="77777777" w:rsidR="000509B3" w:rsidRPr="00283F80" w:rsidRDefault="000509B3" w:rsidP="00283F80">
      <w:pPr>
        <w:rPr>
          <w:sz w:val="24"/>
          <w:szCs w:val="24"/>
        </w:rPr>
      </w:pPr>
      <w:r w:rsidRPr="00283F80">
        <w:rPr>
          <w:sz w:val="24"/>
          <w:szCs w:val="24"/>
        </w:rPr>
        <w:t>В таблице 74 определены значения для рабочего уровня параметра КодСостояния, специфичного для данного Сервиса. Общие КодыСостояния определены в Таблице 178.</w:t>
      </w:r>
    </w:p>
    <w:p w14:paraId="01B09CA1" w14:textId="77777777" w:rsidR="000509B3" w:rsidRDefault="000509B3" w:rsidP="000509B3">
      <w:pPr>
        <w:pStyle w:val="Style40"/>
        <w:widowControl/>
        <w:jc w:val="center"/>
        <w:rPr>
          <w:rStyle w:val="FontStyle147"/>
          <w:rFonts w:ascii="Times New Roman" w:hAnsi="Times New Roman" w:cs="Times New Roman"/>
          <w:sz w:val="28"/>
          <w:szCs w:val="28"/>
          <w:lang w:eastAsia="en-US"/>
        </w:rPr>
      </w:pPr>
    </w:p>
    <w:p w14:paraId="6F7585E1" w14:textId="7204AC32" w:rsidR="000509B3" w:rsidRPr="00283F80" w:rsidRDefault="000509B3" w:rsidP="000509B3">
      <w:pPr>
        <w:pStyle w:val="Style40"/>
        <w:widowControl/>
        <w:jc w:val="center"/>
        <w:rPr>
          <w:rStyle w:val="FontStyle147"/>
          <w:rFonts w:ascii="Times New Roman" w:hAnsi="Times New Roman" w:cs="Times New Roman"/>
          <w:b/>
          <w:bCs/>
          <w:sz w:val="24"/>
          <w:szCs w:val="24"/>
          <w:lang w:eastAsia="en-US"/>
        </w:rPr>
      </w:pPr>
      <w:r w:rsidRPr="00283F80">
        <w:rPr>
          <w:rStyle w:val="FontStyle147"/>
          <w:rFonts w:ascii="Times New Roman" w:hAnsi="Times New Roman" w:cs="Times New Roman"/>
          <w:b/>
          <w:bCs/>
          <w:sz w:val="24"/>
          <w:szCs w:val="24"/>
          <w:lang w:eastAsia="en-US"/>
        </w:rPr>
        <w:t>Таблица 74</w:t>
      </w:r>
      <w:r w:rsidR="00283F80" w:rsidRPr="00283F80">
        <w:rPr>
          <w:rStyle w:val="FontStyle147"/>
          <w:rFonts w:ascii="Times New Roman" w:hAnsi="Times New Roman" w:cs="Times New Roman"/>
          <w:b/>
          <w:bCs/>
          <w:sz w:val="24"/>
          <w:szCs w:val="24"/>
          <w:lang w:eastAsia="en-US"/>
        </w:rPr>
        <w:t xml:space="preserve"> –</w:t>
      </w:r>
      <w:r w:rsidRPr="00283F80">
        <w:rPr>
          <w:rStyle w:val="FontStyle147"/>
          <w:rFonts w:ascii="Times New Roman" w:hAnsi="Times New Roman" w:cs="Times New Roman"/>
          <w:b/>
          <w:bCs/>
          <w:sz w:val="24"/>
          <w:szCs w:val="24"/>
          <w:lang w:eastAsia="en-US"/>
        </w:rPr>
        <w:t xml:space="preserve"> Результирующие коды рабочего уровня ИзменитьПредметыКонтроля </w:t>
      </w:r>
    </w:p>
    <w:tbl>
      <w:tblPr>
        <w:tblW w:w="0" w:type="auto"/>
        <w:jc w:val="center"/>
        <w:tblLayout w:type="fixed"/>
        <w:tblCellMar>
          <w:left w:w="40" w:type="dxa"/>
          <w:right w:w="40" w:type="dxa"/>
        </w:tblCellMar>
        <w:tblLook w:val="0000" w:firstRow="0" w:lastRow="0" w:firstColumn="0" w:lastColumn="0" w:noHBand="0" w:noVBand="0"/>
      </w:tblPr>
      <w:tblGrid>
        <w:gridCol w:w="4112"/>
        <w:gridCol w:w="4960"/>
      </w:tblGrid>
      <w:tr w:rsidR="000509B3" w:rsidRPr="003F420E" w14:paraId="6405EBBD" w14:textId="77777777" w:rsidTr="00283F80">
        <w:trPr>
          <w:trHeight w:val="322"/>
          <w:jc w:val="center"/>
        </w:trPr>
        <w:tc>
          <w:tcPr>
            <w:tcW w:w="4112" w:type="dxa"/>
            <w:tcBorders>
              <w:top w:val="single" w:sz="6" w:space="0" w:color="auto"/>
              <w:left w:val="single" w:sz="6" w:space="0" w:color="auto"/>
              <w:bottom w:val="double" w:sz="4" w:space="0" w:color="auto"/>
              <w:right w:val="single" w:sz="6" w:space="0" w:color="auto"/>
            </w:tcBorders>
          </w:tcPr>
          <w:p w14:paraId="0A9E0E31" w14:textId="77777777" w:rsidR="000509B3" w:rsidRPr="00283F80" w:rsidRDefault="000509B3" w:rsidP="00283F80">
            <w:pPr>
              <w:ind w:firstLine="0"/>
              <w:jc w:val="center"/>
              <w:rPr>
                <w:sz w:val="24"/>
                <w:szCs w:val="24"/>
              </w:rPr>
            </w:pPr>
            <w:r w:rsidRPr="00283F80">
              <w:rPr>
                <w:sz w:val="24"/>
                <w:szCs w:val="24"/>
              </w:rPr>
              <w:t>Символический идентификатор</w:t>
            </w:r>
          </w:p>
        </w:tc>
        <w:tc>
          <w:tcPr>
            <w:tcW w:w="4960" w:type="dxa"/>
            <w:tcBorders>
              <w:top w:val="single" w:sz="6" w:space="0" w:color="auto"/>
              <w:left w:val="single" w:sz="6" w:space="0" w:color="auto"/>
              <w:bottom w:val="double" w:sz="4" w:space="0" w:color="auto"/>
              <w:right w:val="single" w:sz="6" w:space="0" w:color="auto"/>
            </w:tcBorders>
          </w:tcPr>
          <w:p w14:paraId="6C93252C" w14:textId="77777777" w:rsidR="000509B3" w:rsidRPr="00283F80" w:rsidRDefault="000509B3" w:rsidP="00283F80">
            <w:pPr>
              <w:ind w:firstLine="0"/>
              <w:jc w:val="center"/>
              <w:rPr>
                <w:sz w:val="24"/>
                <w:szCs w:val="24"/>
              </w:rPr>
            </w:pPr>
            <w:r w:rsidRPr="00283F80">
              <w:rPr>
                <w:sz w:val="24"/>
                <w:szCs w:val="24"/>
              </w:rPr>
              <w:t>Описание</w:t>
            </w:r>
          </w:p>
        </w:tc>
      </w:tr>
      <w:tr w:rsidR="000509B3" w:rsidRPr="00665780" w14:paraId="4EA21F46" w14:textId="77777777" w:rsidTr="00283F80">
        <w:trPr>
          <w:trHeight w:val="326"/>
          <w:jc w:val="center"/>
        </w:trPr>
        <w:tc>
          <w:tcPr>
            <w:tcW w:w="4112" w:type="dxa"/>
            <w:tcBorders>
              <w:top w:val="double" w:sz="4" w:space="0" w:color="auto"/>
              <w:left w:val="single" w:sz="6" w:space="0" w:color="auto"/>
              <w:bottom w:val="single" w:sz="6" w:space="0" w:color="auto"/>
              <w:right w:val="single" w:sz="6" w:space="0" w:color="auto"/>
            </w:tcBorders>
          </w:tcPr>
          <w:p w14:paraId="52319B15" w14:textId="77777777" w:rsidR="000509B3" w:rsidRPr="00283F80" w:rsidRDefault="000509B3" w:rsidP="00283F80">
            <w:pPr>
              <w:ind w:firstLine="0"/>
              <w:rPr>
                <w:sz w:val="24"/>
                <w:szCs w:val="24"/>
              </w:rPr>
            </w:pPr>
            <w:r w:rsidRPr="00283F80">
              <w:rPr>
                <w:sz w:val="24"/>
                <w:szCs w:val="24"/>
              </w:rPr>
              <w:t>Некорректный_ИдентификаторПредметаКонтроля</w:t>
            </w:r>
          </w:p>
          <w:p w14:paraId="54176445" w14:textId="77777777" w:rsidR="000509B3" w:rsidRPr="00283F80" w:rsidRDefault="000509B3" w:rsidP="00283F80">
            <w:pPr>
              <w:ind w:firstLine="0"/>
              <w:rPr>
                <w:sz w:val="24"/>
                <w:szCs w:val="24"/>
              </w:rPr>
            </w:pPr>
            <w:r w:rsidRPr="00283F80">
              <w:rPr>
                <w:sz w:val="24"/>
                <w:szCs w:val="24"/>
              </w:rPr>
              <w:t>Недействителен</w:t>
            </w:r>
          </w:p>
        </w:tc>
        <w:tc>
          <w:tcPr>
            <w:tcW w:w="4960" w:type="dxa"/>
            <w:tcBorders>
              <w:top w:val="double" w:sz="4" w:space="0" w:color="auto"/>
              <w:left w:val="single" w:sz="6" w:space="0" w:color="auto"/>
              <w:bottom w:val="single" w:sz="6" w:space="0" w:color="auto"/>
              <w:right w:val="single" w:sz="6" w:space="0" w:color="auto"/>
            </w:tcBorders>
          </w:tcPr>
          <w:p w14:paraId="206E9DA2"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178.</w:t>
            </w:r>
          </w:p>
        </w:tc>
      </w:tr>
      <w:tr w:rsidR="000509B3" w:rsidRPr="00665780" w14:paraId="1EC99EFD" w14:textId="77777777" w:rsidTr="00283F80">
        <w:trPr>
          <w:trHeight w:val="312"/>
          <w:jc w:val="center"/>
        </w:trPr>
        <w:tc>
          <w:tcPr>
            <w:tcW w:w="4112" w:type="dxa"/>
            <w:tcBorders>
              <w:top w:val="single" w:sz="6" w:space="0" w:color="auto"/>
              <w:left w:val="single" w:sz="6" w:space="0" w:color="auto"/>
              <w:bottom w:val="single" w:sz="6" w:space="0" w:color="auto"/>
              <w:right w:val="single" w:sz="6" w:space="0" w:color="auto"/>
            </w:tcBorders>
          </w:tcPr>
          <w:p w14:paraId="3C96AEF3" w14:textId="77777777" w:rsidR="000509B3" w:rsidRPr="00283F80" w:rsidRDefault="000509B3" w:rsidP="00283F80">
            <w:pPr>
              <w:ind w:firstLine="0"/>
              <w:rPr>
                <w:sz w:val="24"/>
                <w:szCs w:val="24"/>
              </w:rPr>
            </w:pPr>
            <w:r w:rsidRPr="00283F80">
              <w:rPr>
                <w:sz w:val="24"/>
                <w:szCs w:val="24"/>
              </w:rPr>
              <w:t>Некорректный_Предмет</w:t>
            </w:r>
          </w:p>
          <w:p w14:paraId="7BC2770A" w14:textId="77777777" w:rsidR="000509B3" w:rsidRPr="00283F80" w:rsidRDefault="000509B3" w:rsidP="00283F80">
            <w:pPr>
              <w:ind w:firstLine="0"/>
              <w:rPr>
                <w:sz w:val="24"/>
                <w:szCs w:val="24"/>
              </w:rPr>
            </w:pPr>
            <w:r w:rsidRPr="00283F80">
              <w:rPr>
                <w:sz w:val="24"/>
                <w:szCs w:val="24"/>
              </w:rPr>
              <w:t>КонтроляНедействительный</w:t>
            </w:r>
          </w:p>
        </w:tc>
        <w:tc>
          <w:tcPr>
            <w:tcW w:w="4960" w:type="dxa"/>
            <w:tcBorders>
              <w:top w:val="single" w:sz="6" w:space="0" w:color="auto"/>
              <w:left w:val="single" w:sz="6" w:space="0" w:color="auto"/>
              <w:bottom w:val="single" w:sz="6" w:space="0" w:color="auto"/>
              <w:right w:val="single" w:sz="6" w:space="0" w:color="auto"/>
            </w:tcBorders>
          </w:tcPr>
          <w:p w14:paraId="6E5DC7DF"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178.</w:t>
            </w:r>
          </w:p>
        </w:tc>
      </w:tr>
      <w:tr w:rsidR="000509B3" w:rsidRPr="00665780" w14:paraId="39AB0DB5" w14:textId="77777777" w:rsidTr="00283F80">
        <w:trPr>
          <w:trHeight w:val="317"/>
          <w:jc w:val="center"/>
        </w:trPr>
        <w:tc>
          <w:tcPr>
            <w:tcW w:w="4112" w:type="dxa"/>
            <w:tcBorders>
              <w:top w:val="single" w:sz="6" w:space="0" w:color="auto"/>
              <w:left w:val="single" w:sz="6" w:space="0" w:color="auto"/>
              <w:bottom w:val="single" w:sz="6" w:space="0" w:color="auto"/>
              <w:right w:val="single" w:sz="6" w:space="0" w:color="auto"/>
            </w:tcBorders>
          </w:tcPr>
          <w:p w14:paraId="37E515D2" w14:textId="77777777" w:rsidR="000509B3" w:rsidRPr="00283F80" w:rsidRDefault="000509B3" w:rsidP="00283F80">
            <w:pPr>
              <w:ind w:firstLine="0"/>
              <w:rPr>
                <w:sz w:val="24"/>
                <w:szCs w:val="24"/>
              </w:rPr>
            </w:pPr>
            <w:r w:rsidRPr="00283F80">
              <w:rPr>
                <w:sz w:val="24"/>
                <w:szCs w:val="24"/>
              </w:rPr>
              <w:t>Некорректный_ФильтрПредметаКонтроляНеПоддерживается</w:t>
            </w:r>
          </w:p>
        </w:tc>
        <w:tc>
          <w:tcPr>
            <w:tcW w:w="4960" w:type="dxa"/>
            <w:tcBorders>
              <w:top w:val="single" w:sz="6" w:space="0" w:color="auto"/>
              <w:left w:val="single" w:sz="6" w:space="0" w:color="auto"/>
              <w:bottom w:val="single" w:sz="6" w:space="0" w:color="auto"/>
              <w:right w:val="single" w:sz="6" w:space="0" w:color="auto"/>
            </w:tcBorders>
          </w:tcPr>
          <w:p w14:paraId="6A82DED2"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178.</w:t>
            </w:r>
          </w:p>
        </w:tc>
      </w:tr>
      <w:tr w:rsidR="000509B3" w:rsidRPr="003D7984" w14:paraId="205352C8" w14:textId="77777777" w:rsidTr="00283F80">
        <w:trPr>
          <w:trHeight w:val="317"/>
          <w:jc w:val="center"/>
        </w:trPr>
        <w:tc>
          <w:tcPr>
            <w:tcW w:w="4112" w:type="dxa"/>
            <w:tcBorders>
              <w:top w:val="single" w:sz="6" w:space="0" w:color="auto"/>
              <w:left w:val="single" w:sz="6" w:space="0" w:color="auto"/>
              <w:bottom w:val="single" w:sz="6" w:space="0" w:color="auto"/>
              <w:right w:val="single" w:sz="6" w:space="0" w:color="auto"/>
            </w:tcBorders>
          </w:tcPr>
          <w:p w14:paraId="7239B669" w14:textId="77777777" w:rsidR="000509B3" w:rsidRPr="00283F80" w:rsidRDefault="000509B3" w:rsidP="00283F80">
            <w:pPr>
              <w:ind w:firstLine="0"/>
              <w:rPr>
                <w:sz w:val="24"/>
                <w:szCs w:val="24"/>
              </w:rPr>
            </w:pPr>
            <w:r w:rsidRPr="00283F80">
              <w:rPr>
                <w:sz w:val="24"/>
                <w:szCs w:val="24"/>
              </w:rPr>
              <w:t>Некорректный_ФильтрНе</w:t>
            </w:r>
          </w:p>
          <w:p w14:paraId="2B17DC4C" w14:textId="77777777" w:rsidR="000509B3" w:rsidRPr="00283F80" w:rsidRDefault="000509B3" w:rsidP="00283F80">
            <w:pPr>
              <w:ind w:firstLine="0"/>
              <w:rPr>
                <w:sz w:val="24"/>
                <w:szCs w:val="24"/>
              </w:rPr>
            </w:pPr>
            <w:r w:rsidRPr="00283F80">
              <w:rPr>
                <w:sz w:val="24"/>
                <w:szCs w:val="24"/>
              </w:rPr>
              <w:t>Разрешен</w:t>
            </w:r>
          </w:p>
        </w:tc>
        <w:tc>
          <w:tcPr>
            <w:tcW w:w="4960" w:type="dxa"/>
            <w:tcBorders>
              <w:top w:val="single" w:sz="6" w:space="0" w:color="auto"/>
              <w:left w:val="single" w:sz="6" w:space="0" w:color="auto"/>
              <w:bottom w:val="single" w:sz="6" w:space="0" w:color="auto"/>
              <w:right w:val="single" w:sz="6" w:space="0" w:color="auto"/>
            </w:tcBorders>
          </w:tcPr>
          <w:p w14:paraId="4D6B16B7"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177.</w:t>
            </w:r>
          </w:p>
        </w:tc>
      </w:tr>
    </w:tbl>
    <w:p w14:paraId="3B670FAA" w14:textId="77777777" w:rsidR="00283F80" w:rsidRDefault="00283F80" w:rsidP="000509B3">
      <w:pPr>
        <w:pStyle w:val="Style40"/>
        <w:widowControl/>
        <w:ind w:firstLine="720"/>
        <w:jc w:val="both"/>
        <w:rPr>
          <w:rStyle w:val="FontStyle147"/>
          <w:rFonts w:ascii="Times New Roman" w:hAnsi="Times New Roman" w:cs="Times New Roman"/>
          <w:sz w:val="28"/>
          <w:szCs w:val="28"/>
          <w:lang w:eastAsia="en-US"/>
        </w:rPr>
      </w:pPr>
      <w:bookmarkStart w:id="103" w:name="bookmark168"/>
    </w:p>
    <w:p w14:paraId="379B9680" w14:textId="764B2212" w:rsidR="000509B3" w:rsidRPr="00283F80" w:rsidRDefault="000509B3" w:rsidP="00283F80">
      <w:pPr>
        <w:rPr>
          <w:b/>
          <w:bCs/>
          <w:sz w:val="24"/>
          <w:szCs w:val="24"/>
        </w:rPr>
      </w:pPr>
      <w:r w:rsidRPr="00283F80">
        <w:rPr>
          <w:b/>
          <w:bCs/>
          <w:sz w:val="24"/>
          <w:szCs w:val="24"/>
        </w:rPr>
        <w:t>5</w:t>
      </w:r>
      <w:bookmarkEnd w:id="103"/>
      <w:r w:rsidRPr="00283F80">
        <w:rPr>
          <w:b/>
          <w:bCs/>
          <w:sz w:val="24"/>
          <w:szCs w:val="24"/>
        </w:rPr>
        <w:t>.12.4 НаборРежимКонтроля</w:t>
      </w:r>
    </w:p>
    <w:p w14:paraId="66E99027" w14:textId="77777777" w:rsidR="000509B3" w:rsidRPr="00283F80" w:rsidRDefault="000509B3" w:rsidP="00283F80">
      <w:pPr>
        <w:rPr>
          <w:b/>
          <w:bCs/>
          <w:sz w:val="24"/>
          <w:szCs w:val="24"/>
        </w:rPr>
      </w:pPr>
      <w:r w:rsidRPr="00283F80">
        <w:rPr>
          <w:b/>
          <w:bCs/>
          <w:sz w:val="24"/>
          <w:szCs w:val="24"/>
        </w:rPr>
        <w:t>5.12.4.1 Описание</w:t>
      </w:r>
    </w:p>
    <w:p w14:paraId="294C1856" w14:textId="77777777" w:rsidR="000509B3" w:rsidRPr="00283F80" w:rsidRDefault="000509B3" w:rsidP="00283F80">
      <w:pPr>
        <w:rPr>
          <w:sz w:val="24"/>
          <w:szCs w:val="24"/>
          <w:highlight w:val="yellow"/>
        </w:rPr>
      </w:pPr>
      <w:r w:rsidRPr="00283F80">
        <w:rPr>
          <w:sz w:val="24"/>
          <w:szCs w:val="24"/>
        </w:rPr>
        <w:t>Настоящий Сервис используется для установки Режима контроля для одного или нескольких ПредметовКонтроля Подписки. Установка режима на ОТКЛЮЧЕННЫЙ приводит к удалению всех уведомлений в очереди.</w:t>
      </w:r>
    </w:p>
    <w:p w14:paraId="674E71DB" w14:textId="77777777" w:rsidR="000509B3" w:rsidRPr="00283F80" w:rsidRDefault="000509B3" w:rsidP="00283F80">
      <w:pPr>
        <w:rPr>
          <w:b/>
          <w:bCs/>
          <w:sz w:val="24"/>
          <w:szCs w:val="24"/>
        </w:rPr>
      </w:pPr>
      <w:r w:rsidRPr="00283F80">
        <w:rPr>
          <w:b/>
          <w:bCs/>
          <w:sz w:val="24"/>
          <w:szCs w:val="24"/>
        </w:rPr>
        <w:t>5.12.4.2 Параметры</w:t>
      </w:r>
    </w:p>
    <w:p w14:paraId="4772DDDD" w14:textId="77777777" w:rsidR="000509B3" w:rsidRPr="00283F80" w:rsidRDefault="000509B3" w:rsidP="00283F80">
      <w:pPr>
        <w:rPr>
          <w:sz w:val="24"/>
          <w:szCs w:val="24"/>
        </w:rPr>
      </w:pPr>
      <w:r w:rsidRPr="00283F80">
        <w:rPr>
          <w:sz w:val="24"/>
          <w:szCs w:val="24"/>
        </w:rPr>
        <w:t>Параметры Сервиса определены в таблице 75.</w:t>
      </w:r>
    </w:p>
    <w:p w14:paraId="1CB63211" w14:textId="77777777" w:rsidR="000509B3" w:rsidRDefault="000509B3" w:rsidP="000509B3">
      <w:pPr>
        <w:pStyle w:val="Style40"/>
        <w:widowControl/>
        <w:jc w:val="center"/>
        <w:rPr>
          <w:rStyle w:val="FontStyle147"/>
          <w:rFonts w:ascii="Times New Roman" w:hAnsi="Times New Roman" w:cs="Times New Roman"/>
          <w:sz w:val="28"/>
          <w:szCs w:val="28"/>
          <w:lang w:eastAsia="en-US"/>
        </w:rPr>
      </w:pPr>
    </w:p>
    <w:p w14:paraId="14AB744B" w14:textId="4A7EFBD7" w:rsidR="000509B3" w:rsidRPr="00283F80" w:rsidRDefault="000509B3" w:rsidP="000509B3">
      <w:pPr>
        <w:pStyle w:val="Style40"/>
        <w:widowControl/>
        <w:jc w:val="center"/>
        <w:rPr>
          <w:rStyle w:val="FontStyle147"/>
          <w:rFonts w:ascii="Times New Roman" w:hAnsi="Times New Roman" w:cs="Times New Roman"/>
          <w:sz w:val="24"/>
          <w:szCs w:val="24"/>
          <w:lang w:val="en-US" w:eastAsia="en-US"/>
        </w:rPr>
      </w:pPr>
      <w:r w:rsidRPr="00283F80">
        <w:rPr>
          <w:rStyle w:val="FontStyle147"/>
          <w:rFonts w:ascii="Times New Roman" w:hAnsi="Times New Roman" w:cs="Times New Roman"/>
          <w:sz w:val="24"/>
          <w:szCs w:val="24"/>
          <w:lang w:eastAsia="en-US"/>
        </w:rPr>
        <w:t>Таблица</w:t>
      </w:r>
      <w:r w:rsidRPr="00283F80">
        <w:rPr>
          <w:rStyle w:val="FontStyle147"/>
          <w:rFonts w:ascii="Times New Roman" w:hAnsi="Times New Roman" w:cs="Times New Roman"/>
          <w:sz w:val="24"/>
          <w:szCs w:val="24"/>
          <w:lang w:val="en-US" w:eastAsia="en-US"/>
        </w:rPr>
        <w:t xml:space="preserve"> 75</w:t>
      </w:r>
      <w:r w:rsidR="00283F80">
        <w:rPr>
          <w:rStyle w:val="FontStyle147"/>
          <w:rFonts w:ascii="Times New Roman" w:hAnsi="Times New Roman" w:cs="Times New Roman"/>
          <w:sz w:val="24"/>
          <w:szCs w:val="24"/>
          <w:lang w:val="en-US" w:eastAsia="en-US"/>
        </w:rPr>
        <w:t xml:space="preserve"> –</w:t>
      </w:r>
      <w:r w:rsidRPr="00283F80">
        <w:rPr>
          <w:rStyle w:val="FontStyle147"/>
          <w:rFonts w:ascii="Times New Roman" w:hAnsi="Times New Roman" w:cs="Times New Roman"/>
          <w:sz w:val="24"/>
          <w:szCs w:val="24"/>
          <w:lang w:val="en-US" w:eastAsia="en-US"/>
        </w:rPr>
        <w:t xml:space="preserve"> Параметры Сервис</w:t>
      </w:r>
      <w:r w:rsidRPr="00283F80">
        <w:rPr>
          <w:rStyle w:val="FontStyle147"/>
          <w:rFonts w:ascii="Times New Roman" w:hAnsi="Times New Roman" w:cs="Times New Roman"/>
          <w:sz w:val="24"/>
          <w:szCs w:val="24"/>
          <w:lang w:eastAsia="en-US"/>
        </w:rPr>
        <w:t>а Набор</w:t>
      </w:r>
      <w:r w:rsidRPr="00283F80">
        <w:rPr>
          <w:rStyle w:val="FontStyle147"/>
          <w:rFonts w:ascii="Times New Roman" w:hAnsi="Times New Roman" w:cs="Times New Roman"/>
          <w:sz w:val="24"/>
          <w:szCs w:val="24"/>
          <w:lang w:val="en-US" w:eastAsia="en-US"/>
        </w:rPr>
        <w:t xml:space="preserve">РежимКонтроля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11"/>
        <w:gridCol w:w="1944"/>
        <w:gridCol w:w="9"/>
        <w:gridCol w:w="5112"/>
      </w:tblGrid>
      <w:tr w:rsidR="000509B3" w:rsidRPr="003F420E" w14:paraId="555F376F" w14:textId="77777777" w:rsidTr="00283F80">
        <w:trPr>
          <w:trHeight w:val="326"/>
          <w:jc w:val="center"/>
        </w:trPr>
        <w:tc>
          <w:tcPr>
            <w:tcW w:w="2011" w:type="dxa"/>
            <w:tcBorders>
              <w:bottom w:val="double" w:sz="4" w:space="0" w:color="auto"/>
            </w:tcBorders>
          </w:tcPr>
          <w:p w14:paraId="10992AFB" w14:textId="77777777" w:rsidR="000509B3" w:rsidRPr="00283F80" w:rsidRDefault="000509B3" w:rsidP="00283F80">
            <w:pPr>
              <w:ind w:firstLine="0"/>
              <w:jc w:val="center"/>
              <w:rPr>
                <w:sz w:val="24"/>
                <w:szCs w:val="24"/>
              </w:rPr>
            </w:pPr>
            <w:r w:rsidRPr="00283F80">
              <w:rPr>
                <w:sz w:val="24"/>
                <w:szCs w:val="24"/>
              </w:rPr>
              <w:t>Имя</w:t>
            </w:r>
          </w:p>
        </w:tc>
        <w:tc>
          <w:tcPr>
            <w:tcW w:w="1953" w:type="dxa"/>
            <w:gridSpan w:val="2"/>
            <w:tcBorders>
              <w:bottom w:val="double" w:sz="4" w:space="0" w:color="auto"/>
            </w:tcBorders>
          </w:tcPr>
          <w:p w14:paraId="5F128878" w14:textId="77777777" w:rsidR="000509B3" w:rsidRPr="00283F80" w:rsidRDefault="000509B3" w:rsidP="00283F80">
            <w:pPr>
              <w:ind w:firstLine="0"/>
              <w:jc w:val="center"/>
              <w:rPr>
                <w:sz w:val="24"/>
                <w:szCs w:val="24"/>
              </w:rPr>
            </w:pPr>
            <w:r w:rsidRPr="00283F80">
              <w:rPr>
                <w:sz w:val="24"/>
                <w:szCs w:val="24"/>
              </w:rPr>
              <w:t>Тип</w:t>
            </w:r>
          </w:p>
        </w:tc>
        <w:tc>
          <w:tcPr>
            <w:tcW w:w="5112" w:type="dxa"/>
            <w:tcBorders>
              <w:bottom w:val="double" w:sz="4" w:space="0" w:color="auto"/>
            </w:tcBorders>
          </w:tcPr>
          <w:p w14:paraId="650A40A7" w14:textId="77777777" w:rsidR="000509B3" w:rsidRPr="00283F80" w:rsidRDefault="000509B3" w:rsidP="00283F80">
            <w:pPr>
              <w:ind w:firstLine="0"/>
              <w:jc w:val="center"/>
              <w:rPr>
                <w:sz w:val="24"/>
                <w:szCs w:val="24"/>
              </w:rPr>
            </w:pPr>
            <w:r w:rsidRPr="00283F80">
              <w:rPr>
                <w:sz w:val="24"/>
                <w:szCs w:val="24"/>
              </w:rPr>
              <w:t>Описание</w:t>
            </w:r>
          </w:p>
        </w:tc>
      </w:tr>
      <w:tr w:rsidR="000509B3" w:rsidRPr="003F420E" w14:paraId="069395BF" w14:textId="77777777" w:rsidTr="00283F80">
        <w:trPr>
          <w:trHeight w:val="322"/>
          <w:jc w:val="center"/>
        </w:trPr>
        <w:tc>
          <w:tcPr>
            <w:tcW w:w="2011" w:type="dxa"/>
            <w:tcBorders>
              <w:top w:val="double" w:sz="4" w:space="0" w:color="auto"/>
            </w:tcBorders>
          </w:tcPr>
          <w:p w14:paraId="40DE8553" w14:textId="77777777" w:rsidR="000509B3" w:rsidRPr="00283F80" w:rsidRDefault="000509B3" w:rsidP="00283F80">
            <w:pPr>
              <w:ind w:firstLine="0"/>
              <w:rPr>
                <w:sz w:val="24"/>
                <w:szCs w:val="24"/>
              </w:rPr>
            </w:pPr>
            <w:r w:rsidRPr="00283F80">
              <w:rPr>
                <w:sz w:val="24"/>
                <w:szCs w:val="24"/>
              </w:rPr>
              <w:t>Запрос</w:t>
            </w:r>
          </w:p>
        </w:tc>
        <w:tc>
          <w:tcPr>
            <w:tcW w:w="1953" w:type="dxa"/>
            <w:gridSpan w:val="2"/>
            <w:tcBorders>
              <w:top w:val="double" w:sz="4" w:space="0" w:color="auto"/>
            </w:tcBorders>
          </w:tcPr>
          <w:p w14:paraId="33AD9F7D" w14:textId="77777777" w:rsidR="000509B3" w:rsidRPr="00283F80" w:rsidRDefault="000509B3" w:rsidP="00283F80">
            <w:pPr>
              <w:ind w:firstLine="0"/>
              <w:rPr>
                <w:sz w:val="24"/>
                <w:szCs w:val="24"/>
              </w:rPr>
            </w:pPr>
          </w:p>
        </w:tc>
        <w:tc>
          <w:tcPr>
            <w:tcW w:w="5112" w:type="dxa"/>
            <w:tcBorders>
              <w:top w:val="double" w:sz="4" w:space="0" w:color="auto"/>
            </w:tcBorders>
          </w:tcPr>
          <w:p w14:paraId="26CC4C30" w14:textId="77777777" w:rsidR="000509B3" w:rsidRPr="00283F80" w:rsidRDefault="000509B3" w:rsidP="00283F80">
            <w:pPr>
              <w:ind w:firstLine="0"/>
              <w:rPr>
                <w:sz w:val="24"/>
                <w:szCs w:val="24"/>
              </w:rPr>
            </w:pPr>
          </w:p>
        </w:tc>
      </w:tr>
      <w:tr w:rsidR="000509B3" w:rsidRPr="007A412D" w14:paraId="6EAECDA0" w14:textId="77777777" w:rsidTr="00354758">
        <w:trPr>
          <w:trHeight w:val="317"/>
          <w:jc w:val="center"/>
        </w:trPr>
        <w:tc>
          <w:tcPr>
            <w:tcW w:w="2011" w:type="dxa"/>
          </w:tcPr>
          <w:p w14:paraId="66E47EBA" w14:textId="77777777" w:rsidR="000509B3" w:rsidRPr="00283F80" w:rsidRDefault="000509B3" w:rsidP="00283F80">
            <w:pPr>
              <w:ind w:firstLine="0"/>
              <w:rPr>
                <w:sz w:val="24"/>
                <w:szCs w:val="24"/>
              </w:rPr>
            </w:pPr>
            <w:r w:rsidRPr="00283F80">
              <w:rPr>
                <w:sz w:val="24"/>
                <w:szCs w:val="24"/>
              </w:rPr>
              <w:t>ЗаголовокЗапроса</w:t>
            </w:r>
          </w:p>
        </w:tc>
        <w:tc>
          <w:tcPr>
            <w:tcW w:w="1953" w:type="dxa"/>
            <w:gridSpan w:val="2"/>
          </w:tcPr>
          <w:p w14:paraId="66DE8434" w14:textId="77777777" w:rsidR="000509B3" w:rsidRPr="00283F80" w:rsidRDefault="000509B3" w:rsidP="00283F80">
            <w:pPr>
              <w:ind w:firstLine="0"/>
              <w:rPr>
                <w:sz w:val="24"/>
                <w:szCs w:val="24"/>
              </w:rPr>
            </w:pPr>
            <w:r w:rsidRPr="00283F80">
              <w:rPr>
                <w:sz w:val="24"/>
                <w:szCs w:val="24"/>
              </w:rPr>
              <w:t>Заголовок</w:t>
            </w:r>
          </w:p>
          <w:p w14:paraId="0182A88B" w14:textId="77777777" w:rsidR="000509B3" w:rsidRPr="00283F80" w:rsidRDefault="000509B3" w:rsidP="00283F80">
            <w:pPr>
              <w:ind w:firstLine="0"/>
              <w:rPr>
                <w:sz w:val="24"/>
                <w:szCs w:val="24"/>
              </w:rPr>
            </w:pPr>
            <w:r w:rsidRPr="00283F80">
              <w:rPr>
                <w:sz w:val="24"/>
                <w:szCs w:val="24"/>
              </w:rPr>
              <w:t>Запроса</w:t>
            </w:r>
          </w:p>
        </w:tc>
        <w:tc>
          <w:tcPr>
            <w:tcW w:w="5112" w:type="dxa"/>
          </w:tcPr>
          <w:p w14:paraId="0C889452" w14:textId="77777777" w:rsidR="000509B3" w:rsidRPr="00283F80" w:rsidRDefault="000509B3" w:rsidP="00283F80">
            <w:pPr>
              <w:ind w:firstLine="0"/>
              <w:rPr>
                <w:sz w:val="24"/>
                <w:szCs w:val="24"/>
              </w:rPr>
            </w:pPr>
            <w:r w:rsidRPr="00283F80">
              <w:rPr>
                <w:sz w:val="24"/>
                <w:szCs w:val="24"/>
              </w:rPr>
              <w:t>Общие параметры запроса (определение ЗаголовокЗапроса см. в 7.28).</w:t>
            </w:r>
          </w:p>
        </w:tc>
      </w:tr>
      <w:tr w:rsidR="000509B3" w:rsidRPr="00EB4C0D" w14:paraId="57E16290" w14:textId="77777777" w:rsidTr="00354758">
        <w:trPr>
          <w:trHeight w:val="494"/>
          <w:jc w:val="center"/>
        </w:trPr>
        <w:tc>
          <w:tcPr>
            <w:tcW w:w="2011" w:type="dxa"/>
          </w:tcPr>
          <w:p w14:paraId="4313758A" w14:textId="77777777" w:rsidR="000509B3" w:rsidRPr="00283F80" w:rsidRDefault="000509B3" w:rsidP="00283F80">
            <w:pPr>
              <w:ind w:firstLine="0"/>
              <w:rPr>
                <w:sz w:val="24"/>
                <w:szCs w:val="24"/>
              </w:rPr>
            </w:pPr>
            <w:r w:rsidRPr="00283F80">
              <w:rPr>
                <w:sz w:val="24"/>
                <w:szCs w:val="24"/>
              </w:rPr>
              <w:t>Идентификатор</w:t>
            </w:r>
          </w:p>
          <w:p w14:paraId="5C90FB7C" w14:textId="77777777" w:rsidR="000509B3" w:rsidRPr="00283F80" w:rsidRDefault="000509B3" w:rsidP="00283F80">
            <w:pPr>
              <w:ind w:firstLine="0"/>
              <w:rPr>
                <w:sz w:val="24"/>
                <w:szCs w:val="24"/>
              </w:rPr>
            </w:pPr>
            <w:r w:rsidRPr="00283F80">
              <w:rPr>
                <w:sz w:val="24"/>
                <w:szCs w:val="24"/>
              </w:rPr>
              <w:t>Подписки</w:t>
            </w:r>
          </w:p>
        </w:tc>
        <w:tc>
          <w:tcPr>
            <w:tcW w:w="1953" w:type="dxa"/>
            <w:gridSpan w:val="2"/>
          </w:tcPr>
          <w:p w14:paraId="410CA168" w14:textId="77777777" w:rsidR="000509B3" w:rsidRPr="00283F80" w:rsidRDefault="000509B3" w:rsidP="00283F80">
            <w:pPr>
              <w:ind w:firstLine="0"/>
              <w:rPr>
                <w:sz w:val="24"/>
                <w:szCs w:val="24"/>
              </w:rPr>
            </w:pPr>
            <w:r w:rsidRPr="00283F80">
              <w:rPr>
                <w:sz w:val="24"/>
                <w:szCs w:val="24"/>
              </w:rPr>
              <w:t>Идентификатор</w:t>
            </w:r>
          </w:p>
          <w:p w14:paraId="1C98F910" w14:textId="77777777" w:rsidR="000509B3" w:rsidRPr="00283F80" w:rsidRDefault="000509B3" w:rsidP="00283F80">
            <w:pPr>
              <w:ind w:firstLine="0"/>
              <w:rPr>
                <w:sz w:val="24"/>
                <w:szCs w:val="24"/>
              </w:rPr>
            </w:pPr>
            <w:r w:rsidRPr="00283F80">
              <w:rPr>
                <w:sz w:val="24"/>
                <w:szCs w:val="24"/>
              </w:rPr>
              <w:t>ЦелогоЧисла</w:t>
            </w:r>
          </w:p>
        </w:tc>
        <w:tc>
          <w:tcPr>
            <w:tcW w:w="5112" w:type="dxa"/>
          </w:tcPr>
          <w:p w14:paraId="33978BF7" w14:textId="77777777" w:rsidR="000509B3" w:rsidRPr="00283F80" w:rsidRDefault="000509B3" w:rsidP="00283F80">
            <w:pPr>
              <w:ind w:firstLine="0"/>
              <w:rPr>
                <w:sz w:val="24"/>
                <w:szCs w:val="24"/>
              </w:rPr>
            </w:pPr>
            <w:r w:rsidRPr="00283F80">
              <w:rPr>
                <w:sz w:val="24"/>
                <w:szCs w:val="24"/>
              </w:rPr>
              <w:t>Идентификатор, назначенный Сервером для Подписки, используемый для квалификации ИдентификаторовПредметаКонтроля (определение для ИдентификатораЦелогоЧисла см. в п. 7.14).</w:t>
            </w:r>
          </w:p>
        </w:tc>
      </w:tr>
      <w:tr w:rsidR="000509B3" w:rsidRPr="0000021A" w14:paraId="44713293" w14:textId="77777777" w:rsidTr="00354758">
        <w:trPr>
          <w:trHeight w:val="619"/>
          <w:jc w:val="center"/>
        </w:trPr>
        <w:tc>
          <w:tcPr>
            <w:tcW w:w="2011" w:type="dxa"/>
          </w:tcPr>
          <w:p w14:paraId="7C8F145D" w14:textId="77777777" w:rsidR="000509B3" w:rsidRPr="00283F80" w:rsidRDefault="000509B3" w:rsidP="00283F80">
            <w:pPr>
              <w:ind w:firstLine="0"/>
              <w:rPr>
                <w:sz w:val="24"/>
                <w:szCs w:val="24"/>
              </w:rPr>
            </w:pPr>
            <w:r w:rsidRPr="00283F80">
              <w:rPr>
                <w:sz w:val="24"/>
                <w:szCs w:val="24"/>
              </w:rPr>
              <w:lastRenderedPageBreak/>
              <w:t>РежимКонтроля</w:t>
            </w:r>
          </w:p>
        </w:tc>
        <w:tc>
          <w:tcPr>
            <w:tcW w:w="1953" w:type="dxa"/>
            <w:gridSpan w:val="2"/>
          </w:tcPr>
          <w:p w14:paraId="180D1CC3" w14:textId="77777777" w:rsidR="000509B3" w:rsidRPr="00283F80" w:rsidRDefault="000509B3" w:rsidP="00283F80">
            <w:pPr>
              <w:ind w:firstLine="0"/>
              <w:rPr>
                <w:sz w:val="24"/>
                <w:szCs w:val="24"/>
              </w:rPr>
            </w:pPr>
            <w:r w:rsidRPr="00283F80">
              <w:rPr>
                <w:sz w:val="24"/>
                <w:szCs w:val="24"/>
              </w:rPr>
              <w:t>Тип-перечисление</w:t>
            </w:r>
          </w:p>
          <w:p w14:paraId="4A152ABF" w14:textId="77777777" w:rsidR="000509B3" w:rsidRPr="00283F80" w:rsidRDefault="000509B3" w:rsidP="00283F80">
            <w:pPr>
              <w:ind w:firstLine="0"/>
              <w:rPr>
                <w:sz w:val="24"/>
                <w:szCs w:val="24"/>
              </w:rPr>
            </w:pPr>
            <w:r w:rsidRPr="00283F80">
              <w:rPr>
                <w:sz w:val="24"/>
                <w:szCs w:val="24"/>
              </w:rPr>
              <w:t>РежимКонтроля</w:t>
            </w:r>
          </w:p>
        </w:tc>
        <w:tc>
          <w:tcPr>
            <w:tcW w:w="5112" w:type="dxa"/>
          </w:tcPr>
          <w:p w14:paraId="2915CD49" w14:textId="32F12369" w:rsidR="000509B3" w:rsidRPr="00283F80" w:rsidRDefault="000509B3" w:rsidP="00283F80">
            <w:pPr>
              <w:ind w:firstLine="0"/>
              <w:rPr>
                <w:sz w:val="24"/>
                <w:szCs w:val="24"/>
              </w:rPr>
            </w:pPr>
            <w:r w:rsidRPr="00283F80">
              <w:rPr>
                <w:sz w:val="24"/>
                <w:szCs w:val="24"/>
              </w:rPr>
              <w:t>Режим контроля, который необходимо установить для ПредметовКонтроля. Тип-перечисление РежимКонтроля определен в 7.18.</w:t>
            </w:r>
          </w:p>
        </w:tc>
      </w:tr>
      <w:tr w:rsidR="000509B3" w:rsidRPr="0059332C" w14:paraId="245B8281" w14:textId="77777777" w:rsidTr="00354758">
        <w:trPr>
          <w:trHeight w:val="317"/>
          <w:jc w:val="center"/>
        </w:trPr>
        <w:tc>
          <w:tcPr>
            <w:tcW w:w="2011" w:type="dxa"/>
          </w:tcPr>
          <w:p w14:paraId="45AE0F10" w14:textId="77777777" w:rsidR="000509B3" w:rsidRPr="00283F80" w:rsidRDefault="000509B3" w:rsidP="00283F80">
            <w:pPr>
              <w:ind w:firstLine="0"/>
              <w:rPr>
                <w:sz w:val="24"/>
                <w:szCs w:val="24"/>
              </w:rPr>
            </w:pPr>
            <w:r w:rsidRPr="00283F80">
              <w:rPr>
                <w:sz w:val="24"/>
                <w:szCs w:val="24"/>
              </w:rPr>
              <w:t>Идентификатор</w:t>
            </w:r>
          </w:p>
          <w:p w14:paraId="4184B49A" w14:textId="77777777" w:rsidR="000509B3" w:rsidRPr="00283F80" w:rsidRDefault="000509B3" w:rsidP="00283F80">
            <w:pPr>
              <w:ind w:firstLine="0"/>
              <w:rPr>
                <w:sz w:val="24"/>
                <w:szCs w:val="24"/>
              </w:rPr>
            </w:pPr>
            <w:r w:rsidRPr="00283F80">
              <w:rPr>
                <w:sz w:val="24"/>
                <w:szCs w:val="24"/>
              </w:rPr>
              <w:t>Предметов</w:t>
            </w:r>
          </w:p>
          <w:p w14:paraId="1B113EFB" w14:textId="77777777" w:rsidR="000509B3" w:rsidRPr="00283F80" w:rsidRDefault="000509B3" w:rsidP="00283F80">
            <w:pPr>
              <w:ind w:firstLine="0"/>
              <w:rPr>
                <w:sz w:val="24"/>
                <w:szCs w:val="24"/>
              </w:rPr>
            </w:pPr>
            <w:r w:rsidRPr="00283F80">
              <w:rPr>
                <w:sz w:val="24"/>
                <w:szCs w:val="24"/>
              </w:rPr>
              <w:t>Контроля</w:t>
            </w:r>
          </w:p>
        </w:tc>
        <w:tc>
          <w:tcPr>
            <w:tcW w:w="1953" w:type="dxa"/>
            <w:gridSpan w:val="2"/>
          </w:tcPr>
          <w:p w14:paraId="7FA9DE26" w14:textId="77777777" w:rsidR="000509B3" w:rsidRPr="00283F80" w:rsidRDefault="000509B3" w:rsidP="00283F80">
            <w:pPr>
              <w:ind w:firstLine="0"/>
              <w:rPr>
                <w:sz w:val="24"/>
                <w:szCs w:val="24"/>
              </w:rPr>
            </w:pPr>
            <w:r w:rsidRPr="00283F80">
              <w:rPr>
                <w:sz w:val="24"/>
                <w:szCs w:val="24"/>
              </w:rPr>
              <w:t>Идентификатор</w:t>
            </w:r>
          </w:p>
          <w:p w14:paraId="32BC5623" w14:textId="77777777" w:rsidR="000509B3" w:rsidRPr="00283F80" w:rsidRDefault="000509B3" w:rsidP="00283F80">
            <w:pPr>
              <w:ind w:firstLine="0"/>
              <w:rPr>
                <w:sz w:val="24"/>
                <w:szCs w:val="24"/>
              </w:rPr>
            </w:pPr>
            <w:r w:rsidRPr="00283F80">
              <w:rPr>
                <w:sz w:val="24"/>
                <w:szCs w:val="24"/>
              </w:rPr>
              <w:t>ЦелогоЧисла</w:t>
            </w:r>
          </w:p>
        </w:tc>
        <w:tc>
          <w:tcPr>
            <w:tcW w:w="5112" w:type="dxa"/>
          </w:tcPr>
          <w:p w14:paraId="7E4139C7" w14:textId="77777777" w:rsidR="000509B3" w:rsidRPr="00283F80" w:rsidRDefault="000509B3" w:rsidP="00283F80">
            <w:pPr>
              <w:ind w:firstLine="0"/>
              <w:rPr>
                <w:sz w:val="24"/>
                <w:szCs w:val="24"/>
              </w:rPr>
            </w:pPr>
            <w:r w:rsidRPr="00283F80">
              <w:rPr>
                <w:sz w:val="24"/>
                <w:szCs w:val="24"/>
              </w:rPr>
              <w:t xml:space="preserve">Список идентификаторов, назначенных сервером для ПредметовКонтроля </w:t>
            </w:r>
          </w:p>
          <w:p w14:paraId="275288EC" w14:textId="77777777" w:rsidR="000509B3" w:rsidRPr="00283F80" w:rsidRDefault="000509B3" w:rsidP="00283F80">
            <w:pPr>
              <w:ind w:firstLine="0"/>
              <w:rPr>
                <w:sz w:val="24"/>
                <w:szCs w:val="24"/>
              </w:rPr>
            </w:pPr>
          </w:p>
        </w:tc>
      </w:tr>
      <w:tr w:rsidR="000509B3" w:rsidRPr="0059332C" w14:paraId="5188E0B7" w14:textId="77777777" w:rsidTr="00354758">
        <w:trPr>
          <w:trHeight w:val="322"/>
          <w:jc w:val="center"/>
        </w:trPr>
        <w:tc>
          <w:tcPr>
            <w:tcW w:w="9076" w:type="dxa"/>
            <w:gridSpan w:val="4"/>
          </w:tcPr>
          <w:p w14:paraId="65AA4E40" w14:textId="77777777" w:rsidR="000509B3" w:rsidRPr="00283F80" w:rsidRDefault="000509B3" w:rsidP="00283F80">
            <w:pPr>
              <w:ind w:firstLine="0"/>
              <w:rPr>
                <w:sz w:val="24"/>
                <w:szCs w:val="24"/>
              </w:rPr>
            </w:pPr>
          </w:p>
        </w:tc>
      </w:tr>
      <w:tr w:rsidR="000509B3" w:rsidRPr="003F420E" w14:paraId="246F4F8B" w14:textId="77777777" w:rsidTr="00354758">
        <w:trPr>
          <w:trHeight w:val="326"/>
          <w:jc w:val="center"/>
        </w:trPr>
        <w:tc>
          <w:tcPr>
            <w:tcW w:w="9076" w:type="dxa"/>
            <w:gridSpan w:val="4"/>
          </w:tcPr>
          <w:p w14:paraId="0B21A2CD" w14:textId="77777777" w:rsidR="000509B3" w:rsidRPr="00283F80" w:rsidRDefault="000509B3" w:rsidP="00283F80">
            <w:pPr>
              <w:ind w:firstLine="0"/>
              <w:rPr>
                <w:sz w:val="24"/>
                <w:szCs w:val="24"/>
              </w:rPr>
            </w:pPr>
            <w:r w:rsidRPr="00283F80">
              <w:rPr>
                <w:sz w:val="24"/>
                <w:szCs w:val="24"/>
              </w:rPr>
              <w:t>Ответ</w:t>
            </w:r>
          </w:p>
        </w:tc>
      </w:tr>
      <w:tr w:rsidR="000509B3" w:rsidRPr="007A412D" w14:paraId="749CDE50" w14:textId="77777777" w:rsidTr="00354758">
        <w:trPr>
          <w:trHeight w:val="312"/>
          <w:jc w:val="center"/>
        </w:trPr>
        <w:tc>
          <w:tcPr>
            <w:tcW w:w="2011" w:type="dxa"/>
          </w:tcPr>
          <w:p w14:paraId="5D4B3C65" w14:textId="77777777" w:rsidR="000509B3" w:rsidRPr="00283F80" w:rsidRDefault="000509B3" w:rsidP="00283F80">
            <w:pPr>
              <w:ind w:firstLine="0"/>
              <w:rPr>
                <w:sz w:val="24"/>
                <w:szCs w:val="24"/>
              </w:rPr>
            </w:pPr>
            <w:r w:rsidRPr="00283F80">
              <w:rPr>
                <w:sz w:val="24"/>
                <w:szCs w:val="24"/>
              </w:rPr>
              <w:t>ЗаголовокОтвета</w:t>
            </w:r>
          </w:p>
        </w:tc>
        <w:tc>
          <w:tcPr>
            <w:tcW w:w="1944" w:type="dxa"/>
          </w:tcPr>
          <w:p w14:paraId="2A58D1AC" w14:textId="77777777" w:rsidR="000509B3" w:rsidRPr="00283F80" w:rsidRDefault="000509B3" w:rsidP="00283F80">
            <w:pPr>
              <w:ind w:firstLine="0"/>
              <w:rPr>
                <w:sz w:val="24"/>
                <w:szCs w:val="24"/>
              </w:rPr>
            </w:pPr>
            <w:r w:rsidRPr="00283F80">
              <w:rPr>
                <w:sz w:val="24"/>
                <w:szCs w:val="24"/>
              </w:rPr>
              <w:t xml:space="preserve">Заголовок Ответа </w:t>
            </w:r>
          </w:p>
        </w:tc>
        <w:tc>
          <w:tcPr>
            <w:tcW w:w="5121" w:type="dxa"/>
            <w:gridSpan w:val="2"/>
          </w:tcPr>
          <w:p w14:paraId="2C708B4D" w14:textId="77777777" w:rsidR="000509B3" w:rsidRPr="00283F80" w:rsidRDefault="000509B3" w:rsidP="00283F80">
            <w:pPr>
              <w:ind w:firstLine="0"/>
              <w:rPr>
                <w:sz w:val="24"/>
                <w:szCs w:val="24"/>
              </w:rPr>
            </w:pPr>
            <w:r w:rsidRPr="00283F80">
              <w:rPr>
                <w:sz w:val="24"/>
                <w:szCs w:val="24"/>
              </w:rPr>
              <w:t>Общие параметры ответа (определение ЗаголовокОтвета см. в 7.29)..</w:t>
            </w:r>
          </w:p>
        </w:tc>
      </w:tr>
      <w:tr w:rsidR="000509B3" w:rsidRPr="002130BB" w14:paraId="04858428" w14:textId="77777777" w:rsidTr="00354758">
        <w:trPr>
          <w:trHeight w:val="682"/>
          <w:jc w:val="center"/>
        </w:trPr>
        <w:tc>
          <w:tcPr>
            <w:tcW w:w="2011" w:type="dxa"/>
          </w:tcPr>
          <w:p w14:paraId="41099EFF" w14:textId="77777777" w:rsidR="000509B3" w:rsidRPr="00283F80" w:rsidRDefault="000509B3" w:rsidP="00283F80">
            <w:pPr>
              <w:ind w:firstLine="0"/>
              <w:rPr>
                <w:sz w:val="24"/>
                <w:szCs w:val="24"/>
              </w:rPr>
            </w:pPr>
            <w:r w:rsidRPr="00283F80">
              <w:rPr>
                <w:sz w:val="24"/>
                <w:szCs w:val="24"/>
              </w:rPr>
              <w:t>результаты</w:t>
            </w:r>
          </w:p>
        </w:tc>
        <w:tc>
          <w:tcPr>
            <w:tcW w:w="1953" w:type="dxa"/>
            <w:gridSpan w:val="2"/>
          </w:tcPr>
          <w:p w14:paraId="292560E6" w14:textId="77777777" w:rsidR="000509B3" w:rsidRPr="00283F80" w:rsidRDefault="000509B3" w:rsidP="00283F80">
            <w:pPr>
              <w:ind w:firstLine="0"/>
              <w:rPr>
                <w:sz w:val="24"/>
                <w:szCs w:val="24"/>
              </w:rPr>
            </w:pPr>
            <w:r w:rsidRPr="00283F80">
              <w:rPr>
                <w:sz w:val="24"/>
                <w:szCs w:val="24"/>
              </w:rPr>
              <w:t xml:space="preserve">КодСостояния </w:t>
            </w:r>
          </w:p>
        </w:tc>
        <w:tc>
          <w:tcPr>
            <w:tcW w:w="5112" w:type="dxa"/>
          </w:tcPr>
          <w:p w14:paraId="1A031D3E" w14:textId="77777777" w:rsidR="000509B3" w:rsidRPr="00283F80" w:rsidRDefault="000509B3" w:rsidP="00283F80">
            <w:pPr>
              <w:ind w:firstLine="0"/>
              <w:rPr>
                <w:sz w:val="24"/>
                <w:szCs w:val="24"/>
              </w:rPr>
            </w:pPr>
            <w:r w:rsidRPr="00283F80">
              <w:rPr>
                <w:sz w:val="24"/>
                <w:szCs w:val="24"/>
              </w:rPr>
              <w:t>Список КодовСостояния для ПредметовКонтроля, которые необходимо включить / отключить (определение кода состояния см. в п. 7.34). Размер и порядок списка соответствуют размеру и порядку параметра запроса ИдентификаторыПредметовКонтроля.</w:t>
            </w:r>
          </w:p>
        </w:tc>
      </w:tr>
      <w:tr w:rsidR="000509B3" w:rsidRPr="00594455" w14:paraId="1EF00190" w14:textId="77777777" w:rsidTr="00354758">
        <w:trPr>
          <w:trHeight w:val="1056"/>
          <w:jc w:val="center"/>
        </w:trPr>
        <w:tc>
          <w:tcPr>
            <w:tcW w:w="2011" w:type="dxa"/>
          </w:tcPr>
          <w:p w14:paraId="112BA197" w14:textId="77777777" w:rsidR="000509B3" w:rsidRPr="00283F80" w:rsidRDefault="000509B3" w:rsidP="00283F80">
            <w:pPr>
              <w:ind w:firstLine="0"/>
              <w:rPr>
                <w:sz w:val="24"/>
                <w:szCs w:val="24"/>
              </w:rPr>
            </w:pPr>
            <w:r w:rsidRPr="00283F80">
              <w:rPr>
                <w:sz w:val="24"/>
                <w:szCs w:val="24"/>
              </w:rPr>
              <w:t>Диагностическая</w:t>
            </w:r>
          </w:p>
          <w:p w14:paraId="51E2D407" w14:textId="77777777" w:rsidR="000509B3" w:rsidRPr="00283F80" w:rsidRDefault="000509B3" w:rsidP="00283F80">
            <w:pPr>
              <w:ind w:firstLine="0"/>
              <w:rPr>
                <w:sz w:val="24"/>
                <w:szCs w:val="24"/>
              </w:rPr>
            </w:pPr>
            <w:r w:rsidRPr="00283F80">
              <w:rPr>
                <w:sz w:val="24"/>
                <w:szCs w:val="24"/>
              </w:rPr>
              <w:t>Информация</w:t>
            </w:r>
          </w:p>
        </w:tc>
        <w:tc>
          <w:tcPr>
            <w:tcW w:w="1953" w:type="dxa"/>
            <w:gridSpan w:val="2"/>
          </w:tcPr>
          <w:p w14:paraId="05ECF6E6" w14:textId="77777777" w:rsidR="000509B3" w:rsidRPr="00283F80" w:rsidRDefault="000509B3" w:rsidP="00283F80">
            <w:pPr>
              <w:ind w:firstLine="0"/>
              <w:rPr>
                <w:sz w:val="24"/>
                <w:szCs w:val="24"/>
              </w:rPr>
            </w:pPr>
            <w:r w:rsidRPr="00283F80">
              <w:rPr>
                <w:sz w:val="24"/>
                <w:szCs w:val="24"/>
              </w:rPr>
              <w:t xml:space="preserve">ДиагностическаяИнформация </w:t>
            </w:r>
          </w:p>
        </w:tc>
        <w:tc>
          <w:tcPr>
            <w:tcW w:w="5112" w:type="dxa"/>
          </w:tcPr>
          <w:p w14:paraId="6EC88DAC" w14:textId="77777777" w:rsidR="000509B3" w:rsidRPr="00283F80" w:rsidRDefault="000509B3" w:rsidP="00283F80">
            <w:pPr>
              <w:ind w:firstLine="0"/>
              <w:rPr>
                <w:sz w:val="24"/>
                <w:szCs w:val="24"/>
              </w:rPr>
            </w:pPr>
            <w:r w:rsidRPr="00283F80">
              <w:rPr>
                <w:sz w:val="24"/>
                <w:szCs w:val="24"/>
              </w:rPr>
              <w:t xml:space="preserve">Список диагностической информации для ПредметовКонтроля, которые необходимо включить / отключить (определение для ДиагностическойИнформации см. в 7.8). Размер и порядок списка соответствуют размеру и порядку параметра запроса ИдентификаторыПредметовКонтроля.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 </w:t>
            </w:r>
          </w:p>
        </w:tc>
      </w:tr>
    </w:tbl>
    <w:p w14:paraId="7878B160" w14:textId="77777777" w:rsidR="000509B3" w:rsidRDefault="000509B3" w:rsidP="000509B3">
      <w:pPr>
        <w:pStyle w:val="Style16"/>
        <w:widowControl/>
        <w:ind w:firstLine="720"/>
        <w:jc w:val="both"/>
        <w:rPr>
          <w:rStyle w:val="FontStyle147"/>
          <w:rFonts w:ascii="Times New Roman" w:hAnsi="Times New Roman" w:cs="Times New Roman"/>
          <w:sz w:val="28"/>
          <w:szCs w:val="28"/>
          <w:lang w:eastAsia="en-US"/>
        </w:rPr>
      </w:pPr>
    </w:p>
    <w:p w14:paraId="49399554" w14:textId="77777777" w:rsidR="000509B3" w:rsidRPr="00283F80" w:rsidRDefault="000509B3" w:rsidP="00283F80">
      <w:pPr>
        <w:rPr>
          <w:b/>
          <w:bCs/>
          <w:sz w:val="24"/>
          <w:szCs w:val="24"/>
        </w:rPr>
      </w:pPr>
      <w:r w:rsidRPr="00283F80">
        <w:rPr>
          <w:b/>
          <w:bCs/>
          <w:sz w:val="24"/>
          <w:szCs w:val="24"/>
        </w:rPr>
        <w:t>5.12.4.3 Результаты Сервиса</w:t>
      </w:r>
    </w:p>
    <w:p w14:paraId="41228F42" w14:textId="77777777" w:rsidR="000509B3" w:rsidRPr="00283F80" w:rsidRDefault="000509B3" w:rsidP="00283F80">
      <w:pPr>
        <w:rPr>
          <w:sz w:val="24"/>
          <w:szCs w:val="24"/>
        </w:rPr>
      </w:pPr>
      <w:r w:rsidRPr="00283F80">
        <w:rPr>
          <w:sz w:val="24"/>
          <w:szCs w:val="24"/>
        </w:rPr>
        <w:t>Таблица 76 определяет Результаты Сервиса, специфичные для этого Сервиса. Общие КодыСостояния определены в Таблице 177.</w:t>
      </w:r>
    </w:p>
    <w:p w14:paraId="65DEA559" w14:textId="77777777" w:rsidR="000509B3" w:rsidRPr="006302FB" w:rsidRDefault="000509B3" w:rsidP="000509B3">
      <w:pPr>
        <w:pStyle w:val="Style40"/>
        <w:widowControl/>
        <w:jc w:val="both"/>
        <w:rPr>
          <w:rStyle w:val="FontStyle147"/>
          <w:rFonts w:ascii="Times New Roman" w:hAnsi="Times New Roman" w:cs="Times New Roman"/>
          <w:sz w:val="28"/>
          <w:szCs w:val="28"/>
          <w:lang w:eastAsia="en-US"/>
        </w:rPr>
      </w:pPr>
    </w:p>
    <w:p w14:paraId="297A4763" w14:textId="2A93E82C" w:rsidR="000509B3" w:rsidRPr="00283F80" w:rsidRDefault="000509B3" w:rsidP="000509B3">
      <w:pPr>
        <w:pStyle w:val="Style40"/>
        <w:widowControl/>
        <w:jc w:val="center"/>
        <w:rPr>
          <w:rStyle w:val="FontStyle147"/>
          <w:rFonts w:ascii="Times New Roman" w:hAnsi="Times New Roman" w:cs="Times New Roman"/>
          <w:b/>
          <w:bCs/>
          <w:sz w:val="24"/>
          <w:szCs w:val="24"/>
          <w:lang w:eastAsia="en-US"/>
        </w:rPr>
      </w:pPr>
      <w:r w:rsidRPr="00283F80">
        <w:rPr>
          <w:rStyle w:val="FontStyle147"/>
          <w:rFonts w:ascii="Times New Roman" w:hAnsi="Times New Roman" w:cs="Times New Roman"/>
          <w:b/>
          <w:bCs/>
          <w:sz w:val="24"/>
          <w:szCs w:val="24"/>
          <w:lang w:val="en-US" w:eastAsia="en-US"/>
        </w:rPr>
        <w:t>T</w:t>
      </w:r>
      <w:r w:rsidRPr="00283F80">
        <w:rPr>
          <w:rStyle w:val="FontStyle147"/>
          <w:rFonts w:ascii="Times New Roman" w:hAnsi="Times New Roman" w:cs="Times New Roman"/>
          <w:b/>
          <w:bCs/>
          <w:sz w:val="24"/>
          <w:szCs w:val="24"/>
          <w:lang w:eastAsia="en-US"/>
        </w:rPr>
        <w:t>аблица 76</w:t>
      </w:r>
      <w:r w:rsidR="00283F80" w:rsidRPr="00283F80">
        <w:rPr>
          <w:rStyle w:val="FontStyle147"/>
          <w:rFonts w:ascii="Times New Roman" w:hAnsi="Times New Roman" w:cs="Times New Roman"/>
          <w:b/>
          <w:bCs/>
          <w:sz w:val="24"/>
          <w:szCs w:val="24"/>
          <w:lang w:eastAsia="en-US"/>
        </w:rPr>
        <w:t xml:space="preserve"> –</w:t>
      </w:r>
      <w:r w:rsidRPr="00283F80">
        <w:rPr>
          <w:rStyle w:val="FontStyle147"/>
          <w:rFonts w:ascii="Times New Roman" w:hAnsi="Times New Roman" w:cs="Times New Roman"/>
          <w:b/>
          <w:bCs/>
          <w:sz w:val="24"/>
          <w:szCs w:val="24"/>
          <w:lang w:eastAsia="en-US"/>
        </w:rPr>
        <w:t xml:space="preserve"> Результирующие коды Сервисов НаборРежимКонтроля</w:t>
      </w:r>
    </w:p>
    <w:tbl>
      <w:tblPr>
        <w:tblW w:w="0" w:type="auto"/>
        <w:jc w:val="center"/>
        <w:tblLayout w:type="fixed"/>
        <w:tblCellMar>
          <w:left w:w="40" w:type="dxa"/>
          <w:right w:w="40" w:type="dxa"/>
        </w:tblCellMar>
        <w:tblLook w:val="0000" w:firstRow="0" w:lastRow="0" w:firstColumn="0" w:lastColumn="0" w:noHBand="0" w:noVBand="0"/>
      </w:tblPr>
      <w:tblGrid>
        <w:gridCol w:w="4405"/>
        <w:gridCol w:w="4686"/>
      </w:tblGrid>
      <w:tr w:rsidR="000509B3" w:rsidRPr="003F420E" w14:paraId="08C608E0" w14:textId="77777777" w:rsidTr="00283F80">
        <w:trPr>
          <w:trHeight w:val="326"/>
          <w:jc w:val="center"/>
        </w:trPr>
        <w:tc>
          <w:tcPr>
            <w:tcW w:w="4405" w:type="dxa"/>
            <w:tcBorders>
              <w:top w:val="single" w:sz="4" w:space="0" w:color="auto"/>
              <w:left w:val="single" w:sz="4" w:space="0" w:color="auto"/>
              <w:bottom w:val="double" w:sz="4" w:space="0" w:color="auto"/>
              <w:right w:val="single" w:sz="4" w:space="0" w:color="auto"/>
            </w:tcBorders>
          </w:tcPr>
          <w:p w14:paraId="531164B3" w14:textId="77777777" w:rsidR="000509B3" w:rsidRPr="00283F80" w:rsidRDefault="000509B3" w:rsidP="00283F80">
            <w:pPr>
              <w:ind w:firstLine="0"/>
              <w:rPr>
                <w:sz w:val="24"/>
                <w:szCs w:val="24"/>
              </w:rPr>
            </w:pPr>
            <w:r w:rsidRPr="00283F80">
              <w:rPr>
                <w:sz w:val="24"/>
                <w:szCs w:val="24"/>
              </w:rPr>
              <w:t>Символический идентификатор</w:t>
            </w:r>
          </w:p>
        </w:tc>
        <w:tc>
          <w:tcPr>
            <w:tcW w:w="4686" w:type="dxa"/>
            <w:tcBorders>
              <w:top w:val="single" w:sz="4" w:space="0" w:color="auto"/>
              <w:left w:val="single" w:sz="4" w:space="0" w:color="auto"/>
              <w:bottom w:val="double" w:sz="4" w:space="0" w:color="auto"/>
              <w:right w:val="single" w:sz="4" w:space="0" w:color="auto"/>
            </w:tcBorders>
          </w:tcPr>
          <w:p w14:paraId="5D5108A8" w14:textId="77777777" w:rsidR="000509B3" w:rsidRPr="00283F80" w:rsidRDefault="000509B3" w:rsidP="00283F80">
            <w:pPr>
              <w:ind w:firstLine="0"/>
              <w:rPr>
                <w:sz w:val="24"/>
                <w:szCs w:val="24"/>
              </w:rPr>
            </w:pPr>
            <w:r w:rsidRPr="00283F80">
              <w:rPr>
                <w:sz w:val="24"/>
                <w:szCs w:val="24"/>
              </w:rPr>
              <w:t>Описание</w:t>
            </w:r>
          </w:p>
        </w:tc>
      </w:tr>
      <w:tr w:rsidR="000509B3" w:rsidRPr="00E561C2" w14:paraId="1C6BF8CD" w14:textId="77777777" w:rsidTr="00283F80">
        <w:trPr>
          <w:trHeight w:val="322"/>
          <w:jc w:val="center"/>
        </w:trPr>
        <w:tc>
          <w:tcPr>
            <w:tcW w:w="4405" w:type="dxa"/>
            <w:tcBorders>
              <w:top w:val="double" w:sz="4" w:space="0" w:color="auto"/>
              <w:left w:val="single" w:sz="4" w:space="0" w:color="auto"/>
              <w:bottom w:val="single" w:sz="4" w:space="0" w:color="auto"/>
              <w:right w:val="single" w:sz="4" w:space="0" w:color="auto"/>
            </w:tcBorders>
          </w:tcPr>
          <w:p w14:paraId="304F25CF" w14:textId="77777777" w:rsidR="000509B3" w:rsidRPr="00283F80" w:rsidRDefault="000509B3" w:rsidP="00283F80">
            <w:pPr>
              <w:ind w:firstLine="0"/>
              <w:rPr>
                <w:sz w:val="24"/>
                <w:szCs w:val="24"/>
              </w:rPr>
            </w:pPr>
            <w:r w:rsidRPr="00283F80">
              <w:rPr>
                <w:sz w:val="24"/>
                <w:szCs w:val="24"/>
              </w:rPr>
              <w:t>Некорректный_Нечего</w:t>
            </w:r>
          </w:p>
          <w:p w14:paraId="676A4506" w14:textId="77777777" w:rsidR="000509B3" w:rsidRPr="00283F80" w:rsidRDefault="000509B3" w:rsidP="00283F80">
            <w:pPr>
              <w:ind w:firstLine="0"/>
              <w:rPr>
                <w:sz w:val="24"/>
                <w:szCs w:val="24"/>
              </w:rPr>
            </w:pPr>
            <w:r w:rsidRPr="00283F80">
              <w:rPr>
                <w:sz w:val="24"/>
                <w:szCs w:val="24"/>
              </w:rPr>
              <w:t>Делать</w:t>
            </w:r>
          </w:p>
        </w:tc>
        <w:tc>
          <w:tcPr>
            <w:tcW w:w="4686" w:type="dxa"/>
            <w:tcBorders>
              <w:top w:val="double" w:sz="4" w:space="0" w:color="auto"/>
              <w:left w:val="single" w:sz="4" w:space="0" w:color="auto"/>
              <w:bottom w:val="single" w:sz="4" w:space="0" w:color="auto"/>
              <w:right w:val="single" w:sz="4" w:space="0" w:color="auto"/>
            </w:tcBorders>
          </w:tcPr>
          <w:p w14:paraId="72E6D450"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177.</w:t>
            </w:r>
          </w:p>
        </w:tc>
      </w:tr>
      <w:tr w:rsidR="000509B3" w:rsidRPr="00E561C2" w14:paraId="682FCEF2" w14:textId="77777777" w:rsidTr="00283F80">
        <w:trPr>
          <w:trHeight w:val="317"/>
          <w:jc w:val="center"/>
        </w:trPr>
        <w:tc>
          <w:tcPr>
            <w:tcW w:w="4405" w:type="dxa"/>
            <w:tcBorders>
              <w:top w:val="single" w:sz="4" w:space="0" w:color="auto"/>
              <w:left w:val="single" w:sz="4" w:space="0" w:color="auto"/>
              <w:bottom w:val="single" w:sz="4" w:space="0" w:color="auto"/>
              <w:right w:val="single" w:sz="4" w:space="0" w:color="auto"/>
            </w:tcBorders>
          </w:tcPr>
          <w:p w14:paraId="75348E23" w14:textId="77777777" w:rsidR="000509B3" w:rsidRPr="00283F80" w:rsidRDefault="000509B3" w:rsidP="00283F80">
            <w:pPr>
              <w:ind w:firstLine="0"/>
              <w:rPr>
                <w:sz w:val="24"/>
                <w:szCs w:val="24"/>
              </w:rPr>
            </w:pPr>
            <w:r w:rsidRPr="00283F80">
              <w:rPr>
                <w:sz w:val="24"/>
                <w:szCs w:val="24"/>
              </w:rPr>
              <w:t>Некорректный_СлишкомМногоОпераций</w:t>
            </w:r>
          </w:p>
        </w:tc>
        <w:tc>
          <w:tcPr>
            <w:tcW w:w="4686" w:type="dxa"/>
            <w:tcBorders>
              <w:top w:val="single" w:sz="4" w:space="0" w:color="auto"/>
              <w:left w:val="single" w:sz="4" w:space="0" w:color="auto"/>
              <w:bottom w:val="single" w:sz="4" w:space="0" w:color="auto"/>
              <w:right w:val="single" w:sz="4" w:space="0" w:color="auto"/>
            </w:tcBorders>
          </w:tcPr>
          <w:p w14:paraId="7C3DC15C"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177.</w:t>
            </w:r>
          </w:p>
        </w:tc>
      </w:tr>
      <w:tr w:rsidR="000509B3" w:rsidRPr="00E561C2" w14:paraId="3D3D268B" w14:textId="77777777" w:rsidTr="00283F80">
        <w:trPr>
          <w:trHeight w:val="312"/>
          <w:jc w:val="center"/>
        </w:trPr>
        <w:tc>
          <w:tcPr>
            <w:tcW w:w="4405" w:type="dxa"/>
            <w:tcBorders>
              <w:top w:val="single" w:sz="4" w:space="0" w:color="auto"/>
              <w:left w:val="single" w:sz="4" w:space="0" w:color="auto"/>
              <w:bottom w:val="single" w:sz="4" w:space="0" w:color="auto"/>
              <w:right w:val="single" w:sz="4" w:space="0" w:color="auto"/>
            </w:tcBorders>
          </w:tcPr>
          <w:p w14:paraId="0D2302BE" w14:textId="77777777" w:rsidR="000509B3" w:rsidRPr="00283F80" w:rsidRDefault="000509B3" w:rsidP="00283F80">
            <w:pPr>
              <w:ind w:firstLine="0"/>
              <w:rPr>
                <w:sz w:val="24"/>
                <w:szCs w:val="24"/>
              </w:rPr>
            </w:pPr>
            <w:r w:rsidRPr="00283F80">
              <w:rPr>
                <w:sz w:val="24"/>
                <w:szCs w:val="24"/>
              </w:rPr>
              <w:t>Некорректный_ИдентификаторПодпискиНедействителен</w:t>
            </w:r>
          </w:p>
        </w:tc>
        <w:tc>
          <w:tcPr>
            <w:tcW w:w="4686" w:type="dxa"/>
            <w:tcBorders>
              <w:top w:val="single" w:sz="4" w:space="0" w:color="auto"/>
              <w:left w:val="single" w:sz="4" w:space="0" w:color="auto"/>
              <w:bottom w:val="single" w:sz="4" w:space="0" w:color="auto"/>
              <w:right w:val="single" w:sz="4" w:space="0" w:color="auto"/>
            </w:tcBorders>
          </w:tcPr>
          <w:p w14:paraId="132CEAEC"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177.</w:t>
            </w:r>
          </w:p>
        </w:tc>
      </w:tr>
      <w:tr w:rsidR="000509B3" w:rsidRPr="00665780" w14:paraId="71C7A4DA" w14:textId="77777777" w:rsidTr="00283F80">
        <w:trPr>
          <w:trHeight w:val="312"/>
          <w:jc w:val="center"/>
        </w:trPr>
        <w:tc>
          <w:tcPr>
            <w:tcW w:w="4405" w:type="dxa"/>
            <w:tcBorders>
              <w:top w:val="single" w:sz="4" w:space="0" w:color="auto"/>
              <w:left w:val="single" w:sz="4" w:space="0" w:color="auto"/>
              <w:bottom w:val="single" w:sz="4" w:space="0" w:color="auto"/>
              <w:right w:val="single" w:sz="4" w:space="0" w:color="auto"/>
            </w:tcBorders>
          </w:tcPr>
          <w:p w14:paraId="6DFC6EEC" w14:textId="77777777" w:rsidR="000509B3" w:rsidRPr="00283F80" w:rsidRDefault="000509B3" w:rsidP="00283F80">
            <w:pPr>
              <w:ind w:firstLine="0"/>
              <w:rPr>
                <w:sz w:val="24"/>
                <w:szCs w:val="24"/>
              </w:rPr>
            </w:pPr>
            <w:r w:rsidRPr="00283F80">
              <w:rPr>
                <w:sz w:val="24"/>
                <w:szCs w:val="24"/>
              </w:rPr>
              <w:t>Некорректный_Режим</w:t>
            </w:r>
          </w:p>
          <w:p w14:paraId="08383811" w14:textId="77777777" w:rsidR="000509B3" w:rsidRPr="00283F80" w:rsidRDefault="000509B3" w:rsidP="00283F80">
            <w:pPr>
              <w:ind w:firstLine="0"/>
              <w:rPr>
                <w:sz w:val="24"/>
                <w:szCs w:val="24"/>
              </w:rPr>
            </w:pPr>
            <w:r w:rsidRPr="00283F80">
              <w:rPr>
                <w:sz w:val="24"/>
                <w:szCs w:val="24"/>
              </w:rPr>
              <w:t>КонтроляНедействительный</w:t>
            </w:r>
          </w:p>
        </w:tc>
        <w:tc>
          <w:tcPr>
            <w:tcW w:w="4686" w:type="dxa"/>
            <w:tcBorders>
              <w:top w:val="single" w:sz="4" w:space="0" w:color="auto"/>
              <w:left w:val="single" w:sz="4" w:space="0" w:color="auto"/>
              <w:bottom w:val="single" w:sz="4" w:space="0" w:color="auto"/>
              <w:right w:val="single" w:sz="4" w:space="0" w:color="auto"/>
            </w:tcBorders>
          </w:tcPr>
          <w:p w14:paraId="6FCBA00A"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178.</w:t>
            </w:r>
          </w:p>
        </w:tc>
      </w:tr>
    </w:tbl>
    <w:p w14:paraId="5E183498" w14:textId="77777777" w:rsidR="00283F80" w:rsidRPr="00185E7A" w:rsidRDefault="00283F80" w:rsidP="000509B3">
      <w:pPr>
        <w:pStyle w:val="Style16"/>
        <w:widowControl/>
        <w:jc w:val="both"/>
        <w:rPr>
          <w:rStyle w:val="FontStyle147"/>
          <w:rFonts w:ascii="Times New Roman" w:hAnsi="Times New Roman" w:cs="Times New Roman"/>
          <w:sz w:val="28"/>
          <w:szCs w:val="28"/>
          <w:lang w:eastAsia="en-US"/>
        </w:rPr>
      </w:pPr>
      <w:bookmarkStart w:id="104" w:name="bookmark172"/>
    </w:p>
    <w:p w14:paraId="012D7F43" w14:textId="124437AA" w:rsidR="000509B3" w:rsidRPr="00283F80" w:rsidRDefault="00283F80" w:rsidP="00283F80">
      <w:pPr>
        <w:rPr>
          <w:b/>
          <w:bCs/>
          <w:sz w:val="24"/>
          <w:szCs w:val="24"/>
        </w:rPr>
      </w:pPr>
      <w:r w:rsidRPr="00283F80">
        <w:rPr>
          <w:b/>
          <w:bCs/>
          <w:sz w:val="24"/>
          <w:szCs w:val="24"/>
        </w:rPr>
        <w:t>5.12.4.4 КодыСостояния</w:t>
      </w:r>
    </w:p>
    <w:p w14:paraId="3CED5F2E" w14:textId="47702B9B" w:rsidR="00283F80" w:rsidRPr="00283F80" w:rsidRDefault="00283F80" w:rsidP="00283F80">
      <w:pPr>
        <w:rPr>
          <w:sz w:val="24"/>
          <w:szCs w:val="24"/>
        </w:rPr>
      </w:pPr>
      <w:r w:rsidRPr="00283F80">
        <w:rPr>
          <w:sz w:val="24"/>
          <w:szCs w:val="24"/>
        </w:rPr>
        <w:t>В таблице 77 определены значения параметра результатов рабочего уровня, специфичных для этого Сервиса. Общие КодыСостояния определены в Таблице 178.</w:t>
      </w:r>
    </w:p>
    <w:p w14:paraId="6508F10F" w14:textId="77777777" w:rsidR="00283F80" w:rsidRDefault="00283F80" w:rsidP="00283F80">
      <w:pPr>
        <w:pStyle w:val="Style16"/>
        <w:widowControl/>
        <w:jc w:val="center"/>
        <w:rPr>
          <w:rStyle w:val="FontStyle147"/>
          <w:rFonts w:ascii="Times New Roman" w:hAnsi="Times New Roman" w:cs="Times New Roman"/>
          <w:sz w:val="24"/>
          <w:szCs w:val="24"/>
          <w:lang w:eastAsia="en-US"/>
        </w:rPr>
      </w:pPr>
    </w:p>
    <w:p w14:paraId="3545B6D2" w14:textId="20450F2A" w:rsidR="00283F80" w:rsidRPr="00283F80" w:rsidRDefault="00283F80" w:rsidP="00283F80">
      <w:pPr>
        <w:pStyle w:val="Style16"/>
        <w:widowControl/>
        <w:jc w:val="center"/>
        <w:rPr>
          <w:rStyle w:val="FontStyle147"/>
          <w:rFonts w:ascii="Times New Roman" w:hAnsi="Times New Roman" w:cs="Times New Roman"/>
          <w:b/>
          <w:bCs/>
          <w:sz w:val="24"/>
          <w:szCs w:val="24"/>
          <w:lang w:eastAsia="en-US"/>
        </w:rPr>
      </w:pPr>
      <w:r w:rsidRPr="00283F80">
        <w:rPr>
          <w:rStyle w:val="FontStyle147"/>
          <w:rFonts w:ascii="Times New Roman" w:hAnsi="Times New Roman" w:cs="Times New Roman"/>
          <w:b/>
          <w:bCs/>
          <w:sz w:val="24"/>
          <w:szCs w:val="24"/>
          <w:lang w:eastAsia="en-US"/>
        </w:rPr>
        <w:lastRenderedPageBreak/>
        <w:t>Таблица 77 – Результирующие коды рабочего уровня НаборРежимКонтроля</w:t>
      </w:r>
    </w:p>
    <w:tbl>
      <w:tblPr>
        <w:tblW w:w="0" w:type="auto"/>
        <w:jc w:val="center"/>
        <w:tblLayout w:type="fixed"/>
        <w:tblCellMar>
          <w:left w:w="40" w:type="dxa"/>
          <w:right w:w="40" w:type="dxa"/>
        </w:tblCellMar>
        <w:tblLook w:val="0000" w:firstRow="0" w:lastRow="0" w:firstColumn="0" w:lastColumn="0" w:noHBand="0" w:noVBand="0"/>
      </w:tblPr>
      <w:tblGrid>
        <w:gridCol w:w="4547"/>
        <w:gridCol w:w="4544"/>
      </w:tblGrid>
      <w:tr w:rsidR="00283F80" w:rsidRPr="00AC1E45" w14:paraId="33164EFB" w14:textId="77777777" w:rsidTr="00283F80">
        <w:trPr>
          <w:trHeight w:val="322"/>
          <w:jc w:val="center"/>
        </w:trPr>
        <w:tc>
          <w:tcPr>
            <w:tcW w:w="4547" w:type="dxa"/>
            <w:tcBorders>
              <w:top w:val="single" w:sz="4" w:space="0" w:color="auto"/>
              <w:left w:val="single" w:sz="4" w:space="0" w:color="auto"/>
              <w:bottom w:val="double" w:sz="4" w:space="0" w:color="auto"/>
              <w:right w:val="single" w:sz="4" w:space="0" w:color="auto"/>
            </w:tcBorders>
          </w:tcPr>
          <w:p w14:paraId="6843130D" w14:textId="77777777" w:rsidR="00283F80" w:rsidRPr="00283F80" w:rsidRDefault="00283F80" w:rsidP="00283F80">
            <w:pPr>
              <w:ind w:firstLine="0"/>
              <w:jc w:val="center"/>
              <w:rPr>
                <w:sz w:val="24"/>
                <w:szCs w:val="24"/>
              </w:rPr>
            </w:pPr>
            <w:r w:rsidRPr="00283F80">
              <w:rPr>
                <w:sz w:val="24"/>
                <w:szCs w:val="24"/>
              </w:rPr>
              <w:t>Значение</w:t>
            </w:r>
          </w:p>
        </w:tc>
        <w:tc>
          <w:tcPr>
            <w:tcW w:w="4544" w:type="dxa"/>
            <w:tcBorders>
              <w:top w:val="single" w:sz="4" w:space="0" w:color="auto"/>
              <w:left w:val="single" w:sz="4" w:space="0" w:color="auto"/>
              <w:bottom w:val="double" w:sz="4" w:space="0" w:color="auto"/>
              <w:right w:val="single" w:sz="4" w:space="0" w:color="auto"/>
            </w:tcBorders>
          </w:tcPr>
          <w:p w14:paraId="703EC4F1" w14:textId="77777777" w:rsidR="00283F80" w:rsidRPr="00283F80" w:rsidRDefault="00283F80" w:rsidP="00283F80">
            <w:pPr>
              <w:ind w:firstLine="0"/>
              <w:jc w:val="center"/>
              <w:rPr>
                <w:sz w:val="24"/>
                <w:szCs w:val="24"/>
              </w:rPr>
            </w:pPr>
            <w:r w:rsidRPr="00283F80">
              <w:rPr>
                <w:sz w:val="24"/>
                <w:szCs w:val="24"/>
              </w:rPr>
              <w:t>Описание</w:t>
            </w:r>
          </w:p>
        </w:tc>
      </w:tr>
      <w:tr w:rsidR="00283F80" w:rsidRPr="00AC1E45" w14:paraId="1270F3C3" w14:textId="77777777" w:rsidTr="00283F80">
        <w:trPr>
          <w:trHeight w:val="331"/>
          <w:jc w:val="center"/>
        </w:trPr>
        <w:tc>
          <w:tcPr>
            <w:tcW w:w="4547" w:type="dxa"/>
            <w:tcBorders>
              <w:top w:val="double" w:sz="4" w:space="0" w:color="auto"/>
              <w:left w:val="single" w:sz="4" w:space="0" w:color="auto"/>
              <w:bottom w:val="single" w:sz="4" w:space="0" w:color="auto"/>
              <w:right w:val="single" w:sz="4" w:space="0" w:color="auto"/>
            </w:tcBorders>
          </w:tcPr>
          <w:p w14:paraId="79E0CFB8" w14:textId="77777777" w:rsidR="00283F80" w:rsidRPr="00283F80" w:rsidRDefault="00283F80" w:rsidP="00283F80">
            <w:pPr>
              <w:ind w:firstLine="0"/>
              <w:rPr>
                <w:sz w:val="24"/>
                <w:szCs w:val="24"/>
              </w:rPr>
            </w:pPr>
            <w:r w:rsidRPr="00283F80">
              <w:rPr>
                <w:sz w:val="24"/>
                <w:szCs w:val="24"/>
              </w:rPr>
              <w:t>Некорректный_ИдентификаторПредметаКонтроля</w:t>
            </w:r>
          </w:p>
          <w:p w14:paraId="408DAC32" w14:textId="77777777" w:rsidR="00283F80" w:rsidRPr="00283F80" w:rsidRDefault="00283F80" w:rsidP="00283F80">
            <w:pPr>
              <w:ind w:firstLine="0"/>
              <w:rPr>
                <w:sz w:val="24"/>
                <w:szCs w:val="24"/>
              </w:rPr>
            </w:pPr>
            <w:r w:rsidRPr="00283F80">
              <w:rPr>
                <w:sz w:val="24"/>
                <w:szCs w:val="24"/>
              </w:rPr>
              <w:t>Недействителен</w:t>
            </w:r>
          </w:p>
        </w:tc>
        <w:tc>
          <w:tcPr>
            <w:tcW w:w="4544" w:type="dxa"/>
            <w:tcBorders>
              <w:top w:val="double" w:sz="4" w:space="0" w:color="auto"/>
              <w:left w:val="single" w:sz="4" w:space="0" w:color="auto"/>
              <w:bottom w:val="single" w:sz="4" w:space="0" w:color="auto"/>
              <w:right w:val="single" w:sz="4" w:space="0" w:color="auto"/>
            </w:tcBorders>
          </w:tcPr>
          <w:p w14:paraId="1613D8CD" w14:textId="77777777" w:rsidR="00283F80" w:rsidRPr="00283F80" w:rsidRDefault="00283F80" w:rsidP="00283F80">
            <w:pPr>
              <w:ind w:firstLine="0"/>
              <w:rPr>
                <w:sz w:val="24"/>
                <w:szCs w:val="24"/>
              </w:rPr>
            </w:pPr>
            <w:r w:rsidRPr="00283F80">
              <w:rPr>
                <w:sz w:val="24"/>
                <w:szCs w:val="24"/>
              </w:rPr>
              <w:t>Описание этого результирующего кода см. в таблице 178.</w:t>
            </w:r>
          </w:p>
        </w:tc>
      </w:tr>
    </w:tbl>
    <w:p w14:paraId="518B4E2E" w14:textId="77777777" w:rsidR="00283F80" w:rsidRPr="00CC17EA" w:rsidRDefault="00283F80" w:rsidP="000509B3">
      <w:pPr>
        <w:pStyle w:val="Style16"/>
        <w:widowControl/>
        <w:jc w:val="both"/>
        <w:rPr>
          <w:rStyle w:val="FontStyle147"/>
          <w:rFonts w:ascii="Times New Roman" w:hAnsi="Times New Roman" w:cs="Times New Roman"/>
          <w:sz w:val="28"/>
          <w:szCs w:val="28"/>
          <w:lang w:eastAsia="en-US"/>
        </w:rPr>
      </w:pPr>
    </w:p>
    <w:p w14:paraId="4977D20E" w14:textId="77777777" w:rsidR="000509B3" w:rsidRPr="00283F80" w:rsidRDefault="000509B3" w:rsidP="00283F80">
      <w:pPr>
        <w:rPr>
          <w:b/>
          <w:bCs/>
          <w:sz w:val="24"/>
          <w:szCs w:val="24"/>
        </w:rPr>
      </w:pPr>
      <w:r w:rsidRPr="00283F80">
        <w:rPr>
          <w:b/>
          <w:bCs/>
          <w:sz w:val="24"/>
          <w:szCs w:val="24"/>
        </w:rPr>
        <w:t>5</w:t>
      </w:r>
      <w:bookmarkEnd w:id="104"/>
      <w:r w:rsidRPr="00283F80">
        <w:rPr>
          <w:b/>
          <w:bCs/>
          <w:sz w:val="24"/>
          <w:szCs w:val="24"/>
        </w:rPr>
        <w:t xml:space="preserve">.12.5 </w:t>
      </w:r>
      <w:bookmarkStart w:id="105" w:name="_Hlk69072177"/>
      <w:r w:rsidRPr="00283F80">
        <w:rPr>
          <w:b/>
          <w:bCs/>
          <w:sz w:val="24"/>
          <w:szCs w:val="24"/>
        </w:rPr>
        <w:t>НаборВзведениеТриггера</w:t>
      </w:r>
      <w:bookmarkEnd w:id="105"/>
    </w:p>
    <w:p w14:paraId="14C23D14" w14:textId="77777777" w:rsidR="000509B3" w:rsidRPr="00283F80" w:rsidRDefault="000509B3" w:rsidP="00283F80">
      <w:pPr>
        <w:rPr>
          <w:b/>
          <w:bCs/>
          <w:sz w:val="24"/>
          <w:szCs w:val="24"/>
        </w:rPr>
      </w:pPr>
      <w:r w:rsidRPr="00283F80">
        <w:rPr>
          <w:b/>
          <w:bCs/>
          <w:sz w:val="24"/>
          <w:szCs w:val="24"/>
        </w:rPr>
        <w:t>5.12.5.1 Описание</w:t>
      </w:r>
    </w:p>
    <w:p w14:paraId="7AADECF9" w14:textId="77777777" w:rsidR="000509B3" w:rsidRPr="00283F80" w:rsidRDefault="000509B3" w:rsidP="00283F80">
      <w:pPr>
        <w:rPr>
          <w:sz w:val="24"/>
          <w:szCs w:val="24"/>
        </w:rPr>
      </w:pPr>
      <w:r w:rsidRPr="00283F80">
        <w:rPr>
          <w:sz w:val="24"/>
          <w:szCs w:val="24"/>
        </w:rPr>
        <w:t>Настоящий Сервис используется для создания и удаления триггерных ссылок для триггерного элемента. Триггерный элемент и элементы для отчета должны принадлежать одной и той же Подписке.</w:t>
      </w:r>
    </w:p>
    <w:p w14:paraId="7D68FBF2" w14:textId="77777777" w:rsidR="000509B3" w:rsidRPr="00283F80" w:rsidRDefault="000509B3" w:rsidP="00283F80">
      <w:pPr>
        <w:rPr>
          <w:sz w:val="24"/>
          <w:szCs w:val="24"/>
        </w:rPr>
      </w:pPr>
      <w:r w:rsidRPr="00283F80">
        <w:rPr>
          <w:sz w:val="24"/>
          <w:szCs w:val="24"/>
        </w:rPr>
        <w:t>Каждая триггерная ссылка связывает триггерный элемент с элементом для отчета. Каждая ссылка представлена идентификатором ПредметаКонтроля для элемента для отчета. Если этот идентификатор недействителен, возвращается код ошибки.</w:t>
      </w:r>
    </w:p>
    <w:p w14:paraId="3F967DE8" w14:textId="77777777" w:rsidR="000509B3" w:rsidRPr="00283F80" w:rsidRDefault="000509B3" w:rsidP="00283F80">
      <w:pPr>
        <w:rPr>
          <w:sz w:val="24"/>
          <w:szCs w:val="24"/>
        </w:rPr>
      </w:pPr>
      <w:r w:rsidRPr="00283F80">
        <w:rPr>
          <w:sz w:val="24"/>
          <w:szCs w:val="24"/>
        </w:rPr>
        <w:t>Для описания триггерной модели см. 5.12.1.6.</w:t>
      </w:r>
    </w:p>
    <w:p w14:paraId="0B690507" w14:textId="77777777" w:rsidR="000509B3" w:rsidRPr="00283F80" w:rsidRDefault="000509B3" w:rsidP="00283F80">
      <w:pPr>
        <w:rPr>
          <w:b/>
          <w:bCs/>
          <w:sz w:val="24"/>
          <w:szCs w:val="24"/>
        </w:rPr>
      </w:pPr>
      <w:r w:rsidRPr="00283F80">
        <w:rPr>
          <w:b/>
          <w:bCs/>
          <w:sz w:val="24"/>
          <w:szCs w:val="24"/>
        </w:rPr>
        <w:t>5.12.5.2 Параметры</w:t>
      </w:r>
    </w:p>
    <w:p w14:paraId="56F2858E" w14:textId="6F2933BC" w:rsidR="000509B3" w:rsidRPr="00283F80" w:rsidRDefault="000509B3" w:rsidP="00283F80">
      <w:pPr>
        <w:rPr>
          <w:sz w:val="24"/>
          <w:szCs w:val="24"/>
        </w:rPr>
      </w:pPr>
      <w:r w:rsidRPr="00283F80">
        <w:rPr>
          <w:sz w:val="24"/>
          <w:szCs w:val="24"/>
        </w:rPr>
        <w:t>Параметры Сервиса определены в таблице 78.</w:t>
      </w:r>
    </w:p>
    <w:p w14:paraId="1AB2A1D2" w14:textId="77777777" w:rsidR="00283F80" w:rsidRPr="002E1C55" w:rsidRDefault="00283F80" w:rsidP="000509B3">
      <w:pPr>
        <w:pStyle w:val="Style18"/>
        <w:widowControl/>
        <w:ind w:firstLine="720"/>
        <w:jc w:val="both"/>
        <w:rPr>
          <w:rStyle w:val="FontStyle148"/>
          <w:rFonts w:ascii="Times New Roman" w:hAnsi="Times New Roman"/>
          <w:sz w:val="28"/>
          <w:szCs w:val="28"/>
          <w:lang w:eastAsia="en-US"/>
        </w:rPr>
      </w:pPr>
    </w:p>
    <w:p w14:paraId="32372E2E" w14:textId="77CBDFFC" w:rsidR="000509B3" w:rsidRPr="00283F80" w:rsidRDefault="000509B3" w:rsidP="000509B3">
      <w:pPr>
        <w:pStyle w:val="Style40"/>
        <w:widowControl/>
        <w:jc w:val="center"/>
        <w:rPr>
          <w:rStyle w:val="FontStyle147"/>
          <w:rFonts w:ascii="Times New Roman" w:hAnsi="Times New Roman" w:cs="Times New Roman"/>
          <w:b/>
          <w:bCs/>
          <w:sz w:val="24"/>
          <w:szCs w:val="24"/>
          <w:lang w:val="en-US" w:eastAsia="en-US"/>
        </w:rPr>
      </w:pPr>
      <w:r w:rsidRPr="00283F80">
        <w:rPr>
          <w:rStyle w:val="FontStyle147"/>
          <w:rFonts w:ascii="Times New Roman" w:hAnsi="Times New Roman" w:cs="Times New Roman"/>
          <w:b/>
          <w:bCs/>
          <w:sz w:val="24"/>
          <w:szCs w:val="24"/>
          <w:lang w:eastAsia="en-US"/>
        </w:rPr>
        <w:t>Таблица</w:t>
      </w:r>
      <w:r w:rsidRPr="00283F80">
        <w:rPr>
          <w:rStyle w:val="FontStyle147"/>
          <w:rFonts w:ascii="Times New Roman" w:hAnsi="Times New Roman" w:cs="Times New Roman"/>
          <w:b/>
          <w:bCs/>
          <w:sz w:val="24"/>
          <w:szCs w:val="24"/>
          <w:lang w:val="en-US" w:eastAsia="en-US"/>
        </w:rPr>
        <w:t xml:space="preserve"> 78</w:t>
      </w:r>
      <w:r w:rsidR="00283F80">
        <w:rPr>
          <w:rStyle w:val="FontStyle147"/>
          <w:rFonts w:ascii="Times New Roman" w:hAnsi="Times New Roman" w:cs="Times New Roman"/>
          <w:b/>
          <w:bCs/>
          <w:sz w:val="24"/>
          <w:szCs w:val="24"/>
          <w:lang w:val="en-US" w:eastAsia="en-US"/>
        </w:rPr>
        <w:t xml:space="preserve"> –</w:t>
      </w:r>
      <w:r w:rsidRPr="00283F80">
        <w:rPr>
          <w:rStyle w:val="FontStyle147"/>
          <w:rFonts w:ascii="Times New Roman" w:hAnsi="Times New Roman" w:cs="Times New Roman"/>
          <w:b/>
          <w:bCs/>
          <w:sz w:val="24"/>
          <w:szCs w:val="24"/>
          <w:lang w:val="en-US" w:eastAsia="en-US"/>
        </w:rPr>
        <w:t xml:space="preserve"> Параметры Сервиса </w:t>
      </w:r>
      <w:r w:rsidRPr="00283F80">
        <w:rPr>
          <w:rStyle w:val="FontStyle147"/>
          <w:rFonts w:ascii="Times New Roman" w:hAnsi="Times New Roman" w:cs="Times New Roman"/>
          <w:b/>
          <w:bCs/>
          <w:sz w:val="24"/>
          <w:szCs w:val="24"/>
          <w:lang w:eastAsia="en-US"/>
        </w:rPr>
        <w:t>НаборВзведениеТриггера</w:t>
      </w:r>
    </w:p>
    <w:tbl>
      <w:tblPr>
        <w:tblW w:w="0" w:type="auto"/>
        <w:jc w:val="center"/>
        <w:tblLayout w:type="fixed"/>
        <w:tblCellMar>
          <w:left w:w="40" w:type="dxa"/>
          <w:right w:w="40" w:type="dxa"/>
        </w:tblCellMar>
        <w:tblLook w:val="0000" w:firstRow="0" w:lastRow="0" w:firstColumn="0" w:lastColumn="0" w:noHBand="0" w:noVBand="0"/>
      </w:tblPr>
      <w:tblGrid>
        <w:gridCol w:w="1984"/>
        <w:gridCol w:w="1701"/>
        <w:gridCol w:w="5386"/>
      </w:tblGrid>
      <w:tr w:rsidR="000509B3" w:rsidRPr="003F420E" w14:paraId="7B28C43B" w14:textId="77777777" w:rsidTr="00283F80">
        <w:trPr>
          <w:trHeight w:val="322"/>
          <w:jc w:val="center"/>
        </w:trPr>
        <w:tc>
          <w:tcPr>
            <w:tcW w:w="1984" w:type="dxa"/>
            <w:tcBorders>
              <w:top w:val="single" w:sz="6" w:space="0" w:color="auto"/>
              <w:left w:val="single" w:sz="6" w:space="0" w:color="auto"/>
              <w:bottom w:val="double" w:sz="4" w:space="0" w:color="auto"/>
              <w:right w:val="single" w:sz="6" w:space="0" w:color="auto"/>
            </w:tcBorders>
          </w:tcPr>
          <w:p w14:paraId="09F36678" w14:textId="77777777" w:rsidR="000509B3" w:rsidRPr="00283F80" w:rsidRDefault="000509B3" w:rsidP="00283F80">
            <w:pPr>
              <w:ind w:firstLine="0"/>
              <w:jc w:val="center"/>
              <w:rPr>
                <w:sz w:val="24"/>
                <w:szCs w:val="24"/>
              </w:rPr>
            </w:pPr>
            <w:r w:rsidRPr="00283F80">
              <w:rPr>
                <w:sz w:val="24"/>
                <w:szCs w:val="24"/>
              </w:rPr>
              <w:t>Имя</w:t>
            </w:r>
          </w:p>
        </w:tc>
        <w:tc>
          <w:tcPr>
            <w:tcW w:w="1701" w:type="dxa"/>
            <w:tcBorders>
              <w:top w:val="single" w:sz="6" w:space="0" w:color="auto"/>
              <w:left w:val="single" w:sz="6" w:space="0" w:color="auto"/>
              <w:bottom w:val="double" w:sz="4" w:space="0" w:color="auto"/>
              <w:right w:val="single" w:sz="6" w:space="0" w:color="auto"/>
            </w:tcBorders>
          </w:tcPr>
          <w:p w14:paraId="59AEAF35" w14:textId="77777777" w:rsidR="000509B3" w:rsidRPr="00283F80" w:rsidRDefault="000509B3" w:rsidP="00283F80">
            <w:pPr>
              <w:ind w:firstLine="0"/>
              <w:jc w:val="center"/>
              <w:rPr>
                <w:sz w:val="24"/>
                <w:szCs w:val="24"/>
              </w:rPr>
            </w:pPr>
            <w:r w:rsidRPr="00283F80">
              <w:rPr>
                <w:sz w:val="24"/>
                <w:szCs w:val="24"/>
              </w:rPr>
              <w:t>Тип</w:t>
            </w:r>
          </w:p>
        </w:tc>
        <w:tc>
          <w:tcPr>
            <w:tcW w:w="5386" w:type="dxa"/>
            <w:tcBorders>
              <w:top w:val="single" w:sz="6" w:space="0" w:color="auto"/>
              <w:left w:val="single" w:sz="6" w:space="0" w:color="auto"/>
              <w:bottom w:val="double" w:sz="4" w:space="0" w:color="auto"/>
              <w:right w:val="single" w:sz="6" w:space="0" w:color="auto"/>
            </w:tcBorders>
          </w:tcPr>
          <w:p w14:paraId="1D846523" w14:textId="77777777" w:rsidR="000509B3" w:rsidRPr="00283F80" w:rsidRDefault="000509B3" w:rsidP="00283F80">
            <w:pPr>
              <w:ind w:firstLine="0"/>
              <w:jc w:val="center"/>
              <w:rPr>
                <w:sz w:val="24"/>
                <w:szCs w:val="24"/>
              </w:rPr>
            </w:pPr>
            <w:r w:rsidRPr="00283F80">
              <w:rPr>
                <w:sz w:val="24"/>
                <w:szCs w:val="24"/>
              </w:rPr>
              <w:t>Описание</w:t>
            </w:r>
          </w:p>
        </w:tc>
      </w:tr>
      <w:tr w:rsidR="000509B3" w:rsidRPr="003F420E" w14:paraId="7623AC51" w14:textId="77777777" w:rsidTr="00283F80">
        <w:trPr>
          <w:trHeight w:val="326"/>
          <w:jc w:val="center"/>
        </w:trPr>
        <w:tc>
          <w:tcPr>
            <w:tcW w:w="1984" w:type="dxa"/>
            <w:tcBorders>
              <w:top w:val="double" w:sz="4" w:space="0" w:color="auto"/>
              <w:left w:val="single" w:sz="6" w:space="0" w:color="auto"/>
              <w:bottom w:val="single" w:sz="6" w:space="0" w:color="auto"/>
              <w:right w:val="single" w:sz="6" w:space="0" w:color="auto"/>
            </w:tcBorders>
          </w:tcPr>
          <w:p w14:paraId="65FD0770" w14:textId="77777777" w:rsidR="000509B3" w:rsidRPr="00283F80" w:rsidRDefault="000509B3" w:rsidP="00283F80">
            <w:pPr>
              <w:ind w:firstLine="0"/>
              <w:rPr>
                <w:sz w:val="24"/>
                <w:szCs w:val="24"/>
              </w:rPr>
            </w:pPr>
            <w:r w:rsidRPr="00283F80">
              <w:rPr>
                <w:sz w:val="24"/>
                <w:szCs w:val="24"/>
              </w:rPr>
              <w:t>Запрос</w:t>
            </w:r>
          </w:p>
        </w:tc>
        <w:tc>
          <w:tcPr>
            <w:tcW w:w="1701" w:type="dxa"/>
            <w:tcBorders>
              <w:top w:val="double" w:sz="4" w:space="0" w:color="auto"/>
              <w:left w:val="single" w:sz="6" w:space="0" w:color="auto"/>
              <w:bottom w:val="single" w:sz="6" w:space="0" w:color="auto"/>
              <w:right w:val="single" w:sz="6" w:space="0" w:color="auto"/>
            </w:tcBorders>
          </w:tcPr>
          <w:p w14:paraId="37134534" w14:textId="77777777" w:rsidR="000509B3" w:rsidRPr="00283F80" w:rsidRDefault="000509B3" w:rsidP="00283F80">
            <w:pPr>
              <w:ind w:firstLine="0"/>
              <w:rPr>
                <w:sz w:val="24"/>
                <w:szCs w:val="24"/>
              </w:rPr>
            </w:pPr>
          </w:p>
        </w:tc>
        <w:tc>
          <w:tcPr>
            <w:tcW w:w="5386" w:type="dxa"/>
            <w:tcBorders>
              <w:top w:val="double" w:sz="4" w:space="0" w:color="auto"/>
              <w:left w:val="single" w:sz="6" w:space="0" w:color="auto"/>
              <w:bottom w:val="single" w:sz="6" w:space="0" w:color="auto"/>
              <w:right w:val="single" w:sz="6" w:space="0" w:color="auto"/>
            </w:tcBorders>
          </w:tcPr>
          <w:p w14:paraId="7952BCD8" w14:textId="77777777" w:rsidR="000509B3" w:rsidRPr="00283F80" w:rsidRDefault="000509B3" w:rsidP="00283F80">
            <w:pPr>
              <w:ind w:firstLine="0"/>
              <w:rPr>
                <w:sz w:val="24"/>
                <w:szCs w:val="24"/>
              </w:rPr>
            </w:pPr>
          </w:p>
        </w:tc>
      </w:tr>
      <w:tr w:rsidR="000509B3" w:rsidRPr="007A412D" w14:paraId="3C031555" w14:textId="77777777" w:rsidTr="00354758">
        <w:trPr>
          <w:trHeight w:val="499"/>
          <w:jc w:val="center"/>
        </w:trPr>
        <w:tc>
          <w:tcPr>
            <w:tcW w:w="1984" w:type="dxa"/>
            <w:tcBorders>
              <w:top w:val="single" w:sz="6" w:space="0" w:color="auto"/>
              <w:left w:val="single" w:sz="6" w:space="0" w:color="auto"/>
              <w:bottom w:val="single" w:sz="6" w:space="0" w:color="auto"/>
              <w:right w:val="single" w:sz="6" w:space="0" w:color="auto"/>
            </w:tcBorders>
          </w:tcPr>
          <w:p w14:paraId="51969763" w14:textId="77777777" w:rsidR="000509B3" w:rsidRPr="00283F80" w:rsidRDefault="000509B3" w:rsidP="00283F80">
            <w:pPr>
              <w:ind w:firstLine="0"/>
              <w:rPr>
                <w:sz w:val="24"/>
                <w:szCs w:val="24"/>
              </w:rPr>
            </w:pPr>
            <w:r w:rsidRPr="00283F80">
              <w:rPr>
                <w:sz w:val="24"/>
                <w:szCs w:val="24"/>
              </w:rPr>
              <w:t>ЗаголовокЗапроса</w:t>
            </w:r>
          </w:p>
        </w:tc>
        <w:tc>
          <w:tcPr>
            <w:tcW w:w="1701" w:type="dxa"/>
            <w:tcBorders>
              <w:top w:val="single" w:sz="6" w:space="0" w:color="auto"/>
              <w:left w:val="single" w:sz="6" w:space="0" w:color="auto"/>
              <w:bottom w:val="single" w:sz="6" w:space="0" w:color="auto"/>
              <w:right w:val="single" w:sz="6" w:space="0" w:color="auto"/>
            </w:tcBorders>
          </w:tcPr>
          <w:p w14:paraId="193A8377" w14:textId="77777777" w:rsidR="000509B3" w:rsidRPr="00283F80" w:rsidRDefault="000509B3" w:rsidP="00283F80">
            <w:pPr>
              <w:ind w:firstLine="0"/>
              <w:rPr>
                <w:sz w:val="24"/>
                <w:szCs w:val="24"/>
              </w:rPr>
            </w:pPr>
            <w:r w:rsidRPr="00283F80">
              <w:rPr>
                <w:sz w:val="24"/>
                <w:szCs w:val="24"/>
              </w:rPr>
              <w:t>заголовок запроса</w:t>
            </w:r>
          </w:p>
        </w:tc>
        <w:tc>
          <w:tcPr>
            <w:tcW w:w="5386" w:type="dxa"/>
            <w:tcBorders>
              <w:top w:val="single" w:sz="6" w:space="0" w:color="auto"/>
              <w:left w:val="single" w:sz="6" w:space="0" w:color="auto"/>
              <w:bottom w:val="single" w:sz="6" w:space="0" w:color="auto"/>
              <w:right w:val="single" w:sz="6" w:space="0" w:color="auto"/>
            </w:tcBorders>
          </w:tcPr>
          <w:p w14:paraId="74D21F2E" w14:textId="77777777" w:rsidR="000509B3" w:rsidRPr="00283F80" w:rsidRDefault="000509B3" w:rsidP="00283F80">
            <w:pPr>
              <w:ind w:firstLine="0"/>
              <w:rPr>
                <w:sz w:val="24"/>
                <w:szCs w:val="24"/>
              </w:rPr>
            </w:pPr>
            <w:r w:rsidRPr="00283F80">
              <w:rPr>
                <w:sz w:val="24"/>
                <w:szCs w:val="24"/>
              </w:rPr>
              <w:t>Общие параметры запроса (определение ЗаголовокЗапроса см. в 7.28).</w:t>
            </w:r>
          </w:p>
        </w:tc>
      </w:tr>
      <w:tr w:rsidR="000509B3" w:rsidRPr="00556CA9" w14:paraId="2C33C736" w14:textId="77777777" w:rsidTr="00354758">
        <w:trPr>
          <w:trHeight w:val="494"/>
          <w:jc w:val="center"/>
        </w:trPr>
        <w:tc>
          <w:tcPr>
            <w:tcW w:w="1984" w:type="dxa"/>
            <w:tcBorders>
              <w:top w:val="single" w:sz="6" w:space="0" w:color="auto"/>
              <w:left w:val="single" w:sz="6" w:space="0" w:color="auto"/>
              <w:bottom w:val="single" w:sz="6" w:space="0" w:color="auto"/>
              <w:right w:val="single" w:sz="6" w:space="0" w:color="auto"/>
            </w:tcBorders>
          </w:tcPr>
          <w:p w14:paraId="5D562DD3" w14:textId="77777777" w:rsidR="000509B3" w:rsidRPr="00283F80" w:rsidRDefault="000509B3" w:rsidP="00283F80">
            <w:pPr>
              <w:ind w:firstLine="0"/>
              <w:rPr>
                <w:sz w:val="24"/>
                <w:szCs w:val="24"/>
              </w:rPr>
            </w:pPr>
            <w:r w:rsidRPr="00283F80">
              <w:rPr>
                <w:sz w:val="24"/>
                <w:szCs w:val="24"/>
              </w:rPr>
              <w:t>Идентификатор</w:t>
            </w:r>
          </w:p>
          <w:p w14:paraId="4E28F096" w14:textId="77777777" w:rsidR="000509B3" w:rsidRPr="00283F80" w:rsidRDefault="000509B3" w:rsidP="00283F80">
            <w:pPr>
              <w:ind w:firstLine="0"/>
              <w:rPr>
                <w:sz w:val="24"/>
                <w:szCs w:val="24"/>
              </w:rPr>
            </w:pPr>
            <w:r w:rsidRPr="00283F80">
              <w:rPr>
                <w:sz w:val="24"/>
                <w:szCs w:val="24"/>
              </w:rPr>
              <w:t>Подписки</w:t>
            </w:r>
          </w:p>
        </w:tc>
        <w:tc>
          <w:tcPr>
            <w:tcW w:w="1701" w:type="dxa"/>
            <w:tcBorders>
              <w:top w:val="single" w:sz="6" w:space="0" w:color="auto"/>
              <w:left w:val="single" w:sz="6" w:space="0" w:color="auto"/>
              <w:bottom w:val="single" w:sz="6" w:space="0" w:color="auto"/>
              <w:right w:val="single" w:sz="6" w:space="0" w:color="auto"/>
            </w:tcBorders>
          </w:tcPr>
          <w:p w14:paraId="13A28AC7" w14:textId="77777777" w:rsidR="000509B3" w:rsidRPr="00283F80" w:rsidRDefault="000509B3" w:rsidP="00283F80">
            <w:pPr>
              <w:ind w:firstLine="0"/>
              <w:rPr>
                <w:sz w:val="24"/>
                <w:szCs w:val="24"/>
              </w:rPr>
            </w:pPr>
            <w:r w:rsidRPr="00283F80">
              <w:rPr>
                <w:sz w:val="24"/>
                <w:szCs w:val="24"/>
              </w:rPr>
              <w:t>ИдентификаторЦелогоЧисла</w:t>
            </w:r>
          </w:p>
        </w:tc>
        <w:tc>
          <w:tcPr>
            <w:tcW w:w="5386" w:type="dxa"/>
            <w:tcBorders>
              <w:top w:val="single" w:sz="6" w:space="0" w:color="auto"/>
              <w:left w:val="single" w:sz="6" w:space="0" w:color="auto"/>
              <w:bottom w:val="single" w:sz="6" w:space="0" w:color="auto"/>
              <w:right w:val="single" w:sz="6" w:space="0" w:color="auto"/>
            </w:tcBorders>
          </w:tcPr>
          <w:p w14:paraId="5DB2B76D" w14:textId="77777777" w:rsidR="000509B3" w:rsidRPr="00283F80" w:rsidRDefault="000509B3" w:rsidP="00283F80">
            <w:pPr>
              <w:ind w:firstLine="0"/>
              <w:rPr>
                <w:sz w:val="24"/>
                <w:szCs w:val="24"/>
              </w:rPr>
            </w:pPr>
            <w:r w:rsidRPr="00283F80">
              <w:rPr>
                <w:sz w:val="24"/>
                <w:szCs w:val="24"/>
              </w:rPr>
              <w:t>Идентификатор, присвоенный Сервером для Подписки, который содержит триггерный элемент и элементы для отчета (определение ИдентификаторЦелогоЧисла см. в 7.14).</w:t>
            </w:r>
          </w:p>
        </w:tc>
      </w:tr>
      <w:tr w:rsidR="000509B3" w:rsidRPr="00556CA9" w14:paraId="62A9E8A5" w14:textId="77777777" w:rsidTr="00354758">
        <w:trPr>
          <w:trHeight w:val="317"/>
          <w:jc w:val="center"/>
        </w:trPr>
        <w:tc>
          <w:tcPr>
            <w:tcW w:w="1984" w:type="dxa"/>
            <w:tcBorders>
              <w:top w:val="single" w:sz="6" w:space="0" w:color="auto"/>
              <w:left w:val="single" w:sz="6" w:space="0" w:color="auto"/>
              <w:bottom w:val="single" w:sz="6" w:space="0" w:color="auto"/>
              <w:right w:val="single" w:sz="6" w:space="0" w:color="auto"/>
            </w:tcBorders>
          </w:tcPr>
          <w:p w14:paraId="596E2AB2" w14:textId="77777777" w:rsidR="000509B3" w:rsidRPr="00283F80" w:rsidRDefault="000509B3" w:rsidP="00283F80">
            <w:pPr>
              <w:ind w:firstLine="0"/>
              <w:rPr>
                <w:sz w:val="24"/>
                <w:szCs w:val="24"/>
              </w:rPr>
            </w:pPr>
            <w:r w:rsidRPr="00283F80">
              <w:rPr>
                <w:sz w:val="24"/>
                <w:szCs w:val="24"/>
              </w:rPr>
              <w:t>Идентификатор</w:t>
            </w:r>
          </w:p>
          <w:p w14:paraId="7268E4D3" w14:textId="77777777" w:rsidR="000509B3" w:rsidRPr="00283F80" w:rsidRDefault="000509B3" w:rsidP="00283F80">
            <w:pPr>
              <w:ind w:firstLine="0"/>
              <w:rPr>
                <w:sz w:val="24"/>
                <w:szCs w:val="24"/>
              </w:rPr>
            </w:pPr>
            <w:r w:rsidRPr="00283F80">
              <w:rPr>
                <w:sz w:val="24"/>
                <w:szCs w:val="24"/>
              </w:rPr>
              <w:t>Триггерного</w:t>
            </w:r>
          </w:p>
          <w:p w14:paraId="3D1F5DA7" w14:textId="77777777" w:rsidR="000509B3" w:rsidRPr="00283F80" w:rsidRDefault="000509B3" w:rsidP="00283F80">
            <w:pPr>
              <w:ind w:firstLine="0"/>
              <w:rPr>
                <w:sz w:val="24"/>
                <w:szCs w:val="24"/>
              </w:rPr>
            </w:pPr>
            <w:r w:rsidRPr="00283F80">
              <w:rPr>
                <w:sz w:val="24"/>
                <w:szCs w:val="24"/>
              </w:rPr>
              <w:t>Элемента</w:t>
            </w:r>
          </w:p>
        </w:tc>
        <w:tc>
          <w:tcPr>
            <w:tcW w:w="1701" w:type="dxa"/>
            <w:tcBorders>
              <w:top w:val="single" w:sz="6" w:space="0" w:color="auto"/>
              <w:left w:val="single" w:sz="6" w:space="0" w:color="auto"/>
              <w:bottom w:val="single" w:sz="6" w:space="0" w:color="auto"/>
              <w:right w:val="single" w:sz="6" w:space="0" w:color="auto"/>
            </w:tcBorders>
          </w:tcPr>
          <w:p w14:paraId="775891D4" w14:textId="77777777" w:rsidR="000509B3" w:rsidRPr="00283F80" w:rsidRDefault="000509B3" w:rsidP="00283F80">
            <w:pPr>
              <w:ind w:firstLine="0"/>
              <w:rPr>
                <w:sz w:val="24"/>
                <w:szCs w:val="24"/>
              </w:rPr>
            </w:pPr>
            <w:r w:rsidRPr="00283F80">
              <w:rPr>
                <w:sz w:val="24"/>
                <w:szCs w:val="24"/>
              </w:rPr>
              <w:t>ИдентификаторЦелогоЧисла</w:t>
            </w:r>
          </w:p>
        </w:tc>
        <w:tc>
          <w:tcPr>
            <w:tcW w:w="5386" w:type="dxa"/>
            <w:tcBorders>
              <w:top w:val="single" w:sz="6" w:space="0" w:color="auto"/>
              <w:left w:val="single" w:sz="6" w:space="0" w:color="auto"/>
              <w:bottom w:val="single" w:sz="6" w:space="0" w:color="auto"/>
              <w:right w:val="single" w:sz="6" w:space="0" w:color="auto"/>
            </w:tcBorders>
          </w:tcPr>
          <w:p w14:paraId="1BDF5AC5" w14:textId="77777777" w:rsidR="000509B3" w:rsidRPr="00283F80" w:rsidRDefault="000509B3" w:rsidP="00283F80">
            <w:pPr>
              <w:ind w:firstLine="0"/>
              <w:rPr>
                <w:sz w:val="24"/>
                <w:szCs w:val="24"/>
              </w:rPr>
            </w:pPr>
            <w:r w:rsidRPr="00283F80">
              <w:rPr>
                <w:sz w:val="24"/>
                <w:szCs w:val="24"/>
              </w:rPr>
              <w:t>Присвоенный сервером идентификатор ПредметаКонтроля, используемого в качестве триггерного элемента.</w:t>
            </w:r>
          </w:p>
        </w:tc>
      </w:tr>
      <w:tr w:rsidR="000509B3" w:rsidRPr="003F420E" w14:paraId="7CF8452E" w14:textId="77777777" w:rsidTr="00354758">
        <w:trPr>
          <w:trHeight w:val="499"/>
          <w:jc w:val="center"/>
        </w:trPr>
        <w:tc>
          <w:tcPr>
            <w:tcW w:w="1984" w:type="dxa"/>
            <w:tcBorders>
              <w:top w:val="single" w:sz="6" w:space="0" w:color="auto"/>
              <w:left w:val="single" w:sz="6" w:space="0" w:color="auto"/>
              <w:bottom w:val="single" w:sz="6" w:space="0" w:color="auto"/>
              <w:right w:val="single" w:sz="6" w:space="0" w:color="auto"/>
            </w:tcBorders>
          </w:tcPr>
          <w:p w14:paraId="2B4EDACF" w14:textId="77777777" w:rsidR="000509B3" w:rsidRPr="00283F80" w:rsidRDefault="000509B3" w:rsidP="00283F80">
            <w:pPr>
              <w:ind w:firstLine="0"/>
              <w:rPr>
                <w:sz w:val="24"/>
                <w:szCs w:val="24"/>
              </w:rPr>
            </w:pPr>
            <w:r w:rsidRPr="00283F80">
              <w:rPr>
                <w:sz w:val="24"/>
                <w:szCs w:val="24"/>
              </w:rPr>
              <w:t>ссылкиДля</w:t>
            </w:r>
          </w:p>
          <w:p w14:paraId="0B2CFB03" w14:textId="77777777" w:rsidR="000509B3" w:rsidRPr="00283F80" w:rsidRDefault="000509B3" w:rsidP="00283F80">
            <w:pPr>
              <w:ind w:firstLine="0"/>
              <w:rPr>
                <w:sz w:val="24"/>
                <w:szCs w:val="24"/>
              </w:rPr>
            </w:pPr>
            <w:r w:rsidRPr="00283F80">
              <w:rPr>
                <w:sz w:val="24"/>
                <w:szCs w:val="24"/>
              </w:rPr>
              <w:t>Добавления</w:t>
            </w:r>
          </w:p>
        </w:tc>
        <w:tc>
          <w:tcPr>
            <w:tcW w:w="1701" w:type="dxa"/>
            <w:tcBorders>
              <w:top w:val="single" w:sz="6" w:space="0" w:color="auto"/>
              <w:left w:val="single" w:sz="6" w:space="0" w:color="auto"/>
              <w:bottom w:val="single" w:sz="6" w:space="0" w:color="auto"/>
              <w:right w:val="single" w:sz="6" w:space="0" w:color="auto"/>
            </w:tcBorders>
          </w:tcPr>
          <w:p w14:paraId="57A66453" w14:textId="77777777" w:rsidR="000509B3" w:rsidRPr="00283F80" w:rsidRDefault="000509B3" w:rsidP="00283F80">
            <w:pPr>
              <w:ind w:firstLine="0"/>
              <w:rPr>
                <w:sz w:val="24"/>
                <w:szCs w:val="24"/>
              </w:rPr>
            </w:pPr>
            <w:r w:rsidRPr="00283F80">
              <w:rPr>
                <w:sz w:val="24"/>
                <w:szCs w:val="24"/>
              </w:rPr>
              <w:t>ИдентификаторЦелогоЧисла</w:t>
            </w:r>
          </w:p>
        </w:tc>
        <w:tc>
          <w:tcPr>
            <w:tcW w:w="5386" w:type="dxa"/>
            <w:tcBorders>
              <w:top w:val="single" w:sz="6" w:space="0" w:color="auto"/>
              <w:left w:val="single" w:sz="6" w:space="0" w:color="auto"/>
              <w:bottom w:val="single" w:sz="6" w:space="0" w:color="auto"/>
              <w:right w:val="single" w:sz="6" w:space="0" w:color="auto"/>
            </w:tcBorders>
          </w:tcPr>
          <w:p w14:paraId="2563B3DF" w14:textId="77777777" w:rsidR="000509B3" w:rsidRPr="00283F80" w:rsidRDefault="000509B3" w:rsidP="00283F80">
            <w:pPr>
              <w:ind w:firstLine="0"/>
              <w:rPr>
                <w:sz w:val="24"/>
                <w:szCs w:val="24"/>
              </w:rPr>
            </w:pPr>
            <w:r w:rsidRPr="00283F80">
              <w:rPr>
                <w:sz w:val="24"/>
                <w:szCs w:val="24"/>
              </w:rPr>
              <w:t>Список присвоенных Сервером идентификаторов элементов для отчета, которые должны быть добавлены в качестве триггерных ссылок. Список ссылокДляУдаления обрабатывается перед ссылкамиДляДобавления.</w:t>
            </w:r>
          </w:p>
        </w:tc>
      </w:tr>
      <w:tr w:rsidR="000509B3" w:rsidRPr="003F420E" w14:paraId="062A7BBA" w14:textId="77777777" w:rsidTr="00354758">
        <w:trPr>
          <w:trHeight w:val="494"/>
          <w:jc w:val="center"/>
        </w:trPr>
        <w:tc>
          <w:tcPr>
            <w:tcW w:w="1984" w:type="dxa"/>
            <w:tcBorders>
              <w:top w:val="single" w:sz="6" w:space="0" w:color="auto"/>
              <w:left w:val="single" w:sz="6" w:space="0" w:color="auto"/>
              <w:bottom w:val="single" w:sz="6" w:space="0" w:color="auto"/>
              <w:right w:val="single" w:sz="6" w:space="0" w:color="auto"/>
            </w:tcBorders>
          </w:tcPr>
          <w:p w14:paraId="5B82E760" w14:textId="77777777" w:rsidR="000509B3" w:rsidRPr="00283F80" w:rsidRDefault="000509B3" w:rsidP="00283F80">
            <w:pPr>
              <w:ind w:firstLine="0"/>
              <w:rPr>
                <w:sz w:val="24"/>
                <w:szCs w:val="24"/>
              </w:rPr>
            </w:pPr>
            <w:r w:rsidRPr="00283F80">
              <w:rPr>
                <w:sz w:val="24"/>
                <w:szCs w:val="24"/>
              </w:rPr>
              <w:t>ссылкиДляУдаления</w:t>
            </w:r>
          </w:p>
        </w:tc>
        <w:tc>
          <w:tcPr>
            <w:tcW w:w="1701" w:type="dxa"/>
            <w:tcBorders>
              <w:top w:val="single" w:sz="6" w:space="0" w:color="auto"/>
              <w:left w:val="single" w:sz="6" w:space="0" w:color="auto"/>
              <w:bottom w:val="single" w:sz="6" w:space="0" w:color="auto"/>
              <w:right w:val="single" w:sz="6" w:space="0" w:color="auto"/>
            </w:tcBorders>
          </w:tcPr>
          <w:p w14:paraId="47F33CD8" w14:textId="77777777" w:rsidR="000509B3" w:rsidRPr="00283F80" w:rsidRDefault="000509B3" w:rsidP="00283F80">
            <w:pPr>
              <w:ind w:firstLine="0"/>
              <w:rPr>
                <w:sz w:val="24"/>
                <w:szCs w:val="24"/>
              </w:rPr>
            </w:pPr>
            <w:r w:rsidRPr="00283F80">
              <w:rPr>
                <w:sz w:val="24"/>
                <w:szCs w:val="24"/>
              </w:rPr>
              <w:t>ИдентификаторЦелогоЧисла</w:t>
            </w:r>
          </w:p>
        </w:tc>
        <w:tc>
          <w:tcPr>
            <w:tcW w:w="5386" w:type="dxa"/>
            <w:tcBorders>
              <w:top w:val="single" w:sz="6" w:space="0" w:color="auto"/>
              <w:left w:val="single" w:sz="6" w:space="0" w:color="auto"/>
              <w:bottom w:val="single" w:sz="6" w:space="0" w:color="auto"/>
              <w:right w:val="single" w:sz="6" w:space="0" w:color="auto"/>
            </w:tcBorders>
          </w:tcPr>
          <w:p w14:paraId="597204AE" w14:textId="77777777" w:rsidR="000509B3" w:rsidRPr="00283F80" w:rsidRDefault="000509B3" w:rsidP="00283F80">
            <w:pPr>
              <w:ind w:firstLine="0"/>
              <w:rPr>
                <w:sz w:val="24"/>
                <w:szCs w:val="24"/>
              </w:rPr>
            </w:pPr>
            <w:r w:rsidRPr="00283F80">
              <w:rPr>
                <w:sz w:val="24"/>
                <w:szCs w:val="24"/>
              </w:rPr>
              <w:t>Список присвоенных Сервером идентификаторов элементов, которые нужно сообщить для триггерных ссылок, которые должны быть удалены. Список ссылокДляУдаления обрабатывается перед ссылкамиДляДобавления.</w:t>
            </w:r>
          </w:p>
        </w:tc>
      </w:tr>
      <w:tr w:rsidR="000509B3" w:rsidRPr="003F420E" w14:paraId="4DC544AC" w14:textId="77777777" w:rsidTr="00354758">
        <w:trPr>
          <w:trHeight w:val="326"/>
          <w:jc w:val="center"/>
        </w:trPr>
        <w:tc>
          <w:tcPr>
            <w:tcW w:w="1984" w:type="dxa"/>
            <w:tcBorders>
              <w:top w:val="single" w:sz="6" w:space="0" w:color="auto"/>
              <w:left w:val="single" w:sz="6" w:space="0" w:color="auto"/>
              <w:bottom w:val="single" w:sz="6" w:space="0" w:color="auto"/>
              <w:right w:val="single" w:sz="6" w:space="0" w:color="auto"/>
            </w:tcBorders>
          </w:tcPr>
          <w:p w14:paraId="26D9535B" w14:textId="77777777" w:rsidR="000509B3" w:rsidRPr="00283F80" w:rsidRDefault="000509B3" w:rsidP="00283F80">
            <w:pPr>
              <w:ind w:firstLine="0"/>
              <w:rPr>
                <w:sz w:val="24"/>
                <w:szCs w:val="24"/>
              </w:rPr>
            </w:pPr>
          </w:p>
        </w:tc>
        <w:tc>
          <w:tcPr>
            <w:tcW w:w="1701" w:type="dxa"/>
            <w:tcBorders>
              <w:top w:val="single" w:sz="6" w:space="0" w:color="auto"/>
              <w:left w:val="single" w:sz="6" w:space="0" w:color="auto"/>
              <w:bottom w:val="single" w:sz="6" w:space="0" w:color="auto"/>
              <w:right w:val="single" w:sz="6" w:space="0" w:color="auto"/>
            </w:tcBorders>
          </w:tcPr>
          <w:p w14:paraId="7A5F9A27" w14:textId="77777777" w:rsidR="000509B3" w:rsidRPr="00283F80" w:rsidRDefault="000509B3" w:rsidP="00283F80">
            <w:pPr>
              <w:ind w:firstLine="0"/>
              <w:rPr>
                <w:sz w:val="24"/>
                <w:szCs w:val="24"/>
              </w:rPr>
            </w:pPr>
          </w:p>
        </w:tc>
        <w:tc>
          <w:tcPr>
            <w:tcW w:w="5386" w:type="dxa"/>
            <w:tcBorders>
              <w:top w:val="single" w:sz="6" w:space="0" w:color="auto"/>
              <w:left w:val="single" w:sz="6" w:space="0" w:color="auto"/>
              <w:bottom w:val="single" w:sz="6" w:space="0" w:color="auto"/>
              <w:right w:val="single" w:sz="6" w:space="0" w:color="auto"/>
            </w:tcBorders>
          </w:tcPr>
          <w:p w14:paraId="40A9D10A" w14:textId="77777777" w:rsidR="000509B3" w:rsidRPr="00283F80" w:rsidRDefault="000509B3" w:rsidP="00283F80">
            <w:pPr>
              <w:ind w:firstLine="0"/>
              <w:rPr>
                <w:sz w:val="24"/>
                <w:szCs w:val="24"/>
              </w:rPr>
            </w:pPr>
          </w:p>
        </w:tc>
      </w:tr>
      <w:tr w:rsidR="000509B3" w:rsidRPr="003F420E" w14:paraId="424955A1" w14:textId="77777777" w:rsidTr="00354758">
        <w:trPr>
          <w:trHeight w:val="322"/>
          <w:jc w:val="center"/>
        </w:trPr>
        <w:tc>
          <w:tcPr>
            <w:tcW w:w="1984" w:type="dxa"/>
            <w:tcBorders>
              <w:top w:val="single" w:sz="6" w:space="0" w:color="auto"/>
              <w:left w:val="single" w:sz="6" w:space="0" w:color="auto"/>
              <w:bottom w:val="single" w:sz="6" w:space="0" w:color="auto"/>
              <w:right w:val="single" w:sz="6" w:space="0" w:color="auto"/>
            </w:tcBorders>
          </w:tcPr>
          <w:p w14:paraId="23E864BC" w14:textId="77777777" w:rsidR="000509B3" w:rsidRPr="00283F80" w:rsidRDefault="000509B3" w:rsidP="00283F80">
            <w:pPr>
              <w:ind w:firstLine="0"/>
              <w:rPr>
                <w:sz w:val="24"/>
                <w:szCs w:val="24"/>
              </w:rPr>
            </w:pPr>
            <w:r w:rsidRPr="00283F80">
              <w:rPr>
                <w:sz w:val="24"/>
                <w:szCs w:val="24"/>
              </w:rPr>
              <w:t>Ответ</w:t>
            </w:r>
          </w:p>
        </w:tc>
        <w:tc>
          <w:tcPr>
            <w:tcW w:w="1701" w:type="dxa"/>
            <w:tcBorders>
              <w:top w:val="single" w:sz="6" w:space="0" w:color="auto"/>
              <w:left w:val="single" w:sz="6" w:space="0" w:color="auto"/>
              <w:bottom w:val="single" w:sz="6" w:space="0" w:color="auto"/>
              <w:right w:val="single" w:sz="6" w:space="0" w:color="auto"/>
            </w:tcBorders>
          </w:tcPr>
          <w:p w14:paraId="256D4981" w14:textId="77777777" w:rsidR="000509B3" w:rsidRPr="00283F80" w:rsidRDefault="000509B3" w:rsidP="00283F80">
            <w:pPr>
              <w:ind w:firstLine="0"/>
              <w:rPr>
                <w:sz w:val="24"/>
                <w:szCs w:val="24"/>
              </w:rPr>
            </w:pPr>
          </w:p>
        </w:tc>
        <w:tc>
          <w:tcPr>
            <w:tcW w:w="5386" w:type="dxa"/>
            <w:tcBorders>
              <w:top w:val="single" w:sz="6" w:space="0" w:color="auto"/>
              <w:left w:val="single" w:sz="6" w:space="0" w:color="auto"/>
              <w:bottom w:val="single" w:sz="6" w:space="0" w:color="auto"/>
              <w:right w:val="single" w:sz="6" w:space="0" w:color="auto"/>
            </w:tcBorders>
          </w:tcPr>
          <w:p w14:paraId="6CA99F18" w14:textId="77777777" w:rsidR="000509B3" w:rsidRPr="00283F80" w:rsidRDefault="000509B3" w:rsidP="00283F80">
            <w:pPr>
              <w:ind w:firstLine="0"/>
              <w:rPr>
                <w:sz w:val="24"/>
                <w:szCs w:val="24"/>
              </w:rPr>
            </w:pPr>
          </w:p>
        </w:tc>
      </w:tr>
      <w:tr w:rsidR="000509B3" w:rsidRPr="007A412D" w14:paraId="2C39F394" w14:textId="77777777" w:rsidTr="00354758">
        <w:trPr>
          <w:trHeight w:val="499"/>
          <w:jc w:val="center"/>
        </w:trPr>
        <w:tc>
          <w:tcPr>
            <w:tcW w:w="1984" w:type="dxa"/>
            <w:tcBorders>
              <w:top w:val="single" w:sz="6" w:space="0" w:color="auto"/>
              <w:left w:val="single" w:sz="6" w:space="0" w:color="auto"/>
              <w:bottom w:val="single" w:sz="6" w:space="0" w:color="auto"/>
              <w:right w:val="single" w:sz="6" w:space="0" w:color="auto"/>
            </w:tcBorders>
          </w:tcPr>
          <w:p w14:paraId="1266C959" w14:textId="77777777" w:rsidR="000509B3" w:rsidRPr="00283F80" w:rsidRDefault="000509B3" w:rsidP="00283F80">
            <w:pPr>
              <w:ind w:firstLine="0"/>
              <w:rPr>
                <w:sz w:val="24"/>
                <w:szCs w:val="24"/>
              </w:rPr>
            </w:pPr>
            <w:r w:rsidRPr="00283F80">
              <w:rPr>
                <w:sz w:val="24"/>
                <w:szCs w:val="24"/>
              </w:rPr>
              <w:t>ЗаголовокОтвета</w:t>
            </w:r>
          </w:p>
        </w:tc>
        <w:tc>
          <w:tcPr>
            <w:tcW w:w="1701" w:type="dxa"/>
            <w:tcBorders>
              <w:top w:val="single" w:sz="6" w:space="0" w:color="auto"/>
              <w:left w:val="single" w:sz="6" w:space="0" w:color="auto"/>
              <w:bottom w:val="single" w:sz="6" w:space="0" w:color="auto"/>
              <w:right w:val="single" w:sz="6" w:space="0" w:color="auto"/>
            </w:tcBorders>
          </w:tcPr>
          <w:p w14:paraId="0C47163B" w14:textId="77777777" w:rsidR="000509B3" w:rsidRPr="00283F80" w:rsidRDefault="000509B3" w:rsidP="00283F80">
            <w:pPr>
              <w:ind w:firstLine="0"/>
              <w:rPr>
                <w:sz w:val="24"/>
                <w:szCs w:val="24"/>
              </w:rPr>
            </w:pPr>
            <w:r w:rsidRPr="00283F80">
              <w:rPr>
                <w:sz w:val="24"/>
                <w:szCs w:val="24"/>
              </w:rPr>
              <w:t>Заголовок Ответа</w:t>
            </w:r>
          </w:p>
        </w:tc>
        <w:tc>
          <w:tcPr>
            <w:tcW w:w="5386" w:type="dxa"/>
            <w:tcBorders>
              <w:top w:val="single" w:sz="6" w:space="0" w:color="auto"/>
              <w:left w:val="single" w:sz="6" w:space="0" w:color="auto"/>
              <w:bottom w:val="single" w:sz="6" w:space="0" w:color="auto"/>
              <w:right w:val="single" w:sz="6" w:space="0" w:color="auto"/>
            </w:tcBorders>
          </w:tcPr>
          <w:p w14:paraId="1E2C8012" w14:textId="77777777" w:rsidR="000509B3" w:rsidRPr="00283F80" w:rsidRDefault="000509B3" w:rsidP="00283F80">
            <w:pPr>
              <w:ind w:firstLine="0"/>
              <w:rPr>
                <w:sz w:val="24"/>
                <w:szCs w:val="24"/>
              </w:rPr>
            </w:pPr>
            <w:r w:rsidRPr="00283F80">
              <w:rPr>
                <w:sz w:val="24"/>
                <w:szCs w:val="24"/>
              </w:rPr>
              <w:t>Общие параметры ответа (определение ЗаголовокОтвета см. в 7.29).</w:t>
            </w:r>
          </w:p>
        </w:tc>
      </w:tr>
      <w:tr w:rsidR="000509B3" w:rsidRPr="00556CA9" w14:paraId="5EE904A5" w14:textId="77777777" w:rsidTr="00354758">
        <w:trPr>
          <w:trHeight w:val="682"/>
          <w:jc w:val="center"/>
        </w:trPr>
        <w:tc>
          <w:tcPr>
            <w:tcW w:w="1984" w:type="dxa"/>
            <w:tcBorders>
              <w:top w:val="single" w:sz="6" w:space="0" w:color="auto"/>
              <w:left w:val="single" w:sz="6" w:space="0" w:color="auto"/>
              <w:bottom w:val="single" w:sz="6" w:space="0" w:color="auto"/>
              <w:right w:val="single" w:sz="6" w:space="0" w:color="auto"/>
            </w:tcBorders>
          </w:tcPr>
          <w:p w14:paraId="464241B8" w14:textId="77777777" w:rsidR="000509B3" w:rsidRPr="00283F80" w:rsidRDefault="000509B3" w:rsidP="00283F80">
            <w:pPr>
              <w:ind w:firstLine="0"/>
              <w:rPr>
                <w:sz w:val="24"/>
                <w:szCs w:val="24"/>
              </w:rPr>
            </w:pPr>
            <w:r w:rsidRPr="00283F80">
              <w:rPr>
                <w:sz w:val="24"/>
                <w:szCs w:val="24"/>
              </w:rPr>
              <w:t>Добавление</w:t>
            </w:r>
          </w:p>
          <w:p w14:paraId="76DFF839" w14:textId="77777777" w:rsidR="000509B3" w:rsidRPr="00283F80" w:rsidRDefault="000509B3" w:rsidP="00283F80">
            <w:pPr>
              <w:ind w:firstLine="0"/>
              <w:rPr>
                <w:sz w:val="24"/>
                <w:szCs w:val="24"/>
              </w:rPr>
            </w:pPr>
            <w:r w:rsidRPr="00283F80">
              <w:rPr>
                <w:sz w:val="24"/>
                <w:szCs w:val="24"/>
              </w:rPr>
              <w:t>Результатов</w:t>
            </w:r>
          </w:p>
        </w:tc>
        <w:tc>
          <w:tcPr>
            <w:tcW w:w="1701" w:type="dxa"/>
            <w:tcBorders>
              <w:top w:val="single" w:sz="6" w:space="0" w:color="auto"/>
              <w:left w:val="single" w:sz="6" w:space="0" w:color="auto"/>
              <w:bottom w:val="single" w:sz="6" w:space="0" w:color="auto"/>
              <w:right w:val="single" w:sz="6" w:space="0" w:color="auto"/>
            </w:tcBorders>
          </w:tcPr>
          <w:p w14:paraId="09428E62" w14:textId="77777777" w:rsidR="000509B3" w:rsidRPr="00283F80" w:rsidRDefault="000509B3" w:rsidP="00283F80">
            <w:pPr>
              <w:ind w:firstLine="0"/>
              <w:rPr>
                <w:sz w:val="24"/>
                <w:szCs w:val="24"/>
              </w:rPr>
            </w:pPr>
            <w:r w:rsidRPr="00283F80">
              <w:rPr>
                <w:sz w:val="24"/>
                <w:szCs w:val="24"/>
              </w:rPr>
              <w:t xml:space="preserve">КодСостояния </w:t>
            </w:r>
          </w:p>
        </w:tc>
        <w:tc>
          <w:tcPr>
            <w:tcW w:w="5386" w:type="dxa"/>
            <w:tcBorders>
              <w:top w:val="single" w:sz="6" w:space="0" w:color="auto"/>
              <w:left w:val="single" w:sz="6" w:space="0" w:color="auto"/>
              <w:bottom w:val="single" w:sz="6" w:space="0" w:color="auto"/>
              <w:right w:val="single" w:sz="6" w:space="0" w:color="auto"/>
            </w:tcBorders>
          </w:tcPr>
          <w:p w14:paraId="595CF9D3" w14:textId="77777777" w:rsidR="000509B3" w:rsidRPr="00283F80" w:rsidRDefault="000509B3" w:rsidP="00283F80">
            <w:pPr>
              <w:ind w:firstLine="0"/>
              <w:rPr>
                <w:sz w:val="24"/>
                <w:szCs w:val="24"/>
              </w:rPr>
            </w:pPr>
            <w:r w:rsidRPr="00283F80">
              <w:rPr>
                <w:sz w:val="24"/>
                <w:szCs w:val="24"/>
              </w:rPr>
              <w:t xml:space="preserve">Список КодовСостояния для добавляемых элементов (см. 7.34 для определения КодаСостояния). Размер и порядок списка соответствуют размеру и порядку параметра </w:t>
            </w:r>
            <w:r w:rsidRPr="00283F80">
              <w:rPr>
                <w:sz w:val="24"/>
                <w:szCs w:val="24"/>
              </w:rPr>
              <w:lastRenderedPageBreak/>
              <w:t>ссылкиДляДобавления, указанного в запросе.</w:t>
            </w:r>
          </w:p>
        </w:tc>
      </w:tr>
      <w:tr w:rsidR="000509B3" w:rsidRPr="00556CA9" w14:paraId="0C0A8948" w14:textId="77777777" w:rsidTr="00354758">
        <w:trPr>
          <w:trHeight w:val="1051"/>
          <w:jc w:val="center"/>
        </w:trPr>
        <w:tc>
          <w:tcPr>
            <w:tcW w:w="1984" w:type="dxa"/>
            <w:tcBorders>
              <w:top w:val="single" w:sz="6" w:space="0" w:color="auto"/>
              <w:left w:val="single" w:sz="6" w:space="0" w:color="auto"/>
              <w:bottom w:val="single" w:sz="6" w:space="0" w:color="auto"/>
              <w:right w:val="single" w:sz="6" w:space="0" w:color="auto"/>
            </w:tcBorders>
          </w:tcPr>
          <w:p w14:paraId="2C64047C" w14:textId="77777777" w:rsidR="000509B3" w:rsidRPr="00283F80" w:rsidRDefault="000509B3" w:rsidP="00283F80">
            <w:pPr>
              <w:ind w:firstLine="0"/>
              <w:rPr>
                <w:sz w:val="24"/>
                <w:szCs w:val="24"/>
              </w:rPr>
            </w:pPr>
            <w:r w:rsidRPr="00283F80">
              <w:rPr>
                <w:sz w:val="24"/>
                <w:szCs w:val="24"/>
              </w:rPr>
              <w:lastRenderedPageBreak/>
              <w:t>Добавление</w:t>
            </w:r>
          </w:p>
          <w:p w14:paraId="140CDB05" w14:textId="77777777" w:rsidR="000509B3" w:rsidRPr="00283F80" w:rsidRDefault="000509B3" w:rsidP="00283F80">
            <w:pPr>
              <w:ind w:firstLine="0"/>
              <w:rPr>
                <w:sz w:val="24"/>
                <w:szCs w:val="24"/>
              </w:rPr>
            </w:pPr>
            <w:r w:rsidRPr="00283F80">
              <w:rPr>
                <w:sz w:val="24"/>
                <w:szCs w:val="24"/>
              </w:rPr>
              <w:t>Диагностической</w:t>
            </w:r>
          </w:p>
          <w:p w14:paraId="4C3B1DB7" w14:textId="77777777" w:rsidR="000509B3" w:rsidRPr="00283F80" w:rsidRDefault="000509B3" w:rsidP="00283F80">
            <w:pPr>
              <w:ind w:firstLine="0"/>
              <w:rPr>
                <w:sz w:val="24"/>
                <w:szCs w:val="24"/>
              </w:rPr>
            </w:pPr>
            <w:r w:rsidRPr="00283F80">
              <w:rPr>
                <w:sz w:val="24"/>
                <w:szCs w:val="24"/>
              </w:rPr>
              <w:t xml:space="preserve">Информации </w:t>
            </w:r>
          </w:p>
        </w:tc>
        <w:tc>
          <w:tcPr>
            <w:tcW w:w="1701" w:type="dxa"/>
            <w:tcBorders>
              <w:top w:val="single" w:sz="6" w:space="0" w:color="auto"/>
              <w:left w:val="single" w:sz="6" w:space="0" w:color="auto"/>
              <w:bottom w:val="single" w:sz="6" w:space="0" w:color="auto"/>
              <w:right w:val="single" w:sz="6" w:space="0" w:color="auto"/>
            </w:tcBorders>
          </w:tcPr>
          <w:p w14:paraId="12EFD996" w14:textId="77777777" w:rsidR="000509B3" w:rsidRPr="00283F80" w:rsidRDefault="000509B3" w:rsidP="00283F80">
            <w:pPr>
              <w:ind w:firstLine="0"/>
              <w:rPr>
                <w:sz w:val="24"/>
                <w:szCs w:val="24"/>
              </w:rPr>
            </w:pPr>
            <w:r w:rsidRPr="00283F80">
              <w:rPr>
                <w:sz w:val="24"/>
                <w:szCs w:val="24"/>
              </w:rPr>
              <w:t>Диагностическая информация</w:t>
            </w:r>
          </w:p>
        </w:tc>
        <w:tc>
          <w:tcPr>
            <w:tcW w:w="5386" w:type="dxa"/>
            <w:tcBorders>
              <w:top w:val="single" w:sz="6" w:space="0" w:color="auto"/>
              <w:left w:val="single" w:sz="6" w:space="0" w:color="auto"/>
              <w:bottom w:val="single" w:sz="6" w:space="0" w:color="auto"/>
              <w:right w:val="single" w:sz="6" w:space="0" w:color="auto"/>
            </w:tcBorders>
          </w:tcPr>
          <w:p w14:paraId="167B1CBF" w14:textId="77777777" w:rsidR="000509B3" w:rsidRPr="00283F80" w:rsidRDefault="000509B3" w:rsidP="00283F80">
            <w:pPr>
              <w:ind w:firstLine="0"/>
              <w:rPr>
                <w:sz w:val="24"/>
                <w:szCs w:val="24"/>
              </w:rPr>
            </w:pPr>
            <w:r w:rsidRPr="00283F80">
              <w:rPr>
                <w:sz w:val="24"/>
                <w:szCs w:val="24"/>
              </w:rPr>
              <w:t>Список Диагностической информации для добавления ссылок (определение ДиагностическаяИнформация см. в 7.8). Размер и порядок списка соответствуют размеру и порядку параметра запроса ссылкиДляДобавления.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r w:rsidR="000509B3" w:rsidRPr="00556CA9" w14:paraId="5EFA07BF" w14:textId="77777777" w:rsidTr="00354758">
        <w:trPr>
          <w:trHeight w:val="682"/>
          <w:jc w:val="center"/>
        </w:trPr>
        <w:tc>
          <w:tcPr>
            <w:tcW w:w="1984" w:type="dxa"/>
            <w:tcBorders>
              <w:top w:val="single" w:sz="6" w:space="0" w:color="auto"/>
              <w:left w:val="single" w:sz="6" w:space="0" w:color="auto"/>
              <w:bottom w:val="single" w:sz="6" w:space="0" w:color="auto"/>
              <w:right w:val="single" w:sz="6" w:space="0" w:color="auto"/>
            </w:tcBorders>
          </w:tcPr>
          <w:p w14:paraId="0B4143FC" w14:textId="77777777" w:rsidR="000509B3" w:rsidRPr="00283F80" w:rsidRDefault="000509B3" w:rsidP="00283F80">
            <w:pPr>
              <w:ind w:firstLine="0"/>
              <w:rPr>
                <w:sz w:val="24"/>
                <w:szCs w:val="24"/>
              </w:rPr>
            </w:pPr>
            <w:r w:rsidRPr="00283F80">
              <w:rPr>
                <w:sz w:val="24"/>
                <w:szCs w:val="24"/>
              </w:rPr>
              <w:t>Удаление</w:t>
            </w:r>
          </w:p>
          <w:p w14:paraId="61D9D032" w14:textId="77777777" w:rsidR="000509B3" w:rsidRPr="00283F80" w:rsidRDefault="000509B3" w:rsidP="00283F80">
            <w:pPr>
              <w:ind w:firstLine="0"/>
              <w:rPr>
                <w:sz w:val="24"/>
                <w:szCs w:val="24"/>
              </w:rPr>
            </w:pPr>
            <w:r w:rsidRPr="00283F80">
              <w:rPr>
                <w:sz w:val="24"/>
                <w:szCs w:val="24"/>
              </w:rPr>
              <w:t xml:space="preserve">Результатов </w:t>
            </w:r>
          </w:p>
        </w:tc>
        <w:tc>
          <w:tcPr>
            <w:tcW w:w="1701" w:type="dxa"/>
            <w:tcBorders>
              <w:top w:val="single" w:sz="6" w:space="0" w:color="auto"/>
              <w:left w:val="single" w:sz="6" w:space="0" w:color="auto"/>
              <w:bottom w:val="single" w:sz="6" w:space="0" w:color="auto"/>
              <w:right w:val="single" w:sz="6" w:space="0" w:color="auto"/>
            </w:tcBorders>
          </w:tcPr>
          <w:p w14:paraId="7C14EA19" w14:textId="77777777" w:rsidR="000509B3" w:rsidRPr="00283F80" w:rsidRDefault="000509B3" w:rsidP="00283F80">
            <w:pPr>
              <w:ind w:firstLine="0"/>
              <w:rPr>
                <w:sz w:val="24"/>
                <w:szCs w:val="24"/>
              </w:rPr>
            </w:pPr>
            <w:r w:rsidRPr="00283F80">
              <w:rPr>
                <w:sz w:val="24"/>
                <w:szCs w:val="24"/>
              </w:rPr>
              <w:t xml:space="preserve">КодСостояния </w:t>
            </w:r>
          </w:p>
        </w:tc>
        <w:tc>
          <w:tcPr>
            <w:tcW w:w="5386" w:type="dxa"/>
            <w:tcBorders>
              <w:top w:val="single" w:sz="6" w:space="0" w:color="auto"/>
              <w:left w:val="single" w:sz="6" w:space="0" w:color="auto"/>
              <w:bottom w:val="single" w:sz="6" w:space="0" w:color="auto"/>
              <w:right w:val="single" w:sz="6" w:space="0" w:color="auto"/>
            </w:tcBorders>
          </w:tcPr>
          <w:p w14:paraId="4965BC6A" w14:textId="77777777" w:rsidR="000509B3" w:rsidRPr="00283F80" w:rsidRDefault="000509B3" w:rsidP="00283F80">
            <w:pPr>
              <w:ind w:firstLine="0"/>
              <w:rPr>
                <w:sz w:val="24"/>
                <w:szCs w:val="24"/>
              </w:rPr>
            </w:pPr>
            <w:r w:rsidRPr="00283F80">
              <w:rPr>
                <w:sz w:val="24"/>
                <w:szCs w:val="24"/>
              </w:rPr>
              <w:t>Список КодыСостояния для элементов, которые нужно удалить. Размер и порядок списка соответствуют размеру и порядку параметра ссылкиДляУдаления, указанного в запросе.</w:t>
            </w:r>
          </w:p>
        </w:tc>
      </w:tr>
      <w:tr w:rsidR="000509B3" w:rsidRPr="00556CA9" w14:paraId="02A00793" w14:textId="77777777" w:rsidTr="00354758">
        <w:trPr>
          <w:trHeight w:val="869"/>
          <w:jc w:val="center"/>
        </w:trPr>
        <w:tc>
          <w:tcPr>
            <w:tcW w:w="1984" w:type="dxa"/>
            <w:tcBorders>
              <w:top w:val="single" w:sz="6" w:space="0" w:color="auto"/>
              <w:left w:val="single" w:sz="6" w:space="0" w:color="auto"/>
              <w:bottom w:val="single" w:sz="6" w:space="0" w:color="auto"/>
              <w:right w:val="single" w:sz="6" w:space="0" w:color="auto"/>
            </w:tcBorders>
          </w:tcPr>
          <w:p w14:paraId="3908110A" w14:textId="77777777" w:rsidR="000509B3" w:rsidRPr="00283F80" w:rsidRDefault="000509B3" w:rsidP="00283F80">
            <w:pPr>
              <w:ind w:firstLine="0"/>
              <w:rPr>
                <w:sz w:val="24"/>
                <w:szCs w:val="24"/>
              </w:rPr>
            </w:pPr>
            <w:r w:rsidRPr="00283F80">
              <w:rPr>
                <w:sz w:val="24"/>
                <w:szCs w:val="24"/>
              </w:rPr>
              <w:t>Удаление</w:t>
            </w:r>
          </w:p>
          <w:p w14:paraId="058280A2" w14:textId="77777777" w:rsidR="000509B3" w:rsidRPr="00283F80" w:rsidRDefault="000509B3" w:rsidP="00283F80">
            <w:pPr>
              <w:ind w:firstLine="0"/>
              <w:rPr>
                <w:sz w:val="24"/>
                <w:szCs w:val="24"/>
              </w:rPr>
            </w:pPr>
            <w:r w:rsidRPr="00283F80">
              <w:rPr>
                <w:sz w:val="24"/>
                <w:szCs w:val="24"/>
              </w:rPr>
              <w:t>Диагностической</w:t>
            </w:r>
          </w:p>
          <w:p w14:paraId="7A8D6BB7" w14:textId="77777777" w:rsidR="000509B3" w:rsidRPr="00283F80" w:rsidRDefault="000509B3" w:rsidP="00283F80">
            <w:pPr>
              <w:ind w:firstLine="0"/>
              <w:rPr>
                <w:sz w:val="24"/>
                <w:szCs w:val="24"/>
              </w:rPr>
            </w:pPr>
            <w:r w:rsidRPr="00283F80">
              <w:rPr>
                <w:sz w:val="24"/>
                <w:szCs w:val="24"/>
              </w:rPr>
              <w:t xml:space="preserve">Информации </w:t>
            </w:r>
          </w:p>
        </w:tc>
        <w:tc>
          <w:tcPr>
            <w:tcW w:w="1701" w:type="dxa"/>
            <w:tcBorders>
              <w:top w:val="single" w:sz="6" w:space="0" w:color="auto"/>
              <w:left w:val="single" w:sz="6" w:space="0" w:color="auto"/>
              <w:bottom w:val="single" w:sz="6" w:space="0" w:color="auto"/>
              <w:right w:val="single" w:sz="6" w:space="0" w:color="auto"/>
            </w:tcBorders>
          </w:tcPr>
          <w:p w14:paraId="1E6A3369" w14:textId="77777777" w:rsidR="000509B3" w:rsidRPr="00283F80" w:rsidRDefault="000509B3" w:rsidP="00283F80">
            <w:pPr>
              <w:ind w:firstLine="0"/>
              <w:rPr>
                <w:sz w:val="24"/>
                <w:szCs w:val="24"/>
              </w:rPr>
            </w:pPr>
            <w:r w:rsidRPr="00283F80">
              <w:rPr>
                <w:sz w:val="24"/>
                <w:szCs w:val="24"/>
              </w:rPr>
              <w:t>Диагностическая информация</w:t>
            </w:r>
          </w:p>
        </w:tc>
        <w:tc>
          <w:tcPr>
            <w:tcW w:w="5386" w:type="dxa"/>
            <w:tcBorders>
              <w:top w:val="single" w:sz="6" w:space="0" w:color="auto"/>
              <w:left w:val="single" w:sz="6" w:space="0" w:color="auto"/>
              <w:bottom w:val="single" w:sz="6" w:space="0" w:color="auto"/>
              <w:right w:val="single" w:sz="6" w:space="0" w:color="auto"/>
            </w:tcBorders>
          </w:tcPr>
          <w:p w14:paraId="6B42F438" w14:textId="77777777" w:rsidR="000509B3" w:rsidRPr="00283F80" w:rsidRDefault="000509B3" w:rsidP="00283F80">
            <w:pPr>
              <w:ind w:firstLine="0"/>
              <w:rPr>
                <w:sz w:val="24"/>
                <w:szCs w:val="24"/>
              </w:rPr>
            </w:pPr>
            <w:r w:rsidRPr="00283F80">
              <w:rPr>
                <w:sz w:val="24"/>
                <w:szCs w:val="24"/>
              </w:rPr>
              <w:t>Список диагностической информации для ссылок, которые нужно удалить. Размер и порядок списка соответствуют размеру и порядку параметра запроса.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0F0474B1" w14:textId="77777777" w:rsidR="00283F80" w:rsidRDefault="00283F80" w:rsidP="000509B3">
      <w:pPr>
        <w:pStyle w:val="Style40"/>
        <w:widowControl/>
        <w:ind w:firstLine="720"/>
        <w:jc w:val="both"/>
        <w:rPr>
          <w:rStyle w:val="FontStyle147"/>
          <w:rFonts w:ascii="Times New Roman" w:hAnsi="Times New Roman" w:cs="Times New Roman"/>
          <w:sz w:val="28"/>
          <w:szCs w:val="28"/>
          <w:lang w:eastAsia="en-US"/>
        </w:rPr>
      </w:pPr>
    </w:p>
    <w:p w14:paraId="504F565D" w14:textId="494FA1F1" w:rsidR="000509B3" w:rsidRPr="00283F80" w:rsidRDefault="000509B3" w:rsidP="00283F80">
      <w:pPr>
        <w:rPr>
          <w:b/>
          <w:bCs/>
          <w:sz w:val="24"/>
          <w:szCs w:val="24"/>
        </w:rPr>
      </w:pPr>
      <w:r w:rsidRPr="00283F80">
        <w:rPr>
          <w:b/>
          <w:bCs/>
          <w:sz w:val="24"/>
          <w:szCs w:val="24"/>
        </w:rPr>
        <w:t>5.12.5.3 Результаты Сервиса</w:t>
      </w:r>
    </w:p>
    <w:p w14:paraId="0EB0FDF7" w14:textId="5081CDD4" w:rsidR="000509B3" w:rsidRDefault="000509B3" w:rsidP="00283F80">
      <w:pPr>
        <w:rPr>
          <w:sz w:val="24"/>
          <w:szCs w:val="24"/>
        </w:rPr>
      </w:pPr>
      <w:r w:rsidRPr="00283F80">
        <w:rPr>
          <w:sz w:val="24"/>
          <w:szCs w:val="24"/>
        </w:rPr>
        <w:t>Таблица 79 определяет Результаты Сервиса, специфичные для этого Сервиса. Общие КодыСостояния определены в 7.34.</w:t>
      </w:r>
    </w:p>
    <w:p w14:paraId="7595A2C3" w14:textId="77777777" w:rsidR="00283F80" w:rsidRDefault="00283F80" w:rsidP="00283F80">
      <w:pPr>
        <w:rPr>
          <w:rStyle w:val="FontStyle147"/>
          <w:sz w:val="28"/>
          <w:szCs w:val="28"/>
          <w:lang w:eastAsia="en-US"/>
        </w:rPr>
      </w:pPr>
    </w:p>
    <w:p w14:paraId="1EC2292A" w14:textId="052340B0" w:rsidR="00283F80" w:rsidRPr="00283F80" w:rsidRDefault="00283F80" w:rsidP="00283F80">
      <w:pPr>
        <w:ind w:firstLine="0"/>
        <w:jc w:val="center"/>
        <w:rPr>
          <w:b/>
          <w:bCs/>
          <w:sz w:val="24"/>
          <w:szCs w:val="24"/>
        </w:rPr>
      </w:pPr>
      <w:r w:rsidRPr="00283F80">
        <w:rPr>
          <w:b/>
          <w:bCs/>
          <w:sz w:val="24"/>
          <w:szCs w:val="24"/>
        </w:rPr>
        <w:t>Таблица 79</w:t>
      </w:r>
      <w:r>
        <w:rPr>
          <w:b/>
          <w:bCs/>
          <w:sz w:val="24"/>
          <w:szCs w:val="24"/>
        </w:rPr>
        <w:t xml:space="preserve"> –</w:t>
      </w:r>
      <w:r w:rsidRPr="00283F80">
        <w:rPr>
          <w:b/>
          <w:bCs/>
          <w:sz w:val="24"/>
          <w:szCs w:val="24"/>
        </w:rPr>
        <w:t xml:space="preserve"> Результирующие коды Сервиса НаборВзведениеТриггера</w:t>
      </w:r>
    </w:p>
    <w:tbl>
      <w:tblPr>
        <w:tblW w:w="0" w:type="auto"/>
        <w:tblInd w:w="40" w:type="dxa"/>
        <w:tblLayout w:type="fixed"/>
        <w:tblCellMar>
          <w:left w:w="40" w:type="dxa"/>
          <w:right w:w="40" w:type="dxa"/>
        </w:tblCellMar>
        <w:tblLook w:val="0000" w:firstRow="0" w:lastRow="0" w:firstColumn="0" w:lastColumn="0" w:noHBand="0" w:noVBand="0"/>
      </w:tblPr>
      <w:tblGrid>
        <w:gridCol w:w="3969"/>
        <w:gridCol w:w="5113"/>
      </w:tblGrid>
      <w:tr w:rsidR="000509B3" w:rsidRPr="003F420E" w14:paraId="349C2F39" w14:textId="77777777" w:rsidTr="00283F80">
        <w:trPr>
          <w:trHeight w:val="322"/>
        </w:trPr>
        <w:tc>
          <w:tcPr>
            <w:tcW w:w="3969" w:type="dxa"/>
            <w:tcBorders>
              <w:top w:val="single" w:sz="4" w:space="0" w:color="auto"/>
              <w:left w:val="single" w:sz="4" w:space="0" w:color="auto"/>
              <w:bottom w:val="double" w:sz="4" w:space="0" w:color="auto"/>
              <w:right w:val="single" w:sz="4" w:space="0" w:color="auto"/>
            </w:tcBorders>
          </w:tcPr>
          <w:p w14:paraId="3A648FF9" w14:textId="77777777" w:rsidR="000509B3" w:rsidRPr="00283F80" w:rsidRDefault="000509B3" w:rsidP="00283F80">
            <w:pPr>
              <w:ind w:firstLine="0"/>
              <w:jc w:val="center"/>
              <w:rPr>
                <w:sz w:val="24"/>
                <w:szCs w:val="24"/>
              </w:rPr>
            </w:pPr>
            <w:r w:rsidRPr="00283F80">
              <w:rPr>
                <w:sz w:val="24"/>
                <w:szCs w:val="24"/>
              </w:rPr>
              <w:t>Символический идентификатор</w:t>
            </w:r>
          </w:p>
        </w:tc>
        <w:tc>
          <w:tcPr>
            <w:tcW w:w="5113" w:type="dxa"/>
            <w:tcBorders>
              <w:top w:val="single" w:sz="4" w:space="0" w:color="auto"/>
              <w:left w:val="single" w:sz="4" w:space="0" w:color="auto"/>
              <w:bottom w:val="double" w:sz="4" w:space="0" w:color="auto"/>
              <w:right w:val="single" w:sz="4" w:space="0" w:color="auto"/>
            </w:tcBorders>
          </w:tcPr>
          <w:p w14:paraId="3EF4137B" w14:textId="77777777" w:rsidR="000509B3" w:rsidRPr="00283F80" w:rsidRDefault="000509B3" w:rsidP="00283F80">
            <w:pPr>
              <w:ind w:firstLine="0"/>
              <w:jc w:val="center"/>
              <w:rPr>
                <w:sz w:val="24"/>
                <w:szCs w:val="24"/>
              </w:rPr>
            </w:pPr>
            <w:r w:rsidRPr="00283F80">
              <w:rPr>
                <w:sz w:val="24"/>
                <w:szCs w:val="24"/>
              </w:rPr>
              <w:t>Описание</w:t>
            </w:r>
          </w:p>
        </w:tc>
      </w:tr>
      <w:tr w:rsidR="000509B3" w:rsidRPr="00E561C2" w14:paraId="489B9868" w14:textId="77777777" w:rsidTr="00283F80">
        <w:trPr>
          <w:trHeight w:val="326"/>
        </w:trPr>
        <w:tc>
          <w:tcPr>
            <w:tcW w:w="3969" w:type="dxa"/>
            <w:tcBorders>
              <w:top w:val="double" w:sz="4" w:space="0" w:color="auto"/>
              <w:left w:val="single" w:sz="4" w:space="0" w:color="auto"/>
              <w:bottom w:val="single" w:sz="4" w:space="0" w:color="auto"/>
              <w:right w:val="single" w:sz="4" w:space="0" w:color="auto"/>
            </w:tcBorders>
          </w:tcPr>
          <w:p w14:paraId="66CC79DE" w14:textId="77777777" w:rsidR="000509B3" w:rsidRPr="00283F80" w:rsidRDefault="000509B3" w:rsidP="00283F80">
            <w:pPr>
              <w:ind w:firstLine="0"/>
              <w:rPr>
                <w:sz w:val="24"/>
                <w:szCs w:val="24"/>
              </w:rPr>
            </w:pPr>
            <w:r w:rsidRPr="00283F80">
              <w:rPr>
                <w:sz w:val="24"/>
                <w:szCs w:val="24"/>
              </w:rPr>
              <w:t>Некорректный_НечегоДелать</w:t>
            </w:r>
          </w:p>
        </w:tc>
        <w:tc>
          <w:tcPr>
            <w:tcW w:w="5113" w:type="dxa"/>
            <w:tcBorders>
              <w:top w:val="double" w:sz="4" w:space="0" w:color="auto"/>
              <w:left w:val="single" w:sz="4" w:space="0" w:color="auto"/>
              <w:bottom w:val="single" w:sz="4" w:space="0" w:color="auto"/>
              <w:right w:val="single" w:sz="4" w:space="0" w:color="auto"/>
            </w:tcBorders>
          </w:tcPr>
          <w:p w14:paraId="4D6C2386"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177.</w:t>
            </w:r>
          </w:p>
        </w:tc>
      </w:tr>
      <w:tr w:rsidR="000509B3" w:rsidRPr="00E561C2" w14:paraId="41FB8BB7" w14:textId="77777777" w:rsidTr="00283F80">
        <w:trPr>
          <w:trHeight w:val="312"/>
        </w:trPr>
        <w:tc>
          <w:tcPr>
            <w:tcW w:w="3969" w:type="dxa"/>
            <w:tcBorders>
              <w:top w:val="single" w:sz="4" w:space="0" w:color="auto"/>
              <w:left w:val="single" w:sz="4" w:space="0" w:color="auto"/>
              <w:bottom w:val="single" w:sz="4" w:space="0" w:color="auto"/>
              <w:right w:val="single" w:sz="4" w:space="0" w:color="auto"/>
            </w:tcBorders>
          </w:tcPr>
          <w:p w14:paraId="1432A7A0" w14:textId="77777777" w:rsidR="000509B3" w:rsidRPr="00283F80" w:rsidRDefault="000509B3" w:rsidP="00283F80">
            <w:pPr>
              <w:ind w:firstLine="0"/>
              <w:rPr>
                <w:sz w:val="24"/>
                <w:szCs w:val="24"/>
              </w:rPr>
            </w:pPr>
            <w:r w:rsidRPr="00283F80">
              <w:rPr>
                <w:sz w:val="24"/>
                <w:szCs w:val="24"/>
              </w:rPr>
              <w:t>Некорректный_СлишкомМногоОпераций</w:t>
            </w:r>
          </w:p>
        </w:tc>
        <w:tc>
          <w:tcPr>
            <w:tcW w:w="5113" w:type="dxa"/>
            <w:tcBorders>
              <w:top w:val="single" w:sz="4" w:space="0" w:color="auto"/>
              <w:left w:val="single" w:sz="4" w:space="0" w:color="auto"/>
              <w:bottom w:val="single" w:sz="4" w:space="0" w:color="auto"/>
              <w:right w:val="single" w:sz="4" w:space="0" w:color="auto"/>
            </w:tcBorders>
          </w:tcPr>
          <w:p w14:paraId="7655506E"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177.</w:t>
            </w:r>
          </w:p>
        </w:tc>
      </w:tr>
      <w:tr w:rsidR="000509B3" w:rsidRPr="00E561C2" w14:paraId="7EB25117" w14:textId="77777777" w:rsidTr="00283F80">
        <w:trPr>
          <w:trHeight w:val="317"/>
        </w:trPr>
        <w:tc>
          <w:tcPr>
            <w:tcW w:w="3969" w:type="dxa"/>
            <w:tcBorders>
              <w:top w:val="single" w:sz="4" w:space="0" w:color="auto"/>
              <w:left w:val="single" w:sz="4" w:space="0" w:color="auto"/>
              <w:bottom w:val="single" w:sz="4" w:space="0" w:color="auto"/>
              <w:right w:val="single" w:sz="4" w:space="0" w:color="auto"/>
            </w:tcBorders>
          </w:tcPr>
          <w:p w14:paraId="6A2BB9C7" w14:textId="77777777" w:rsidR="000509B3" w:rsidRPr="00283F80" w:rsidRDefault="000509B3" w:rsidP="00283F80">
            <w:pPr>
              <w:ind w:firstLine="0"/>
              <w:rPr>
                <w:sz w:val="24"/>
                <w:szCs w:val="24"/>
              </w:rPr>
            </w:pPr>
            <w:r w:rsidRPr="00283F80">
              <w:rPr>
                <w:sz w:val="24"/>
                <w:szCs w:val="24"/>
              </w:rPr>
              <w:t>Некорректный_ИдентификаторПодпискиНедействителен</w:t>
            </w:r>
          </w:p>
        </w:tc>
        <w:tc>
          <w:tcPr>
            <w:tcW w:w="5113" w:type="dxa"/>
            <w:tcBorders>
              <w:top w:val="single" w:sz="4" w:space="0" w:color="auto"/>
              <w:left w:val="single" w:sz="4" w:space="0" w:color="auto"/>
              <w:bottom w:val="single" w:sz="4" w:space="0" w:color="auto"/>
              <w:right w:val="single" w:sz="4" w:space="0" w:color="auto"/>
            </w:tcBorders>
          </w:tcPr>
          <w:p w14:paraId="2A830061"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177.</w:t>
            </w:r>
          </w:p>
        </w:tc>
      </w:tr>
      <w:tr w:rsidR="000509B3" w:rsidRPr="00665780" w14:paraId="48172966" w14:textId="77777777" w:rsidTr="00283F80">
        <w:trPr>
          <w:trHeight w:val="317"/>
        </w:trPr>
        <w:tc>
          <w:tcPr>
            <w:tcW w:w="3969" w:type="dxa"/>
            <w:tcBorders>
              <w:top w:val="single" w:sz="4" w:space="0" w:color="auto"/>
              <w:left w:val="single" w:sz="4" w:space="0" w:color="auto"/>
              <w:bottom w:val="single" w:sz="4" w:space="0" w:color="auto"/>
              <w:right w:val="single" w:sz="4" w:space="0" w:color="auto"/>
            </w:tcBorders>
          </w:tcPr>
          <w:p w14:paraId="19DDE6FA" w14:textId="77777777" w:rsidR="000509B3" w:rsidRPr="00283F80" w:rsidRDefault="000509B3" w:rsidP="00283F80">
            <w:pPr>
              <w:ind w:firstLine="0"/>
              <w:rPr>
                <w:sz w:val="24"/>
                <w:szCs w:val="24"/>
              </w:rPr>
            </w:pPr>
            <w:r w:rsidRPr="00283F80">
              <w:rPr>
                <w:sz w:val="24"/>
                <w:szCs w:val="24"/>
              </w:rPr>
              <w:t>Некорректный_ИдентификаторПредметаКонтроля</w:t>
            </w:r>
          </w:p>
          <w:p w14:paraId="70F2D5F7" w14:textId="77777777" w:rsidR="000509B3" w:rsidRPr="00283F80" w:rsidRDefault="000509B3" w:rsidP="00283F80">
            <w:pPr>
              <w:ind w:firstLine="0"/>
              <w:rPr>
                <w:sz w:val="24"/>
                <w:szCs w:val="24"/>
              </w:rPr>
            </w:pPr>
            <w:r w:rsidRPr="00283F80">
              <w:rPr>
                <w:sz w:val="24"/>
                <w:szCs w:val="24"/>
              </w:rPr>
              <w:t>Недействителен</w:t>
            </w:r>
          </w:p>
        </w:tc>
        <w:tc>
          <w:tcPr>
            <w:tcW w:w="5113" w:type="dxa"/>
            <w:tcBorders>
              <w:top w:val="single" w:sz="4" w:space="0" w:color="auto"/>
              <w:left w:val="single" w:sz="4" w:space="0" w:color="auto"/>
              <w:bottom w:val="single" w:sz="4" w:space="0" w:color="auto"/>
              <w:right w:val="single" w:sz="4" w:space="0" w:color="auto"/>
            </w:tcBorders>
          </w:tcPr>
          <w:p w14:paraId="2F075A12"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178.</w:t>
            </w:r>
          </w:p>
        </w:tc>
      </w:tr>
    </w:tbl>
    <w:p w14:paraId="3B9C051F" w14:textId="77777777" w:rsidR="000509B3" w:rsidRPr="00E62310" w:rsidRDefault="000509B3" w:rsidP="000509B3">
      <w:pPr>
        <w:pStyle w:val="Style40"/>
        <w:widowControl/>
        <w:ind w:firstLine="720"/>
        <w:jc w:val="both"/>
        <w:rPr>
          <w:rStyle w:val="FontStyle147"/>
          <w:rFonts w:ascii="Times New Roman" w:hAnsi="Times New Roman" w:cs="Times New Roman"/>
          <w:sz w:val="28"/>
          <w:szCs w:val="28"/>
          <w:lang w:eastAsia="en-US"/>
        </w:rPr>
      </w:pPr>
    </w:p>
    <w:p w14:paraId="6B7D52A5" w14:textId="77777777" w:rsidR="000509B3" w:rsidRPr="00283F80" w:rsidRDefault="000509B3" w:rsidP="00283F80">
      <w:pPr>
        <w:rPr>
          <w:b/>
          <w:bCs/>
          <w:sz w:val="24"/>
          <w:szCs w:val="24"/>
        </w:rPr>
      </w:pPr>
      <w:r w:rsidRPr="00283F80">
        <w:rPr>
          <w:b/>
          <w:bCs/>
          <w:sz w:val="24"/>
          <w:szCs w:val="24"/>
        </w:rPr>
        <w:t xml:space="preserve">5.12.5.4 КодыСостояния </w:t>
      </w:r>
    </w:p>
    <w:p w14:paraId="41D882B8" w14:textId="77777777" w:rsidR="000509B3" w:rsidRPr="00283F80" w:rsidRDefault="000509B3" w:rsidP="00283F80">
      <w:pPr>
        <w:rPr>
          <w:sz w:val="24"/>
          <w:szCs w:val="24"/>
        </w:rPr>
      </w:pPr>
      <w:r w:rsidRPr="00283F80">
        <w:rPr>
          <w:sz w:val="24"/>
          <w:szCs w:val="24"/>
        </w:rPr>
        <w:t>Таблица 80 определяет значения результатов Параметры, специфичные для этого Сервиса. Общие КодыСостояния определены в Таблице 178.</w:t>
      </w:r>
    </w:p>
    <w:p w14:paraId="2A1BB392" w14:textId="77777777" w:rsidR="000509B3" w:rsidRDefault="000509B3" w:rsidP="000509B3">
      <w:pPr>
        <w:pStyle w:val="Style40"/>
        <w:widowControl/>
        <w:jc w:val="center"/>
        <w:rPr>
          <w:rStyle w:val="FontStyle147"/>
          <w:rFonts w:ascii="Times New Roman" w:hAnsi="Times New Roman" w:cs="Times New Roman"/>
          <w:sz w:val="28"/>
          <w:szCs w:val="28"/>
          <w:lang w:eastAsia="en-US"/>
        </w:rPr>
      </w:pPr>
    </w:p>
    <w:p w14:paraId="03C4C302" w14:textId="605BA08A" w:rsidR="000509B3" w:rsidRPr="00283F80" w:rsidRDefault="000509B3" w:rsidP="000509B3">
      <w:pPr>
        <w:pStyle w:val="Style40"/>
        <w:widowControl/>
        <w:jc w:val="center"/>
        <w:rPr>
          <w:rStyle w:val="FontStyle147"/>
          <w:rFonts w:ascii="Times New Roman" w:hAnsi="Times New Roman" w:cs="Times New Roman"/>
          <w:sz w:val="24"/>
          <w:szCs w:val="24"/>
          <w:lang w:eastAsia="en-US"/>
        </w:rPr>
      </w:pPr>
      <w:r w:rsidRPr="00283F80">
        <w:rPr>
          <w:rStyle w:val="FontStyle147"/>
          <w:rFonts w:ascii="Times New Roman" w:hAnsi="Times New Roman" w:cs="Times New Roman"/>
          <w:sz w:val="24"/>
          <w:szCs w:val="24"/>
          <w:lang w:eastAsia="en-US"/>
        </w:rPr>
        <w:t>Т</w:t>
      </w:r>
      <w:r w:rsidRPr="00283F80">
        <w:rPr>
          <w:rStyle w:val="FontStyle147"/>
          <w:rFonts w:ascii="Times New Roman" w:hAnsi="Times New Roman" w:cs="Times New Roman"/>
          <w:b/>
          <w:bCs/>
          <w:sz w:val="24"/>
          <w:szCs w:val="24"/>
          <w:lang w:eastAsia="en-US"/>
        </w:rPr>
        <w:t>аблица 80</w:t>
      </w:r>
      <w:r w:rsidR="00283F80" w:rsidRPr="00283F80">
        <w:rPr>
          <w:rStyle w:val="FontStyle147"/>
          <w:rFonts w:ascii="Times New Roman" w:hAnsi="Times New Roman" w:cs="Times New Roman"/>
          <w:b/>
          <w:bCs/>
          <w:sz w:val="24"/>
          <w:szCs w:val="24"/>
          <w:lang w:eastAsia="en-US"/>
        </w:rPr>
        <w:t xml:space="preserve"> –</w:t>
      </w:r>
      <w:r w:rsidRPr="00283F80">
        <w:rPr>
          <w:rStyle w:val="FontStyle147"/>
          <w:rFonts w:ascii="Times New Roman" w:hAnsi="Times New Roman" w:cs="Times New Roman"/>
          <w:b/>
          <w:bCs/>
          <w:sz w:val="24"/>
          <w:szCs w:val="24"/>
          <w:lang w:eastAsia="en-US"/>
        </w:rPr>
        <w:t xml:space="preserve"> Результирующие коды рабочего уровня НаборВзведениеТриггера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843"/>
        <w:gridCol w:w="5258"/>
      </w:tblGrid>
      <w:tr w:rsidR="000509B3" w:rsidRPr="003F420E" w14:paraId="2A68800A" w14:textId="77777777" w:rsidTr="00283F80">
        <w:trPr>
          <w:trHeight w:val="326"/>
          <w:jc w:val="center"/>
        </w:trPr>
        <w:tc>
          <w:tcPr>
            <w:tcW w:w="3843" w:type="dxa"/>
            <w:tcBorders>
              <w:bottom w:val="double" w:sz="4" w:space="0" w:color="auto"/>
            </w:tcBorders>
          </w:tcPr>
          <w:p w14:paraId="2E79C479" w14:textId="77777777" w:rsidR="000509B3" w:rsidRPr="00283F80" w:rsidRDefault="000509B3" w:rsidP="00283F80">
            <w:pPr>
              <w:ind w:firstLine="0"/>
              <w:jc w:val="center"/>
              <w:rPr>
                <w:sz w:val="24"/>
                <w:szCs w:val="24"/>
              </w:rPr>
            </w:pPr>
            <w:r w:rsidRPr="00283F80">
              <w:rPr>
                <w:sz w:val="24"/>
                <w:szCs w:val="24"/>
              </w:rPr>
              <w:t>Символический идентификатор</w:t>
            </w:r>
          </w:p>
        </w:tc>
        <w:tc>
          <w:tcPr>
            <w:tcW w:w="5258" w:type="dxa"/>
            <w:tcBorders>
              <w:bottom w:val="double" w:sz="4" w:space="0" w:color="auto"/>
            </w:tcBorders>
          </w:tcPr>
          <w:p w14:paraId="107317E6" w14:textId="77777777" w:rsidR="000509B3" w:rsidRPr="00283F80" w:rsidRDefault="000509B3" w:rsidP="00283F80">
            <w:pPr>
              <w:ind w:firstLine="0"/>
              <w:jc w:val="center"/>
              <w:rPr>
                <w:sz w:val="24"/>
                <w:szCs w:val="24"/>
              </w:rPr>
            </w:pPr>
            <w:r w:rsidRPr="00283F80">
              <w:rPr>
                <w:sz w:val="24"/>
                <w:szCs w:val="24"/>
              </w:rPr>
              <w:t>Описание</w:t>
            </w:r>
          </w:p>
        </w:tc>
      </w:tr>
      <w:tr w:rsidR="000509B3" w:rsidRPr="00665780" w14:paraId="23AD098A" w14:textId="77777777" w:rsidTr="00283F80">
        <w:trPr>
          <w:trHeight w:val="326"/>
          <w:jc w:val="center"/>
        </w:trPr>
        <w:tc>
          <w:tcPr>
            <w:tcW w:w="3843" w:type="dxa"/>
            <w:tcBorders>
              <w:top w:val="double" w:sz="4" w:space="0" w:color="auto"/>
            </w:tcBorders>
          </w:tcPr>
          <w:p w14:paraId="0604BCEE" w14:textId="77777777" w:rsidR="000509B3" w:rsidRPr="00283F80" w:rsidRDefault="000509B3" w:rsidP="00283F80">
            <w:pPr>
              <w:ind w:firstLine="0"/>
              <w:rPr>
                <w:sz w:val="24"/>
                <w:szCs w:val="24"/>
              </w:rPr>
            </w:pPr>
            <w:r w:rsidRPr="00283F80">
              <w:rPr>
                <w:sz w:val="24"/>
                <w:szCs w:val="24"/>
              </w:rPr>
              <w:t>Некорректный_ИдентификаторПредметаКонтроляНедействителен</w:t>
            </w:r>
          </w:p>
        </w:tc>
        <w:tc>
          <w:tcPr>
            <w:tcW w:w="5258" w:type="dxa"/>
            <w:tcBorders>
              <w:top w:val="double" w:sz="4" w:space="0" w:color="auto"/>
            </w:tcBorders>
          </w:tcPr>
          <w:p w14:paraId="7ED099E6"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178.</w:t>
            </w:r>
          </w:p>
        </w:tc>
      </w:tr>
    </w:tbl>
    <w:p w14:paraId="4053A5B6" w14:textId="77777777" w:rsidR="000509B3" w:rsidRPr="00665780" w:rsidRDefault="000509B3" w:rsidP="000509B3">
      <w:pPr>
        <w:pStyle w:val="Style40"/>
        <w:widowControl/>
        <w:jc w:val="both"/>
        <w:rPr>
          <w:rStyle w:val="FontStyle147"/>
          <w:rFonts w:ascii="Times New Roman" w:hAnsi="Times New Roman" w:cs="Times New Roman"/>
          <w:sz w:val="28"/>
          <w:szCs w:val="28"/>
          <w:lang w:eastAsia="en-US"/>
        </w:rPr>
      </w:pPr>
      <w:bookmarkStart w:id="106" w:name="bookmark176"/>
    </w:p>
    <w:p w14:paraId="640901E5" w14:textId="77777777" w:rsidR="000509B3" w:rsidRPr="00283F80" w:rsidRDefault="000509B3" w:rsidP="00283F80">
      <w:pPr>
        <w:rPr>
          <w:b/>
          <w:bCs/>
          <w:sz w:val="24"/>
          <w:szCs w:val="24"/>
        </w:rPr>
      </w:pPr>
      <w:r w:rsidRPr="00283F80">
        <w:rPr>
          <w:b/>
          <w:bCs/>
          <w:sz w:val="24"/>
          <w:szCs w:val="24"/>
        </w:rPr>
        <w:t>5</w:t>
      </w:r>
      <w:bookmarkEnd w:id="106"/>
      <w:r w:rsidRPr="00283F80">
        <w:rPr>
          <w:b/>
          <w:bCs/>
          <w:sz w:val="24"/>
          <w:szCs w:val="24"/>
        </w:rPr>
        <w:t>.12.6 УдалениеПредметовКонтроля</w:t>
      </w:r>
    </w:p>
    <w:p w14:paraId="489A92AC" w14:textId="77777777" w:rsidR="000509B3" w:rsidRPr="00283F80" w:rsidRDefault="000509B3" w:rsidP="00283F80">
      <w:pPr>
        <w:rPr>
          <w:b/>
          <w:bCs/>
          <w:sz w:val="24"/>
          <w:szCs w:val="24"/>
        </w:rPr>
      </w:pPr>
      <w:r w:rsidRPr="00283F80">
        <w:rPr>
          <w:b/>
          <w:bCs/>
          <w:sz w:val="24"/>
          <w:szCs w:val="24"/>
        </w:rPr>
        <w:t>5.12.6.1 Описание</w:t>
      </w:r>
    </w:p>
    <w:p w14:paraId="6CF99A36" w14:textId="77777777" w:rsidR="000509B3" w:rsidRPr="00283F80" w:rsidRDefault="000509B3" w:rsidP="00283F80">
      <w:pPr>
        <w:rPr>
          <w:sz w:val="24"/>
          <w:szCs w:val="24"/>
        </w:rPr>
      </w:pPr>
      <w:r w:rsidRPr="00283F80">
        <w:rPr>
          <w:sz w:val="24"/>
          <w:szCs w:val="24"/>
        </w:rPr>
        <w:t>Настоящий Сервис используется для удаления одного или нескольких ПредметовКонтроля Подписки. При удалении ПредметовКонтроля также удаляются ссылки на триггерный элемент.</w:t>
      </w:r>
    </w:p>
    <w:p w14:paraId="3E9DFFA1" w14:textId="77777777" w:rsidR="000509B3" w:rsidRPr="00283F80" w:rsidRDefault="000509B3" w:rsidP="00283F80">
      <w:pPr>
        <w:rPr>
          <w:sz w:val="24"/>
          <w:szCs w:val="24"/>
        </w:rPr>
      </w:pPr>
      <w:r w:rsidRPr="00283F80">
        <w:rPr>
          <w:sz w:val="24"/>
          <w:szCs w:val="24"/>
        </w:rPr>
        <w:t>Однако успешное удаление ПредметаКонтроля может не удалить Уведомления для ПредметаКонтроля, которые находятся в процессе отправки Подпиской. Таким образом, Клиенты могут получать Уведомления о ПредметеКонтроля после того, как они получили положительный Ответ о том, что ПредметКонтроля был удален.</w:t>
      </w:r>
    </w:p>
    <w:p w14:paraId="4E64A0A0" w14:textId="77777777" w:rsidR="000509B3" w:rsidRPr="00283F80" w:rsidRDefault="000509B3" w:rsidP="00283F80">
      <w:pPr>
        <w:rPr>
          <w:b/>
          <w:bCs/>
          <w:sz w:val="24"/>
          <w:szCs w:val="24"/>
        </w:rPr>
      </w:pPr>
      <w:r w:rsidRPr="00283F80">
        <w:rPr>
          <w:b/>
          <w:bCs/>
          <w:sz w:val="24"/>
          <w:szCs w:val="24"/>
        </w:rPr>
        <w:t>5.12.6.2 Параметры</w:t>
      </w:r>
    </w:p>
    <w:p w14:paraId="0572EB80" w14:textId="46F69ED1" w:rsidR="000509B3" w:rsidRDefault="000509B3" w:rsidP="00283F80">
      <w:pPr>
        <w:rPr>
          <w:sz w:val="24"/>
          <w:szCs w:val="24"/>
        </w:rPr>
      </w:pPr>
      <w:r w:rsidRPr="00283F80">
        <w:rPr>
          <w:sz w:val="24"/>
          <w:szCs w:val="24"/>
        </w:rPr>
        <w:t>Параметры Сервиса определены в таблице 81.</w:t>
      </w:r>
    </w:p>
    <w:p w14:paraId="7E37827A" w14:textId="77777777" w:rsidR="00283F80" w:rsidRPr="00283F80" w:rsidRDefault="00283F80" w:rsidP="00283F80">
      <w:pPr>
        <w:rPr>
          <w:sz w:val="24"/>
          <w:szCs w:val="24"/>
        </w:rPr>
      </w:pPr>
    </w:p>
    <w:p w14:paraId="7977D332" w14:textId="6AE60ACE" w:rsidR="000509B3" w:rsidRPr="00283F80" w:rsidRDefault="000509B3" w:rsidP="000509B3">
      <w:pPr>
        <w:pStyle w:val="Style40"/>
        <w:widowControl/>
        <w:jc w:val="center"/>
        <w:rPr>
          <w:rStyle w:val="FontStyle147"/>
          <w:rFonts w:ascii="Times New Roman" w:hAnsi="Times New Roman" w:cs="Times New Roman"/>
          <w:b/>
          <w:bCs/>
          <w:sz w:val="24"/>
          <w:szCs w:val="24"/>
          <w:lang w:val="en-US" w:eastAsia="en-US"/>
        </w:rPr>
      </w:pPr>
      <w:r w:rsidRPr="00283F80">
        <w:rPr>
          <w:rStyle w:val="FontStyle147"/>
          <w:rFonts w:ascii="Times New Roman" w:hAnsi="Times New Roman" w:cs="Times New Roman"/>
          <w:b/>
          <w:bCs/>
          <w:sz w:val="24"/>
          <w:szCs w:val="24"/>
          <w:lang w:eastAsia="en-US"/>
        </w:rPr>
        <w:t>Таблица</w:t>
      </w:r>
      <w:r w:rsidRPr="00283F80">
        <w:rPr>
          <w:rStyle w:val="FontStyle147"/>
          <w:rFonts w:ascii="Times New Roman" w:hAnsi="Times New Roman" w:cs="Times New Roman"/>
          <w:b/>
          <w:bCs/>
          <w:sz w:val="24"/>
          <w:szCs w:val="24"/>
          <w:lang w:val="en-US" w:eastAsia="en-US"/>
        </w:rPr>
        <w:t xml:space="preserve"> 81</w:t>
      </w:r>
      <w:r w:rsidR="00283F80" w:rsidRPr="00283F80">
        <w:rPr>
          <w:rStyle w:val="FontStyle147"/>
          <w:rFonts w:ascii="Times New Roman" w:hAnsi="Times New Roman" w:cs="Times New Roman"/>
          <w:b/>
          <w:bCs/>
          <w:sz w:val="24"/>
          <w:szCs w:val="24"/>
          <w:lang w:eastAsia="en-US"/>
        </w:rPr>
        <w:t xml:space="preserve"> –</w:t>
      </w:r>
      <w:r w:rsidRPr="00283F80">
        <w:rPr>
          <w:rStyle w:val="FontStyle147"/>
          <w:rFonts w:ascii="Times New Roman" w:hAnsi="Times New Roman" w:cs="Times New Roman"/>
          <w:b/>
          <w:bCs/>
          <w:sz w:val="24"/>
          <w:szCs w:val="24"/>
          <w:lang w:val="en-US" w:eastAsia="en-US"/>
        </w:rPr>
        <w:t xml:space="preserve"> Параметры Сервис</w:t>
      </w:r>
      <w:r w:rsidRPr="00283F80">
        <w:rPr>
          <w:rStyle w:val="FontStyle147"/>
          <w:rFonts w:ascii="Times New Roman" w:hAnsi="Times New Roman" w:cs="Times New Roman"/>
          <w:b/>
          <w:bCs/>
          <w:sz w:val="24"/>
          <w:szCs w:val="24"/>
          <w:lang w:eastAsia="en-US"/>
        </w:rPr>
        <w:t>а</w:t>
      </w:r>
      <w:r w:rsidRPr="00283F80">
        <w:rPr>
          <w:rStyle w:val="FontStyle147"/>
          <w:rFonts w:ascii="Times New Roman" w:hAnsi="Times New Roman" w:cs="Times New Roman"/>
          <w:b/>
          <w:bCs/>
          <w:sz w:val="24"/>
          <w:szCs w:val="24"/>
          <w:lang w:val="en-US" w:eastAsia="en-US"/>
        </w:rPr>
        <w:t xml:space="preserve"> УдалениеПредметовКонтроля</w:t>
      </w:r>
    </w:p>
    <w:tbl>
      <w:tblPr>
        <w:tblW w:w="0" w:type="auto"/>
        <w:jc w:val="center"/>
        <w:tblLayout w:type="fixed"/>
        <w:tblCellMar>
          <w:left w:w="40" w:type="dxa"/>
          <w:right w:w="40" w:type="dxa"/>
        </w:tblCellMar>
        <w:tblLook w:val="0000" w:firstRow="0" w:lastRow="0" w:firstColumn="0" w:lastColumn="0" w:noHBand="0" w:noVBand="0"/>
      </w:tblPr>
      <w:tblGrid>
        <w:gridCol w:w="2119"/>
        <w:gridCol w:w="1701"/>
        <w:gridCol w:w="5251"/>
      </w:tblGrid>
      <w:tr w:rsidR="000509B3" w:rsidRPr="003F420E" w14:paraId="35375F1E" w14:textId="77777777" w:rsidTr="00283F80">
        <w:trPr>
          <w:trHeight w:val="326"/>
          <w:jc w:val="center"/>
        </w:trPr>
        <w:tc>
          <w:tcPr>
            <w:tcW w:w="2119" w:type="dxa"/>
            <w:tcBorders>
              <w:top w:val="single" w:sz="6" w:space="0" w:color="auto"/>
              <w:left w:val="single" w:sz="6" w:space="0" w:color="auto"/>
              <w:bottom w:val="double" w:sz="4" w:space="0" w:color="auto"/>
              <w:right w:val="single" w:sz="6" w:space="0" w:color="auto"/>
            </w:tcBorders>
          </w:tcPr>
          <w:p w14:paraId="04EE1CC1" w14:textId="77777777" w:rsidR="000509B3" w:rsidRPr="00283F80" w:rsidRDefault="000509B3" w:rsidP="00283F80">
            <w:pPr>
              <w:ind w:firstLine="0"/>
              <w:jc w:val="center"/>
              <w:rPr>
                <w:sz w:val="24"/>
                <w:szCs w:val="24"/>
              </w:rPr>
            </w:pPr>
            <w:r w:rsidRPr="00283F80">
              <w:rPr>
                <w:sz w:val="24"/>
                <w:szCs w:val="24"/>
              </w:rPr>
              <w:t>Имя</w:t>
            </w:r>
          </w:p>
        </w:tc>
        <w:tc>
          <w:tcPr>
            <w:tcW w:w="1701" w:type="dxa"/>
            <w:tcBorders>
              <w:top w:val="single" w:sz="6" w:space="0" w:color="auto"/>
              <w:left w:val="single" w:sz="6" w:space="0" w:color="auto"/>
              <w:bottom w:val="double" w:sz="4" w:space="0" w:color="auto"/>
              <w:right w:val="single" w:sz="6" w:space="0" w:color="auto"/>
            </w:tcBorders>
          </w:tcPr>
          <w:p w14:paraId="3DD1C7B1" w14:textId="77777777" w:rsidR="000509B3" w:rsidRPr="00283F80" w:rsidRDefault="000509B3" w:rsidP="00283F80">
            <w:pPr>
              <w:ind w:firstLine="0"/>
              <w:jc w:val="center"/>
              <w:rPr>
                <w:sz w:val="24"/>
                <w:szCs w:val="24"/>
              </w:rPr>
            </w:pPr>
            <w:r w:rsidRPr="00283F80">
              <w:rPr>
                <w:sz w:val="24"/>
                <w:szCs w:val="24"/>
              </w:rPr>
              <w:t>Тип</w:t>
            </w:r>
          </w:p>
        </w:tc>
        <w:tc>
          <w:tcPr>
            <w:tcW w:w="5251" w:type="dxa"/>
            <w:tcBorders>
              <w:top w:val="single" w:sz="6" w:space="0" w:color="auto"/>
              <w:left w:val="single" w:sz="6" w:space="0" w:color="auto"/>
              <w:bottom w:val="double" w:sz="4" w:space="0" w:color="auto"/>
              <w:right w:val="single" w:sz="6" w:space="0" w:color="auto"/>
            </w:tcBorders>
          </w:tcPr>
          <w:p w14:paraId="33E6B841" w14:textId="77777777" w:rsidR="000509B3" w:rsidRPr="00283F80" w:rsidRDefault="000509B3" w:rsidP="00283F80">
            <w:pPr>
              <w:ind w:firstLine="0"/>
              <w:jc w:val="center"/>
              <w:rPr>
                <w:sz w:val="24"/>
                <w:szCs w:val="24"/>
              </w:rPr>
            </w:pPr>
            <w:r w:rsidRPr="00283F80">
              <w:rPr>
                <w:sz w:val="24"/>
                <w:szCs w:val="24"/>
              </w:rPr>
              <w:t>Описание</w:t>
            </w:r>
          </w:p>
        </w:tc>
      </w:tr>
      <w:tr w:rsidR="000509B3" w:rsidRPr="003F420E" w14:paraId="43F691F6" w14:textId="77777777" w:rsidTr="00283F80">
        <w:trPr>
          <w:trHeight w:val="322"/>
          <w:jc w:val="center"/>
        </w:trPr>
        <w:tc>
          <w:tcPr>
            <w:tcW w:w="2119" w:type="dxa"/>
            <w:tcBorders>
              <w:top w:val="double" w:sz="4" w:space="0" w:color="auto"/>
              <w:left w:val="single" w:sz="6" w:space="0" w:color="auto"/>
              <w:bottom w:val="single" w:sz="6" w:space="0" w:color="auto"/>
              <w:right w:val="single" w:sz="6" w:space="0" w:color="auto"/>
            </w:tcBorders>
          </w:tcPr>
          <w:p w14:paraId="2848E302" w14:textId="77777777" w:rsidR="000509B3" w:rsidRPr="00283F80" w:rsidRDefault="000509B3" w:rsidP="00283F80">
            <w:pPr>
              <w:ind w:firstLine="0"/>
              <w:rPr>
                <w:sz w:val="24"/>
                <w:szCs w:val="24"/>
              </w:rPr>
            </w:pPr>
            <w:r w:rsidRPr="00283F80">
              <w:rPr>
                <w:sz w:val="24"/>
                <w:szCs w:val="24"/>
              </w:rPr>
              <w:t>Запрос</w:t>
            </w:r>
          </w:p>
        </w:tc>
        <w:tc>
          <w:tcPr>
            <w:tcW w:w="1701" w:type="dxa"/>
            <w:tcBorders>
              <w:top w:val="double" w:sz="4" w:space="0" w:color="auto"/>
              <w:left w:val="single" w:sz="6" w:space="0" w:color="auto"/>
              <w:bottom w:val="single" w:sz="6" w:space="0" w:color="auto"/>
              <w:right w:val="single" w:sz="6" w:space="0" w:color="auto"/>
            </w:tcBorders>
          </w:tcPr>
          <w:p w14:paraId="0F3986CA" w14:textId="77777777" w:rsidR="000509B3" w:rsidRPr="00283F80" w:rsidRDefault="000509B3" w:rsidP="00283F80">
            <w:pPr>
              <w:ind w:firstLine="0"/>
              <w:rPr>
                <w:sz w:val="24"/>
                <w:szCs w:val="24"/>
              </w:rPr>
            </w:pPr>
          </w:p>
        </w:tc>
        <w:tc>
          <w:tcPr>
            <w:tcW w:w="5251" w:type="dxa"/>
            <w:tcBorders>
              <w:top w:val="double" w:sz="4" w:space="0" w:color="auto"/>
              <w:left w:val="single" w:sz="6" w:space="0" w:color="auto"/>
              <w:bottom w:val="single" w:sz="6" w:space="0" w:color="auto"/>
              <w:right w:val="single" w:sz="6" w:space="0" w:color="auto"/>
            </w:tcBorders>
          </w:tcPr>
          <w:p w14:paraId="2CF4BCAA" w14:textId="77777777" w:rsidR="000509B3" w:rsidRPr="00283F80" w:rsidRDefault="000509B3" w:rsidP="00283F80">
            <w:pPr>
              <w:ind w:firstLine="0"/>
              <w:rPr>
                <w:sz w:val="24"/>
                <w:szCs w:val="24"/>
              </w:rPr>
            </w:pPr>
          </w:p>
        </w:tc>
      </w:tr>
      <w:tr w:rsidR="000509B3" w:rsidRPr="007A412D" w14:paraId="4032406B" w14:textId="77777777" w:rsidTr="00354758">
        <w:trPr>
          <w:trHeight w:val="317"/>
          <w:jc w:val="center"/>
        </w:trPr>
        <w:tc>
          <w:tcPr>
            <w:tcW w:w="2119" w:type="dxa"/>
            <w:tcBorders>
              <w:top w:val="single" w:sz="6" w:space="0" w:color="auto"/>
              <w:left w:val="single" w:sz="6" w:space="0" w:color="auto"/>
              <w:bottom w:val="single" w:sz="6" w:space="0" w:color="auto"/>
              <w:right w:val="single" w:sz="6" w:space="0" w:color="auto"/>
            </w:tcBorders>
          </w:tcPr>
          <w:p w14:paraId="654A59CA" w14:textId="77777777" w:rsidR="000509B3" w:rsidRPr="00283F80" w:rsidRDefault="000509B3" w:rsidP="00283F80">
            <w:pPr>
              <w:ind w:firstLine="0"/>
              <w:rPr>
                <w:sz w:val="24"/>
                <w:szCs w:val="24"/>
              </w:rPr>
            </w:pPr>
            <w:r w:rsidRPr="00283F80">
              <w:rPr>
                <w:sz w:val="24"/>
                <w:szCs w:val="24"/>
              </w:rPr>
              <w:t>ЗаголовокЗапроса</w:t>
            </w:r>
          </w:p>
        </w:tc>
        <w:tc>
          <w:tcPr>
            <w:tcW w:w="1701" w:type="dxa"/>
            <w:tcBorders>
              <w:top w:val="single" w:sz="6" w:space="0" w:color="auto"/>
              <w:left w:val="single" w:sz="6" w:space="0" w:color="auto"/>
              <w:bottom w:val="single" w:sz="6" w:space="0" w:color="auto"/>
              <w:right w:val="single" w:sz="6" w:space="0" w:color="auto"/>
            </w:tcBorders>
          </w:tcPr>
          <w:p w14:paraId="706388E6" w14:textId="77777777" w:rsidR="000509B3" w:rsidRPr="00283F80" w:rsidRDefault="000509B3" w:rsidP="00283F80">
            <w:pPr>
              <w:ind w:firstLine="0"/>
              <w:rPr>
                <w:sz w:val="24"/>
                <w:szCs w:val="24"/>
              </w:rPr>
            </w:pPr>
            <w:r w:rsidRPr="00283F80">
              <w:rPr>
                <w:sz w:val="24"/>
                <w:szCs w:val="24"/>
              </w:rPr>
              <w:t>Заголовок</w:t>
            </w:r>
          </w:p>
          <w:p w14:paraId="3587DCB0" w14:textId="77777777" w:rsidR="000509B3" w:rsidRPr="00283F80" w:rsidRDefault="000509B3" w:rsidP="00283F80">
            <w:pPr>
              <w:ind w:firstLine="0"/>
              <w:rPr>
                <w:sz w:val="24"/>
                <w:szCs w:val="24"/>
              </w:rPr>
            </w:pPr>
            <w:r w:rsidRPr="00283F80">
              <w:rPr>
                <w:sz w:val="24"/>
                <w:szCs w:val="24"/>
              </w:rPr>
              <w:t>Запроса</w:t>
            </w:r>
          </w:p>
        </w:tc>
        <w:tc>
          <w:tcPr>
            <w:tcW w:w="5251" w:type="dxa"/>
            <w:tcBorders>
              <w:top w:val="single" w:sz="6" w:space="0" w:color="auto"/>
              <w:left w:val="single" w:sz="6" w:space="0" w:color="auto"/>
              <w:bottom w:val="single" w:sz="6" w:space="0" w:color="auto"/>
              <w:right w:val="single" w:sz="6" w:space="0" w:color="auto"/>
            </w:tcBorders>
          </w:tcPr>
          <w:p w14:paraId="382A0C9A" w14:textId="77777777" w:rsidR="000509B3" w:rsidRPr="00283F80" w:rsidRDefault="000509B3" w:rsidP="00283F80">
            <w:pPr>
              <w:ind w:firstLine="0"/>
              <w:rPr>
                <w:sz w:val="24"/>
                <w:szCs w:val="24"/>
              </w:rPr>
            </w:pPr>
            <w:r w:rsidRPr="00283F80">
              <w:rPr>
                <w:sz w:val="24"/>
                <w:szCs w:val="24"/>
              </w:rPr>
              <w:t>Общие параметры запроса (определение ЗаголовокЗапроса см. в 7.28).</w:t>
            </w:r>
          </w:p>
        </w:tc>
      </w:tr>
      <w:tr w:rsidR="000509B3" w:rsidRPr="001A522C" w14:paraId="0FCC14A8" w14:textId="77777777" w:rsidTr="00354758">
        <w:trPr>
          <w:trHeight w:val="494"/>
          <w:jc w:val="center"/>
        </w:trPr>
        <w:tc>
          <w:tcPr>
            <w:tcW w:w="2119" w:type="dxa"/>
            <w:tcBorders>
              <w:top w:val="single" w:sz="6" w:space="0" w:color="auto"/>
              <w:left w:val="single" w:sz="6" w:space="0" w:color="auto"/>
              <w:bottom w:val="single" w:sz="6" w:space="0" w:color="auto"/>
              <w:right w:val="single" w:sz="6" w:space="0" w:color="auto"/>
            </w:tcBorders>
          </w:tcPr>
          <w:p w14:paraId="62DE25DB" w14:textId="77777777" w:rsidR="000509B3" w:rsidRPr="00283F80" w:rsidRDefault="000509B3" w:rsidP="00283F80">
            <w:pPr>
              <w:ind w:firstLine="0"/>
              <w:rPr>
                <w:sz w:val="24"/>
                <w:szCs w:val="24"/>
              </w:rPr>
            </w:pPr>
            <w:r w:rsidRPr="00283F80">
              <w:rPr>
                <w:sz w:val="24"/>
                <w:szCs w:val="24"/>
              </w:rPr>
              <w:t>Идентификатор</w:t>
            </w:r>
          </w:p>
          <w:p w14:paraId="7F5F2C5B" w14:textId="77777777" w:rsidR="000509B3" w:rsidRPr="00283F80" w:rsidRDefault="000509B3" w:rsidP="00283F80">
            <w:pPr>
              <w:ind w:firstLine="0"/>
              <w:rPr>
                <w:sz w:val="24"/>
                <w:szCs w:val="24"/>
              </w:rPr>
            </w:pPr>
            <w:r w:rsidRPr="00283F80">
              <w:rPr>
                <w:sz w:val="24"/>
                <w:szCs w:val="24"/>
              </w:rPr>
              <w:t>Подписки</w:t>
            </w:r>
          </w:p>
        </w:tc>
        <w:tc>
          <w:tcPr>
            <w:tcW w:w="1701" w:type="dxa"/>
            <w:tcBorders>
              <w:top w:val="single" w:sz="6" w:space="0" w:color="auto"/>
              <w:left w:val="single" w:sz="6" w:space="0" w:color="auto"/>
              <w:bottom w:val="single" w:sz="6" w:space="0" w:color="auto"/>
              <w:right w:val="single" w:sz="6" w:space="0" w:color="auto"/>
            </w:tcBorders>
          </w:tcPr>
          <w:p w14:paraId="01358B2F" w14:textId="77777777" w:rsidR="000509B3" w:rsidRPr="00283F80" w:rsidRDefault="000509B3" w:rsidP="00283F80">
            <w:pPr>
              <w:ind w:firstLine="0"/>
              <w:rPr>
                <w:sz w:val="24"/>
                <w:szCs w:val="24"/>
              </w:rPr>
            </w:pPr>
            <w:r w:rsidRPr="00283F80">
              <w:rPr>
                <w:sz w:val="24"/>
                <w:szCs w:val="24"/>
              </w:rPr>
              <w:t>ИдентификаторЦелогоЧисла</w:t>
            </w:r>
          </w:p>
        </w:tc>
        <w:tc>
          <w:tcPr>
            <w:tcW w:w="5251" w:type="dxa"/>
            <w:tcBorders>
              <w:top w:val="single" w:sz="6" w:space="0" w:color="auto"/>
              <w:left w:val="single" w:sz="6" w:space="0" w:color="auto"/>
              <w:bottom w:val="single" w:sz="6" w:space="0" w:color="auto"/>
              <w:right w:val="single" w:sz="6" w:space="0" w:color="auto"/>
            </w:tcBorders>
          </w:tcPr>
          <w:p w14:paraId="7E2941BE" w14:textId="77777777" w:rsidR="000509B3" w:rsidRPr="00283F80" w:rsidRDefault="000509B3" w:rsidP="00283F80">
            <w:pPr>
              <w:ind w:firstLine="0"/>
              <w:rPr>
                <w:sz w:val="24"/>
                <w:szCs w:val="24"/>
              </w:rPr>
            </w:pPr>
            <w:r w:rsidRPr="00283F80">
              <w:rPr>
                <w:sz w:val="24"/>
                <w:szCs w:val="24"/>
              </w:rPr>
              <w:t>Идентификатор, присвоенный Сервером для Подписки, который содержит ПредметыКонтроля, которые нужно удалить (определение ИдентификаторЦелогоЧисла см. в 7.14).</w:t>
            </w:r>
          </w:p>
        </w:tc>
      </w:tr>
      <w:tr w:rsidR="000509B3" w:rsidRPr="001A522C" w14:paraId="41C2D042" w14:textId="77777777" w:rsidTr="00354758">
        <w:trPr>
          <w:trHeight w:val="317"/>
          <w:jc w:val="center"/>
        </w:trPr>
        <w:tc>
          <w:tcPr>
            <w:tcW w:w="2119" w:type="dxa"/>
            <w:tcBorders>
              <w:top w:val="single" w:sz="6" w:space="0" w:color="auto"/>
              <w:left w:val="single" w:sz="6" w:space="0" w:color="auto"/>
              <w:bottom w:val="single" w:sz="6" w:space="0" w:color="auto"/>
              <w:right w:val="single" w:sz="6" w:space="0" w:color="auto"/>
            </w:tcBorders>
          </w:tcPr>
          <w:p w14:paraId="23412F00" w14:textId="77777777" w:rsidR="000509B3" w:rsidRPr="00283F80" w:rsidRDefault="000509B3" w:rsidP="00283F80">
            <w:pPr>
              <w:ind w:firstLine="0"/>
              <w:rPr>
                <w:sz w:val="24"/>
                <w:szCs w:val="24"/>
              </w:rPr>
            </w:pPr>
            <w:r w:rsidRPr="00283F80">
              <w:rPr>
                <w:sz w:val="24"/>
                <w:szCs w:val="24"/>
              </w:rPr>
              <w:t>Идентификатор</w:t>
            </w:r>
          </w:p>
          <w:p w14:paraId="16B4CECC" w14:textId="77777777" w:rsidR="000509B3" w:rsidRPr="00283F80" w:rsidRDefault="000509B3" w:rsidP="00283F80">
            <w:pPr>
              <w:ind w:firstLine="0"/>
              <w:rPr>
                <w:sz w:val="24"/>
                <w:szCs w:val="24"/>
              </w:rPr>
            </w:pPr>
            <w:r w:rsidRPr="00283F80">
              <w:rPr>
                <w:sz w:val="24"/>
                <w:szCs w:val="24"/>
              </w:rPr>
              <w:t>Предметов</w:t>
            </w:r>
          </w:p>
          <w:p w14:paraId="316E19A3" w14:textId="77777777" w:rsidR="000509B3" w:rsidRPr="00283F80" w:rsidRDefault="000509B3" w:rsidP="00283F80">
            <w:pPr>
              <w:ind w:firstLine="0"/>
              <w:rPr>
                <w:sz w:val="24"/>
                <w:szCs w:val="24"/>
              </w:rPr>
            </w:pPr>
            <w:r w:rsidRPr="00283F80">
              <w:rPr>
                <w:sz w:val="24"/>
                <w:szCs w:val="24"/>
              </w:rPr>
              <w:t xml:space="preserve">Контроля </w:t>
            </w:r>
          </w:p>
        </w:tc>
        <w:tc>
          <w:tcPr>
            <w:tcW w:w="1701" w:type="dxa"/>
            <w:tcBorders>
              <w:top w:val="single" w:sz="6" w:space="0" w:color="auto"/>
              <w:left w:val="single" w:sz="6" w:space="0" w:color="auto"/>
              <w:bottom w:val="single" w:sz="6" w:space="0" w:color="auto"/>
              <w:right w:val="single" w:sz="6" w:space="0" w:color="auto"/>
            </w:tcBorders>
          </w:tcPr>
          <w:p w14:paraId="67DA5E86" w14:textId="77777777" w:rsidR="000509B3" w:rsidRPr="00283F80" w:rsidRDefault="000509B3" w:rsidP="00283F80">
            <w:pPr>
              <w:ind w:firstLine="0"/>
              <w:rPr>
                <w:sz w:val="24"/>
                <w:szCs w:val="24"/>
              </w:rPr>
            </w:pPr>
            <w:r w:rsidRPr="00283F80">
              <w:rPr>
                <w:sz w:val="24"/>
                <w:szCs w:val="24"/>
              </w:rPr>
              <w:t>ИдентификаторЦелогоЧисла</w:t>
            </w:r>
          </w:p>
        </w:tc>
        <w:tc>
          <w:tcPr>
            <w:tcW w:w="5251" w:type="dxa"/>
            <w:tcBorders>
              <w:top w:val="single" w:sz="6" w:space="0" w:color="auto"/>
              <w:left w:val="single" w:sz="6" w:space="0" w:color="auto"/>
              <w:bottom w:val="single" w:sz="6" w:space="0" w:color="auto"/>
              <w:right w:val="single" w:sz="6" w:space="0" w:color="auto"/>
            </w:tcBorders>
          </w:tcPr>
          <w:p w14:paraId="3F69327E" w14:textId="77777777" w:rsidR="000509B3" w:rsidRPr="00283F80" w:rsidRDefault="000509B3" w:rsidP="00283F80">
            <w:pPr>
              <w:ind w:firstLine="0"/>
              <w:rPr>
                <w:sz w:val="24"/>
                <w:szCs w:val="24"/>
              </w:rPr>
            </w:pPr>
            <w:r w:rsidRPr="00283F80">
              <w:rPr>
                <w:sz w:val="24"/>
                <w:szCs w:val="24"/>
              </w:rPr>
              <w:t>Список идентификаторов, присвоенных Сервером для ПредметКонтроля, которые нужно удалить.</w:t>
            </w:r>
          </w:p>
        </w:tc>
      </w:tr>
      <w:tr w:rsidR="000509B3" w:rsidRPr="001A522C" w14:paraId="13E42ACA" w14:textId="77777777" w:rsidTr="00354758">
        <w:trPr>
          <w:trHeight w:val="322"/>
          <w:jc w:val="center"/>
        </w:trPr>
        <w:tc>
          <w:tcPr>
            <w:tcW w:w="2119" w:type="dxa"/>
            <w:tcBorders>
              <w:top w:val="single" w:sz="6" w:space="0" w:color="auto"/>
              <w:left w:val="single" w:sz="6" w:space="0" w:color="auto"/>
              <w:bottom w:val="single" w:sz="6" w:space="0" w:color="auto"/>
              <w:right w:val="single" w:sz="6" w:space="0" w:color="auto"/>
            </w:tcBorders>
          </w:tcPr>
          <w:p w14:paraId="69BC4E90" w14:textId="77777777" w:rsidR="000509B3" w:rsidRPr="00283F80" w:rsidRDefault="000509B3" w:rsidP="00283F80">
            <w:pPr>
              <w:ind w:firstLine="0"/>
              <w:rPr>
                <w:sz w:val="24"/>
                <w:szCs w:val="24"/>
                <w:highlight w:val="yellow"/>
              </w:rPr>
            </w:pPr>
          </w:p>
        </w:tc>
        <w:tc>
          <w:tcPr>
            <w:tcW w:w="1701" w:type="dxa"/>
            <w:tcBorders>
              <w:top w:val="single" w:sz="6" w:space="0" w:color="auto"/>
              <w:left w:val="single" w:sz="6" w:space="0" w:color="auto"/>
              <w:bottom w:val="single" w:sz="6" w:space="0" w:color="auto"/>
              <w:right w:val="single" w:sz="6" w:space="0" w:color="auto"/>
            </w:tcBorders>
          </w:tcPr>
          <w:p w14:paraId="781EDB4D" w14:textId="77777777" w:rsidR="000509B3" w:rsidRPr="00283F80" w:rsidRDefault="000509B3" w:rsidP="00283F80">
            <w:pPr>
              <w:ind w:firstLine="0"/>
              <w:rPr>
                <w:sz w:val="24"/>
                <w:szCs w:val="24"/>
                <w:highlight w:val="yellow"/>
              </w:rPr>
            </w:pPr>
          </w:p>
        </w:tc>
        <w:tc>
          <w:tcPr>
            <w:tcW w:w="5251" w:type="dxa"/>
            <w:tcBorders>
              <w:top w:val="single" w:sz="6" w:space="0" w:color="auto"/>
              <w:left w:val="single" w:sz="6" w:space="0" w:color="auto"/>
              <w:bottom w:val="single" w:sz="6" w:space="0" w:color="auto"/>
              <w:right w:val="single" w:sz="6" w:space="0" w:color="auto"/>
            </w:tcBorders>
          </w:tcPr>
          <w:p w14:paraId="52D015E1" w14:textId="77777777" w:rsidR="000509B3" w:rsidRPr="00283F80" w:rsidRDefault="000509B3" w:rsidP="00283F80">
            <w:pPr>
              <w:ind w:firstLine="0"/>
              <w:rPr>
                <w:sz w:val="24"/>
                <w:szCs w:val="24"/>
              </w:rPr>
            </w:pPr>
          </w:p>
        </w:tc>
      </w:tr>
      <w:tr w:rsidR="000509B3" w:rsidRPr="003F420E" w14:paraId="7923A726" w14:textId="77777777" w:rsidTr="00354758">
        <w:trPr>
          <w:trHeight w:val="326"/>
          <w:jc w:val="center"/>
        </w:trPr>
        <w:tc>
          <w:tcPr>
            <w:tcW w:w="2119" w:type="dxa"/>
            <w:tcBorders>
              <w:top w:val="single" w:sz="6" w:space="0" w:color="auto"/>
              <w:left w:val="single" w:sz="6" w:space="0" w:color="auto"/>
              <w:bottom w:val="single" w:sz="6" w:space="0" w:color="auto"/>
              <w:right w:val="single" w:sz="6" w:space="0" w:color="auto"/>
            </w:tcBorders>
          </w:tcPr>
          <w:p w14:paraId="334A36E3" w14:textId="77777777" w:rsidR="000509B3" w:rsidRPr="00283F80" w:rsidRDefault="000509B3" w:rsidP="00283F80">
            <w:pPr>
              <w:ind w:firstLine="0"/>
              <w:rPr>
                <w:sz w:val="24"/>
                <w:szCs w:val="24"/>
              </w:rPr>
            </w:pPr>
            <w:r w:rsidRPr="00283F80">
              <w:rPr>
                <w:sz w:val="24"/>
                <w:szCs w:val="24"/>
              </w:rPr>
              <w:t>Ответ</w:t>
            </w:r>
          </w:p>
        </w:tc>
        <w:tc>
          <w:tcPr>
            <w:tcW w:w="1701" w:type="dxa"/>
            <w:tcBorders>
              <w:top w:val="single" w:sz="6" w:space="0" w:color="auto"/>
              <w:left w:val="single" w:sz="6" w:space="0" w:color="auto"/>
              <w:bottom w:val="single" w:sz="6" w:space="0" w:color="auto"/>
              <w:right w:val="single" w:sz="6" w:space="0" w:color="auto"/>
            </w:tcBorders>
          </w:tcPr>
          <w:p w14:paraId="41288273" w14:textId="77777777" w:rsidR="000509B3" w:rsidRPr="00283F80" w:rsidRDefault="000509B3" w:rsidP="00283F80">
            <w:pPr>
              <w:ind w:firstLine="0"/>
              <w:rPr>
                <w:sz w:val="24"/>
                <w:szCs w:val="24"/>
              </w:rPr>
            </w:pPr>
          </w:p>
        </w:tc>
        <w:tc>
          <w:tcPr>
            <w:tcW w:w="5251" w:type="dxa"/>
            <w:tcBorders>
              <w:top w:val="single" w:sz="6" w:space="0" w:color="auto"/>
              <w:left w:val="single" w:sz="6" w:space="0" w:color="auto"/>
              <w:bottom w:val="single" w:sz="6" w:space="0" w:color="auto"/>
              <w:right w:val="single" w:sz="6" w:space="0" w:color="auto"/>
            </w:tcBorders>
          </w:tcPr>
          <w:p w14:paraId="4A214367" w14:textId="77777777" w:rsidR="000509B3" w:rsidRPr="00283F80" w:rsidRDefault="000509B3" w:rsidP="00283F80">
            <w:pPr>
              <w:ind w:firstLine="0"/>
              <w:rPr>
                <w:sz w:val="24"/>
                <w:szCs w:val="24"/>
              </w:rPr>
            </w:pPr>
          </w:p>
        </w:tc>
      </w:tr>
      <w:tr w:rsidR="000509B3" w:rsidRPr="007A412D" w14:paraId="737EEC4F" w14:textId="77777777" w:rsidTr="00354758">
        <w:trPr>
          <w:trHeight w:val="312"/>
          <w:jc w:val="center"/>
        </w:trPr>
        <w:tc>
          <w:tcPr>
            <w:tcW w:w="2119" w:type="dxa"/>
            <w:tcBorders>
              <w:top w:val="single" w:sz="6" w:space="0" w:color="auto"/>
              <w:left w:val="single" w:sz="6" w:space="0" w:color="auto"/>
              <w:bottom w:val="single" w:sz="6" w:space="0" w:color="auto"/>
              <w:right w:val="single" w:sz="6" w:space="0" w:color="auto"/>
            </w:tcBorders>
          </w:tcPr>
          <w:p w14:paraId="67D049C0" w14:textId="77777777" w:rsidR="000509B3" w:rsidRPr="00283F80" w:rsidRDefault="000509B3" w:rsidP="00283F80">
            <w:pPr>
              <w:ind w:firstLine="0"/>
              <w:rPr>
                <w:sz w:val="24"/>
                <w:szCs w:val="24"/>
              </w:rPr>
            </w:pPr>
            <w:r w:rsidRPr="00283F80">
              <w:rPr>
                <w:sz w:val="24"/>
                <w:szCs w:val="24"/>
              </w:rPr>
              <w:t>ЗаголовокОтвета</w:t>
            </w:r>
          </w:p>
        </w:tc>
        <w:tc>
          <w:tcPr>
            <w:tcW w:w="1701" w:type="dxa"/>
            <w:tcBorders>
              <w:top w:val="single" w:sz="6" w:space="0" w:color="auto"/>
              <w:left w:val="single" w:sz="6" w:space="0" w:color="auto"/>
              <w:bottom w:val="single" w:sz="6" w:space="0" w:color="auto"/>
              <w:right w:val="single" w:sz="6" w:space="0" w:color="auto"/>
            </w:tcBorders>
          </w:tcPr>
          <w:p w14:paraId="3CAA28C9" w14:textId="77777777" w:rsidR="000509B3" w:rsidRPr="00283F80" w:rsidRDefault="000509B3" w:rsidP="00283F80">
            <w:pPr>
              <w:ind w:firstLine="0"/>
              <w:rPr>
                <w:sz w:val="24"/>
                <w:szCs w:val="24"/>
              </w:rPr>
            </w:pPr>
            <w:r w:rsidRPr="00283F80">
              <w:rPr>
                <w:sz w:val="24"/>
                <w:szCs w:val="24"/>
              </w:rPr>
              <w:t>Заголовок Ответа</w:t>
            </w:r>
          </w:p>
        </w:tc>
        <w:tc>
          <w:tcPr>
            <w:tcW w:w="5251" w:type="dxa"/>
            <w:tcBorders>
              <w:top w:val="single" w:sz="6" w:space="0" w:color="auto"/>
              <w:left w:val="single" w:sz="6" w:space="0" w:color="auto"/>
              <w:bottom w:val="single" w:sz="6" w:space="0" w:color="auto"/>
              <w:right w:val="single" w:sz="6" w:space="0" w:color="auto"/>
            </w:tcBorders>
          </w:tcPr>
          <w:p w14:paraId="66EB7F48" w14:textId="77777777" w:rsidR="000509B3" w:rsidRPr="00283F80" w:rsidRDefault="000509B3" w:rsidP="00283F80">
            <w:pPr>
              <w:ind w:firstLine="0"/>
              <w:rPr>
                <w:sz w:val="24"/>
                <w:szCs w:val="24"/>
              </w:rPr>
            </w:pPr>
            <w:r w:rsidRPr="00283F80">
              <w:rPr>
                <w:sz w:val="24"/>
                <w:szCs w:val="24"/>
              </w:rPr>
              <w:t>Общие параметры ответа (определение ЗаголовокОтвета см. в 7.29).</w:t>
            </w:r>
          </w:p>
        </w:tc>
      </w:tr>
      <w:tr w:rsidR="000509B3" w:rsidRPr="001A522C" w14:paraId="192853A5" w14:textId="77777777" w:rsidTr="00354758">
        <w:trPr>
          <w:trHeight w:val="682"/>
          <w:jc w:val="center"/>
        </w:trPr>
        <w:tc>
          <w:tcPr>
            <w:tcW w:w="2119" w:type="dxa"/>
            <w:tcBorders>
              <w:top w:val="single" w:sz="6" w:space="0" w:color="auto"/>
              <w:left w:val="single" w:sz="6" w:space="0" w:color="auto"/>
              <w:bottom w:val="single" w:sz="6" w:space="0" w:color="auto"/>
              <w:right w:val="single" w:sz="6" w:space="0" w:color="auto"/>
            </w:tcBorders>
          </w:tcPr>
          <w:p w14:paraId="673C75E7" w14:textId="77777777" w:rsidR="000509B3" w:rsidRPr="00283F80" w:rsidRDefault="000509B3" w:rsidP="00283F80">
            <w:pPr>
              <w:ind w:firstLine="0"/>
              <w:rPr>
                <w:sz w:val="24"/>
                <w:szCs w:val="24"/>
              </w:rPr>
            </w:pPr>
            <w:r w:rsidRPr="00283F80">
              <w:rPr>
                <w:sz w:val="24"/>
                <w:szCs w:val="24"/>
              </w:rPr>
              <w:t xml:space="preserve">результаты </w:t>
            </w:r>
          </w:p>
        </w:tc>
        <w:tc>
          <w:tcPr>
            <w:tcW w:w="1701" w:type="dxa"/>
            <w:tcBorders>
              <w:top w:val="single" w:sz="6" w:space="0" w:color="auto"/>
              <w:left w:val="single" w:sz="6" w:space="0" w:color="auto"/>
              <w:bottom w:val="single" w:sz="6" w:space="0" w:color="auto"/>
              <w:right w:val="single" w:sz="6" w:space="0" w:color="auto"/>
            </w:tcBorders>
          </w:tcPr>
          <w:p w14:paraId="15840BA4" w14:textId="77777777" w:rsidR="000509B3" w:rsidRPr="00283F80" w:rsidRDefault="000509B3" w:rsidP="00283F80">
            <w:pPr>
              <w:ind w:firstLine="0"/>
              <w:rPr>
                <w:sz w:val="24"/>
                <w:szCs w:val="24"/>
              </w:rPr>
            </w:pPr>
            <w:r w:rsidRPr="00283F80">
              <w:rPr>
                <w:sz w:val="24"/>
                <w:szCs w:val="24"/>
              </w:rPr>
              <w:t xml:space="preserve">КодСостояния </w:t>
            </w:r>
          </w:p>
        </w:tc>
        <w:tc>
          <w:tcPr>
            <w:tcW w:w="5251" w:type="dxa"/>
            <w:tcBorders>
              <w:top w:val="single" w:sz="6" w:space="0" w:color="auto"/>
              <w:left w:val="single" w:sz="6" w:space="0" w:color="auto"/>
              <w:bottom w:val="single" w:sz="6" w:space="0" w:color="auto"/>
              <w:right w:val="single" w:sz="6" w:space="0" w:color="auto"/>
            </w:tcBorders>
          </w:tcPr>
          <w:p w14:paraId="05BF5B90" w14:textId="77777777" w:rsidR="000509B3" w:rsidRPr="00283F80" w:rsidRDefault="000509B3" w:rsidP="00283F80">
            <w:pPr>
              <w:ind w:firstLine="0"/>
              <w:rPr>
                <w:sz w:val="24"/>
                <w:szCs w:val="24"/>
              </w:rPr>
            </w:pPr>
            <w:r w:rsidRPr="00283F80">
              <w:rPr>
                <w:sz w:val="24"/>
                <w:szCs w:val="24"/>
              </w:rPr>
              <w:t>Список КодовСостояния для ПредметаКонтроля, который нужно удалить(для определения КодСостояния см. 7.34). Размер и порядок списка соответствуют размеру и порядку параметра запроса ИдентификаторыПредметаКонтроля.</w:t>
            </w:r>
          </w:p>
        </w:tc>
      </w:tr>
      <w:tr w:rsidR="000509B3" w:rsidRPr="001A522C" w14:paraId="2DFB6BAF" w14:textId="77777777" w:rsidTr="00354758">
        <w:trPr>
          <w:trHeight w:val="1056"/>
          <w:jc w:val="center"/>
        </w:trPr>
        <w:tc>
          <w:tcPr>
            <w:tcW w:w="2119" w:type="dxa"/>
            <w:tcBorders>
              <w:top w:val="single" w:sz="6" w:space="0" w:color="auto"/>
              <w:left w:val="single" w:sz="6" w:space="0" w:color="auto"/>
              <w:bottom w:val="single" w:sz="6" w:space="0" w:color="auto"/>
              <w:right w:val="single" w:sz="6" w:space="0" w:color="auto"/>
            </w:tcBorders>
          </w:tcPr>
          <w:p w14:paraId="3B1D9A7D" w14:textId="77777777" w:rsidR="000509B3" w:rsidRPr="00283F80" w:rsidRDefault="000509B3" w:rsidP="00283F80">
            <w:pPr>
              <w:ind w:firstLine="0"/>
              <w:rPr>
                <w:sz w:val="24"/>
                <w:szCs w:val="24"/>
              </w:rPr>
            </w:pPr>
            <w:r w:rsidRPr="00283F80">
              <w:rPr>
                <w:sz w:val="24"/>
                <w:szCs w:val="24"/>
              </w:rPr>
              <w:t>Диагностическая</w:t>
            </w:r>
          </w:p>
          <w:p w14:paraId="79BC7410" w14:textId="77777777" w:rsidR="000509B3" w:rsidRPr="00283F80" w:rsidRDefault="000509B3" w:rsidP="00283F80">
            <w:pPr>
              <w:ind w:firstLine="0"/>
              <w:rPr>
                <w:sz w:val="24"/>
                <w:szCs w:val="24"/>
              </w:rPr>
            </w:pPr>
            <w:r w:rsidRPr="00283F80">
              <w:rPr>
                <w:sz w:val="24"/>
                <w:szCs w:val="24"/>
              </w:rPr>
              <w:t xml:space="preserve">Информация </w:t>
            </w:r>
          </w:p>
        </w:tc>
        <w:tc>
          <w:tcPr>
            <w:tcW w:w="1701" w:type="dxa"/>
            <w:tcBorders>
              <w:top w:val="single" w:sz="6" w:space="0" w:color="auto"/>
              <w:left w:val="single" w:sz="6" w:space="0" w:color="auto"/>
              <w:bottom w:val="single" w:sz="6" w:space="0" w:color="auto"/>
              <w:right w:val="single" w:sz="6" w:space="0" w:color="auto"/>
            </w:tcBorders>
          </w:tcPr>
          <w:p w14:paraId="4DBD9507" w14:textId="77777777" w:rsidR="000509B3" w:rsidRPr="00283F80" w:rsidRDefault="000509B3" w:rsidP="00283F80">
            <w:pPr>
              <w:ind w:firstLine="0"/>
              <w:rPr>
                <w:sz w:val="24"/>
                <w:szCs w:val="24"/>
              </w:rPr>
            </w:pPr>
            <w:r w:rsidRPr="00283F80">
              <w:rPr>
                <w:sz w:val="24"/>
                <w:szCs w:val="24"/>
              </w:rPr>
              <w:t xml:space="preserve">ДиагностическаяИнформация </w:t>
            </w:r>
          </w:p>
        </w:tc>
        <w:tc>
          <w:tcPr>
            <w:tcW w:w="5251" w:type="dxa"/>
            <w:tcBorders>
              <w:top w:val="single" w:sz="6" w:space="0" w:color="auto"/>
              <w:left w:val="single" w:sz="6" w:space="0" w:color="auto"/>
              <w:bottom w:val="single" w:sz="6" w:space="0" w:color="auto"/>
              <w:right w:val="single" w:sz="6" w:space="0" w:color="auto"/>
            </w:tcBorders>
          </w:tcPr>
          <w:p w14:paraId="7D0B1A43" w14:textId="77777777" w:rsidR="000509B3" w:rsidRPr="00283F80" w:rsidRDefault="000509B3" w:rsidP="00283F80">
            <w:pPr>
              <w:ind w:firstLine="0"/>
              <w:rPr>
                <w:sz w:val="24"/>
                <w:szCs w:val="24"/>
              </w:rPr>
            </w:pPr>
            <w:r w:rsidRPr="00283F80">
              <w:rPr>
                <w:sz w:val="24"/>
                <w:szCs w:val="24"/>
              </w:rPr>
              <w:t>Список Диагностической информации для ПредметовКонтроля, которые нужно удалить (определение ДиагностическаяИнформация см. в 7.8). Размер и порядок списка соответствуют размеру и порядку параметра запроса ИдентификаторыПредметКонтроля.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215EEF6B" w14:textId="61EFF0ED" w:rsidR="000509B3" w:rsidRDefault="000509B3" w:rsidP="000509B3">
      <w:pPr>
        <w:pStyle w:val="Style40"/>
        <w:widowControl/>
        <w:jc w:val="both"/>
        <w:rPr>
          <w:rStyle w:val="FontStyle147"/>
          <w:rFonts w:ascii="Times New Roman" w:hAnsi="Times New Roman" w:cs="Times New Roman"/>
          <w:sz w:val="28"/>
          <w:szCs w:val="28"/>
          <w:lang w:eastAsia="en-US"/>
        </w:rPr>
      </w:pPr>
    </w:p>
    <w:p w14:paraId="4CFAA504" w14:textId="46995A07" w:rsidR="00283F80" w:rsidRDefault="00283F80" w:rsidP="000509B3">
      <w:pPr>
        <w:pStyle w:val="Style40"/>
        <w:widowControl/>
        <w:jc w:val="both"/>
        <w:rPr>
          <w:rStyle w:val="FontStyle147"/>
          <w:rFonts w:ascii="Times New Roman" w:hAnsi="Times New Roman" w:cs="Times New Roman"/>
          <w:sz w:val="28"/>
          <w:szCs w:val="28"/>
          <w:lang w:eastAsia="en-US"/>
        </w:rPr>
      </w:pPr>
    </w:p>
    <w:p w14:paraId="041F94A4" w14:textId="77777777" w:rsidR="00283F80" w:rsidRPr="001A522C" w:rsidRDefault="00283F80" w:rsidP="000509B3">
      <w:pPr>
        <w:pStyle w:val="Style40"/>
        <w:widowControl/>
        <w:jc w:val="both"/>
        <w:rPr>
          <w:rStyle w:val="FontStyle147"/>
          <w:rFonts w:ascii="Times New Roman" w:hAnsi="Times New Roman" w:cs="Times New Roman"/>
          <w:sz w:val="28"/>
          <w:szCs w:val="28"/>
          <w:lang w:eastAsia="en-US"/>
        </w:rPr>
      </w:pPr>
    </w:p>
    <w:p w14:paraId="5213A35A" w14:textId="77777777" w:rsidR="000509B3" w:rsidRPr="00283F80" w:rsidRDefault="000509B3" w:rsidP="00283F80">
      <w:pPr>
        <w:rPr>
          <w:b/>
          <w:bCs/>
          <w:sz w:val="24"/>
          <w:szCs w:val="24"/>
        </w:rPr>
      </w:pPr>
      <w:r w:rsidRPr="00283F80">
        <w:rPr>
          <w:b/>
          <w:bCs/>
          <w:sz w:val="24"/>
          <w:szCs w:val="24"/>
        </w:rPr>
        <w:lastRenderedPageBreak/>
        <w:t>5.12.6.3 Результаты Сервиса</w:t>
      </w:r>
    </w:p>
    <w:p w14:paraId="566E9879" w14:textId="77777777" w:rsidR="000509B3" w:rsidRPr="00283F80" w:rsidRDefault="000509B3" w:rsidP="00283F80">
      <w:pPr>
        <w:rPr>
          <w:sz w:val="24"/>
          <w:szCs w:val="24"/>
        </w:rPr>
      </w:pPr>
      <w:r w:rsidRPr="00283F80">
        <w:rPr>
          <w:sz w:val="24"/>
          <w:szCs w:val="24"/>
        </w:rPr>
        <w:t>Таблица 82 определяет Результаты Сервиса, специфичные для этого Сервиса. Общие КодыСостояния определены в Таблице 177.</w:t>
      </w:r>
    </w:p>
    <w:p w14:paraId="6BDC3F8F" w14:textId="77777777" w:rsidR="000509B3" w:rsidRDefault="000509B3" w:rsidP="000509B3">
      <w:pPr>
        <w:pStyle w:val="Style40"/>
        <w:widowControl/>
        <w:rPr>
          <w:rStyle w:val="FontStyle147"/>
          <w:rFonts w:ascii="Times New Roman" w:hAnsi="Times New Roman" w:cs="Times New Roman"/>
          <w:sz w:val="28"/>
          <w:szCs w:val="28"/>
          <w:lang w:eastAsia="en-US"/>
        </w:rPr>
      </w:pPr>
    </w:p>
    <w:p w14:paraId="7B7F3679" w14:textId="6817941F" w:rsidR="000509B3" w:rsidRPr="00283F80" w:rsidRDefault="000509B3" w:rsidP="000509B3">
      <w:pPr>
        <w:pStyle w:val="Style40"/>
        <w:widowControl/>
        <w:jc w:val="center"/>
        <w:rPr>
          <w:rStyle w:val="FontStyle147"/>
          <w:rFonts w:ascii="Times New Roman" w:hAnsi="Times New Roman" w:cs="Times New Roman"/>
          <w:b/>
          <w:bCs/>
          <w:sz w:val="24"/>
          <w:szCs w:val="24"/>
          <w:lang w:eastAsia="en-US"/>
        </w:rPr>
      </w:pPr>
      <w:r w:rsidRPr="00283F80">
        <w:rPr>
          <w:rStyle w:val="FontStyle147"/>
          <w:rFonts w:ascii="Times New Roman" w:hAnsi="Times New Roman" w:cs="Times New Roman"/>
          <w:b/>
          <w:bCs/>
          <w:sz w:val="24"/>
          <w:szCs w:val="24"/>
          <w:lang w:eastAsia="en-US"/>
        </w:rPr>
        <w:t>Таблица 82</w:t>
      </w:r>
      <w:r w:rsidR="00283F80">
        <w:rPr>
          <w:rStyle w:val="FontStyle147"/>
          <w:rFonts w:ascii="Times New Roman" w:hAnsi="Times New Roman" w:cs="Times New Roman"/>
          <w:b/>
          <w:bCs/>
          <w:sz w:val="24"/>
          <w:szCs w:val="24"/>
          <w:lang w:eastAsia="en-US"/>
        </w:rPr>
        <w:t xml:space="preserve"> –</w:t>
      </w:r>
      <w:r w:rsidRPr="00283F80">
        <w:rPr>
          <w:rStyle w:val="FontStyle147"/>
          <w:rFonts w:ascii="Times New Roman" w:hAnsi="Times New Roman" w:cs="Times New Roman"/>
          <w:b/>
          <w:bCs/>
          <w:sz w:val="24"/>
          <w:szCs w:val="24"/>
          <w:lang w:eastAsia="en-US"/>
        </w:rPr>
        <w:t xml:space="preserve"> Результирующие коды Сервисы УдалениеПредметовКонтроля</w:t>
      </w:r>
    </w:p>
    <w:tbl>
      <w:tblPr>
        <w:tblW w:w="0" w:type="auto"/>
        <w:jc w:val="center"/>
        <w:tblLayout w:type="fixed"/>
        <w:tblCellMar>
          <w:left w:w="40" w:type="dxa"/>
          <w:right w:w="40" w:type="dxa"/>
        </w:tblCellMar>
        <w:tblLook w:val="0000" w:firstRow="0" w:lastRow="0" w:firstColumn="0" w:lastColumn="0" w:noHBand="0" w:noVBand="0"/>
      </w:tblPr>
      <w:tblGrid>
        <w:gridCol w:w="4395"/>
        <w:gridCol w:w="4677"/>
      </w:tblGrid>
      <w:tr w:rsidR="000509B3" w:rsidRPr="003F420E" w14:paraId="465F0AF0" w14:textId="77777777" w:rsidTr="00283F80">
        <w:trPr>
          <w:trHeight w:val="326"/>
          <w:jc w:val="center"/>
        </w:trPr>
        <w:tc>
          <w:tcPr>
            <w:tcW w:w="4395" w:type="dxa"/>
            <w:tcBorders>
              <w:top w:val="single" w:sz="6" w:space="0" w:color="auto"/>
              <w:left w:val="single" w:sz="6" w:space="0" w:color="auto"/>
              <w:bottom w:val="double" w:sz="4" w:space="0" w:color="auto"/>
              <w:right w:val="single" w:sz="4" w:space="0" w:color="auto"/>
            </w:tcBorders>
          </w:tcPr>
          <w:p w14:paraId="5A59C4F4" w14:textId="77777777" w:rsidR="000509B3" w:rsidRPr="00283F80" w:rsidRDefault="000509B3" w:rsidP="00283F80">
            <w:pPr>
              <w:ind w:firstLine="0"/>
              <w:jc w:val="center"/>
              <w:rPr>
                <w:sz w:val="24"/>
                <w:szCs w:val="24"/>
              </w:rPr>
            </w:pPr>
            <w:r w:rsidRPr="00283F80">
              <w:rPr>
                <w:sz w:val="24"/>
                <w:szCs w:val="24"/>
              </w:rPr>
              <w:t>Символический идентификатор</w:t>
            </w:r>
          </w:p>
        </w:tc>
        <w:tc>
          <w:tcPr>
            <w:tcW w:w="4677" w:type="dxa"/>
            <w:tcBorders>
              <w:top w:val="single" w:sz="6" w:space="0" w:color="auto"/>
              <w:left w:val="single" w:sz="4" w:space="0" w:color="auto"/>
              <w:bottom w:val="double" w:sz="4" w:space="0" w:color="auto"/>
              <w:right w:val="single" w:sz="6" w:space="0" w:color="auto"/>
            </w:tcBorders>
          </w:tcPr>
          <w:p w14:paraId="40E5AE5D" w14:textId="77777777" w:rsidR="000509B3" w:rsidRPr="00283F80" w:rsidRDefault="000509B3" w:rsidP="00283F80">
            <w:pPr>
              <w:ind w:firstLine="0"/>
              <w:jc w:val="center"/>
              <w:rPr>
                <w:sz w:val="24"/>
                <w:szCs w:val="24"/>
              </w:rPr>
            </w:pPr>
            <w:r w:rsidRPr="00283F80">
              <w:rPr>
                <w:sz w:val="24"/>
                <w:szCs w:val="24"/>
              </w:rPr>
              <w:t>Описание</w:t>
            </w:r>
          </w:p>
        </w:tc>
      </w:tr>
      <w:tr w:rsidR="000509B3" w:rsidRPr="00E561C2" w14:paraId="10A08859" w14:textId="77777777" w:rsidTr="00283F80">
        <w:trPr>
          <w:trHeight w:val="322"/>
          <w:jc w:val="center"/>
        </w:trPr>
        <w:tc>
          <w:tcPr>
            <w:tcW w:w="4395" w:type="dxa"/>
            <w:tcBorders>
              <w:top w:val="double" w:sz="4" w:space="0" w:color="auto"/>
              <w:left w:val="single" w:sz="6" w:space="0" w:color="auto"/>
              <w:bottom w:val="single" w:sz="6" w:space="0" w:color="auto"/>
              <w:right w:val="single" w:sz="4" w:space="0" w:color="auto"/>
            </w:tcBorders>
          </w:tcPr>
          <w:p w14:paraId="47337B45" w14:textId="77777777" w:rsidR="000509B3" w:rsidRPr="00283F80" w:rsidRDefault="000509B3" w:rsidP="00283F80">
            <w:pPr>
              <w:ind w:firstLine="0"/>
              <w:rPr>
                <w:sz w:val="24"/>
                <w:szCs w:val="24"/>
              </w:rPr>
            </w:pPr>
            <w:r w:rsidRPr="00283F80">
              <w:rPr>
                <w:sz w:val="24"/>
                <w:szCs w:val="24"/>
              </w:rPr>
              <w:t>Некорректный_НечегоДелать</w:t>
            </w:r>
          </w:p>
        </w:tc>
        <w:tc>
          <w:tcPr>
            <w:tcW w:w="4677" w:type="dxa"/>
            <w:tcBorders>
              <w:top w:val="double" w:sz="4" w:space="0" w:color="auto"/>
              <w:left w:val="single" w:sz="4" w:space="0" w:color="auto"/>
              <w:bottom w:val="single" w:sz="6" w:space="0" w:color="auto"/>
              <w:right w:val="single" w:sz="6" w:space="0" w:color="auto"/>
            </w:tcBorders>
          </w:tcPr>
          <w:p w14:paraId="1D0CD6FE"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177.</w:t>
            </w:r>
          </w:p>
        </w:tc>
      </w:tr>
      <w:tr w:rsidR="000509B3" w:rsidRPr="00E561C2" w14:paraId="22295645" w14:textId="77777777" w:rsidTr="00283F80">
        <w:trPr>
          <w:trHeight w:val="317"/>
          <w:jc w:val="center"/>
        </w:trPr>
        <w:tc>
          <w:tcPr>
            <w:tcW w:w="4395" w:type="dxa"/>
            <w:tcBorders>
              <w:top w:val="single" w:sz="6" w:space="0" w:color="auto"/>
              <w:left w:val="single" w:sz="6" w:space="0" w:color="auto"/>
              <w:bottom w:val="single" w:sz="6" w:space="0" w:color="auto"/>
              <w:right w:val="single" w:sz="4" w:space="0" w:color="auto"/>
            </w:tcBorders>
          </w:tcPr>
          <w:p w14:paraId="799B690A" w14:textId="77777777" w:rsidR="000509B3" w:rsidRPr="00283F80" w:rsidRDefault="000509B3" w:rsidP="00283F80">
            <w:pPr>
              <w:ind w:firstLine="0"/>
              <w:rPr>
                <w:sz w:val="24"/>
                <w:szCs w:val="24"/>
              </w:rPr>
            </w:pPr>
            <w:r w:rsidRPr="00283F80">
              <w:rPr>
                <w:sz w:val="24"/>
                <w:szCs w:val="24"/>
              </w:rPr>
              <w:t>Некорректный_СлишкомМногоОпераций</w:t>
            </w:r>
          </w:p>
        </w:tc>
        <w:tc>
          <w:tcPr>
            <w:tcW w:w="4677" w:type="dxa"/>
            <w:tcBorders>
              <w:top w:val="single" w:sz="6" w:space="0" w:color="auto"/>
              <w:left w:val="single" w:sz="4" w:space="0" w:color="auto"/>
              <w:bottom w:val="single" w:sz="6" w:space="0" w:color="auto"/>
              <w:right w:val="single" w:sz="6" w:space="0" w:color="auto"/>
            </w:tcBorders>
          </w:tcPr>
          <w:p w14:paraId="5A199300"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177.</w:t>
            </w:r>
          </w:p>
        </w:tc>
      </w:tr>
      <w:tr w:rsidR="000509B3" w:rsidRPr="00E561C2" w14:paraId="701A11CA" w14:textId="77777777" w:rsidTr="00283F80">
        <w:trPr>
          <w:trHeight w:val="317"/>
          <w:jc w:val="center"/>
        </w:trPr>
        <w:tc>
          <w:tcPr>
            <w:tcW w:w="4395" w:type="dxa"/>
            <w:tcBorders>
              <w:top w:val="single" w:sz="6" w:space="0" w:color="auto"/>
              <w:left w:val="single" w:sz="6" w:space="0" w:color="auto"/>
              <w:bottom w:val="single" w:sz="6" w:space="0" w:color="auto"/>
              <w:right w:val="single" w:sz="4" w:space="0" w:color="auto"/>
            </w:tcBorders>
          </w:tcPr>
          <w:p w14:paraId="26DF64CB" w14:textId="77777777" w:rsidR="000509B3" w:rsidRPr="00283F80" w:rsidRDefault="000509B3" w:rsidP="00283F80">
            <w:pPr>
              <w:ind w:firstLine="0"/>
              <w:rPr>
                <w:sz w:val="24"/>
                <w:szCs w:val="24"/>
              </w:rPr>
            </w:pPr>
            <w:r w:rsidRPr="00283F80">
              <w:rPr>
                <w:sz w:val="24"/>
                <w:szCs w:val="24"/>
              </w:rPr>
              <w:t>Некорректный_ИдентификаторПодпискиНедействителен</w:t>
            </w:r>
          </w:p>
        </w:tc>
        <w:tc>
          <w:tcPr>
            <w:tcW w:w="4677" w:type="dxa"/>
            <w:tcBorders>
              <w:top w:val="single" w:sz="6" w:space="0" w:color="auto"/>
              <w:left w:val="single" w:sz="4" w:space="0" w:color="auto"/>
              <w:bottom w:val="single" w:sz="6" w:space="0" w:color="auto"/>
              <w:right w:val="single" w:sz="6" w:space="0" w:color="auto"/>
            </w:tcBorders>
          </w:tcPr>
          <w:p w14:paraId="632A7D69"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177.</w:t>
            </w:r>
          </w:p>
        </w:tc>
      </w:tr>
    </w:tbl>
    <w:p w14:paraId="33295AC2" w14:textId="77777777" w:rsidR="000509B3" w:rsidRPr="00E561C2" w:rsidRDefault="000509B3" w:rsidP="000509B3">
      <w:pPr>
        <w:pStyle w:val="Style40"/>
        <w:widowControl/>
        <w:jc w:val="both"/>
        <w:rPr>
          <w:rStyle w:val="FontStyle147"/>
          <w:rFonts w:ascii="Times New Roman" w:hAnsi="Times New Roman" w:cs="Times New Roman"/>
          <w:sz w:val="28"/>
          <w:szCs w:val="28"/>
          <w:lang w:eastAsia="en-US"/>
        </w:rPr>
      </w:pPr>
    </w:p>
    <w:p w14:paraId="548B9F5D" w14:textId="77777777" w:rsidR="000509B3" w:rsidRPr="00283F80" w:rsidRDefault="000509B3" w:rsidP="00283F80">
      <w:pPr>
        <w:rPr>
          <w:b/>
          <w:bCs/>
          <w:sz w:val="24"/>
          <w:szCs w:val="24"/>
        </w:rPr>
      </w:pPr>
      <w:r w:rsidRPr="00283F80">
        <w:rPr>
          <w:b/>
          <w:bCs/>
          <w:sz w:val="24"/>
          <w:szCs w:val="24"/>
        </w:rPr>
        <w:t xml:space="preserve">5.12.6.4 КодыСостояния </w:t>
      </w:r>
    </w:p>
    <w:p w14:paraId="0B6D994A" w14:textId="5DD33D58" w:rsidR="000509B3" w:rsidRDefault="000509B3" w:rsidP="00283F80">
      <w:pPr>
        <w:rPr>
          <w:sz w:val="24"/>
          <w:szCs w:val="24"/>
        </w:rPr>
      </w:pPr>
      <w:r w:rsidRPr="00283F80">
        <w:rPr>
          <w:sz w:val="24"/>
          <w:szCs w:val="24"/>
        </w:rPr>
        <w:t>В таблице 83 определены значения параметра результатов, относящиеся к этомуСервису. Общие КодыСостояния определены в Таблице 178.</w:t>
      </w:r>
    </w:p>
    <w:p w14:paraId="0BE5471E" w14:textId="77777777" w:rsidR="00283F80" w:rsidRPr="00283F80" w:rsidRDefault="00283F80" w:rsidP="00283F80">
      <w:pPr>
        <w:rPr>
          <w:sz w:val="24"/>
          <w:szCs w:val="24"/>
        </w:rPr>
      </w:pPr>
    </w:p>
    <w:p w14:paraId="069E71F2" w14:textId="33BED898" w:rsidR="000509B3" w:rsidRPr="00283F80" w:rsidRDefault="000509B3" w:rsidP="00283F80">
      <w:pPr>
        <w:jc w:val="center"/>
        <w:rPr>
          <w:b/>
          <w:bCs/>
          <w:sz w:val="24"/>
          <w:szCs w:val="24"/>
        </w:rPr>
      </w:pPr>
      <w:r w:rsidRPr="00283F80">
        <w:rPr>
          <w:b/>
          <w:bCs/>
          <w:sz w:val="24"/>
          <w:szCs w:val="24"/>
        </w:rPr>
        <w:t>Таблица 83</w:t>
      </w:r>
      <w:r w:rsidR="00283F80">
        <w:rPr>
          <w:b/>
          <w:bCs/>
          <w:sz w:val="24"/>
          <w:szCs w:val="24"/>
        </w:rPr>
        <w:t xml:space="preserve"> –</w:t>
      </w:r>
      <w:r w:rsidRPr="00283F80">
        <w:rPr>
          <w:b/>
          <w:bCs/>
          <w:sz w:val="24"/>
          <w:szCs w:val="24"/>
        </w:rPr>
        <w:t xml:space="preserve"> Результирующие коды рабочего уровня УдалениеПредметовКонтроля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410"/>
        <w:gridCol w:w="4691"/>
      </w:tblGrid>
      <w:tr w:rsidR="000509B3" w:rsidRPr="003F420E" w14:paraId="4C86AAAF" w14:textId="77777777" w:rsidTr="00283F80">
        <w:trPr>
          <w:trHeight w:val="326"/>
          <w:jc w:val="center"/>
        </w:trPr>
        <w:tc>
          <w:tcPr>
            <w:tcW w:w="4410" w:type="dxa"/>
            <w:tcBorders>
              <w:bottom w:val="double" w:sz="4" w:space="0" w:color="auto"/>
            </w:tcBorders>
          </w:tcPr>
          <w:p w14:paraId="0785FE06" w14:textId="77777777" w:rsidR="000509B3" w:rsidRPr="00283F80" w:rsidRDefault="000509B3" w:rsidP="00283F80">
            <w:pPr>
              <w:ind w:firstLine="0"/>
              <w:jc w:val="center"/>
              <w:rPr>
                <w:sz w:val="24"/>
                <w:szCs w:val="24"/>
              </w:rPr>
            </w:pPr>
            <w:r w:rsidRPr="00283F80">
              <w:rPr>
                <w:sz w:val="24"/>
                <w:szCs w:val="24"/>
              </w:rPr>
              <w:t>Символический идентификатор</w:t>
            </w:r>
          </w:p>
        </w:tc>
        <w:tc>
          <w:tcPr>
            <w:tcW w:w="4691" w:type="dxa"/>
            <w:tcBorders>
              <w:bottom w:val="double" w:sz="4" w:space="0" w:color="auto"/>
            </w:tcBorders>
          </w:tcPr>
          <w:p w14:paraId="3A6EECFE" w14:textId="77777777" w:rsidR="000509B3" w:rsidRPr="00283F80" w:rsidRDefault="000509B3" w:rsidP="00283F80">
            <w:pPr>
              <w:ind w:firstLine="0"/>
              <w:jc w:val="center"/>
              <w:rPr>
                <w:sz w:val="24"/>
                <w:szCs w:val="24"/>
              </w:rPr>
            </w:pPr>
            <w:r w:rsidRPr="00283F80">
              <w:rPr>
                <w:sz w:val="24"/>
                <w:szCs w:val="24"/>
              </w:rPr>
              <w:t>Описание</w:t>
            </w:r>
          </w:p>
        </w:tc>
      </w:tr>
      <w:tr w:rsidR="000509B3" w:rsidRPr="00665780" w14:paraId="658AE8E1" w14:textId="77777777" w:rsidTr="00283F80">
        <w:trPr>
          <w:trHeight w:val="326"/>
          <w:jc w:val="center"/>
        </w:trPr>
        <w:tc>
          <w:tcPr>
            <w:tcW w:w="4410" w:type="dxa"/>
            <w:tcBorders>
              <w:top w:val="double" w:sz="4" w:space="0" w:color="auto"/>
            </w:tcBorders>
          </w:tcPr>
          <w:p w14:paraId="654ED051" w14:textId="77777777" w:rsidR="000509B3" w:rsidRPr="00283F80" w:rsidRDefault="000509B3" w:rsidP="00283F80">
            <w:pPr>
              <w:ind w:firstLine="0"/>
              <w:rPr>
                <w:sz w:val="24"/>
                <w:szCs w:val="24"/>
              </w:rPr>
            </w:pPr>
            <w:r w:rsidRPr="00283F80">
              <w:rPr>
                <w:sz w:val="24"/>
                <w:szCs w:val="24"/>
              </w:rPr>
              <w:t>Некорректный_ИдентификаторПредметаКонтроля</w:t>
            </w:r>
          </w:p>
          <w:p w14:paraId="1B9A9DFA" w14:textId="77777777" w:rsidR="000509B3" w:rsidRPr="00283F80" w:rsidRDefault="000509B3" w:rsidP="00283F80">
            <w:pPr>
              <w:ind w:firstLine="0"/>
              <w:rPr>
                <w:sz w:val="24"/>
                <w:szCs w:val="24"/>
              </w:rPr>
            </w:pPr>
            <w:r w:rsidRPr="00283F80">
              <w:rPr>
                <w:sz w:val="24"/>
                <w:szCs w:val="24"/>
              </w:rPr>
              <w:t>Недействителен</w:t>
            </w:r>
          </w:p>
        </w:tc>
        <w:tc>
          <w:tcPr>
            <w:tcW w:w="4691" w:type="dxa"/>
            <w:tcBorders>
              <w:top w:val="double" w:sz="4" w:space="0" w:color="auto"/>
            </w:tcBorders>
          </w:tcPr>
          <w:p w14:paraId="15AB3E8A" w14:textId="77777777" w:rsidR="000509B3" w:rsidRPr="00283F80" w:rsidRDefault="000509B3" w:rsidP="00283F80">
            <w:pPr>
              <w:ind w:firstLine="0"/>
              <w:rPr>
                <w:sz w:val="24"/>
                <w:szCs w:val="24"/>
              </w:rPr>
            </w:pPr>
            <w:r w:rsidRPr="00283F80">
              <w:rPr>
                <w:sz w:val="24"/>
                <w:szCs w:val="24"/>
              </w:rPr>
              <w:t>Описание этого результирующего кода см. в таблице 178.</w:t>
            </w:r>
          </w:p>
        </w:tc>
      </w:tr>
    </w:tbl>
    <w:p w14:paraId="1D14FB26" w14:textId="77777777" w:rsidR="000509B3" w:rsidRPr="00665780" w:rsidRDefault="000509B3" w:rsidP="000509B3">
      <w:pPr>
        <w:pStyle w:val="Style40"/>
        <w:widowControl/>
        <w:jc w:val="both"/>
        <w:rPr>
          <w:rStyle w:val="FontStyle147"/>
          <w:rFonts w:ascii="Times New Roman" w:hAnsi="Times New Roman" w:cs="Times New Roman"/>
          <w:sz w:val="28"/>
          <w:szCs w:val="28"/>
          <w:lang w:eastAsia="en-US"/>
        </w:rPr>
      </w:pPr>
      <w:bookmarkStart w:id="107" w:name="bookmark180"/>
    </w:p>
    <w:bookmarkEnd w:id="107"/>
    <w:p w14:paraId="48F39A80" w14:textId="427D8A50" w:rsidR="000509B3" w:rsidRPr="004C2055" w:rsidRDefault="000509B3" w:rsidP="004C2055">
      <w:pPr>
        <w:rPr>
          <w:b/>
          <w:bCs/>
          <w:sz w:val="24"/>
          <w:szCs w:val="24"/>
        </w:rPr>
      </w:pPr>
      <w:r w:rsidRPr="004C2055">
        <w:rPr>
          <w:b/>
          <w:bCs/>
          <w:sz w:val="24"/>
          <w:szCs w:val="24"/>
        </w:rPr>
        <w:t>5</w:t>
      </w:r>
      <w:bookmarkStart w:id="108" w:name="bookmark181"/>
      <w:r w:rsidRPr="004C2055">
        <w:rPr>
          <w:b/>
          <w:bCs/>
          <w:sz w:val="24"/>
          <w:szCs w:val="24"/>
        </w:rPr>
        <w:t>.</w:t>
      </w:r>
      <w:bookmarkEnd w:id="108"/>
      <w:r w:rsidRPr="004C2055">
        <w:rPr>
          <w:b/>
          <w:bCs/>
          <w:sz w:val="24"/>
          <w:szCs w:val="24"/>
        </w:rPr>
        <w:t xml:space="preserve">13 Набор Сервиса Подписки </w:t>
      </w:r>
    </w:p>
    <w:p w14:paraId="652FE7F7" w14:textId="77777777" w:rsidR="004C2055" w:rsidRPr="004C2055" w:rsidRDefault="004C2055" w:rsidP="004C2055">
      <w:pPr>
        <w:rPr>
          <w:b/>
          <w:bCs/>
          <w:sz w:val="24"/>
          <w:szCs w:val="24"/>
        </w:rPr>
      </w:pPr>
    </w:p>
    <w:p w14:paraId="447AF518" w14:textId="77777777" w:rsidR="000509B3" w:rsidRPr="004C2055" w:rsidRDefault="000509B3" w:rsidP="004C2055">
      <w:pPr>
        <w:rPr>
          <w:b/>
          <w:bCs/>
          <w:sz w:val="24"/>
          <w:szCs w:val="24"/>
        </w:rPr>
      </w:pPr>
      <w:r w:rsidRPr="004C2055">
        <w:rPr>
          <w:b/>
          <w:bCs/>
          <w:sz w:val="24"/>
          <w:szCs w:val="24"/>
        </w:rPr>
        <w:t>5.13.1 Модель подписки</w:t>
      </w:r>
    </w:p>
    <w:p w14:paraId="3C197655" w14:textId="77777777" w:rsidR="000509B3" w:rsidRPr="004C2055" w:rsidRDefault="000509B3" w:rsidP="004C2055">
      <w:pPr>
        <w:rPr>
          <w:b/>
          <w:bCs/>
          <w:sz w:val="24"/>
          <w:szCs w:val="24"/>
        </w:rPr>
      </w:pPr>
      <w:r w:rsidRPr="004C2055">
        <w:rPr>
          <w:b/>
          <w:bCs/>
          <w:sz w:val="24"/>
          <w:szCs w:val="24"/>
        </w:rPr>
        <w:t>5.13.1.1 Описание</w:t>
      </w:r>
    </w:p>
    <w:p w14:paraId="37DD61D6" w14:textId="77777777" w:rsidR="000509B3" w:rsidRPr="004C2055" w:rsidRDefault="000509B3" w:rsidP="004C2055">
      <w:pPr>
        <w:rPr>
          <w:sz w:val="24"/>
          <w:szCs w:val="24"/>
        </w:rPr>
      </w:pPr>
      <w:r w:rsidRPr="004C2055">
        <w:rPr>
          <w:sz w:val="24"/>
          <w:szCs w:val="24"/>
        </w:rPr>
        <w:t>Подписки используются для отправки уведомлений Клиенту. Их общее поведение кратко излагается ниже. Их точное поведение описано в 5.13.1.2.</w:t>
      </w:r>
    </w:p>
    <w:p w14:paraId="42FF291B" w14:textId="77777777" w:rsidR="000509B3" w:rsidRPr="004C2055" w:rsidRDefault="000509B3" w:rsidP="004C2055">
      <w:pPr>
        <w:rPr>
          <w:sz w:val="24"/>
          <w:szCs w:val="24"/>
        </w:rPr>
      </w:pPr>
      <w:r w:rsidRPr="004C2055">
        <w:rPr>
          <w:sz w:val="24"/>
          <w:szCs w:val="24"/>
        </w:rPr>
        <w:t>a) Подписки имеют набор ПредметовКонтроля, назначенных им Клиентом. ПредметыКонтроля генерируют Уведомления, которые должны быть отправлены Клиенту Подпиской (описание ПредметовКонтроля см. в 5.12.1).</w:t>
      </w:r>
    </w:p>
    <w:p w14:paraId="51D8CCE5" w14:textId="77777777" w:rsidR="000509B3" w:rsidRPr="004C2055" w:rsidRDefault="000509B3" w:rsidP="004C2055">
      <w:pPr>
        <w:rPr>
          <w:sz w:val="24"/>
          <w:szCs w:val="24"/>
        </w:rPr>
      </w:pPr>
      <w:r w:rsidRPr="004C2055">
        <w:rPr>
          <w:sz w:val="24"/>
          <w:szCs w:val="24"/>
        </w:rPr>
        <w:t>b) Подписки имеют интервал публикации. Интервал публикации Подписки определяет циклическую скорость, с которой выполняется Подписка. Каждый раз при выполнении он пытается отправить клиенту УведомительноеСообщение. УведомительныеСообщения содержат уведомления, о которых еще не было сообщено клиенту.</w:t>
      </w:r>
    </w:p>
    <w:p w14:paraId="0539501A" w14:textId="77777777" w:rsidR="000509B3" w:rsidRPr="004C2055" w:rsidRDefault="000509B3" w:rsidP="004C2055">
      <w:pPr>
        <w:rPr>
          <w:sz w:val="24"/>
          <w:szCs w:val="24"/>
        </w:rPr>
      </w:pPr>
      <w:r w:rsidRPr="004C2055">
        <w:rPr>
          <w:sz w:val="24"/>
          <w:szCs w:val="24"/>
        </w:rPr>
        <w:t>c) УведомительныеСообщения отправляются Клиенту в ответ на запросы публикации. Запросы публикации обычно ставятся в очередь для сеанса по мере их получения, и один из них извлекается из очереди и обрабатывается подпиской, связанной с этим сеансом, для каждого цикла публикации, если есть уведомления для отчета. Если их нет, запрос публикации не удаляется из очереди из сеанса, и сервер ждет до следующего цикла и снова проверяет наличие уведомлений.</w:t>
      </w:r>
    </w:p>
    <w:p w14:paraId="02C29FEF" w14:textId="77777777" w:rsidR="000509B3" w:rsidRPr="004C2055" w:rsidRDefault="000509B3" w:rsidP="004C2055">
      <w:pPr>
        <w:rPr>
          <w:sz w:val="24"/>
          <w:szCs w:val="24"/>
        </w:rPr>
      </w:pPr>
      <w:r w:rsidRPr="004C2055">
        <w:rPr>
          <w:sz w:val="24"/>
          <w:szCs w:val="24"/>
        </w:rPr>
        <w:t>d) В начале цикла, если есть уведомления для отправки, но нет запросов публикации в очереди, сервер переходит в состояние ожидания для получения запроса публикации. Когда он получен, он немедленно обрабатывается, не дожидаясь следующего цикла публикации.</w:t>
      </w:r>
    </w:p>
    <w:p w14:paraId="7F7E46EC" w14:textId="77777777" w:rsidR="000509B3" w:rsidRPr="004C2055" w:rsidRDefault="000509B3" w:rsidP="004C2055">
      <w:pPr>
        <w:rPr>
          <w:sz w:val="24"/>
          <w:szCs w:val="24"/>
        </w:rPr>
      </w:pPr>
      <w:r w:rsidRPr="004C2055">
        <w:rPr>
          <w:sz w:val="24"/>
          <w:szCs w:val="24"/>
        </w:rPr>
        <w:lastRenderedPageBreak/>
        <w:t>e) УведомительныеСообщения уникально идентифицируются порядковыми номерами, которые позволяют клиентам обнаруживать пропущенные Сообщения. Интервал публикации также определяет интервал выборки по умолчанию для ПредметовКонтроля.</w:t>
      </w:r>
    </w:p>
    <w:p w14:paraId="2A73C74C" w14:textId="1D905FE6" w:rsidR="000509B3" w:rsidRPr="004C2055" w:rsidRDefault="000509B3" w:rsidP="004C2055">
      <w:pPr>
        <w:rPr>
          <w:sz w:val="24"/>
          <w:szCs w:val="24"/>
        </w:rPr>
      </w:pPr>
      <w:r w:rsidRPr="004C2055">
        <w:rPr>
          <w:sz w:val="24"/>
          <w:szCs w:val="24"/>
        </w:rPr>
        <w:t xml:space="preserve">f) В подписках имеется счетчик активности соединения, который подсчитывает количество последовательных циклов публикации, в которых не было уведомлений для сообщения Клиенту. По достижении максимального числа активности соединения запрос на публикацию удаляется из очереди и используется для возврата Сообщения об активности соединения. Это сообщение об активности соединения информирует клиента о том, что подписка все еще активна. Каждое сообщение об активности соединения является ответом на запрос публикации, в котором параметр УведомительноеСообщение не содержит никаких уведомлений и содержит порядковый номер следующего УведомительногоСообщения, подлежащего отправке. В следующих пунктах термин УведомительноеСообщение относится к ответу на запрос публикации, в котором параметр УведомительноеСообщение фактически содержит одно или несколько уведомлений, в отличие от </w:t>
      </w:r>
      <w:bookmarkStart w:id="109" w:name="_Hlk69075683"/>
      <w:r w:rsidRPr="004C2055">
        <w:rPr>
          <w:sz w:val="24"/>
          <w:szCs w:val="24"/>
        </w:rPr>
        <w:t>сообщения об активности соединения</w:t>
      </w:r>
      <w:bookmarkEnd w:id="109"/>
      <w:r w:rsidRPr="004C2055">
        <w:rPr>
          <w:sz w:val="24"/>
          <w:szCs w:val="24"/>
        </w:rPr>
        <w:t xml:space="preserve">, в котором этот параметр не содержит уведомлений. Максимальное </w:t>
      </w:r>
      <w:r w:rsidR="004C2055" w:rsidRPr="004C2055">
        <w:rPr>
          <w:sz w:val="24"/>
          <w:szCs w:val="24"/>
        </w:rPr>
        <w:t>насчитанное число</w:t>
      </w:r>
      <w:r w:rsidRPr="004C2055">
        <w:rPr>
          <w:sz w:val="24"/>
          <w:szCs w:val="24"/>
        </w:rPr>
        <w:t xml:space="preserve"> активности </w:t>
      </w:r>
      <w:bookmarkStart w:id="110" w:name="_Hlk69075473"/>
      <w:r w:rsidRPr="004C2055">
        <w:rPr>
          <w:sz w:val="24"/>
          <w:szCs w:val="24"/>
        </w:rPr>
        <w:t xml:space="preserve">соединения </w:t>
      </w:r>
      <w:bookmarkEnd w:id="110"/>
      <w:r w:rsidRPr="004C2055">
        <w:rPr>
          <w:sz w:val="24"/>
          <w:szCs w:val="24"/>
        </w:rPr>
        <w:t>устанавливается Клиентом во время создания подписки и может быть впоследствии изменен с помощью сервиса ИзменениеПодписки. Подобно обработке уведомлений, описанной выше в пункте (c), если в очереди нет запросов на публикацию, Сервер ожидает получения следующего запроса и немедленно отправляет подтверждение активности соединения, не дожидаясь следующего цикла публикации.</w:t>
      </w:r>
    </w:p>
    <w:p w14:paraId="36B166E2" w14:textId="77777777" w:rsidR="000509B3" w:rsidRPr="004C2055" w:rsidRDefault="000509B3" w:rsidP="004C2055">
      <w:pPr>
        <w:rPr>
          <w:sz w:val="24"/>
          <w:szCs w:val="24"/>
        </w:rPr>
      </w:pPr>
      <w:r w:rsidRPr="004C2055">
        <w:rPr>
          <w:sz w:val="24"/>
          <w:szCs w:val="24"/>
        </w:rPr>
        <w:t>g) Публикация с помощью Подписка может быть включена или отключена Клиентом при создании или впоследствии использования Сервиса УстановлениеРежимаПубликкации. При отключении Подписка перестает отправлять УведомительноеСообщение Клиенту. Тем не менее, Подписка продолжает выполняться циклически и отправляет клиенту Сообщения об активности соединения.</w:t>
      </w:r>
    </w:p>
    <w:p w14:paraId="4EC4AF63" w14:textId="5B97C25C" w:rsidR="000509B3" w:rsidRPr="004C2055" w:rsidRDefault="000509B3" w:rsidP="004C2055">
      <w:pPr>
        <w:rPr>
          <w:sz w:val="24"/>
          <w:szCs w:val="24"/>
        </w:rPr>
      </w:pPr>
      <w:r w:rsidRPr="004C2055">
        <w:rPr>
          <w:sz w:val="24"/>
          <w:szCs w:val="24"/>
        </w:rPr>
        <w:t xml:space="preserve">h) Подписки имеют счетчик времени жизни, который подсчитывает количество последовательных циклов публикации, в которых не было доступных запросов публикации для отправки ответа публикации для Подписки. Любой вызов сервиса, который использует ИдентификаторПодписки или обработку ответа Публикации, сбрасывает счетчик </w:t>
      </w:r>
      <w:r w:rsidR="004C2055" w:rsidRPr="004C2055">
        <w:rPr>
          <w:sz w:val="24"/>
          <w:szCs w:val="24"/>
        </w:rPr>
        <w:t>времени существования</w:t>
      </w:r>
      <w:r w:rsidRPr="004C2055">
        <w:rPr>
          <w:sz w:val="24"/>
          <w:szCs w:val="24"/>
        </w:rPr>
        <w:t xml:space="preserve"> этой подписки. Когда этот счетчик достигает значения, рассчитанного для срока действия подписки на основе параметра МаксимальноеКоличествоСообщенийОбАктивностиСоединения в сервисе СозданиеПодписки (5.13.2), подписка закрывается. Закрытие подписки приводит к удалению ПредметовКонтроля. Кроме того, Сервер должен отправить </w:t>
      </w:r>
      <w:bookmarkStart w:id="111" w:name="_Hlk69083184"/>
      <w:r w:rsidRPr="004C2055">
        <w:rPr>
          <w:sz w:val="24"/>
          <w:szCs w:val="24"/>
        </w:rPr>
        <w:t>УведомительноеСообщение</w:t>
      </w:r>
      <w:bookmarkEnd w:id="111"/>
      <w:r w:rsidRPr="004C2055">
        <w:rPr>
          <w:sz w:val="24"/>
          <w:szCs w:val="24"/>
        </w:rPr>
        <w:t xml:space="preserve"> УведомлениеОбИзмененииСтатуса с кодом состояния Некорректный_БлокировкаПоПревышениюВремени. Тип </w:t>
      </w:r>
      <w:bookmarkStart w:id="112" w:name="_Hlk69083518"/>
      <w:r w:rsidRPr="004C2055">
        <w:rPr>
          <w:sz w:val="24"/>
          <w:szCs w:val="24"/>
        </w:rPr>
        <w:t>УведомительногоСообщени</w:t>
      </w:r>
      <w:bookmarkEnd w:id="112"/>
      <w:r w:rsidRPr="004C2055">
        <w:rPr>
          <w:sz w:val="24"/>
          <w:szCs w:val="24"/>
        </w:rPr>
        <w:t xml:space="preserve">я УведомлениеОбИзмененииСтатуса определен в 7.20.4. </w:t>
      </w:r>
    </w:p>
    <w:p w14:paraId="6A894726" w14:textId="77777777" w:rsidR="000509B3" w:rsidRPr="004C2055" w:rsidRDefault="000509B3" w:rsidP="004C2055">
      <w:pPr>
        <w:rPr>
          <w:sz w:val="24"/>
          <w:szCs w:val="24"/>
        </w:rPr>
      </w:pPr>
      <w:r w:rsidRPr="004C2055">
        <w:rPr>
          <w:sz w:val="24"/>
          <w:szCs w:val="24"/>
        </w:rPr>
        <w:t xml:space="preserve">i) Сеансы поддерживают очередь повторной передачи отправленных </w:t>
      </w:r>
      <w:bookmarkStart w:id="113" w:name="_Hlk69083631"/>
      <w:r w:rsidRPr="004C2055">
        <w:rPr>
          <w:sz w:val="24"/>
          <w:szCs w:val="24"/>
        </w:rPr>
        <w:t>УведомительныхСообщений</w:t>
      </w:r>
      <w:bookmarkEnd w:id="113"/>
      <w:r w:rsidRPr="004C2055">
        <w:rPr>
          <w:sz w:val="24"/>
          <w:szCs w:val="24"/>
        </w:rPr>
        <w:t xml:space="preserve">. УведомительныеСообщения сохраняются в этой очереди до тех пор, пока они не будут подтверждены. Сеанс должен поддерживать размер очереди на повторную передачу, по крайней мере, в два раза превышающий количество запросов публикации за сеанс, поддерживаемых Сервером. Минимальный размер очереди на повторную передачу может быть изменен Профилем в </w:t>
      </w:r>
      <w:bookmarkStart w:id="114" w:name="_Hlk69083619"/>
      <w:r w:rsidRPr="004C2055">
        <w:rPr>
          <w:sz w:val="24"/>
          <w:szCs w:val="24"/>
        </w:rPr>
        <w:t xml:space="preserve">IEC </w:t>
      </w:r>
      <w:bookmarkEnd w:id="114"/>
      <w:r w:rsidRPr="004C2055">
        <w:rPr>
          <w:sz w:val="24"/>
          <w:szCs w:val="24"/>
        </w:rPr>
        <w:t xml:space="preserve">62541-7. Минимальное количество запросов Публикации за сеанс, которое должен поддерживать Сервер, определено в IEC 62541-7. Клиенты должны подтверждать УведомительныеСообщения по мере их получения. В случае переполнения очереди повторной передачи самое старое отправленное УведомительноеСообщение удаляется. Если Подписка передается в другой Сеанс, помещенные в очередь УведомительныеСообщения для этой Подписки </w:t>
      </w:r>
      <w:r w:rsidRPr="004C2055">
        <w:rPr>
          <w:sz w:val="24"/>
          <w:szCs w:val="24"/>
        </w:rPr>
        <w:lastRenderedPageBreak/>
        <w:t>перемещаются из старого Сеанса в новый.</w:t>
      </w:r>
    </w:p>
    <w:p w14:paraId="2F7B6302" w14:textId="77777777" w:rsidR="000509B3" w:rsidRPr="004C2055" w:rsidRDefault="000509B3" w:rsidP="004C2055">
      <w:pPr>
        <w:rPr>
          <w:sz w:val="24"/>
          <w:szCs w:val="24"/>
        </w:rPr>
      </w:pPr>
      <w:r w:rsidRPr="004C2055">
        <w:rPr>
          <w:sz w:val="24"/>
          <w:szCs w:val="24"/>
        </w:rPr>
        <w:t>Порядковый номер - это 32-разрядное целое число без знака, которое увеличивается на единицу для каждого отправленного УведомительногоСообщения. Значение 0 никогда не используется для порядкового номера. Первое УведомительноеСообщение, отправленное в Подписку, имеет порядковый номер 1. Если порядковый номер перемещается, он перемещается на 1.</w:t>
      </w:r>
    </w:p>
    <w:p w14:paraId="2B921447" w14:textId="77777777" w:rsidR="000509B3" w:rsidRPr="004C2055" w:rsidRDefault="000509B3" w:rsidP="004C2055">
      <w:pPr>
        <w:rPr>
          <w:sz w:val="24"/>
          <w:szCs w:val="24"/>
        </w:rPr>
      </w:pPr>
      <w:r w:rsidRPr="004C2055">
        <w:rPr>
          <w:sz w:val="24"/>
          <w:szCs w:val="24"/>
        </w:rPr>
        <w:t xml:space="preserve">Когда Подписка создается, первое Сообщение отправляется в конце первого цикла публикации, чтобы проинформировать Клиента о том, что Подписка действует. УведомительноеСообщение отправляется, если есть уведомления, готовые к отправке. Если их нет, вместо этого отправляется сообщение об активности соединения, которое содержит порядковый номер 1, что указывает на то, что первое УведомительноеСообщение еще не было отправлено. Это единственный раз, когда сообщение об активности соединения отправляется без ожидания достижения максимального числа сообщений об активности соединения, как указано в пункте (f) выше.   </w:t>
      </w:r>
    </w:p>
    <w:p w14:paraId="1E20A563" w14:textId="77777777" w:rsidR="000509B3" w:rsidRPr="004C2055" w:rsidRDefault="000509B3" w:rsidP="004C2055">
      <w:pPr>
        <w:rPr>
          <w:sz w:val="24"/>
          <w:szCs w:val="24"/>
        </w:rPr>
      </w:pPr>
      <w:r w:rsidRPr="004C2055">
        <w:rPr>
          <w:sz w:val="24"/>
          <w:szCs w:val="24"/>
        </w:rPr>
        <w:t>Клиент должен быть готов к тому, что ответы на публикацию для Подписки будут приходить чаще, чем соответствующий интервал публикации. Одним из примеров является ситуация, когда количество доступных уведомлений превышает параметр подписки МаксимальноеКоличествоУведомленийЗаПубликацию. Клиент всегда может контролировать время ответов на публикацию, не ставя запросы публикации в очередь. Если клиент не ставит в очередь запросы публикации на сервере, сервер может отправить ответ публикации только в том случае, если он получает новый запрос публикации. Это увеличит задержку доставки уведомлений, но позволит Клиенту регулировать количество полученных ответов публикации в ситуациях с высокой нагрузкой.</w:t>
      </w:r>
    </w:p>
    <w:p w14:paraId="65758647" w14:textId="77777777" w:rsidR="000509B3" w:rsidRPr="004C2055" w:rsidRDefault="000509B3" w:rsidP="004C2055">
      <w:pPr>
        <w:rPr>
          <w:sz w:val="24"/>
          <w:szCs w:val="24"/>
        </w:rPr>
      </w:pPr>
      <w:r w:rsidRPr="004C2055">
        <w:rPr>
          <w:sz w:val="24"/>
          <w:szCs w:val="24"/>
        </w:rPr>
        <w:t>Значение порядкового номера никогда не сбрасывается в течение срока действия Подписки. Следовательно, один и тот же порядковый номер не может повторно использоваться в Подписке до тех пор, пока не будет отправлено более четырех миллиардов УведомительныхСообщений. При постоянной скорости одной тысячи УведомительныхСообщений в секунду для данной Подписки повторное использование одного и того же порядкового номера может занять около пятидесяти дней. Это позволяет клиентам безопасно рассматривать порядковые номера как уникальные.</w:t>
      </w:r>
    </w:p>
    <w:p w14:paraId="68AD3E49" w14:textId="77777777" w:rsidR="000509B3" w:rsidRPr="004C2055" w:rsidRDefault="000509B3" w:rsidP="004C2055">
      <w:pPr>
        <w:rPr>
          <w:sz w:val="24"/>
          <w:szCs w:val="24"/>
        </w:rPr>
      </w:pPr>
      <w:r w:rsidRPr="004C2055">
        <w:rPr>
          <w:sz w:val="24"/>
          <w:szCs w:val="24"/>
        </w:rPr>
        <w:t>Порядковые номера также используются Клиентами для подтверждения получения УведомительногоСообщения. Запросы на публикацию позволяют Клиенту подтвердить все Уведомления до определенного порядкового номера и подтвердить порядковый номер последнего полученного УведомительногоСообщения. Между ними может быть один или несколько промежутков (разрывов). Подтверждения позволяют Серверу удалять УведомительноеСообщение из очереди на повторную передачу.</w:t>
      </w:r>
    </w:p>
    <w:p w14:paraId="593B7752" w14:textId="77777777" w:rsidR="000509B3" w:rsidRPr="004C2055" w:rsidRDefault="000509B3" w:rsidP="004C2055">
      <w:pPr>
        <w:rPr>
          <w:sz w:val="24"/>
          <w:szCs w:val="24"/>
        </w:rPr>
      </w:pPr>
      <w:bookmarkStart w:id="115" w:name="bookmark182"/>
      <w:r w:rsidRPr="004C2055">
        <w:rPr>
          <w:sz w:val="24"/>
          <w:szCs w:val="24"/>
        </w:rPr>
        <w:t>Клиенты могут запросить повторную передачу выбранных УведомительныхСообщений с помощью сервиса Повторной публикации. Этот Сервис возвращает запрошенное Сообщение.</w:t>
      </w:r>
    </w:p>
    <w:p w14:paraId="595D67D8" w14:textId="77777777" w:rsidR="000509B3" w:rsidRPr="004C2055" w:rsidRDefault="000509B3" w:rsidP="004C2055">
      <w:pPr>
        <w:rPr>
          <w:sz w:val="24"/>
          <w:szCs w:val="24"/>
        </w:rPr>
      </w:pPr>
      <w:r w:rsidRPr="004C2055">
        <w:rPr>
          <w:sz w:val="24"/>
          <w:szCs w:val="24"/>
        </w:rPr>
        <w:t>Подписки предназначены для работы независимо от фактического коммуникационного соединения между клиентом OPC UA и сервером и независимо от сеанса. Кратковременные прерывания связи можно обрабатывать без потери данных или событий. Чтобы гарантировать, что более длительные прерывания связи или запланированные отключения могут обрабатываться без потери данных или событий, сервер OPC UA может поддерживать длительные подписки. Если эта функция поддерживается, Сервер принимает большое значение параметра КоличествоЗапрошенногоСрокаДействия Подписки и большое значение параметра РазмерОчереди ПредметаКонтроля. В подразделе 6.8 описывается, как можно создавать и использовать долговечные Подписки.</w:t>
      </w:r>
    </w:p>
    <w:p w14:paraId="6F65A840" w14:textId="77777777" w:rsidR="000509B3" w:rsidRPr="004C2055" w:rsidRDefault="000509B3" w:rsidP="004C2055">
      <w:pPr>
        <w:rPr>
          <w:b/>
          <w:bCs/>
          <w:sz w:val="24"/>
          <w:szCs w:val="24"/>
        </w:rPr>
      </w:pPr>
      <w:r w:rsidRPr="004C2055">
        <w:rPr>
          <w:b/>
          <w:bCs/>
          <w:sz w:val="24"/>
          <w:szCs w:val="24"/>
        </w:rPr>
        <w:lastRenderedPageBreak/>
        <w:t>5</w:t>
      </w:r>
      <w:bookmarkEnd w:id="115"/>
      <w:r w:rsidRPr="004C2055">
        <w:rPr>
          <w:b/>
          <w:bCs/>
          <w:sz w:val="24"/>
          <w:szCs w:val="24"/>
        </w:rPr>
        <w:t>.13.1.2 Таблица состояния</w:t>
      </w:r>
    </w:p>
    <w:p w14:paraId="29F496D6" w14:textId="77777777" w:rsidR="000509B3" w:rsidRPr="004C2055" w:rsidRDefault="000509B3" w:rsidP="004C2055">
      <w:pPr>
        <w:rPr>
          <w:sz w:val="24"/>
          <w:szCs w:val="24"/>
        </w:rPr>
      </w:pPr>
      <w:r w:rsidRPr="004C2055">
        <w:rPr>
          <w:sz w:val="24"/>
          <w:szCs w:val="24"/>
        </w:rPr>
        <w:t>Таблица состояний формально описывает работу Подписки. Данная таблица описывает следующую модель операций. Это описание применяется, когда публикация включена или отключена для Подписки.</w:t>
      </w:r>
    </w:p>
    <w:p w14:paraId="274B65B0" w14:textId="77777777" w:rsidR="000509B3" w:rsidRPr="004C2055" w:rsidRDefault="000509B3" w:rsidP="004C2055">
      <w:pPr>
        <w:rPr>
          <w:sz w:val="24"/>
          <w:szCs w:val="24"/>
        </w:rPr>
      </w:pPr>
      <w:r w:rsidRPr="004C2055">
        <w:rPr>
          <w:sz w:val="24"/>
          <w:szCs w:val="24"/>
        </w:rPr>
        <w:t>После создания Подписки Сервер запускает таймер публикации и перезапускает его по истечении срока его действия. Если таймер истекает количество раз, определенное для срока действия Подписки, без получения запроса Сервиса подписки от Клиента, Подписка предполагает, что Клиент больше не присутствует, и прекращает свое действие.</w:t>
      </w:r>
    </w:p>
    <w:p w14:paraId="1288D187" w14:textId="77777777" w:rsidR="000509B3" w:rsidRPr="004C2055" w:rsidRDefault="000509B3" w:rsidP="004C2055">
      <w:pPr>
        <w:rPr>
          <w:sz w:val="24"/>
          <w:szCs w:val="24"/>
        </w:rPr>
      </w:pPr>
      <w:r w:rsidRPr="004C2055">
        <w:rPr>
          <w:sz w:val="24"/>
          <w:szCs w:val="24"/>
        </w:rPr>
        <w:t>Клиенты отправляют запросы на публикацию на Серверы для получения уведомлений. Запросы на публикацию не направлены ни на одну Подписку и, следовательно, могут использоваться любой Подпиской. Каждый содержит подтверждения для одной или нескольких Подписок. Эти подтверждения обрабатываются при получении запроса публикации. Затем Сервер помещает запрос в очередь, общую для всех Подписок, за исключением следующих случаев.</w:t>
      </w:r>
    </w:p>
    <w:p w14:paraId="25DAF18D" w14:textId="77777777" w:rsidR="000509B3" w:rsidRPr="004C2055" w:rsidRDefault="000509B3" w:rsidP="004C2055">
      <w:pPr>
        <w:rPr>
          <w:sz w:val="24"/>
          <w:szCs w:val="24"/>
        </w:rPr>
      </w:pPr>
      <w:r w:rsidRPr="004C2055">
        <w:rPr>
          <w:sz w:val="24"/>
          <w:szCs w:val="24"/>
        </w:rPr>
        <w:t>a) Предыдущий ответ на публикацию указывал, что имееются еще несколько уведомлений, готовых к передаче, и больше не было запросов на публикацию в очереди для их передачи.</w:t>
      </w:r>
    </w:p>
    <w:p w14:paraId="5B7168F7" w14:textId="77777777" w:rsidR="000509B3" w:rsidRPr="004C2055" w:rsidRDefault="000509B3" w:rsidP="004C2055">
      <w:pPr>
        <w:rPr>
          <w:sz w:val="24"/>
          <w:szCs w:val="24"/>
        </w:rPr>
      </w:pPr>
      <w:r w:rsidRPr="004C2055">
        <w:rPr>
          <w:sz w:val="24"/>
          <w:szCs w:val="24"/>
        </w:rPr>
        <w:t>b) Таймер публикации Подписки истек, и должны были быть отправлены либо Уведомления, либо сообщение о сохранении активности, которое нужно было отправить.</w:t>
      </w:r>
    </w:p>
    <w:p w14:paraId="28D4B528" w14:textId="77777777" w:rsidR="000509B3" w:rsidRPr="004C2055" w:rsidRDefault="000509B3" w:rsidP="004C2055">
      <w:pPr>
        <w:rPr>
          <w:sz w:val="24"/>
          <w:szCs w:val="24"/>
        </w:rPr>
      </w:pPr>
      <w:r w:rsidRPr="004C2055">
        <w:rPr>
          <w:sz w:val="24"/>
          <w:szCs w:val="24"/>
        </w:rPr>
        <w:t>В этих случаях вновь полученный запрос на публикацию немедленно обрабатывается первой Подпиской для обнаружения либо случая (a), либо случая (b).</w:t>
      </w:r>
    </w:p>
    <w:p w14:paraId="033688D1" w14:textId="77777777" w:rsidR="000509B3" w:rsidRPr="004C2055" w:rsidRDefault="000509B3" w:rsidP="004C2055">
      <w:pPr>
        <w:rPr>
          <w:sz w:val="24"/>
          <w:szCs w:val="24"/>
        </w:rPr>
      </w:pPr>
      <w:r w:rsidRPr="004C2055">
        <w:rPr>
          <w:sz w:val="24"/>
          <w:szCs w:val="24"/>
        </w:rPr>
        <w:t>Каждый раз, когда время действия таймера публикации истекает, он немедленно сбрасывается. Если имеются уведомления или сообщение об активности соединения, которое нужно отправить, он извлекает из очереди и обрабатывает запрос публикации. Когда Подписка обрабатывает запрос на публикацию, она получает доступ к очередям своих ПредметовКонтроля и удаляет из очереди свои Уведомления, если таковые имеются. Оно возвращает эти Уведомления в ответе, устанавливая флаг большеУведомлений, если она не смогла вернуть все доступные Уведомления в ответе.</w:t>
      </w:r>
    </w:p>
    <w:p w14:paraId="5E2B5FC3" w14:textId="77777777" w:rsidR="000509B3" w:rsidRPr="004C2055" w:rsidRDefault="000509B3" w:rsidP="004C2055">
      <w:pPr>
        <w:rPr>
          <w:sz w:val="24"/>
          <w:szCs w:val="24"/>
        </w:rPr>
      </w:pPr>
      <w:r w:rsidRPr="004C2055">
        <w:rPr>
          <w:sz w:val="24"/>
          <w:szCs w:val="24"/>
        </w:rPr>
        <w:t xml:space="preserve">Если были отправлены Уведомления или сообщение об активности соединения, но не было запросов на публикацию в очереди, Подписка предполагает, что запрос на Публикацию запаздывает, и ожидает получения следующего запроса на Публикацию, как описано в случае (b). </w:t>
      </w:r>
    </w:p>
    <w:p w14:paraId="4105B1A1" w14:textId="77777777" w:rsidR="000509B3" w:rsidRPr="004C2055" w:rsidRDefault="000509B3" w:rsidP="004C2055">
      <w:pPr>
        <w:rPr>
          <w:sz w:val="24"/>
          <w:szCs w:val="24"/>
        </w:rPr>
      </w:pPr>
      <w:r w:rsidRPr="004C2055">
        <w:rPr>
          <w:sz w:val="24"/>
          <w:szCs w:val="24"/>
        </w:rPr>
        <w:t>Если Подписка отключена по истечении таймера публикации или при отсутствии доступных уведомлений, она переходит в состояние проверки активности и устанавливает счетчик проверки активности на максимальное значение, определенное для Подписки.</w:t>
      </w:r>
    </w:p>
    <w:p w14:paraId="127C4CA6" w14:textId="77777777" w:rsidR="000509B3" w:rsidRPr="004C2055" w:rsidRDefault="000509B3" w:rsidP="004C2055">
      <w:pPr>
        <w:rPr>
          <w:sz w:val="24"/>
          <w:szCs w:val="24"/>
        </w:rPr>
      </w:pPr>
      <w:r w:rsidRPr="004C2055">
        <w:rPr>
          <w:sz w:val="24"/>
          <w:szCs w:val="24"/>
        </w:rPr>
        <w:t>Находясь в состоянии сохранения активности, она проверяет наличие уведомлений каждый раз, когда истекает таймер публикации. Если было создано одно или несколько уведомлений, запрос публикации удаляется из очереди, а в ответе возвращается УведомительноеСообщение. Однако, если таймер публикации истекает, а Уведомление не становится доступным, запрос публикации удаляется из очереди, и в ответе возвращается сообщение проверки активности. Подписка затем возвращается в нормальное состояние ожидания истечения таймера публикации снова. Если в любом из этих случаев запросы публикации отсутствуют в очереди, Подписка ожидает получения следующего запроса на Публикацию, как описано в случае (b).</w:t>
      </w:r>
    </w:p>
    <w:p w14:paraId="45954A01" w14:textId="46BBB419" w:rsidR="000509B3" w:rsidRDefault="000509B3" w:rsidP="004C2055">
      <w:pPr>
        <w:rPr>
          <w:sz w:val="24"/>
          <w:szCs w:val="24"/>
        </w:rPr>
      </w:pPr>
      <w:r w:rsidRPr="004C2055">
        <w:rPr>
          <w:sz w:val="24"/>
          <w:szCs w:val="24"/>
        </w:rPr>
        <w:t>Состояния подписки определены в таблице 84.</w:t>
      </w:r>
    </w:p>
    <w:p w14:paraId="29F9101B" w14:textId="52EB9A4C" w:rsidR="004C2055" w:rsidRDefault="004C2055" w:rsidP="004C2055">
      <w:pPr>
        <w:rPr>
          <w:sz w:val="24"/>
          <w:szCs w:val="24"/>
        </w:rPr>
      </w:pPr>
    </w:p>
    <w:p w14:paraId="338B422E" w14:textId="0076C01F" w:rsidR="004C2055" w:rsidRDefault="004C2055" w:rsidP="004C2055">
      <w:pPr>
        <w:rPr>
          <w:sz w:val="24"/>
          <w:szCs w:val="24"/>
        </w:rPr>
      </w:pPr>
    </w:p>
    <w:p w14:paraId="66B51DD5" w14:textId="4D46538A" w:rsidR="004C2055" w:rsidRDefault="004C2055" w:rsidP="004C2055">
      <w:pPr>
        <w:rPr>
          <w:sz w:val="24"/>
          <w:szCs w:val="24"/>
        </w:rPr>
      </w:pPr>
    </w:p>
    <w:p w14:paraId="1DFFAE4D" w14:textId="74CE794A" w:rsidR="004C2055" w:rsidRDefault="004C2055" w:rsidP="004C2055">
      <w:pPr>
        <w:rPr>
          <w:sz w:val="24"/>
          <w:szCs w:val="24"/>
        </w:rPr>
      </w:pPr>
    </w:p>
    <w:p w14:paraId="30100A5D" w14:textId="77777777" w:rsidR="004C2055" w:rsidRPr="004C2055" w:rsidRDefault="004C2055" w:rsidP="004C2055">
      <w:pPr>
        <w:rPr>
          <w:sz w:val="24"/>
          <w:szCs w:val="24"/>
        </w:rPr>
      </w:pPr>
    </w:p>
    <w:p w14:paraId="25109E77" w14:textId="02357385" w:rsidR="000509B3" w:rsidRPr="004C2055" w:rsidRDefault="000509B3" w:rsidP="000509B3">
      <w:pPr>
        <w:pStyle w:val="Style40"/>
        <w:widowControl/>
        <w:jc w:val="center"/>
        <w:rPr>
          <w:rStyle w:val="FontStyle147"/>
          <w:rFonts w:ascii="Times New Roman" w:hAnsi="Times New Roman" w:cs="Times New Roman"/>
          <w:b/>
          <w:bCs/>
          <w:sz w:val="24"/>
          <w:szCs w:val="24"/>
          <w:lang w:val="en-US" w:eastAsia="en-US"/>
        </w:rPr>
      </w:pPr>
      <w:r w:rsidRPr="004C2055">
        <w:rPr>
          <w:rStyle w:val="FontStyle147"/>
          <w:rFonts w:ascii="Times New Roman" w:hAnsi="Times New Roman" w:cs="Times New Roman"/>
          <w:b/>
          <w:bCs/>
          <w:sz w:val="24"/>
          <w:szCs w:val="24"/>
          <w:lang w:eastAsia="en-US"/>
        </w:rPr>
        <w:lastRenderedPageBreak/>
        <w:t>Таблица</w:t>
      </w:r>
      <w:r w:rsidRPr="004C2055">
        <w:rPr>
          <w:rStyle w:val="FontStyle147"/>
          <w:rFonts w:ascii="Times New Roman" w:hAnsi="Times New Roman" w:cs="Times New Roman"/>
          <w:b/>
          <w:bCs/>
          <w:sz w:val="24"/>
          <w:szCs w:val="24"/>
          <w:lang w:val="en-US" w:eastAsia="en-US"/>
        </w:rPr>
        <w:t xml:space="preserve"> 84</w:t>
      </w:r>
      <w:r w:rsidR="004C2055">
        <w:rPr>
          <w:rStyle w:val="FontStyle147"/>
          <w:rFonts w:ascii="Times New Roman" w:hAnsi="Times New Roman" w:cs="Times New Roman"/>
          <w:b/>
          <w:bCs/>
          <w:sz w:val="24"/>
          <w:szCs w:val="24"/>
          <w:lang w:eastAsia="en-US"/>
        </w:rPr>
        <w:t xml:space="preserve"> –</w:t>
      </w:r>
      <w:r w:rsidRPr="004C2055">
        <w:rPr>
          <w:rStyle w:val="FontStyle147"/>
          <w:rFonts w:ascii="Times New Roman" w:hAnsi="Times New Roman" w:cs="Times New Roman"/>
          <w:b/>
          <w:bCs/>
          <w:sz w:val="24"/>
          <w:szCs w:val="24"/>
          <w:lang w:val="en-US" w:eastAsia="en-US"/>
        </w:rPr>
        <w:t xml:space="preserve"> </w:t>
      </w:r>
      <w:r w:rsidRPr="004C2055">
        <w:rPr>
          <w:rStyle w:val="FontStyle147"/>
          <w:rFonts w:ascii="Times New Roman" w:hAnsi="Times New Roman" w:cs="Times New Roman"/>
          <w:b/>
          <w:bCs/>
          <w:sz w:val="24"/>
          <w:szCs w:val="24"/>
          <w:lang w:eastAsia="en-US"/>
        </w:rPr>
        <w:t xml:space="preserve">Состояния </w:t>
      </w:r>
      <w:r w:rsidRPr="004C2055">
        <w:rPr>
          <w:rStyle w:val="FontStyle147"/>
          <w:rFonts w:ascii="Times New Roman" w:hAnsi="Times New Roman" w:cs="Times New Roman"/>
          <w:b/>
          <w:bCs/>
          <w:sz w:val="24"/>
          <w:szCs w:val="24"/>
          <w:lang w:val="en-US" w:eastAsia="en-US"/>
        </w:rPr>
        <w:t>Подписк</w:t>
      </w:r>
      <w:r w:rsidRPr="004C2055">
        <w:rPr>
          <w:rStyle w:val="FontStyle147"/>
          <w:rFonts w:ascii="Times New Roman" w:hAnsi="Times New Roman" w:cs="Times New Roman"/>
          <w:b/>
          <w:bCs/>
          <w:sz w:val="24"/>
          <w:szCs w:val="24"/>
          <w:lang w:eastAsia="en-US"/>
        </w:rPr>
        <w:t>и</w:t>
      </w:r>
      <w:r w:rsidRPr="004C2055">
        <w:rPr>
          <w:rStyle w:val="FontStyle147"/>
          <w:rFonts w:ascii="Times New Roman" w:hAnsi="Times New Roman" w:cs="Times New Roman"/>
          <w:b/>
          <w:bCs/>
          <w:sz w:val="24"/>
          <w:szCs w:val="24"/>
          <w:lang w:val="en-US" w:eastAsia="en-US"/>
        </w:rPr>
        <w:t xml:space="preserve"> </w:t>
      </w:r>
    </w:p>
    <w:tbl>
      <w:tblPr>
        <w:tblW w:w="0" w:type="auto"/>
        <w:jc w:val="center"/>
        <w:tblLayout w:type="fixed"/>
        <w:tblCellMar>
          <w:left w:w="40" w:type="dxa"/>
          <w:right w:w="40" w:type="dxa"/>
        </w:tblCellMar>
        <w:tblLook w:val="0000" w:firstRow="0" w:lastRow="0" w:firstColumn="0" w:lastColumn="0" w:noHBand="0" w:noVBand="0"/>
      </w:tblPr>
      <w:tblGrid>
        <w:gridCol w:w="1844"/>
        <w:gridCol w:w="7228"/>
      </w:tblGrid>
      <w:tr w:rsidR="000509B3" w:rsidRPr="000B0E7C" w14:paraId="5F9026C8" w14:textId="77777777" w:rsidTr="004C2055">
        <w:trPr>
          <w:trHeight w:val="322"/>
          <w:jc w:val="center"/>
        </w:trPr>
        <w:tc>
          <w:tcPr>
            <w:tcW w:w="1844" w:type="dxa"/>
            <w:tcBorders>
              <w:top w:val="single" w:sz="6" w:space="0" w:color="auto"/>
              <w:left w:val="single" w:sz="6" w:space="0" w:color="auto"/>
              <w:bottom w:val="double" w:sz="4" w:space="0" w:color="auto"/>
              <w:right w:val="single" w:sz="6" w:space="0" w:color="auto"/>
            </w:tcBorders>
          </w:tcPr>
          <w:p w14:paraId="099BEF89" w14:textId="77777777" w:rsidR="000509B3" w:rsidRPr="004C2055" w:rsidRDefault="000509B3" w:rsidP="004C2055">
            <w:pPr>
              <w:ind w:firstLine="0"/>
              <w:jc w:val="center"/>
              <w:rPr>
                <w:sz w:val="24"/>
                <w:szCs w:val="24"/>
              </w:rPr>
            </w:pPr>
            <w:r w:rsidRPr="004C2055">
              <w:rPr>
                <w:sz w:val="24"/>
                <w:szCs w:val="24"/>
              </w:rPr>
              <w:t>Состояние</w:t>
            </w:r>
          </w:p>
        </w:tc>
        <w:tc>
          <w:tcPr>
            <w:tcW w:w="7228" w:type="dxa"/>
            <w:tcBorders>
              <w:top w:val="single" w:sz="6" w:space="0" w:color="auto"/>
              <w:left w:val="single" w:sz="6" w:space="0" w:color="auto"/>
              <w:bottom w:val="double" w:sz="4" w:space="0" w:color="auto"/>
              <w:right w:val="single" w:sz="6" w:space="0" w:color="auto"/>
            </w:tcBorders>
          </w:tcPr>
          <w:p w14:paraId="3E410601" w14:textId="77777777" w:rsidR="000509B3" w:rsidRPr="004C2055" w:rsidRDefault="000509B3" w:rsidP="004C2055">
            <w:pPr>
              <w:ind w:firstLine="0"/>
              <w:jc w:val="center"/>
              <w:rPr>
                <w:sz w:val="24"/>
                <w:szCs w:val="24"/>
              </w:rPr>
            </w:pPr>
            <w:r w:rsidRPr="004C2055">
              <w:rPr>
                <w:sz w:val="24"/>
                <w:szCs w:val="24"/>
              </w:rPr>
              <w:t>Описание</w:t>
            </w:r>
          </w:p>
        </w:tc>
      </w:tr>
      <w:tr w:rsidR="000509B3" w:rsidRPr="000B0E7C" w14:paraId="166FBE8B" w14:textId="77777777" w:rsidTr="004C2055">
        <w:trPr>
          <w:trHeight w:val="326"/>
          <w:jc w:val="center"/>
        </w:trPr>
        <w:tc>
          <w:tcPr>
            <w:tcW w:w="1844" w:type="dxa"/>
            <w:tcBorders>
              <w:top w:val="double" w:sz="4" w:space="0" w:color="auto"/>
              <w:left w:val="single" w:sz="6" w:space="0" w:color="auto"/>
              <w:bottom w:val="single" w:sz="6" w:space="0" w:color="auto"/>
              <w:right w:val="single" w:sz="6" w:space="0" w:color="auto"/>
            </w:tcBorders>
          </w:tcPr>
          <w:p w14:paraId="382CBF5E" w14:textId="77777777" w:rsidR="000509B3" w:rsidRPr="004C2055" w:rsidRDefault="000509B3" w:rsidP="004C2055">
            <w:pPr>
              <w:ind w:firstLine="0"/>
              <w:rPr>
                <w:sz w:val="24"/>
                <w:szCs w:val="24"/>
              </w:rPr>
            </w:pPr>
            <w:r w:rsidRPr="004C2055">
              <w:rPr>
                <w:sz w:val="24"/>
                <w:szCs w:val="24"/>
              </w:rPr>
              <w:t>ЗАКРЫТА</w:t>
            </w:r>
          </w:p>
        </w:tc>
        <w:tc>
          <w:tcPr>
            <w:tcW w:w="7228" w:type="dxa"/>
            <w:tcBorders>
              <w:top w:val="double" w:sz="4" w:space="0" w:color="auto"/>
              <w:left w:val="single" w:sz="6" w:space="0" w:color="auto"/>
              <w:bottom w:val="single" w:sz="6" w:space="0" w:color="auto"/>
              <w:right w:val="single" w:sz="6" w:space="0" w:color="auto"/>
            </w:tcBorders>
          </w:tcPr>
          <w:p w14:paraId="27B64487" w14:textId="77777777" w:rsidR="000509B3" w:rsidRPr="004C2055" w:rsidRDefault="000509B3" w:rsidP="004C2055">
            <w:pPr>
              <w:ind w:firstLine="0"/>
              <w:rPr>
                <w:sz w:val="24"/>
                <w:szCs w:val="24"/>
              </w:rPr>
            </w:pPr>
            <w:r w:rsidRPr="004C2055">
              <w:rPr>
                <w:sz w:val="24"/>
                <w:szCs w:val="24"/>
              </w:rPr>
              <w:t>Подписка еще не создана или прекращена.</w:t>
            </w:r>
          </w:p>
        </w:tc>
      </w:tr>
      <w:tr w:rsidR="000509B3" w:rsidRPr="00607407" w14:paraId="7E6F7C07" w14:textId="77777777" w:rsidTr="004C2055">
        <w:trPr>
          <w:trHeight w:val="312"/>
          <w:jc w:val="center"/>
        </w:trPr>
        <w:tc>
          <w:tcPr>
            <w:tcW w:w="1844" w:type="dxa"/>
            <w:tcBorders>
              <w:top w:val="single" w:sz="6" w:space="0" w:color="auto"/>
              <w:left w:val="single" w:sz="6" w:space="0" w:color="auto"/>
              <w:bottom w:val="single" w:sz="6" w:space="0" w:color="auto"/>
              <w:right w:val="single" w:sz="6" w:space="0" w:color="auto"/>
            </w:tcBorders>
          </w:tcPr>
          <w:p w14:paraId="57EDA99F" w14:textId="77777777" w:rsidR="000509B3" w:rsidRPr="004C2055" w:rsidRDefault="000509B3" w:rsidP="004C2055">
            <w:pPr>
              <w:ind w:firstLine="0"/>
              <w:rPr>
                <w:sz w:val="24"/>
                <w:szCs w:val="24"/>
              </w:rPr>
            </w:pPr>
            <w:r w:rsidRPr="004C2055">
              <w:rPr>
                <w:sz w:val="24"/>
                <w:szCs w:val="24"/>
              </w:rPr>
              <w:t>СОЗДАНИЕ</w:t>
            </w:r>
          </w:p>
        </w:tc>
        <w:tc>
          <w:tcPr>
            <w:tcW w:w="7228" w:type="dxa"/>
            <w:tcBorders>
              <w:top w:val="single" w:sz="6" w:space="0" w:color="auto"/>
              <w:left w:val="single" w:sz="6" w:space="0" w:color="auto"/>
              <w:bottom w:val="single" w:sz="6" w:space="0" w:color="auto"/>
              <w:right w:val="single" w:sz="6" w:space="0" w:color="auto"/>
            </w:tcBorders>
          </w:tcPr>
          <w:p w14:paraId="53910B68" w14:textId="77777777" w:rsidR="000509B3" w:rsidRPr="004C2055" w:rsidRDefault="000509B3" w:rsidP="004C2055">
            <w:pPr>
              <w:ind w:firstLine="0"/>
              <w:rPr>
                <w:sz w:val="24"/>
                <w:szCs w:val="24"/>
              </w:rPr>
            </w:pPr>
            <w:r w:rsidRPr="004C2055">
              <w:rPr>
                <w:sz w:val="24"/>
                <w:szCs w:val="24"/>
              </w:rPr>
              <w:t>Подписка создается.</w:t>
            </w:r>
          </w:p>
        </w:tc>
      </w:tr>
      <w:tr w:rsidR="000509B3" w:rsidRPr="00607407" w14:paraId="4C3290DF" w14:textId="77777777" w:rsidTr="004C2055">
        <w:trPr>
          <w:trHeight w:val="499"/>
          <w:jc w:val="center"/>
        </w:trPr>
        <w:tc>
          <w:tcPr>
            <w:tcW w:w="1844" w:type="dxa"/>
            <w:tcBorders>
              <w:top w:val="single" w:sz="6" w:space="0" w:color="auto"/>
              <w:left w:val="single" w:sz="6" w:space="0" w:color="auto"/>
              <w:bottom w:val="single" w:sz="6" w:space="0" w:color="auto"/>
              <w:right w:val="single" w:sz="6" w:space="0" w:color="auto"/>
            </w:tcBorders>
          </w:tcPr>
          <w:p w14:paraId="15F6244A" w14:textId="77777777" w:rsidR="000509B3" w:rsidRPr="004C2055" w:rsidRDefault="000509B3" w:rsidP="004C2055">
            <w:pPr>
              <w:ind w:firstLine="0"/>
              <w:rPr>
                <w:sz w:val="24"/>
                <w:szCs w:val="24"/>
              </w:rPr>
            </w:pPr>
            <w:r w:rsidRPr="004C2055">
              <w:rPr>
                <w:sz w:val="24"/>
                <w:szCs w:val="24"/>
              </w:rPr>
              <w:t>НОРМАЛЬНОЕ</w:t>
            </w:r>
          </w:p>
        </w:tc>
        <w:tc>
          <w:tcPr>
            <w:tcW w:w="7228" w:type="dxa"/>
            <w:tcBorders>
              <w:top w:val="single" w:sz="6" w:space="0" w:color="auto"/>
              <w:left w:val="single" w:sz="6" w:space="0" w:color="auto"/>
              <w:bottom w:val="single" w:sz="6" w:space="0" w:color="auto"/>
              <w:right w:val="single" w:sz="6" w:space="0" w:color="auto"/>
            </w:tcBorders>
          </w:tcPr>
          <w:p w14:paraId="1EDAD538" w14:textId="77777777" w:rsidR="000509B3" w:rsidRPr="004C2055" w:rsidRDefault="000509B3" w:rsidP="004C2055">
            <w:pPr>
              <w:ind w:firstLine="0"/>
              <w:rPr>
                <w:sz w:val="24"/>
                <w:szCs w:val="24"/>
              </w:rPr>
            </w:pPr>
            <w:r w:rsidRPr="004C2055">
              <w:rPr>
                <w:sz w:val="24"/>
                <w:szCs w:val="24"/>
              </w:rPr>
              <w:t>Подписка циклически проверяет наличие уведомлений от ПредметовКонтроля. Счетчик активности соединения в этом состоянии не используется.</w:t>
            </w:r>
          </w:p>
        </w:tc>
      </w:tr>
      <w:tr w:rsidR="000509B3" w:rsidRPr="00224E76" w14:paraId="515438CA" w14:textId="77777777" w:rsidTr="004C2055">
        <w:trPr>
          <w:trHeight w:val="682"/>
          <w:jc w:val="center"/>
        </w:trPr>
        <w:tc>
          <w:tcPr>
            <w:tcW w:w="1844" w:type="dxa"/>
            <w:tcBorders>
              <w:top w:val="single" w:sz="6" w:space="0" w:color="auto"/>
              <w:left w:val="single" w:sz="6" w:space="0" w:color="auto"/>
              <w:bottom w:val="single" w:sz="6" w:space="0" w:color="auto"/>
              <w:right w:val="single" w:sz="6" w:space="0" w:color="auto"/>
            </w:tcBorders>
          </w:tcPr>
          <w:p w14:paraId="4AEC9872" w14:textId="77777777" w:rsidR="000509B3" w:rsidRPr="004C2055" w:rsidRDefault="000509B3" w:rsidP="004C2055">
            <w:pPr>
              <w:ind w:firstLine="0"/>
              <w:rPr>
                <w:sz w:val="24"/>
                <w:szCs w:val="24"/>
              </w:rPr>
            </w:pPr>
            <w:r w:rsidRPr="004C2055">
              <w:rPr>
                <w:sz w:val="24"/>
                <w:szCs w:val="24"/>
              </w:rPr>
              <w:t>ОТСРОЧЕНА</w:t>
            </w:r>
          </w:p>
        </w:tc>
        <w:tc>
          <w:tcPr>
            <w:tcW w:w="7228" w:type="dxa"/>
            <w:tcBorders>
              <w:top w:val="single" w:sz="6" w:space="0" w:color="auto"/>
              <w:left w:val="single" w:sz="6" w:space="0" w:color="auto"/>
              <w:bottom w:val="single" w:sz="6" w:space="0" w:color="auto"/>
              <w:right w:val="single" w:sz="6" w:space="0" w:color="auto"/>
            </w:tcBorders>
          </w:tcPr>
          <w:p w14:paraId="71A13AA8" w14:textId="77777777" w:rsidR="000509B3" w:rsidRPr="004C2055" w:rsidRDefault="000509B3" w:rsidP="004C2055">
            <w:pPr>
              <w:ind w:firstLine="0"/>
              <w:rPr>
                <w:sz w:val="24"/>
                <w:szCs w:val="24"/>
              </w:rPr>
            </w:pPr>
            <w:r w:rsidRPr="004C2055">
              <w:rPr>
                <w:sz w:val="24"/>
                <w:szCs w:val="24"/>
              </w:rPr>
              <w:t>Таймер публикации истек, и имеются доступные уведомления или сообщение об активности соединения готово к отправке, но нет запросов на публикацию в очереди. В этом состоянии следующий запрос на публикацию обрабатывается при его получении. Счетчик активности соединения в этом состоянии не используется.</w:t>
            </w:r>
          </w:p>
        </w:tc>
      </w:tr>
      <w:tr w:rsidR="000509B3" w:rsidRPr="008C2CC6" w14:paraId="7F50D039" w14:textId="77777777" w:rsidTr="004C2055">
        <w:trPr>
          <w:trHeight w:val="504"/>
          <w:jc w:val="center"/>
        </w:trPr>
        <w:tc>
          <w:tcPr>
            <w:tcW w:w="1844" w:type="dxa"/>
            <w:tcBorders>
              <w:top w:val="single" w:sz="6" w:space="0" w:color="auto"/>
              <w:left w:val="single" w:sz="6" w:space="0" w:color="auto"/>
              <w:bottom w:val="single" w:sz="6" w:space="0" w:color="auto"/>
              <w:right w:val="single" w:sz="6" w:space="0" w:color="auto"/>
            </w:tcBorders>
          </w:tcPr>
          <w:p w14:paraId="27137DAB" w14:textId="77777777" w:rsidR="000509B3" w:rsidRPr="004C2055" w:rsidRDefault="000509B3" w:rsidP="004C2055">
            <w:pPr>
              <w:ind w:firstLine="0"/>
              <w:rPr>
                <w:sz w:val="24"/>
                <w:szCs w:val="24"/>
              </w:rPr>
            </w:pPr>
            <w:r w:rsidRPr="004C2055">
              <w:rPr>
                <w:sz w:val="24"/>
                <w:szCs w:val="24"/>
              </w:rPr>
              <w:t>АКТИВНОСТЬСОЕДИНЕНИЯ</w:t>
            </w:r>
          </w:p>
        </w:tc>
        <w:tc>
          <w:tcPr>
            <w:tcW w:w="7228" w:type="dxa"/>
            <w:tcBorders>
              <w:top w:val="single" w:sz="6" w:space="0" w:color="auto"/>
              <w:left w:val="single" w:sz="6" w:space="0" w:color="auto"/>
              <w:bottom w:val="single" w:sz="6" w:space="0" w:color="auto"/>
              <w:right w:val="single" w:sz="6" w:space="0" w:color="auto"/>
            </w:tcBorders>
          </w:tcPr>
          <w:p w14:paraId="31C8CC42" w14:textId="77777777" w:rsidR="000509B3" w:rsidRPr="004C2055" w:rsidRDefault="000509B3" w:rsidP="004C2055">
            <w:pPr>
              <w:ind w:firstLine="0"/>
              <w:rPr>
                <w:sz w:val="24"/>
                <w:szCs w:val="24"/>
              </w:rPr>
            </w:pPr>
            <w:r w:rsidRPr="004C2055">
              <w:rPr>
                <w:sz w:val="24"/>
                <w:szCs w:val="24"/>
              </w:rPr>
              <w:t>Подписка циклически проверяет наличие уведомлений от ПредметовКонтроля или счетчика активности соединения для обратного отсчета до 0 от своего максимума.</w:t>
            </w:r>
          </w:p>
        </w:tc>
      </w:tr>
    </w:tbl>
    <w:p w14:paraId="5A510926" w14:textId="77777777" w:rsidR="000509B3" w:rsidRPr="008C2CC6" w:rsidRDefault="000509B3" w:rsidP="000509B3">
      <w:pPr>
        <w:pStyle w:val="Style18"/>
        <w:widowControl/>
        <w:jc w:val="both"/>
        <w:rPr>
          <w:rStyle w:val="FontStyle149"/>
          <w:rFonts w:ascii="Times New Roman" w:hAnsi="Times New Roman"/>
          <w:sz w:val="28"/>
          <w:szCs w:val="28"/>
          <w:lang w:eastAsia="en-US"/>
        </w:rPr>
      </w:pPr>
    </w:p>
    <w:p w14:paraId="71D8ED1D" w14:textId="77777777" w:rsidR="000509B3" w:rsidRPr="004C2055" w:rsidRDefault="000509B3" w:rsidP="004C2055">
      <w:pPr>
        <w:rPr>
          <w:sz w:val="24"/>
          <w:szCs w:val="24"/>
        </w:rPr>
      </w:pPr>
      <w:r w:rsidRPr="004C2055">
        <w:rPr>
          <w:sz w:val="24"/>
          <w:szCs w:val="24"/>
        </w:rPr>
        <w:t>Таблица состояний описана в Таблице 85. Применяются следующие правила и соглашения.</w:t>
      </w:r>
    </w:p>
    <w:p w14:paraId="2A0D6A79" w14:textId="77777777" w:rsidR="000509B3" w:rsidRPr="004C2055" w:rsidRDefault="000509B3" w:rsidP="004C2055">
      <w:pPr>
        <w:rPr>
          <w:sz w:val="24"/>
          <w:szCs w:val="24"/>
        </w:rPr>
      </w:pPr>
      <w:r w:rsidRPr="004C2055">
        <w:rPr>
          <w:sz w:val="24"/>
          <w:szCs w:val="24"/>
        </w:rPr>
        <w:t>a) События представляют собой получение запросов Сервиса и возникновение внутренних событий, таких как истечение срока действия таймера.</w:t>
      </w:r>
    </w:p>
    <w:p w14:paraId="5FBA5E06" w14:textId="77777777" w:rsidR="000509B3" w:rsidRPr="004C2055" w:rsidRDefault="000509B3" w:rsidP="004C2055">
      <w:pPr>
        <w:rPr>
          <w:sz w:val="24"/>
          <w:szCs w:val="24"/>
        </w:rPr>
      </w:pPr>
      <w:r w:rsidRPr="004C2055">
        <w:rPr>
          <w:sz w:val="24"/>
          <w:szCs w:val="24"/>
        </w:rPr>
        <w:t>b) События запросов Сервиса могут сопровождаться условиями, которые проверяют значения параметров Сервиса. Имена параметров начинаются со строчной буквы.</w:t>
      </w:r>
    </w:p>
    <w:p w14:paraId="0BB6039E" w14:textId="77777777" w:rsidR="000509B3" w:rsidRPr="004C2055" w:rsidRDefault="000509B3" w:rsidP="004C2055">
      <w:pPr>
        <w:rPr>
          <w:sz w:val="24"/>
          <w:szCs w:val="24"/>
        </w:rPr>
      </w:pPr>
      <w:r w:rsidRPr="004C2055">
        <w:rPr>
          <w:sz w:val="24"/>
          <w:szCs w:val="24"/>
        </w:rPr>
        <w:t>c) Внутренние события могут сопровождаться условиями, которые проверяют значения переменных состояния. Переменные состояния определены в 5.13.1.3. Они начинаются с заглавной буквы.</w:t>
      </w:r>
    </w:p>
    <w:p w14:paraId="60B58C67" w14:textId="77777777" w:rsidR="000509B3" w:rsidRPr="004C2055" w:rsidRDefault="000509B3" w:rsidP="004C2055">
      <w:pPr>
        <w:rPr>
          <w:sz w:val="24"/>
          <w:szCs w:val="24"/>
        </w:rPr>
      </w:pPr>
      <w:r w:rsidRPr="004C2055">
        <w:rPr>
          <w:sz w:val="24"/>
          <w:szCs w:val="24"/>
        </w:rPr>
        <w:t>d) Запрос Сервиса и внутренние События могут сопровождаться условиями, представленными функциями, возвращаемое значение которых проверяется. Функции обозначаются знаком "()" после Имени. Они описаны в 5.13.1.4.</w:t>
      </w:r>
    </w:p>
    <w:p w14:paraId="2FD83A9D" w14:textId="77777777" w:rsidR="000509B3" w:rsidRPr="004C2055" w:rsidRDefault="000509B3" w:rsidP="004C2055">
      <w:pPr>
        <w:rPr>
          <w:sz w:val="24"/>
          <w:szCs w:val="24"/>
        </w:rPr>
      </w:pPr>
      <w:r w:rsidRPr="004C2055">
        <w:rPr>
          <w:sz w:val="24"/>
          <w:szCs w:val="24"/>
        </w:rPr>
        <w:t xml:space="preserve">e) Когда Событие принято, определяется первый переход для текущего состояния, и поиск переходов выполняется последовательно на предмет первого перехода, который соответствует критериям События или условий. Если ничего не найдено, Событие игнорируется. </w:t>
      </w:r>
    </w:p>
    <w:p w14:paraId="154D61CB" w14:textId="77777777" w:rsidR="000509B3" w:rsidRPr="004C2055" w:rsidRDefault="000509B3" w:rsidP="004C2055">
      <w:pPr>
        <w:rPr>
          <w:sz w:val="24"/>
          <w:szCs w:val="24"/>
        </w:rPr>
      </w:pPr>
      <w:r w:rsidRPr="004C2055">
        <w:rPr>
          <w:sz w:val="24"/>
          <w:szCs w:val="24"/>
        </w:rPr>
        <w:t>f) Действия описываются функциями и состояниями Манипуляции с переменными.</w:t>
      </w:r>
    </w:p>
    <w:p w14:paraId="54AD6A88" w14:textId="6A628F3A" w:rsidR="000509B3" w:rsidRDefault="000509B3" w:rsidP="004C2055">
      <w:pPr>
        <w:rPr>
          <w:sz w:val="24"/>
          <w:szCs w:val="24"/>
        </w:rPr>
      </w:pPr>
      <w:r w:rsidRPr="004C2055">
        <w:rPr>
          <w:sz w:val="24"/>
          <w:szCs w:val="24"/>
        </w:rPr>
        <w:t>g) Событие ИстечениеСрокаДействияТаймера запускается, когда соответствующий ему Счетчик достигает нуля.</w:t>
      </w:r>
    </w:p>
    <w:p w14:paraId="621D979C" w14:textId="321613AF" w:rsidR="004C2055" w:rsidRPr="00185E7A" w:rsidRDefault="004C2055" w:rsidP="004C2055">
      <w:pPr>
        <w:rPr>
          <w:sz w:val="24"/>
          <w:szCs w:val="24"/>
        </w:rPr>
      </w:pPr>
    </w:p>
    <w:p w14:paraId="5B902D3C" w14:textId="50515EAD" w:rsidR="00D80ADB" w:rsidRPr="00B96921" w:rsidRDefault="00D80ADB" w:rsidP="00D80ADB">
      <w:pPr>
        <w:pStyle w:val="Style40"/>
        <w:widowControl/>
        <w:jc w:val="center"/>
        <w:rPr>
          <w:rStyle w:val="FontStyle147"/>
          <w:rFonts w:ascii="Times New Roman" w:hAnsi="Times New Roman" w:cs="Times New Roman"/>
          <w:b/>
          <w:bCs/>
          <w:sz w:val="24"/>
          <w:szCs w:val="24"/>
          <w:lang w:val="en-US" w:eastAsia="en-US"/>
        </w:rPr>
      </w:pPr>
      <w:r w:rsidRPr="00B96921">
        <w:rPr>
          <w:rStyle w:val="FontStyle147"/>
          <w:rFonts w:ascii="Times New Roman" w:hAnsi="Times New Roman" w:cs="Times New Roman"/>
          <w:b/>
          <w:bCs/>
          <w:sz w:val="24"/>
          <w:szCs w:val="24"/>
          <w:lang w:eastAsia="en-US"/>
        </w:rPr>
        <w:t>Таблица</w:t>
      </w:r>
      <w:r w:rsidRPr="00B96921">
        <w:rPr>
          <w:rStyle w:val="FontStyle147"/>
          <w:rFonts w:ascii="Times New Roman" w:hAnsi="Times New Roman" w:cs="Times New Roman"/>
          <w:b/>
          <w:bCs/>
          <w:sz w:val="24"/>
          <w:szCs w:val="24"/>
          <w:lang w:val="en-US" w:eastAsia="en-US"/>
        </w:rPr>
        <w:t xml:space="preserve"> 85</w:t>
      </w:r>
      <w:r w:rsidR="00B96921">
        <w:rPr>
          <w:rStyle w:val="FontStyle147"/>
          <w:rFonts w:ascii="Times New Roman" w:hAnsi="Times New Roman" w:cs="Times New Roman"/>
          <w:b/>
          <w:bCs/>
          <w:sz w:val="24"/>
          <w:szCs w:val="24"/>
          <w:lang w:val="en-US" w:eastAsia="en-US"/>
        </w:rPr>
        <w:t xml:space="preserve"> –</w:t>
      </w:r>
      <w:r w:rsidRPr="00B96921">
        <w:rPr>
          <w:rStyle w:val="FontStyle147"/>
          <w:rFonts w:ascii="Times New Roman" w:hAnsi="Times New Roman" w:cs="Times New Roman"/>
          <w:b/>
          <w:bCs/>
          <w:sz w:val="24"/>
          <w:szCs w:val="24"/>
          <w:lang w:val="en-US" w:eastAsia="en-US"/>
        </w:rPr>
        <w:t xml:space="preserve"> Таблица состояний подписки</w:t>
      </w:r>
    </w:p>
    <w:tbl>
      <w:tblPr>
        <w:tblW w:w="9634" w:type="dxa"/>
        <w:jc w:val="center"/>
        <w:tblLayout w:type="fixed"/>
        <w:tblCellMar>
          <w:left w:w="40" w:type="dxa"/>
          <w:right w:w="40" w:type="dxa"/>
        </w:tblCellMar>
        <w:tblLook w:val="0000" w:firstRow="0" w:lastRow="0" w:firstColumn="0" w:lastColumn="0" w:noHBand="0" w:noVBand="0"/>
      </w:tblPr>
      <w:tblGrid>
        <w:gridCol w:w="461"/>
        <w:gridCol w:w="1947"/>
        <w:gridCol w:w="2930"/>
        <w:gridCol w:w="2457"/>
        <w:gridCol w:w="1839"/>
      </w:tblGrid>
      <w:tr w:rsidR="00D80ADB" w:rsidRPr="00F1535E" w14:paraId="315869F9" w14:textId="77777777" w:rsidTr="00B96921">
        <w:trPr>
          <w:trHeight w:val="326"/>
          <w:jc w:val="center"/>
        </w:trPr>
        <w:tc>
          <w:tcPr>
            <w:tcW w:w="461" w:type="dxa"/>
            <w:tcBorders>
              <w:top w:val="single" w:sz="4" w:space="0" w:color="auto"/>
              <w:left w:val="single" w:sz="4" w:space="0" w:color="auto"/>
              <w:bottom w:val="double" w:sz="4" w:space="0" w:color="auto"/>
              <w:right w:val="single" w:sz="6" w:space="0" w:color="auto"/>
            </w:tcBorders>
          </w:tcPr>
          <w:p w14:paraId="5CE1FF7A" w14:textId="110D47A7" w:rsidR="00D80ADB" w:rsidRPr="00B96921" w:rsidRDefault="00B96921" w:rsidP="00185E7A">
            <w:pPr>
              <w:pStyle w:val="Style33"/>
              <w:widowControl/>
              <w:jc w:val="both"/>
              <w:rPr>
                <w:rStyle w:val="FontStyle145"/>
                <w:rFonts w:ascii="Times New Roman" w:hAnsi="Times New Roman" w:cs="Times New Roman"/>
                <w:i w:val="0"/>
                <w:iCs w:val="0"/>
                <w:sz w:val="24"/>
                <w:szCs w:val="24"/>
                <w:lang w:val="en-US" w:eastAsia="en-US"/>
              </w:rPr>
            </w:pPr>
            <w:r w:rsidRPr="00B96921">
              <w:rPr>
                <w:rStyle w:val="FontStyle145"/>
                <w:rFonts w:ascii="Times New Roman" w:hAnsi="Times New Roman" w:cs="Times New Roman"/>
                <w:i w:val="0"/>
                <w:iCs w:val="0"/>
                <w:sz w:val="24"/>
                <w:szCs w:val="24"/>
                <w:lang w:eastAsia="en-US"/>
              </w:rPr>
              <w:t>№</w:t>
            </w:r>
          </w:p>
        </w:tc>
        <w:tc>
          <w:tcPr>
            <w:tcW w:w="1947" w:type="dxa"/>
            <w:tcBorders>
              <w:top w:val="single" w:sz="4" w:space="0" w:color="auto"/>
              <w:left w:val="single" w:sz="6" w:space="0" w:color="auto"/>
              <w:bottom w:val="double" w:sz="4" w:space="0" w:color="auto"/>
              <w:right w:val="single" w:sz="4" w:space="0" w:color="auto"/>
            </w:tcBorders>
          </w:tcPr>
          <w:p w14:paraId="6512D664" w14:textId="77777777" w:rsidR="00D80ADB" w:rsidRPr="00B96921" w:rsidRDefault="00D80ADB" w:rsidP="00185E7A">
            <w:pPr>
              <w:pStyle w:val="Style33"/>
              <w:widowControl/>
              <w:jc w:val="center"/>
              <w:rPr>
                <w:rStyle w:val="FontStyle145"/>
                <w:rFonts w:ascii="Times New Roman" w:hAnsi="Times New Roman" w:cs="Times New Roman"/>
                <w:i w:val="0"/>
                <w:iCs w:val="0"/>
                <w:sz w:val="24"/>
                <w:szCs w:val="24"/>
                <w:lang w:eastAsia="en-US"/>
              </w:rPr>
            </w:pPr>
            <w:r w:rsidRPr="00B96921">
              <w:rPr>
                <w:rStyle w:val="FontStyle145"/>
                <w:rFonts w:ascii="Times New Roman" w:hAnsi="Times New Roman" w:cs="Times New Roman"/>
                <w:i w:val="0"/>
                <w:iCs w:val="0"/>
                <w:sz w:val="24"/>
                <w:szCs w:val="24"/>
                <w:lang w:eastAsia="en-US"/>
              </w:rPr>
              <w:t>Текущее состояние</w:t>
            </w:r>
          </w:p>
        </w:tc>
        <w:tc>
          <w:tcPr>
            <w:tcW w:w="2930" w:type="dxa"/>
            <w:tcBorders>
              <w:top w:val="single" w:sz="4" w:space="0" w:color="auto"/>
              <w:left w:val="single" w:sz="4" w:space="0" w:color="auto"/>
              <w:bottom w:val="double" w:sz="4" w:space="0" w:color="auto"/>
              <w:right w:val="single" w:sz="4" w:space="0" w:color="auto"/>
            </w:tcBorders>
          </w:tcPr>
          <w:p w14:paraId="1EB7B836" w14:textId="77777777" w:rsidR="00D80ADB" w:rsidRPr="00B96921" w:rsidRDefault="00D80ADB" w:rsidP="00185E7A">
            <w:pPr>
              <w:pStyle w:val="Style33"/>
              <w:widowControl/>
              <w:jc w:val="center"/>
              <w:rPr>
                <w:rStyle w:val="FontStyle145"/>
                <w:rFonts w:ascii="Times New Roman" w:hAnsi="Times New Roman" w:cs="Times New Roman"/>
                <w:i w:val="0"/>
                <w:iCs w:val="0"/>
                <w:sz w:val="24"/>
                <w:szCs w:val="24"/>
                <w:lang w:val="en-US" w:eastAsia="en-US"/>
              </w:rPr>
            </w:pPr>
            <w:r w:rsidRPr="00B96921">
              <w:rPr>
                <w:rStyle w:val="FontStyle145"/>
                <w:rFonts w:ascii="Times New Roman" w:hAnsi="Times New Roman" w:cs="Times New Roman"/>
                <w:i w:val="0"/>
                <w:iCs w:val="0"/>
                <w:sz w:val="24"/>
                <w:szCs w:val="24"/>
                <w:lang w:val="en-US" w:eastAsia="en-US"/>
              </w:rPr>
              <w:t>Событие / Условия</w:t>
            </w:r>
          </w:p>
        </w:tc>
        <w:tc>
          <w:tcPr>
            <w:tcW w:w="2457" w:type="dxa"/>
            <w:tcBorders>
              <w:top w:val="single" w:sz="4" w:space="0" w:color="auto"/>
              <w:left w:val="single" w:sz="4" w:space="0" w:color="auto"/>
              <w:bottom w:val="double" w:sz="4" w:space="0" w:color="auto"/>
              <w:right w:val="single" w:sz="6" w:space="0" w:color="auto"/>
            </w:tcBorders>
          </w:tcPr>
          <w:p w14:paraId="0922A917" w14:textId="77777777" w:rsidR="00D80ADB" w:rsidRPr="00B96921" w:rsidRDefault="00D80ADB" w:rsidP="00185E7A">
            <w:pPr>
              <w:pStyle w:val="Style33"/>
              <w:widowControl/>
              <w:jc w:val="center"/>
              <w:rPr>
                <w:rStyle w:val="FontStyle145"/>
                <w:rFonts w:ascii="Times New Roman" w:hAnsi="Times New Roman" w:cs="Times New Roman"/>
                <w:i w:val="0"/>
                <w:iCs w:val="0"/>
                <w:sz w:val="24"/>
                <w:szCs w:val="24"/>
                <w:lang w:eastAsia="en-US"/>
              </w:rPr>
            </w:pPr>
            <w:r w:rsidRPr="00B96921">
              <w:rPr>
                <w:rStyle w:val="FontStyle145"/>
                <w:rFonts w:ascii="Times New Roman" w:hAnsi="Times New Roman" w:cs="Times New Roman"/>
                <w:i w:val="0"/>
                <w:iCs w:val="0"/>
                <w:sz w:val="24"/>
                <w:szCs w:val="24"/>
                <w:lang w:eastAsia="en-US"/>
              </w:rPr>
              <w:t>Действие</w:t>
            </w:r>
          </w:p>
        </w:tc>
        <w:tc>
          <w:tcPr>
            <w:tcW w:w="1839" w:type="dxa"/>
            <w:tcBorders>
              <w:top w:val="single" w:sz="4" w:space="0" w:color="auto"/>
              <w:left w:val="single" w:sz="6" w:space="0" w:color="auto"/>
              <w:bottom w:val="double" w:sz="4" w:space="0" w:color="auto"/>
              <w:right w:val="single" w:sz="4" w:space="0" w:color="auto"/>
            </w:tcBorders>
          </w:tcPr>
          <w:p w14:paraId="11BD970C" w14:textId="77777777" w:rsidR="00D80ADB" w:rsidRPr="00B96921" w:rsidRDefault="00D80ADB" w:rsidP="00185E7A">
            <w:pPr>
              <w:pStyle w:val="Style33"/>
              <w:widowControl/>
              <w:jc w:val="both"/>
              <w:rPr>
                <w:rStyle w:val="FontStyle145"/>
                <w:rFonts w:ascii="Times New Roman" w:hAnsi="Times New Roman" w:cs="Times New Roman"/>
                <w:i w:val="0"/>
                <w:iCs w:val="0"/>
                <w:sz w:val="24"/>
                <w:szCs w:val="24"/>
                <w:lang w:val="en-US" w:eastAsia="en-US"/>
              </w:rPr>
            </w:pPr>
            <w:r w:rsidRPr="00B96921">
              <w:rPr>
                <w:rStyle w:val="FontStyle145"/>
                <w:rFonts w:ascii="Times New Roman" w:hAnsi="Times New Roman" w:cs="Times New Roman"/>
                <w:i w:val="0"/>
                <w:iCs w:val="0"/>
                <w:sz w:val="24"/>
                <w:szCs w:val="24"/>
                <w:lang w:val="en-US" w:eastAsia="en-US"/>
              </w:rPr>
              <w:t>Следующее состояние</w:t>
            </w:r>
          </w:p>
        </w:tc>
      </w:tr>
      <w:tr w:rsidR="00D80ADB" w:rsidRPr="00F1535E" w14:paraId="1ECF6659" w14:textId="77777777" w:rsidTr="00B96921">
        <w:trPr>
          <w:trHeight w:val="317"/>
          <w:jc w:val="center"/>
        </w:trPr>
        <w:tc>
          <w:tcPr>
            <w:tcW w:w="461" w:type="dxa"/>
            <w:tcBorders>
              <w:top w:val="double" w:sz="4" w:space="0" w:color="auto"/>
              <w:left w:val="single" w:sz="4" w:space="0" w:color="auto"/>
              <w:bottom w:val="single" w:sz="6" w:space="0" w:color="auto"/>
              <w:right w:val="single" w:sz="6" w:space="0" w:color="auto"/>
            </w:tcBorders>
          </w:tcPr>
          <w:p w14:paraId="27E63B4B"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1</w:t>
            </w:r>
          </w:p>
        </w:tc>
        <w:tc>
          <w:tcPr>
            <w:tcW w:w="1947" w:type="dxa"/>
            <w:tcBorders>
              <w:top w:val="double" w:sz="4" w:space="0" w:color="auto"/>
              <w:left w:val="single" w:sz="6" w:space="0" w:color="auto"/>
              <w:bottom w:val="single" w:sz="6" w:space="0" w:color="auto"/>
              <w:right w:val="single" w:sz="4" w:space="0" w:color="auto"/>
            </w:tcBorders>
          </w:tcPr>
          <w:p w14:paraId="467D6AD0"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ЗАКРЫТ</w:t>
            </w:r>
            <w:r w:rsidRPr="00B96921">
              <w:rPr>
                <w:rStyle w:val="FontStyle146"/>
                <w:rFonts w:ascii="Times New Roman" w:hAnsi="Times New Roman" w:cs="Times New Roman"/>
                <w:i w:val="0"/>
                <w:iCs w:val="0"/>
                <w:sz w:val="24"/>
                <w:szCs w:val="24"/>
                <w:lang w:eastAsia="en-US"/>
              </w:rPr>
              <w:t>А</w:t>
            </w:r>
          </w:p>
        </w:tc>
        <w:tc>
          <w:tcPr>
            <w:tcW w:w="2930" w:type="dxa"/>
            <w:tcBorders>
              <w:top w:val="double" w:sz="4" w:space="0" w:color="auto"/>
              <w:left w:val="single" w:sz="4" w:space="0" w:color="auto"/>
              <w:bottom w:val="single" w:sz="6" w:space="0" w:color="auto"/>
              <w:right w:val="single" w:sz="4" w:space="0" w:color="auto"/>
            </w:tcBorders>
          </w:tcPr>
          <w:p w14:paraId="54777ABD"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Получение Запроса</w:t>
            </w:r>
            <w:r w:rsidRPr="00B96921">
              <w:rPr>
                <w:rStyle w:val="FontStyle146"/>
                <w:rFonts w:ascii="Times New Roman" w:hAnsi="Times New Roman" w:cs="Times New Roman"/>
                <w:i w:val="0"/>
                <w:iCs w:val="0"/>
                <w:sz w:val="24"/>
                <w:szCs w:val="24"/>
                <w:lang w:val="en-US" w:eastAsia="en-US"/>
              </w:rPr>
              <w:t xml:space="preserve"> </w:t>
            </w:r>
            <w:r w:rsidRPr="00B96921">
              <w:rPr>
                <w:rStyle w:val="FontStyle146"/>
                <w:rFonts w:ascii="Times New Roman" w:hAnsi="Times New Roman" w:cs="Times New Roman"/>
                <w:i w:val="0"/>
                <w:iCs w:val="0"/>
                <w:sz w:val="24"/>
                <w:szCs w:val="24"/>
                <w:lang w:eastAsia="en-US"/>
              </w:rPr>
              <w:t>Создание</w:t>
            </w:r>
            <w:r w:rsidRPr="00B96921">
              <w:rPr>
                <w:rStyle w:val="FontStyle146"/>
                <w:rFonts w:ascii="Times New Roman" w:hAnsi="Times New Roman" w:cs="Times New Roman"/>
                <w:i w:val="0"/>
                <w:iCs w:val="0"/>
                <w:sz w:val="24"/>
                <w:szCs w:val="24"/>
                <w:lang w:val="en-US" w:eastAsia="en-US"/>
              </w:rPr>
              <w:t>Подписк</w:t>
            </w:r>
            <w:r w:rsidRPr="00B96921">
              <w:rPr>
                <w:rStyle w:val="FontStyle146"/>
                <w:rFonts w:ascii="Times New Roman" w:hAnsi="Times New Roman" w:cs="Times New Roman"/>
                <w:i w:val="0"/>
                <w:iCs w:val="0"/>
                <w:sz w:val="24"/>
                <w:szCs w:val="24"/>
                <w:lang w:eastAsia="en-US"/>
              </w:rPr>
              <w:t>и</w:t>
            </w:r>
          </w:p>
        </w:tc>
        <w:tc>
          <w:tcPr>
            <w:tcW w:w="2457" w:type="dxa"/>
            <w:tcBorders>
              <w:top w:val="double" w:sz="4" w:space="0" w:color="auto"/>
              <w:left w:val="single" w:sz="4" w:space="0" w:color="auto"/>
              <w:bottom w:val="single" w:sz="6" w:space="0" w:color="auto"/>
              <w:right w:val="single" w:sz="6" w:space="0" w:color="auto"/>
            </w:tcBorders>
          </w:tcPr>
          <w:p w14:paraId="06AC81F3" w14:textId="77777777" w:rsidR="00D80ADB" w:rsidRPr="00B96921" w:rsidRDefault="00D80ADB" w:rsidP="00185E7A">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СозданиеПодписки()</w:t>
            </w:r>
          </w:p>
        </w:tc>
        <w:tc>
          <w:tcPr>
            <w:tcW w:w="1839" w:type="dxa"/>
            <w:tcBorders>
              <w:top w:val="double" w:sz="4" w:space="0" w:color="auto"/>
              <w:left w:val="single" w:sz="6" w:space="0" w:color="auto"/>
              <w:bottom w:val="single" w:sz="6" w:space="0" w:color="auto"/>
              <w:right w:val="single" w:sz="4" w:space="0" w:color="auto"/>
            </w:tcBorders>
          </w:tcPr>
          <w:p w14:paraId="2302003A"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СОЗДАНИЕ</w:t>
            </w:r>
          </w:p>
        </w:tc>
      </w:tr>
      <w:tr w:rsidR="00D80ADB" w:rsidRPr="00F1535E" w14:paraId="06739DA1" w14:textId="77777777" w:rsidTr="00B96921">
        <w:trPr>
          <w:trHeight w:val="322"/>
          <w:jc w:val="center"/>
        </w:trPr>
        <w:tc>
          <w:tcPr>
            <w:tcW w:w="461" w:type="dxa"/>
            <w:tcBorders>
              <w:top w:val="single" w:sz="6" w:space="0" w:color="auto"/>
              <w:left w:val="single" w:sz="4" w:space="0" w:color="auto"/>
              <w:bottom w:val="single" w:sz="6" w:space="0" w:color="auto"/>
              <w:right w:val="single" w:sz="6" w:space="0" w:color="auto"/>
            </w:tcBorders>
          </w:tcPr>
          <w:p w14:paraId="15961D6E"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2</w:t>
            </w:r>
          </w:p>
        </w:tc>
        <w:tc>
          <w:tcPr>
            <w:tcW w:w="1947" w:type="dxa"/>
            <w:tcBorders>
              <w:top w:val="single" w:sz="6" w:space="0" w:color="auto"/>
              <w:left w:val="single" w:sz="6" w:space="0" w:color="auto"/>
              <w:bottom w:val="single" w:sz="6" w:space="0" w:color="auto"/>
              <w:right w:val="single" w:sz="4" w:space="0" w:color="auto"/>
            </w:tcBorders>
          </w:tcPr>
          <w:p w14:paraId="3AF3C82C"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СОЗДАНИЕ</w:t>
            </w:r>
          </w:p>
        </w:tc>
        <w:tc>
          <w:tcPr>
            <w:tcW w:w="2930" w:type="dxa"/>
            <w:tcBorders>
              <w:top w:val="single" w:sz="6" w:space="0" w:color="auto"/>
              <w:left w:val="single" w:sz="4" w:space="0" w:color="auto"/>
              <w:bottom w:val="single" w:sz="6" w:space="0" w:color="auto"/>
              <w:right w:val="single" w:sz="4" w:space="0" w:color="auto"/>
            </w:tcBorders>
          </w:tcPr>
          <w:p w14:paraId="35531734"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 xml:space="preserve">СозданиеПодписки </w:t>
            </w:r>
            <w:r w:rsidRPr="00B96921">
              <w:rPr>
                <w:rStyle w:val="FontStyle146"/>
                <w:rFonts w:ascii="Times New Roman" w:hAnsi="Times New Roman" w:cs="Times New Roman"/>
                <w:i w:val="0"/>
                <w:iCs w:val="0"/>
                <w:sz w:val="24"/>
                <w:szCs w:val="24"/>
                <w:lang w:eastAsia="en-US"/>
              </w:rPr>
              <w:t>завершено неуспешно</w:t>
            </w:r>
          </w:p>
        </w:tc>
        <w:tc>
          <w:tcPr>
            <w:tcW w:w="2457" w:type="dxa"/>
            <w:tcBorders>
              <w:top w:val="single" w:sz="6" w:space="0" w:color="auto"/>
              <w:left w:val="single" w:sz="4" w:space="0" w:color="auto"/>
              <w:bottom w:val="single" w:sz="6" w:space="0" w:color="auto"/>
              <w:right w:val="single" w:sz="6" w:space="0" w:color="auto"/>
            </w:tcBorders>
          </w:tcPr>
          <w:p w14:paraId="4FADE9DA" w14:textId="77777777" w:rsidR="00D80ADB" w:rsidRPr="00B96921" w:rsidRDefault="00D80ADB" w:rsidP="00185E7A">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eastAsia="en-US"/>
              </w:rPr>
              <w:t>ВозвращениеОтрицательного</w:t>
            </w:r>
            <w:r w:rsidRPr="00B96921">
              <w:rPr>
                <w:rStyle w:val="FontStyle146"/>
                <w:rFonts w:ascii="Times New Roman" w:hAnsi="Times New Roman" w:cs="Times New Roman"/>
                <w:i w:val="0"/>
                <w:iCs w:val="0"/>
                <w:sz w:val="24"/>
                <w:szCs w:val="24"/>
                <w:lang w:val="en-US" w:eastAsia="en-US"/>
              </w:rPr>
              <w:t>Ответ</w:t>
            </w:r>
            <w:r w:rsidRPr="00B96921">
              <w:rPr>
                <w:rStyle w:val="FontStyle146"/>
                <w:rFonts w:ascii="Times New Roman" w:hAnsi="Times New Roman" w:cs="Times New Roman"/>
                <w:i w:val="0"/>
                <w:iCs w:val="0"/>
                <w:sz w:val="24"/>
                <w:szCs w:val="24"/>
                <w:lang w:eastAsia="en-US"/>
              </w:rPr>
              <w:t>а</w:t>
            </w:r>
            <w:r w:rsidRPr="00B96921">
              <w:rPr>
                <w:rStyle w:val="FontStyle146"/>
                <w:rFonts w:ascii="Times New Roman" w:hAnsi="Times New Roman" w:cs="Times New Roman"/>
                <w:i w:val="0"/>
                <w:iCs w:val="0"/>
                <w:sz w:val="24"/>
                <w:szCs w:val="24"/>
                <w:lang w:val="en-US" w:eastAsia="en-US"/>
              </w:rPr>
              <w:t>()</w:t>
            </w:r>
          </w:p>
        </w:tc>
        <w:tc>
          <w:tcPr>
            <w:tcW w:w="1839" w:type="dxa"/>
            <w:tcBorders>
              <w:top w:val="single" w:sz="6" w:space="0" w:color="auto"/>
              <w:left w:val="single" w:sz="6" w:space="0" w:color="auto"/>
              <w:bottom w:val="single" w:sz="6" w:space="0" w:color="auto"/>
              <w:right w:val="single" w:sz="4" w:space="0" w:color="auto"/>
            </w:tcBorders>
          </w:tcPr>
          <w:p w14:paraId="5DF1205E"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ЗАКРЫТ</w:t>
            </w:r>
            <w:r w:rsidRPr="00B96921">
              <w:rPr>
                <w:rStyle w:val="FontStyle146"/>
                <w:rFonts w:ascii="Times New Roman" w:hAnsi="Times New Roman" w:cs="Times New Roman"/>
                <w:i w:val="0"/>
                <w:iCs w:val="0"/>
                <w:sz w:val="24"/>
                <w:szCs w:val="24"/>
                <w:lang w:eastAsia="en-US"/>
              </w:rPr>
              <w:t>А</w:t>
            </w:r>
          </w:p>
        </w:tc>
      </w:tr>
      <w:tr w:rsidR="00D80ADB" w:rsidRPr="00F1535E" w14:paraId="79D817D8" w14:textId="77777777" w:rsidTr="00B96921">
        <w:trPr>
          <w:trHeight w:val="392"/>
          <w:jc w:val="center"/>
        </w:trPr>
        <w:tc>
          <w:tcPr>
            <w:tcW w:w="461" w:type="dxa"/>
            <w:tcBorders>
              <w:top w:val="single" w:sz="6" w:space="0" w:color="auto"/>
              <w:left w:val="single" w:sz="4" w:space="0" w:color="auto"/>
              <w:bottom w:val="single" w:sz="6" w:space="0" w:color="auto"/>
              <w:right w:val="single" w:sz="6" w:space="0" w:color="auto"/>
            </w:tcBorders>
          </w:tcPr>
          <w:p w14:paraId="1C72D70C"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3</w:t>
            </w:r>
          </w:p>
        </w:tc>
        <w:tc>
          <w:tcPr>
            <w:tcW w:w="1947" w:type="dxa"/>
            <w:tcBorders>
              <w:top w:val="single" w:sz="6" w:space="0" w:color="auto"/>
              <w:left w:val="single" w:sz="6" w:space="0" w:color="auto"/>
              <w:bottom w:val="single" w:sz="6" w:space="0" w:color="auto"/>
              <w:right w:val="single" w:sz="4" w:space="0" w:color="auto"/>
            </w:tcBorders>
          </w:tcPr>
          <w:p w14:paraId="7CB0AB9E"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СОЗДАНИЕ</w:t>
            </w:r>
          </w:p>
        </w:tc>
        <w:tc>
          <w:tcPr>
            <w:tcW w:w="2930" w:type="dxa"/>
            <w:tcBorders>
              <w:top w:val="single" w:sz="6" w:space="0" w:color="auto"/>
              <w:left w:val="single" w:sz="4" w:space="0" w:color="auto"/>
              <w:bottom w:val="single" w:sz="6" w:space="0" w:color="auto"/>
              <w:right w:val="single" w:sz="6" w:space="0" w:color="auto"/>
            </w:tcBorders>
          </w:tcPr>
          <w:p w14:paraId="20B4B873"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 xml:space="preserve">СозданиеПодписки </w:t>
            </w:r>
            <w:r w:rsidRPr="00B96921">
              <w:rPr>
                <w:rStyle w:val="FontStyle146"/>
                <w:rFonts w:ascii="Times New Roman" w:hAnsi="Times New Roman" w:cs="Times New Roman"/>
                <w:i w:val="0"/>
                <w:iCs w:val="0"/>
                <w:sz w:val="24"/>
                <w:szCs w:val="24"/>
                <w:lang w:eastAsia="en-US"/>
              </w:rPr>
              <w:t>завершено успешно</w:t>
            </w:r>
          </w:p>
        </w:tc>
        <w:tc>
          <w:tcPr>
            <w:tcW w:w="2457" w:type="dxa"/>
            <w:tcBorders>
              <w:top w:val="single" w:sz="6" w:space="0" w:color="auto"/>
              <w:left w:val="single" w:sz="6" w:space="0" w:color="auto"/>
              <w:bottom w:val="single" w:sz="6" w:space="0" w:color="auto"/>
              <w:right w:val="single" w:sz="6" w:space="0" w:color="auto"/>
            </w:tcBorders>
          </w:tcPr>
          <w:p w14:paraId="5014C48E" w14:textId="77777777" w:rsidR="00D80ADB" w:rsidRPr="00B96921" w:rsidRDefault="00D80ADB" w:rsidP="00185E7A">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 xml:space="preserve">ИнициализацияПодписки() СообщениеОтправлено = ЛОЖЬ </w:t>
            </w:r>
            <w:r w:rsidRPr="00B96921">
              <w:rPr>
                <w:rStyle w:val="FontStyle146"/>
                <w:rFonts w:ascii="Times New Roman" w:hAnsi="Times New Roman" w:cs="Times New Roman"/>
                <w:i w:val="0"/>
                <w:iCs w:val="0"/>
                <w:sz w:val="24"/>
                <w:szCs w:val="24"/>
                <w:lang w:val="en-US" w:eastAsia="en-US"/>
              </w:rPr>
              <w:lastRenderedPageBreak/>
              <w:t>ВернутьОтвет()</w:t>
            </w:r>
          </w:p>
        </w:tc>
        <w:tc>
          <w:tcPr>
            <w:tcW w:w="1839" w:type="dxa"/>
            <w:tcBorders>
              <w:top w:val="single" w:sz="6" w:space="0" w:color="auto"/>
              <w:left w:val="single" w:sz="6" w:space="0" w:color="auto"/>
              <w:bottom w:val="single" w:sz="6" w:space="0" w:color="auto"/>
              <w:right w:val="single" w:sz="4" w:space="0" w:color="auto"/>
            </w:tcBorders>
          </w:tcPr>
          <w:p w14:paraId="47C55EF1"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lastRenderedPageBreak/>
              <w:t>НОРМАЛЬНОЕ</w:t>
            </w:r>
          </w:p>
        </w:tc>
      </w:tr>
      <w:tr w:rsidR="00D80ADB" w:rsidRPr="00F1535E" w14:paraId="2BEB02FF" w14:textId="77777777" w:rsidTr="00B96921">
        <w:trPr>
          <w:trHeight w:val="787"/>
          <w:jc w:val="center"/>
        </w:trPr>
        <w:tc>
          <w:tcPr>
            <w:tcW w:w="461" w:type="dxa"/>
            <w:tcBorders>
              <w:top w:val="single" w:sz="6" w:space="0" w:color="auto"/>
              <w:left w:val="single" w:sz="4" w:space="0" w:color="auto"/>
              <w:bottom w:val="nil"/>
              <w:right w:val="single" w:sz="6" w:space="0" w:color="auto"/>
            </w:tcBorders>
          </w:tcPr>
          <w:p w14:paraId="7217A091"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4</w:t>
            </w:r>
          </w:p>
        </w:tc>
        <w:tc>
          <w:tcPr>
            <w:tcW w:w="1947" w:type="dxa"/>
            <w:tcBorders>
              <w:top w:val="single" w:sz="6" w:space="0" w:color="auto"/>
              <w:left w:val="single" w:sz="6" w:space="0" w:color="auto"/>
              <w:bottom w:val="nil"/>
              <w:right w:val="single" w:sz="6" w:space="0" w:color="auto"/>
            </w:tcBorders>
          </w:tcPr>
          <w:p w14:paraId="0F77D87C"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c>
          <w:tcPr>
            <w:tcW w:w="2930" w:type="dxa"/>
            <w:tcBorders>
              <w:top w:val="single" w:sz="6" w:space="0" w:color="auto"/>
              <w:left w:val="single" w:sz="6" w:space="0" w:color="auto"/>
              <w:bottom w:val="nil"/>
              <w:right w:val="single" w:sz="6" w:space="0" w:color="auto"/>
            </w:tcBorders>
          </w:tcPr>
          <w:p w14:paraId="03B8BFA1"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Публикацию &amp;&amp;</w:t>
            </w:r>
          </w:p>
          <w:p w14:paraId="619C27E7" w14:textId="77777777" w:rsidR="00D80ADB" w:rsidRPr="00B96921" w:rsidRDefault="00D80ADB" w:rsidP="00185E7A">
            <w:pPr>
              <w:pStyle w:val="Style36"/>
              <w:widowControl/>
              <w:rPr>
                <w:rStyle w:val="FontStyle146"/>
                <w:rFonts w:ascii="Times New Roman" w:hAnsi="Times New Roman" w:cs="Times New Roman"/>
                <w:i w:val="0"/>
                <w:iCs w:val="0"/>
                <w:sz w:val="24"/>
                <w:szCs w:val="24"/>
                <w:vertAlign w:val="superscript"/>
                <w:lang w:eastAsia="en-US"/>
              </w:rPr>
            </w:pPr>
            <w:r w:rsidRPr="00B96921">
              <w:rPr>
                <w:rStyle w:val="FontStyle146"/>
                <w:rFonts w:ascii="Times New Roman" w:hAnsi="Times New Roman" w:cs="Times New Roman"/>
                <w:i w:val="0"/>
                <w:iCs w:val="0"/>
                <w:sz w:val="24"/>
                <w:szCs w:val="24"/>
                <w:vertAlign w:val="superscript"/>
                <w:lang w:eastAsia="en-US"/>
              </w:rPr>
              <w:t>(</w:t>
            </w:r>
          </w:p>
          <w:p w14:paraId="3EB3AD66"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ЛОЖЬ</w:t>
            </w:r>
          </w:p>
          <w:p w14:paraId="0E0FEBCA"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p>
          <w:p w14:paraId="13D54DAC"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ИСТИНА &amp;&amp; БольшеУведомлений == ЛОЖЬ)</w:t>
            </w:r>
          </w:p>
          <w:p w14:paraId="7911762E" w14:textId="77777777" w:rsidR="00D80ADB" w:rsidRPr="00B96921" w:rsidRDefault="00D80ADB" w:rsidP="00185E7A">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w:t>
            </w:r>
          </w:p>
        </w:tc>
        <w:tc>
          <w:tcPr>
            <w:tcW w:w="2457" w:type="dxa"/>
            <w:tcBorders>
              <w:top w:val="single" w:sz="6" w:space="0" w:color="auto"/>
              <w:left w:val="single" w:sz="6" w:space="0" w:color="auto"/>
              <w:bottom w:val="nil"/>
              <w:right w:val="single" w:sz="6" w:space="0" w:color="auto"/>
            </w:tcBorders>
          </w:tcPr>
          <w:p w14:paraId="2DEFB37B" w14:textId="77777777" w:rsidR="00D80ADB" w:rsidRPr="00B96921" w:rsidRDefault="00D80ADB" w:rsidP="00185E7A">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УдалитьПодтвержденныеУведомительныеСообщения() ПоставитьВОчередьЗапросНаПубликацию()</w:t>
            </w:r>
          </w:p>
        </w:tc>
        <w:tc>
          <w:tcPr>
            <w:tcW w:w="1839" w:type="dxa"/>
            <w:tcBorders>
              <w:top w:val="single" w:sz="6" w:space="0" w:color="auto"/>
              <w:left w:val="single" w:sz="6" w:space="0" w:color="auto"/>
              <w:bottom w:val="nil"/>
              <w:right w:val="single" w:sz="4" w:space="0" w:color="auto"/>
            </w:tcBorders>
          </w:tcPr>
          <w:p w14:paraId="5FC53765"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r>
      <w:tr w:rsidR="00D80ADB" w:rsidRPr="00F1535E" w14:paraId="628E57AC" w14:textId="77777777" w:rsidTr="00B96921">
        <w:trPr>
          <w:trHeight w:val="1234"/>
          <w:jc w:val="center"/>
        </w:trPr>
        <w:tc>
          <w:tcPr>
            <w:tcW w:w="461" w:type="dxa"/>
            <w:tcBorders>
              <w:top w:val="single" w:sz="6" w:space="0" w:color="auto"/>
              <w:left w:val="single" w:sz="4" w:space="0" w:color="auto"/>
              <w:bottom w:val="single" w:sz="6" w:space="0" w:color="auto"/>
              <w:right w:val="single" w:sz="6" w:space="0" w:color="auto"/>
            </w:tcBorders>
          </w:tcPr>
          <w:p w14:paraId="71DEBA4A"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5</w:t>
            </w:r>
          </w:p>
        </w:tc>
        <w:tc>
          <w:tcPr>
            <w:tcW w:w="1947" w:type="dxa"/>
            <w:tcBorders>
              <w:top w:val="single" w:sz="6" w:space="0" w:color="auto"/>
              <w:left w:val="single" w:sz="6" w:space="0" w:color="auto"/>
              <w:bottom w:val="single" w:sz="6" w:space="0" w:color="auto"/>
              <w:right w:val="single" w:sz="6" w:space="0" w:color="auto"/>
            </w:tcBorders>
          </w:tcPr>
          <w:p w14:paraId="089D97EE"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c>
          <w:tcPr>
            <w:tcW w:w="2930" w:type="dxa"/>
            <w:tcBorders>
              <w:top w:val="single" w:sz="6" w:space="0" w:color="auto"/>
              <w:left w:val="single" w:sz="6" w:space="0" w:color="auto"/>
              <w:bottom w:val="single" w:sz="6" w:space="0" w:color="auto"/>
              <w:right w:val="single" w:sz="6" w:space="0" w:color="auto"/>
            </w:tcBorders>
          </w:tcPr>
          <w:p w14:paraId="20DA406F"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Публикацию</w:t>
            </w:r>
          </w:p>
          <w:p w14:paraId="6FE693ED"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ПубликацияРазрешена == ИСТИНА</w:t>
            </w:r>
          </w:p>
          <w:p w14:paraId="7BC5CE60" w14:textId="77777777" w:rsidR="00D80ADB" w:rsidRPr="00B96921" w:rsidRDefault="00D80ADB" w:rsidP="00185E7A">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&amp;&amp; БольшеУведомлений == ИСТИНА</w:t>
            </w:r>
          </w:p>
        </w:tc>
        <w:tc>
          <w:tcPr>
            <w:tcW w:w="2457" w:type="dxa"/>
            <w:tcBorders>
              <w:top w:val="single" w:sz="6" w:space="0" w:color="auto"/>
              <w:left w:val="single" w:sz="6" w:space="0" w:color="auto"/>
              <w:bottom w:val="single" w:sz="6" w:space="0" w:color="auto"/>
              <w:right w:val="single" w:sz="6" w:space="0" w:color="auto"/>
            </w:tcBorders>
          </w:tcPr>
          <w:p w14:paraId="6E8B2CA3"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СброситьСчетчикВремениДействия() УдалитьПодтвержденныеУведомительныеСообщения() ВозвратитьУведомления() СообщениеОтправлено = ИСТИНА</w:t>
            </w:r>
          </w:p>
        </w:tc>
        <w:tc>
          <w:tcPr>
            <w:tcW w:w="1839" w:type="dxa"/>
            <w:tcBorders>
              <w:top w:val="single" w:sz="6" w:space="0" w:color="auto"/>
              <w:left w:val="single" w:sz="6" w:space="0" w:color="auto"/>
              <w:bottom w:val="single" w:sz="6" w:space="0" w:color="auto"/>
              <w:right w:val="single" w:sz="4" w:space="0" w:color="auto"/>
            </w:tcBorders>
          </w:tcPr>
          <w:p w14:paraId="6C3C5B7A"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r>
      <w:tr w:rsidR="00D80ADB" w:rsidRPr="00F1535E" w14:paraId="7204378B" w14:textId="77777777" w:rsidTr="00B96921">
        <w:trPr>
          <w:trHeight w:val="1536"/>
          <w:jc w:val="center"/>
        </w:trPr>
        <w:tc>
          <w:tcPr>
            <w:tcW w:w="461" w:type="dxa"/>
            <w:tcBorders>
              <w:top w:val="single" w:sz="6" w:space="0" w:color="auto"/>
              <w:left w:val="single" w:sz="4" w:space="0" w:color="auto"/>
              <w:bottom w:val="single" w:sz="6" w:space="0" w:color="auto"/>
              <w:right w:val="single" w:sz="6" w:space="0" w:color="auto"/>
            </w:tcBorders>
          </w:tcPr>
          <w:p w14:paraId="09C6412C"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6</w:t>
            </w:r>
          </w:p>
        </w:tc>
        <w:tc>
          <w:tcPr>
            <w:tcW w:w="1947" w:type="dxa"/>
            <w:tcBorders>
              <w:top w:val="single" w:sz="6" w:space="0" w:color="auto"/>
              <w:left w:val="single" w:sz="6" w:space="0" w:color="auto"/>
              <w:bottom w:val="single" w:sz="6" w:space="0" w:color="auto"/>
              <w:right w:val="single" w:sz="6" w:space="0" w:color="auto"/>
            </w:tcBorders>
          </w:tcPr>
          <w:p w14:paraId="15BEE6BD"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c>
          <w:tcPr>
            <w:tcW w:w="2930" w:type="dxa"/>
            <w:tcBorders>
              <w:top w:val="single" w:sz="6" w:space="0" w:color="auto"/>
              <w:left w:val="single" w:sz="6" w:space="0" w:color="auto"/>
              <w:bottom w:val="single" w:sz="6" w:space="0" w:color="auto"/>
              <w:right w:val="single" w:sz="6" w:space="0" w:color="auto"/>
            </w:tcBorders>
          </w:tcPr>
          <w:p w14:paraId="57A6AB83"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СрокДействияТаймераПубликации истекает &amp;&amp; ЗапросНаПубликациюВОчереди == ИСТИНА &amp;&amp; ПубликацияРазрешена == ИСТИНА &amp;&amp; УведомленияДоступны == ИСТИНА</w:t>
            </w:r>
          </w:p>
        </w:tc>
        <w:tc>
          <w:tcPr>
            <w:tcW w:w="2457" w:type="dxa"/>
            <w:tcBorders>
              <w:top w:val="single" w:sz="6" w:space="0" w:color="auto"/>
              <w:left w:val="single" w:sz="6" w:space="0" w:color="auto"/>
              <w:bottom w:val="single" w:sz="6" w:space="0" w:color="auto"/>
              <w:right w:val="single" w:sz="6" w:space="0" w:color="auto"/>
            </w:tcBorders>
          </w:tcPr>
          <w:p w14:paraId="300EAC0A"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СброситьСчетчикВремениДействия() ЗапуститьТаймерПубликации() УдалитьИзОчередиЗапросНаПубликацию() ВозвратитьУведомления() СообщениеОтправлено == ИСТИНА</w:t>
            </w:r>
          </w:p>
        </w:tc>
        <w:tc>
          <w:tcPr>
            <w:tcW w:w="1839" w:type="dxa"/>
            <w:tcBorders>
              <w:top w:val="single" w:sz="6" w:space="0" w:color="auto"/>
              <w:left w:val="single" w:sz="6" w:space="0" w:color="auto"/>
              <w:bottom w:val="single" w:sz="6" w:space="0" w:color="auto"/>
              <w:right w:val="single" w:sz="4" w:space="0" w:color="auto"/>
            </w:tcBorders>
          </w:tcPr>
          <w:p w14:paraId="3DEAC13E"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r>
      <w:tr w:rsidR="00D80ADB" w:rsidRPr="00F1535E" w14:paraId="14FC3390" w14:textId="77777777" w:rsidTr="00B96921">
        <w:trPr>
          <w:trHeight w:val="1997"/>
          <w:jc w:val="center"/>
        </w:trPr>
        <w:tc>
          <w:tcPr>
            <w:tcW w:w="461" w:type="dxa"/>
            <w:tcBorders>
              <w:top w:val="single" w:sz="6" w:space="0" w:color="auto"/>
              <w:left w:val="single" w:sz="4" w:space="0" w:color="auto"/>
              <w:bottom w:val="nil"/>
              <w:right w:val="single" w:sz="6" w:space="0" w:color="auto"/>
            </w:tcBorders>
          </w:tcPr>
          <w:p w14:paraId="26D3CF67"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7</w:t>
            </w:r>
          </w:p>
        </w:tc>
        <w:tc>
          <w:tcPr>
            <w:tcW w:w="1947" w:type="dxa"/>
            <w:tcBorders>
              <w:top w:val="single" w:sz="6" w:space="0" w:color="auto"/>
              <w:left w:val="single" w:sz="6" w:space="0" w:color="auto"/>
              <w:bottom w:val="nil"/>
              <w:right w:val="single" w:sz="6" w:space="0" w:color="auto"/>
            </w:tcBorders>
          </w:tcPr>
          <w:p w14:paraId="26C8584B"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c>
          <w:tcPr>
            <w:tcW w:w="2930" w:type="dxa"/>
            <w:tcBorders>
              <w:top w:val="single" w:sz="6" w:space="0" w:color="auto"/>
              <w:left w:val="single" w:sz="6" w:space="0" w:color="auto"/>
              <w:bottom w:val="nil"/>
              <w:right w:val="single" w:sz="6" w:space="0" w:color="auto"/>
            </w:tcBorders>
          </w:tcPr>
          <w:p w14:paraId="6EEFFFB9"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СрокДействияТаймераПубликации истекает</w:t>
            </w:r>
          </w:p>
          <w:p w14:paraId="08324B2E"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ЗапросНаПубликациюВОчереди == ИСТИНА</w:t>
            </w:r>
          </w:p>
          <w:p w14:paraId="0C7AD7A4"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СообщениеОтправлено == ЛОЖЬ</w:t>
            </w:r>
          </w:p>
          <w:p w14:paraId="5FAF5D55"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w:t>
            </w:r>
          </w:p>
          <w:p w14:paraId="659C6CE7"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w:t>
            </w:r>
          </w:p>
          <w:p w14:paraId="3D0AD0C1"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ЛОЖЬ</w:t>
            </w:r>
          </w:p>
          <w:p w14:paraId="62F75919"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p>
          <w:p w14:paraId="4621FDE1"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ИСТИНА</w:t>
            </w:r>
          </w:p>
          <w:p w14:paraId="21158CDD"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УведомленияДоступны == ЛОЖЬ)</w:t>
            </w:r>
          </w:p>
          <w:p w14:paraId="52C9B1E2"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w:t>
            </w:r>
          </w:p>
        </w:tc>
        <w:tc>
          <w:tcPr>
            <w:tcW w:w="2457" w:type="dxa"/>
            <w:tcBorders>
              <w:top w:val="single" w:sz="6" w:space="0" w:color="auto"/>
              <w:left w:val="single" w:sz="6" w:space="0" w:color="auto"/>
              <w:bottom w:val="nil"/>
              <w:right w:val="single" w:sz="6" w:space="0" w:color="auto"/>
            </w:tcBorders>
          </w:tcPr>
          <w:p w14:paraId="1EB9FC67"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СброситьСчетчикВремениДействия() ЗапуститьТаймерПубликации() УдалитьИзОчередиЗапросНаПубликацию() ВернутьАктивностьСоединения() СообщениеОтправлено == ИСТИНА</w:t>
            </w:r>
          </w:p>
        </w:tc>
        <w:tc>
          <w:tcPr>
            <w:tcW w:w="1839" w:type="dxa"/>
            <w:tcBorders>
              <w:top w:val="single" w:sz="6" w:space="0" w:color="auto"/>
              <w:left w:val="single" w:sz="6" w:space="0" w:color="auto"/>
              <w:bottom w:val="nil"/>
              <w:right w:val="single" w:sz="4" w:space="0" w:color="auto"/>
            </w:tcBorders>
          </w:tcPr>
          <w:p w14:paraId="6014B1F7"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r>
      <w:tr w:rsidR="00D80ADB" w:rsidRPr="00F1535E" w14:paraId="645150CA" w14:textId="77777777" w:rsidTr="00B96921">
        <w:trPr>
          <w:trHeight w:val="1085"/>
          <w:jc w:val="center"/>
        </w:trPr>
        <w:tc>
          <w:tcPr>
            <w:tcW w:w="461" w:type="dxa"/>
            <w:tcBorders>
              <w:top w:val="single" w:sz="6" w:space="0" w:color="auto"/>
              <w:left w:val="single" w:sz="4" w:space="0" w:color="auto"/>
              <w:bottom w:val="single" w:sz="6" w:space="0" w:color="auto"/>
              <w:right w:val="single" w:sz="6" w:space="0" w:color="auto"/>
            </w:tcBorders>
          </w:tcPr>
          <w:p w14:paraId="2A52E532"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lastRenderedPageBreak/>
              <w:t>8</w:t>
            </w:r>
          </w:p>
        </w:tc>
        <w:tc>
          <w:tcPr>
            <w:tcW w:w="1947" w:type="dxa"/>
            <w:tcBorders>
              <w:top w:val="single" w:sz="6" w:space="0" w:color="auto"/>
              <w:left w:val="single" w:sz="6" w:space="0" w:color="auto"/>
              <w:bottom w:val="single" w:sz="6" w:space="0" w:color="auto"/>
              <w:right w:val="single" w:sz="6" w:space="0" w:color="auto"/>
            </w:tcBorders>
          </w:tcPr>
          <w:p w14:paraId="492F6663"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c>
          <w:tcPr>
            <w:tcW w:w="2930" w:type="dxa"/>
            <w:tcBorders>
              <w:top w:val="single" w:sz="6" w:space="0" w:color="auto"/>
              <w:left w:val="single" w:sz="6" w:space="0" w:color="auto"/>
              <w:bottom w:val="single" w:sz="6" w:space="0" w:color="auto"/>
              <w:right w:val="single" w:sz="6" w:space="0" w:color="auto"/>
            </w:tcBorders>
          </w:tcPr>
          <w:p w14:paraId="3A77B8C9"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СрокДействияТаймераПубликации истекает</w:t>
            </w:r>
          </w:p>
          <w:p w14:paraId="1DF8C22D"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ЗапросНаПубликациюВОчереди == ЛОЖЬ</w:t>
            </w:r>
          </w:p>
          <w:p w14:paraId="6B3DF2F0"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w:t>
            </w:r>
          </w:p>
          <w:p w14:paraId="429DE30A" w14:textId="77777777" w:rsidR="00D80ADB" w:rsidRPr="00B96921" w:rsidRDefault="00D80ADB" w:rsidP="00185E7A">
            <w:pPr>
              <w:pStyle w:val="Style36"/>
              <w:widowControl/>
              <w:rPr>
                <w:rStyle w:val="FontStyle146"/>
                <w:rFonts w:ascii="Times New Roman" w:hAnsi="Times New Roman" w:cs="Times New Roman"/>
                <w:i w:val="0"/>
                <w:iCs w:val="0"/>
                <w:sz w:val="24"/>
                <w:szCs w:val="24"/>
                <w:vertAlign w:val="superscript"/>
                <w:lang w:eastAsia="en-US"/>
              </w:rPr>
            </w:pPr>
            <w:r w:rsidRPr="00B96921">
              <w:rPr>
                <w:rStyle w:val="FontStyle146"/>
                <w:rFonts w:ascii="Times New Roman" w:hAnsi="Times New Roman" w:cs="Times New Roman"/>
                <w:i w:val="0"/>
                <w:iCs w:val="0"/>
                <w:sz w:val="24"/>
                <w:szCs w:val="24"/>
                <w:vertAlign w:val="superscript"/>
                <w:lang w:eastAsia="en-US"/>
              </w:rPr>
              <w:t>(</w:t>
            </w:r>
          </w:p>
          <w:p w14:paraId="3E1BC83B"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СообщениеОтправлено == ЛОЖЬ</w:t>
            </w:r>
          </w:p>
          <w:p w14:paraId="4ADD51DB"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p>
          <w:p w14:paraId="279A10E8"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ИСТИНА</w:t>
            </w:r>
          </w:p>
          <w:p w14:paraId="5C875FA8"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УведомленияДоступны == ИСТИНА)</w:t>
            </w:r>
          </w:p>
          <w:p w14:paraId="506DA5E5" w14:textId="77777777" w:rsidR="00D80ADB" w:rsidRPr="00B96921" w:rsidRDefault="00D80ADB" w:rsidP="00185E7A">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w:t>
            </w:r>
          </w:p>
        </w:tc>
        <w:tc>
          <w:tcPr>
            <w:tcW w:w="2457" w:type="dxa"/>
            <w:tcBorders>
              <w:top w:val="single" w:sz="6" w:space="0" w:color="auto"/>
              <w:left w:val="single" w:sz="6" w:space="0" w:color="auto"/>
              <w:bottom w:val="single" w:sz="6" w:space="0" w:color="auto"/>
              <w:right w:val="single" w:sz="6" w:space="0" w:color="auto"/>
            </w:tcBorders>
          </w:tcPr>
          <w:p w14:paraId="19821151" w14:textId="77777777" w:rsidR="00D80ADB" w:rsidRPr="00B96921" w:rsidRDefault="00D80ADB" w:rsidP="00185E7A">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ЗапуститьТаймерПубликации()</w:t>
            </w:r>
          </w:p>
        </w:tc>
        <w:tc>
          <w:tcPr>
            <w:tcW w:w="1839" w:type="dxa"/>
            <w:tcBorders>
              <w:top w:val="single" w:sz="6" w:space="0" w:color="auto"/>
              <w:left w:val="single" w:sz="6" w:space="0" w:color="auto"/>
              <w:bottom w:val="single" w:sz="6" w:space="0" w:color="auto"/>
              <w:right w:val="single" w:sz="4" w:space="0" w:color="auto"/>
            </w:tcBorders>
          </w:tcPr>
          <w:p w14:paraId="2DDF2313" w14:textId="77777777" w:rsidR="00D80ADB" w:rsidRPr="00B96921" w:rsidRDefault="00D80ADB" w:rsidP="00185E7A">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ОТСРОЧЕН</w:t>
            </w:r>
            <w:r w:rsidRPr="00B96921">
              <w:rPr>
                <w:rStyle w:val="FontStyle146"/>
                <w:rFonts w:ascii="Times New Roman" w:hAnsi="Times New Roman" w:cs="Times New Roman"/>
                <w:i w:val="0"/>
                <w:iCs w:val="0"/>
                <w:sz w:val="24"/>
                <w:szCs w:val="24"/>
                <w:lang w:eastAsia="en-US"/>
              </w:rPr>
              <w:t>А</w:t>
            </w:r>
          </w:p>
        </w:tc>
      </w:tr>
      <w:tr w:rsidR="00D80ADB" w:rsidRPr="00F1535E" w14:paraId="5F2257B5"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51489B06" w14:textId="28480A33"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9</w:t>
            </w:r>
          </w:p>
        </w:tc>
        <w:tc>
          <w:tcPr>
            <w:tcW w:w="1947" w:type="dxa"/>
            <w:tcBorders>
              <w:top w:val="single" w:sz="6" w:space="0" w:color="auto"/>
              <w:left w:val="single" w:sz="6" w:space="0" w:color="auto"/>
              <w:bottom w:val="nil"/>
              <w:right w:val="single" w:sz="6" w:space="0" w:color="auto"/>
            </w:tcBorders>
          </w:tcPr>
          <w:p w14:paraId="69700CC5" w14:textId="6EBC1773"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c>
          <w:tcPr>
            <w:tcW w:w="2930" w:type="dxa"/>
            <w:tcBorders>
              <w:top w:val="single" w:sz="6" w:space="0" w:color="auto"/>
              <w:left w:val="single" w:sz="6" w:space="0" w:color="auto"/>
              <w:bottom w:val="nil"/>
              <w:right w:val="single" w:sz="6" w:space="0" w:color="auto"/>
            </w:tcBorders>
          </w:tcPr>
          <w:p w14:paraId="40DC7736"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СрокДействияТаймераПубликации истекает &amp;&amp; СообщениеОтправлено == ИСТИНА &amp;&amp;</w:t>
            </w:r>
          </w:p>
          <w:p w14:paraId="64D623C3" w14:textId="77777777" w:rsidR="00D80ADB" w:rsidRPr="00B96921" w:rsidRDefault="00D80ADB" w:rsidP="00D80ADB">
            <w:pPr>
              <w:pStyle w:val="Style36"/>
              <w:widowControl/>
              <w:rPr>
                <w:rStyle w:val="FontStyle146"/>
                <w:rFonts w:ascii="Times New Roman" w:hAnsi="Times New Roman" w:cs="Times New Roman"/>
                <w:i w:val="0"/>
                <w:iCs w:val="0"/>
                <w:sz w:val="24"/>
                <w:szCs w:val="24"/>
                <w:vertAlign w:val="superscript"/>
                <w:lang w:eastAsia="en-US"/>
              </w:rPr>
            </w:pPr>
            <w:r w:rsidRPr="00B96921">
              <w:rPr>
                <w:rStyle w:val="FontStyle146"/>
                <w:rFonts w:ascii="Times New Roman" w:hAnsi="Times New Roman" w:cs="Times New Roman"/>
                <w:i w:val="0"/>
                <w:iCs w:val="0"/>
                <w:sz w:val="24"/>
                <w:szCs w:val="24"/>
                <w:vertAlign w:val="superscript"/>
                <w:lang w:eastAsia="en-US"/>
              </w:rPr>
              <w:t>(</w:t>
            </w:r>
          </w:p>
          <w:p w14:paraId="0626E52E"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ЛОЖЬ</w:t>
            </w:r>
          </w:p>
          <w:p w14:paraId="1D32DA6C"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p>
          <w:p w14:paraId="42F22A5D"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ИСТИНА</w:t>
            </w:r>
          </w:p>
          <w:p w14:paraId="5F50166A"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УведомленияДоступны == ЛОЖЬ)</w:t>
            </w:r>
          </w:p>
          <w:p w14:paraId="0AA6C85F" w14:textId="1E78B82D"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w:t>
            </w:r>
          </w:p>
        </w:tc>
        <w:tc>
          <w:tcPr>
            <w:tcW w:w="2457" w:type="dxa"/>
            <w:tcBorders>
              <w:top w:val="single" w:sz="6" w:space="0" w:color="auto"/>
              <w:left w:val="single" w:sz="6" w:space="0" w:color="auto"/>
              <w:bottom w:val="nil"/>
              <w:right w:val="single" w:sz="6" w:space="0" w:color="auto"/>
            </w:tcBorders>
          </w:tcPr>
          <w:p w14:paraId="3B61A015" w14:textId="183E5DC2"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ЗапуститьТаймерПубликации() СброситьСчетчикАктивностиСоединения()</w:t>
            </w:r>
          </w:p>
        </w:tc>
        <w:tc>
          <w:tcPr>
            <w:tcW w:w="1839" w:type="dxa"/>
            <w:tcBorders>
              <w:top w:val="single" w:sz="6" w:space="0" w:color="auto"/>
              <w:left w:val="single" w:sz="6" w:space="0" w:color="auto"/>
              <w:bottom w:val="nil"/>
              <w:right w:val="single" w:sz="4" w:space="0" w:color="auto"/>
            </w:tcBorders>
          </w:tcPr>
          <w:p w14:paraId="2B47089E" w14:textId="2B9F92ED"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АКТИВНОСТЬСОЕДИНЕНИЯ</w:t>
            </w:r>
          </w:p>
        </w:tc>
      </w:tr>
      <w:tr w:rsidR="00D80ADB" w:rsidRPr="00F1535E" w14:paraId="5FCEC4B4"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438BB171" w14:textId="23D45176"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10</w:t>
            </w:r>
          </w:p>
        </w:tc>
        <w:tc>
          <w:tcPr>
            <w:tcW w:w="1947" w:type="dxa"/>
            <w:tcBorders>
              <w:top w:val="single" w:sz="6" w:space="0" w:color="auto"/>
              <w:left w:val="single" w:sz="6" w:space="0" w:color="auto"/>
              <w:bottom w:val="nil"/>
              <w:right w:val="single" w:sz="6" w:space="0" w:color="auto"/>
            </w:tcBorders>
          </w:tcPr>
          <w:p w14:paraId="61230B19" w14:textId="2345DAA9"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ОТСРОЧЕН</w:t>
            </w:r>
            <w:r w:rsidRPr="00B96921">
              <w:rPr>
                <w:rStyle w:val="FontStyle146"/>
                <w:rFonts w:ascii="Times New Roman" w:hAnsi="Times New Roman" w:cs="Times New Roman"/>
                <w:i w:val="0"/>
                <w:iCs w:val="0"/>
                <w:sz w:val="24"/>
                <w:szCs w:val="24"/>
                <w:lang w:eastAsia="en-US"/>
              </w:rPr>
              <w:t>А</w:t>
            </w:r>
          </w:p>
        </w:tc>
        <w:tc>
          <w:tcPr>
            <w:tcW w:w="2930" w:type="dxa"/>
            <w:tcBorders>
              <w:top w:val="single" w:sz="6" w:space="0" w:color="auto"/>
              <w:left w:val="single" w:sz="6" w:space="0" w:color="auto"/>
              <w:bottom w:val="nil"/>
              <w:right w:val="single" w:sz="6" w:space="0" w:color="auto"/>
            </w:tcBorders>
          </w:tcPr>
          <w:p w14:paraId="186DB020" w14:textId="49E2411D"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 xml:space="preserve">Получить Запрос на Публикацию &amp;&amp; ПубликацияРазрешена == ИСТИНА &amp;&amp; (УведомленияДоступны == ИСТИНА </w:t>
            </w: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БольшеУведомлений == ИСТИНА)</w:t>
            </w:r>
          </w:p>
        </w:tc>
        <w:tc>
          <w:tcPr>
            <w:tcW w:w="2457" w:type="dxa"/>
            <w:tcBorders>
              <w:top w:val="single" w:sz="6" w:space="0" w:color="auto"/>
              <w:left w:val="single" w:sz="6" w:space="0" w:color="auto"/>
              <w:bottom w:val="nil"/>
              <w:right w:val="single" w:sz="6" w:space="0" w:color="auto"/>
            </w:tcBorders>
          </w:tcPr>
          <w:p w14:paraId="430A80A2" w14:textId="07E8C676"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СброситьСчетчикВремениДействия() УдалитьПодтвержденныеУведомительныеСообщения() ВозвратитьУведомления() СообщениеОтправлено = ИСТИНА</w:t>
            </w:r>
          </w:p>
        </w:tc>
        <w:tc>
          <w:tcPr>
            <w:tcW w:w="1839" w:type="dxa"/>
            <w:tcBorders>
              <w:top w:val="single" w:sz="6" w:space="0" w:color="auto"/>
              <w:left w:val="single" w:sz="6" w:space="0" w:color="auto"/>
              <w:bottom w:val="nil"/>
              <w:right w:val="single" w:sz="4" w:space="0" w:color="auto"/>
            </w:tcBorders>
          </w:tcPr>
          <w:p w14:paraId="04F5ABDC" w14:textId="081256F1"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r>
      <w:tr w:rsidR="00D80ADB" w:rsidRPr="00F1535E" w14:paraId="704CA077"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1A5D068F" w14:textId="429E0643"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11</w:t>
            </w:r>
          </w:p>
        </w:tc>
        <w:tc>
          <w:tcPr>
            <w:tcW w:w="1947" w:type="dxa"/>
            <w:tcBorders>
              <w:top w:val="single" w:sz="6" w:space="0" w:color="auto"/>
              <w:left w:val="single" w:sz="6" w:space="0" w:color="auto"/>
              <w:bottom w:val="nil"/>
              <w:right w:val="single" w:sz="6" w:space="0" w:color="auto"/>
            </w:tcBorders>
          </w:tcPr>
          <w:p w14:paraId="7DD15544" w14:textId="43630059"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ОТСРОЧЕН</w:t>
            </w:r>
            <w:r w:rsidRPr="00B96921">
              <w:rPr>
                <w:rStyle w:val="FontStyle146"/>
                <w:rFonts w:ascii="Times New Roman" w:hAnsi="Times New Roman" w:cs="Times New Roman"/>
                <w:i w:val="0"/>
                <w:iCs w:val="0"/>
                <w:sz w:val="24"/>
                <w:szCs w:val="24"/>
                <w:lang w:eastAsia="en-US"/>
              </w:rPr>
              <w:t>А</w:t>
            </w:r>
          </w:p>
        </w:tc>
        <w:tc>
          <w:tcPr>
            <w:tcW w:w="2930" w:type="dxa"/>
            <w:tcBorders>
              <w:top w:val="single" w:sz="6" w:space="0" w:color="auto"/>
              <w:left w:val="single" w:sz="6" w:space="0" w:color="auto"/>
              <w:bottom w:val="nil"/>
              <w:right w:val="single" w:sz="6" w:space="0" w:color="auto"/>
            </w:tcBorders>
          </w:tcPr>
          <w:p w14:paraId="48111F2A"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Публикацию</w:t>
            </w:r>
          </w:p>
          <w:p w14:paraId="53E55703"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w:t>
            </w:r>
          </w:p>
          <w:p w14:paraId="2047F63E" w14:textId="77777777" w:rsidR="00D80ADB" w:rsidRPr="00B96921" w:rsidRDefault="00D80ADB" w:rsidP="00D80ADB">
            <w:pPr>
              <w:pStyle w:val="Style36"/>
              <w:widowControl/>
              <w:rPr>
                <w:rStyle w:val="FontStyle146"/>
                <w:rFonts w:ascii="Times New Roman" w:hAnsi="Times New Roman" w:cs="Times New Roman"/>
                <w:i w:val="0"/>
                <w:iCs w:val="0"/>
                <w:sz w:val="24"/>
                <w:szCs w:val="24"/>
                <w:vertAlign w:val="superscript"/>
                <w:lang w:eastAsia="en-US"/>
              </w:rPr>
            </w:pPr>
            <w:r w:rsidRPr="00B96921">
              <w:rPr>
                <w:rStyle w:val="FontStyle146"/>
                <w:rFonts w:ascii="Times New Roman" w:hAnsi="Times New Roman" w:cs="Times New Roman"/>
                <w:i w:val="0"/>
                <w:iCs w:val="0"/>
                <w:sz w:val="24"/>
                <w:szCs w:val="24"/>
                <w:vertAlign w:val="superscript"/>
                <w:lang w:eastAsia="en-US"/>
              </w:rPr>
              <w:t>(</w:t>
            </w:r>
          </w:p>
          <w:p w14:paraId="03BE6E6F"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ЛОЖЬ</w:t>
            </w:r>
          </w:p>
          <w:p w14:paraId="3B9F5DDC"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p>
          <w:p w14:paraId="6BE089F9"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ИСТИНА</w:t>
            </w:r>
          </w:p>
          <w:p w14:paraId="201A197C"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УведомленияДоступны == ЛОЖЬ</w:t>
            </w:r>
          </w:p>
          <w:p w14:paraId="24505F9F"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 xml:space="preserve">&amp;&amp; БольшеУведомлений </w:t>
            </w:r>
            <w:r w:rsidRPr="00B96921">
              <w:rPr>
                <w:rStyle w:val="FontStyle146"/>
                <w:rFonts w:ascii="Times New Roman" w:hAnsi="Times New Roman" w:cs="Times New Roman"/>
                <w:i w:val="0"/>
                <w:iCs w:val="0"/>
                <w:sz w:val="24"/>
                <w:szCs w:val="24"/>
                <w:lang w:eastAsia="en-US"/>
              </w:rPr>
              <w:lastRenderedPageBreak/>
              <w:t>== ЛОЖЬ)</w:t>
            </w:r>
          </w:p>
          <w:p w14:paraId="62C1102E" w14:textId="3A712BBB"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w:t>
            </w:r>
          </w:p>
        </w:tc>
        <w:tc>
          <w:tcPr>
            <w:tcW w:w="2457" w:type="dxa"/>
            <w:tcBorders>
              <w:top w:val="single" w:sz="6" w:space="0" w:color="auto"/>
              <w:left w:val="single" w:sz="6" w:space="0" w:color="auto"/>
              <w:bottom w:val="nil"/>
              <w:right w:val="single" w:sz="6" w:space="0" w:color="auto"/>
            </w:tcBorders>
          </w:tcPr>
          <w:p w14:paraId="2396A5EE" w14:textId="22A77E0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lastRenderedPageBreak/>
              <w:t>СброситьСчетчикВремениДействия() УдалитьПодтвержденныеУведомительныеСообщения() ВернутьАктивностьСоединения() СообщениеОтправлено = ИСТИНА</w:t>
            </w:r>
          </w:p>
        </w:tc>
        <w:tc>
          <w:tcPr>
            <w:tcW w:w="1839" w:type="dxa"/>
            <w:tcBorders>
              <w:top w:val="single" w:sz="6" w:space="0" w:color="auto"/>
              <w:left w:val="single" w:sz="6" w:space="0" w:color="auto"/>
              <w:bottom w:val="nil"/>
              <w:right w:val="single" w:sz="4" w:space="0" w:color="auto"/>
            </w:tcBorders>
          </w:tcPr>
          <w:p w14:paraId="6568608B" w14:textId="0E9A84E6"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АКТИВНОСТЬСОЕДИНЕНИЯ</w:t>
            </w:r>
          </w:p>
        </w:tc>
      </w:tr>
      <w:tr w:rsidR="00D80ADB" w:rsidRPr="00F1535E" w14:paraId="75DA7EA1"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6FD898D6" w14:textId="58E9216D"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12</w:t>
            </w:r>
          </w:p>
        </w:tc>
        <w:tc>
          <w:tcPr>
            <w:tcW w:w="1947" w:type="dxa"/>
            <w:tcBorders>
              <w:top w:val="single" w:sz="6" w:space="0" w:color="auto"/>
              <w:left w:val="single" w:sz="6" w:space="0" w:color="auto"/>
              <w:bottom w:val="nil"/>
              <w:right w:val="single" w:sz="6" w:space="0" w:color="auto"/>
            </w:tcBorders>
          </w:tcPr>
          <w:p w14:paraId="636C2EF8" w14:textId="02B44372"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ОТСРОЧЕН</w:t>
            </w:r>
            <w:r w:rsidRPr="00B96921">
              <w:rPr>
                <w:rStyle w:val="FontStyle146"/>
                <w:rFonts w:ascii="Times New Roman" w:hAnsi="Times New Roman" w:cs="Times New Roman"/>
                <w:i w:val="0"/>
                <w:iCs w:val="0"/>
                <w:sz w:val="24"/>
                <w:szCs w:val="24"/>
                <w:lang w:eastAsia="en-US"/>
              </w:rPr>
              <w:t>А</w:t>
            </w:r>
          </w:p>
        </w:tc>
        <w:tc>
          <w:tcPr>
            <w:tcW w:w="2930" w:type="dxa"/>
            <w:tcBorders>
              <w:top w:val="single" w:sz="6" w:space="0" w:color="auto"/>
              <w:left w:val="single" w:sz="6" w:space="0" w:color="auto"/>
              <w:bottom w:val="nil"/>
              <w:right w:val="single" w:sz="6" w:space="0" w:color="auto"/>
            </w:tcBorders>
          </w:tcPr>
          <w:p w14:paraId="4852C938" w14:textId="588C0EA8"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СрокДействияТаймераПубликации истекает</w:t>
            </w:r>
          </w:p>
        </w:tc>
        <w:tc>
          <w:tcPr>
            <w:tcW w:w="2457" w:type="dxa"/>
            <w:tcBorders>
              <w:top w:val="single" w:sz="6" w:space="0" w:color="auto"/>
              <w:left w:val="single" w:sz="6" w:space="0" w:color="auto"/>
              <w:bottom w:val="nil"/>
              <w:right w:val="single" w:sz="6" w:space="0" w:color="auto"/>
            </w:tcBorders>
          </w:tcPr>
          <w:p w14:paraId="2AFE3D1D" w14:textId="101B1D40"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ЗапуститьТаймерПубликации()</w:t>
            </w:r>
          </w:p>
        </w:tc>
        <w:tc>
          <w:tcPr>
            <w:tcW w:w="1839" w:type="dxa"/>
            <w:tcBorders>
              <w:top w:val="single" w:sz="6" w:space="0" w:color="auto"/>
              <w:left w:val="single" w:sz="6" w:space="0" w:color="auto"/>
              <w:bottom w:val="nil"/>
              <w:right w:val="single" w:sz="4" w:space="0" w:color="auto"/>
            </w:tcBorders>
          </w:tcPr>
          <w:p w14:paraId="767B5E38" w14:textId="7B3DDF09"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ОТСРОЧЕН</w:t>
            </w:r>
            <w:r w:rsidRPr="00B96921">
              <w:rPr>
                <w:rStyle w:val="FontStyle146"/>
                <w:rFonts w:ascii="Times New Roman" w:hAnsi="Times New Roman" w:cs="Times New Roman"/>
                <w:i w:val="0"/>
                <w:iCs w:val="0"/>
                <w:sz w:val="24"/>
                <w:szCs w:val="24"/>
                <w:lang w:eastAsia="en-US"/>
              </w:rPr>
              <w:t>А</w:t>
            </w:r>
          </w:p>
        </w:tc>
      </w:tr>
      <w:tr w:rsidR="00D80ADB" w:rsidRPr="00F1535E" w14:paraId="2B3E7406"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46B4EB9E" w14:textId="0FA264B8"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13</w:t>
            </w:r>
          </w:p>
        </w:tc>
        <w:tc>
          <w:tcPr>
            <w:tcW w:w="1947" w:type="dxa"/>
            <w:tcBorders>
              <w:top w:val="single" w:sz="6" w:space="0" w:color="auto"/>
              <w:left w:val="single" w:sz="6" w:space="0" w:color="auto"/>
              <w:bottom w:val="nil"/>
              <w:right w:val="single" w:sz="6" w:space="0" w:color="auto"/>
            </w:tcBorders>
          </w:tcPr>
          <w:p w14:paraId="25BFE5F1" w14:textId="63FE917A"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АКТИВНОСТЬСОЕДИНЕНИЯ</w:t>
            </w:r>
          </w:p>
        </w:tc>
        <w:tc>
          <w:tcPr>
            <w:tcW w:w="2930" w:type="dxa"/>
            <w:tcBorders>
              <w:top w:val="single" w:sz="6" w:space="0" w:color="auto"/>
              <w:left w:val="single" w:sz="6" w:space="0" w:color="auto"/>
              <w:bottom w:val="nil"/>
              <w:right w:val="single" w:sz="6" w:space="0" w:color="auto"/>
            </w:tcBorders>
          </w:tcPr>
          <w:p w14:paraId="4DE50459" w14:textId="381FDCB9"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Получить Запрос на Публикацию</w:t>
            </w:r>
          </w:p>
        </w:tc>
        <w:tc>
          <w:tcPr>
            <w:tcW w:w="2457" w:type="dxa"/>
            <w:tcBorders>
              <w:top w:val="single" w:sz="6" w:space="0" w:color="auto"/>
              <w:left w:val="single" w:sz="6" w:space="0" w:color="auto"/>
              <w:bottom w:val="nil"/>
              <w:right w:val="single" w:sz="6" w:space="0" w:color="auto"/>
            </w:tcBorders>
          </w:tcPr>
          <w:p w14:paraId="65E4B434" w14:textId="39637229"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УдалитьПодтвержденныеУведомительныеСообщения() ПоставитьВОчередьЗапросНаПубликацию()</w:t>
            </w:r>
          </w:p>
        </w:tc>
        <w:tc>
          <w:tcPr>
            <w:tcW w:w="1839" w:type="dxa"/>
            <w:tcBorders>
              <w:top w:val="single" w:sz="6" w:space="0" w:color="auto"/>
              <w:left w:val="single" w:sz="6" w:space="0" w:color="auto"/>
              <w:bottom w:val="nil"/>
              <w:right w:val="single" w:sz="4" w:space="0" w:color="auto"/>
            </w:tcBorders>
          </w:tcPr>
          <w:p w14:paraId="11E221FC" w14:textId="371F5747"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АКТИВНОСТЬСОЕДИНЕНИЯ</w:t>
            </w:r>
          </w:p>
        </w:tc>
      </w:tr>
      <w:tr w:rsidR="00D80ADB" w:rsidRPr="00F1535E" w14:paraId="324F3CD5"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15F5DBDB" w14:textId="4864041A"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14</w:t>
            </w:r>
          </w:p>
        </w:tc>
        <w:tc>
          <w:tcPr>
            <w:tcW w:w="1947" w:type="dxa"/>
            <w:tcBorders>
              <w:top w:val="single" w:sz="6" w:space="0" w:color="auto"/>
              <w:left w:val="single" w:sz="6" w:space="0" w:color="auto"/>
              <w:bottom w:val="nil"/>
              <w:right w:val="single" w:sz="6" w:space="0" w:color="auto"/>
            </w:tcBorders>
          </w:tcPr>
          <w:p w14:paraId="14001396" w14:textId="3FFE33F6"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АКТИВНОСТЬСОЕДИНЕНИЯ</w:t>
            </w:r>
          </w:p>
        </w:tc>
        <w:tc>
          <w:tcPr>
            <w:tcW w:w="2930" w:type="dxa"/>
            <w:tcBorders>
              <w:top w:val="single" w:sz="6" w:space="0" w:color="auto"/>
              <w:left w:val="single" w:sz="6" w:space="0" w:color="auto"/>
              <w:bottom w:val="nil"/>
              <w:right w:val="single" w:sz="6" w:space="0" w:color="auto"/>
            </w:tcBorders>
          </w:tcPr>
          <w:p w14:paraId="61FC2FB7" w14:textId="161C2808"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СрокДействияТаймераПубликации истекает &amp;&amp; ПубликацияРазрешена == ИСТИНА &amp;&amp; УведомленияДоступны == ИСТИНА &amp;&amp; ЗапросНаПубликациюВОчереди == ИСТИНА</w:t>
            </w:r>
          </w:p>
        </w:tc>
        <w:tc>
          <w:tcPr>
            <w:tcW w:w="2457" w:type="dxa"/>
            <w:tcBorders>
              <w:top w:val="single" w:sz="6" w:space="0" w:color="auto"/>
              <w:left w:val="single" w:sz="6" w:space="0" w:color="auto"/>
              <w:bottom w:val="nil"/>
              <w:right w:val="single" w:sz="6" w:space="0" w:color="auto"/>
            </w:tcBorders>
          </w:tcPr>
          <w:p w14:paraId="22BF7199" w14:textId="51386F35"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СброситьСчетчикВремениДействия() ЗапуститьТаймерПубликации() УдалитьИзОчередиЗапросНаПубликацию() ВозвратитьУведомления() СообщениеОтправлено == ИСТИНА</w:t>
            </w:r>
          </w:p>
        </w:tc>
        <w:tc>
          <w:tcPr>
            <w:tcW w:w="1839" w:type="dxa"/>
            <w:tcBorders>
              <w:top w:val="single" w:sz="6" w:space="0" w:color="auto"/>
              <w:left w:val="single" w:sz="6" w:space="0" w:color="auto"/>
              <w:bottom w:val="nil"/>
              <w:right w:val="single" w:sz="4" w:space="0" w:color="auto"/>
            </w:tcBorders>
          </w:tcPr>
          <w:p w14:paraId="2575C690" w14:textId="7D0F15D9"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НОРМАЛЬНОЕ</w:t>
            </w:r>
          </w:p>
        </w:tc>
      </w:tr>
      <w:tr w:rsidR="00D80ADB" w:rsidRPr="00F1535E" w14:paraId="0CD3F77F" w14:textId="77777777" w:rsidTr="00B96921">
        <w:trPr>
          <w:trHeight w:val="1085"/>
          <w:jc w:val="center"/>
        </w:trPr>
        <w:tc>
          <w:tcPr>
            <w:tcW w:w="461" w:type="dxa"/>
            <w:tcBorders>
              <w:top w:val="single" w:sz="6" w:space="0" w:color="auto"/>
              <w:left w:val="single" w:sz="4" w:space="0" w:color="auto"/>
              <w:bottom w:val="single" w:sz="6" w:space="0" w:color="auto"/>
              <w:right w:val="single" w:sz="6" w:space="0" w:color="auto"/>
            </w:tcBorders>
          </w:tcPr>
          <w:p w14:paraId="24DD8BE6" w14:textId="46C61E9E"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15</w:t>
            </w:r>
          </w:p>
        </w:tc>
        <w:tc>
          <w:tcPr>
            <w:tcW w:w="1947" w:type="dxa"/>
            <w:tcBorders>
              <w:top w:val="single" w:sz="6" w:space="0" w:color="auto"/>
              <w:left w:val="single" w:sz="6" w:space="0" w:color="auto"/>
              <w:bottom w:val="single" w:sz="6" w:space="0" w:color="auto"/>
              <w:right w:val="single" w:sz="6" w:space="0" w:color="auto"/>
            </w:tcBorders>
          </w:tcPr>
          <w:p w14:paraId="624CCC32" w14:textId="399165BF"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АКТИВНОСТЬСОЕДИНЕНИЯ</w:t>
            </w:r>
          </w:p>
        </w:tc>
        <w:tc>
          <w:tcPr>
            <w:tcW w:w="2930" w:type="dxa"/>
            <w:tcBorders>
              <w:top w:val="single" w:sz="6" w:space="0" w:color="auto"/>
              <w:left w:val="single" w:sz="6" w:space="0" w:color="auto"/>
              <w:bottom w:val="single" w:sz="6" w:space="0" w:color="auto"/>
              <w:right w:val="single" w:sz="6" w:space="0" w:color="auto"/>
            </w:tcBorders>
          </w:tcPr>
          <w:p w14:paraId="19F91BC4"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СрокДействияТаймераПубликации истекает</w:t>
            </w:r>
          </w:p>
          <w:p w14:paraId="04AAFDB5"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ЗапросНаПубликациюВОчереди == ИСТИНА</w:t>
            </w:r>
          </w:p>
          <w:p w14:paraId="2ED3B184"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СчетчикАктивностиСоединения == 1</w:t>
            </w:r>
          </w:p>
          <w:p w14:paraId="0A4DE79A"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w:t>
            </w:r>
          </w:p>
          <w:p w14:paraId="69BABFD5"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w:t>
            </w:r>
          </w:p>
          <w:p w14:paraId="3C5E33C2"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ЛОЖЬ</w:t>
            </w:r>
          </w:p>
          <w:p w14:paraId="04F46A1A"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p>
          <w:p w14:paraId="2F972C02"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ИСТИНА</w:t>
            </w:r>
          </w:p>
          <w:p w14:paraId="558003EB"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УведомленияДоступны == ЛОЖЬ</w:t>
            </w:r>
          </w:p>
          <w:p w14:paraId="37428B9B" w14:textId="2B233B3E"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w:t>
            </w:r>
          </w:p>
        </w:tc>
        <w:tc>
          <w:tcPr>
            <w:tcW w:w="2457" w:type="dxa"/>
            <w:tcBorders>
              <w:top w:val="single" w:sz="6" w:space="0" w:color="auto"/>
              <w:left w:val="single" w:sz="6" w:space="0" w:color="auto"/>
              <w:bottom w:val="single" w:sz="6" w:space="0" w:color="auto"/>
              <w:right w:val="single" w:sz="6" w:space="0" w:color="auto"/>
            </w:tcBorders>
          </w:tcPr>
          <w:p w14:paraId="0EF2934D" w14:textId="01A49072"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ЗапуститьТаймерПубликации() УдалитьИзОчередиЗапросНаПубликацию() ВернутьАктивностьСоединения() СброситьСчетчикАктивностиСоединения()</w:t>
            </w:r>
          </w:p>
        </w:tc>
        <w:tc>
          <w:tcPr>
            <w:tcW w:w="1839" w:type="dxa"/>
            <w:tcBorders>
              <w:top w:val="single" w:sz="6" w:space="0" w:color="auto"/>
              <w:left w:val="single" w:sz="6" w:space="0" w:color="auto"/>
              <w:bottom w:val="single" w:sz="6" w:space="0" w:color="auto"/>
              <w:right w:val="single" w:sz="4" w:space="0" w:color="auto"/>
            </w:tcBorders>
          </w:tcPr>
          <w:p w14:paraId="0B09AA39" w14:textId="21460D81"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АКТИВНОСТЬСОЕДИНЕНИЯ</w:t>
            </w:r>
          </w:p>
        </w:tc>
      </w:tr>
      <w:tr w:rsidR="00D80ADB" w:rsidRPr="00F1535E" w14:paraId="3D86253D"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7B40804E" w14:textId="50C783C8"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16</w:t>
            </w:r>
          </w:p>
        </w:tc>
        <w:tc>
          <w:tcPr>
            <w:tcW w:w="1947" w:type="dxa"/>
            <w:tcBorders>
              <w:top w:val="single" w:sz="6" w:space="0" w:color="auto"/>
              <w:left w:val="single" w:sz="6" w:space="0" w:color="auto"/>
              <w:bottom w:val="nil"/>
              <w:right w:val="single" w:sz="6" w:space="0" w:color="auto"/>
            </w:tcBorders>
          </w:tcPr>
          <w:p w14:paraId="7487375B" w14:textId="11177CAE"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АКТИВНОСТЬСОЕДИНЕНИЯ</w:t>
            </w:r>
          </w:p>
        </w:tc>
        <w:tc>
          <w:tcPr>
            <w:tcW w:w="2930" w:type="dxa"/>
            <w:tcBorders>
              <w:top w:val="single" w:sz="6" w:space="0" w:color="auto"/>
              <w:left w:val="single" w:sz="6" w:space="0" w:color="auto"/>
              <w:bottom w:val="nil"/>
              <w:right w:val="single" w:sz="6" w:space="0" w:color="auto"/>
            </w:tcBorders>
          </w:tcPr>
          <w:p w14:paraId="4D16DDB3"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СрокДействияТаймераПубликации истекает &amp;&amp; СчетчикАктивностиСоединения &gt; 1</w:t>
            </w:r>
          </w:p>
          <w:p w14:paraId="0144089A"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w:t>
            </w:r>
          </w:p>
          <w:p w14:paraId="2A0AB6FE" w14:textId="77777777" w:rsidR="00D80ADB" w:rsidRPr="00B96921" w:rsidRDefault="00D80ADB" w:rsidP="00D80ADB">
            <w:pPr>
              <w:pStyle w:val="Style36"/>
              <w:widowControl/>
              <w:rPr>
                <w:rStyle w:val="FontStyle146"/>
                <w:rFonts w:ascii="Times New Roman" w:hAnsi="Times New Roman" w:cs="Times New Roman"/>
                <w:i w:val="0"/>
                <w:iCs w:val="0"/>
                <w:sz w:val="24"/>
                <w:szCs w:val="24"/>
                <w:vertAlign w:val="superscript"/>
                <w:lang w:eastAsia="en-US"/>
              </w:rPr>
            </w:pPr>
            <w:r w:rsidRPr="00B96921">
              <w:rPr>
                <w:rStyle w:val="FontStyle146"/>
                <w:rFonts w:ascii="Times New Roman" w:hAnsi="Times New Roman" w:cs="Times New Roman"/>
                <w:i w:val="0"/>
                <w:iCs w:val="0"/>
                <w:sz w:val="24"/>
                <w:szCs w:val="24"/>
                <w:vertAlign w:val="superscript"/>
                <w:lang w:eastAsia="en-US"/>
              </w:rPr>
              <w:t>(</w:t>
            </w:r>
          </w:p>
          <w:p w14:paraId="781AE6D8"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ПубликацияРазрешена == ЛОЖЬ</w:t>
            </w:r>
          </w:p>
          <w:p w14:paraId="3B16D721"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lastRenderedPageBreak/>
              <w:t>II</w:t>
            </w:r>
          </w:p>
          <w:p w14:paraId="7647E95F" w14:textId="77777777"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(ПубликацияРазрешена == ИСТИНА</w:t>
            </w:r>
          </w:p>
          <w:p w14:paraId="3FD0E04A" w14:textId="77777777"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&amp;&amp; УведомленияДоступны == ЛОЖЬ)</w:t>
            </w:r>
          </w:p>
          <w:p w14:paraId="02638431" w14:textId="4B395D9C"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w:t>
            </w:r>
          </w:p>
        </w:tc>
        <w:tc>
          <w:tcPr>
            <w:tcW w:w="2457" w:type="dxa"/>
            <w:tcBorders>
              <w:top w:val="single" w:sz="6" w:space="0" w:color="auto"/>
              <w:left w:val="single" w:sz="6" w:space="0" w:color="auto"/>
              <w:bottom w:val="nil"/>
              <w:right w:val="single" w:sz="6" w:space="0" w:color="auto"/>
            </w:tcBorders>
          </w:tcPr>
          <w:p w14:paraId="3ED2EF18" w14:textId="72C904A2"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lastRenderedPageBreak/>
              <w:t>ЗапуститьТаймерПубликации() СчетчикАктивностиСоединения--</w:t>
            </w:r>
          </w:p>
        </w:tc>
        <w:tc>
          <w:tcPr>
            <w:tcW w:w="1839" w:type="dxa"/>
            <w:tcBorders>
              <w:top w:val="single" w:sz="6" w:space="0" w:color="auto"/>
              <w:left w:val="single" w:sz="6" w:space="0" w:color="auto"/>
              <w:bottom w:val="nil"/>
              <w:right w:val="single" w:sz="4" w:space="0" w:color="auto"/>
            </w:tcBorders>
          </w:tcPr>
          <w:p w14:paraId="24C3A853"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АКТИВНОСТЬ</w:t>
            </w:r>
          </w:p>
          <w:p w14:paraId="3D2B3467" w14:textId="011D3A2B"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СОЕДИНЕНИЯ</w:t>
            </w:r>
          </w:p>
        </w:tc>
      </w:tr>
      <w:tr w:rsidR="00D80ADB" w:rsidRPr="00F1535E" w14:paraId="5C50C32A"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5E4F7C7C" w14:textId="110BB18D"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17</w:t>
            </w:r>
          </w:p>
        </w:tc>
        <w:tc>
          <w:tcPr>
            <w:tcW w:w="1947" w:type="dxa"/>
            <w:tcBorders>
              <w:top w:val="single" w:sz="6" w:space="0" w:color="auto"/>
              <w:left w:val="single" w:sz="6" w:space="0" w:color="auto"/>
              <w:bottom w:val="nil"/>
              <w:right w:val="single" w:sz="6" w:space="0" w:color="auto"/>
            </w:tcBorders>
          </w:tcPr>
          <w:p w14:paraId="2A678D65" w14:textId="08A72C31"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АКТИВНОСТЬСОЕДИНЕНИЯ</w:t>
            </w:r>
          </w:p>
        </w:tc>
        <w:tc>
          <w:tcPr>
            <w:tcW w:w="2930" w:type="dxa"/>
            <w:tcBorders>
              <w:top w:val="single" w:sz="6" w:space="0" w:color="auto"/>
              <w:left w:val="single" w:sz="6" w:space="0" w:color="auto"/>
              <w:bottom w:val="nil"/>
              <w:right w:val="single" w:sz="6" w:space="0" w:color="auto"/>
            </w:tcBorders>
          </w:tcPr>
          <w:p w14:paraId="10570F99"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СрокДействияТаймераПубликации истекает</w:t>
            </w:r>
          </w:p>
          <w:p w14:paraId="76FE121B"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ЗапросНаПубликациюВОчереди == ЛОЖЬ</w:t>
            </w:r>
          </w:p>
          <w:p w14:paraId="0C09987D"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w:t>
            </w:r>
          </w:p>
          <w:p w14:paraId="672B9E7E" w14:textId="77777777" w:rsidR="00D80ADB" w:rsidRPr="00B96921" w:rsidRDefault="00D80ADB" w:rsidP="00D80ADB">
            <w:pPr>
              <w:pStyle w:val="Style36"/>
              <w:widowControl/>
              <w:rPr>
                <w:rStyle w:val="FontStyle146"/>
                <w:rFonts w:ascii="Times New Roman" w:hAnsi="Times New Roman" w:cs="Times New Roman"/>
                <w:i w:val="0"/>
                <w:iCs w:val="0"/>
                <w:sz w:val="24"/>
                <w:szCs w:val="24"/>
                <w:vertAlign w:val="superscript"/>
                <w:lang w:eastAsia="en-US"/>
              </w:rPr>
            </w:pPr>
            <w:r w:rsidRPr="00B96921">
              <w:rPr>
                <w:rStyle w:val="FontStyle146"/>
                <w:rFonts w:ascii="Times New Roman" w:hAnsi="Times New Roman" w:cs="Times New Roman"/>
                <w:i w:val="0"/>
                <w:iCs w:val="0"/>
                <w:sz w:val="24"/>
                <w:szCs w:val="24"/>
                <w:vertAlign w:val="superscript"/>
                <w:lang w:eastAsia="en-US"/>
              </w:rPr>
              <w:t>(</w:t>
            </w:r>
          </w:p>
          <w:p w14:paraId="0F6C32A0"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СчетчикАктивностиСоединения == 1</w:t>
            </w:r>
          </w:p>
          <w:p w14:paraId="44DED85A"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p>
          <w:p w14:paraId="341EBF53"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(СчетчикАктивностиСоединения &gt; 1</w:t>
            </w:r>
          </w:p>
          <w:p w14:paraId="1A9EA9B2"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ПубликацияРазрешена == ИСТИНА</w:t>
            </w:r>
          </w:p>
          <w:p w14:paraId="53E0E3A2"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УведомленияДоступны == ИСТИНА)</w:t>
            </w:r>
          </w:p>
          <w:p w14:paraId="61A82831" w14:textId="7589B31D"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w:t>
            </w:r>
          </w:p>
        </w:tc>
        <w:tc>
          <w:tcPr>
            <w:tcW w:w="2457" w:type="dxa"/>
            <w:tcBorders>
              <w:top w:val="single" w:sz="6" w:space="0" w:color="auto"/>
              <w:left w:val="single" w:sz="6" w:space="0" w:color="auto"/>
              <w:bottom w:val="nil"/>
              <w:right w:val="single" w:sz="6" w:space="0" w:color="auto"/>
            </w:tcBorders>
          </w:tcPr>
          <w:p w14:paraId="0B1ACB1A" w14:textId="3EA943A4"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ЗапуститьТаймерПубликации()</w:t>
            </w:r>
          </w:p>
        </w:tc>
        <w:tc>
          <w:tcPr>
            <w:tcW w:w="1839" w:type="dxa"/>
            <w:tcBorders>
              <w:top w:val="single" w:sz="6" w:space="0" w:color="auto"/>
              <w:left w:val="single" w:sz="6" w:space="0" w:color="auto"/>
              <w:bottom w:val="nil"/>
              <w:right w:val="single" w:sz="4" w:space="0" w:color="auto"/>
            </w:tcBorders>
          </w:tcPr>
          <w:p w14:paraId="1DEE5C1F" w14:textId="7E94B7D3"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ОТСРОЧЕННЫЙ</w:t>
            </w:r>
          </w:p>
        </w:tc>
      </w:tr>
      <w:tr w:rsidR="00D80ADB" w:rsidRPr="00F1535E" w14:paraId="5DC41328" w14:textId="77777777" w:rsidTr="00B96921">
        <w:trPr>
          <w:trHeight w:val="1085"/>
          <w:jc w:val="center"/>
        </w:trPr>
        <w:tc>
          <w:tcPr>
            <w:tcW w:w="461" w:type="dxa"/>
            <w:tcBorders>
              <w:top w:val="single" w:sz="6" w:space="0" w:color="auto"/>
              <w:left w:val="single" w:sz="4" w:space="0" w:color="auto"/>
              <w:bottom w:val="single" w:sz="6" w:space="0" w:color="auto"/>
              <w:right w:val="single" w:sz="6" w:space="0" w:color="auto"/>
            </w:tcBorders>
          </w:tcPr>
          <w:p w14:paraId="2C77EEFE" w14:textId="2A5D2445"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18</w:t>
            </w:r>
          </w:p>
        </w:tc>
        <w:tc>
          <w:tcPr>
            <w:tcW w:w="1947" w:type="dxa"/>
            <w:tcBorders>
              <w:top w:val="single" w:sz="6" w:space="0" w:color="auto"/>
              <w:left w:val="single" w:sz="6" w:space="0" w:color="auto"/>
              <w:bottom w:val="single" w:sz="6" w:space="0" w:color="auto"/>
              <w:right w:val="single" w:sz="6" w:space="0" w:color="auto"/>
            </w:tcBorders>
          </w:tcPr>
          <w:p w14:paraId="52454667"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 xml:space="preserve">НОРМАЛЬНОЕ </w:t>
            </w: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ОТСРОЧЕНА</w:t>
            </w:r>
          </w:p>
          <w:p w14:paraId="101851A8" w14:textId="46AAC75E"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АКТИВНОСТЬСОЕДИНЕНИЯ</w:t>
            </w:r>
          </w:p>
        </w:tc>
        <w:tc>
          <w:tcPr>
            <w:tcW w:w="2930" w:type="dxa"/>
            <w:tcBorders>
              <w:top w:val="single" w:sz="6" w:space="0" w:color="auto"/>
              <w:left w:val="single" w:sz="6" w:space="0" w:color="auto"/>
              <w:bottom w:val="single" w:sz="6" w:space="0" w:color="auto"/>
              <w:right w:val="single" w:sz="6" w:space="0" w:color="auto"/>
            </w:tcBorders>
          </w:tcPr>
          <w:p w14:paraId="1001432C" w14:textId="20AF34D8"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ИзменениеПодписки</w:t>
            </w:r>
          </w:p>
        </w:tc>
        <w:tc>
          <w:tcPr>
            <w:tcW w:w="2457" w:type="dxa"/>
            <w:tcBorders>
              <w:top w:val="single" w:sz="6" w:space="0" w:color="auto"/>
              <w:left w:val="single" w:sz="6" w:space="0" w:color="auto"/>
              <w:bottom w:val="single" w:sz="6" w:space="0" w:color="auto"/>
              <w:right w:val="single" w:sz="6" w:space="0" w:color="auto"/>
            </w:tcBorders>
          </w:tcPr>
          <w:p w14:paraId="7C8B182F" w14:textId="77777777"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СброситьСчетчикВремениДействия()</w:t>
            </w:r>
          </w:p>
          <w:p w14:paraId="7F2BBB7B" w14:textId="77777777"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ОбновитьПараметрыПодписки()</w:t>
            </w:r>
          </w:p>
          <w:p w14:paraId="1B7A97BF" w14:textId="4BC459FD"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ВернутьОтвет()</w:t>
            </w:r>
          </w:p>
        </w:tc>
        <w:tc>
          <w:tcPr>
            <w:tcW w:w="1839" w:type="dxa"/>
            <w:tcBorders>
              <w:top w:val="single" w:sz="6" w:space="0" w:color="auto"/>
              <w:left w:val="single" w:sz="6" w:space="0" w:color="auto"/>
              <w:bottom w:val="single" w:sz="6" w:space="0" w:color="auto"/>
              <w:right w:val="single" w:sz="4" w:space="0" w:color="auto"/>
            </w:tcBorders>
          </w:tcPr>
          <w:p w14:paraId="491C4D08" w14:textId="46BD25F0"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ПРЕЖНЕЕ</w:t>
            </w:r>
          </w:p>
        </w:tc>
      </w:tr>
      <w:tr w:rsidR="00D80ADB" w:rsidRPr="00F1535E" w14:paraId="479478F1"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62C3920E" w14:textId="616538A9"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19</w:t>
            </w:r>
          </w:p>
        </w:tc>
        <w:tc>
          <w:tcPr>
            <w:tcW w:w="1947" w:type="dxa"/>
            <w:tcBorders>
              <w:top w:val="single" w:sz="6" w:space="0" w:color="auto"/>
              <w:left w:val="single" w:sz="6" w:space="0" w:color="auto"/>
              <w:bottom w:val="nil"/>
              <w:right w:val="single" w:sz="6" w:space="0" w:color="auto"/>
            </w:tcBorders>
          </w:tcPr>
          <w:p w14:paraId="033B8862"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НОРМАЛЬНОЕ</w:t>
            </w:r>
          </w:p>
          <w:p w14:paraId="1DEBDB0A"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ОТСРОЧЕНА</w:t>
            </w:r>
          </w:p>
          <w:p w14:paraId="03C70638" w14:textId="7C3ED464"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АКТИВНОСТЬСОЕДИНЕНИЯ</w:t>
            </w:r>
          </w:p>
        </w:tc>
        <w:tc>
          <w:tcPr>
            <w:tcW w:w="2930" w:type="dxa"/>
            <w:tcBorders>
              <w:top w:val="single" w:sz="6" w:space="0" w:color="auto"/>
              <w:left w:val="single" w:sz="6" w:space="0" w:color="auto"/>
              <w:bottom w:val="nil"/>
              <w:right w:val="single" w:sz="6" w:space="0" w:color="auto"/>
            </w:tcBorders>
          </w:tcPr>
          <w:p w14:paraId="054651BD" w14:textId="1166F54B"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УстановкуРежимаПубликации</w:t>
            </w:r>
          </w:p>
        </w:tc>
        <w:tc>
          <w:tcPr>
            <w:tcW w:w="2457" w:type="dxa"/>
            <w:tcBorders>
              <w:top w:val="single" w:sz="6" w:space="0" w:color="auto"/>
              <w:left w:val="single" w:sz="6" w:space="0" w:color="auto"/>
              <w:bottom w:val="nil"/>
              <w:right w:val="single" w:sz="6" w:space="0" w:color="auto"/>
            </w:tcBorders>
          </w:tcPr>
          <w:p w14:paraId="75BA6665" w14:textId="35DD068E"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СброситьСчетчикВремениДействия() УстановитьПубликацияРазрешена() БольшеУведомлений = ЛОЖЬ ВернутьОтвет()</w:t>
            </w:r>
          </w:p>
        </w:tc>
        <w:tc>
          <w:tcPr>
            <w:tcW w:w="1839" w:type="dxa"/>
            <w:tcBorders>
              <w:top w:val="single" w:sz="6" w:space="0" w:color="auto"/>
              <w:left w:val="single" w:sz="6" w:space="0" w:color="auto"/>
              <w:bottom w:val="nil"/>
              <w:right w:val="single" w:sz="4" w:space="0" w:color="auto"/>
            </w:tcBorders>
          </w:tcPr>
          <w:p w14:paraId="0AF72D60" w14:textId="7B5133EC"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ПРЕЖНЕЕ</w:t>
            </w:r>
          </w:p>
        </w:tc>
      </w:tr>
      <w:tr w:rsidR="00D80ADB" w:rsidRPr="00F1535E" w14:paraId="5FED1BCE"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25F090D1" w14:textId="03EE0ADB"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20</w:t>
            </w:r>
          </w:p>
        </w:tc>
        <w:tc>
          <w:tcPr>
            <w:tcW w:w="1947" w:type="dxa"/>
            <w:tcBorders>
              <w:top w:val="single" w:sz="6" w:space="0" w:color="auto"/>
              <w:left w:val="single" w:sz="6" w:space="0" w:color="auto"/>
              <w:bottom w:val="nil"/>
              <w:right w:val="single" w:sz="6" w:space="0" w:color="auto"/>
            </w:tcBorders>
          </w:tcPr>
          <w:p w14:paraId="5E2326A8"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 xml:space="preserve">НОРМАЛЬНОЕ </w:t>
            </w: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ОТСРОЧЕНА</w:t>
            </w:r>
          </w:p>
          <w:p w14:paraId="18F05E8C" w14:textId="058EF698"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АКТИВНОСТЬСОЕДИНЕНИЯ</w:t>
            </w:r>
          </w:p>
        </w:tc>
        <w:tc>
          <w:tcPr>
            <w:tcW w:w="2930" w:type="dxa"/>
            <w:tcBorders>
              <w:top w:val="single" w:sz="6" w:space="0" w:color="auto"/>
              <w:left w:val="single" w:sz="6" w:space="0" w:color="auto"/>
              <w:bottom w:val="nil"/>
              <w:right w:val="single" w:sz="6" w:space="0" w:color="auto"/>
            </w:tcBorders>
          </w:tcPr>
          <w:p w14:paraId="5896C67C"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Повторную публикацию</w:t>
            </w:r>
          </w:p>
          <w:p w14:paraId="5867D250" w14:textId="2B4975C4"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ЗапрошенноеСообщениеНайдено == ИСТИНА</w:t>
            </w:r>
          </w:p>
        </w:tc>
        <w:tc>
          <w:tcPr>
            <w:tcW w:w="2457" w:type="dxa"/>
            <w:tcBorders>
              <w:top w:val="single" w:sz="6" w:space="0" w:color="auto"/>
              <w:left w:val="single" w:sz="6" w:space="0" w:color="auto"/>
              <w:bottom w:val="nil"/>
              <w:right w:val="single" w:sz="6" w:space="0" w:color="auto"/>
            </w:tcBorders>
          </w:tcPr>
          <w:p w14:paraId="21FC1C68" w14:textId="3C379733"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СброситьСчетчикВремениДействия() ВернутьОтвет()</w:t>
            </w:r>
          </w:p>
        </w:tc>
        <w:tc>
          <w:tcPr>
            <w:tcW w:w="1839" w:type="dxa"/>
            <w:tcBorders>
              <w:top w:val="single" w:sz="6" w:space="0" w:color="auto"/>
              <w:left w:val="single" w:sz="6" w:space="0" w:color="auto"/>
              <w:bottom w:val="nil"/>
              <w:right w:val="single" w:sz="4" w:space="0" w:color="auto"/>
            </w:tcBorders>
          </w:tcPr>
          <w:p w14:paraId="5FDA9759" w14:textId="3BB065CE"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ПРЕЖНЕЕ</w:t>
            </w:r>
          </w:p>
        </w:tc>
      </w:tr>
      <w:tr w:rsidR="00D80ADB" w:rsidRPr="00F1535E" w14:paraId="1974559E"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26508BF3" w14:textId="793E6759"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21</w:t>
            </w:r>
          </w:p>
        </w:tc>
        <w:tc>
          <w:tcPr>
            <w:tcW w:w="1947" w:type="dxa"/>
            <w:tcBorders>
              <w:top w:val="single" w:sz="6" w:space="0" w:color="auto"/>
              <w:left w:val="single" w:sz="6" w:space="0" w:color="auto"/>
              <w:bottom w:val="nil"/>
              <w:right w:val="single" w:sz="6" w:space="0" w:color="auto"/>
            </w:tcBorders>
          </w:tcPr>
          <w:p w14:paraId="6A0FC787"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 xml:space="preserve">НОРМАЛЬНОЕ </w:t>
            </w: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ОТСРОЧЕНА</w:t>
            </w:r>
          </w:p>
          <w:p w14:paraId="7B15A225" w14:textId="7A666C2B"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АКТИВНОСТЬСОЕДИНЕНИЯ</w:t>
            </w:r>
          </w:p>
        </w:tc>
        <w:tc>
          <w:tcPr>
            <w:tcW w:w="2930" w:type="dxa"/>
            <w:tcBorders>
              <w:top w:val="single" w:sz="6" w:space="0" w:color="auto"/>
              <w:left w:val="single" w:sz="6" w:space="0" w:color="auto"/>
              <w:bottom w:val="nil"/>
              <w:right w:val="single" w:sz="6" w:space="0" w:color="auto"/>
            </w:tcBorders>
          </w:tcPr>
          <w:p w14:paraId="46509D90"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Повторную публикацию</w:t>
            </w:r>
          </w:p>
          <w:p w14:paraId="07FA607A" w14:textId="1DB9858A"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&amp;&amp; ЗапрошенноеСообщениеНайдено == ЛОЖЬ</w:t>
            </w:r>
          </w:p>
        </w:tc>
        <w:tc>
          <w:tcPr>
            <w:tcW w:w="2457" w:type="dxa"/>
            <w:tcBorders>
              <w:top w:val="single" w:sz="6" w:space="0" w:color="auto"/>
              <w:left w:val="single" w:sz="6" w:space="0" w:color="auto"/>
              <w:bottom w:val="nil"/>
              <w:right w:val="single" w:sz="6" w:space="0" w:color="auto"/>
            </w:tcBorders>
          </w:tcPr>
          <w:p w14:paraId="2B53E5B0" w14:textId="7144CC02"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СброситьСчетчикВремениДействия() ВернутьОтрицательныйОтвет()</w:t>
            </w:r>
          </w:p>
        </w:tc>
        <w:tc>
          <w:tcPr>
            <w:tcW w:w="1839" w:type="dxa"/>
            <w:tcBorders>
              <w:top w:val="single" w:sz="6" w:space="0" w:color="auto"/>
              <w:left w:val="single" w:sz="6" w:space="0" w:color="auto"/>
              <w:bottom w:val="nil"/>
              <w:right w:val="single" w:sz="4" w:space="0" w:color="auto"/>
            </w:tcBorders>
          </w:tcPr>
          <w:p w14:paraId="4C9F61B6" w14:textId="77535080"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ПРЕЖНЕЕ</w:t>
            </w:r>
          </w:p>
        </w:tc>
      </w:tr>
      <w:tr w:rsidR="00D80ADB" w:rsidRPr="00F1535E" w14:paraId="3ADEEE2F" w14:textId="77777777" w:rsidTr="00B96921">
        <w:trPr>
          <w:trHeight w:val="1085"/>
          <w:jc w:val="center"/>
        </w:trPr>
        <w:tc>
          <w:tcPr>
            <w:tcW w:w="461" w:type="dxa"/>
            <w:tcBorders>
              <w:top w:val="single" w:sz="6" w:space="0" w:color="auto"/>
              <w:left w:val="single" w:sz="4" w:space="0" w:color="auto"/>
              <w:bottom w:val="single" w:sz="6" w:space="0" w:color="auto"/>
              <w:right w:val="single" w:sz="6" w:space="0" w:color="auto"/>
            </w:tcBorders>
          </w:tcPr>
          <w:p w14:paraId="0912CB34" w14:textId="52442E5E"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22</w:t>
            </w:r>
          </w:p>
        </w:tc>
        <w:tc>
          <w:tcPr>
            <w:tcW w:w="1947" w:type="dxa"/>
            <w:tcBorders>
              <w:top w:val="single" w:sz="6" w:space="0" w:color="auto"/>
              <w:left w:val="single" w:sz="6" w:space="0" w:color="auto"/>
              <w:bottom w:val="single" w:sz="6" w:space="0" w:color="auto"/>
              <w:right w:val="single" w:sz="6" w:space="0" w:color="auto"/>
            </w:tcBorders>
          </w:tcPr>
          <w:p w14:paraId="1CB3AD55"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 xml:space="preserve">НОРМАЛЬНОЕ </w:t>
            </w: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ОТСРОЧЕНА</w:t>
            </w:r>
          </w:p>
          <w:p w14:paraId="310A484F" w14:textId="340D5FE9"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АКТИВНОСТЬСОЕДИНЕНИЯ</w:t>
            </w:r>
          </w:p>
        </w:tc>
        <w:tc>
          <w:tcPr>
            <w:tcW w:w="2930" w:type="dxa"/>
            <w:tcBorders>
              <w:top w:val="single" w:sz="6" w:space="0" w:color="auto"/>
              <w:left w:val="single" w:sz="6" w:space="0" w:color="auto"/>
              <w:bottom w:val="single" w:sz="6" w:space="0" w:color="auto"/>
              <w:right w:val="single" w:sz="6" w:space="0" w:color="auto"/>
            </w:tcBorders>
          </w:tcPr>
          <w:p w14:paraId="7284BDF0" w14:textId="002532CF"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ПередачуПодписки &amp;&amp; Сеанс Изменен() == ЛОЖЬ</w:t>
            </w:r>
          </w:p>
        </w:tc>
        <w:tc>
          <w:tcPr>
            <w:tcW w:w="2457" w:type="dxa"/>
            <w:tcBorders>
              <w:top w:val="single" w:sz="6" w:space="0" w:color="auto"/>
              <w:left w:val="single" w:sz="6" w:space="0" w:color="auto"/>
              <w:bottom w:val="single" w:sz="6" w:space="0" w:color="auto"/>
              <w:right w:val="single" w:sz="6" w:space="0" w:color="auto"/>
            </w:tcBorders>
          </w:tcPr>
          <w:p w14:paraId="697785B7" w14:textId="2E1AD56A"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СброситьСчетчикВремениДействия() ВернутьОтрицательныйОтвет ()</w:t>
            </w:r>
          </w:p>
        </w:tc>
        <w:tc>
          <w:tcPr>
            <w:tcW w:w="1839" w:type="dxa"/>
            <w:tcBorders>
              <w:top w:val="single" w:sz="6" w:space="0" w:color="auto"/>
              <w:left w:val="single" w:sz="6" w:space="0" w:color="auto"/>
              <w:bottom w:val="single" w:sz="6" w:space="0" w:color="auto"/>
              <w:right w:val="single" w:sz="4" w:space="0" w:color="auto"/>
            </w:tcBorders>
          </w:tcPr>
          <w:p w14:paraId="29519C1E" w14:textId="567A0F69"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ПРЕЖНЕЕ</w:t>
            </w:r>
          </w:p>
        </w:tc>
      </w:tr>
      <w:tr w:rsidR="00D80ADB" w:rsidRPr="00F1535E" w14:paraId="6AE96E7C"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7BFB8446" w14:textId="5805B7B3"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lastRenderedPageBreak/>
              <w:t>23</w:t>
            </w:r>
          </w:p>
        </w:tc>
        <w:tc>
          <w:tcPr>
            <w:tcW w:w="1947" w:type="dxa"/>
            <w:tcBorders>
              <w:top w:val="single" w:sz="6" w:space="0" w:color="auto"/>
              <w:left w:val="single" w:sz="6" w:space="0" w:color="auto"/>
              <w:bottom w:val="nil"/>
              <w:right w:val="single" w:sz="6" w:space="0" w:color="auto"/>
            </w:tcBorders>
          </w:tcPr>
          <w:p w14:paraId="6E653ABF"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НОРМАЛЬНОЕ</w:t>
            </w:r>
          </w:p>
          <w:p w14:paraId="3C8BA0BB"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ОТСРОЧЕНА</w:t>
            </w:r>
          </w:p>
          <w:p w14:paraId="7B0E7706" w14:textId="53A1FCC6"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АКТИВНОСТЬСОЕДИНЕНИЯ</w:t>
            </w:r>
          </w:p>
        </w:tc>
        <w:tc>
          <w:tcPr>
            <w:tcW w:w="2930" w:type="dxa"/>
            <w:tcBorders>
              <w:top w:val="single" w:sz="6" w:space="0" w:color="auto"/>
              <w:left w:val="single" w:sz="6" w:space="0" w:color="auto"/>
              <w:bottom w:val="nil"/>
              <w:right w:val="single" w:sz="6" w:space="0" w:color="auto"/>
            </w:tcBorders>
          </w:tcPr>
          <w:p w14:paraId="74F91C49" w14:textId="086B25C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ПередачуПодписки &amp;&amp; СеансИзменен() == ИСТИНА &amp;&amp; КлиентПодтвержден() ==ИСТИНА</w:t>
            </w:r>
          </w:p>
        </w:tc>
        <w:tc>
          <w:tcPr>
            <w:tcW w:w="2457" w:type="dxa"/>
            <w:tcBorders>
              <w:top w:val="single" w:sz="6" w:space="0" w:color="auto"/>
              <w:left w:val="single" w:sz="6" w:space="0" w:color="auto"/>
              <w:bottom w:val="nil"/>
              <w:right w:val="single" w:sz="6" w:space="0" w:color="auto"/>
            </w:tcBorders>
          </w:tcPr>
          <w:p w14:paraId="13BF0725" w14:textId="119501B6"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УстановитьСеанс () СброситьСчетчикВремениДействия() ВернутьОтвет() ВыдатьУведомлениеОбИзмененииСтатуса()</w:t>
            </w:r>
          </w:p>
        </w:tc>
        <w:tc>
          <w:tcPr>
            <w:tcW w:w="1839" w:type="dxa"/>
            <w:tcBorders>
              <w:top w:val="single" w:sz="6" w:space="0" w:color="auto"/>
              <w:left w:val="single" w:sz="6" w:space="0" w:color="auto"/>
              <w:bottom w:val="nil"/>
              <w:right w:val="single" w:sz="4" w:space="0" w:color="auto"/>
            </w:tcBorders>
          </w:tcPr>
          <w:p w14:paraId="2281DC34" w14:textId="1C6F625C"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ПРЕЖНЕЕ</w:t>
            </w:r>
          </w:p>
        </w:tc>
      </w:tr>
      <w:tr w:rsidR="00D80ADB" w:rsidRPr="00F1535E" w14:paraId="65F6EB70"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184082B6" w14:textId="781D2295"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24</w:t>
            </w:r>
          </w:p>
        </w:tc>
        <w:tc>
          <w:tcPr>
            <w:tcW w:w="1947" w:type="dxa"/>
            <w:tcBorders>
              <w:top w:val="single" w:sz="6" w:space="0" w:color="auto"/>
              <w:left w:val="single" w:sz="6" w:space="0" w:color="auto"/>
              <w:bottom w:val="nil"/>
              <w:right w:val="single" w:sz="6" w:space="0" w:color="auto"/>
            </w:tcBorders>
          </w:tcPr>
          <w:p w14:paraId="10C4B30E"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 xml:space="preserve">НОРМАЛЬНОЕ </w:t>
            </w: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ОТСРОЧЕНА</w:t>
            </w:r>
          </w:p>
          <w:p w14:paraId="7DE336BD" w14:textId="6515DC8D"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АКТИВНОСТЬСОЕДИНЕНИЯ</w:t>
            </w:r>
          </w:p>
        </w:tc>
        <w:tc>
          <w:tcPr>
            <w:tcW w:w="2930" w:type="dxa"/>
            <w:tcBorders>
              <w:top w:val="single" w:sz="6" w:space="0" w:color="auto"/>
              <w:left w:val="single" w:sz="6" w:space="0" w:color="auto"/>
              <w:bottom w:val="nil"/>
              <w:right w:val="single" w:sz="6" w:space="0" w:color="auto"/>
            </w:tcBorders>
          </w:tcPr>
          <w:p w14:paraId="12BAFD78"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ПередачуПодписки &amp;&amp; СеансИзменен() == ИСТИНА</w:t>
            </w:r>
          </w:p>
          <w:p w14:paraId="10B7DA76" w14:textId="2A9A9BD1"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&amp;&amp; КлиентПодтвержден() == ЛОЖЬ</w:t>
            </w:r>
          </w:p>
        </w:tc>
        <w:tc>
          <w:tcPr>
            <w:tcW w:w="2457" w:type="dxa"/>
            <w:tcBorders>
              <w:top w:val="single" w:sz="6" w:space="0" w:color="auto"/>
              <w:left w:val="single" w:sz="6" w:space="0" w:color="auto"/>
              <w:bottom w:val="nil"/>
              <w:right w:val="single" w:sz="6" w:space="0" w:color="auto"/>
            </w:tcBorders>
          </w:tcPr>
          <w:p w14:paraId="7844A69F" w14:textId="085875C0"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ВернутьОтрицательныйОтвет()</w:t>
            </w:r>
          </w:p>
        </w:tc>
        <w:tc>
          <w:tcPr>
            <w:tcW w:w="1839" w:type="dxa"/>
            <w:tcBorders>
              <w:top w:val="single" w:sz="6" w:space="0" w:color="auto"/>
              <w:left w:val="single" w:sz="6" w:space="0" w:color="auto"/>
              <w:bottom w:val="nil"/>
              <w:right w:val="single" w:sz="4" w:space="0" w:color="auto"/>
            </w:tcBorders>
          </w:tcPr>
          <w:p w14:paraId="7CB92615" w14:textId="44A9EB8A"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ПРЕЖНЕЕ</w:t>
            </w:r>
          </w:p>
        </w:tc>
      </w:tr>
      <w:tr w:rsidR="00D80ADB" w:rsidRPr="00F1535E" w14:paraId="200919A8"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4CB3129C" w14:textId="45BDEE17"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25</w:t>
            </w:r>
          </w:p>
        </w:tc>
        <w:tc>
          <w:tcPr>
            <w:tcW w:w="1947" w:type="dxa"/>
            <w:tcBorders>
              <w:top w:val="single" w:sz="6" w:space="0" w:color="auto"/>
              <w:left w:val="single" w:sz="6" w:space="0" w:color="auto"/>
              <w:bottom w:val="nil"/>
              <w:right w:val="single" w:sz="6" w:space="0" w:color="auto"/>
            </w:tcBorders>
          </w:tcPr>
          <w:p w14:paraId="2263C3D8"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 xml:space="preserve">НОРМАЛЬНОЕ </w:t>
            </w: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ОТСРОЧЕНА</w:t>
            </w:r>
          </w:p>
          <w:p w14:paraId="0CDDCC3B" w14:textId="685D06FD"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АКТИВНОСТЬСОЕДИНЕНИЯ</w:t>
            </w:r>
          </w:p>
        </w:tc>
        <w:tc>
          <w:tcPr>
            <w:tcW w:w="2930" w:type="dxa"/>
            <w:tcBorders>
              <w:top w:val="single" w:sz="6" w:space="0" w:color="auto"/>
              <w:left w:val="single" w:sz="6" w:space="0" w:color="auto"/>
              <w:bottom w:val="nil"/>
              <w:right w:val="single" w:sz="6" w:space="0" w:color="auto"/>
            </w:tcBorders>
          </w:tcPr>
          <w:p w14:paraId="33F0B9F1" w14:textId="53E209BA"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УдалениеПодписки &amp;&amp; ПодпискаНазначенаКлиенту ==ИСТИНА</w:t>
            </w:r>
          </w:p>
        </w:tc>
        <w:tc>
          <w:tcPr>
            <w:tcW w:w="2457" w:type="dxa"/>
            <w:tcBorders>
              <w:top w:val="single" w:sz="6" w:space="0" w:color="auto"/>
              <w:left w:val="single" w:sz="6" w:space="0" w:color="auto"/>
              <w:bottom w:val="nil"/>
              <w:right w:val="single" w:sz="6" w:space="0" w:color="auto"/>
            </w:tcBorders>
          </w:tcPr>
          <w:p w14:paraId="351A2978" w14:textId="219BFB0A"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УдалитьПредметыКонтроля() УдалитьОчередьЗапросовНаПубликациюКлиента()</w:t>
            </w:r>
          </w:p>
        </w:tc>
        <w:tc>
          <w:tcPr>
            <w:tcW w:w="1839" w:type="dxa"/>
            <w:tcBorders>
              <w:top w:val="single" w:sz="6" w:space="0" w:color="auto"/>
              <w:left w:val="single" w:sz="6" w:space="0" w:color="auto"/>
              <w:bottom w:val="nil"/>
              <w:right w:val="single" w:sz="4" w:space="0" w:color="auto"/>
            </w:tcBorders>
          </w:tcPr>
          <w:p w14:paraId="47B5AF0B" w14:textId="77FA79A2"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ЗАКРЫТ</w:t>
            </w:r>
            <w:r w:rsidRPr="00B96921">
              <w:rPr>
                <w:rStyle w:val="FontStyle146"/>
                <w:rFonts w:ascii="Times New Roman" w:hAnsi="Times New Roman" w:cs="Times New Roman"/>
                <w:i w:val="0"/>
                <w:iCs w:val="0"/>
                <w:sz w:val="24"/>
                <w:szCs w:val="24"/>
                <w:lang w:eastAsia="en-US"/>
              </w:rPr>
              <w:t>А</w:t>
            </w:r>
          </w:p>
        </w:tc>
      </w:tr>
      <w:tr w:rsidR="00D80ADB" w:rsidRPr="00F1535E" w14:paraId="471F297C" w14:textId="77777777" w:rsidTr="00B96921">
        <w:trPr>
          <w:trHeight w:val="1085"/>
          <w:jc w:val="center"/>
        </w:trPr>
        <w:tc>
          <w:tcPr>
            <w:tcW w:w="461" w:type="dxa"/>
            <w:tcBorders>
              <w:top w:val="single" w:sz="6" w:space="0" w:color="auto"/>
              <w:left w:val="single" w:sz="4" w:space="0" w:color="auto"/>
              <w:bottom w:val="single" w:sz="6" w:space="0" w:color="auto"/>
              <w:right w:val="single" w:sz="6" w:space="0" w:color="auto"/>
            </w:tcBorders>
          </w:tcPr>
          <w:p w14:paraId="2FC762D8" w14:textId="79E04EA6"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26</w:t>
            </w:r>
          </w:p>
        </w:tc>
        <w:tc>
          <w:tcPr>
            <w:tcW w:w="1947" w:type="dxa"/>
            <w:tcBorders>
              <w:top w:val="single" w:sz="6" w:space="0" w:color="auto"/>
              <w:left w:val="single" w:sz="6" w:space="0" w:color="auto"/>
              <w:bottom w:val="single" w:sz="6" w:space="0" w:color="auto"/>
              <w:right w:val="single" w:sz="6" w:space="0" w:color="auto"/>
            </w:tcBorders>
          </w:tcPr>
          <w:p w14:paraId="0F27C220" w14:textId="2D36208E"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НОРМАЛЬНОЕ</w:t>
            </w:r>
          </w:p>
        </w:tc>
        <w:tc>
          <w:tcPr>
            <w:tcW w:w="2930" w:type="dxa"/>
            <w:tcBorders>
              <w:top w:val="single" w:sz="6" w:space="0" w:color="auto"/>
              <w:left w:val="single" w:sz="6" w:space="0" w:color="auto"/>
              <w:bottom w:val="single" w:sz="6" w:space="0" w:color="auto"/>
              <w:right w:val="single" w:sz="6" w:space="0" w:color="auto"/>
            </w:tcBorders>
          </w:tcPr>
          <w:p w14:paraId="034F0E4F" w14:textId="108BB0F2"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Получить Запрос на УдалениеПодписки</w:t>
            </w:r>
          </w:p>
        </w:tc>
        <w:tc>
          <w:tcPr>
            <w:tcW w:w="2457" w:type="dxa"/>
            <w:tcBorders>
              <w:top w:val="single" w:sz="6" w:space="0" w:color="auto"/>
              <w:left w:val="single" w:sz="6" w:space="0" w:color="auto"/>
              <w:bottom w:val="single" w:sz="6" w:space="0" w:color="auto"/>
              <w:right w:val="single" w:sz="6" w:space="0" w:color="auto"/>
            </w:tcBorders>
          </w:tcPr>
          <w:p w14:paraId="0AE4A786" w14:textId="5A0FE0B8"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СброситьСчетчикВремениДействия()</w:t>
            </w:r>
          </w:p>
        </w:tc>
        <w:tc>
          <w:tcPr>
            <w:tcW w:w="1839" w:type="dxa"/>
            <w:tcBorders>
              <w:top w:val="single" w:sz="6" w:space="0" w:color="auto"/>
              <w:left w:val="single" w:sz="6" w:space="0" w:color="auto"/>
              <w:bottom w:val="single" w:sz="6" w:space="0" w:color="auto"/>
              <w:right w:val="single" w:sz="4" w:space="0" w:color="auto"/>
            </w:tcBorders>
          </w:tcPr>
          <w:p w14:paraId="00FB635A" w14:textId="2E2CE483"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ПРЕЖНЕЕ</w:t>
            </w:r>
          </w:p>
        </w:tc>
      </w:tr>
      <w:tr w:rsidR="00D80ADB" w:rsidRPr="00F1535E" w14:paraId="575EE8D6" w14:textId="77777777" w:rsidTr="00B96921">
        <w:trPr>
          <w:trHeight w:val="1085"/>
          <w:jc w:val="center"/>
        </w:trPr>
        <w:tc>
          <w:tcPr>
            <w:tcW w:w="461" w:type="dxa"/>
            <w:tcBorders>
              <w:top w:val="single" w:sz="6" w:space="0" w:color="auto"/>
              <w:left w:val="single" w:sz="4" w:space="0" w:color="auto"/>
              <w:bottom w:val="nil"/>
              <w:right w:val="single" w:sz="6" w:space="0" w:color="auto"/>
            </w:tcBorders>
          </w:tcPr>
          <w:p w14:paraId="327A2119"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p>
        </w:tc>
        <w:tc>
          <w:tcPr>
            <w:tcW w:w="1947" w:type="dxa"/>
            <w:tcBorders>
              <w:top w:val="single" w:sz="6" w:space="0" w:color="auto"/>
              <w:left w:val="single" w:sz="6" w:space="0" w:color="auto"/>
              <w:bottom w:val="nil"/>
              <w:right w:val="single" w:sz="6" w:space="0" w:color="auto"/>
            </w:tcBorders>
          </w:tcPr>
          <w:p w14:paraId="12548896" w14:textId="0B473E20"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 ОТСРОЧЕН</w:t>
            </w:r>
            <w:r w:rsidRPr="00B96921">
              <w:rPr>
                <w:rStyle w:val="FontStyle146"/>
                <w:rFonts w:ascii="Times New Roman" w:hAnsi="Times New Roman" w:cs="Times New Roman"/>
                <w:i w:val="0"/>
                <w:iCs w:val="0"/>
                <w:sz w:val="24"/>
                <w:szCs w:val="24"/>
                <w:lang w:eastAsia="en-US"/>
              </w:rPr>
              <w:t>А</w:t>
            </w:r>
          </w:p>
        </w:tc>
        <w:tc>
          <w:tcPr>
            <w:tcW w:w="2930" w:type="dxa"/>
            <w:tcBorders>
              <w:top w:val="single" w:sz="6" w:space="0" w:color="auto"/>
              <w:left w:val="single" w:sz="6" w:space="0" w:color="auto"/>
              <w:bottom w:val="nil"/>
              <w:right w:val="single" w:sz="6" w:space="0" w:color="auto"/>
            </w:tcBorders>
          </w:tcPr>
          <w:p w14:paraId="5008A76D" w14:textId="4726FE82"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&amp;&amp; ПодпискаНазначенаКлиенту ==ЛОЖЬ</w:t>
            </w:r>
          </w:p>
        </w:tc>
        <w:tc>
          <w:tcPr>
            <w:tcW w:w="2457" w:type="dxa"/>
            <w:tcBorders>
              <w:top w:val="single" w:sz="6" w:space="0" w:color="auto"/>
              <w:left w:val="single" w:sz="6" w:space="0" w:color="auto"/>
              <w:bottom w:val="nil"/>
              <w:right w:val="single" w:sz="6" w:space="0" w:color="auto"/>
            </w:tcBorders>
          </w:tcPr>
          <w:p w14:paraId="770BDEA1" w14:textId="3DFE9380"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ВернутьОтрицательныйОтвет()</w:t>
            </w:r>
          </w:p>
        </w:tc>
        <w:tc>
          <w:tcPr>
            <w:tcW w:w="1839" w:type="dxa"/>
            <w:tcBorders>
              <w:top w:val="single" w:sz="6" w:space="0" w:color="auto"/>
              <w:left w:val="single" w:sz="6" w:space="0" w:color="auto"/>
              <w:bottom w:val="nil"/>
              <w:right w:val="single" w:sz="4" w:space="0" w:color="auto"/>
            </w:tcBorders>
          </w:tcPr>
          <w:p w14:paraId="1D68C51F"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p>
        </w:tc>
      </w:tr>
      <w:tr w:rsidR="00D80ADB" w:rsidRPr="00F1535E" w14:paraId="09CC23F2" w14:textId="77777777" w:rsidTr="00B96921">
        <w:trPr>
          <w:trHeight w:val="1085"/>
          <w:jc w:val="center"/>
        </w:trPr>
        <w:tc>
          <w:tcPr>
            <w:tcW w:w="461" w:type="dxa"/>
            <w:tcBorders>
              <w:top w:val="single" w:sz="6" w:space="0" w:color="auto"/>
              <w:left w:val="single" w:sz="4" w:space="0" w:color="auto"/>
              <w:bottom w:val="single" w:sz="6" w:space="0" w:color="auto"/>
              <w:right w:val="single" w:sz="6" w:space="0" w:color="auto"/>
            </w:tcBorders>
          </w:tcPr>
          <w:p w14:paraId="6F174AE2"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p>
        </w:tc>
        <w:tc>
          <w:tcPr>
            <w:tcW w:w="1947" w:type="dxa"/>
            <w:tcBorders>
              <w:top w:val="single" w:sz="6" w:space="0" w:color="auto"/>
              <w:left w:val="single" w:sz="6" w:space="0" w:color="auto"/>
              <w:bottom w:val="single" w:sz="6" w:space="0" w:color="auto"/>
              <w:right w:val="single" w:sz="6" w:space="0" w:color="auto"/>
            </w:tcBorders>
          </w:tcPr>
          <w:p w14:paraId="6BA0A494" w14:textId="6A6D59E8"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 АКТИВНОСТЬСОЕДИНЕНИЯ</w:t>
            </w:r>
          </w:p>
        </w:tc>
        <w:tc>
          <w:tcPr>
            <w:tcW w:w="2930" w:type="dxa"/>
            <w:tcBorders>
              <w:top w:val="single" w:sz="6" w:space="0" w:color="auto"/>
              <w:left w:val="single" w:sz="6" w:space="0" w:color="auto"/>
              <w:bottom w:val="single" w:sz="6" w:space="0" w:color="auto"/>
              <w:right w:val="single" w:sz="6" w:space="0" w:color="auto"/>
            </w:tcBorders>
          </w:tcPr>
          <w:p w14:paraId="0CD6B1F0" w14:textId="77777777"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p>
        </w:tc>
        <w:tc>
          <w:tcPr>
            <w:tcW w:w="2457" w:type="dxa"/>
            <w:tcBorders>
              <w:top w:val="single" w:sz="6" w:space="0" w:color="auto"/>
              <w:left w:val="single" w:sz="6" w:space="0" w:color="auto"/>
              <w:bottom w:val="single" w:sz="6" w:space="0" w:color="auto"/>
              <w:right w:val="single" w:sz="6" w:space="0" w:color="auto"/>
            </w:tcBorders>
          </w:tcPr>
          <w:p w14:paraId="2374F485" w14:textId="77777777"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p>
        </w:tc>
        <w:tc>
          <w:tcPr>
            <w:tcW w:w="1839" w:type="dxa"/>
            <w:tcBorders>
              <w:top w:val="single" w:sz="6" w:space="0" w:color="auto"/>
              <w:left w:val="single" w:sz="6" w:space="0" w:color="auto"/>
              <w:bottom w:val="single" w:sz="6" w:space="0" w:color="auto"/>
              <w:right w:val="single" w:sz="4" w:space="0" w:color="auto"/>
            </w:tcBorders>
          </w:tcPr>
          <w:p w14:paraId="58D54BDC" w14:textId="77777777"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p>
        </w:tc>
      </w:tr>
      <w:tr w:rsidR="00D80ADB" w:rsidRPr="00F1535E" w14:paraId="5A92C0F3" w14:textId="77777777" w:rsidTr="00B96921">
        <w:trPr>
          <w:trHeight w:val="1085"/>
          <w:jc w:val="center"/>
        </w:trPr>
        <w:tc>
          <w:tcPr>
            <w:tcW w:w="461" w:type="dxa"/>
            <w:tcBorders>
              <w:top w:val="single" w:sz="6" w:space="0" w:color="auto"/>
              <w:left w:val="single" w:sz="4" w:space="0" w:color="auto"/>
              <w:bottom w:val="single" w:sz="6" w:space="0" w:color="auto"/>
              <w:right w:val="single" w:sz="6" w:space="0" w:color="auto"/>
            </w:tcBorders>
          </w:tcPr>
          <w:p w14:paraId="1D128F9A" w14:textId="001F1345"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27</w:t>
            </w:r>
          </w:p>
        </w:tc>
        <w:tc>
          <w:tcPr>
            <w:tcW w:w="1947" w:type="dxa"/>
            <w:tcBorders>
              <w:top w:val="single" w:sz="6" w:space="0" w:color="auto"/>
              <w:left w:val="single" w:sz="6" w:space="0" w:color="auto"/>
              <w:bottom w:val="single" w:sz="6" w:space="0" w:color="auto"/>
              <w:right w:val="single" w:sz="6" w:space="0" w:color="auto"/>
            </w:tcBorders>
          </w:tcPr>
          <w:p w14:paraId="4332E674" w14:textId="77777777" w:rsidR="00D80ADB" w:rsidRPr="00B96921" w:rsidRDefault="00D80ADB" w:rsidP="00D80ADB">
            <w:pPr>
              <w:pStyle w:val="Style35"/>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НОРМАЛЬНОЕ</w:t>
            </w:r>
          </w:p>
          <w:p w14:paraId="12BFC650" w14:textId="77777777" w:rsidR="00D80ADB" w:rsidRPr="00B96921" w:rsidRDefault="00D80ADB" w:rsidP="00D80ADB">
            <w:pPr>
              <w:pStyle w:val="Style35"/>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ОТСРОЧЕНА</w:t>
            </w:r>
          </w:p>
          <w:p w14:paraId="6C1BBB51" w14:textId="6227A894" w:rsidR="00D80ADB" w:rsidRPr="00B96921" w:rsidRDefault="00D80ADB" w:rsidP="00D80ADB">
            <w:pPr>
              <w:pStyle w:val="Style36"/>
              <w:widowControl/>
              <w:jc w:val="both"/>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val="en-US" w:eastAsia="en-US"/>
              </w:rPr>
              <w:t>II</w:t>
            </w:r>
            <w:r w:rsidRPr="00B96921">
              <w:rPr>
                <w:rStyle w:val="FontStyle146"/>
                <w:rFonts w:ascii="Times New Roman" w:hAnsi="Times New Roman" w:cs="Times New Roman"/>
                <w:i w:val="0"/>
                <w:iCs w:val="0"/>
                <w:sz w:val="24"/>
                <w:szCs w:val="24"/>
                <w:lang w:eastAsia="en-US"/>
              </w:rPr>
              <w:t xml:space="preserve"> АКТИВНОСТЬСОЕДИНЕНИЯ</w:t>
            </w:r>
          </w:p>
        </w:tc>
        <w:tc>
          <w:tcPr>
            <w:tcW w:w="2930" w:type="dxa"/>
            <w:tcBorders>
              <w:top w:val="single" w:sz="6" w:space="0" w:color="auto"/>
              <w:left w:val="single" w:sz="6" w:space="0" w:color="auto"/>
              <w:bottom w:val="single" w:sz="6" w:space="0" w:color="auto"/>
              <w:right w:val="single" w:sz="6" w:space="0" w:color="auto"/>
            </w:tcBorders>
          </w:tcPr>
          <w:p w14:paraId="267B147A" w14:textId="77777777" w:rsidR="00D80ADB" w:rsidRPr="00B96921" w:rsidRDefault="00D80ADB" w:rsidP="00D80ADB">
            <w:pPr>
              <w:pStyle w:val="Style35"/>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СчетчикСрокаДействия == 1</w:t>
            </w:r>
          </w:p>
          <w:p w14:paraId="5ACD5693" w14:textId="77777777" w:rsidR="00D80ADB" w:rsidRPr="00B96921" w:rsidRDefault="00D80ADB" w:rsidP="00D80ADB">
            <w:pPr>
              <w:pStyle w:val="Style35"/>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СчетчикСрокаДействия уменьшается, если истекает СрокДействияТаймераПубликации и ЗапросНаПубликациюВОчереди == ЛОЖЬ</w:t>
            </w:r>
          </w:p>
          <w:p w14:paraId="7EEE115A" w14:textId="127F1F78" w:rsidR="00D80ADB" w:rsidRPr="00B96921" w:rsidRDefault="00D80ADB" w:rsidP="00D80ADB">
            <w:pPr>
              <w:pStyle w:val="Style36"/>
              <w:widowControl/>
              <w:rPr>
                <w:rStyle w:val="FontStyle146"/>
                <w:rFonts w:ascii="Times New Roman" w:hAnsi="Times New Roman" w:cs="Times New Roman"/>
                <w:i w:val="0"/>
                <w:iCs w:val="0"/>
                <w:sz w:val="24"/>
                <w:szCs w:val="24"/>
                <w:lang w:eastAsia="en-US"/>
              </w:rPr>
            </w:pPr>
            <w:r w:rsidRPr="00B96921">
              <w:rPr>
                <w:rStyle w:val="FontStyle146"/>
                <w:rFonts w:ascii="Times New Roman" w:hAnsi="Times New Roman" w:cs="Times New Roman"/>
                <w:i w:val="0"/>
                <w:iCs w:val="0"/>
                <w:sz w:val="24"/>
                <w:szCs w:val="24"/>
                <w:lang w:eastAsia="en-US"/>
              </w:rPr>
              <w:t xml:space="preserve"> СчетчикСрокаДействия сбрасывается, если ЗапросНаПубликациюВОчереди == ИСТИНА.</w:t>
            </w:r>
          </w:p>
        </w:tc>
        <w:tc>
          <w:tcPr>
            <w:tcW w:w="2457" w:type="dxa"/>
            <w:tcBorders>
              <w:top w:val="single" w:sz="6" w:space="0" w:color="auto"/>
              <w:left w:val="single" w:sz="6" w:space="0" w:color="auto"/>
              <w:bottom w:val="single" w:sz="6" w:space="0" w:color="auto"/>
              <w:right w:val="single" w:sz="6" w:space="0" w:color="auto"/>
            </w:tcBorders>
          </w:tcPr>
          <w:p w14:paraId="0E1C9E83" w14:textId="31E6FECF" w:rsidR="00D80ADB" w:rsidRPr="00B96921" w:rsidRDefault="00D80ADB" w:rsidP="00D80ADB">
            <w:pPr>
              <w:pStyle w:val="Style36"/>
              <w:widowControl/>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УдалитьПредметыКонтроля() ВыдатьУведомлениеОбИзмененииСтатуса()</w:t>
            </w:r>
          </w:p>
        </w:tc>
        <w:tc>
          <w:tcPr>
            <w:tcW w:w="1839" w:type="dxa"/>
            <w:tcBorders>
              <w:top w:val="single" w:sz="6" w:space="0" w:color="auto"/>
              <w:left w:val="single" w:sz="6" w:space="0" w:color="auto"/>
              <w:bottom w:val="single" w:sz="6" w:space="0" w:color="auto"/>
              <w:right w:val="single" w:sz="4" w:space="0" w:color="auto"/>
            </w:tcBorders>
          </w:tcPr>
          <w:p w14:paraId="7AF9C1F5" w14:textId="05CA183B" w:rsidR="00D80ADB" w:rsidRPr="00B96921" w:rsidRDefault="00D80ADB" w:rsidP="00D80ADB">
            <w:pPr>
              <w:pStyle w:val="Style36"/>
              <w:widowControl/>
              <w:jc w:val="both"/>
              <w:rPr>
                <w:rStyle w:val="FontStyle146"/>
                <w:rFonts w:ascii="Times New Roman" w:hAnsi="Times New Roman" w:cs="Times New Roman"/>
                <w:i w:val="0"/>
                <w:iCs w:val="0"/>
                <w:sz w:val="24"/>
                <w:szCs w:val="24"/>
                <w:lang w:val="en-US" w:eastAsia="en-US"/>
              </w:rPr>
            </w:pPr>
            <w:r w:rsidRPr="00B96921">
              <w:rPr>
                <w:rStyle w:val="FontStyle146"/>
                <w:rFonts w:ascii="Times New Roman" w:hAnsi="Times New Roman" w:cs="Times New Roman"/>
                <w:i w:val="0"/>
                <w:iCs w:val="0"/>
                <w:sz w:val="24"/>
                <w:szCs w:val="24"/>
                <w:lang w:val="en-US" w:eastAsia="en-US"/>
              </w:rPr>
              <w:t>ЗАКРЫТ</w:t>
            </w:r>
            <w:r w:rsidRPr="00B96921">
              <w:rPr>
                <w:rStyle w:val="FontStyle146"/>
                <w:rFonts w:ascii="Times New Roman" w:hAnsi="Times New Roman" w:cs="Times New Roman"/>
                <w:i w:val="0"/>
                <w:iCs w:val="0"/>
                <w:sz w:val="24"/>
                <w:szCs w:val="24"/>
                <w:lang w:eastAsia="en-US"/>
              </w:rPr>
              <w:t>А</w:t>
            </w:r>
          </w:p>
        </w:tc>
      </w:tr>
    </w:tbl>
    <w:p w14:paraId="13FDF984" w14:textId="298D2C5F" w:rsidR="00D80ADB" w:rsidRDefault="00D80ADB" w:rsidP="004C2055">
      <w:pPr>
        <w:rPr>
          <w:sz w:val="24"/>
          <w:szCs w:val="24"/>
          <w:lang w:val="en-US"/>
        </w:rPr>
      </w:pPr>
    </w:p>
    <w:p w14:paraId="267627AE" w14:textId="77777777" w:rsidR="00D80ADB" w:rsidRPr="00B96921" w:rsidRDefault="00D80ADB" w:rsidP="00B96921">
      <w:pPr>
        <w:rPr>
          <w:b/>
          <w:bCs/>
          <w:sz w:val="24"/>
          <w:szCs w:val="24"/>
        </w:rPr>
      </w:pPr>
      <w:r w:rsidRPr="00B96921">
        <w:rPr>
          <w:b/>
          <w:bCs/>
          <w:sz w:val="24"/>
          <w:szCs w:val="24"/>
        </w:rPr>
        <w:t>5.13.1.3 Параметр состояния и Параметры</w:t>
      </w:r>
    </w:p>
    <w:p w14:paraId="1DDCFE21" w14:textId="77777777" w:rsidR="00D80ADB" w:rsidRPr="00B96921" w:rsidRDefault="00D80ADB" w:rsidP="00B96921">
      <w:pPr>
        <w:rPr>
          <w:sz w:val="24"/>
          <w:szCs w:val="24"/>
        </w:rPr>
      </w:pPr>
      <w:r w:rsidRPr="00B96921">
        <w:rPr>
          <w:sz w:val="24"/>
          <w:szCs w:val="24"/>
        </w:rPr>
        <w:t>Параметры состояния определены в алфавитном порядке в Таблице 86.</w:t>
      </w:r>
    </w:p>
    <w:p w14:paraId="420DE924" w14:textId="420766EA" w:rsidR="00D80ADB" w:rsidRDefault="00D80ADB" w:rsidP="00D80ADB">
      <w:pPr>
        <w:pStyle w:val="Style40"/>
        <w:widowControl/>
        <w:jc w:val="center"/>
        <w:rPr>
          <w:rStyle w:val="FontStyle147"/>
          <w:rFonts w:ascii="Times New Roman" w:hAnsi="Times New Roman" w:cs="Times New Roman"/>
          <w:sz w:val="28"/>
          <w:szCs w:val="28"/>
          <w:lang w:eastAsia="en-US"/>
        </w:rPr>
      </w:pPr>
    </w:p>
    <w:p w14:paraId="3103E54B" w14:textId="7D803041" w:rsidR="00B96921" w:rsidRDefault="00B96921" w:rsidP="00D80ADB">
      <w:pPr>
        <w:pStyle w:val="Style40"/>
        <w:widowControl/>
        <w:jc w:val="center"/>
        <w:rPr>
          <w:rStyle w:val="FontStyle147"/>
          <w:rFonts w:ascii="Times New Roman" w:hAnsi="Times New Roman" w:cs="Times New Roman"/>
          <w:sz w:val="28"/>
          <w:szCs w:val="28"/>
          <w:lang w:eastAsia="en-US"/>
        </w:rPr>
      </w:pPr>
    </w:p>
    <w:p w14:paraId="39C82ECA" w14:textId="4FB7DAEA" w:rsidR="00B96921" w:rsidRDefault="00B96921" w:rsidP="00D80ADB">
      <w:pPr>
        <w:pStyle w:val="Style40"/>
        <w:widowControl/>
        <w:jc w:val="center"/>
        <w:rPr>
          <w:rStyle w:val="FontStyle147"/>
          <w:rFonts w:ascii="Times New Roman" w:hAnsi="Times New Roman" w:cs="Times New Roman"/>
          <w:sz w:val="28"/>
          <w:szCs w:val="28"/>
          <w:lang w:eastAsia="en-US"/>
        </w:rPr>
      </w:pPr>
    </w:p>
    <w:p w14:paraId="5B56338C" w14:textId="77777777" w:rsidR="00B96921" w:rsidRDefault="00B96921" w:rsidP="00D80ADB">
      <w:pPr>
        <w:pStyle w:val="Style40"/>
        <w:widowControl/>
        <w:jc w:val="center"/>
        <w:rPr>
          <w:rStyle w:val="FontStyle147"/>
          <w:rFonts w:ascii="Times New Roman" w:hAnsi="Times New Roman" w:cs="Times New Roman"/>
          <w:sz w:val="28"/>
          <w:szCs w:val="28"/>
          <w:lang w:eastAsia="en-US"/>
        </w:rPr>
      </w:pPr>
    </w:p>
    <w:p w14:paraId="2AB5E9EA" w14:textId="3F934147" w:rsidR="00D80ADB" w:rsidRPr="00B96921" w:rsidRDefault="00D80ADB" w:rsidP="00D80ADB">
      <w:pPr>
        <w:pStyle w:val="Style40"/>
        <w:widowControl/>
        <w:jc w:val="center"/>
        <w:rPr>
          <w:rStyle w:val="FontStyle147"/>
          <w:rFonts w:ascii="Times New Roman" w:hAnsi="Times New Roman" w:cs="Times New Roman"/>
          <w:b/>
          <w:bCs/>
          <w:sz w:val="24"/>
          <w:szCs w:val="24"/>
          <w:lang w:eastAsia="en-US"/>
        </w:rPr>
      </w:pPr>
      <w:r w:rsidRPr="00B96921">
        <w:rPr>
          <w:rStyle w:val="FontStyle147"/>
          <w:rFonts w:ascii="Times New Roman" w:hAnsi="Times New Roman" w:cs="Times New Roman"/>
          <w:b/>
          <w:bCs/>
          <w:sz w:val="24"/>
          <w:szCs w:val="24"/>
          <w:lang w:eastAsia="en-US"/>
        </w:rPr>
        <w:lastRenderedPageBreak/>
        <w:t>Таблица 86</w:t>
      </w:r>
      <w:r w:rsidR="00B96921" w:rsidRPr="00B96921">
        <w:rPr>
          <w:rStyle w:val="FontStyle147"/>
          <w:rFonts w:ascii="Times New Roman" w:hAnsi="Times New Roman" w:cs="Times New Roman"/>
          <w:b/>
          <w:bCs/>
          <w:sz w:val="24"/>
          <w:szCs w:val="24"/>
          <w:lang w:eastAsia="en-US"/>
        </w:rPr>
        <w:t xml:space="preserve"> –</w:t>
      </w:r>
      <w:r w:rsidRPr="00B96921">
        <w:rPr>
          <w:rStyle w:val="FontStyle147"/>
          <w:rFonts w:ascii="Times New Roman" w:hAnsi="Times New Roman" w:cs="Times New Roman"/>
          <w:b/>
          <w:bCs/>
          <w:sz w:val="24"/>
          <w:szCs w:val="24"/>
          <w:lang w:eastAsia="en-US"/>
        </w:rPr>
        <w:t xml:space="preserve"> Параметры состояния и Параметры</w:t>
      </w:r>
    </w:p>
    <w:tbl>
      <w:tblPr>
        <w:tblW w:w="0" w:type="auto"/>
        <w:jc w:val="center"/>
        <w:tblLayout w:type="fixed"/>
        <w:tblCellMar>
          <w:left w:w="40" w:type="dxa"/>
          <w:right w:w="40" w:type="dxa"/>
        </w:tblCellMar>
        <w:tblLook w:val="0000" w:firstRow="0" w:lastRow="0" w:firstColumn="0" w:lastColumn="0" w:noHBand="0" w:noVBand="0"/>
      </w:tblPr>
      <w:tblGrid>
        <w:gridCol w:w="2276"/>
        <w:gridCol w:w="6811"/>
      </w:tblGrid>
      <w:tr w:rsidR="00D80ADB" w:rsidRPr="00EE50B4" w14:paraId="2C54576A" w14:textId="77777777" w:rsidTr="00B96921">
        <w:trPr>
          <w:trHeight w:val="322"/>
          <w:jc w:val="center"/>
        </w:trPr>
        <w:tc>
          <w:tcPr>
            <w:tcW w:w="2276" w:type="dxa"/>
            <w:tcBorders>
              <w:top w:val="single" w:sz="6" w:space="0" w:color="auto"/>
              <w:left w:val="single" w:sz="6" w:space="0" w:color="auto"/>
              <w:bottom w:val="double" w:sz="4" w:space="0" w:color="auto"/>
              <w:right w:val="single" w:sz="6" w:space="0" w:color="auto"/>
            </w:tcBorders>
          </w:tcPr>
          <w:p w14:paraId="1FDB75B3" w14:textId="77777777" w:rsidR="00D80ADB" w:rsidRPr="00B96921" w:rsidRDefault="00D80ADB" w:rsidP="00B96921">
            <w:pPr>
              <w:ind w:firstLine="0"/>
              <w:jc w:val="center"/>
            </w:pPr>
            <w:r w:rsidRPr="00B96921">
              <w:t>Параметр состояния</w:t>
            </w:r>
          </w:p>
        </w:tc>
        <w:tc>
          <w:tcPr>
            <w:tcW w:w="6811" w:type="dxa"/>
            <w:tcBorders>
              <w:top w:val="single" w:sz="6" w:space="0" w:color="auto"/>
              <w:left w:val="single" w:sz="6" w:space="0" w:color="auto"/>
              <w:bottom w:val="double" w:sz="4" w:space="0" w:color="auto"/>
              <w:right w:val="single" w:sz="6" w:space="0" w:color="auto"/>
            </w:tcBorders>
          </w:tcPr>
          <w:p w14:paraId="413F16A4" w14:textId="77777777" w:rsidR="00D80ADB" w:rsidRPr="00B96921" w:rsidRDefault="00D80ADB" w:rsidP="00B96921">
            <w:pPr>
              <w:ind w:firstLine="0"/>
              <w:jc w:val="center"/>
            </w:pPr>
            <w:r w:rsidRPr="00B96921">
              <w:t>Описание</w:t>
            </w:r>
          </w:p>
        </w:tc>
      </w:tr>
      <w:tr w:rsidR="00D80ADB" w:rsidRPr="00EE50B4" w14:paraId="4458468D" w14:textId="77777777" w:rsidTr="00B96921">
        <w:trPr>
          <w:trHeight w:val="509"/>
          <w:jc w:val="center"/>
        </w:trPr>
        <w:tc>
          <w:tcPr>
            <w:tcW w:w="2276" w:type="dxa"/>
            <w:tcBorders>
              <w:top w:val="double" w:sz="4" w:space="0" w:color="auto"/>
              <w:left w:val="single" w:sz="6" w:space="0" w:color="auto"/>
              <w:bottom w:val="single" w:sz="6" w:space="0" w:color="auto"/>
              <w:right w:val="single" w:sz="6" w:space="0" w:color="auto"/>
            </w:tcBorders>
          </w:tcPr>
          <w:p w14:paraId="3AAA3C13" w14:textId="77777777" w:rsidR="00D80ADB" w:rsidRPr="00B96921" w:rsidRDefault="00D80ADB" w:rsidP="00B96921">
            <w:pPr>
              <w:ind w:firstLine="0"/>
            </w:pPr>
            <w:r w:rsidRPr="00B96921">
              <w:t>БольшеУведомлений</w:t>
            </w:r>
          </w:p>
        </w:tc>
        <w:tc>
          <w:tcPr>
            <w:tcW w:w="6811" w:type="dxa"/>
            <w:tcBorders>
              <w:top w:val="double" w:sz="4" w:space="0" w:color="auto"/>
              <w:left w:val="single" w:sz="6" w:space="0" w:color="auto"/>
              <w:bottom w:val="single" w:sz="6" w:space="0" w:color="auto"/>
              <w:right w:val="single" w:sz="6" w:space="0" w:color="auto"/>
            </w:tcBorders>
          </w:tcPr>
          <w:p w14:paraId="2FCF7214" w14:textId="77777777" w:rsidR="00D80ADB" w:rsidRPr="00B96921" w:rsidRDefault="00D80ADB" w:rsidP="00B96921">
            <w:pPr>
              <w:ind w:firstLine="0"/>
            </w:pPr>
            <w:r w:rsidRPr="00B96921">
              <w:t>Логическое значение, для которого установлено значение ИСТИНА, только с помощью функции СоздатьУведомительноеСообщение (), когда было слишком много Уведомлений для одного УведомительногоСообщения.</w:t>
            </w:r>
          </w:p>
        </w:tc>
      </w:tr>
      <w:tr w:rsidR="00D80ADB" w:rsidRPr="00EE50B4" w14:paraId="1929A7B8" w14:textId="77777777" w:rsidTr="00185E7A">
        <w:trPr>
          <w:trHeight w:val="499"/>
          <w:jc w:val="center"/>
        </w:trPr>
        <w:tc>
          <w:tcPr>
            <w:tcW w:w="2276" w:type="dxa"/>
            <w:tcBorders>
              <w:top w:val="single" w:sz="6" w:space="0" w:color="auto"/>
              <w:left w:val="single" w:sz="6" w:space="0" w:color="auto"/>
              <w:bottom w:val="single" w:sz="6" w:space="0" w:color="auto"/>
              <w:right w:val="single" w:sz="6" w:space="0" w:color="auto"/>
            </w:tcBorders>
          </w:tcPr>
          <w:p w14:paraId="09976E89" w14:textId="77777777" w:rsidR="00D80ADB" w:rsidRPr="00B96921" w:rsidRDefault="00D80ADB" w:rsidP="00B96921">
            <w:pPr>
              <w:ind w:firstLine="0"/>
            </w:pPr>
            <w:r w:rsidRPr="00B96921">
              <w:t>ПозднийЗапросНа</w:t>
            </w:r>
          </w:p>
          <w:p w14:paraId="1178330C" w14:textId="77777777" w:rsidR="00D80ADB" w:rsidRPr="00B96921" w:rsidRDefault="00D80ADB" w:rsidP="00B96921">
            <w:pPr>
              <w:ind w:firstLine="0"/>
            </w:pPr>
            <w:r w:rsidRPr="00B96921">
              <w:t>Публикацию</w:t>
            </w:r>
          </w:p>
        </w:tc>
        <w:tc>
          <w:tcPr>
            <w:tcW w:w="6811" w:type="dxa"/>
            <w:tcBorders>
              <w:top w:val="single" w:sz="6" w:space="0" w:color="auto"/>
              <w:left w:val="single" w:sz="6" w:space="0" w:color="auto"/>
              <w:bottom w:val="single" w:sz="6" w:space="0" w:color="auto"/>
              <w:right w:val="single" w:sz="6" w:space="0" w:color="auto"/>
            </w:tcBorders>
          </w:tcPr>
          <w:p w14:paraId="4B4B0C74" w14:textId="77777777" w:rsidR="00D80ADB" w:rsidRPr="00B96921" w:rsidRDefault="00D80ADB" w:rsidP="00B96921">
            <w:pPr>
              <w:ind w:firstLine="0"/>
            </w:pPr>
            <w:r w:rsidRPr="00B96921">
              <w:t>Логическое значение, для которого установлено значение ИСТИНА, чтобы отразить, что в последний раз, когда сработал таймер публикации, не было запросов на публикацию в очереди.</w:t>
            </w:r>
          </w:p>
        </w:tc>
      </w:tr>
      <w:tr w:rsidR="00D80ADB" w:rsidRPr="00EE50B4" w14:paraId="5C42EAF9" w14:textId="77777777" w:rsidTr="00185E7A">
        <w:trPr>
          <w:trHeight w:val="499"/>
          <w:jc w:val="center"/>
        </w:trPr>
        <w:tc>
          <w:tcPr>
            <w:tcW w:w="2276" w:type="dxa"/>
            <w:tcBorders>
              <w:top w:val="single" w:sz="6" w:space="0" w:color="auto"/>
              <w:left w:val="single" w:sz="6" w:space="0" w:color="auto"/>
              <w:bottom w:val="single" w:sz="6" w:space="0" w:color="auto"/>
              <w:right w:val="single" w:sz="6" w:space="0" w:color="auto"/>
            </w:tcBorders>
          </w:tcPr>
          <w:p w14:paraId="6E13EEB2" w14:textId="77777777" w:rsidR="00D80ADB" w:rsidRPr="00B96921" w:rsidRDefault="00D80ADB" w:rsidP="00B96921">
            <w:pPr>
              <w:ind w:firstLine="0"/>
            </w:pPr>
            <w:r w:rsidRPr="00B96921">
              <w:t>СчетчикСрока</w:t>
            </w:r>
          </w:p>
          <w:p w14:paraId="0DB90CFE" w14:textId="77777777" w:rsidR="00D80ADB" w:rsidRPr="00B96921" w:rsidRDefault="00D80ADB" w:rsidP="00B96921">
            <w:pPr>
              <w:ind w:firstLine="0"/>
            </w:pPr>
            <w:r w:rsidRPr="00B96921">
              <w:t>Действия</w:t>
            </w:r>
          </w:p>
        </w:tc>
        <w:tc>
          <w:tcPr>
            <w:tcW w:w="6811" w:type="dxa"/>
            <w:tcBorders>
              <w:top w:val="single" w:sz="6" w:space="0" w:color="auto"/>
              <w:left w:val="single" w:sz="6" w:space="0" w:color="auto"/>
              <w:bottom w:val="single" w:sz="6" w:space="0" w:color="auto"/>
              <w:right w:val="single" w:sz="6" w:space="0" w:color="auto"/>
            </w:tcBorders>
          </w:tcPr>
          <w:p w14:paraId="0F341629" w14:textId="77777777" w:rsidR="00D80ADB" w:rsidRPr="00B96921" w:rsidRDefault="00D80ADB" w:rsidP="00B96921">
            <w:pPr>
              <w:ind w:firstLine="0"/>
            </w:pPr>
            <w:r w:rsidRPr="00B96921">
              <w:t>Значение, которое содержит количество последовательных срабатываний таймера публикации без активности Клиента до прекращения Подписки.</w:t>
            </w:r>
          </w:p>
        </w:tc>
      </w:tr>
      <w:tr w:rsidR="00D80ADB" w:rsidRPr="00EE50B4" w14:paraId="594CE5BB" w14:textId="77777777" w:rsidTr="00185E7A">
        <w:trPr>
          <w:trHeight w:val="883"/>
          <w:jc w:val="center"/>
        </w:trPr>
        <w:tc>
          <w:tcPr>
            <w:tcW w:w="2276" w:type="dxa"/>
            <w:tcBorders>
              <w:top w:val="single" w:sz="6" w:space="0" w:color="auto"/>
              <w:left w:val="single" w:sz="6" w:space="0" w:color="auto"/>
              <w:bottom w:val="single" w:sz="6" w:space="0" w:color="auto"/>
              <w:right w:val="single" w:sz="6" w:space="0" w:color="auto"/>
            </w:tcBorders>
          </w:tcPr>
          <w:p w14:paraId="0E3D489F" w14:textId="77777777" w:rsidR="00D80ADB" w:rsidRPr="00B96921" w:rsidRDefault="00D80ADB" w:rsidP="00B96921">
            <w:pPr>
              <w:ind w:firstLine="0"/>
            </w:pPr>
            <w:r w:rsidRPr="00B96921">
              <w:t>Сообщение</w:t>
            </w:r>
          </w:p>
          <w:p w14:paraId="6017C065" w14:textId="77777777" w:rsidR="00D80ADB" w:rsidRPr="00B96921" w:rsidRDefault="00D80ADB" w:rsidP="00B96921">
            <w:pPr>
              <w:ind w:firstLine="0"/>
            </w:pPr>
            <w:r w:rsidRPr="00B96921">
              <w:t>Отправлено</w:t>
            </w:r>
          </w:p>
        </w:tc>
        <w:tc>
          <w:tcPr>
            <w:tcW w:w="6811" w:type="dxa"/>
            <w:tcBorders>
              <w:top w:val="single" w:sz="6" w:space="0" w:color="auto"/>
              <w:left w:val="single" w:sz="6" w:space="0" w:color="auto"/>
              <w:bottom w:val="single" w:sz="6" w:space="0" w:color="auto"/>
              <w:right w:val="single" w:sz="6" w:space="0" w:color="auto"/>
            </w:tcBorders>
          </w:tcPr>
          <w:p w14:paraId="0A3CCB38" w14:textId="77777777" w:rsidR="00D80ADB" w:rsidRPr="00B96921" w:rsidRDefault="00D80ADB" w:rsidP="00B96921">
            <w:pPr>
              <w:ind w:firstLine="0"/>
            </w:pPr>
            <w:r w:rsidRPr="00B96921">
              <w:t>Логическое значение, для которого установлено значение ИСТИНА, означает, что Подписке было отправлено УведомительноеСообщение или сообщение, подтверждающее активность. Это флаг, который используется для обеспечения того, чтобы УведомительноеСообщение или сообщение, подтверждающее активность отправлялось при первом срабатывании таймера публикации.</w:t>
            </w:r>
          </w:p>
        </w:tc>
      </w:tr>
      <w:tr w:rsidR="00D80ADB" w:rsidRPr="00EE50B4" w14:paraId="0CC59894" w14:textId="77777777" w:rsidTr="00185E7A">
        <w:trPr>
          <w:trHeight w:val="565"/>
          <w:jc w:val="center"/>
        </w:trPr>
        <w:tc>
          <w:tcPr>
            <w:tcW w:w="2276" w:type="dxa"/>
            <w:tcBorders>
              <w:top w:val="single" w:sz="6" w:space="0" w:color="auto"/>
              <w:left w:val="single" w:sz="6" w:space="0" w:color="auto"/>
              <w:bottom w:val="single" w:sz="6" w:space="0" w:color="auto"/>
              <w:right w:val="single" w:sz="6" w:space="0" w:color="auto"/>
            </w:tcBorders>
          </w:tcPr>
          <w:p w14:paraId="76160E39" w14:textId="77777777" w:rsidR="00D80ADB" w:rsidRPr="00B96921" w:rsidRDefault="00D80ADB" w:rsidP="00B96921">
            <w:pPr>
              <w:ind w:firstLine="0"/>
            </w:pPr>
            <w:r w:rsidRPr="00B96921">
              <w:t>Уведомления</w:t>
            </w:r>
          </w:p>
          <w:p w14:paraId="472C9200" w14:textId="77777777" w:rsidR="00D80ADB" w:rsidRPr="00B96921" w:rsidRDefault="00D80ADB" w:rsidP="00B96921">
            <w:pPr>
              <w:ind w:firstLine="0"/>
            </w:pPr>
            <w:r w:rsidRPr="00B96921">
              <w:t>Доступны</w:t>
            </w:r>
          </w:p>
        </w:tc>
        <w:tc>
          <w:tcPr>
            <w:tcW w:w="6811" w:type="dxa"/>
            <w:tcBorders>
              <w:top w:val="single" w:sz="6" w:space="0" w:color="auto"/>
              <w:left w:val="single" w:sz="6" w:space="0" w:color="auto"/>
              <w:bottom w:val="single" w:sz="6" w:space="0" w:color="auto"/>
              <w:right w:val="single" w:sz="6" w:space="0" w:color="auto"/>
            </w:tcBorders>
          </w:tcPr>
          <w:p w14:paraId="13E9D60E" w14:textId="77777777" w:rsidR="00D80ADB" w:rsidRPr="00B96921" w:rsidRDefault="00D80ADB" w:rsidP="00B96921">
            <w:pPr>
              <w:ind w:firstLine="0"/>
            </w:pPr>
            <w:r w:rsidRPr="00B96921">
              <w:t xml:space="preserve">Логическое значение, для которого установлено значение ИСТИНА, только когда есть хотя бы один ПредметКонтроля, который находится в режиме отчета и имеет Уведомления в очереди, или есть хотя бы один элемент для отчета, чей триггерный элемент сработал и который имеет Уведомления в очереди. Переход этого параметра состояния с ЛОЖЬ на ИСТИНА создает событие «Новое Уведомление, поставленное в очередь» в таблице состояний. </w:t>
            </w:r>
          </w:p>
        </w:tc>
      </w:tr>
      <w:tr w:rsidR="00D80ADB" w:rsidRPr="00EE50B4" w14:paraId="47B80654" w14:textId="77777777" w:rsidTr="00185E7A">
        <w:trPr>
          <w:trHeight w:val="312"/>
          <w:jc w:val="center"/>
        </w:trPr>
        <w:tc>
          <w:tcPr>
            <w:tcW w:w="2276" w:type="dxa"/>
            <w:tcBorders>
              <w:top w:val="single" w:sz="6" w:space="0" w:color="auto"/>
              <w:left w:val="single" w:sz="6" w:space="0" w:color="auto"/>
              <w:bottom w:val="single" w:sz="6" w:space="0" w:color="auto"/>
              <w:right w:val="single" w:sz="6" w:space="0" w:color="auto"/>
            </w:tcBorders>
          </w:tcPr>
          <w:p w14:paraId="137B0FCE" w14:textId="77777777" w:rsidR="00D80ADB" w:rsidRPr="00B96921" w:rsidRDefault="00D80ADB" w:rsidP="00B96921">
            <w:pPr>
              <w:ind w:firstLine="0"/>
            </w:pPr>
            <w:r w:rsidRPr="00B96921">
              <w:t>ПубликацияРазрешена</w:t>
            </w:r>
          </w:p>
        </w:tc>
        <w:tc>
          <w:tcPr>
            <w:tcW w:w="6811" w:type="dxa"/>
            <w:tcBorders>
              <w:top w:val="single" w:sz="6" w:space="0" w:color="auto"/>
              <w:left w:val="single" w:sz="6" w:space="0" w:color="auto"/>
              <w:bottom w:val="single" w:sz="6" w:space="0" w:color="auto"/>
              <w:right w:val="single" w:sz="6" w:space="0" w:color="auto"/>
            </w:tcBorders>
          </w:tcPr>
          <w:p w14:paraId="731A017D" w14:textId="77777777" w:rsidR="00D80ADB" w:rsidRPr="00B96921" w:rsidRDefault="00D80ADB" w:rsidP="00B96921">
            <w:pPr>
              <w:ind w:firstLine="0"/>
            </w:pPr>
            <w:r w:rsidRPr="00B96921">
              <w:t>Параметр, который запрашивает включение или отключение публикации.</w:t>
            </w:r>
          </w:p>
        </w:tc>
      </w:tr>
      <w:tr w:rsidR="00D80ADB" w:rsidRPr="00EE50B4" w14:paraId="7EF1573B" w14:textId="77777777" w:rsidTr="00185E7A">
        <w:trPr>
          <w:trHeight w:val="499"/>
          <w:jc w:val="center"/>
        </w:trPr>
        <w:tc>
          <w:tcPr>
            <w:tcW w:w="2276" w:type="dxa"/>
            <w:tcBorders>
              <w:top w:val="single" w:sz="6" w:space="0" w:color="auto"/>
              <w:left w:val="single" w:sz="6" w:space="0" w:color="auto"/>
              <w:bottom w:val="single" w:sz="6" w:space="0" w:color="auto"/>
              <w:right w:val="single" w:sz="6" w:space="0" w:color="auto"/>
            </w:tcBorders>
          </w:tcPr>
          <w:p w14:paraId="79D7B056" w14:textId="77777777" w:rsidR="00D80ADB" w:rsidRPr="00B96921" w:rsidRDefault="00D80ADB" w:rsidP="00B96921">
            <w:pPr>
              <w:ind w:firstLine="0"/>
            </w:pPr>
            <w:r w:rsidRPr="00B96921">
              <w:t>ЗапросНаПубликациюВОчереди</w:t>
            </w:r>
          </w:p>
        </w:tc>
        <w:tc>
          <w:tcPr>
            <w:tcW w:w="6811" w:type="dxa"/>
            <w:tcBorders>
              <w:top w:val="single" w:sz="6" w:space="0" w:color="auto"/>
              <w:left w:val="single" w:sz="6" w:space="0" w:color="auto"/>
              <w:bottom w:val="single" w:sz="6" w:space="0" w:color="auto"/>
              <w:right w:val="single" w:sz="6" w:space="0" w:color="auto"/>
            </w:tcBorders>
          </w:tcPr>
          <w:p w14:paraId="6294BBB1" w14:textId="77777777" w:rsidR="00D80ADB" w:rsidRPr="00B96921" w:rsidRDefault="00D80ADB" w:rsidP="00B96921">
            <w:pPr>
              <w:ind w:firstLine="0"/>
            </w:pPr>
            <w:r w:rsidRPr="00B96921">
              <w:t xml:space="preserve">Логическое значение, для которого установлено значение ИСТИНА только при наличии сообщения запроса на Публикацию, помещенного в очередь на Подписку. </w:t>
            </w:r>
          </w:p>
        </w:tc>
      </w:tr>
      <w:tr w:rsidR="00D80ADB" w:rsidRPr="00EE50B4" w14:paraId="591516DF" w14:textId="77777777" w:rsidTr="00185E7A">
        <w:trPr>
          <w:trHeight w:val="499"/>
          <w:jc w:val="center"/>
        </w:trPr>
        <w:tc>
          <w:tcPr>
            <w:tcW w:w="2276" w:type="dxa"/>
            <w:tcBorders>
              <w:top w:val="single" w:sz="6" w:space="0" w:color="auto"/>
              <w:left w:val="single" w:sz="6" w:space="0" w:color="auto"/>
              <w:bottom w:val="single" w:sz="6" w:space="0" w:color="auto"/>
              <w:right w:val="single" w:sz="6" w:space="0" w:color="auto"/>
            </w:tcBorders>
          </w:tcPr>
          <w:p w14:paraId="0BAC5BC9" w14:textId="77777777" w:rsidR="00D80ADB" w:rsidRPr="00B96921" w:rsidRDefault="00D80ADB" w:rsidP="00B96921">
            <w:pPr>
              <w:ind w:firstLine="0"/>
            </w:pPr>
            <w:r w:rsidRPr="00B96921">
              <w:t>Запрошенное</w:t>
            </w:r>
          </w:p>
          <w:p w14:paraId="6E49F07A" w14:textId="77777777" w:rsidR="00D80ADB" w:rsidRPr="00B96921" w:rsidRDefault="00D80ADB" w:rsidP="00B96921">
            <w:pPr>
              <w:ind w:firstLine="0"/>
            </w:pPr>
            <w:r w:rsidRPr="00B96921">
              <w:t>СообщениеНайдено</w:t>
            </w:r>
          </w:p>
        </w:tc>
        <w:tc>
          <w:tcPr>
            <w:tcW w:w="6811" w:type="dxa"/>
            <w:tcBorders>
              <w:top w:val="single" w:sz="6" w:space="0" w:color="auto"/>
              <w:left w:val="single" w:sz="6" w:space="0" w:color="auto"/>
              <w:bottom w:val="single" w:sz="6" w:space="0" w:color="auto"/>
              <w:right w:val="single" w:sz="6" w:space="0" w:color="auto"/>
            </w:tcBorders>
          </w:tcPr>
          <w:p w14:paraId="259B7CF2" w14:textId="77777777" w:rsidR="00D80ADB" w:rsidRPr="00B96921" w:rsidRDefault="00D80ADB" w:rsidP="00B96921">
            <w:pPr>
              <w:ind w:firstLine="0"/>
            </w:pPr>
            <w:r w:rsidRPr="00B96921">
              <w:t>Логическое значение, для которого установлено значение ИСТИНА, только когда запрошенное для повторной передачи Сообщение было найдено в очереди на повторную передачу.</w:t>
            </w:r>
          </w:p>
        </w:tc>
      </w:tr>
      <w:tr w:rsidR="00D80ADB" w:rsidRPr="00EE50B4" w14:paraId="5329E146" w14:textId="77777777" w:rsidTr="00185E7A">
        <w:trPr>
          <w:trHeight w:val="312"/>
          <w:jc w:val="center"/>
        </w:trPr>
        <w:tc>
          <w:tcPr>
            <w:tcW w:w="2276" w:type="dxa"/>
            <w:tcBorders>
              <w:top w:val="single" w:sz="6" w:space="0" w:color="auto"/>
              <w:left w:val="single" w:sz="6" w:space="0" w:color="auto"/>
              <w:bottom w:val="single" w:sz="6" w:space="0" w:color="auto"/>
              <w:right w:val="single" w:sz="6" w:space="0" w:color="auto"/>
            </w:tcBorders>
          </w:tcPr>
          <w:p w14:paraId="191B4361" w14:textId="77777777" w:rsidR="00D80ADB" w:rsidRPr="00B96921" w:rsidRDefault="00D80ADB" w:rsidP="00B96921">
            <w:pPr>
              <w:ind w:firstLine="0"/>
            </w:pPr>
            <w:r w:rsidRPr="00B96921">
              <w:t>Номер последовательности</w:t>
            </w:r>
          </w:p>
        </w:tc>
        <w:tc>
          <w:tcPr>
            <w:tcW w:w="6811" w:type="dxa"/>
            <w:tcBorders>
              <w:top w:val="single" w:sz="6" w:space="0" w:color="auto"/>
              <w:left w:val="single" w:sz="6" w:space="0" w:color="auto"/>
              <w:bottom w:val="single" w:sz="6" w:space="0" w:color="auto"/>
              <w:right w:val="single" w:sz="6" w:space="0" w:color="auto"/>
            </w:tcBorders>
          </w:tcPr>
          <w:p w14:paraId="45F495F6" w14:textId="77777777" w:rsidR="00D80ADB" w:rsidRPr="00B96921" w:rsidRDefault="00D80ADB" w:rsidP="00B96921">
            <w:pPr>
              <w:ind w:firstLine="0"/>
            </w:pPr>
            <w:r w:rsidRPr="00B96921">
              <w:t>Значение, в котором записано значение порядкового номера, используемого в УведомительномСообщении.</w:t>
            </w:r>
          </w:p>
        </w:tc>
      </w:tr>
      <w:tr w:rsidR="00D80ADB" w:rsidRPr="00EE50B4" w14:paraId="16A0F0B2" w14:textId="77777777" w:rsidTr="00185E7A">
        <w:trPr>
          <w:trHeight w:val="874"/>
          <w:jc w:val="center"/>
        </w:trPr>
        <w:tc>
          <w:tcPr>
            <w:tcW w:w="2276" w:type="dxa"/>
            <w:tcBorders>
              <w:top w:val="single" w:sz="6" w:space="0" w:color="auto"/>
              <w:left w:val="single" w:sz="6" w:space="0" w:color="auto"/>
              <w:bottom w:val="single" w:sz="6" w:space="0" w:color="auto"/>
              <w:right w:val="single" w:sz="6" w:space="0" w:color="auto"/>
            </w:tcBorders>
          </w:tcPr>
          <w:p w14:paraId="08B40B48" w14:textId="77777777" w:rsidR="00D80ADB" w:rsidRPr="00B96921" w:rsidRDefault="00D80ADB" w:rsidP="00B96921">
            <w:pPr>
              <w:ind w:firstLine="0"/>
            </w:pPr>
            <w:r w:rsidRPr="00B96921">
              <w:t>ПодпискаНазначена</w:t>
            </w:r>
          </w:p>
          <w:p w14:paraId="7E217C41" w14:textId="77777777" w:rsidR="00D80ADB" w:rsidRPr="00B96921" w:rsidRDefault="00D80ADB" w:rsidP="00B96921">
            <w:pPr>
              <w:ind w:firstLine="0"/>
            </w:pPr>
            <w:r w:rsidRPr="00B96921">
              <w:t>Клиенту</w:t>
            </w:r>
          </w:p>
        </w:tc>
        <w:tc>
          <w:tcPr>
            <w:tcW w:w="6811" w:type="dxa"/>
            <w:tcBorders>
              <w:top w:val="single" w:sz="6" w:space="0" w:color="auto"/>
              <w:left w:val="single" w:sz="6" w:space="0" w:color="auto"/>
              <w:bottom w:val="single" w:sz="6" w:space="0" w:color="auto"/>
              <w:right w:val="single" w:sz="6" w:space="0" w:color="auto"/>
            </w:tcBorders>
          </w:tcPr>
          <w:p w14:paraId="65A8C52B" w14:textId="77777777" w:rsidR="00D80ADB" w:rsidRPr="00B96921" w:rsidRDefault="00D80ADB" w:rsidP="00B96921">
            <w:pPr>
              <w:ind w:firstLine="0"/>
            </w:pPr>
            <w:r w:rsidRPr="00B96921">
              <w:t>Логическое значение, для которого установлено значение ИСТИНА, только когда Запрошенная на удаление Подписка назначается Клиенту, отправившему запрос. Подписка присваивается Создавшему ее Клиенту. Это назначение можно изменить только после успешного завершения Сервиса ПередатьПодписку.</w:t>
            </w:r>
          </w:p>
        </w:tc>
      </w:tr>
    </w:tbl>
    <w:p w14:paraId="373E899F" w14:textId="77777777" w:rsidR="00D80ADB" w:rsidRPr="00EE50B4" w:rsidRDefault="00D80ADB" w:rsidP="00D80ADB">
      <w:pPr>
        <w:pStyle w:val="Style40"/>
        <w:widowControl/>
        <w:ind w:firstLine="720"/>
        <w:jc w:val="both"/>
        <w:rPr>
          <w:rStyle w:val="FontStyle147"/>
          <w:rFonts w:ascii="Times New Roman" w:hAnsi="Times New Roman" w:cs="Times New Roman"/>
          <w:sz w:val="28"/>
          <w:szCs w:val="28"/>
          <w:lang w:eastAsia="en-US"/>
        </w:rPr>
      </w:pPr>
      <w:bookmarkStart w:id="116" w:name="bookmark187"/>
    </w:p>
    <w:p w14:paraId="75327200" w14:textId="77777777" w:rsidR="00D80ADB" w:rsidRPr="00B96921" w:rsidRDefault="00D80ADB" w:rsidP="00B96921">
      <w:pPr>
        <w:rPr>
          <w:b/>
          <w:bCs/>
          <w:sz w:val="24"/>
          <w:szCs w:val="24"/>
        </w:rPr>
      </w:pPr>
      <w:r w:rsidRPr="00B96921">
        <w:rPr>
          <w:b/>
          <w:bCs/>
          <w:sz w:val="24"/>
          <w:szCs w:val="24"/>
        </w:rPr>
        <w:t>5</w:t>
      </w:r>
      <w:bookmarkEnd w:id="116"/>
      <w:r w:rsidRPr="00B96921">
        <w:rPr>
          <w:b/>
          <w:bCs/>
          <w:sz w:val="24"/>
          <w:szCs w:val="24"/>
        </w:rPr>
        <w:t xml:space="preserve">.13.1.4 </w:t>
      </w:r>
      <w:bookmarkStart w:id="117" w:name="_Hlk70361683"/>
      <w:r w:rsidRPr="00B96921">
        <w:rPr>
          <w:b/>
          <w:bCs/>
          <w:sz w:val="24"/>
          <w:szCs w:val="24"/>
        </w:rPr>
        <w:t>Функции</w:t>
      </w:r>
      <w:bookmarkEnd w:id="117"/>
    </w:p>
    <w:p w14:paraId="2B4C50A7" w14:textId="77777777" w:rsidR="00D80ADB" w:rsidRPr="00B96921" w:rsidRDefault="00D80ADB" w:rsidP="00B96921">
      <w:pPr>
        <w:rPr>
          <w:sz w:val="24"/>
          <w:szCs w:val="24"/>
        </w:rPr>
      </w:pPr>
      <w:r w:rsidRPr="00B96921">
        <w:rPr>
          <w:sz w:val="24"/>
          <w:szCs w:val="24"/>
        </w:rPr>
        <w:t>Функции действий определены в алфавитном порядке в Таблице 87.</w:t>
      </w:r>
    </w:p>
    <w:p w14:paraId="3827D47E" w14:textId="77777777" w:rsidR="00B96921" w:rsidRDefault="00B96921" w:rsidP="00D80ADB">
      <w:pPr>
        <w:pStyle w:val="Style40"/>
        <w:widowControl/>
        <w:jc w:val="center"/>
        <w:rPr>
          <w:rStyle w:val="FontStyle147"/>
          <w:rFonts w:ascii="Times New Roman" w:hAnsi="Times New Roman" w:cs="Times New Roman"/>
          <w:sz w:val="28"/>
          <w:szCs w:val="28"/>
          <w:lang w:eastAsia="en-US"/>
        </w:rPr>
      </w:pPr>
    </w:p>
    <w:p w14:paraId="2AC85C1E" w14:textId="5F3AB625" w:rsidR="00D80ADB" w:rsidRPr="00B96921" w:rsidRDefault="00D80ADB" w:rsidP="00D80ADB">
      <w:pPr>
        <w:pStyle w:val="Style40"/>
        <w:widowControl/>
        <w:jc w:val="center"/>
        <w:rPr>
          <w:rStyle w:val="FontStyle147"/>
          <w:rFonts w:ascii="Times New Roman" w:hAnsi="Times New Roman" w:cs="Times New Roman"/>
          <w:b/>
          <w:bCs/>
          <w:sz w:val="24"/>
          <w:szCs w:val="24"/>
          <w:lang w:val="en-US" w:eastAsia="en-US"/>
        </w:rPr>
      </w:pPr>
      <w:r w:rsidRPr="00B96921">
        <w:rPr>
          <w:rStyle w:val="FontStyle147"/>
          <w:rFonts w:ascii="Times New Roman" w:hAnsi="Times New Roman" w:cs="Times New Roman"/>
          <w:b/>
          <w:bCs/>
          <w:sz w:val="24"/>
          <w:szCs w:val="24"/>
          <w:lang w:eastAsia="en-US"/>
        </w:rPr>
        <w:t>Таблица</w:t>
      </w:r>
      <w:r w:rsidRPr="00B96921">
        <w:rPr>
          <w:rStyle w:val="FontStyle147"/>
          <w:rFonts w:ascii="Times New Roman" w:hAnsi="Times New Roman" w:cs="Times New Roman"/>
          <w:b/>
          <w:bCs/>
          <w:sz w:val="24"/>
          <w:szCs w:val="24"/>
          <w:lang w:val="en-US" w:eastAsia="en-US"/>
        </w:rPr>
        <w:t xml:space="preserve"> 87</w:t>
      </w:r>
      <w:r w:rsidR="00B96921">
        <w:rPr>
          <w:rStyle w:val="FontStyle147"/>
          <w:rFonts w:ascii="Times New Roman" w:hAnsi="Times New Roman" w:cs="Times New Roman"/>
          <w:b/>
          <w:bCs/>
          <w:sz w:val="24"/>
          <w:szCs w:val="24"/>
          <w:lang w:val="en-US" w:eastAsia="en-US"/>
        </w:rPr>
        <w:t xml:space="preserve"> –</w:t>
      </w:r>
      <w:r w:rsidRPr="00B96921">
        <w:rPr>
          <w:rStyle w:val="FontStyle147"/>
          <w:rFonts w:ascii="Times New Roman" w:hAnsi="Times New Roman" w:cs="Times New Roman"/>
          <w:b/>
          <w:bCs/>
          <w:sz w:val="24"/>
          <w:szCs w:val="24"/>
          <w:lang w:val="en-US" w:eastAsia="en-US"/>
        </w:rPr>
        <w:t xml:space="preserve"> </w:t>
      </w:r>
      <w:r w:rsidRPr="00B96921">
        <w:rPr>
          <w:rStyle w:val="FontStyle147"/>
          <w:rFonts w:ascii="Times New Roman" w:hAnsi="Times New Roman" w:cs="Times New Roman"/>
          <w:b/>
          <w:bCs/>
          <w:sz w:val="24"/>
          <w:szCs w:val="24"/>
          <w:lang w:eastAsia="en-US"/>
        </w:rPr>
        <w:t>Функции</w:t>
      </w:r>
    </w:p>
    <w:tbl>
      <w:tblPr>
        <w:tblW w:w="0" w:type="auto"/>
        <w:jc w:val="center"/>
        <w:tblLayout w:type="fixed"/>
        <w:tblCellMar>
          <w:left w:w="40" w:type="dxa"/>
          <w:right w:w="40" w:type="dxa"/>
        </w:tblCellMar>
        <w:tblLook w:val="0000" w:firstRow="0" w:lastRow="0" w:firstColumn="0" w:lastColumn="0" w:noHBand="0" w:noVBand="0"/>
      </w:tblPr>
      <w:tblGrid>
        <w:gridCol w:w="2972"/>
        <w:gridCol w:w="13"/>
        <w:gridCol w:w="6102"/>
      </w:tblGrid>
      <w:tr w:rsidR="00D80ADB" w:rsidRPr="00EE50B4" w14:paraId="423F7712" w14:textId="77777777" w:rsidTr="00B96921">
        <w:trPr>
          <w:trHeight w:val="326"/>
          <w:jc w:val="center"/>
        </w:trPr>
        <w:tc>
          <w:tcPr>
            <w:tcW w:w="2985" w:type="dxa"/>
            <w:gridSpan w:val="2"/>
            <w:tcBorders>
              <w:top w:val="single" w:sz="4" w:space="0" w:color="auto"/>
              <w:left w:val="single" w:sz="4" w:space="0" w:color="auto"/>
              <w:bottom w:val="double" w:sz="4" w:space="0" w:color="auto"/>
              <w:right w:val="single" w:sz="4" w:space="0" w:color="auto"/>
            </w:tcBorders>
          </w:tcPr>
          <w:p w14:paraId="6382AE42" w14:textId="77777777" w:rsidR="00D80ADB" w:rsidRPr="00B96921" w:rsidRDefault="00D80ADB" w:rsidP="00B96921">
            <w:pPr>
              <w:ind w:firstLine="0"/>
              <w:jc w:val="center"/>
            </w:pPr>
            <w:r w:rsidRPr="00B96921">
              <w:t>Функция</w:t>
            </w:r>
          </w:p>
        </w:tc>
        <w:tc>
          <w:tcPr>
            <w:tcW w:w="6102" w:type="dxa"/>
            <w:tcBorders>
              <w:top w:val="single" w:sz="4" w:space="0" w:color="auto"/>
              <w:left w:val="single" w:sz="4" w:space="0" w:color="auto"/>
              <w:bottom w:val="double" w:sz="4" w:space="0" w:color="auto"/>
              <w:right w:val="single" w:sz="4" w:space="0" w:color="auto"/>
            </w:tcBorders>
          </w:tcPr>
          <w:p w14:paraId="2763FF22" w14:textId="77777777" w:rsidR="00D80ADB" w:rsidRPr="00B96921" w:rsidRDefault="00D80ADB" w:rsidP="00B96921">
            <w:pPr>
              <w:ind w:firstLine="0"/>
              <w:jc w:val="center"/>
            </w:pPr>
            <w:r w:rsidRPr="00B96921">
              <w:t>Описание</w:t>
            </w:r>
          </w:p>
        </w:tc>
      </w:tr>
      <w:tr w:rsidR="00D80ADB" w:rsidRPr="00EE50B4" w14:paraId="63867C0B" w14:textId="77777777" w:rsidTr="00B96921">
        <w:trPr>
          <w:trHeight w:val="691"/>
          <w:jc w:val="center"/>
        </w:trPr>
        <w:tc>
          <w:tcPr>
            <w:tcW w:w="2985" w:type="dxa"/>
            <w:gridSpan w:val="2"/>
            <w:tcBorders>
              <w:top w:val="double" w:sz="4" w:space="0" w:color="auto"/>
              <w:left w:val="single" w:sz="4" w:space="0" w:color="auto"/>
              <w:bottom w:val="single" w:sz="6" w:space="0" w:color="auto"/>
              <w:right w:val="single" w:sz="6" w:space="0" w:color="auto"/>
            </w:tcBorders>
          </w:tcPr>
          <w:p w14:paraId="17C7BE77" w14:textId="77777777" w:rsidR="00D80ADB" w:rsidRPr="00B96921" w:rsidRDefault="00D80ADB" w:rsidP="00B96921">
            <w:pPr>
              <w:ind w:firstLine="0"/>
            </w:pPr>
            <w:r w:rsidRPr="00B96921">
              <w:t>КлиентПодтвержден()</w:t>
            </w:r>
          </w:p>
        </w:tc>
        <w:tc>
          <w:tcPr>
            <w:tcW w:w="6102" w:type="dxa"/>
            <w:tcBorders>
              <w:top w:val="double" w:sz="4" w:space="0" w:color="auto"/>
              <w:left w:val="single" w:sz="6" w:space="0" w:color="auto"/>
              <w:bottom w:val="single" w:sz="6" w:space="0" w:color="auto"/>
              <w:right w:val="single" w:sz="4" w:space="0" w:color="auto"/>
            </w:tcBorders>
          </w:tcPr>
          <w:p w14:paraId="64E2954C" w14:textId="77777777" w:rsidR="00D80ADB" w:rsidRPr="00B96921" w:rsidRDefault="00D80ADB" w:rsidP="00B96921">
            <w:pPr>
              <w:ind w:firstLine="0"/>
            </w:pPr>
            <w:r w:rsidRPr="00B96921">
              <w:t>Логическая функция, которая возвращает значение ИСТИНА, только когда Клиент, отправляющий запрос ПередатьПодписки, работает от имени того же пользователя и поддерживает те же профили, что и Клиент предыдущего сеанса.</w:t>
            </w:r>
          </w:p>
        </w:tc>
      </w:tr>
      <w:tr w:rsidR="00D80ADB" w:rsidRPr="00EE50B4" w14:paraId="2F732E90" w14:textId="77777777" w:rsidTr="00185E7A">
        <w:trPr>
          <w:trHeight w:val="1291"/>
          <w:jc w:val="center"/>
        </w:trPr>
        <w:tc>
          <w:tcPr>
            <w:tcW w:w="2985" w:type="dxa"/>
            <w:gridSpan w:val="2"/>
            <w:tcBorders>
              <w:top w:val="single" w:sz="6" w:space="0" w:color="auto"/>
              <w:left w:val="single" w:sz="4" w:space="0" w:color="auto"/>
              <w:bottom w:val="single" w:sz="6" w:space="0" w:color="auto"/>
              <w:right w:val="single" w:sz="6" w:space="0" w:color="auto"/>
            </w:tcBorders>
          </w:tcPr>
          <w:p w14:paraId="3951A05E" w14:textId="77777777" w:rsidR="00D80ADB" w:rsidRPr="00B96921" w:rsidRDefault="00D80ADB" w:rsidP="00B96921">
            <w:pPr>
              <w:ind w:firstLine="0"/>
            </w:pPr>
            <w:r w:rsidRPr="00B96921">
              <w:t>СоздатьУведомительное</w:t>
            </w:r>
          </w:p>
          <w:p w14:paraId="0B81FEFB" w14:textId="77777777" w:rsidR="00D80ADB" w:rsidRPr="00B96921" w:rsidRDefault="00D80ADB" w:rsidP="00B96921">
            <w:pPr>
              <w:ind w:firstLine="0"/>
            </w:pPr>
            <w:r w:rsidRPr="00B96921">
              <w:t>Сообщение()</w:t>
            </w:r>
          </w:p>
        </w:tc>
        <w:tc>
          <w:tcPr>
            <w:tcW w:w="6102" w:type="dxa"/>
            <w:tcBorders>
              <w:top w:val="single" w:sz="6" w:space="0" w:color="auto"/>
              <w:left w:val="single" w:sz="6" w:space="0" w:color="auto"/>
              <w:bottom w:val="single" w:sz="6" w:space="0" w:color="auto"/>
              <w:right w:val="single" w:sz="4" w:space="0" w:color="auto"/>
            </w:tcBorders>
          </w:tcPr>
          <w:p w14:paraId="151FABF1" w14:textId="77777777" w:rsidR="00D80ADB" w:rsidRPr="00B96921" w:rsidRDefault="00D80ADB" w:rsidP="00B96921">
            <w:pPr>
              <w:ind w:firstLine="0"/>
            </w:pPr>
            <w:r w:rsidRPr="00B96921">
              <w:t>Увеличивает Номер последовательности и создает УведомительноеСообщение из ПредметовКонтроля, назначенных подписке.</w:t>
            </w:r>
          </w:p>
          <w:p w14:paraId="7B13FE56" w14:textId="77777777" w:rsidR="00D80ADB" w:rsidRPr="00B96921" w:rsidRDefault="00D80ADB" w:rsidP="00B96921">
            <w:pPr>
              <w:ind w:firstLine="0"/>
            </w:pPr>
            <w:r w:rsidRPr="00B96921">
              <w:t>Сохраняет вновь созданное УведомительноеСообщение в очереди на повторную передачу.</w:t>
            </w:r>
          </w:p>
          <w:p w14:paraId="49111583" w14:textId="77777777" w:rsidR="00D80ADB" w:rsidRPr="00B96921" w:rsidRDefault="00D80ADB" w:rsidP="00B96921">
            <w:pPr>
              <w:ind w:firstLine="0"/>
            </w:pPr>
            <w:r w:rsidRPr="00B96921">
              <w:t>Если все доступные Уведомления могут быть отправлены в ответе на публикацию, для Параметра состояния БольшеУведомлений устанавливается значение ЛОЖЬ. В противном случае устанавливается значение ИСТИНА.</w:t>
            </w:r>
          </w:p>
        </w:tc>
      </w:tr>
      <w:tr w:rsidR="00D80ADB" w:rsidRPr="00EE50B4" w14:paraId="66708AE4" w14:textId="77777777" w:rsidTr="00185E7A">
        <w:trPr>
          <w:trHeight w:val="312"/>
          <w:jc w:val="center"/>
        </w:trPr>
        <w:tc>
          <w:tcPr>
            <w:tcW w:w="2985" w:type="dxa"/>
            <w:gridSpan w:val="2"/>
            <w:tcBorders>
              <w:top w:val="single" w:sz="6" w:space="0" w:color="auto"/>
              <w:left w:val="single" w:sz="4" w:space="0" w:color="auto"/>
              <w:bottom w:val="single" w:sz="6" w:space="0" w:color="auto"/>
              <w:right w:val="single" w:sz="6" w:space="0" w:color="auto"/>
            </w:tcBorders>
          </w:tcPr>
          <w:p w14:paraId="70CE1A55" w14:textId="77777777" w:rsidR="00D80ADB" w:rsidRPr="00B96921" w:rsidRDefault="00D80ADB" w:rsidP="00B96921">
            <w:pPr>
              <w:ind w:firstLine="0"/>
            </w:pPr>
            <w:r w:rsidRPr="00B96921">
              <w:lastRenderedPageBreak/>
              <w:t>СозданиеПодписки()</w:t>
            </w:r>
          </w:p>
        </w:tc>
        <w:tc>
          <w:tcPr>
            <w:tcW w:w="6102" w:type="dxa"/>
            <w:tcBorders>
              <w:top w:val="single" w:sz="6" w:space="0" w:color="auto"/>
              <w:left w:val="single" w:sz="6" w:space="0" w:color="auto"/>
              <w:bottom w:val="single" w:sz="6" w:space="0" w:color="auto"/>
              <w:right w:val="single" w:sz="4" w:space="0" w:color="auto"/>
            </w:tcBorders>
          </w:tcPr>
          <w:p w14:paraId="2DD52EC8" w14:textId="77777777" w:rsidR="00D80ADB" w:rsidRPr="00B96921" w:rsidRDefault="00D80ADB" w:rsidP="00B96921">
            <w:pPr>
              <w:ind w:firstLine="0"/>
            </w:pPr>
            <w:r w:rsidRPr="00B96921">
              <w:t>Попытка создать Подписку.</w:t>
            </w:r>
          </w:p>
        </w:tc>
      </w:tr>
      <w:tr w:rsidR="00D80ADB" w:rsidRPr="00EE50B4" w14:paraId="1499C331" w14:textId="77777777" w:rsidTr="00185E7A">
        <w:trPr>
          <w:trHeight w:val="499"/>
          <w:jc w:val="center"/>
        </w:trPr>
        <w:tc>
          <w:tcPr>
            <w:tcW w:w="2985" w:type="dxa"/>
            <w:gridSpan w:val="2"/>
            <w:tcBorders>
              <w:top w:val="single" w:sz="6" w:space="0" w:color="auto"/>
              <w:left w:val="single" w:sz="4" w:space="0" w:color="auto"/>
              <w:bottom w:val="single" w:sz="6" w:space="0" w:color="auto"/>
              <w:right w:val="single" w:sz="6" w:space="0" w:color="auto"/>
            </w:tcBorders>
          </w:tcPr>
          <w:p w14:paraId="068D3DAD" w14:textId="77777777" w:rsidR="00D80ADB" w:rsidRPr="00B96921" w:rsidRDefault="00D80ADB" w:rsidP="00B96921">
            <w:pPr>
              <w:ind w:firstLine="0"/>
            </w:pPr>
            <w:r w:rsidRPr="00B96921">
              <w:t>УдалитьПодтвержденныеУведомительные</w:t>
            </w:r>
          </w:p>
          <w:p w14:paraId="7383B816" w14:textId="77777777" w:rsidR="00D80ADB" w:rsidRPr="00B96921" w:rsidRDefault="00D80ADB" w:rsidP="00B96921">
            <w:pPr>
              <w:ind w:firstLine="0"/>
            </w:pPr>
            <w:r w:rsidRPr="00B96921">
              <w:t>Сообщения()</w:t>
            </w:r>
          </w:p>
        </w:tc>
        <w:tc>
          <w:tcPr>
            <w:tcW w:w="6102" w:type="dxa"/>
            <w:tcBorders>
              <w:top w:val="single" w:sz="6" w:space="0" w:color="auto"/>
              <w:left w:val="single" w:sz="6" w:space="0" w:color="auto"/>
              <w:bottom w:val="single" w:sz="6" w:space="0" w:color="auto"/>
              <w:right w:val="single" w:sz="4" w:space="0" w:color="auto"/>
            </w:tcBorders>
          </w:tcPr>
          <w:p w14:paraId="1F3A2492" w14:textId="77777777" w:rsidR="00D80ADB" w:rsidRPr="00B96921" w:rsidRDefault="00D80ADB" w:rsidP="00B96921">
            <w:pPr>
              <w:ind w:firstLine="0"/>
            </w:pPr>
            <w:r w:rsidRPr="00B96921">
              <w:t>Удаляет УведомительноеСообщение из очереди на повторную передачу, подтвержденное запросом.</w:t>
            </w:r>
          </w:p>
        </w:tc>
      </w:tr>
      <w:tr w:rsidR="00D80ADB" w:rsidRPr="00EE50B4" w14:paraId="2EBF7DD4" w14:textId="77777777" w:rsidTr="00185E7A">
        <w:trPr>
          <w:trHeight w:val="494"/>
          <w:jc w:val="center"/>
        </w:trPr>
        <w:tc>
          <w:tcPr>
            <w:tcW w:w="2972" w:type="dxa"/>
            <w:tcBorders>
              <w:top w:val="single" w:sz="6" w:space="0" w:color="auto"/>
              <w:left w:val="single" w:sz="4" w:space="0" w:color="auto"/>
              <w:bottom w:val="single" w:sz="6" w:space="0" w:color="auto"/>
              <w:right w:val="single" w:sz="6" w:space="0" w:color="auto"/>
            </w:tcBorders>
          </w:tcPr>
          <w:p w14:paraId="69E1F395" w14:textId="77777777" w:rsidR="00D80ADB" w:rsidRPr="00B96921" w:rsidRDefault="00D80ADB" w:rsidP="00B96921">
            <w:pPr>
              <w:ind w:firstLine="0"/>
            </w:pPr>
            <w:r w:rsidRPr="00B96921">
              <w:t>УдалитьОчередьЗапросов</w:t>
            </w:r>
          </w:p>
          <w:p w14:paraId="1C4A9198" w14:textId="77777777" w:rsidR="00D80ADB" w:rsidRPr="00B96921" w:rsidRDefault="00D80ADB" w:rsidP="00B96921">
            <w:pPr>
              <w:ind w:firstLine="0"/>
            </w:pPr>
            <w:r w:rsidRPr="00B96921">
              <w:t>НаПубликациюКлиента()</w:t>
            </w:r>
          </w:p>
        </w:tc>
        <w:tc>
          <w:tcPr>
            <w:tcW w:w="6115" w:type="dxa"/>
            <w:gridSpan w:val="2"/>
            <w:tcBorders>
              <w:top w:val="single" w:sz="6" w:space="0" w:color="auto"/>
              <w:left w:val="single" w:sz="6" w:space="0" w:color="auto"/>
              <w:bottom w:val="single" w:sz="6" w:space="0" w:color="auto"/>
              <w:right w:val="single" w:sz="4" w:space="0" w:color="auto"/>
            </w:tcBorders>
          </w:tcPr>
          <w:p w14:paraId="73C02E5C" w14:textId="77777777" w:rsidR="00D80ADB" w:rsidRPr="00B96921" w:rsidRDefault="00D80ADB" w:rsidP="00B96921">
            <w:pPr>
              <w:ind w:firstLine="0"/>
            </w:pPr>
            <w:r w:rsidRPr="00B96921">
              <w:t>Чистит очередь запросов на публикацию для Клиента, отправляющего запрос УдалитьПодписки, если этому Клиенту больше не назначено Подписок.</w:t>
            </w:r>
          </w:p>
        </w:tc>
      </w:tr>
      <w:tr w:rsidR="00D80ADB" w:rsidRPr="00EE50B4" w14:paraId="2B9E9EC1" w14:textId="77777777" w:rsidTr="00185E7A">
        <w:trPr>
          <w:trHeight w:val="317"/>
          <w:jc w:val="center"/>
        </w:trPr>
        <w:tc>
          <w:tcPr>
            <w:tcW w:w="2972" w:type="dxa"/>
            <w:tcBorders>
              <w:top w:val="single" w:sz="6" w:space="0" w:color="auto"/>
              <w:left w:val="single" w:sz="4" w:space="0" w:color="auto"/>
              <w:bottom w:val="single" w:sz="6" w:space="0" w:color="auto"/>
              <w:right w:val="single" w:sz="6" w:space="0" w:color="auto"/>
            </w:tcBorders>
          </w:tcPr>
          <w:p w14:paraId="034AF1FB" w14:textId="77777777" w:rsidR="00D80ADB" w:rsidRPr="00B96921" w:rsidRDefault="00D80ADB" w:rsidP="00B96921">
            <w:pPr>
              <w:ind w:firstLine="0"/>
            </w:pPr>
            <w:r w:rsidRPr="00B96921">
              <w:t>УдалитьПредметыКонтроля()</w:t>
            </w:r>
          </w:p>
        </w:tc>
        <w:tc>
          <w:tcPr>
            <w:tcW w:w="6115" w:type="dxa"/>
            <w:gridSpan w:val="2"/>
            <w:tcBorders>
              <w:top w:val="single" w:sz="6" w:space="0" w:color="auto"/>
              <w:left w:val="single" w:sz="6" w:space="0" w:color="auto"/>
              <w:bottom w:val="single" w:sz="6" w:space="0" w:color="auto"/>
              <w:right w:val="single" w:sz="4" w:space="0" w:color="auto"/>
            </w:tcBorders>
          </w:tcPr>
          <w:p w14:paraId="6D31D3FE" w14:textId="77777777" w:rsidR="00D80ADB" w:rsidRPr="00B96921" w:rsidRDefault="00D80ADB" w:rsidP="00B96921">
            <w:pPr>
              <w:ind w:firstLine="0"/>
            </w:pPr>
            <w:r w:rsidRPr="00B96921">
              <w:t>Удаляет все ПредметКонтроля, присвоенные Подписке.</w:t>
            </w:r>
          </w:p>
        </w:tc>
      </w:tr>
      <w:tr w:rsidR="00D80ADB" w:rsidRPr="00EE50B4" w14:paraId="148315F3" w14:textId="77777777" w:rsidTr="00185E7A">
        <w:trPr>
          <w:trHeight w:val="1411"/>
          <w:jc w:val="center"/>
        </w:trPr>
        <w:tc>
          <w:tcPr>
            <w:tcW w:w="2972" w:type="dxa"/>
            <w:tcBorders>
              <w:top w:val="single" w:sz="6" w:space="0" w:color="auto"/>
              <w:left w:val="single" w:sz="4" w:space="0" w:color="auto"/>
              <w:bottom w:val="single" w:sz="6" w:space="0" w:color="auto"/>
              <w:right w:val="single" w:sz="6" w:space="0" w:color="auto"/>
            </w:tcBorders>
          </w:tcPr>
          <w:p w14:paraId="7F3D16AB" w14:textId="77777777" w:rsidR="00D80ADB" w:rsidRPr="00B96921" w:rsidRDefault="00D80ADB" w:rsidP="00B96921">
            <w:pPr>
              <w:ind w:firstLine="0"/>
            </w:pPr>
            <w:r w:rsidRPr="00B96921">
              <w:t>УдалитьИзОчередиЗапрос</w:t>
            </w:r>
          </w:p>
          <w:p w14:paraId="659BA60A" w14:textId="77777777" w:rsidR="00D80ADB" w:rsidRPr="00B96921" w:rsidRDefault="00D80ADB" w:rsidP="00B96921">
            <w:pPr>
              <w:ind w:firstLine="0"/>
            </w:pPr>
            <w:r w:rsidRPr="00B96921">
              <w:t>НаПубликацию()</w:t>
            </w:r>
          </w:p>
        </w:tc>
        <w:tc>
          <w:tcPr>
            <w:tcW w:w="6115" w:type="dxa"/>
            <w:gridSpan w:val="2"/>
            <w:tcBorders>
              <w:top w:val="single" w:sz="6" w:space="0" w:color="auto"/>
              <w:left w:val="single" w:sz="6" w:space="0" w:color="auto"/>
              <w:bottom w:val="single" w:sz="6" w:space="0" w:color="auto"/>
              <w:right w:val="single" w:sz="4" w:space="0" w:color="auto"/>
            </w:tcBorders>
          </w:tcPr>
          <w:p w14:paraId="1F3DBAA8" w14:textId="77777777" w:rsidR="00D80ADB" w:rsidRPr="00B96921" w:rsidRDefault="00D80ADB" w:rsidP="00B96921">
            <w:pPr>
              <w:ind w:firstLine="0"/>
            </w:pPr>
            <w:r w:rsidRPr="00B96921">
              <w:t>Отменяет очередь запроса на публикацию в порядке «первым поступил - первым выбыл».</w:t>
            </w:r>
          </w:p>
          <w:p w14:paraId="1E2E7D86" w14:textId="77777777" w:rsidR="00D80ADB" w:rsidRPr="00B96921" w:rsidRDefault="00D80ADB" w:rsidP="00B96921">
            <w:pPr>
              <w:ind w:firstLine="0"/>
            </w:pPr>
            <w:r w:rsidRPr="00B96921">
              <w:t>Проверяет, что запрос на публикацию еще действителен, проверяя подсказку ПревышениеВремениОжидания в ЗаголовкеЗапроса.</w:t>
            </w:r>
          </w:p>
          <w:p w14:paraId="789243E2" w14:textId="77777777" w:rsidR="00D80ADB" w:rsidRPr="00B96921" w:rsidRDefault="00D80ADB" w:rsidP="00B96921">
            <w:pPr>
              <w:ind w:firstLine="0"/>
            </w:pPr>
            <w:r w:rsidRPr="00B96921">
              <w:t>Если время ожидания запроса истекло, отправляет результат Сервиса Некорректный_ПревышениеВремениОжидания для запроса и удаляет из очереди другой запрос публикации.</w:t>
            </w:r>
          </w:p>
          <w:p w14:paraId="1E433CE0" w14:textId="77777777" w:rsidR="00D80ADB" w:rsidRPr="00B96921" w:rsidRDefault="00D80ADB" w:rsidP="00B96921">
            <w:pPr>
              <w:ind w:firstLine="0"/>
            </w:pPr>
            <w:r w:rsidRPr="00B96921">
              <w:t>СброситьСчетчикВремениДействия ()</w:t>
            </w:r>
          </w:p>
        </w:tc>
      </w:tr>
      <w:tr w:rsidR="00D80ADB" w:rsidRPr="00EE50B4" w14:paraId="5615FBC4" w14:textId="77777777" w:rsidTr="00185E7A">
        <w:trPr>
          <w:trHeight w:val="312"/>
          <w:jc w:val="center"/>
        </w:trPr>
        <w:tc>
          <w:tcPr>
            <w:tcW w:w="2985" w:type="dxa"/>
            <w:gridSpan w:val="2"/>
            <w:tcBorders>
              <w:top w:val="single" w:sz="6" w:space="0" w:color="auto"/>
              <w:left w:val="single" w:sz="4" w:space="0" w:color="auto"/>
              <w:bottom w:val="single" w:sz="6" w:space="0" w:color="auto"/>
              <w:right w:val="single" w:sz="4" w:space="0" w:color="auto"/>
            </w:tcBorders>
          </w:tcPr>
          <w:p w14:paraId="03EDC414" w14:textId="77777777" w:rsidR="00D80ADB" w:rsidRPr="00B96921" w:rsidRDefault="00D80ADB" w:rsidP="00B96921">
            <w:pPr>
              <w:ind w:firstLine="0"/>
            </w:pPr>
            <w:r w:rsidRPr="00B96921">
              <w:t>ПоставитьВОчередь</w:t>
            </w:r>
          </w:p>
          <w:p w14:paraId="5387DA9A" w14:textId="77777777" w:rsidR="00D80ADB" w:rsidRPr="00B96921" w:rsidRDefault="00D80ADB" w:rsidP="00B96921">
            <w:pPr>
              <w:ind w:firstLine="0"/>
            </w:pPr>
            <w:r w:rsidRPr="00B96921">
              <w:t>ЗапросНаПубликацию()</w:t>
            </w:r>
          </w:p>
        </w:tc>
        <w:tc>
          <w:tcPr>
            <w:tcW w:w="6102" w:type="dxa"/>
            <w:tcBorders>
              <w:top w:val="single" w:sz="6" w:space="0" w:color="auto"/>
              <w:left w:val="single" w:sz="4" w:space="0" w:color="auto"/>
              <w:bottom w:val="single" w:sz="6" w:space="0" w:color="auto"/>
              <w:right w:val="single" w:sz="4" w:space="0" w:color="auto"/>
            </w:tcBorders>
          </w:tcPr>
          <w:p w14:paraId="1DDA2DA6" w14:textId="77777777" w:rsidR="00D80ADB" w:rsidRPr="00B96921" w:rsidRDefault="00D80ADB" w:rsidP="00B96921">
            <w:pPr>
              <w:ind w:firstLine="0"/>
            </w:pPr>
            <w:r w:rsidRPr="00B96921">
              <w:t>Ставит запрос на публикацию в очередь.</w:t>
            </w:r>
          </w:p>
        </w:tc>
      </w:tr>
      <w:tr w:rsidR="00D80ADB" w:rsidRPr="00EE50B4" w14:paraId="7077C6AA" w14:textId="77777777" w:rsidTr="00185E7A">
        <w:trPr>
          <w:trHeight w:val="1746"/>
          <w:jc w:val="center"/>
        </w:trPr>
        <w:tc>
          <w:tcPr>
            <w:tcW w:w="2985" w:type="dxa"/>
            <w:gridSpan w:val="2"/>
            <w:tcBorders>
              <w:top w:val="single" w:sz="6" w:space="0" w:color="auto"/>
              <w:left w:val="single" w:sz="4" w:space="0" w:color="auto"/>
              <w:bottom w:val="single" w:sz="6" w:space="0" w:color="auto"/>
              <w:right w:val="single" w:sz="6" w:space="0" w:color="auto"/>
            </w:tcBorders>
          </w:tcPr>
          <w:p w14:paraId="24686C77" w14:textId="77777777" w:rsidR="00D80ADB" w:rsidRPr="00B96921" w:rsidRDefault="00D80ADB" w:rsidP="00B96921">
            <w:pPr>
              <w:ind w:firstLine="0"/>
            </w:pPr>
            <w:r w:rsidRPr="00B96921">
              <w:t>ИнициализацияПодписки</w:t>
            </w:r>
          </w:p>
          <w:p w14:paraId="5515D809" w14:textId="77777777" w:rsidR="00D80ADB" w:rsidRPr="00B96921" w:rsidRDefault="00D80ADB" w:rsidP="00B96921">
            <w:pPr>
              <w:ind w:firstLine="0"/>
            </w:pPr>
            <w:r w:rsidRPr="00B96921">
              <w:t>()</w:t>
            </w:r>
          </w:p>
        </w:tc>
        <w:tc>
          <w:tcPr>
            <w:tcW w:w="6102" w:type="dxa"/>
            <w:tcBorders>
              <w:top w:val="single" w:sz="6" w:space="0" w:color="auto"/>
              <w:left w:val="single" w:sz="6" w:space="0" w:color="auto"/>
              <w:bottom w:val="single" w:sz="6" w:space="0" w:color="auto"/>
              <w:right w:val="single" w:sz="4" w:space="0" w:color="auto"/>
            </w:tcBorders>
          </w:tcPr>
          <w:p w14:paraId="420DC40F" w14:textId="77777777" w:rsidR="00D80ADB" w:rsidRPr="00B96921" w:rsidRDefault="00D80ADB" w:rsidP="00B96921">
            <w:pPr>
              <w:ind w:firstLine="0"/>
            </w:pPr>
            <w:r w:rsidRPr="00B96921">
              <w:t>СброситьСчетчикВремениДействия() БольшеУведомлений = ЛОЖЬ ИзменениеСкоростиПубликации = ЛОЖЬ</w:t>
            </w:r>
          </w:p>
          <w:p w14:paraId="252757C8" w14:textId="77777777" w:rsidR="00D80ADB" w:rsidRPr="00B96921" w:rsidRDefault="00D80ADB" w:rsidP="00B96921">
            <w:pPr>
              <w:ind w:firstLine="0"/>
            </w:pPr>
            <w:r w:rsidRPr="00B96921">
              <w:t xml:space="preserve">ПубликацияРазрешена = значение параметра ПубликацияРазрешена в запросе СозданиеПодписки </w:t>
            </w:r>
          </w:p>
          <w:p w14:paraId="715F4F72" w14:textId="77777777" w:rsidR="00D80ADB" w:rsidRPr="00B96921" w:rsidRDefault="00D80ADB" w:rsidP="00B96921">
            <w:pPr>
              <w:ind w:firstLine="0"/>
            </w:pPr>
            <w:r w:rsidRPr="00B96921">
              <w:t>ЗапросНаПубликациюВОчереди = ЛОЖЬ Номер последовательности = 0 УстановитьСеанс () ЗапуститьТаймерПубликации()</w:t>
            </w:r>
          </w:p>
        </w:tc>
      </w:tr>
      <w:tr w:rsidR="00D80ADB" w:rsidRPr="00EE50B4" w14:paraId="1BD38431" w14:textId="77777777" w:rsidTr="00185E7A">
        <w:trPr>
          <w:trHeight w:val="1051"/>
          <w:jc w:val="center"/>
        </w:trPr>
        <w:tc>
          <w:tcPr>
            <w:tcW w:w="2985" w:type="dxa"/>
            <w:gridSpan w:val="2"/>
            <w:tcBorders>
              <w:top w:val="single" w:sz="6" w:space="0" w:color="auto"/>
              <w:left w:val="single" w:sz="4" w:space="0" w:color="auto"/>
              <w:bottom w:val="single" w:sz="6" w:space="0" w:color="auto"/>
              <w:right w:val="single" w:sz="6" w:space="0" w:color="auto"/>
            </w:tcBorders>
          </w:tcPr>
          <w:p w14:paraId="3E0D6A82" w14:textId="77777777" w:rsidR="00D80ADB" w:rsidRPr="00B96921" w:rsidRDefault="00D80ADB" w:rsidP="00B96921">
            <w:pPr>
              <w:ind w:firstLine="0"/>
            </w:pPr>
            <w:r w:rsidRPr="00B96921">
              <w:t>ВыдатьУведомлениеОб</w:t>
            </w:r>
          </w:p>
          <w:p w14:paraId="23BBD5B8" w14:textId="77777777" w:rsidR="00D80ADB" w:rsidRPr="00B96921" w:rsidRDefault="00D80ADB" w:rsidP="00B96921">
            <w:pPr>
              <w:ind w:firstLine="0"/>
            </w:pPr>
            <w:r w:rsidRPr="00B96921">
              <w:t>ИзмененииСостояния()</w:t>
            </w:r>
          </w:p>
        </w:tc>
        <w:tc>
          <w:tcPr>
            <w:tcW w:w="6102" w:type="dxa"/>
            <w:tcBorders>
              <w:top w:val="single" w:sz="6" w:space="0" w:color="auto"/>
              <w:left w:val="single" w:sz="6" w:space="0" w:color="auto"/>
              <w:bottom w:val="single" w:sz="6" w:space="0" w:color="auto"/>
              <w:right w:val="single" w:sz="4" w:space="0" w:color="auto"/>
            </w:tcBorders>
          </w:tcPr>
          <w:p w14:paraId="7802BB2C" w14:textId="77777777" w:rsidR="00D80ADB" w:rsidRPr="00B96921" w:rsidRDefault="00D80ADB" w:rsidP="00B96921">
            <w:pPr>
              <w:ind w:firstLine="0"/>
            </w:pPr>
            <w:r w:rsidRPr="00B96921">
              <w:t>Выдает УведомительноеСообщение УведомлениеОбИзмененииСостояния с кодом состояния для изменения статуса Подписки. Тип УведомительногоСообщения УведомлениеОбИзмененииСостояния определен в 7.20.4. Код состояния Некорректный_ПревышениеВремениОжидания используется, если срок действия истекает, и Корректный_ ПодпискаПередана, если Подписки были переданы другому Сеансу.</w:t>
            </w:r>
          </w:p>
        </w:tc>
      </w:tr>
      <w:tr w:rsidR="00D80ADB" w:rsidRPr="00EE50B4" w14:paraId="39D64151" w14:textId="77777777" w:rsidTr="00185E7A">
        <w:trPr>
          <w:trHeight w:val="682"/>
          <w:jc w:val="center"/>
        </w:trPr>
        <w:tc>
          <w:tcPr>
            <w:tcW w:w="2985" w:type="dxa"/>
            <w:gridSpan w:val="2"/>
            <w:tcBorders>
              <w:top w:val="single" w:sz="6" w:space="0" w:color="auto"/>
              <w:left w:val="single" w:sz="4" w:space="0" w:color="auto"/>
              <w:bottom w:val="single" w:sz="6" w:space="0" w:color="auto"/>
              <w:right w:val="single" w:sz="6" w:space="0" w:color="auto"/>
            </w:tcBorders>
          </w:tcPr>
          <w:p w14:paraId="1C83135C" w14:textId="77777777" w:rsidR="00D80ADB" w:rsidRPr="00B96921" w:rsidRDefault="00D80ADB" w:rsidP="00B96921">
            <w:pPr>
              <w:ind w:firstLine="0"/>
            </w:pPr>
            <w:r w:rsidRPr="00B96921">
              <w:t>СброситьСчетчикАктивностиСоединения()</w:t>
            </w:r>
          </w:p>
        </w:tc>
        <w:tc>
          <w:tcPr>
            <w:tcW w:w="6102" w:type="dxa"/>
            <w:tcBorders>
              <w:top w:val="single" w:sz="6" w:space="0" w:color="auto"/>
              <w:left w:val="single" w:sz="6" w:space="0" w:color="auto"/>
              <w:bottom w:val="single" w:sz="6" w:space="0" w:color="auto"/>
              <w:right w:val="single" w:sz="4" w:space="0" w:color="auto"/>
            </w:tcBorders>
          </w:tcPr>
          <w:p w14:paraId="6B8A75CE" w14:textId="77777777" w:rsidR="00D80ADB" w:rsidRPr="00B96921" w:rsidRDefault="00D80ADB" w:rsidP="00B96921">
            <w:pPr>
              <w:ind w:firstLine="0"/>
            </w:pPr>
            <w:r w:rsidRPr="00B96921">
              <w:t>Сбрасывает Счетчик активности соединения до максимального значения счетчика активности соединения Подписки. Максимальное значение счетчика активности соединения устанавливается Клиентом при создании Подписки и может быть изменено с помощью Сервиса ИзменитьПодписку.</w:t>
            </w:r>
          </w:p>
        </w:tc>
      </w:tr>
      <w:tr w:rsidR="00D80ADB" w:rsidRPr="00EE50B4" w14:paraId="38B0E28D" w14:textId="77777777" w:rsidTr="00185E7A">
        <w:trPr>
          <w:trHeight w:val="499"/>
          <w:jc w:val="center"/>
        </w:trPr>
        <w:tc>
          <w:tcPr>
            <w:tcW w:w="2985" w:type="dxa"/>
            <w:gridSpan w:val="2"/>
            <w:tcBorders>
              <w:top w:val="single" w:sz="6" w:space="0" w:color="auto"/>
              <w:left w:val="single" w:sz="4" w:space="0" w:color="auto"/>
              <w:bottom w:val="single" w:sz="6" w:space="0" w:color="auto"/>
              <w:right w:val="single" w:sz="6" w:space="0" w:color="auto"/>
            </w:tcBorders>
          </w:tcPr>
          <w:p w14:paraId="6B94A667" w14:textId="77777777" w:rsidR="00D80ADB" w:rsidRPr="00B96921" w:rsidRDefault="00D80ADB" w:rsidP="00B96921">
            <w:pPr>
              <w:ind w:firstLine="0"/>
            </w:pPr>
            <w:r w:rsidRPr="00B96921">
              <w:t>СброситьСчетчикВремениДействия()</w:t>
            </w:r>
          </w:p>
        </w:tc>
        <w:tc>
          <w:tcPr>
            <w:tcW w:w="6102" w:type="dxa"/>
            <w:tcBorders>
              <w:top w:val="single" w:sz="6" w:space="0" w:color="auto"/>
              <w:left w:val="single" w:sz="6" w:space="0" w:color="auto"/>
              <w:bottom w:val="single" w:sz="6" w:space="0" w:color="auto"/>
              <w:right w:val="single" w:sz="4" w:space="0" w:color="auto"/>
            </w:tcBorders>
          </w:tcPr>
          <w:p w14:paraId="40C09F6D" w14:textId="77777777" w:rsidR="00D80ADB" w:rsidRPr="00B96921" w:rsidRDefault="00D80ADB" w:rsidP="00B96921">
            <w:pPr>
              <w:ind w:firstLine="0"/>
            </w:pPr>
            <w:r w:rsidRPr="00B96921">
              <w:t>Сбрасывает переменную СчетчикаСрокаДействия на значение, указанное для времени существования Подписки в Сервисе СозданиеПодписки (5.13.2).</w:t>
            </w:r>
          </w:p>
        </w:tc>
      </w:tr>
      <w:tr w:rsidR="00D80ADB" w:rsidRPr="00EE50B4" w14:paraId="2325D1C8" w14:textId="77777777" w:rsidTr="00185E7A">
        <w:trPr>
          <w:trHeight w:val="614"/>
          <w:jc w:val="center"/>
        </w:trPr>
        <w:tc>
          <w:tcPr>
            <w:tcW w:w="2985" w:type="dxa"/>
            <w:gridSpan w:val="2"/>
            <w:tcBorders>
              <w:top w:val="single" w:sz="6" w:space="0" w:color="auto"/>
              <w:left w:val="single" w:sz="4" w:space="0" w:color="auto"/>
              <w:bottom w:val="single" w:sz="6" w:space="0" w:color="auto"/>
              <w:right w:val="single" w:sz="6" w:space="0" w:color="auto"/>
            </w:tcBorders>
          </w:tcPr>
          <w:p w14:paraId="74F01FC6" w14:textId="77777777" w:rsidR="00D80ADB" w:rsidRPr="00B96921" w:rsidRDefault="00D80ADB" w:rsidP="00B96921">
            <w:pPr>
              <w:ind w:firstLine="0"/>
            </w:pPr>
            <w:r w:rsidRPr="00B96921">
              <w:t>ВернутьАктивность</w:t>
            </w:r>
          </w:p>
          <w:p w14:paraId="3AFFE5FE" w14:textId="77777777" w:rsidR="00D80ADB" w:rsidRPr="00B96921" w:rsidRDefault="00D80ADB" w:rsidP="00B96921">
            <w:pPr>
              <w:ind w:firstLine="0"/>
            </w:pPr>
            <w:r w:rsidRPr="00B96921">
              <w:t>Соединения()</w:t>
            </w:r>
          </w:p>
        </w:tc>
        <w:tc>
          <w:tcPr>
            <w:tcW w:w="6102" w:type="dxa"/>
            <w:tcBorders>
              <w:top w:val="single" w:sz="6" w:space="0" w:color="auto"/>
              <w:left w:val="single" w:sz="6" w:space="0" w:color="auto"/>
              <w:bottom w:val="single" w:sz="6" w:space="0" w:color="auto"/>
              <w:right w:val="single" w:sz="4" w:space="0" w:color="auto"/>
            </w:tcBorders>
          </w:tcPr>
          <w:p w14:paraId="06270CE1" w14:textId="77777777" w:rsidR="00D80ADB" w:rsidRPr="00B96921" w:rsidRDefault="00D80ADB" w:rsidP="00B96921">
            <w:pPr>
              <w:ind w:firstLine="0"/>
            </w:pPr>
            <w:r w:rsidRPr="00B96921">
              <w:t>СоздатьСообщениеОбАктивностиСоединения () ВернутьОтвет()</w:t>
            </w:r>
          </w:p>
        </w:tc>
      </w:tr>
      <w:tr w:rsidR="00D80ADB" w:rsidRPr="00EE50B4" w14:paraId="564F725E" w14:textId="77777777" w:rsidTr="00185E7A">
        <w:trPr>
          <w:trHeight w:val="499"/>
          <w:jc w:val="center"/>
        </w:trPr>
        <w:tc>
          <w:tcPr>
            <w:tcW w:w="2985" w:type="dxa"/>
            <w:gridSpan w:val="2"/>
            <w:tcBorders>
              <w:top w:val="single" w:sz="6" w:space="0" w:color="auto"/>
              <w:left w:val="single" w:sz="4" w:space="0" w:color="auto"/>
              <w:bottom w:val="single" w:sz="6" w:space="0" w:color="auto"/>
              <w:right w:val="single" w:sz="6" w:space="0" w:color="auto"/>
            </w:tcBorders>
          </w:tcPr>
          <w:p w14:paraId="7CEDA86A" w14:textId="77777777" w:rsidR="00D80ADB" w:rsidRPr="00B96921" w:rsidRDefault="00D80ADB" w:rsidP="00B96921">
            <w:pPr>
              <w:ind w:firstLine="0"/>
            </w:pPr>
            <w:r w:rsidRPr="00B96921">
              <w:t>ВернутьОтрицательный</w:t>
            </w:r>
          </w:p>
          <w:p w14:paraId="4462E4A4" w14:textId="77777777" w:rsidR="00D80ADB" w:rsidRPr="00B96921" w:rsidRDefault="00D80ADB" w:rsidP="00B96921">
            <w:pPr>
              <w:ind w:firstLine="0"/>
            </w:pPr>
            <w:r w:rsidRPr="00B96921">
              <w:t>Ответ ()</w:t>
            </w:r>
          </w:p>
        </w:tc>
        <w:tc>
          <w:tcPr>
            <w:tcW w:w="6102" w:type="dxa"/>
            <w:tcBorders>
              <w:top w:val="single" w:sz="6" w:space="0" w:color="auto"/>
              <w:left w:val="single" w:sz="6" w:space="0" w:color="auto"/>
              <w:bottom w:val="single" w:sz="6" w:space="0" w:color="auto"/>
              <w:right w:val="single" w:sz="4" w:space="0" w:color="auto"/>
            </w:tcBorders>
          </w:tcPr>
          <w:p w14:paraId="20EA446B" w14:textId="77777777" w:rsidR="00D80ADB" w:rsidRPr="00B96921" w:rsidRDefault="00D80ADB" w:rsidP="00B96921">
            <w:pPr>
              <w:ind w:firstLine="0"/>
            </w:pPr>
            <w:r w:rsidRPr="00B96921">
              <w:t>Возвращает ответ на запрос Сервисы, указывающий на соответствующую ошибку уровня Сервисы. Никакие параметры не возвращаются, кроме ЗаголовкаОтвета, который содержит КодСостояния уровня Сервиса.</w:t>
            </w:r>
          </w:p>
        </w:tc>
      </w:tr>
      <w:tr w:rsidR="00D80ADB" w:rsidRPr="00EE50B4" w14:paraId="33E76AD0" w14:textId="77777777" w:rsidTr="00185E7A">
        <w:trPr>
          <w:trHeight w:val="638"/>
          <w:jc w:val="center"/>
        </w:trPr>
        <w:tc>
          <w:tcPr>
            <w:tcW w:w="2985" w:type="dxa"/>
            <w:gridSpan w:val="2"/>
            <w:tcBorders>
              <w:top w:val="single" w:sz="6" w:space="0" w:color="auto"/>
              <w:left w:val="single" w:sz="4" w:space="0" w:color="auto"/>
              <w:bottom w:val="nil"/>
              <w:right w:val="single" w:sz="6" w:space="0" w:color="auto"/>
            </w:tcBorders>
          </w:tcPr>
          <w:p w14:paraId="40E37483" w14:textId="77777777" w:rsidR="00D80ADB" w:rsidRPr="00B96921" w:rsidRDefault="00D80ADB" w:rsidP="00B96921">
            <w:pPr>
              <w:ind w:firstLine="0"/>
            </w:pPr>
            <w:r w:rsidRPr="00B96921">
              <w:t>ВозвратитьУведомления()</w:t>
            </w:r>
          </w:p>
        </w:tc>
        <w:tc>
          <w:tcPr>
            <w:tcW w:w="6102" w:type="dxa"/>
            <w:tcBorders>
              <w:top w:val="single" w:sz="6" w:space="0" w:color="auto"/>
              <w:left w:val="single" w:sz="6" w:space="0" w:color="auto"/>
              <w:bottom w:val="nil"/>
              <w:right w:val="single" w:sz="4" w:space="0" w:color="auto"/>
            </w:tcBorders>
          </w:tcPr>
          <w:p w14:paraId="70F9A2CC" w14:textId="77777777" w:rsidR="00D80ADB" w:rsidRPr="00B96921" w:rsidRDefault="00D80ADB" w:rsidP="00B96921">
            <w:pPr>
              <w:ind w:firstLine="0"/>
            </w:pPr>
            <w:r w:rsidRPr="00B96921">
              <w:t>СоздатьУведомительноеСообщение () ВернутьОтвет()</w:t>
            </w:r>
          </w:p>
        </w:tc>
      </w:tr>
      <w:tr w:rsidR="00D80ADB" w:rsidRPr="00EE50B4" w14:paraId="2B29984F" w14:textId="77777777" w:rsidTr="00D80ADB">
        <w:trPr>
          <w:trHeight w:val="456"/>
          <w:jc w:val="center"/>
        </w:trPr>
        <w:tc>
          <w:tcPr>
            <w:tcW w:w="2985" w:type="dxa"/>
            <w:gridSpan w:val="2"/>
            <w:tcBorders>
              <w:top w:val="nil"/>
              <w:left w:val="single" w:sz="4" w:space="0" w:color="auto"/>
              <w:bottom w:val="nil"/>
              <w:right w:val="single" w:sz="6" w:space="0" w:color="auto"/>
            </w:tcBorders>
          </w:tcPr>
          <w:p w14:paraId="4FF98D65" w14:textId="77777777" w:rsidR="00D80ADB" w:rsidRPr="00B96921" w:rsidRDefault="00D80ADB" w:rsidP="00B96921">
            <w:pPr>
              <w:ind w:firstLine="0"/>
            </w:pPr>
          </w:p>
        </w:tc>
        <w:tc>
          <w:tcPr>
            <w:tcW w:w="6102" w:type="dxa"/>
            <w:tcBorders>
              <w:top w:val="nil"/>
              <w:left w:val="single" w:sz="6" w:space="0" w:color="auto"/>
              <w:bottom w:val="nil"/>
              <w:right w:val="single" w:sz="4" w:space="0" w:color="auto"/>
            </w:tcBorders>
          </w:tcPr>
          <w:p w14:paraId="33B241BF" w14:textId="77777777" w:rsidR="00D80ADB" w:rsidRPr="00B96921" w:rsidRDefault="00D80ADB" w:rsidP="00B96921">
            <w:pPr>
              <w:ind w:firstLine="0"/>
            </w:pPr>
            <w:r w:rsidRPr="00B96921">
              <w:t>Если (БольшеУведомлений == ИСТИНА) &amp;&amp; (ЗапросНаПубликациюВОчереди == ИСТИНА) {</w:t>
            </w:r>
          </w:p>
          <w:p w14:paraId="5890FEFF" w14:textId="77777777" w:rsidR="00D80ADB" w:rsidRPr="00B96921" w:rsidRDefault="00D80ADB" w:rsidP="00B96921">
            <w:pPr>
              <w:ind w:firstLine="0"/>
            </w:pPr>
            <w:r w:rsidRPr="00B96921">
              <w:t>УдалитьИзОчередиЗапросНаПубликацию()</w:t>
            </w:r>
          </w:p>
          <w:p w14:paraId="4D9368D5" w14:textId="77777777" w:rsidR="00D80ADB" w:rsidRPr="00B96921" w:rsidRDefault="00D80ADB" w:rsidP="00B96921">
            <w:pPr>
              <w:ind w:firstLine="0"/>
            </w:pPr>
            <w:r w:rsidRPr="00B96921">
              <w:t>Пройдите через эту функцию еще раз}</w:t>
            </w:r>
          </w:p>
        </w:tc>
      </w:tr>
      <w:tr w:rsidR="00D80ADB" w:rsidRPr="00EE50B4" w14:paraId="24F249EF" w14:textId="77777777" w:rsidTr="00185E7A">
        <w:trPr>
          <w:trHeight w:val="456"/>
          <w:jc w:val="center"/>
        </w:trPr>
        <w:tc>
          <w:tcPr>
            <w:tcW w:w="2985" w:type="dxa"/>
            <w:gridSpan w:val="2"/>
            <w:tcBorders>
              <w:top w:val="nil"/>
              <w:left w:val="single" w:sz="4" w:space="0" w:color="auto"/>
              <w:bottom w:val="nil"/>
              <w:right w:val="single" w:sz="6" w:space="0" w:color="auto"/>
            </w:tcBorders>
          </w:tcPr>
          <w:p w14:paraId="74B4E364" w14:textId="3948F972" w:rsidR="00D80ADB" w:rsidRPr="00B96921" w:rsidRDefault="00D80ADB" w:rsidP="00B96921">
            <w:pPr>
              <w:ind w:firstLine="0"/>
            </w:pPr>
            <w:r w:rsidRPr="00B96921">
              <w:t>ВернутьОтвет()</w:t>
            </w:r>
          </w:p>
        </w:tc>
        <w:tc>
          <w:tcPr>
            <w:tcW w:w="6102" w:type="dxa"/>
            <w:tcBorders>
              <w:top w:val="nil"/>
              <w:left w:val="single" w:sz="6" w:space="0" w:color="auto"/>
              <w:right w:val="single" w:sz="4" w:space="0" w:color="auto"/>
            </w:tcBorders>
          </w:tcPr>
          <w:p w14:paraId="5A846A63" w14:textId="3F9649F4" w:rsidR="00D80ADB" w:rsidRPr="00B96921" w:rsidRDefault="00D80ADB" w:rsidP="00B96921">
            <w:pPr>
              <w:ind w:firstLine="0"/>
            </w:pPr>
            <w:r w:rsidRPr="00B96921">
              <w:t>Возвращает соответствующий ответ, устанавливая соответствующие значения параметров и КодыСостояния, определенные для Сервиса.</w:t>
            </w:r>
          </w:p>
        </w:tc>
      </w:tr>
      <w:tr w:rsidR="00D80ADB" w:rsidRPr="00EE50B4" w14:paraId="209805FE" w14:textId="77777777" w:rsidTr="00185E7A">
        <w:trPr>
          <w:trHeight w:val="456"/>
          <w:jc w:val="center"/>
        </w:trPr>
        <w:tc>
          <w:tcPr>
            <w:tcW w:w="2985" w:type="dxa"/>
            <w:gridSpan w:val="2"/>
            <w:tcBorders>
              <w:top w:val="nil"/>
              <w:left w:val="single" w:sz="4" w:space="0" w:color="auto"/>
              <w:bottom w:val="nil"/>
              <w:right w:val="single" w:sz="6" w:space="0" w:color="auto"/>
            </w:tcBorders>
          </w:tcPr>
          <w:p w14:paraId="7E0B13DD" w14:textId="039FF0AF" w:rsidR="00D80ADB" w:rsidRPr="00B96921" w:rsidRDefault="00D80ADB" w:rsidP="00B96921">
            <w:pPr>
              <w:ind w:firstLine="0"/>
            </w:pPr>
            <w:r w:rsidRPr="00B96921">
              <w:t>Сеанс Изменен()</w:t>
            </w:r>
          </w:p>
        </w:tc>
        <w:tc>
          <w:tcPr>
            <w:tcW w:w="6102" w:type="dxa"/>
            <w:tcBorders>
              <w:top w:val="nil"/>
              <w:left w:val="single" w:sz="6" w:space="0" w:color="auto"/>
              <w:right w:val="single" w:sz="4" w:space="0" w:color="auto"/>
            </w:tcBorders>
          </w:tcPr>
          <w:p w14:paraId="0A05EE6A" w14:textId="29E1114A" w:rsidR="00D80ADB" w:rsidRPr="00B96921" w:rsidRDefault="00D80ADB" w:rsidP="00B96921">
            <w:pPr>
              <w:ind w:firstLine="0"/>
            </w:pPr>
            <w:r w:rsidRPr="00B96921">
              <w:t xml:space="preserve">Функция Логического значения, которая возвращает значение ИСТИНА, только когда Сеанс, используемый для отправки запроса </w:t>
            </w:r>
            <w:r w:rsidRPr="00B96921">
              <w:lastRenderedPageBreak/>
              <w:t>ПередатьПодписку, отличается от Сеанса клиента, связанного в настоящее время с Подпиской.</w:t>
            </w:r>
          </w:p>
        </w:tc>
      </w:tr>
      <w:tr w:rsidR="00D80ADB" w:rsidRPr="00EE50B4" w14:paraId="6B5D474D" w14:textId="77777777" w:rsidTr="00185E7A">
        <w:trPr>
          <w:trHeight w:val="456"/>
          <w:jc w:val="center"/>
        </w:trPr>
        <w:tc>
          <w:tcPr>
            <w:tcW w:w="2985" w:type="dxa"/>
            <w:gridSpan w:val="2"/>
            <w:tcBorders>
              <w:top w:val="nil"/>
              <w:left w:val="single" w:sz="4" w:space="0" w:color="auto"/>
              <w:bottom w:val="nil"/>
              <w:right w:val="single" w:sz="6" w:space="0" w:color="auto"/>
            </w:tcBorders>
          </w:tcPr>
          <w:p w14:paraId="032A9E92" w14:textId="3A6101B3" w:rsidR="00D80ADB" w:rsidRPr="00B96921" w:rsidRDefault="00D80ADB" w:rsidP="00B96921">
            <w:pPr>
              <w:ind w:firstLine="0"/>
            </w:pPr>
            <w:r w:rsidRPr="00B96921">
              <w:lastRenderedPageBreak/>
              <w:t>УстановитьПубликацияРазрешена ()</w:t>
            </w:r>
          </w:p>
        </w:tc>
        <w:tc>
          <w:tcPr>
            <w:tcW w:w="6102" w:type="dxa"/>
            <w:tcBorders>
              <w:top w:val="nil"/>
              <w:left w:val="single" w:sz="6" w:space="0" w:color="auto"/>
              <w:right w:val="single" w:sz="4" w:space="0" w:color="auto"/>
            </w:tcBorders>
          </w:tcPr>
          <w:p w14:paraId="1511EA7C" w14:textId="368B043F" w:rsidR="00D80ADB" w:rsidRPr="00B96921" w:rsidRDefault="00D80ADB" w:rsidP="00B96921">
            <w:pPr>
              <w:ind w:firstLine="0"/>
            </w:pPr>
            <w:r w:rsidRPr="00B96921">
              <w:t>Устанавливает для переменной параметра ПубликацияРазрешена значение параметра ПубликацияРазрешена, полученного в запросе.</w:t>
            </w:r>
          </w:p>
        </w:tc>
      </w:tr>
      <w:tr w:rsidR="00D80ADB" w:rsidRPr="00EE50B4" w14:paraId="364FA3C0" w14:textId="77777777" w:rsidTr="00185E7A">
        <w:trPr>
          <w:trHeight w:val="456"/>
          <w:jc w:val="center"/>
        </w:trPr>
        <w:tc>
          <w:tcPr>
            <w:tcW w:w="2985" w:type="dxa"/>
            <w:gridSpan w:val="2"/>
            <w:tcBorders>
              <w:top w:val="nil"/>
              <w:left w:val="single" w:sz="4" w:space="0" w:color="auto"/>
              <w:bottom w:val="nil"/>
              <w:right w:val="single" w:sz="6" w:space="0" w:color="auto"/>
            </w:tcBorders>
          </w:tcPr>
          <w:p w14:paraId="748544EA" w14:textId="0E2EC506" w:rsidR="00D80ADB" w:rsidRPr="00B96921" w:rsidRDefault="00D80ADB" w:rsidP="00B96921">
            <w:pPr>
              <w:ind w:firstLine="0"/>
            </w:pPr>
            <w:r w:rsidRPr="00B96921">
              <w:t>УстановитьСеанс</w:t>
            </w:r>
          </w:p>
        </w:tc>
        <w:tc>
          <w:tcPr>
            <w:tcW w:w="6102" w:type="dxa"/>
            <w:tcBorders>
              <w:top w:val="nil"/>
              <w:left w:val="single" w:sz="6" w:space="0" w:color="auto"/>
              <w:right w:val="single" w:sz="4" w:space="0" w:color="auto"/>
            </w:tcBorders>
          </w:tcPr>
          <w:p w14:paraId="37B1AD3C" w14:textId="33492C61" w:rsidR="00D80ADB" w:rsidRPr="00B96921" w:rsidRDefault="00D80ADB" w:rsidP="00B96921">
            <w:pPr>
              <w:ind w:firstLine="0"/>
            </w:pPr>
            <w:r w:rsidRPr="00B96921">
              <w:t>Устанавливает информацию о Сеансе для Подписки, чтобы она совпадала с Сеансом, на котором был выдан запрос ПередатьПодписку.</w:t>
            </w:r>
          </w:p>
        </w:tc>
      </w:tr>
      <w:tr w:rsidR="00D80ADB" w:rsidRPr="00EE50B4" w14:paraId="2ACE23E9" w14:textId="77777777" w:rsidTr="00B96921">
        <w:trPr>
          <w:trHeight w:val="456"/>
          <w:jc w:val="center"/>
        </w:trPr>
        <w:tc>
          <w:tcPr>
            <w:tcW w:w="2985" w:type="dxa"/>
            <w:gridSpan w:val="2"/>
            <w:tcBorders>
              <w:top w:val="nil"/>
              <w:left w:val="single" w:sz="4" w:space="0" w:color="auto"/>
              <w:right w:val="single" w:sz="6" w:space="0" w:color="auto"/>
            </w:tcBorders>
          </w:tcPr>
          <w:p w14:paraId="19385DBB" w14:textId="77777777" w:rsidR="00D80ADB" w:rsidRPr="00B96921" w:rsidRDefault="00D80ADB" w:rsidP="00B96921">
            <w:pPr>
              <w:ind w:firstLine="0"/>
            </w:pPr>
            <w:r w:rsidRPr="00B96921">
              <w:t>ЗапуститьТаймер</w:t>
            </w:r>
          </w:p>
          <w:p w14:paraId="2849C522" w14:textId="22709644" w:rsidR="00D80ADB" w:rsidRPr="00B96921" w:rsidRDefault="00D80ADB" w:rsidP="00B96921">
            <w:pPr>
              <w:ind w:firstLine="0"/>
            </w:pPr>
            <w:r w:rsidRPr="00B96921">
              <w:t>Публикации()</w:t>
            </w:r>
          </w:p>
        </w:tc>
        <w:tc>
          <w:tcPr>
            <w:tcW w:w="6102" w:type="dxa"/>
            <w:tcBorders>
              <w:top w:val="nil"/>
              <w:left w:val="single" w:sz="6" w:space="0" w:color="auto"/>
              <w:right w:val="single" w:sz="4" w:space="0" w:color="auto"/>
            </w:tcBorders>
          </w:tcPr>
          <w:p w14:paraId="311C6EA9" w14:textId="5441858B" w:rsidR="00D80ADB" w:rsidRPr="00B96921" w:rsidRDefault="00D80ADB" w:rsidP="00B96921">
            <w:pPr>
              <w:ind w:firstLine="0"/>
            </w:pPr>
            <w:r w:rsidRPr="00B96921">
              <w:t>Запускает или перезапускает таймер публикации и уменьшает значение переменной СчетчикСрокаДействия.</w:t>
            </w:r>
          </w:p>
        </w:tc>
      </w:tr>
      <w:tr w:rsidR="00D80ADB" w:rsidRPr="00EE50B4" w14:paraId="593EB08F" w14:textId="77777777" w:rsidTr="00B96921">
        <w:trPr>
          <w:trHeight w:val="456"/>
          <w:jc w:val="center"/>
        </w:trPr>
        <w:tc>
          <w:tcPr>
            <w:tcW w:w="2985" w:type="dxa"/>
            <w:gridSpan w:val="2"/>
            <w:tcBorders>
              <w:top w:val="nil"/>
              <w:left w:val="single" w:sz="4" w:space="0" w:color="auto"/>
              <w:bottom w:val="single" w:sz="4" w:space="0" w:color="auto"/>
              <w:right w:val="single" w:sz="6" w:space="0" w:color="auto"/>
            </w:tcBorders>
          </w:tcPr>
          <w:p w14:paraId="70AD1357" w14:textId="77777777" w:rsidR="00D80ADB" w:rsidRPr="00B96921" w:rsidRDefault="00D80ADB" w:rsidP="00B96921">
            <w:pPr>
              <w:ind w:firstLine="0"/>
            </w:pPr>
            <w:r w:rsidRPr="00B96921">
              <w:t>ОбновитьПараметры</w:t>
            </w:r>
          </w:p>
          <w:p w14:paraId="521C5D20" w14:textId="3ACBD562" w:rsidR="00D80ADB" w:rsidRPr="00B96921" w:rsidRDefault="00D80ADB" w:rsidP="00B96921">
            <w:pPr>
              <w:ind w:firstLine="0"/>
            </w:pPr>
            <w:r w:rsidRPr="00B96921">
              <w:t>Подписки()</w:t>
            </w:r>
          </w:p>
        </w:tc>
        <w:tc>
          <w:tcPr>
            <w:tcW w:w="6102" w:type="dxa"/>
            <w:tcBorders>
              <w:top w:val="nil"/>
              <w:left w:val="single" w:sz="6" w:space="0" w:color="auto"/>
              <w:bottom w:val="single" w:sz="4" w:space="0" w:color="auto"/>
              <w:right w:val="single" w:sz="4" w:space="0" w:color="auto"/>
            </w:tcBorders>
          </w:tcPr>
          <w:p w14:paraId="252D6314" w14:textId="38C5F648" w:rsidR="00D80ADB" w:rsidRPr="00B96921" w:rsidRDefault="00D80ADB" w:rsidP="00B96921">
            <w:pPr>
              <w:ind w:firstLine="0"/>
            </w:pPr>
            <w:r w:rsidRPr="00B96921">
              <w:t>Согласует и обновляет Параметры Подписки. Если новый интервал проверки активности меньше текущего значения Счетчика активности соединения, выполняет СброситьСчетчикАктивностиСоединения () и СброситьСчетчикВремениДействия ().</w:t>
            </w:r>
          </w:p>
        </w:tc>
      </w:tr>
    </w:tbl>
    <w:p w14:paraId="27EBF25C" w14:textId="32DE5965" w:rsidR="00D80ADB" w:rsidRDefault="00D80ADB" w:rsidP="004C2055">
      <w:pPr>
        <w:rPr>
          <w:sz w:val="24"/>
          <w:szCs w:val="24"/>
        </w:rPr>
      </w:pPr>
    </w:p>
    <w:p w14:paraId="26FD93B7" w14:textId="77777777" w:rsidR="00D80ADB" w:rsidRPr="00B96921" w:rsidRDefault="00D80ADB" w:rsidP="00B96921">
      <w:pPr>
        <w:rPr>
          <w:b/>
          <w:bCs/>
          <w:sz w:val="24"/>
          <w:szCs w:val="24"/>
        </w:rPr>
      </w:pPr>
      <w:r w:rsidRPr="00B96921">
        <w:rPr>
          <w:b/>
          <w:bCs/>
          <w:sz w:val="24"/>
          <w:szCs w:val="24"/>
        </w:rPr>
        <w:t>5.13.2 СозданиеПодписки</w:t>
      </w:r>
    </w:p>
    <w:p w14:paraId="6918A680" w14:textId="77777777" w:rsidR="00D80ADB" w:rsidRPr="00B96921" w:rsidRDefault="00D80ADB" w:rsidP="00B96921">
      <w:pPr>
        <w:rPr>
          <w:b/>
          <w:bCs/>
          <w:sz w:val="24"/>
          <w:szCs w:val="24"/>
        </w:rPr>
      </w:pPr>
      <w:r w:rsidRPr="00B96921">
        <w:rPr>
          <w:b/>
          <w:bCs/>
          <w:sz w:val="24"/>
          <w:szCs w:val="24"/>
        </w:rPr>
        <w:t>5.13.2.1 Описание</w:t>
      </w:r>
    </w:p>
    <w:p w14:paraId="71B8603A" w14:textId="77777777" w:rsidR="00D80ADB" w:rsidRPr="00B96921" w:rsidRDefault="00D80ADB" w:rsidP="00B96921">
      <w:pPr>
        <w:rPr>
          <w:sz w:val="24"/>
          <w:szCs w:val="24"/>
        </w:rPr>
      </w:pPr>
      <w:r w:rsidRPr="00B96921">
        <w:rPr>
          <w:sz w:val="24"/>
          <w:szCs w:val="24"/>
        </w:rPr>
        <w:t>Настоящий Сервис используется для создания Подписки. Подписки контролируют набор ПредметыКонтроля для уведомлений и возвращают их Клиенту в ответах на запросы публикации.</w:t>
      </w:r>
    </w:p>
    <w:p w14:paraId="49508835" w14:textId="77777777" w:rsidR="00D80ADB" w:rsidRPr="00B96921" w:rsidRDefault="00D80ADB" w:rsidP="00B96921">
      <w:pPr>
        <w:rPr>
          <w:sz w:val="24"/>
          <w:szCs w:val="24"/>
        </w:rPr>
      </w:pPr>
      <w:r w:rsidRPr="00B96921">
        <w:rPr>
          <w:sz w:val="24"/>
          <w:szCs w:val="24"/>
        </w:rPr>
        <w:t>Недопустимые значения запроса для параметров, которые можно изменить, не вызывают ошибок. Вместо этого Сервер выберет значения по умолчанию и укажет их в соответствующем измененном параметре.</w:t>
      </w:r>
    </w:p>
    <w:p w14:paraId="31862BE7" w14:textId="77777777" w:rsidR="00D80ADB" w:rsidRPr="00B96921" w:rsidRDefault="00D80ADB" w:rsidP="00B96921">
      <w:pPr>
        <w:rPr>
          <w:b/>
          <w:bCs/>
          <w:sz w:val="24"/>
          <w:szCs w:val="24"/>
        </w:rPr>
      </w:pPr>
      <w:r w:rsidRPr="00B96921">
        <w:rPr>
          <w:b/>
          <w:bCs/>
          <w:sz w:val="24"/>
          <w:szCs w:val="24"/>
        </w:rPr>
        <w:t>5.13.2.2 Параметры</w:t>
      </w:r>
    </w:p>
    <w:p w14:paraId="034EFDCF" w14:textId="5A074384" w:rsidR="00D80ADB" w:rsidRDefault="00D80ADB" w:rsidP="00B96921">
      <w:pPr>
        <w:rPr>
          <w:sz w:val="24"/>
          <w:szCs w:val="24"/>
        </w:rPr>
      </w:pPr>
      <w:r w:rsidRPr="00B96921">
        <w:rPr>
          <w:sz w:val="24"/>
          <w:szCs w:val="24"/>
        </w:rPr>
        <w:t>Параметры Сервисы определены в Таблице 88.</w:t>
      </w:r>
    </w:p>
    <w:p w14:paraId="63B5F3C5" w14:textId="77777777" w:rsidR="00B96921" w:rsidRPr="00B96921" w:rsidRDefault="00B96921" w:rsidP="00B96921">
      <w:pPr>
        <w:rPr>
          <w:sz w:val="24"/>
          <w:szCs w:val="24"/>
        </w:rPr>
      </w:pPr>
    </w:p>
    <w:p w14:paraId="10BFBB10" w14:textId="2971B1FB" w:rsidR="00D80ADB" w:rsidRPr="00B96921" w:rsidRDefault="00D80ADB" w:rsidP="00D80ADB">
      <w:pPr>
        <w:pStyle w:val="Style40"/>
        <w:widowControl/>
        <w:jc w:val="center"/>
        <w:rPr>
          <w:rStyle w:val="FontStyle147"/>
          <w:rFonts w:ascii="Times New Roman" w:hAnsi="Times New Roman" w:cs="Times New Roman"/>
          <w:b/>
          <w:bCs/>
          <w:sz w:val="24"/>
          <w:szCs w:val="24"/>
          <w:lang w:val="en-US" w:eastAsia="en-US"/>
        </w:rPr>
      </w:pPr>
      <w:r w:rsidRPr="00B96921">
        <w:rPr>
          <w:rStyle w:val="FontStyle147"/>
          <w:rFonts w:ascii="Times New Roman" w:hAnsi="Times New Roman" w:cs="Times New Roman"/>
          <w:b/>
          <w:bCs/>
          <w:sz w:val="24"/>
          <w:szCs w:val="24"/>
          <w:lang w:eastAsia="en-US"/>
        </w:rPr>
        <w:t>Таблица</w:t>
      </w:r>
      <w:r w:rsidRPr="00B96921">
        <w:rPr>
          <w:rStyle w:val="FontStyle147"/>
          <w:rFonts w:ascii="Times New Roman" w:hAnsi="Times New Roman" w:cs="Times New Roman"/>
          <w:b/>
          <w:bCs/>
          <w:sz w:val="24"/>
          <w:szCs w:val="24"/>
          <w:lang w:val="en-US" w:eastAsia="en-US"/>
        </w:rPr>
        <w:t xml:space="preserve"> 88</w:t>
      </w:r>
      <w:r w:rsidR="00B96921" w:rsidRPr="00B96921">
        <w:rPr>
          <w:rStyle w:val="FontStyle147"/>
          <w:rFonts w:ascii="Times New Roman" w:hAnsi="Times New Roman" w:cs="Times New Roman"/>
          <w:b/>
          <w:bCs/>
          <w:sz w:val="24"/>
          <w:szCs w:val="24"/>
          <w:lang w:val="en-US" w:eastAsia="en-US"/>
        </w:rPr>
        <w:t xml:space="preserve"> –</w:t>
      </w:r>
      <w:r w:rsidRPr="00B96921">
        <w:rPr>
          <w:rStyle w:val="FontStyle147"/>
          <w:rFonts w:ascii="Times New Roman" w:hAnsi="Times New Roman" w:cs="Times New Roman"/>
          <w:b/>
          <w:bCs/>
          <w:sz w:val="24"/>
          <w:szCs w:val="24"/>
          <w:lang w:val="en-US" w:eastAsia="en-US"/>
        </w:rPr>
        <w:t xml:space="preserve"> Параметры Сервис</w:t>
      </w:r>
      <w:r w:rsidRPr="00B96921">
        <w:rPr>
          <w:rStyle w:val="FontStyle147"/>
          <w:rFonts w:ascii="Times New Roman" w:hAnsi="Times New Roman" w:cs="Times New Roman"/>
          <w:b/>
          <w:bCs/>
          <w:sz w:val="24"/>
          <w:szCs w:val="24"/>
          <w:lang w:eastAsia="en-US"/>
        </w:rPr>
        <w:t>ы</w:t>
      </w:r>
      <w:r w:rsidRPr="00B96921">
        <w:rPr>
          <w:rStyle w:val="FontStyle147"/>
          <w:rFonts w:ascii="Times New Roman" w:hAnsi="Times New Roman" w:cs="Times New Roman"/>
          <w:b/>
          <w:bCs/>
          <w:sz w:val="24"/>
          <w:szCs w:val="24"/>
          <w:lang w:val="en-US" w:eastAsia="en-US"/>
        </w:rPr>
        <w:t xml:space="preserve"> СозданиеПодписки</w:t>
      </w:r>
    </w:p>
    <w:tbl>
      <w:tblPr>
        <w:tblW w:w="0" w:type="auto"/>
        <w:jc w:val="center"/>
        <w:tblLayout w:type="fixed"/>
        <w:tblCellMar>
          <w:left w:w="40" w:type="dxa"/>
          <w:right w:w="40" w:type="dxa"/>
        </w:tblCellMar>
        <w:tblLook w:val="0000" w:firstRow="0" w:lastRow="0" w:firstColumn="0" w:lastColumn="0" w:noHBand="0" w:noVBand="0"/>
      </w:tblPr>
      <w:tblGrid>
        <w:gridCol w:w="2362"/>
        <w:gridCol w:w="1316"/>
        <w:gridCol w:w="5394"/>
      </w:tblGrid>
      <w:tr w:rsidR="00D80ADB" w:rsidRPr="00EE50B4" w14:paraId="76EDA0DC" w14:textId="77777777" w:rsidTr="00B96921">
        <w:trPr>
          <w:trHeight w:val="283"/>
          <w:jc w:val="center"/>
        </w:trPr>
        <w:tc>
          <w:tcPr>
            <w:tcW w:w="2362" w:type="dxa"/>
            <w:tcBorders>
              <w:top w:val="single" w:sz="6" w:space="0" w:color="auto"/>
              <w:left w:val="single" w:sz="6" w:space="0" w:color="auto"/>
              <w:bottom w:val="double" w:sz="4" w:space="0" w:color="auto"/>
              <w:right w:val="single" w:sz="6" w:space="0" w:color="auto"/>
            </w:tcBorders>
          </w:tcPr>
          <w:p w14:paraId="26781E65" w14:textId="77777777" w:rsidR="00D80ADB" w:rsidRPr="00B96921" w:rsidRDefault="00D80ADB" w:rsidP="00B96921">
            <w:pPr>
              <w:ind w:firstLine="0"/>
              <w:jc w:val="center"/>
            </w:pPr>
            <w:r w:rsidRPr="00B96921">
              <w:t>Имя</w:t>
            </w:r>
          </w:p>
        </w:tc>
        <w:tc>
          <w:tcPr>
            <w:tcW w:w="1316" w:type="dxa"/>
            <w:tcBorders>
              <w:top w:val="single" w:sz="6" w:space="0" w:color="auto"/>
              <w:left w:val="single" w:sz="6" w:space="0" w:color="auto"/>
              <w:bottom w:val="double" w:sz="4" w:space="0" w:color="auto"/>
              <w:right w:val="single" w:sz="6" w:space="0" w:color="auto"/>
            </w:tcBorders>
          </w:tcPr>
          <w:p w14:paraId="6932CA67" w14:textId="77777777" w:rsidR="00D80ADB" w:rsidRPr="00B96921" w:rsidRDefault="00D80ADB" w:rsidP="00B96921">
            <w:pPr>
              <w:ind w:firstLine="0"/>
              <w:jc w:val="center"/>
            </w:pPr>
            <w:r w:rsidRPr="00B96921">
              <w:t>Тип</w:t>
            </w:r>
          </w:p>
        </w:tc>
        <w:tc>
          <w:tcPr>
            <w:tcW w:w="5394" w:type="dxa"/>
            <w:tcBorders>
              <w:top w:val="single" w:sz="6" w:space="0" w:color="auto"/>
              <w:left w:val="single" w:sz="6" w:space="0" w:color="auto"/>
              <w:bottom w:val="double" w:sz="4" w:space="0" w:color="auto"/>
              <w:right w:val="single" w:sz="6" w:space="0" w:color="auto"/>
            </w:tcBorders>
          </w:tcPr>
          <w:p w14:paraId="5C8BB6B8" w14:textId="77777777" w:rsidR="00D80ADB" w:rsidRPr="00B96921" w:rsidRDefault="00D80ADB" w:rsidP="00B96921">
            <w:pPr>
              <w:ind w:firstLine="0"/>
              <w:jc w:val="center"/>
            </w:pPr>
            <w:r w:rsidRPr="00B96921">
              <w:t>Описание</w:t>
            </w:r>
          </w:p>
        </w:tc>
      </w:tr>
      <w:tr w:rsidR="00D80ADB" w:rsidRPr="00EE50B4" w14:paraId="66F4C9B9" w14:textId="77777777" w:rsidTr="00B96921">
        <w:trPr>
          <w:trHeight w:val="288"/>
          <w:jc w:val="center"/>
        </w:trPr>
        <w:tc>
          <w:tcPr>
            <w:tcW w:w="2362" w:type="dxa"/>
            <w:tcBorders>
              <w:top w:val="double" w:sz="4" w:space="0" w:color="auto"/>
              <w:left w:val="single" w:sz="6" w:space="0" w:color="auto"/>
              <w:bottom w:val="single" w:sz="6" w:space="0" w:color="auto"/>
              <w:right w:val="single" w:sz="6" w:space="0" w:color="auto"/>
            </w:tcBorders>
          </w:tcPr>
          <w:p w14:paraId="154106F8" w14:textId="77777777" w:rsidR="00D80ADB" w:rsidRPr="00B96921" w:rsidRDefault="00D80ADB" w:rsidP="00B96921">
            <w:pPr>
              <w:ind w:firstLine="0"/>
            </w:pPr>
            <w:r w:rsidRPr="00B96921">
              <w:t>Запрос</w:t>
            </w:r>
          </w:p>
        </w:tc>
        <w:tc>
          <w:tcPr>
            <w:tcW w:w="1316" w:type="dxa"/>
            <w:tcBorders>
              <w:top w:val="double" w:sz="4" w:space="0" w:color="auto"/>
              <w:left w:val="single" w:sz="6" w:space="0" w:color="auto"/>
              <w:bottom w:val="single" w:sz="6" w:space="0" w:color="auto"/>
              <w:right w:val="single" w:sz="6" w:space="0" w:color="auto"/>
            </w:tcBorders>
          </w:tcPr>
          <w:p w14:paraId="7AB5130F" w14:textId="77777777" w:rsidR="00D80ADB" w:rsidRPr="00B96921" w:rsidRDefault="00D80ADB" w:rsidP="00B96921">
            <w:pPr>
              <w:ind w:firstLine="0"/>
            </w:pPr>
          </w:p>
        </w:tc>
        <w:tc>
          <w:tcPr>
            <w:tcW w:w="5394" w:type="dxa"/>
            <w:tcBorders>
              <w:top w:val="double" w:sz="4" w:space="0" w:color="auto"/>
              <w:left w:val="single" w:sz="6" w:space="0" w:color="auto"/>
              <w:bottom w:val="single" w:sz="6" w:space="0" w:color="auto"/>
              <w:right w:val="single" w:sz="6" w:space="0" w:color="auto"/>
            </w:tcBorders>
          </w:tcPr>
          <w:p w14:paraId="0FA924C8" w14:textId="77777777" w:rsidR="00D80ADB" w:rsidRPr="00B96921" w:rsidRDefault="00D80ADB" w:rsidP="00B96921">
            <w:pPr>
              <w:ind w:firstLine="0"/>
            </w:pPr>
          </w:p>
        </w:tc>
      </w:tr>
      <w:tr w:rsidR="00D80ADB" w:rsidRPr="00EE50B4" w14:paraId="3D1E87B0" w14:textId="77777777" w:rsidTr="00185E7A">
        <w:trPr>
          <w:trHeight w:val="456"/>
          <w:jc w:val="center"/>
        </w:trPr>
        <w:tc>
          <w:tcPr>
            <w:tcW w:w="2362" w:type="dxa"/>
            <w:tcBorders>
              <w:top w:val="single" w:sz="6" w:space="0" w:color="auto"/>
              <w:left w:val="single" w:sz="6" w:space="0" w:color="auto"/>
              <w:bottom w:val="single" w:sz="6" w:space="0" w:color="auto"/>
              <w:right w:val="single" w:sz="6" w:space="0" w:color="auto"/>
            </w:tcBorders>
          </w:tcPr>
          <w:p w14:paraId="57EB9978" w14:textId="77777777" w:rsidR="00D80ADB" w:rsidRPr="00B96921" w:rsidRDefault="00D80ADB" w:rsidP="00B96921">
            <w:pPr>
              <w:ind w:firstLine="0"/>
            </w:pPr>
            <w:r w:rsidRPr="00B96921">
              <w:t>ЗаголовокЗапроса</w:t>
            </w:r>
          </w:p>
        </w:tc>
        <w:tc>
          <w:tcPr>
            <w:tcW w:w="1316" w:type="dxa"/>
            <w:tcBorders>
              <w:top w:val="single" w:sz="6" w:space="0" w:color="auto"/>
              <w:left w:val="single" w:sz="6" w:space="0" w:color="auto"/>
              <w:bottom w:val="single" w:sz="6" w:space="0" w:color="auto"/>
              <w:right w:val="single" w:sz="6" w:space="0" w:color="auto"/>
            </w:tcBorders>
          </w:tcPr>
          <w:p w14:paraId="046B7394" w14:textId="77777777" w:rsidR="00D80ADB" w:rsidRPr="00B96921" w:rsidRDefault="00D80ADB" w:rsidP="00B96921">
            <w:pPr>
              <w:ind w:firstLine="0"/>
            </w:pPr>
            <w:r w:rsidRPr="00B96921">
              <w:t>заголовок запроса</w:t>
            </w:r>
          </w:p>
        </w:tc>
        <w:tc>
          <w:tcPr>
            <w:tcW w:w="5394" w:type="dxa"/>
            <w:tcBorders>
              <w:top w:val="single" w:sz="6" w:space="0" w:color="auto"/>
              <w:left w:val="single" w:sz="6" w:space="0" w:color="auto"/>
              <w:bottom w:val="single" w:sz="6" w:space="0" w:color="auto"/>
              <w:right w:val="single" w:sz="6" w:space="0" w:color="auto"/>
            </w:tcBorders>
          </w:tcPr>
          <w:p w14:paraId="293DA638" w14:textId="77777777" w:rsidR="00D80ADB" w:rsidRPr="00B96921" w:rsidRDefault="00D80ADB" w:rsidP="00B96921">
            <w:pPr>
              <w:ind w:firstLine="0"/>
            </w:pPr>
            <w:r w:rsidRPr="00B96921">
              <w:t>Общие параметры запроса (определение ЗаголовокЗапроса см. в 7.28).</w:t>
            </w:r>
          </w:p>
        </w:tc>
      </w:tr>
      <w:tr w:rsidR="00D80ADB" w:rsidRPr="00EE50B4" w14:paraId="5187A6E0" w14:textId="77777777" w:rsidTr="00185E7A">
        <w:trPr>
          <w:trHeight w:val="564"/>
          <w:jc w:val="center"/>
        </w:trPr>
        <w:tc>
          <w:tcPr>
            <w:tcW w:w="2362" w:type="dxa"/>
            <w:tcBorders>
              <w:top w:val="single" w:sz="6" w:space="0" w:color="auto"/>
              <w:left w:val="single" w:sz="6" w:space="0" w:color="auto"/>
              <w:bottom w:val="single" w:sz="6" w:space="0" w:color="auto"/>
              <w:right w:val="single" w:sz="6" w:space="0" w:color="auto"/>
            </w:tcBorders>
          </w:tcPr>
          <w:p w14:paraId="57484081" w14:textId="77777777" w:rsidR="00D80ADB" w:rsidRPr="00B96921" w:rsidRDefault="00D80ADB" w:rsidP="00B96921">
            <w:pPr>
              <w:ind w:firstLine="0"/>
            </w:pPr>
            <w:r w:rsidRPr="00B96921">
              <w:t>Запрошенный</w:t>
            </w:r>
          </w:p>
          <w:p w14:paraId="09DF7F57" w14:textId="77777777" w:rsidR="00D80ADB" w:rsidRPr="00B96921" w:rsidRDefault="00D80ADB" w:rsidP="00B96921">
            <w:pPr>
              <w:ind w:firstLine="0"/>
            </w:pPr>
            <w:r w:rsidRPr="00B96921">
              <w:t>ИнтервалПубликации</w:t>
            </w:r>
          </w:p>
        </w:tc>
        <w:tc>
          <w:tcPr>
            <w:tcW w:w="1316" w:type="dxa"/>
            <w:tcBorders>
              <w:top w:val="single" w:sz="6" w:space="0" w:color="auto"/>
              <w:left w:val="single" w:sz="6" w:space="0" w:color="auto"/>
              <w:bottom w:val="single" w:sz="6" w:space="0" w:color="auto"/>
              <w:right w:val="single" w:sz="6" w:space="0" w:color="auto"/>
            </w:tcBorders>
          </w:tcPr>
          <w:p w14:paraId="5E24E45A" w14:textId="77777777" w:rsidR="00D80ADB" w:rsidRPr="00B96921" w:rsidRDefault="00D80ADB" w:rsidP="00B96921">
            <w:pPr>
              <w:ind w:firstLine="0"/>
            </w:pPr>
            <w:r w:rsidRPr="00B96921">
              <w:t>Продолжительность</w:t>
            </w:r>
          </w:p>
        </w:tc>
        <w:tc>
          <w:tcPr>
            <w:tcW w:w="5394" w:type="dxa"/>
            <w:tcBorders>
              <w:top w:val="single" w:sz="6" w:space="0" w:color="auto"/>
              <w:left w:val="single" w:sz="6" w:space="0" w:color="auto"/>
              <w:bottom w:val="single" w:sz="6" w:space="0" w:color="auto"/>
              <w:right w:val="single" w:sz="6" w:space="0" w:color="auto"/>
            </w:tcBorders>
          </w:tcPr>
          <w:p w14:paraId="48592FEE" w14:textId="77777777" w:rsidR="00D80ADB" w:rsidRPr="00B96921" w:rsidRDefault="00D80ADB" w:rsidP="00B96921">
            <w:pPr>
              <w:ind w:firstLine="0"/>
            </w:pPr>
            <w:r w:rsidRPr="00B96921">
              <w:t>Настоящий интервал определяет циклическую скорость, с которой Подписка запрашивается для возврата Уведомлений клиенту. Этот интервал выражается в миллисекундах. Этот интервал представлен таймером публикации в таблице состояний Подписки (см. 5.13.1.2).</w:t>
            </w:r>
          </w:p>
          <w:p w14:paraId="20909222" w14:textId="77777777" w:rsidR="00D80ADB" w:rsidRPr="00B96921" w:rsidRDefault="00D80ADB" w:rsidP="00B96921">
            <w:pPr>
              <w:ind w:firstLine="0"/>
            </w:pPr>
            <w:r w:rsidRPr="00B96921">
              <w:t>Согласованное значение для этого параметра, возвращаемое в ответе, используется как Интервал выборки по умолчанию для ПредметовКонтроля, назначенных этой Подписке.</w:t>
            </w:r>
          </w:p>
          <w:p w14:paraId="6542DF91" w14:textId="77777777" w:rsidR="00D80ADB" w:rsidRPr="00B96921" w:rsidRDefault="00D80ADB" w:rsidP="00B96921">
            <w:pPr>
              <w:ind w:firstLine="0"/>
            </w:pPr>
            <w:r w:rsidRPr="00B96921">
              <w:t>Если запрошенное значение равно 0 или отрицательно, Сервер должен пересмотреть с максимально быстрым поддерживаемым интервалом публикации.</w:t>
            </w:r>
          </w:p>
        </w:tc>
      </w:tr>
      <w:tr w:rsidR="00D80ADB" w:rsidRPr="00EE50B4" w14:paraId="635ED078" w14:textId="77777777" w:rsidTr="00185E7A">
        <w:trPr>
          <w:trHeight w:val="1090"/>
          <w:jc w:val="center"/>
        </w:trPr>
        <w:tc>
          <w:tcPr>
            <w:tcW w:w="2362" w:type="dxa"/>
            <w:tcBorders>
              <w:top w:val="single" w:sz="6" w:space="0" w:color="auto"/>
              <w:left w:val="single" w:sz="6" w:space="0" w:color="auto"/>
              <w:bottom w:val="single" w:sz="6" w:space="0" w:color="auto"/>
              <w:right w:val="single" w:sz="6" w:space="0" w:color="auto"/>
            </w:tcBorders>
          </w:tcPr>
          <w:p w14:paraId="5C19BA1D" w14:textId="77777777" w:rsidR="00D80ADB" w:rsidRPr="00B96921" w:rsidRDefault="00D80ADB" w:rsidP="00B96921">
            <w:pPr>
              <w:ind w:firstLine="0"/>
            </w:pPr>
            <w:r w:rsidRPr="00B96921">
              <w:t>ЗначениеСчетчика</w:t>
            </w:r>
          </w:p>
          <w:p w14:paraId="6205C319" w14:textId="77777777" w:rsidR="00D80ADB" w:rsidRPr="00B96921" w:rsidRDefault="00D80ADB" w:rsidP="00B96921">
            <w:pPr>
              <w:ind w:firstLine="0"/>
            </w:pPr>
            <w:r w:rsidRPr="00B96921">
              <w:t>ЗапрошенныйСрок</w:t>
            </w:r>
          </w:p>
          <w:p w14:paraId="121A8AC0" w14:textId="77777777" w:rsidR="00D80ADB" w:rsidRPr="00B96921" w:rsidRDefault="00D80ADB" w:rsidP="00B96921">
            <w:pPr>
              <w:ind w:firstLine="0"/>
            </w:pPr>
            <w:r w:rsidRPr="00B96921">
              <w:t>Действия</w:t>
            </w:r>
          </w:p>
        </w:tc>
        <w:tc>
          <w:tcPr>
            <w:tcW w:w="1316" w:type="dxa"/>
            <w:tcBorders>
              <w:top w:val="single" w:sz="6" w:space="0" w:color="auto"/>
              <w:left w:val="single" w:sz="6" w:space="0" w:color="auto"/>
              <w:bottom w:val="single" w:sz="6" w:space="0" w:color="auto"/>
              <w:right w:val="single" w:sz="6" w:space="0" w:color="auto"/>
            </w:tcBorders>
          </w:tcPr>
          <w:p w14:paraId="1F49941C" w14:textId="77777777" w:rsidR="00D80ADB" w:rsidRPr="00B96921" w:rsidRDefault="00D80ADB" w:rsidP="00B96921">
            <w:pPr>
              <w:ind w:firstLine="0"/>
            </w:pPr>
            <w:r w:rsidRPr="00B96921">
              <w:t>Счетчик</w:t>
            </w:r>
          </w:p>
        </w:tc>
        <w:tc>
          <w:tcPr>
            <w:tcW w:w="5394" w:type="dxa"/>
            <w:tcBorders>
              <w:top w:val="single" w:sz="6" w:space="0" w:color="auto"/>
              <w:left w:val="single" w:sz="6" w:space="0" w:color="auto"/>
              <w:bottom w:val="single" w:sz="6" w:space="0" w:color="auto"/>
              <w:right w:val="single" w:sz="6" w:space="0" w:color="auto"/>
            </w:tcBorders>
          </w:tcPr>
          <w:p w14:paraId="64C3BE07" w14:textId="77777777" w:rsidR="00D80ADB" w:rsidRPr="00B96921" w:rsidRDefault="00D80ADB" w:rsidP="00B96921">
            <w:pPr>
              <w:ind w:firstLine="0"/>
            </w:pPr>
            <w:r w:rsidRPr="00B96921">
              <w:t>Запрошенное значение счетчика времени существования (определение для Счетчика см. В 7.5). Значение счетчика времени существования должно быть как минимум в три раза больше, чем значение счетчика активности соединения.</w:t>
            </w:r>
          </w:p>
          <w:p w14:paraId="445DF3CD" w14:textId="77777777" w:rsidR="00D80ADB" w:rsidRPr="00B96921" w:rsidRDefault="00D80ADB" w:rsidP="00B96921">
            <w:pPr>
              <w:ind w:firstLine="0"/>
            </w:pPr>
            <w:r w:rsidRPr="00B96921">
              <w:t>Когда таймер публикации использовал это количество раз, а запрос публикации не доступен для отправки УведомительногоСообщения, Сервер удаляет Подписку.</w:t>
            </w:r>
          </w:p>
        </w:tc>
      </w:tr>
      <w:tr w:rsidR="00D80ADB" w:rsidRPr="00EE50B4" w14:paraId="4CA655ED" w14:textId="77777777" w:rsidTr="00B96921">
        <w:trPr>
          <w:trHeight w:val="960"/>
          <w:jc w:val="center"/>
        </w:trPr>
        <w:tc>
          <w:tcPr>
            <w:tcW w:w="2362" w:type="dxa"/>
            <w:tcBorders>
              <w:top w:val="single" w:sz="6" w:space="0" w:color="auto"/>
              <w:left w:val="single" w:sz="6" w:space="0" w:color="auto"/>
              <w:bottom w:val="single" w:sz="6" w:space="0" w:color="auto"/>
              <w:right w:val="single" w:sz="6" w:space="0" w:color="auto"/>
            </w:tcBorders>
          </w:tcPr>
          <w:p w14:paraId="477072FF" w14:textId="77777777" w:rsidR="00D80ADB" w:rsidRPr="00B96921" w:rsidRDefault="00D80ADB" w:rsidP="00B96921">
            <w:pPr>
              <w:ind w:firstLine="0"/>
            </w:pPr>
            <w:r w:rsidRPr="00B96921">
              <w:t>ЗначениеСчетчика</w:t>
            </w:r>
          </w:p>
          <w:p w14:paraId="3FF86D97" w14:textId="77777777" w:rsidR="00D80ADB" w:rsidRPr="00B96921" w:rsidRDefault="00D80ADB" w:rsidP="00B96921">
            <w:pPr>
              <w:ind w:firstLine="0"/>
            </w:pPr>
            <w:r w:rsidRPr="00B96921">
              <w:t>Запрошенная</w:t>
            </w:r>
          </w:p>
          <w:p w14:paraId="3891023D" w14:textId="77777777" w:rsidR="00D80ADB" w:rsidRPr="00B96921" w:rsidRDefault="00D80ADB" w:rsidP="00B96921">
            <w:pPr>
              <w:ind w:firstLine="0"/>
            </w:pPr>
            <w:r w:rsidRPr="00B96921">
              <w:t>Максимальная</w:t>
            </w:r>
          </w:p>
          <w:p w14:paraId="2E0FA378" w14:textId="77777777" w:rsidR="00D80ADB" w:rsidRPr="00B96921" w:rsidRDefault="00D80ADB" w:rsidP="00B96921">
            <w:pPr>
              <w:ind w:firstLine="0"/>
            </w:pPr>
            <w:r w:rsidRPr="00B96921">
              <w:t>Активность</w:t>
            </w:r>
          </w:p>
          <w:p w14:paraId="28FF0D1C" w14:textId="77777777" w:rsidR="00D80ADB" w:rsidRPr="00B96921" w:rsidRDefault="00D80ADB" w:rsidP="00B96921">
            <w:pPr>
              <w:ind w:firstLine="0"/>
            </w:pPr>
            <w:r w:rsidRPr="00B96921">
              <w:t>Соединения</w:t>
            </w:r>
          </w:p>
        </w:tc>
        <w:tc>
          <w:tcPr>
            <w:tcW w:w="1316" w:type="dxa"/>
            <w:tcBorders>
              <w:top w:val="single" w:sz="6" w:space="0" w:color="auto"/>
              <w:left w:val="single" w:sz="6" w:space="0" w:color="auto"/>
              <w:bottom w:val="single" w:sz="6" w:space="0" w:color="auto"/>
              <w:right w:val="single" w:sz="6" w:space="0" w:color="auto"/>
            </w:tcBorders>
          </w:tcPr>
          <w:p w14:paraId="5BA6AED5" w14:textId="77777777" w:rsidR="00D80ADB" w:rsidRPr="00B96921" w:rsidRDefault="00D80ADB" w:rsidP="00B96921">
            <w:pPr>
              <w:ind w:firstLine="0"/>
            </w:pPr>
            <w:r w:rsidRPr="00B96921">
              <w:t>Счетчик</w:t>
            </w:r>
          </w:p>
        </w:tc>
        <w:tc>
          <w:tcPr>
            <w:tcW w:w="5394" w:type="dxa"/>
            <w:tcBorders>
              <w:top w:val="single" w:sz="6" w:space="0" w:color="auto"/>
              <w:left w:val="single" w:sz="6" w:space="0" w:color="auto"/>
              <w:bottom w:val="single" w:sz="6" w:space="0" w:color="auto"/>
              <w:right w:val="single" w:sz="6" w:space="0" w:color="auto"/>
            </w:tcBorders>
          </w:tcPr>
          <w:p w14:paraId="248DFC0B" w14:textId="77777777" w:rsidR="00D80ADB" w:rsidRPr="00B96921" w:rsidRDefault="00D80ADB" w:rsidP="00B96921">
            <w:pPr>
              <w:ind w:firstLine="0"/>
            </w:pPr>
            <w:r w:rsidRPr="00B96921">
              <w:t xml:space="preserve">Запрошенное максимальное значение счетчика активности соединения (определение для Счетчика см. в 7.5). Когда таймер публикации использовал это количество раз без запроса отправки УведомительногоСообщения, Подписка отправляет Клиенту сообщение, подтверждающее активность. </w:t>
            </w:r>
          </w:p>
          <w:p w14:paraId="760B0397" w14:textId="77777777" w:rsidR="00D80ADB" w:rsidRPr="00B96921" w:rsidRDefault="00D80ADB" w:rsidP="00B96921">
            <w:pPr>
              <w:ind w:firstLine="0"/>
            </w:pPr>
            <w:r w:rsidRPr="00B96921">
              <w:t xml:space="preserve">Согласованное значение для этого параметра возвращается в </w:t>
            </w:r>
            <w:r w:rsidRPr="00B96921">
              <w:lastRenderedPageBreak/>
              <w:t>ответе.</w:t>
            </w:r>
          </w:p>
          <w:p w14:paraId="1F95B0A4" w14:textId="77777777" w:rsidR="00D80ADB" w:rsidRPr="00B96921" w:rsidRDefault="00D80ADB" w:rsidP="00B96921">
            <w:pPr>
              <w:ind w:firstLine="0"/>
            </w:pPr>
            <w:r w:rsidRPr="00B96921">
              <w:t>Если запрошенное значение равно 0, Сервер должен пересмотреть с наименьшим поддерживаемым значением счетчика активности соединения.</w:t>
            </w:r>
          </w:p>
        </w:tc>
      </w:tr>
      <w:tr w:rsidR="00D80ADB" w:rsidRPr="00EE50B4" w14:paraId="48F3DCB7" w14:textId="77777777" w:rsidTr="00185E7A">
        <w:trPr>
          <w:trHeight w:val="912"/>
          <w:jc w:val="center"/>
        </w:trPr>
        <w:tc>
          <w:tcPr>
            <w:tcW w:w="2362" w:type="dxa"/>
            <w:tcBorders>
              <w:top w:val="single" w:sz="6" w:space="0" w:color="auto"/>
              <w:left w:val="single" w:sz="6" w:space="0" w:color="auto"/>
              <w:bottom w:val="single" w:sz="6" w:space="0" w:color="auto"/>
              <w:right w:val="single" w:sz="6" w:space="0" w:color="auto"/>
            </w:tcBorders>
          </w:tcPr>
          <w:p w14:paraId="243B307A" w14:textId="77777777" w:rsidR="00D80ADB" w:rsidRPr="00B96921" w:rsidRDefault="00D80ADB" w:rsidP="00B96921">
            <w:pPr>
              <w:ind w:firstLine="0"/>
            </w:pPr>
            <w:r w:rsidRPr="00B96921">
              <w:lastRenderedPageBreak/>
              <w:t>Максимальное</w:t>
            </w:r>
          </w:p>
          <w:p w14:paraId="0DBF87D3" w14:textId="77777777" w:rsidR="00D80ADB" w:rsidRPr="00B96921" w:rsidRDefault="00D80ADB" w:rsidP="00B96921">
            <w:pPr>
              <w:ind w:firstLine="0"/>
            </w:pPr>
            <w:r w:rsidRPr="00B96921">
              <w:t>Количество</w:t>
            </w:r>
          </w:p>
          <w:p w14:paraId="07CA526B" w14:textId="77777777" w:rsidR="00D80ADB" w:rsidRPr="00B96921" w:rsidRDefault="00D80ADB" w:rsidP="00B96921">
            <w:pPr>
              <w:ind w:firstLine="0"/>
            </w:pPr>
            <w:r w:rsidRPr="00B96921">
              <w:t>УведомленийЗа</w:t>
            </w:r>
          </w:p>
          <w:p w14:paraId="77C87F27" w14:textId="77777777" w:rsidR="00D80ADB" w:rsidRPr="00B96921" w:rsidRDefault="00D80ADB" w:rsidP="00B96921">
            <w:pPr>
              <w:ind w:firstLine="0"/>
            </w:pPr>
            <w:r w:rsidRPr="00B96921">
              <w:t>Публикацию</w:t>
            </w:r>
          </w:p>
        </w:tc>
        <w:tc>
          <w:tcPr>
            <w:tcW w:w="1316" w:type="dxa"/>
            <w:tcBorders>
              <w:top w:val="single" w:sz="6" w:space="0" w:color="auto"/>
              <w:left w:val="single" w:sz="6" w:space="0" w:color="auto"/>
              <w:bottom w:val="single" w:sz="6" w:space="0" w:color="auto"/>
              <w:right w:val="single" w:sz="6" w:space="0" w:color="auto"/>
            </w:tcBorders>
          </w:tcPr>
          <w:p w14:paraId="61C2E26B" w14:textId="77777777" w:rsidR="00D80ADB" w:rsidRPr="00B96921" w:rsidRDefault="00D80ADB" w:rsidP="00B96921">
            <w:pPr>
              <w:ind w:firstLine="0"/>
            </w:pPr>
            <w:r w:rsidRPr="00B96921">
              <w:t>Счетчик</w:t>
            </w:r>
          </w:p>
        </w:tc>
        <w:tc>
          <w:tcPr>
            <w:tcW w:w="5394" w:type="dxa"/>
            <w:tcBorders>
              <w:top w:val="single" w:sz="6" w:space="0" w:color="auto"/>
              <w:left w:val="single" w:sz="6" w:space="0" w:color="auto"/>
              <w:bottom w:val="single" w:sz="6" w:space="0" w:color="auto"/>
              <w:right w:val="single" w:sz="6" w:space="0" w:color="auto"/>
            </w:tcBorders>
          </w:tcPr>
          <w:p w14:paraId="0C750867" w14:textId="77777777" w:rsidR="00D80ADB" w:rsidRPr="00B96921" w:rsidRDefault="00D80ADB" w:rsidP="00B96921">
            <w:pPr>
              <w:ind w:firstLine="0"/>
            </w:pPr>
            <w:r w:rsidRPr="00B96921">
              <w:t>Максимальное количество уведомлений, которые Клиент желает получить в одном ответе на публикацию. Нулевое значение указывает на отсутствие ограничения.</w:t>
            </w:r>
          </w:p>
          <w:p w14:paraId="00D00F9E" w14:textId="77777777" w:rsidR="00D80ADB" w:rsidRPr="00B96921" w:rsidRDefault="00D80ADB" w:rsidP="00B96921">
            <w:pPr>
              <w:ind w:firstLine="0"/>
            </w:pPr>
            <w:r w:rsidRPr="00B96921">
              <w:t>Количество уведомлений на публикацию - это сумма отслеживаемых элементов в УведомленииОбИзмененииДанных и событий в СпискеУведомленийОСобытиях.</w:t>
            </w:r>
          </w:p>
        </w:tc>
      </w:tr>
      <w:tr w:rsidR="00D80ADB" w:rsidRPr="00EE50B4" w14:paraId="114C2ADA" w14:textId="77777777" w:rsidTr="00185E7A">
        <w:trPr>
          <w:trHeight w:val="912"/>
          <w:jc w:val="center"/>
        </w:trPr>
        <w:tc>
          <w:tcPr>
            <w:tcW w:w="2362" w:type="dxa"/>
            <w:tcBorders>
              <w:top w:val="single" w:sz="6" w:space="0" w:color="auto"/>
              <w:left w:val="single" w:sz="6" w:space="0" w:color="auto"/>
              <w:bottom w:val="single" w:sz="6" w:space="0" w:color="auto"/>
              <w:right w:val="single" w:sz="6" w:space="0" w:color="auto"/>
            </w:tcBorders>
          </w:tcPr>
          <w:p w14:paraId="2EB80A85" w14:textId="77777777" w:rsidR="00D80ADB" w:rsidRPr="00B96921" w:rsidRDefault="00D80ADB" w:rsidP="00B96921">
            <w:pPr>
              <w:ind w:firstLine="0"/>
            </w:pPr>
            <w:r w:rsidRPr="00B96921">
              <w:t>Публикация</w:t>
            </w:r>
          </w:p>
          <w:p w14:paraId="1F331039" w14:textId="65784CB5" w:rsidR="00D80ADB" w:rsidRPr="00B96921" w:rsidRDefault="00D80ADB" w:rsidP="00B96921">
            <w:pPr>
              <w:ind w:firstLine="0"/>
            </w:pPr>
            <w:r w:rsidRPr="00B96921">
              <w:t>Разрешена</w:t>
            </w:r>
          </w:p>
        </w:tc>
        <w:tc>
          <w:tcPr>
            <w:tcW w:w="1316" w:type="dxa"/>
            <w:tcBorders>
              <w:top w:val="single" w:sz="6" w:space="0" w:color="auto"/>
              <w:left w:val="single" w:sz="6" w:space="0" w:color="auto"/>
              <w:bottom w:val="single" w:sz="6" w:space="0" w:color="auto"/>
              <w:right w:val="single" w:sz="6" w:space="0" w:color="auto"/>
            </w:tcBorders>
          </w:tcPr>
          <w:p w14:paraId="05022411" w14:textId="5323A507" w:rsidR="00D80ADB" w:rsidRPr="00B96921" w:rsidRDefault="00D80ADB" w:rsidP="00B96921">
            <w:pPr>
              <w:ind w:firstLine="0"/>
            </w:pPr>
            <w:r w:rsidRPr="00B96921">
              <w:t>Логическое значение</w:t>
            </w:r>
          </w:p>
        </w:tc>
        <w:tc>
          <w:tcPr>
            <w:tcW w:w="5394" w:type="dxa"/>
            <w:tcBorders>
              <w:top w:val="single" w:sz="6" w:space="0" w:color="auto"/>
              <w:left w:val="single" w:sz="6" w:space="0" w:color="auto"/>
              <w:bottom w:val="single" w:sz="6" w:space="0" w:color="auto"/>
              <w:right w:val="single" w:sz="6" w:space="0" w:color="auto"/>
            </w:tcBorders>
          </w:tcPr>
          <w:p w14:paraId="197EDF41" w14:textId="77777777" w:rsidR="00D80ADB" w:rsidRPr="00B96921" w:rsidRDefault="00D80ADB" w:rsidP="00B96921">
            <w:pPr>
              <w:ind w:firstLine="0"/>
            </w:pPr>
            <w:r w:rsidRPr="00B96921">
              <w:t>Логический параметр со следующими значениями:</w:t>
            </w:r>
          </w:p>
          <w:p w14:paraId="33476EB2" w14:textId="77777777" w:rsidR="00D80ADB" w:rsidRPr="00B96921" w:rsidRDefault="00D80ADB" w:rsidP="00B96921">
            <w:pPr>
              <w:ind w:firstLine="0"/>
            </w:pPr>
            <w:r w:rsidRPr="00B96921">
              <w:t>ИСТИНА публикация разрешена для Подписки.</w:t>
            </w:r>
          </w:p>
          <w:p w14:paraId="566E7156" w14:textId="77777777" w:rsidR="00D80ADB" w:rsidRPr="00B96921" w:rsidRDefault="00D80ADB" w:rsidP="00B96921">
            <w:pPr>
              <w:ind w:firstLine="0"/>
            </w:pPr>
            <w:r w:rsidRPr="00B96921">
              <w:t>ЛОЖЬ публикация запрещена для Подписки.</w:t>
            </w:r>
          </w:p>
          <w:p w14:paraId="3E2E4CFC" w14:textId="65FEE5CD" w:rsidR="00D80ADB" w:rsidRPr="00B96921" w:rsidRDefault="00D80ADB" w:rsidP="00B96921">
            <w:pPr>
              <w:ind w:firstLine="0"/>
            </w:pPr>
            <w:r w:rsidRPr="00B96921">
              <w:t>Значение этого параметра не влияет на значение атрибута Режим контроля ПредметовКонтроля.</w:t>
            </w:r>
          </w:p>
        </w:tc>
      </w:tr>
      <w:tr w:rsidR="00D80ADB" w:rsidRPr="00EE50B4" w14:paraId="0AA2C7F1" w14:textId="77777777" w:rsidTr="00185E7A">
        <w:trPr>
          <w:trHeight w:val="912"/>
          <w:jc w:val="center"/>
        </w:trPr>
        <w:tc>
          <w:tcPr>
            <w:tcW w:w="2362" w:type="dxa"/>
            <w:tcBorders>
              <w:top w:val="single" w:sz="6" w:space="0" w:color="auto"/>
              <w:left w:val="single" w:sz="6" w:space="0" w:color="auto"/>
              <w:bottom w:val="single" w:sz="6" w:space="0" w:color="auto"/>
              <w:right w:val="single" w:sz="6" w:space="0" w:color="auto"/>
            </w:tcBorders>
          </w:tcPr>
          <w:p w14:paraId="3214B5BA" w14:textId="7EC2E972" w:rsidR="00D80ADB" w:rsidRPr="00B96921" w:rsidRDefault="00D80ADB" w:rsidP="00B96921">
            <w:pPr>
              <w:ind w:firstLine="0"/>
            </w:pPr>
            <w:r w:rsidRPr="00B96921">
              <w:t>Приоритет</w:t>
            </w:r>
          </w:p>
        </w:tc>
        <w:tc>
          <w:tcPr>
            <w:tcW w:w="1316" w:type="dxa"/>
            <w:tcBorders>
              <w:top w:val="single" w:sz="6" w:space="0" w:color="auto"/>
              <w:left w:val="single" w:sz="6" w:space="0" w:color="auto"/>
              <w:bottom w:val="single" w:sz="6" w:space="0" w:color="auto"/>
              <w:right w:val="single" w:sz="6" w:space="0" w:color="auto"/>
            </w:tcBorders>
          </w:tcPr>
          <w:p w14:paraId="5F8C73D0" w14:textId="1682C3E9" w:rsidR="00D80ADB" w:rsidRPr="00B96921" w:rsidRDefault="00D80ADB" w:rsidP="00B96921">
            <w:pPr>
              <w:ind w:firstLine="0"/>
            </w:pPr>
            <w:r w:rsidRPr="00B96921">
              <w:t>Байт</w:t>
            </w:r>
          </w:p>
        </w:tc>
        <w:tc>
          <w:tcPr>
            <w:tcW w:w="5394" w:type="dxa"/>
            <w:tcBorders>
              <w:top w:val="single" w:sz="6" w:space="0" w:color="auto"/>
              <w:left w:val="single" w:sz="6" w:space="0" w:color="auto"/>
              <w:bottom w:val="single" w:sz="6" w:space="0" w:color="auto"/>
              <w:right w:val="single" w:sz="6" w:space="0" w:color="auto"/>
            </w:tcBorders>
          </w:tcPr>
          <w:p w14:paraId="31A2811C" w14:textId="77777777" w:rsidR="00D80ADB" w:rsidRPr="00B96921" w:rsidRDefault="00D80ADB" w:rsidP="00B96921">
            <w:pPr>
              <w:ind w:firstLine="0"/>
            </w:pPr>
            <w:r w:rsidRPr="00B96921">
              <w:t>Указывает относительный приоритет Подписки. Когда более чем одна Подписка должна отправить Уведомления, Сервер должен исключить из очереди запрос публикации на Подписку с наивысшим номером приоритета. Для Подписок с равным приоритетом Сервер должен удалять запросы публикации из очереди циклическим перебором.</w:t>
            </w:r>
          </w:p>
          <w:p w14:paraId="2A43EB33" w14:textId="423FE33E" w:rsidR="00D80ADB" w:rsidRPr="00B96921" w:rsidRDefault="00D80ADB" w:rsidP="00B96921">
            <w:pPr>
              <w:ind w:firstLine="0"/>
            </w:pPr>
            <w:r w:rsidRPr="00B96921">
              <w:t>Клиент, не требующий специальных настроек приоритета, должен установить это значение равным нулю.</w:t>
            </w:r>
          </w:p>
        </w:tc>
      </w:tr>
      <w:tr w:rsidR="00D80ADB" w:rsidRPr="00EE50B4" w14:paraId="196B3EE9" w14:textId="77777777" w:rsidTr="00B96921">
        <w:trPr>
          <w:trHeight w:val="174"/>
          <w:jc w:val="center"/>
        </w:trPr>
        <w:tc>
          <w:tcPr>
            <w:tcW w:w="2362" w:type="dxa"/>
            <w:tcBorders>
              <w:top w:val="single" w:sz="6" w:space="0" w:color="auto"/>
              <w:left w:val="single" w:sz="6" w:space="0" w:color="auto"/>
              <w:bottom w:val="single" w:sz="6" w:space="0" w:color="auto"/>
              <w:right w:val="single" w:sz="6" w:space="0" w:color="auto"/>
            </w:tcBorders>
          </w:tcPr>
          <w:p w14:paraId="21DD15CF" w14:textId="77777777" w:rsidR="00D80ADB" w:rsidRPr="00B96921" w:rsidRDefault="00D80ADB" w:rsidP="00B96921">
            <w:pPr>
              <w:ind w:firstLine="0"/>
            </w:pPr>
          </w:p>
        </w:tc>
        <w:tc>
          <w:tcPr>
            <w:tcW w:w="1316" w:type="dxa"/>
            <w:tcBorders>
              <w:top w:val="single" w:sz="6" w:space="0" w:color="auto"/>
              <w:left w:val="single" w:sz="6" w:space="0" w:color="auto"/>
              <w:bottom w:val="single" w:sz="6" w:space="0" w:color="auto"/>
              <w:right w:val="single" w:sz="6" w:space="0" w:color="auto"/>
            </w:tcBorders>
          </w:tcPr>
          <w:p w14:paraId="399A74F3" w14:textId="77777777" w:rsidR="00D80ADB" w:rsidRPr="00B96921" w:rsidRDefault="00D80ADB" w:rsidP="00B96921">
            <w:pPr>
              <w:ind w:firstLine="0"/>
            </w:pPr>
          </w:p>
        </w:tc>
        <w:tc>
          <w:tcPr>
            <w:tcW w:w="5394" w:type="dxa"/>
            <w:tcBorders>
              <w:top w:val="single" w:sz="6" w:space="0" w:color="auto"/>
              <w:left w:val="single" w:sz="6" w:space="0" w:color="auto"/>
              <w:bottom w:val="single" w:sz="6" w:space="0" w:color="auto"/>
              <w:right w:val="single" w:sz="6" w:space="0" w:color="auto"/>
            </w:tcBorders>
          </w:tcPr>
          <w:p w14:paraId="75856471" w14:textId="77777777" w:rsidR="00D80ADB" w:rsidRPr="00B96921" w:rsidRDefault="00D80ADB" w:rsidP="00B96921">
            <w:pPr>
              <w:ind w:firstLine="0"/>
            </w:pPr>
          </w:p>
        </w:tc>
      </w:tr>
      <w:tr w:rsidR="00D80ADB" w:rsidRPr="00EE50B4" w14:paraId="2C70E2A4" w14:textId="77777777" w:rsidTr="00B96921">
        <w:trPr>
          <w:trHeight w:val="206"/>
          <w:jc w:val="center"/>
        </w:trPr>
        <w:tc>
          <w:tcPr>
            <w:tcW w:w="2362" w:type="dxa"/>
            <w:tcBorders>
              <w:top w:val="single" w:sz="6" w:space="0" w:color="auto"/>
              <w:left w:val="single" w:sz="6" w:space="0" w:color="auto"/>
              <w:bottom w:val="single" w:sz="6" w:space="0" w:color="auto"/>
              <w:right w:val="single" w:sz="6" w:space="0" w:color="auto"/>
            </w:tcBorders>
          </w:tcPr>
          <w:p w14:paraId="42592DDC" w14:textId="27FD93B9" w:rsidR="00D80ADB" w:rsidRPr="00B96921" w:rsidRDefault="00D80ADB" w:rsidP="00B96921">
            <w:pPr>
              <w:ind w:firstLine="0"/>
            </w:pPr>
            <w:r w:rsidRPr="00B96921">
              <w:t>Ответ</w:t>
            </w:r>
          </w:p>
        </w:tc>
        <w:tc>
          <w:tcPr>
            <w:tcW w:w="1316" w:type="dxa"/>
            <w:tcBorders>
              <w:top w:val="single" w:sz="6" w:space="0" w:color="auto"/>
              <w:left w:val="single" w:sz="6" w:space="0" w:color="auto"/>
              <w:bottom w:val="single" w:sz="6" w:space="0" w:color="auto"/>
              <w:right w:val="single" w:sz="6" w:space="0" w:color="auto"/>
            </w:tcBorders>
          </w:tcPr>
          <w:p w14:paraId="72413A1E" w14:textId="77777777" w:rsidR="00D80ADB" w:rsidRPr="00B96921" w:rsidRDefault="00D80ADB" w:rsidP="00B96921">
            <w:pPr>
              <w:ind w:firstLine="0"/>
            </w:pPr>
          </w:p>
        </w:tc>
        <w:tc>
          <w:tcPr>
            <w:tcW w:w="5394" w:type="dxa"/>
            <w:tcBorders>
              <w:top w:val="single" w:sz="6" w:space="0" w:color="auto"/>
              <w:left w:val="single" w:sz="6" w:space="0" w:color="auto"/>
              <w:bottom w:val="single" w:sz="6" w:space="0" w:color="auto"/>
              <w:right w:val="single" w:sz="6" w:space="0" w:color="auto"/>
            </w:tcBorders>
          </w:tcPr>
          <w:p w14:paraId="4B5F9200" w14:textId="77777777" w:rsidR="00D80ADB" w:rsidRPr="00B96921" w:rsidRDefault="00D80ADB" w:rsidP="00B96921">
            <w:pPr>
              <w:ind w:firstLine="0"/>
            </w:pPr>
          </w:p>
        </w:tc>
      </w:tr>
      <w:tr w:rsidR="00D80ADB" w:rsidRPr="00EE50B4" w14:paraId="787C7352" w14:textId="77777777" w:rsidTr="00B96921">
        <w:trPr>
          <w:trHeight w:val="521"/>
          <w:jc w:val="center"/>
        </w:trPr>
        <w:tc>
          <w:tcPr>
            <w:tcW w:w="2362" w:type="dxa"/>
            <w:tcBorders>
              <w:top w:val="single" w:sz="6" w:space="0" w:color="auto"/>
              <w:left w:val="single" w:sz="6" w:space="0" w:color="auto"/>
              <w:bottom w:val="single" w:sz="6" w:space="0" w:color="auto"/>
              <w:right w:val="single" w:sz="6" w:space="0" w:color="auto"/>
            </w:tcBorders>
          </w:tcPr>
          <w:p w14:paraId="01B382DA" w14:textId="4618DDA6" w:rsidR="00D80ADB" w:rsidRPr="00B96921" w:rsidRDefault="00D80ADB" w:rsidP="00B96921">
            <w:pPr>
              <w:ind w:firstLine="0"/>
            </w:pPr>
            <w:r w:rsidRPr="00B96921">
              <w:t>ЗаголовокОтвета</w:t>
            </w:r>
          </w:p>
        </w:tc>
        <w:tc>
          <w:tcPr>
            <w:tcW w:w="1316" w:type="dxa"/>
            <w:tcBorders>
              <w:top w:val="single" w:sz="6" w:space="0" w:color="auto"/>
              <w:left w:val="single" w:sz="6" w:space="0" w:color="auto"/>
              <w:bottom w:val="single" w:sz="6" w:space="0" w:color="auto"/>
              <w:right w:val="single" w:sz="6" w:space="0" w:color="auto"/>
            </w:tcBorders>
          </w:tcPr>
          <w:p w14:paraId="5EAF8D6E" w14:textId="42FC010C" w:rsidR="00D80ADB" w:rsidRPr="00B96921" w:rsidRDefault="00D80ADB" w:rsidP="00B96921">
            <w:pPr>
              <w:ind w:firstLine="0"/>
            </w:pPr>
            <w:r w:rsidRPr="00B96921">
              <w:t>Заголовок Ответа</w:t>
            </w:r>
          </w:p>
        </w:tc>
        <w:tc>
          <w:tcPr>
            <w:tcW w:w="5394" w:type="dxa"/>
            <w:tcBorders>
              <w:top w:val="single" w:sz="6" w:space="0" w:color="auto"/>
              <w:left w:val="single" w:sz="6" w:space="0" w:color="auto"/>
              <w:bottom w:val="single" w:sz="6" w:space="0" w:color="auto"/>
              <w:right w:val="single" w:sz="6" w:space="0" w:color="auto"/>
            </w:tcBorders>
          </w:tcPr>
          <w:p w14:paraId="0FD1A390" w14:textId="58C0F7BC" w:rsidR="00D80ADB" w:rsidRPr="00B96921" w:rsidRDefault="00D80ADB" w:rsidP="00B96921">
            <w:pPr>
              <w:ind w:firstLine="0"/>
            </w:pPr>
            <w:r w:rsidRPr="00B96921">
              <w:t>Общие параметры ответа (определение ЗаголовокОтвета см. в 7.29).</w:t>
            </w:r>
          </w:p>
        </w:tc>
      </w:tr>
      <w:tr w:rsidR="00D80ADB" w:rsidRPr="00EE50B4" w14:paraId="3B60CA0C" w14:textId="77777777" w:rsidTr="00185E7A">
        <w:trPr>
          <w:trHeight w:val="912"/>
          <w:jc w:val="center"/>
        </w:trPr>
        <w:tc>
          <w:tcPr>
            <w:tcW w:w="2362" w:type="dxa"/>
            <w:tcBorders>
              <w:top w:val="single" w:sz="6" w:space="0" w:color="auto"/>
              <w:left w:val="single" w:sz="6" w:space="0" w:color="auto"/>
              <w:bottom w:val="single" w:sz="6" w:space="0" w:color="auto"/>
              <w:right w:val="single" w:sz="6" w:space="0" w:color="auto"/>
            </w:tcBorders>
          </w:tcPr>
          <w:p w14:paraId="7DECC0FC" w14:textId="77777777" w:rsidR="00D80ADB" w:rsidRPr="00B96921" w:rsidRDefault="00D80ADB" w:rsidP="00B96921">
            <w:pPr>
              <w:ind w:firstLine="0"/>
            </w:pPr>
            <w:r w:rsidRPr="00B96921">
              <w:t>Идентификатор</w:t>
            </w:r>
          </w:p>
          <w:p w14:paraId="596110D7" w14:textId="7EB46DA4" w:rsidR="00D80ADB" w:rsidRPr="00B96921" w:rsidRDefault="00D80ADB" w:rsidP="00B96921">
            <w:pPr>
              <w:ind w:firstLine="0"/>
            </w:pPr>
            <w:r w:rsidRPr="00B96921">
              <w:t>Подписки</w:t>
            </w:r>
          </w:p>
        </w:tc>
        <w:tc>
          <w:tcPr>
            <w:tcW w:w="1316" w:type="dxa"/>
            <w:tcBorders>
              <w:top w:val="single" w:sz="6" w:space="0" w:color="auto"/>
              <w:left w:val="single" w:sz="6" w:space="0" w:color="auto"/>
              <w:bottom w:val="single" w:sz="6" w:space="0" w:color="auto"/>
              <w:right w:val="single" w:sz="6" w:space="0" w:color="auto"/>
            </w:tcBorders>
          </w:tcPr>
          <w:p w14:paraId="6ADF3492" w14:textId="77777777" w:rsidR="00D80ADB" w:rsidRPr="00B96921" w:rsidRDefault="00D80ADB" w:rsidP="00B96921">
            <w:pPr>
              <w:ind w:firstLine="0"/>
            </w:pPr>
            <w:r w:rsidRPr="00B96921">
              <w:t>Идентификатор</w:t>
            </w:r>
          </w:p>
          <w:p w14:paraId="0FF0B8F5" w14:textId="77777777" w:rsidR="00D80ADB" w:rsidRPr="00B96921" w:rsidRDefault="00D80ADB" w:rsidP="00B96921">
            <w:pPr>
              <w:ind w:firstLine="0"/>
            </w:pPr>
            <w:r w:rsidRPr="00B96921">
              <w:t>Целого</w:t>
            </w:r>
          </w:p>
          <w:p w14:paraId="7BCFF247" w14:textId="20F4427B" w:rsidR="00D80ADB" w:rsidRPr="00B96921" w:rsidRDefault="00D80ADB" w:rsidP="00B96921">
            <w:pPr>
              <w:ind w:firstLine="0"/>
            </w:pPr>
            <w:r w:rsidRPr="00B96921">
              <w:t>Числа</w:t>
            </w:r>
          </w:p>
        </w:tc>
        <w:tc>
          <w:tcPr>
            <w:tcW w:w="5394" w:type="dxa"/>
            <w:tcBorders>
              <w:top w:val="single" w:sz="6" w:space="0" w:color="auto"/>
              <w:left w:val="single" w:sz="6" w:space="0" w:color="auto"/>
              <w:bottom w:val="single" w:sz="6" w:space="0" w:color="auto"/>
              <w:right w:val="single" w:sz="6" w:space="0" w:color="auto"/>
            </w:tcBorders>
          </w:tcPr>
          <w:p w14:paraId="55A73A5B" w14:textId="77777777" w:rsidR="00D80ADB" w:rsidRPr="00B96921" w:rsidRDefault="00D80ADB" w:rsidP="00B96921">
            <w:pPr>
              <w:ind w:firstLine="0"/>
            </w:pPr>
            <w:r w:rsidRPr="00B96921">
              <w:t>Идентификатор, присвоенный Сервером для Подписки (определение ИдентификаторЦелогоЧисла см. в 7.14). Этот идентификатор должен быть уникальным для всего Сервера, а не только для Сеанса, чтобы можно было передать Подписку другому Сеансу с помощью Сервиса ПередатьПодписки.</w:t>
            </w:r>
          </w:p>
          <w:p w14:paraId="738E7664" w14:textId="0B768E74" w:rsidR="00D80ADB" w:rsidRPr="00B96921" w:rsidRDefault="00D80ADB" w:rsidP="00B96921">
            <w:pPr>
              <w:ind w:firstLine="0"/>
            </w:pPr>
            <w:r w:rsidRPr="00B96921">
              <w:t>После запуска Сервера генерация ИдентификаторовПодписки должна начинаться со случайного ИдентификатораЦелогоЧисла или продолжаться с точки до перезапуска.</w:t>
            </w:r>
          </w:p>
        </w:tc>
      </w:tr>
      <w:tr w:rsidR="00D80ADB" w:rsidRPr="00EE50B4" w14:paraId="3866AAC1" w14:textId="77777777" w:rsidTr="00185E7A">
        <w:trPr>
          <w:trHeight w:val="912"/>
          <w:jc w:val="center"/>
        </w:trPr>
        <w:tc>
          <w:tcPr>
            <w:tcW w:w="2362" w:type="dxa"/>
            <w:tcBorders>
              <w:top w:val="single" w:sz="6" w:space="0" w:color="auto"/>
              <w:left w:val="single" w:sz="6" w:space="0" w:color="auto"/>
              <w:bottom w:val="single" w:sz="6" w:space="0" w:color="auto"/>
              <w:right w:val="single" w:sz="6" w:space="0" w:color="auto"/>
            </w:tcBorders>
          </w:tcPr>
          <w:p w14:paraId="5E43A000" w14:textId="77777777" w:rsidR="00D80ADB" w:rsidRPr="00B96921" w:rsidRDefault="00D80ADB" w:rsidP="00B96921">
            <w:pPr>
              <w:ind w:firstLine="0"/>
            </w:pPr>
            <w:r w:rsidRPr="00B96921">
              <w:t>Обновленный</w:t>
            </w:r>
          </w:p>
          <w:p w14:paraId="0B34019C" w14:textId="635E121D" w:rsidR="00D80ADB" w:rsidRPr="00B96921" w:rsidRDefault="00D80ADB" w:rsidP="00B96921">
            <w:pPr>
              <w:ind w:firstLine="0"/>
            </w:pPr>
            <w:r w:rsidRPr="00B96921">
              <w:t>ИнтервалПубликации</w:t>
            </w:r>
          </w:p>
        </w:tc>
        <w:tc>
          <w:tcPr>
            <w:tcW w:w="1316" w:type="dxa"/>
            <w:tcBorders>
              <w:top w:val="single" w:sz="6" w:space="0" w:color="auto"/>
              <w:left w:val="single" w:sz="6" w:space="0" w:color="auto"/>
              <w:bottom w:val="single" w:sz="6" w:space="0" w:color="auto"/>
              <w:right w:val="single" w:sz="6" w:space="0" w:color="auto"/>
            </w:tcBorders>
          </w:tcPr>
          <w:p w14:paraId="652E6994" w14:textId="2AE9D4E1" w:rsidR="00D80ADB" w:rsidRPr="00B96921" w:rsidRDefault="00D80ADB" w:rsidP="00B96921">
            <w:pPr>
              <w:ind w:firstLine="0"/>
            </w:pPr>
            <w:r w:rsidRPr="00B96921">
              <w:t>Продолжительность</w:t>
            </w:r>
          </w:p>
        </w:tc>
        <w:tc>
          <w:tcPr>
            <w:tcW w:w="5394" w:type="dxa"/>
            <w:tcBorders>
              <w:top w:val="single" w:sz="6" w:space="0" w:color="auto"/>
              <w:left w:val="single" w:sz="6" w:space="0" w:color="auto"/>
              <w:bottom w:val="single" w:sz="6" w:space="0" w:color="auto"/>
              <w:right w:val="single" w:sz="6" w:space="0" w:color="auto"/>
            </w:tcBorders>
          </w:tcPr>
          <w:p w14:paraId="40953D8A" w14:textId="67987641" w:rsidR="00D80ADB" w:rsidRPr="00B96921" w:rsidRDefault="00D80ADB" w:rsidP="00B96921">
            <w:pPr>
              <w:ind w:firstLine="0"/>
            </w:pPr>
            <w:r w:rsidRPr="00B96921">
              <w:t>Фактический интервал публикации, который будет использовать Сервер, выраженный в миллисекундах. Сервер должен попытаться удовлетворить запрос клиента для этого параметра, но может согласовывать это значение выше или ниже, чтобы соответствовать своим собственным ограничениям.</w:t>
            </w:r>
          </w:p>
        </w:tc>
      </w:tr>
      <w:tr w:rsidR="00D80ADB" w:rsidRPr="00EE50B4" w14:paraId="4AD9255B" w14:textId="77777777" w:rsidTr="00185E7A">
        <w:trPr>
          <w:trHeight w:val="912"/>
          <w:jc w:val="center"/>
        </w:trPr>
        <w:tc>
          <w:tcPr>
            <w:tcW w:w="2362" w:type="dxa"/>
            <w:tcBorders>
              <w:top w:val="single" w:sz="6" w:space="0" w:color="auto"/>
              <w:left w:val="single" w:sz="6" w:space="0" w:color="auto"/>
              <w:bottom w:val="single" w:sz="6" w:space="0" w:color="auto"/>
              <w:right w:val="single" w:sz="6" w:space="0" w:color="auto"/>
            </w:tcBorders>
          </w:tcPr>
          <w:p w14:paraId="5EFD967E" w14:textId="77777777" w:rsidR="00D80ADB" w:rsidRPr="00B96921" w:rsidRDefault="00D80ADB" w:rsidP="00B96921">
            <w:pPr>
              <w:ind w:firstLine="0"/>
            </w:pPr>
            <w:r w:rsidRPr="00B96921">
              <w:t>ЗначениеСчетчикаОбновленныйСрок</w:t>
            </w:r>
          </w:p>
          <w:p w14:paraId="55B17CDD" w14:textId="41835BC8" w:rsidR="00D80ADB" w:rsidRPr="00B96921" w:rsidRDefault="00D80ADB" w:rsidP="00B96921">
            <w:pPr>
              <w:ind w:firstLine="0"/>
            </w:pPr>
            <w:r w:rsidRPr="00B96921">
              <w:t>Действия</w:t>
            </w:r>
          </w:p>
        </w:tc>
        <w:tc>
          <w:tcPr>
            <w:tcW w:w="1316" w:type="dxa"/>
            <w:tcBorders>
              <w:top w:val="single" w:sz="6" w:space="0" w:color="auto"/>
              <w:left w:val="single" w:sz="6" w:space="0" w:color="auto"/>
              <w:bottom w:val="single" w:sz="6" w:space="0" w:color="auto"/>
              <w:right w:val="single" w:sz="6" w:space="0" w:color="auto"/>
            </w:tcBorders>
          </w:tcPr>
          <w:p w14:paraId="15100075" w14:textId="6764D2BB" w:rsidR="00D80ADB" w:rsidRPr="00B96921" w:rsidRDefault="00D80ADB" w:rsidP="00B96921">
            <w:pPr>
              <w:ind w:firstLine="0"/>
            </w:pPr>
            <w:r w:rsidRPr="00B96921">
              <w:t>Счетчик</w:t>
            </w:r>
          </w:p>
        </w:tc>
        <w:tc>
          <w:tcPr>
            <w:tcW w:w="5394" w:type="dxa"/>
            <w:tcBorders>
              <w:top w:val="single" w:sz="6" w:space="0" w:color="auto"/>
              <w:left w:val="single" w:sz="6" w:space="0" w:color="auto"/>
              <w:bottom w:val="single" w:sz="6" w:space="0" w:color="auto"/>
              <w:right w:val="single" w:sz="6" w:space="0" w:color="auto"/>
            </w:tcBorders>
          </w:tcPr>
          <w:p w14:paraId="21EE37A3" w14:textId="21F5504A" w:rsidR="00D80ADB" w:rsidRPr="00B96921" w:rsidRDefault="00D80ADB" w:rsidP="00B96921">
            <w:pPr>
              <w:ind w:firstLine="0"/>
            </w:pPr>
            <w:r w:rsidRPr="00B96921">
              <w:t>Срок сервиса Подписки должен как минимум в три раза превышать интервал активности соединения, согласованный Сервером.</w:t>
            </w:r>
          </w:p>
        </w:tc>
      </w:tr>
      <w:tr w:rsidR="00D80ADB" w:rsidRPr="00EE50B4" w14:paraId="6F3755AD" w14:textId="77777777" w:rsidTr="00185E7A">
        <w:trPr>
          <w:trHeight w:val="912"/>
          <w:jc w:val="center"/>
        </w:trPr>
        <w:tc>
          <w:tcPr>
            <w:tcW w:w="2362" w:type="dxa"/>
            <w:tcBorders>
              <w:top w:val="single" w:sz="6" w:space="0" w:color="auto"/>
              <w:left w:val="single" w:sz="6" w:space="0" w:color="auto"/>
              <w:bottom w:val="single" w:sz="6" w:space="0" w:color="auto"/>
              <w:right w:val="single" w:sz="6" w:space="0" w:color="auto"/>
            </w:tcBorders>
          </w:tcPr>
          <w:p w14:paraId="5B15E020" w14:textId="77777777" w:rsidR="00D80ADB" w:rsidRPr="00B96921" w:rsidRDefault="00D80ADB" w:rsidP="00B96921">
            <w:pPr>
              <w:ind w:firstLine="0"/>
            </w:pPr>
            <w:r w:rsidRPr="00B96921">
              <w:t>Обновленное</w:t>
            </w:r>
          </w:p>
          <w:p w14:paraId="71442322" w14:textId="77777777" w:rsidR="00D80ADB" w:rsidRPr="00B96921" w:rsidRDefault="00D80ADB" w:rsidP="00B96921">
            <w:pPr>
              <w:ind w:firstLine="0"/>
            </w:pPr>
            <w:r w:rsidRPr="00B96921">
              <w:t>Максимальное</w:t>
            </w:r>
          </w:p>
          <w:p w14:paraId="5E04C4B0" w14:textId="77777777" w:rsidR="00D80ADB" w:rsidRPr="00B96921" w:rsidRDefault="00D80ADB" w:rsidP="00B96921">
            <w:pPr>
              <w:ind w:firstLine="0"/>
            </w:pPr>
            <w:r w:rsidRPr="00B96921">
              <w:t>Количество</w:t>
            </w:r>
          </w:p>
          <w:p w14:paraId="77FA7F28" w14:textId="77777777" w:rsidR="00D80ADB" w:rsidRPr="00B96921" w:rsidRDefault="00D80ADB" w:rsidP="00B96921">
            <w:pPr>
              <w:ind w:firstLine="0"/>
            </w:pPr>
            <w:r w:rsidRPr="00B96921">
              <w:t>СообщенийОб</w:t>
            </w:r>
          </w:p>
          <w:p w14:paraId="5FED1EF6" w14:textId="77777777" w:rsidR="00D80ADB" w:rsidRPr="00B96921" w:rsidRDefault="00D80ADB" w:rsidP="00B96921">
            <w:pPr>
              <w:ind w:firstLine="0"/>
            </w:pPr>
            <w:r w:rsidRPr="00B96921">
              <w:t>Активности</w:t>
            </w:r>
          </w:p>
          <w:p w14:paraId="1ADC2378" w14:textId="26C99FE8" w:rsidR="00D80ADB" w:rsidRPr="00B96921" w:rsidRDefault="00D80ADB" w:rsidP="00B96921">
            <w:pPr>
              <w:ind w:firstLine="0"/>
            </w:pPr>
            <w:r w:rsidRPr="00B96921">
              <w:t>Соединения</w:t>
            </w:r>
          </w:p>
        </w:tc>
        <w:tc>
          <w:tcPr>
            <w:tcW w:w="1316" w:type="dxa"/>
            <w:tcBorders>
              <w:top w:val="single" w:sz="6" w:space="0" w:color="auto"/>
              <w:left w:val="single" w:sz="6" w:space="0" w:color="auto"/>
              <w:bottom w:val="single" w:sz="6" w:space="0" w:color="auto"/>
              <w:right w:val="single" w:sz="6" w:space="0" w:color="auto"/>
            </w:tcBorders>
          </w:tcPr>
          <w:p w14:paraId="0A498265" w14:textId="20084746" w:rsidR="00D80ADB" w:rsidRPr="00B96921" w:rsidRDefault="00D80ADB" w:rsidP="00B96921">
            <w:pPr>
              <w:ind w:firstLine="0"/>
            </w:pPr>
            <w:r w:rsidRPr="00B96921">
              <w:t>Счетчик</w:t>
            </w:r>
          </w:p>
        </w:tc>
        <w:tc>
          <w:tcPr>
            <w:tcW w:w="5394" w:type="dxa"/>
            <w:tcBorders>
              <w:top w:val="single" w:sz="6" w:space="0" w:color="auto"/>
              <w:left w:val="single" w:sz="6" w:space="0" w:color="auto"/>
              <w:bottom w:val="single" w:sz="6" w:space="0" w:color="auto"/>
              <w:right w:val="single" w:sz="6" w:space="0" w:color="auto"/>
            </w:tcBorders>
          </w:tcPr>
          <w:p w14:paraId="411C2153" w14:textId="78A3008C" w:rsidR="00D80ADB" w:rsidRPr="00B96921" w:rsidRDefault="00D80ADB" w:rsidP="00B96921">
            <w:pPr>
              <w:ind w:firstLine="0"/>
            </w:pPr>
            <w:r w:rsidRPr="00B96921">
              <w:t>Фактическое максимальное значение счетчика активности соединения (определение Счетчик см. в 7.5). Сервер должен попытаться удовлетворить запрос клиента для этого параметра, но может согласовывать это значение выше или ниже, чтобы соответствовать своим собственным ограничениям.</w:t>
            </w:r>
          </w:p>
        </w:tc>
      </w:tr>
    </w:tbl>
    <w:p w14:paraId="17184C83" w14:textId="690E2EC9" w:rsidR="00D80ADB" w:rsidRDefault="00D80ADB" w:rsidP="004C2055">
      <w:pPr>
        <w:rPr>
          <w:sz w:val="24"/>
          <w:szCs w:val="24"/>
        </w:rPr>
      </w:pPr>
    </w:p>
    <w:p w14:paraId="6025D286" w14:textId="260A4209" w:rsidR="00B96921" w:rsidRDefault="00B96921" w:rsidP="004C2055">
      <w:pPr>
        <w:rPr>
          <w:sz w:val="24"/>
          <w:szCs w:val="24"/>
        </w:rPr>
      </w:pPr>
    </w:p>
    <w:p w14:paraId="72942790" w14:textId="38BEA66A" w:rsidR="00B96921" w:rsidRDefault="00B96921" w:rsidP="004C2055">
      <w:pPr>
        <w:rPr>
          <w:sz w:val="24"/>
          <w:szCs w:val="24"/>
        </w:rPr>
      </w:pPr>
    </w:p>
    <w:p w14:paraId="050307F4" w14:textId="77777777" w:rsidR="00B96921" w:rsidRDefault="00B96921" w:rsidP="004C2055">
      <w:pPr>
        <w:rPr>
          <w:sz w:val="24"/>
          <w:szCs w:val="24"/>
        </w:rPr>
      </w:pPr>
    </w:p>
    <w:p w14:paraId="66AD2021" w14:textId="77777777" w:rsidR="00D80ADB" w:rsidRPr="00B96921" w:rsidRDefault="00D80ADB" w:rsidP="00B96921">
      <w:pPr>
        <w:rPr>
          <w:b/>
          <w:bCs/>
          <w:sz w:val="24"/>
          <w:szCs w:val="24"/>
        </w:rPr>
      </w:pPr>
      <w:r w:rsidRPr="00B96921">
        <w:rPr>
          <w:b/>
          <w:bCs/>
          <w:sz w:val="24"/>
          <w:szCs w:val="24"/>
        </w:rPr>
        <w:lastRenderedPageBreak/>
        <w:t>5.13.2.3 Результаты Сервиса</w:t>
      </w:r>
    </w:p>
    <w:p w14:paraId="1AB685AE" w14:textId="77777777" w:rsidR="00D80ADB" w:rsidRPr="00B96921" w:rsidRDefault="00D80ADB" w:rsidP="00B96921">
      <w:pPr>
        <w:rPr>
          <w:sz w:val="24"/>
          <w:szCs w:val="24"/>
        </w:rPr>
      </w:pPr>
      <w:r w:rsidRPr="00B96921">
        <w:rPr>
          <w:sz w:val="24"/>
          <w:szCs w:val="24"/>
        </w:rPr>
        <w:t>Таблица 89 определяет Результаты Сервиса, специфичные для этогоСервиса. Общие КодыСостояния определены в Таблице 177.</w:t>
      </w:r>
    </w:p>
    <w:p w14:paraId="67332911" w14:textId="77777777" w:rsidR="00D80ADB" w:rsidRPr="00B96921" w:rsidRDefault="00D80ADB" w:rsidP="00D80ADB">
      <w:pPr>
        <w:pStyle w:val="Style40"/>
        <w:widowControl/>
        <w:jc w:val="center"/>
        <w:rPr>
          <w:rStyle w:val="FontStyle147"/>
          <w:rFonts w:ascii="Times New Roman" w:hAnsi="Times New Roman" w:cs="Times New Roman"/>
          <w:b/>
          <w:bCs/>
          <w:sz w:val="24"/>
          <w:szCs w:val="24"/>
          <w:lang w:eastAsia="en-US"/>
        </w:rPr>
      </w:pPr>
    </w:p>
    <w:p w14:paraId="30BB6E9B" w14:textId="4E86E0F2" w:rsidR="00D80ADB" w:rsidRPr="00B96921" w:rsidRDefault="00D80ADB" w:rsidP="00D80ADB">
      <w:pPr>
        <w:pStyle w:val="Style40"/>
        <w:widowControl/>
        <w:jc w:val="center"/>
        <w:rPr>
          <w:rStyle w:val="FontStyle147"/>
          <w:rFonts w:ascii="Times New Roman" w:hAnsi="Times New Roman" w:cs="Times New Roman"/>
          <w:b/>
          <w:bCs/>
          <w:sz w:val="24"/>
          <w:szCs w:val="24"/>
          <w:lang w:eastAsia="en-US"/>
        </w:rPr>
      </w:pPr>
      <w:r w:rsidRPr="00B96921">
        <w:rPr>
          <w:rStyle w:val="FontStyle147"/>
          <w:rFonts w:ascii="Times New Roman" w:hAnsi="Times New Roman" w:cs="Times New Roman"/>
          <w:b/>
          <w:bCs/>
          <w:sz w:val="24"/>
          <w:szCs w:val="24"/>
          <w:lang w:eastAsia="en-US"/>
        </w:rPr>
        <w:t>Таблица 89</w:t>
      </w:r>
      <w:r w:rsidR="00B96921" w:rsidRPr="00B96921">
        <w:rPr>
          <w:rStyle w:val="FontStyle147"/>
          <w:rFonts w:ascii="Times New Roman" w:hAnsi="Times New Roman" w:cs="Times New Roman"/>
          <w:b/>
          <w:bCs/>
          <w:sz w:val="24"/>
          <w:szCs w:val="24"/>
          <w:lang w:eastAsia="en-US"/>
        </w:rPr>
        <w:t xml:space="preserve"> –</w:t>
      </w:r>
      <w:r w:rsidRPr="00B96921">
        <w:rPr>
          <w:rStyle w:val="FontStyle147"/>
          <w:rFonts w:ascii="Times New Roman" w:hAnsi="Times New Roman" w:cs="Times New Roman"/>
          <w:b/>
          <w:bCs/>
          <w:sz w:val="24"/>
          <w:szCs w:val="24"/>
          <w:lang w:eastAsia="en-US"/>
        </w:rPr>
        <w:t xml:space="preserve"> Результирующие коды Сервиса СоздатьПодписку</w:t>
      </w:r>
    </w:p>
    <w:tbl>
      <w:tblPr>
        <w:tblW w:w="0" w:type="auto"/>
        <w:jc w:val="center"/>
        <w:tblBorders>
          <w:top w:val="single" w:sz="4" w:space="0" w:color="auto"/>
          <w:left w:val="single" w:sz="4" w:space="0" w:color="auto"/>
          <w:bottom w:val="single" w:sz="4" w:space="0" w:color="auto"/>
          <w:right w:val="single" w:sz="4" w:space="0" w:color="auto"/>
          <w:insideH w:val="single" w:sz="6" w:space="0" w:color="auto"/>
        </w:tblBorders>
        <w:tblLayout w:type="fixed"/>
        <w:tblCellMar>
          <w:left w:w="40" w:type="dxa"/>
          <w:right w:w="40" w:type="dxa"/>
        </w:tblCellMar>
        <w:tblLook w:val="0000" w:firstRow="0" w:lastRow="0" w:firstColumn="0" w:lastColumn="0" w:noHBand="0" w:noVBand="0"/>
      </w:tblPr>
      <w:tblGrid>
        <w:gridCol w:w="3114"/>
        <w:gridCol w:w="5986"/>
      </w:tblGrid>
      <w:tr w:rsidR="00D80ADB" w:rsidRPr="00EE50B4" w14:paraId="3F55A2FE" w14:textId="77777777" w:rsidTr="00B96921">
        <w:trPr>
          <w:trHeight w:val="326"/>
          <w:jc w:val="center"/>
        </w:trPr>
        <w:tc>
          <w:tcPr>
            <w:tcW w:w="3114" w:type="dxa"/>
            <w:tcBorders>
              <w:top w:val="single" w:sz="4" w:space="0" w:color="auto"/>
              <w:bottom w:val="double" w:sz="4" w:space="0" w:color="auto"/>
              <w:right w:val="single" w:sz="4" w:space="0" w:color="auto"/>
            </w:tcBorders>
          </w:tcPr>
          <w:p w14:paraId="218F0CB3" w14:textId="77777777" w:rsidR="00D80ADB" w:rsidRPr="00B96921" w:rsidRDefault="00D80ADB" w:rsidP="00B96921">
            <w:pPr>
              <w:ind w:firstLine="0"/>
              <w:jc w:val="center"/>
            </w:pPr>
            <w:r w:rsidRPr="00B96921">
              <w:t>Символический идентификатор</w:t>
            </w:r>
          </w:p>
        </w:tc>
        <w:tc>
          <w:tcPr>
            <w:tcW w:w="5986" w:type="dxa"/>
            <w:tcBorders>
              <w:top w:val="single" w:sz="4" w:space="0" w:color="auto"/>
              <w:left w:val="single" w:sz="4" w:space="0" w:color="auto"/>
              <w:bottom w:val="double" w:sz="4" w:space="0" w:color="auto"/>
            </w:tcBorders>
          </w:tcPr>
          <w:p w14:paraId="07E6E115" w14:textId="77777777" w:rsidR="00D80ADB" w:rsidRPr="00B96921" w:rsidRDefault="00D80ADB" w:rsidP="00B96921">
            <w:pPr>
              <w:ind w:firstLine="0"/>
              <w:jc w:val="center"/>
            </w:pPr>
            <w:r w:rsidRPr="00B96921">
              <w:t>Описание</w:t>
            </w:r>
          </w:p>
        </w:tc>
      </w:tr>
      <w:tr w:rsidR="00D80ADB" w:rsidRPr="00EE50B4" w14:paraId="23A52501" w14:textId="77777777" w:rsidTr="00B96921">
        <w:trPr>
          <w:trHeight w:val="326"/>
          <w:jc w:val="center"/>
        </w:trPr>
        <w:tc>
          <w:tcPr>
            <w:tcW w:w="3114" w:type="dxa"/>
            <w:tcBorders>
              <w:top w:val="double" w:sz="4" w:space="0" w:color="auto"/>
              <w:right w:val="single" w:sz="4" w:space="0" w:color="auto"/>
            </w:tcBorders>
          </w:tcPr>
          <w:p w14:paraId="535AC53C" w14:textId="77777777" w:rsidR="00D80ADB" w:rsidRPr="00B96921" w:rsidRDefault="00D80ADB" w:rsidP="00B96921">
            <w:pPr>
              <w:ind w:firstLine="0"/>
            </w:pPr>
            <w:r w:rsidRPr="00B96921">
              <w:t>Некорректный_СлишкомМногоПодписок</w:t>
            </w:r>
          </w:p>
        </w:tc>
        <w:tc>
          <w:tcPr>
            <w:tcW w:w="5986" w:type="dxa"/>
            <w:tcBorders>
              <w:top w:val="double" w:sz="4" w:space="0" w:color="auto"/>
              <w:left w:val="single" w:sz="4" w:space="0" w:color="auto"/>
            </w:tcBorders>
          </w:tcPr>
          <w:p w14:paraId="5C4D7C44" w14:textId="77777777" w:rsidR="00D80ADB" w:rsidRPr="00B96921" w:rsidRDefault="00D80ADB" w:rsidP="00B96921">
            <w:pPr>
              <w:ind w:firstLine="0"/>
            </w:pPr>
            <w:r w:rsidRPr="00B96921">
              <w:t>Сервер достиг максимального количества Подписок.</w:t>
            </w:r>
          </w:p>
        </w:tc>
      </w:tr>
    </w:tbl>
    <w:p w14:paraId="11896B36" w14:textId="77777777" w:rsidR="00D80ADB" w:rsidRPr="00EE50B4" w:rsidRDefault="00D80ADB" w:rsidP="00D80ADB">
      <w:pPr>
        <w:pStyle w:val="Style40"/>
        <w:widowControl/>
        <w:jc w:val="both"/>
        <w:rPr>
          <w:rStyle w:val="FontStyle147"/>
          <w:rFonts w:ascii="Times New Roman" w:hAnsi="Times New Roman" w:cs="Times New Roman"/>
          <w:sz w:val="28"/>
          <w:szCs w:val="28"/>
          <w:lang w:eastAsia="en-US"/>
        </w:rPr>
      </w:pPr>
      <w:bookmarkStart w:id="118" w:name="bookmark192"/>
    </w:p>
    <w:p w14:paraId="5FE2B3E8" w14:textId="77777777" w:rsidR="00D80ADB" w:rsidRPr="00B96921" w:rsidRDefault="00D80ADB" w:rsidP="00B96921">
      <w:pPr>
        <w:rPr>
          <w:b/>
          <w:bCs/>
          <w:sz w:val="24"/>
          <w:szCs w:val="24"/>
        </w:rPr>
      </w:pPr>
      <w:r w:rsidRPr="00B96921">
        <w:rPr>
          <w:b/>
          <w:bCs/>
          <w:sz w:val="24"/>
          <w:szCs w:val="24"/>
        </w:rPr>
        <w:t>5</w:t>
      </w:r>
      <w:bookmarkEnd w:id="118"/>
      <w:r w:rsidRPr="00B96921">
        <w:rPr>
          <w:b/>
          <w:bCs/>
          <w:sz w:val="24"/>
          <w:szCs w:val="24"/>
        </w:rPr>
        <w:t>.13.3 ИзменитьПодписку</w:t>
      </w:r>
    </w:p>
    <w:p w14:paraId="171CBB74" w14:textId="77777777" w:rsidR="00D80ADB" w:rsidRPr="00B96921" w:rsidRDefault="00D80ADB" w:rsidP="00B96921">
      <w:pPr>
        <w:rPr>
          <w:b/>
          <w:bCs/>
          <w:sz w:val="24"/>
          <w:szCs w:val="24"/>
        </w:rPr>
      </w:pPr>
      <w:r w:rsidRPr="00B96921">
        <w:rPr>
          <w:b/>
          <w:bCs/>
          <w:sz w:val="24"/>
          <w:szCs w:val="24"/>
        </w:rPr>
        <w:t>5.13.3.1 Описание</w:t>
      </w:r>
    </w:p>
    <w:p w14:paraId="44500165" w14:textId="77777777" w:rsidR="00D80ADB" w:rsidRPr="00B96921" w:rsidRDefault="00D80ADB" w:rsidP="00B96921">
      <w:pPr>
        <w:rPr>
          <w:sz w:val="24"/>
          <w:szCs w:val="24"/>
        </w:rPr>
      </w:pPr>
      <w:r w:rsidRPr="00B96921">
        <w:rPr>
          <w:sz w:val="24"/>
          <w:szCs w:val="24"/>
        </w:rPr>
        <w:t>НастоящийСервис используется для изменения Подписки.</w:t>
      </w:r>
    </w:p>
    <w:p w14:paraId="4C5258A2" w14:textId="77777777" w:rsidR="00D80ADB" w:rsidRPr="00B96921" w:rsidRDefault="00D80ADB" w:rsidP="00B96921">
      <w:pPr>
        <w:rPr>
          <w:sz w:val="24"/>
          <w:szCs w:val="24"/>
        </w:rPr>
      </w:pPr>
      <w:r w:rsidRPr="00B96921">
        <w:rPr>
          <w:sz w:val="24"/>
          <w:szCs w:val="24"/>
        </w:rPr>
        <w:t>Недопустимые значения запроса для параметров, которые можно изменить, не вызывают ошибок. Вместо этого Сервер выберет значения по умолчанию и укажет их в соответствующем измененном параметре.</w:t>
      </w:r>
    </w:p>
    <w:p w14:paraId="0E1F09A2" w14:textId="77777777" w:rsidR="00D80ADB" w:rsidRPr="00B96921" w:rsidRDefault="00D80ADB" w:rsidP="00B96921">
      <w:pPr>
        <w:rPr>
          <w:sz w:val="24"/>
          <w:szCs w:val="24"/>
        </w:rPr>
      </w:pPr>
      <w:r w:rsidRPr="00B96921">
        <w:rPr>
          <w:sz w:val="24"/>
          <w:szCs w:val="24"/>
        </w:rPr>
        <w:t>Изменения в настройках Подписки немедленно применяются Сервером. Они вступают в силу в кратчайшие сроки, но не позднее, чем в два раза по сравнению с новым ПересмотреннымПериодомПубликации.</w:t>
      </w:r>
    </w:p>
    <w:p w14:paraId="57C149F7" w14:textId="77777777" w:rsidR="00D80ADB" w:rsidRPr="00B96921" w:rsidRDefault="00D80ADB" w:rsidP="00B96921">
      <w:pPr>
        <w:rPr>
          <w:b/>
          <w:bCs/>
          <w:sz w:val="24"/>
          <w:szCs w:val="24"/>
        </w:rPr>
      </w:pPr>
      <w:r w:rsidRPr="00B96921">
        <w:rPr>
          <w:b/>
          <w:bCs/>
          <w:sz w:val="24"/>
          <w:szCs w:val="24"/>
        </w:rPr>
        <w:t>5.13.3.2 Параметры</w:t>
      </w:r>
    </w:p>
    <w:p w14:paraId="2D3F78D3" w14:textId="77777777" w:rsidR="00D80ADB" w:rsidRPr="00B96921" w:rsidRDefault="00D80ADB" w:rsidP="00B96921">
      <w:pPr>
        <w:rPr>
          <w:sz w:val="24"/>
          <w:szCs w:val="24"/>
        </w:rPr>
      </w:pPr>
      <w:r w:rsidRPr="00B96921">
        <w:rPr>
          <w:sz w:val="24"/>
          <w:szCs w:val="24"/>
        </w:rPr>
        <w:t>Параметры Сервиса определены в Таблице 90.</w:t>
      </w:r>
    </w:p>
    <w:p w14:paraId="770B064C" w14:textId="77777777" w:rsidR="00D80ADB" w:rsidRDefault="00D80ADB" w:rsidP="00D80ADB">
      <w:pPr>
        <w:pStyle w:val="Style40"/>
        <w:widowControl/>
        <w:jc w:val="both"/>
        <w:rPr>
          <w:rStyle w:val="FontStyle147"/>
          <w:rFonts w:ascii="Times New Roman" w:hAnsi="Times New Roman" w:cs="Times New Roman"/>
          <w:sz w:val="28"/>
          <w:szCs w:val="28"/>
          <w:lang w:eastAsia="en-US"/>
        </w:rPr>
      </w:pPr>
    </w:p>
    <w:p w14:paraId="7CFD9508" w14:textId="097F748A" w:rsidR="00D80ADB" w:rsidRPr="00B96921" w:rsidRDefault="00D80ADB" w:rsidP="00B96921">
      <w:pPr>
        <w:jc w:val="center"/>
        <w:rPr>
          <w:b/>
          <w:bCs/>
          <w:sz w:val="24"/>
          <w:szCs w:val="24"/>
        </w:rPr>
      </w:pPr>
      <w:r w:rsidRPr="00B96921">
        <w:rPr>
          <w:b/>
          <w:bCs/>
          <w:sz w:val="24"/>
          <w:szCs w:val="24"/>
        </w:rPr>
        <w:t>Таблица 90</w:t>
      </w:r>
      <w:r w:rsidR="00B96921">
        <w:rPr>
          <w:b/>
          <w:bCs/>
          <w:sz w:val="24"/>
          <w:szCs w:val="24"/>
          <w:lang w:val="en-US"/>
        </w:rPr>
        <w:t xml:space="preserve"> –</w:t>
      </w:r>
      <w:r w:rsidRPr="00B96921">
        <w:rPr>
          <w:b/>
          <w:bCs/>
          <w:sz w:val="24"/>
          <w:szCs w:val="24"/>
        </w:rPr>
        <w:t xml:space="preserve"> Параметры Сервиса ИзменитьПодписку</w:t>
      </w:r>
    </w:p>
    <w:tbl>
      <w:tblPr>
        <w:tblW w:w="0" w:type="auto"/>
        <w:jc w:val="center"/>
        <w:tblLayout w:type="fixed"/>
        <w:tblCellMar>
          <w:left w:w="40" w:type="dxa"/>
          <w:right w:w="40" w:type="dxa"/>
        </w:tblCellMar>
        <w:tblLook w:val="0000" w:firstRow="0" w:lastRow="0" w:firstColumn="0" w:lastColumn="0" w:noHBand="0" w:noVBand="0"/>
      </w:tblPr>
      <w:tblGrid>
        <w:gridCol w:w="2686"/>
        <w:gridCol w:w="1984"/>
        <w:gridCol w:w="4403"/>
      </w:tblGrid>
      <w:tr w:rsidR="00D80ADB" w:rsidRPr="00BC50DB" w14:paraId="64E640AC" w14:textId="77777777" w:rsidTr="00BC50DB">
        <w:trPr>
          <w:trHeight w:val="326"/>
          <w:jc w:val="center"/>
        </w:trPr>
        <w:tc>
          <w:tcPr>
            <w:tcW w:w="2686" w:type="dxa"/>
            <w:tcBorders>
              <w:top w:val="single" w:sz="6" w:space="0" w:color="auto"/>
              <w:left w:val="single" w:sz="6" w:space="0" w:color="auto"/>
              <w:bottom w:val="double" w:sz="4" w:space="0" w:color="auto"/>
              <w:right w:val="single" w:sz="6" w:space="0" w:color="auto"/>
            </w:tcBorders>
          </w:tcPr>
          <w:p w14:paraId="274B44D3" w14:textId="77777777" w:rsidR="00D80ADB" w:rsidRPr="00BC50DB" w:rsidRDefault="00D80ADB" w:rsidP="00BC50DB">
            <w:pPr>
              <w:ind w:firstLine="0"/>
              <w:jc w:val="center"/>
              <w:rPr>
                <w:sz w:val="24"/>
                <w:szCs w:val="24"/>
              </w:rPr>
            </w:pPr>
            <w:r w:rsidRPr="00BC50DB">
              <w:rPr>
                <w:sz w:val="24"/>
                <w:szCs w:val="24"/>
              </w:rPr>
              <w:t>Имя</w:t>
            </w:r>
          </w:p>
        </w:tc>
        <w:tc>
          <w:tcPr>
            <w:tcW w:w="1984" w:type="dxa"/>
            <w:tcBorders>
              <w:top w:val="single" w:sz="6" w:space="0" w:color="auto"/>
              <w:left w:val="single" w:sz="6" w:space="0" w:color="auto"/>
              <w:bottom w:val="double" w:sz="4" w:space="0" w:color="auto"/>
              <w:right w:val="single" w:sz="6" w:space="0" w:color="auto"/>
            </w:tcBorders>
          </w:tcPr>
          <w:p w14:paraId="0D9C224E" w14:textId="77777777" w:rsidR="00D80ADB" w:rsidRPr="00BC50DB" w:rsidRDefault="00D80ADB" w:rsidP="00BC50DB">
            <w:pPr>
              <w:ind w:firstLine="0"/>
              <w:jc w:val="center"/>
              <w:rPr>
                <w:sz w:val="24"/>
                <w:szCs w:val="24"/>
              </w:rPr>
            </w:pPr>
            <w:r w:rsidRPr="00BC50DB">
              <w:rPr>
                <w:sz w:val="24"/>
                <w:szCs w:val="24"/>
              </w:rPr>
              <w:t>Тип</w:t>
            </w:r>
          </w:p>
        </w:tc>
        <w:tc>
          <w:tcPr>
            <w:tcW w:w="4403" w:type="dxa"/>
            <w:tcBorders>
              <w:top w:val="single" w:sz="6" w:space="0" w:color="auto"/>
              <w:left w:val="single" w:sz="6" w:space="0" w:color="auto"/>
              <w:bottom w:val="double" w:sz="4" w:space="0" w:color="auto"/>
              <w:right w:val="single" w:sz="6" w:space="0" w:color="auto"/>
            </w:tcBorders>
          </w:tcPr>
          <w:p w14:paraId="39DCC109" w14:textId="77777777" w:rsidR="00D80ADB" w:rsidRPr="00BC50DB" w:rsidRDefault="00D80ADB" w:rsidP="00BC50DB">
            <w:pPr>
              <w:ind w:firstLine="0"/>
              <w:jc w:val="center"/>
              <w:rPr>
                <w:sz w:val="24"/>
                <w:szCs w:val="24"/>
              </w:rPr>
            </w:pPr>
            <w:r w:rsidRPr="00BC50DB">
              <w:rPr>
                <w:sz w:val="24"/>
                <w:szCs w:val="24"/>
              </w:rPr>
              <w:t>Описание</w:t>
            </w:r>
          </w:p>
        </w:tc>
      </w:tr>
      <w:tr w:rsidR="00D80ADB" w:rsidRPr="00BC50DB" w14:paraId="06AC8B6B" w14:textId="77777777" w:rsidTr="00BC50DB">
        <w:trPr>
          <w:trHeight w:val="322"/>
          <w:jc w:val="center"/>
        </w:trPr>
        <w:tc>
          <w:tcPr>
            <w:tcW w:w="2686" w:type="dxa"/>
            <w:tcBorders>
              <w:top w:val="double" w:sz="4" w:space="0" w:color="auto"/>
              <w:left w:val="single" w:sz="6" w:space="0" w:color="auto"/>
              <w:bottom w:val="single" w:sz="6" w:space="0" w:color="auto"/>
              <w:right w:val="single" w:sz="6" w:space="0" w:color="auto"/>
            </w:tcBorders>
          </w:tcPr>
          <w:p w14:paraId="704BEE7B" w14:textId="77777777" w:rsidR="00D80ADB" w:rsidRPr="00BC50DB" w:rsidRDefault="00D80ADB" w:rsidP="00BC50DB">
            <w:pPr>
              <w:ind w:firstLine="0"/>
              <w:rPr>
                <w:sz w:val="24"/>
                <w:szCs w:val="24"/>
              </w:rPr>
            </w:pPr>
            <w:r w:rsidRPr="00BC50DB">
              <w:rPr>
                <w:sz w:val="24"/>
                <w:szCs w:val="24"/>
              </w:rPr>
              <w:t>Запрос</w:t>
            </w:r>
          </w:p>
        </w:tc>
        <w:tc>
          <w:tcPr>
            <w:tcW w:w="1984" w:type="dxa"/>
            <w:tcBorders>
              <w:top w:val="double" w:sz="4" w:space="0" w:color="auto"/>
              <w:left w:val="single" w:sz="6" w:space="0" w:color="auto"/>
              <w:bottom w:val="single" w:sz="6" w:space="0" w:color="auto"/>
              <w:right w:val="single" w:sz="6" w:space="0" w:color="auto"/>
            </w:tcBorders>
          </w:tcPr>
          <w:p w14:paraId="2C08E962" w14:textId="77777777" w:rsidR="00D80ADB" w:rsidRPr="00BC50DB" w:rsidRDefault="00D80ADB" w:rsidP="00BC50DB">
            <w:pPr>
              <w:ind w:firstLine="0"/>
              <w:rPr>
                <w:sz w:val="24"/>
                <w:szCs w:val="24"/>
              </w:rPr>
            </w:pPr>
          </w:p>
        </w:tc>
        <w:tc>
          <w:tcPr>
            <w:tcW w:w="4403" w:type="dxa"/>
            <w:tcBorders>
              <w:top w:val="double" w:sz="4" w:space="0" w:color="auto"/>
              <w:left w:val="single" w:sz="6" w:space="0" w:color="auto"/>
              <w:bottom w:val="single" w:sz="6" w:space="0" w:color="auto"/>
              <w:right w:val="single" w:sz="6" w:space="0" w:color="auto"/>
            </w:tcBorders>
          </w:tcPr>
          <w:p w14:paraId="6CEE2273" w14:textId="77777777" w:rsidR="00D80ADB" w:rsidRPr="00BC50DB" w:rsidRDefault="00D80ADB" w:rsidP="00BC50DB">
            <w:pPr>
              <w:ind w:firstLine="0"/>
              <w:rPr>
                <w:sz w:val="24"/>
                <w:szCs w:val="24"/>
              </w:rPr>
            </w:pPr>
          </w:p>
        </w:tc>
      </w:tr>
      <w:tr w:rsidR="00D80ADB" w:rsidRPr="00BC50DB" w14:paraId="21CFF74F" w14:textId="77777777" w:rsidTr="00185E7A">
        <w:trPr>
          <w:trHeight w:val="317"/>
          <w:jc w:val="center"/>
        </w:trPr>
        <w:tc>
          <w:tcPr>
            <w:tcW w:w="2686" w:type="dxa"/>
            <w:tcBorders>
              <w:top w:val="single" w:sz="6" w:space="0" w:color="auto"/>
              <w:left w:val="single" w:sz="6" w:space="0" w:color="auto"/>
              <w:bottom w:val="single" w:sz="6" w:space="0" w:color="auto"/>
              <w:right w:val="single" w:sz="6" w:space="0" w:color="auto"/>
            </w:tcBorders>
          </w:tcPr>
          <w:p w14:paraId="246D423E" w14:textId="77777777" w:rsidR="00D80ADB" w:rsidRPr="00BC50DB" w:rsidRDefault="00D80ADB" w:rsidP="00BC50DB">
            <w:pPr>
              <w:ind w:firstLine="0"/>
              <w:rPr>
                <w:sz w:val="24"/>
                <w:szCs w:val="24"/>
              </w:rPr>
            </w:pPr>
            <w:r w:rsidRPr="00BC50DB">
              <w:rPr>
                <w:sz w:val="24"/>
                <w:szCs w:val="24"/>
              </w:rPr>
              <w:t>ЗаголовокЗапроса</w:t>
            </w:r>
          </w:p>
        </w:tc>
        <w:tc>
          <w:tcPr>
            <w:tcW w:w="1984" w:type="dxa"/>
            <w:tcBorders>
              <w:top w:val="single" w:sz="6" w:space="0" w:color="auto"/>
              <w:left w:val="single" w:sz="6" w:space="0" w:color="auto"/>
              <w:bottom w:val="single" w:sz="6" w:space="0" w:color="auto"/>
              <w:right w:val="single" w:sz="6" w:space="0" w:color="auto"/>
            </w:tcBorders>
          </w:tcPr>
          <w:p w14:paraId="0E930B1C" w14:textId="77777777" w:rsidR="00D80ADB" w:rsidRPr="00BC50DB" w:rsidRDefault="00D80ADB" w:rsidP="00BC50DB">
            <w:pPr>
              <w:ind w:firstLine="0"/>
              <w:rPr>
                <w:sz w:val="24"/>
                <w:szCs w:val="24"/>
              </w:rPr>
            </w:pPr>
            <w:r w:rsidRPr="00BC50DB">
              <w:rPr>
                <w:sz w:val="24"/>
                <w:szCs w:val="24"/>
              </w:rPr>
              <w:t>Заголовок</w:t>
            </w:r>
          </w:p>
          <w:p w14:paraId="3A1DE8B2" w14:textId="77777777" w:rsidR="00D80ADB" w:rsidRPr="00BC50DB" w:rsidRDefault="00D80ADB" w:rsidP="00BC50DB">
            <w:pPr>
              <w:ind w:firstLine="0"/>
              <w:rPr>
                <w:sz w:val="24"/>
                <w:szCs w:val="24"/>
              </w:rPr>
            </w:pPr>
            <w:r w:rsidRPr="00BC50DB">
              <w:rPr>
                <w:sz w:val="24"/>
                <w:szCs w:val="24"/>
              </w:rPr>
              <w:t>Запроса</w:t>
            </w:r>
          </w:p>
        </w:tc>
        <w:tc>
          <w:tcPr>
            <w:tcW w:w="4403" w:type="dxa"/>
            <w:tcBorders>
              <w:top w:val="single" w:sz="6" w:space="0" w:color="auto"/>
              <w:left w:val="single" w:sz="6" w:space="0" w:color="auto"/>
              <w:bottom w:val="single" w:sz="6" w:space="0" w:color="auto"/>
              <w:right w:val="single" w:sz="6" w:space="0" w:color="auto"/>
            </w:tcBorders>
          </w:tcPr>
          <w:p w14:paraId="2874BEFF" w14:textId="77777777" w:rsidR="00D80ADB" w:rsidRPr="00BC50DB" w:rsidRDefault="00D80ADB" w:rsidP="00BC50DB">
            <w:pPr>
              <w:ind w:firstLine="0"/>
              <w:rPr>
                <w:sz w:val="24"/>
                <w:szCs w:val="24"/>
              </w:rPr>
            </w:pPr>
            <w:r w:rsidRPr="00BC50DB">
              <w:rPr>
                <w:sz w:val="24"/>
                <w:szCs w:val="24"/>
              </w:rPr>
              <w:t>Общие параметры запроса (определение ЗаголовокЗапроса см. в 7.28).</w:t>
            </w:r>
          </w:p>
        </w:tc>
      </w:tr>
      <w:tr w:rsidR="00D80ADB" w:rsidRPr="00BC50DB" w14:paraId="12BF154C" w14:textId="77777777" w:rsidTr="00185E7A">
        <w:trPr>
          <w:trHeight w:val="494"/>
          <w:jc w:val="center"/>
        </w:trPr>
        <w:tc>
          <w:tcPr>
            <w:tcW w:w="2686" w:type="dxa"/>
            <w:tcBorders>
              <w:top w:val="single" w:sz="6" w:space="0" w:color="auto"/>
              <w:left w:val="single" w:sz="6" w:space="0" w:color="auto"/>
              <w:bottom w:val="single" w:sz="6" w:space="0" w:color="auto"/>
              <w:right w:val="single" w:sz="6" w:space="0" w:color="auto"/>
            </w:tcBorders>
          </w:tcPr>
          <w:p w14:paraId="424F4DCB" w14:textId="77777777" w:rsidR="00D80ADB" w:rsidRPr="00BC50DB" w:rsidRDefault="00D80ADB" w:rsidP="00BC50DB">
            <w:pPr>
              <w:ind w:firstLine="0"/>
              <w:rPr>
                <w:sz w:val="24"/>
                <w:szCs w:val="24"/>
              </w:rPr>
            </w:pPr>
            <w:r w:rsidRPr="00BC50DB">
              <w:rPr>
                <w:sz w:val="24"/>
                <w:szCs w:val="24"/>
              </w:rPr>
              <w:t>Идентификатор</w:t>
            </w:r>
          </w:p>
          <w:p w14:paraId="77683225" w14:textId="77777777" w:rsidR="00D80ADB" w:rsidRPr="00BC50DB" w:rsidRDefault="00D80ADB" w:rsidP="00BC50DB">
            <w:pPr>
              <w:ind w:firstLine="0"/>
              <w:rPr>
                <w:sz w:val="24"/>
                <w:szCs w:val="24"/>
              </w:rPr>
            </w:pPr>
            <w:r w:rsidRPr="00BC50DB">
              <w:rPr>
                <w:sz w:val="24"/>
                <w:szCs w:val="24"/>
              </w:rPr>
              <w:t>Подписки</w:t>
            </w:r>
          </w:p>
        </w:tc>
        <w:tc>
          <w:tcPr>
            <w:tcW w:w="1984" w:type="dxa"/>
            <w:tcBorders>
              <w:top w:val="single" w:sz="6" w:space="0" w:color="auto"/>
              <w:left w:val="single" w:sz="6" w:space="0" w:color="auto"/>
              <w:bottom w:val="single" w:sz="6" w:space="0" w:color="auto"/>
              <w:right w:val="single" w:sz="6" w:space="0" w:color="auto"/>
            </w:tcBorders>
          </w:tcPr>
          <w:p w14:paraId="7358A7A1" w14:textId="77777777" w:rsidR="00D80ADB" w:rsidRPr="00BC50DB" w:rsidRDefault="00D80ADB" w:rsidP="00BC50DB">
            <w:pPr>
              <w:ind w:firstLine="0"/>
              <w:rPr>
                <w:sz w:val="24"/>
                <w:szCs w:val="24"/>
              </w:rPr>
            </w:pPr>
            <w:r w:rsidRPr="00BC50DB">
              <w:rPr>
                <w:sz w:val="24"/>
                <w:szCs w:val="24"/>
              </w:rPr>
              <w:t>Идентификатор</w:t>
            </w:r>
          </w:p>
          <w:p w14:paraId="2B23C4CC" w14:textId="77777777" w:rsidR="00D80ADB" w:rsidRPr="00BC50DB" w:rsidRDefault="00D80ADB" w:rsidP="00BC50DB">
            <w:pPr>
              <w:ind w:firstLine="0"/>
              <w:rPr>
                <w:sz w:val="24"/>
                <w:szCs w:val="24"/>
              </w:rPr>
            </w:pPr>
            <w:r w:rsidRPr="00BC50DB">
              <w:rPr>
                <w:sz w:val="24"/>
                <w:szCs w:val="24"/>
              </w:rPr>
              <w:t>Целого</w:t>
            </w:r>
          </w:p>
          <w:p w14:paraId="1641A2F3" w14:textId="77777777" w:rsidR="00D80ADB" w:rsidRPr="00BC50DB" w:rsidRDefault="00D80ADB" w:rsidP="00BC50DB">
            <w:pPr>
              <w:ind w:firstLine="0"/>
              <w:rPr>
                <w:sz w:val="24"/>
                <w:szCs w:val="24"/>
              </w:rPr>
            </w:pPr>
            <w:r w:rsidRPr="00BC50DB">
              <w:rPr>
                <w:sz w:val="24"/>
                <w:szCs w:val="24"/>
              </w:rPr>
              <w:t>Числа</w:t>
            </w:r>
          </w:p>
        </w:tc>
        <w:tc>
          <w:tcPr>
            <w:tcW w:w="4403" w:type="dxa"/>
            <w:tcBorders>
              <w:top w:val="single" w:sz="6" w:space="0" w:color="auto"/>
              <w:left w:val="single" w:sz="6" w:space="0" w:color="auto"/>
              <w:bottom w:val="single" w:sz="6" w:space="0" w:color="auto"/>
              <w:right w:val="single" w:sz="6" w:space="0" w:color="auto"/>
            </w:tcBorders>
          </w:tcPr>
          <w:p w14:paraId="6F14F9C6" w14:textId="77777777" w:rsidR="00D80ADB" w:rsidRPr="00BC50DB" w:rsidRDefault="00D80ADB" w:rsidP="00BC50DB">
            <w:pPr>
              <w:ind w:firstLine="0"/>
              <w:rPr>
                <w:sz w:val="24"/>
                <w:szCs w:val="24"/>
              </w:rPr>
            </w:pPr>
            <w:r w:rsidRPr="00BC50DB">
              <w:rPr>
                <w:sz w:val="24"/>
                <w:szCs w:val="24"/>
              </w:rPr>
              <w:t>Идентификатор, присвоенный Сервером для Подписки (определение ИдентификаторЦелогоЧисла см. в 7.14).</w:t>
            </w:r>
          </w:p>
        </w:tc>
      </w:tr>
      <w:tr w:rsidR="00D80ADB" w:rsidRPr="00BC50DB" w14:paraId="59F0F8F5" w14:textId="77777777" w:rsidTr="00185E7A">
        <w:trPr>
          <w:trHeight w:val="2026"/>
          <w:jc w:val="center"/>
        </w:trPr>
        <w:tc>
          <w:tcPr>
            <w:tcW w:w="2686" w:type="dxa"/>
            <w:tcBorders>
              <w:top w:val="single" w:sz="6" w:space="0" w:color="auto"/>
              <w:left w:val="single" w:sz="6" w:space="0" w:color="auto"/>
              <w:bottom w:val="single" w:sz="6" w:space="0" w:color="auto"/>
              <w:right w:val="single" w:sz="6" w:space="0" w:color="auto"/>
            </w:tcBorders>
          </w:tcPr>
          <w:p w14:paraId="47A0BB88" w14:textId="77777777" w:rsidR="00D80ADB" w:rsidRPr="00BC50DB" w:rsidRDefault="00D80ADB" w:rsidP="00BC50DB">
            <w:pPr>
              <w:ind w:firstLine="0"/>
              <w:rPr>
                <w:sz w:val="24"/>
                <w:szCs w:val="24"/>
              </w:rPr>
            </w:pPr>
            <w:r w:rsidRPr="00BC50DB">
              <w:rPr>
                <w:sz w:val="24"/>
                <w:szCs w:val="24"/>
              </w:rPr>
              <w:t>ЗапрошенныйИнтервалПубликации</w:t>
            </w:r>
          </w:p>
        </w:tc>
        <w:tc>
          <w:tcPr>
            <w:tcW w:w="1984" w:type="dxa"/>
            <w:tcBorders>
              <w:top w:val="single" w:sz="6" w:space="0" w:color="auto"/>
              <w:left w:val="single" w:sz="6" w:space="0" w:color="auto"/>
              <w:bottom w:val="single" w:sz="6" w:space="0" w:color="auto"/>
              <w:right w:val="single" w:sz="6" w:space="0" w:color="auto"/>
            </w:tcBorders>
          </w:tcPr>
          <w:p w14:paraId="7C472FB6" w14:textId="77777777" w:rsidR="00D80ADB" w:rsidRPr="00BC50DB" w:rsidRDefault="00D80ADB" w:rsidP="00BC50DB">
            <w:pPr>
              <w:ind w:firstLine="0"/>
              <w:rPr>
                <w:sz w:val="24"/>
                <w:szCs w:val="24"/>
              </w:rPr>
            </w:pPr>
            <w:r w:rsidRPr="00BC50DB">
              <w:rPr>
                <w:sz w:val="24"/>
                <w:szCs w:val="24"/>
              </w:rPr>
              <w:t>Продолжительность</w:t>
            </w:r>
          </w:p>
        </w:tc>
        <w:tc>
          <w:tcPr>
            <w:tcW w:w="4403" w:type="dxa"/>
            <w:tcBorders>
              <w:top w:val="single" w:sz="6" w:space="0" w:color="auto"/>
              <w:left w:val="single" w:sz="6" w:space="0" w:color="auto"/>
              <w:bottom w:val="single" w:sz="6" w:space="0" w:color="auto"/>
              <w:right w:val="single" w:sz="6" w:space="0" w:color="auto"/>
            </w:tcBorders>
          </w:tcPr>
          <w:p w14:paraId="51FE5B1E" w14:textId="77777777" w:rsidR="00D80ADB" w:rsidRPr="00BC50DB" w:rsidRDefault="00D80ADB" w:rsidP="00BC50DB">
            <w:pPr>
              <w:ind w:firstLine="0"/>
              <w:rPr>
                <w:sz w:val="24"/>
                <w:szCs w:val="24"/>
              </w:rPr>
            </w:pPr>
            <w:r w:rsidRPr="00BC50DB">
              <w:rPr>
                <w:sz w:val="24"/>
                <w:szCs w:val="24"/>
              </w:rPr>
              <w:t>Этот интервал определяет циклическую скорость, с которой Подписка запрашивается для возврата уведомлений клиенту. Этот интервал выражается в миллисекундах. Этот интервал представлен таймером публикации в таблице состояний Подписки (см. 5.13.1.2).</w:t>
            </w:r>
          </w:p>
          <w:p w14:paraId="25FA6D6F" w14:textId="77777777" w:rsidR="00D80ADB" w:rsidRPr="00BC50DB" w:rsidRDefault="00D80ADB" w:rsidP="00BC50DB">
            <w:pPr>
              <w:ind w:firstLine="0"/>
              <w:rPr>
                <w:sz w:val="24"/>
                <w:szCs w:val="24"/>
              </w:rPr>
            </w:pPr>
            <w:r w:rsidRPr="00BC50DB">
              <w:rPr>
                <w:sz w:val="24"/>
                <w:szCs w:val="24"/>
              </w:rPr>
              <w:t>Согласованное значение для этого параметра, возвращаемое в ответе, используется как Интервал выборки по умолчанию для ПредметовКонтроля, назначенных этой Подписке.</w:t>
            </w:r>
          </w:p>
          <w:p w14:paraId="13450582" w14:textId="77777777" w:rsidR="00D80ADB" w:rsidRPr="00BC50DB" w:rsidRDefault="00D80ADB" w:rsidP="00BC50DB">
            <w:pPr>
              <w:ind w:firstLine="0"/>
              <w:rPr>
                <w:sz w:val="24"/>
                <w:szCs w:val="24"/>
              </w:rPr>
            </w:pPr>
            <w:r w:rsidRPr="00BC50DB">
              <w:rPr>
                <w:sz w:val="24"/>
                <w:szCs w:val="24"/>
              </w:rPr>
              <w:t>Если запрошенное значение равно 0 или отрицательно, Сервер должен пересмотреть с максимально быстрым поддерживаемым интервалом публикации.</w:t>
            </w:r>
          </w:p>
        </w:tc>
      </w:tr>
      <w:tr w:rsidR="00D80ADB" w:rsidRPr="00BC50DB" w14:paraId="641AE817" w14:textId="77777777" w:rsidTr="00185E7A">
        <w:trPr>
          <w:trHeight w:val="1171"/>
          <w:jc w:val="center"/>
        </w:trPr>
        <w:tc>
          <w:tcPr>
            <w:tcW w:w="2686" w:type="dxa"/>
            <w:tcBorders>
              <w:top w:val="single" w:sz="6" w:space="0" w:color="auto"/>
              <w:left w:val="single" w:sz="6" w:space="0" w:color="auto"/>
              <w:bottom w:val="single" w:sz="6" w:space="0" w:color="auto"/>
              <w:right w:val="single" w:sz="6" w:space="0" w:color="auto"/>
            </w:tcBorders>
          </w:tcPr>
          <w:p w14:paraId="0C8BB9B5" w14:textId="77777777" w:rsidR="00D80ADB" w:rsidRPr="00BC50DB" w:rsidRDefault="00D80ADB" w:rsidP="00BC50DB">
            <w:pPr>
              <w:ind w:firstLine="0"/>
              <w:rPr>
                <w:sz w:val="24"/>
                <w:szCs w:val="24"/>
              </w:rPr>
            </w:pPr>
            <w:r w:rsidRPr="00BC50DB">
              <w:rPr>
                <w:sz w:val="24"/>
                <w:szCs w:val="24"/>
              </w:rPr>
              <w:lastRenderedPageBreak/>
              <w:t>ЗначениеСчетчика</w:t>
            </w:r>
          </w:p>
          <w:p w14:paraId="675FFB0A" w14:textId="77777777" w:rsidR="00D80ADB" w:rsidRPr="00BC50DB" w:rsidRDefault="00D80ADB" w:rsidP="00BC50DB">
            <w:pPr>
              <w:ind w:firstLine="0"/>
              <w:rPr>
                <w:sz w:val="24"/>
                <w:szCs w:val="24"/>
              </w:rPr>
            </w:pPr>
            <w:r w:rsidRPr="00BC50DB">
              <w:rPr>
                <w:sz w:val="24"/>
                <w:szCs w:val="24"/>
              </w:rPr>
              <w:t>ЗапрошенныйСрок</w:t>
            </w:r>
          </w:p>
          <w:p w14:paraId="682EA7DD" w14:textId="77777777" w:rsidR="00D80ADB" w:rsidRPr="00BC50DB" w:rsidRDefault="00D80ADB" w:rsidP="00BC50DB">
            <w:pPr>
              <w:ind w:firstLine="0"/>
              <w:rPr>
                <w:sz w:val="24"/>
                <w:szCs w:val="24"/>
              </w:rPr>
            </w:pPr>
            <w:r w:rsidRPr="00BC50DB">
              <w:rPr>
                <w:sz w:val="24"/>
                <w:szCs w:val="24"/>
              </w:rPr>
              <w:t>Действия</w:t>
            </w:r>
          </w:p>
        </w:tc>
        <w:tc>
          <w:tcPr>
            <w:tcW w:w="1984" w:type="dxa"/>
            <w:tcBorders>
              <w:top w:val="single" w:sz="6" w:space="0" w:color="auto"/>
              <w:left w:val="single" w:sz="6" w:space="0" w:color="auto"/>
              <w:bottom w:val="single" w:sz="6" w:space="0" w:color="auto"/>
              <w:right w:val="single" w:sz="6" w:space="0" w:color="auto"/>
            </w:tcBorders>
          </w:tcPr>
          <w:p w14:paraId="60EAC571" w14:textId="77777777" w:rsidR="00D80ADB" w:rsidRPr="00BC50DB" w:rsidRDefault="00D80ADB" w:rsidP="00BC50DB">
            <w:pPr>
              <w:ind w:firstLine="0"/>
              <w:rPr>
                <w:sz w:val="24"/>
                <w:szCs w:val="24"/>
              </w:rPr>
            </w:pPr>
            <w:r w:rsidRPr="00BC50DB">
              <w:rPr>
                <w:sz w:val="24"/>
                <w:szCs w:val="24"/>
              </w:rPr>
              <w:t>Счетчик</w:t>
            </w:r>
          </w:p>
        </w:tc>
        <w:tc>
          <w:tcPr>
            <w:tcW w:w="4403" w:type="dxa"/>
            <w:tcBorders>
              <w:top w:val="single" w:sz="6" w:space="0" w:color="auto"/>
              <w:left w:val="single" w:sz="6" w:space="0" w:color="auto"/>
              <w:bottom w:val="single" w:sz="6" w:space="0" w:color="auto"/>
              <w:right w:val="single" w:sz="6" w:space="0" w:color="auto"/>
            </w:tcBorders>
          </w:tcPr>
          <w:p w14:paraId="29A55911" w14:textId="77777777" w:rsidR="00D80ADB" w:rsidRPr="00BC50DB" w:rsidRDefault="00D80ADB" w:rsidP="00BC50DB">
            <w:pPr>
              <w:ind w:firstLine="0"/>
              <w:rPr>
                <w:sz w:val="24"/>
                <w:szCs w:val="24"/>
              </w:rPr>
            </w:pPr>
            <w:r w:rsidRPr="00BC50DB">
              <w:rPr>
                <w:sz w:val="24"/>
                <w:szCs w:val="24"/>
              </w:rPr>
              <w:t>Запрошенное значение счетчика времени существования (определение Счетчик см. в 7.5). Значение счетчика времени жизни должно быть как минимум в три раза больше, чем значение счетчика активности соединения.</w:t>
            </w:r>
          </w:p>
          <w:p w14:paraId="4756B2EC" w14:textId="77777777" w:rsidR="00D80ADB" w:rsidRPr="00BC50DB" w:rsidRDefault="00D80ADB" w:rsidP="00BC50DB">
            <w:pPr>
              <w:ind w:firstLine="0"/>
              <w:rPr>
                <w:sz w:val="24"/>
                <w:szCs w:val="24"/>
              </w:rPr>
            </w:pPr>
            <w:r w:rsidRPr="00BC50DB">
              <w:rPr>
                <w:sz w:val="24"/>
                <w:szCs w:val="24"/>
              </w:rPr>
              <w:t>Когда таймер публикации использует это количество раз, а запрос публикации не доступен для отправки УведомительногоСообщения, Сервер удаляет Подписку.</w:t>
            </w:r>
          </w:p>
        </w:tc>
      </w:tr>
      <w:tr w:rsidR="00D80ADB" w:rsidRPr="00BC50DB" w14:paraId="17D781B9" w14:textId="77777777" w:rsidTr="00185E7A">
        <w:trPr>
          <w:trHeight w:val="1661"/>
          <w:jc w:val="center"/>
        </w:trPr>
        <w:tc>
          <w:tcPr>
            <w:tcW w:w="2686" w:type="dxa"/>
            <w:tcBorders>
              <w:top w:val="single" w:sz="6" w:space="0" w:color="auto"/>
              <w:left w:val="single" w:sz="6" w:space="0" w:color="auto"/>
              <w:bottom w:val="single" w:sz="6" w:space="0" w:color="auto"/>
              <w:right w:val="single" w:sz="6" w:space="0" w:color="auto"/>
            </w:tcBorders>
          </w:tcPr>
          <w:p w14:paraId="7746AAD2" w14:textId="77777777" w:rsidR="00D80ADB" w:rsidRPr="00BC50DB" w:rsidRDefault="00D80ADB" w:rsidP="00BC50DB">
            <w:pPr>
              <w:ind w:firstLine="0"/>
              <w:rPr>
                <w:sz w:val="24"/>
                <w:szCs w:val="24"/>
              </w:rPr>
            </w:pPr>
            <w:r w:rsidRPr="00BC50DB">
              <w:rPr>
                <w:sz w:val="24"/>
                <w:szCs w:val="24"/>
              </w:rPr>
              <w:t>Запрошенное</w:t>
            </w:r>
          </w:p>
          <w:p w14:paraId="6D142CC7" w14:textId="77777777" w:rsidR="00D80ADB" w:rsidRPr="00BC50DB" w:rsidRDefault="00D80ADB" w:rsidP="00BC50DB">
            <w:pPr>
              <w:ind w:firstLine="0"/>
              <w:rPr>
                <w:sz w:val="24"/>
                <w:szCs w:val="24"/>
              </w:rPr>
            </w:pPr>
            <w:r w:rsidRPr="00BC50DB">
              <w:rPr>
                <w:sz w:val="24"/>
                <w:szCs w:val="24"/>
              </w:rPr>
              <w:t>Максимальное</w:t>
            </w:r>
          </w:p>
          <w:p w14:paraId="3A06BD1D" w14:textId="77777777" w:rsidR="00D80ADB" w:rsidRPr="00BC50DB" w:rsidRDefault="00D80ADB" w:rsidP="00BC50DB">
            <w:pPr>
              <w:ind w:firstLine="0"/>
              <w:rPr>
                <w:sz w:val="24"/>
                <w:szCs w:val="24"/>
              </w:rPr>
            </w:pPr>
            <w:r w:rsidRPr="00BC50DB">
              <w:rPr>
                <w:sz w:val="24"/>
                <w:szCs w:val="24"/>
              </w:rPr>
              <w:t>КоличествоСообщенийОбАктивности</w:t>
            </w:r>
          </w:p>
          <w:p w14:paraId="2F91CDE3" w14:textId="77777777" w:rsidR="00D80ADB" w:rsidRPr="00BC50DB" w:rsidRDefault="00D80ADB" w:rsidP="00BC50DB">
            <w:pPr>
              <w:ind w:firstLine="0"/>
              <w:rPr>
                <w:sz w:val="24"/>
                <w:szCs w:val="24"/>
              </w:rPr>
            </w:pPr>
            <w:r w:rsidRPr="00BC50DB">
              <w:rPr>
                <w:sz w:val="24"/>
                <w:szCs w:val="24"/>
              </w:rPr>
              <w:t>Соединения</w:t>
            </w:r>
          </w:p>
        </w:tc>
        <w:tc>
          <w:tcPr>
            <w:tcW w:w="1984" w:type="dxa"/>
            <w:tcBorders>
              <w:top w:val="single" w:sz="6" w:space="0" w:color="auto"/>
              <w:left w:val="single" w:sz="6" w:space="0" w:color="auto"/>
              <w:bottom w:val="single" w:sz="6" w:space="0" w:color="auto"/>
              <w:right w:val="single" w:sz="6" w:space="0" w:color="auto"/>
            </w:tcBorders>
          </w:tcPr>
          <w:p w14:paraId="07945AD4" w14:textId="77777777" w:rsidR="00D80ADB" w:rsidRPr="00BC50DB" w:rsidRDefault="00D80ADB" w:rsidP="00BC50DB">
            <w:pPr>
              <w:ind w:firstLine="0"/>
              <w:rPr>
                <w:sz w:val="24"/>
                <w:szCs w:val="24"/>
              </w:rPr>
            </w:pPr>
            <w:r w:rsidRPr="00BC50DB">
              <w:rPr>
                <w:sz w:val="24"/>
                <w:szCs w:val="24"/>
              </w:rPr>
              <w:t>Счетчик</w:t>
            </w:r>
          </w:p>
        </w:tc>
        <w:tc>
          <w:tcPr>
            <w:tcW w:w="4403" w:type="dxa"/>
            <w:tcBorders>
              <w:top w:val="single" w:sz="6" w:space="0" w:color="auto"/>
              <w:left w:val="single" w:sz="6" w:space="0" w:color="auto"/>
              <w:bottom w:val="single" w:sz="6" w:space="0" w:color="auto"/>
              <w:right w:val="single" w:sz="6" w:space="0" w:color="auto"/>
            </w:tcBorders>
          </w:tcPr>
          <w:p w14:paraId="616D36EE" w14:textId="77777777" w:rsidR="00D80ADB" w:rsidRPr="00BC50DB" w:rsidRDefault="00D80ADB" w:rsidP="00BC50DB">
            <w:pPr>
              <w:ind w:firstLine="0"/>
              <w:rPr>
                <w:sz w:val="24"/>
                <w:szCs w:val="24"/>
              </w:rPr>
            </w:pPr>
            <w:r w:rsidRPr="00BC50DB">
              <w:rPr>
                <w:sz w:val="24"/>
                <w:szCs w:val="24"/>
              </w:rPr>
              <w:t>Запрошенное максимальное значение счетчика активности соединения (определение Счетчик см. в 7.5). Когда таймер публикации использует это количество раз без запроса о необходимости отправки УведомительногоСообщения, Подписка отправляет Клиенту сообщение об активности соединения.</w:t>
            </w:r>
          </w:p>
          <w:p w14:paraId="35E11FFA" w14:textId="77777777" w:rsidR="00D80ADB" w:rsidRPr="00BC50DB" w:rsidRDefault="00D80ADB" w:rsidP="00BC50DB">
            <w:pPr>
              <w:ind w:firstLine="0"/>
              <w:rPr>
                <w:sz w:val="24"/>
                <w:szCs w:val="24"/>
              </w:rPr>
            </w:pPr>
            <w:r w:rsidRPr="00BC50DB">
              <w:rPr>
                <w:sz w:val="24"/>
                <w:szCs w:val="24"/>
              </w:rPr>
              <w:t>Согласованное значение для этого параметра возвращается в Ответе.</w:t>
            </w:r>
          </w:p>
          <w:p w14:paraId="189499A8" w14:textId="77777777" w:rsidR="00D80ADB" w:rsidRPr="00BC50DB" w:rsidRDefault="00D80ADB" w:rsidP="00BC50DB">
            <w:pPr>
              <w:ind w:firstLine="0"/>
              <w:rPr>
                <w:sz w:val="24"/>
                <w:szCs w:val="24"/>
              </w:rPr>
            </w:pPr>
            <w:r w:rsidRPr="00BC50DB">
              <w:rPr>
                <w:sz w:val="24"/>
                <w:szCs w:val="24"/>
              </w:rPr>
              <w:t>Если запрошенное значение равно 0, Сервер должен пересмотреть с наименьшим поддерживаемым значением счетчика активности соединения.</w:t>
            </w:r>
          </w:p>
        </w:tc>
      </w:tr>
      <w:tr w:rsidR="00D80ADB" w:rsidRPr="00BC50DB" w14:paraId="29DB098A" w14:textId="77777777" w:rsidTr="00185E7A">
        <w:trPr>
          <w:trHeight w:val="682"/>
          <w:jc w:val="center"/>
        </w:trPr>
        <w:tc>
          <w:tcPr>
            <w:tcW w:w="2686" w:type="dxa"/>
            <w:tcBorders>
              <w:top w:val="single" w:sz="6" w:space="0" w:color="auto"/>
              <w:left w:val="single" w:sz="6" w:space="0" w:color="auto"/>
              <w:bottom w:val="single" w:sz="6" w:space="0" w:color="auto"/>
              <w:right w:val="single" w:sz="6" w:space="0" w:color="auto"/>
            </w:tcBorders>
          </w:tcPr>
          <w:p w14:paraId="419858D2" w14:textId="77777777" w:rsidR="00D80ADB" w:rsidRPr="00BC50DB" w:rsidRDefault="00D80ADB" w:rsidP="00BC50DB">
            <w:pPr>
              <w:ind w:firstLine="0"/>
              <w:rPr>
                <w:sz w:val="24"/>
                <w:szCs w:val="24"/>
              </w:rPr>
            </w:pPr>
            <w:r w:rsidRPr="00BC50DB">
              <w:rPr>
                <w:sz w:val="24"/>
                <w:szCs w:val="24"/>
              </w:rPr>
              <w:t>Максимальное</w:t>
            </w:r>
          </w:p>
          <w:p w14:paraId="0C943620" w14:textId="77777777" w:rsidR="00D80ADB" w:rsidRPr="00BC50DB" w:rsidRDefault="00D80ADB" w:rsidP="00BC50DB">
            <w:pPr>
              <w:ind w:firstLine="0"/>
              <w:rPr>
                <w:sz w:val="24"/>
                <w:szCs w:val="24"/>
              </w:rPr>
            </w:pPr>
            <w:r w:rsidRPr="00BC50DB">
              <w:rPr>
                <w:sz w:val="24"/>
                <w:szCs w:val="24"/>
              </w:rPr>
              <w:t>Количество</w:t>
            </w:r>
          </w:p>
          <w:p w14:paraId="2CED2831" w14:textId="77777777" w:rsidR="00D80ADB" w:rsidRPr="00BC50DB" w:rsidRDefault="00D80ADB" w:rsidP="00BC50DB">
            <w:pPr>
              <w:ind w:firstLine="0"/>
              <w:rPr>
                <w:sz w:val="24"/>
                <w:szCs w:val="24"/>
              </w:rPr>
            </w:pPr>
            <w:r w:rsidRPr="00BC50DB">
              <w:rPr>
                <w:sz w:val="24"/>
                <w:szCs w:val="24"/>
              </w:rPr>
              <w:t>УведомленийЗа</w:t>
            </w:r>
          </w:p>
          <w:p w14:paraId="212BACFB" w14:textId="77777777" w:rsidR="00D80ADB" w:rsidRPr="00BC50DB" w:rsidRDefault="00D80ADB" w:rsidP="00BC50DB">
            <w:pPr>
              <w:ind w:firstLine="0"/>
              <w:rPr>
                <w:sz w:val="24"/>
                <w:szCs w:val="24"/>
              </w:rPr>
            </w:pPr>
            <w:r w:rsidRPr="00BC50DB">
              <w:rPr>
                <w:sz w:val="24"/>
                <w:szCs w:val="24"/>
              </w:rPr>
              <w:t>Публикацию</w:t>
            </w:r>
          </w:p>
        </w:tc>
        <w:tc>
          <w:tcPr>
            <w:tcW w:w="1984" w:type="dxa"/>
            <w:tcBorders>
              <w:top w:val="single" w:sz="6" w:space="0" w:color="auto"/>
              <w:left w:val="single" w:sz="6" w:space="0" w:color="auto"/>
              <w:bottom w:val="single" w:sz="6" w:space="0" w:color="auto"/>
              <w:right w:val="single" w:sz="6" w:space="0" w:color="auto"/>
            </w:tcBorders>
          </w:tcPr>
          <w:p w14:paraId="2397D01C" w14:textId="77777777" w:rsidR="00D80ADB" w:rsidRPr="00BC50DB" w:rsidRDefault="00D80ADB" w:rsidP="00BC50DB">
            <w:pPr>
              <w:ind w:firstLine="0"/>
              <w:rPr>
                <w:sz w:val="24"/>
                <w:szCs w:val="24"/>
              </w:rPr>
            </w:pPr>
            <w:r w:rsidRPr="00BC50DB">
              <w:rPr>
                <w:sz w:val="24"/>
                <w:szCs w:val="24"/>
              </w:rPr>
              <w:t>Счетчик</w:t>
            </w:r>
          </w:p>
        </w:tc>
        <w:tc>
          <w:tcPr>
            <w:tcW w:w="4403" w:type="dxa"/>
            <w:tcBorders>
              <w:top w:val="single" w:sz="6" w:space="0" w:color="auto"/>
              <w:left w:val="single" w:sz="6" w:space="0" w:color="auto"/>
              <w:bottom w:val="single" w:sz="6" w:space="0" w:color="auto"/>
              <w:right w:val="single" w:sz="6" w:space="0" w:color="auto"/>
            </w:tcBorders>
          </w:tcPr>
          <w:p w14:paraId="12177B1F" w14:textId="77777777" w:rsidR="00D80ADB" w:rsidRPr="00BC50DB" w:rsidRDefault="00D80ADB" w:rsidP="00BC50DB">
            <w:pPr>
              <w:ind w:firstLine="0"/>
              <w:rPr>
                <w:sz w:val="24"/>
                <w:szCs w:val="24"/>
              </w:rPr>
            </w:pPr>
            <w:r w:rsidRPr="00BC50DB">
              <w:rPr>
                <w:sz w:val="24"/>
                <w:szCs w:val="24"/>
              </w:rPr>
              <w:t>Максимальное количество уведомлений, которые Клиент желает получить в одном ответе на публикацию. Нулевое значение указывает на отсутствие ограничения.</w:t>
            </w:r>
          </w:p>
        </w:tc>
      </w:tr>
      <w:tr w:rsidR="00D80ADB" w:rsidRPr="00BC50DB" w14:paraId="7FDD30BA" w14:textId="77777777" w:rsidTr="00185E7A">
        <w:trPr>
          <w:trHeight w:val="1536"/>
          <w:jc w:val="center"/>
        </w:trPr>
        <w:tc>
          <w:tcPr>
            <w:tcW w:w="2686" w:type="dxa"/>
            <w:tcBorders>
              <w:top w:val="single" w:sz="6" w:space="0" w:color="auto"/>
              <w:left w:val="single" w:sz="6" w:space="0" w:color="auto"/>
              <w:bottom w:val="single" w:sz="6" w:space="0" w:color="auto"/>
              <w:right w:val="single" w:sz="6" w:space="0" w:color="auto"/>
            </w:tcBorders>
          </w:tcPr>
          <w:p w14:paraId="5309AC3A" w14:textId="77777777" w:rsidR="00D80ADB" w:rsidRPr="00BC50DB" w:rsidRDefault="00D80ADB" w:rsidP="00BC50DB">
            <w:pPr>
              <w:ind w:firstLine="0"/>
              <w:rPr>
                <w:sz w:val="24"/>
                <w:szCs w:val="24"/>
              </w:rPr>
            </w:pPr>
            <w:r w:rsidRPr="00BC50DB">
              <w:rPr>
                <w:sz w:val="24"/>
                <w:szCs w:val="24"/>
              </w:rPr>
              <w:t>приоритет</w:t>
            </w:r>
          </w:p>
        </w:tc>
        <w:tc>
          <w:tcPr>
            <w:tcW w:w="1984" w:type="dxa"/>
            <w:tcBorders>
              <w:top w:val="single" w:sz="6" w:space="0" w:color="auto"/>
              <w:left w:val="single" w:sz="6" w:space="0" w:color="auto"/>
              <w:bottom w:val="single" w:sz="6" w:space="0" w:color="auto"/>
              <w:right w:val="single" w:sz="6" w:space="0" w:color="auto"/>
            </w:tcBorders>
          </w:tcPr>
          <w:p w14:paraId="352116A5" w14:textId="77777777" w:rsidR="00D80ADB" w:rsidRPr="00BC50DB" w:rsidRDefault="00D80ADB" w:rsidP="00BC50DB">
            <w:pPr>
              <w:ind w:firstLine="0"/>
              <w:rPr>
                <w:sz w:val="24"/>
                <w:szCs w:val="24"/>
              </w:rPr>
            </w:pPr>
            <w:r w:rsidRPr="00BC50DB">
              <w:rPr>
                <w:sz w:val="24"/>
                <w:szCs w:val="24"/>
              </w:rPr>
              <w:t>Байт</w:t>
            </w:r>
          </w:p>
        </w:tc>
        <w:tc>
          <w:tcPr>
            <w:tcW w:w="4403" w:type="dxa"/>
            <w:tcBorders>
              <w:top w:val="single" w:sz="6" w:space="0" w:color="auto"/>
              <w:left w:val="single" w:sz="6" w:space="0" w:color="auto"/>
              <w:bottom w:val="single" w:sz="6" w:space="0" w:color="auto"/>
              <w:right w:val="single" w:sz="6" w:space="0" w:color="auto"/>
            </w:tcBorders>
          </w:tcPr>
          <w:p w14:paraId="516E8F28" w14:textId="77777777" w:rsidR="00D80ADB" w:rsidRPr="00BC50DB" w:rsidRDefault="00D80ADB" w:rsidP="00BC50DB">
            <w:pPr>
              <w:ind w:firstLine="0"/>
              <w:rPr>
                <w:sz w:val="24"/>
                <w:szCs w:val="24"/>
              </w:rPr>
            </w:pPr>
            <w:r w:rsidRPr="00BC50DB">
              <w:rPr>
                <w:sz w:val="24"/>
                <w:szCs w:val="24"/>
              </w:rPr>
              <w:t>Указывает относительный приоритет Подписки. Когда более одной Подписки необходимо отправить Уведомления, Сервер должен исключить из очереди запрос публикации на Подписку с наивысшим номером приоритета. Для Подписки с равным приоритетом Сервер должен удалить запросы публикации из очереди циклическим перебором.</w:t>
            </w:r>
          </w:p>
          <w:p w14:paraId="1976DBDB" w14:textId="77777777" w:rsidR="00D80ADB" w:rsidRPr="00BC50DB" w:rsidRDefault="00D80ADB" w:rsidP="00BC50DB">
            <w:pPr>
              <w:ind w:firstLine="0"/>
              <w:rPr>
                <w:sz w:val="24"/>
                <w:szCs w:val="24"/>
              </w:rPr>
            </w:pPr>
            <w:r w:rsidRPr="00BC50DB">
              <w:rPr>
                <w:sz w:val="24"/>
                <w:szCs w:val="24"/>
              </w:rPr>
              <w:t>Клиент, не требующий специальных настроек приоритета, должен установить это значение равным нулю.</w:t>
            </w:r>
          </w:p>
        </w:tc>
      </w:tr>
      <w:tr w:rsidR="00D80ADB" w:rsidRPr="00BC50DB" w14:paraId="2D69E943" w14:textId="77777777" w:rsidTr="00185E7A">
        <w:trPr>
          <w:trHeight w:val="322"/>
          <w:jc w:val="center"/>
        </w:trPr>
        <w:tc>
          <w:tcPr>
            <w:tcW w:w="2686" w:type="dxa"/>
            <w:tcBorders>
              <w:top w:val="single" w:sz="6" w:space="0" w:color="auto"/>
              <w:left w:val="single" w:sz="6" w:space="0" w:color="auto"/>
              <w:bottom w:val="single" w:sz="6" w:space="0" w:color="auto"/>
              <w:right w:val="single" w:sz="6" w:space="0" w:color="auto"/>
            </w:tcBorders>
          </w:tcPr>
          <w:p w14:paraId="63A35D68" w14:textId="77777777" w:rsidR="00D80ADB" w:rsidRPr="00BC50DB" w:rsidRDefault="00D80ADB" w:rsidP="00BC50DB">
            <w:pPr>
              <w:ind w:firstLine="0"/>
              <w:rPr>
                <w:sz w:val="24"/>
                <w:szCs w:val="24"/>
              </w:rPr>
            </w:pPr>
          </w:p>
        </w:tc>
        <w:tc>
          <w:tcPr>
            <w:tcW w:w="1984" w:type="dxa"/>
            <w:tcBorders>
              <w:top w:val="single" w:sz="6" w:space="0" w:color="auto"/>
              <w:left w:val="single" w:sz="6" w:space="0" w:color="auto"/>
              <w:bottom w:val="single" w:sz="6" w:space="0" w:color="auto"/>
              <w:right w:val="single" w:sz="6" w:space="0" w:color="auto"/>
            </w:tcBorders>
          </w:tcPr>
          <w:p w14:paraId="0D435924" w14:textId="77777777" w:rsidR="00D80ADB" w:rsidRPr="00BC50DB" w:rsidRDefault="00D80ADB" w:rsidP="00BC50DB">
            <w:pPr>
              <w:ind w:firstLine="0"/>
              <w:rPr>
                <w:sz w:val="24"/>
                <w:szCs w:val="24"/>
              </w:rPr>
            </w:pPr>
          </w:p>
        </w:tc>
        <w:tc>
          <w:tcPr>
            <w:tcW w:w="4403" w:type="dxa"/>
            <w:tcBorders>
              <w:top w:val="single" w:sz="6" w:space="0" w:color="auto"/>
              <w:left w:val="single" w:sz="6" w:space="0" w:color="auto"/>
              <w:bottom w:val="single" w:sz="6" w:space="0" w:color="auto"/>
              <w:right w:val="single" w:sz="6" w:space="0" w:color="auto"/>
            </w:tcBorders>
          </w:tcPr>
          <w:p w14:paraId="6BBF854E" w14:textId="77777777" w:rsidR="00D80ADB" w:rsidRPr="00BC50DB" w:rsidRDefault="00D80ADB" w:rsidP="00BC50DB">
            <w:pPr>
              <w:ind w:firstLine="0"/>
              <w:rPr>
                <w:sz w:val="24"/>
                <w:szCs w:val="24"/>
              </w:rPr>
            </w:pPr>
          </w:p>
        </w:tc>
      </w:tr>
      <w:tr w:rsidR="00D80ADB" w:rsidRPr="00BC50DB" w14:paraId="6079D302" w14:textId="77777777" w:rsidTr="00185E7A">
        <w:trPr>
          <w:trHeight w:val="326"/>
          <w:jc w:val="center"/>
        </w:trPr>
        <w:tc>
          <w:tcPr>
            <w:tcW w:w="2686" w:type="dxa"/>
            <w:tcBorders>
              <w:top w:val="single" w:sz="6" w:space="0" w:color="auto"/>
              <w:left w:val="single" w:sz="6" w:space="0" w:color="auto"/>
              <w:bottom w:val="single" w:sz="6" w:space="0" w:color="auto"/>
              <w:right w:val="single" w:sz="6" w:space="0" w:color="auto"/>
            </w:tcBorders>
          </w:tcPr>
          <w:p w14:paraId="532686C8" w14:textId="77777777" w:rsidR="00D80ADB" w:rsidRPr="00BC50DB" w:rsidRDefault="00D80ADB" w:rsidP="00BC50DB">
            <w:pPr>
              <w:ind w:firstLine="0"/>
              <w:rPr>
                <w:sz w:val="24"/>
                <w:szCs w:val="24"/>
              </w:rPr>
            </w:pPr>
            <w:r w:rsidRPr="00BC50DB">
              <w:rPr>
                <w:sz w:val="24"/>
                <w:szCs w:val="24"/>
              </w:rPr>
              <w:t>Ответ</w:t>
            </w:r>
          </w:p>
        </w:tc>
        <w:tc>
          <w:tcPr>
            <w:tcW w:w="1984" w:type="dxa"/>
            <w:tcBorders>
              <w:top w:val="single" w:sz="6" w:space="0" w:color="auto"/>
              <w:left w:val="single" w:sz="6" w:space="0" w:color="auto"/>
              <w:bottom w:val="single" w:sz="6" w:space="0" w:color="auto"/>
              <w:right w:val="single" w:sz="6" w:space="0" w:color="auto"/>
            </w:tcBorders>
          </w:tcPr>
          <w:p w14:paraId="080D7F86" w14:textId="77777777" w:rsidR="00D80ADB" w:rsidRPr="00BC50DB" w:rsidRDefault="00D80ADB" w:rsidP="00BC50DB">
            <w:pPr>
              <w:ind w:firstLine="0"/>
              <w:rPr>
                <w:sz w:val="24"/>
                <w:szCs w:val="24"/>
              </w:rPr>
            </w:pPr>
          </w:p>
        </w:tc>
        <w:tc>
          <w:tcPr>
            <w:tcW w:w="4403" w:type="dxa"/>
            <w:tcBorders>
              <w:top w:val="single" w:sz="6" w:space="0" w:color="auto"/>
              <w:left w:val="single" w:sz="6" w:space="0" w:color="auto"/>
              <w:bottom w:val="single" w:sz="6" w:space="0" w:color="auto"/>
              <w:right w:val="single" w:sz="6" w:space="0" w:color="auto"/>
            </w:tcBorders>
          </w:tcPr>
          <w:p w14:paraId="08E1FB7E" w14:textId="77777777" w:rsidR="00D80ADB" w:rsidRPr="00BC50DB" w:rsidRDefault="00D80ADB" w:rsidP="00BC50DB">
            <w:pPr>
              <w:ind w:firstLine="0"/>
              <w:rPr>
                <w:sz w:val="24"/>
                <w:szCs w:val="24"/>
              </w:rPr>
            </w:pPr>
          </w:p>
        </w:tc>
      </w:tr>
      <w:tr w:rsidR="00D80ADB" w:rsidRPr="00BC50DB" w14:paraId="237902A5" w14:textId="77777777" w:rsidTr="00185E7A">
        <w:trPr>
          <w:trHeight w:val="499"/>
          <w:jc w:val="center"/>
        </w:trPr>
        <w:tc>
          <w:tcPr>
            <w:tcW w:w="2686" w:type="dxa"/>
            <w:tcBorders>
              <w:top w:val="single" w:sz="6" w:space="0" w:color="auto"/>
              <w:left w:val="single" w:sz="6" w:space="0" w:color="auto"/>
              <w:bottom w:val="single" w:sz="6" w:space="0" w:color="auto"/>
              <w:right w:val="single" w:sz="6" w:space="0" w:color="auto"/>
            </w:tcBorders>
          </w:tcPr>
          <w:p w14:paraId="3CA0E372" w14:textId="77777777" w:rsidR="00D80ADB" w:rsidRPr="00BC50DB" w:rsidRDefault="00D80ADB" w:rsidP="00BC50DB">
            <w:pPr>
              <w:ind w:firstLine="0"/>
              <w:rPr>
                <w:sz w:val="24"/>
                <w:szCs w:val="24"/>
              </w:rPr>
            </w:pPr>
            <w:r w:rsidRPr="00BC50DB">
              <w:rPr>
                <w:sz w:val="24"/>
                <w:szCs w:val="24"/>
              </w:rPr>
              <w:t>ЗаголовокОтвета</w:t>
            </w:r>
          </w:p>
        </w:tc>
        <w:tc>
          <w:tcPr>
            <w:tcW w:w="1984" w:type="dxa"/>
            <w:tcBorders>
              <w:top w:val="single" w:sz="6" w:space="0" w:color="auto"/>
              <w:left w:val="single" w:sz="6" w:space="0" w:color="auto"/>
              <w:bottom w:val="single" w:sz="6" w:space="0" w:color="auto"/>
              <w:right w:val="single" w:sz="6" w:space="0" w:color="auto"/>
            </w:tcBorders>
          </w:tcPr>
          <w:p w14:paraId="03425F97" w14:textId="77777777" w:rsidR="00D80ADB" w:rsidRPr="00BC50DB" w:rsidRDefault="00D80ADB" w:rsidP="00BC50DB">
            <w:pPr>
              <w:ind w:firstLine="0"/>
              <w:rPr>
                <w:sz w:val="24"/>
                <w:szCs w:val="24"/>
              </w:rPr>
            </w:pPr>
            <w:r w:rsidRPr="00BC50DB">
              <w:rPr>
                <w:sz w:val="24"/>
                <w:szCs w:val="24"/>
              </w:rPr>
              <w:t>ЗаголовокОтвета</w:t>
            </w:r>
          </w:p>
        </w:tc>
        <w:tc>
          <w:tcPr>
            <w:tcW w:w="4403" w:type="dxa"/>
            <w:tcBorders>
              <w:top w:val="single" w:sz="6" w:space="0" w:color="auto"/>
              <w:left w:val="single" w:sz="6" w:space="0" w:color="auto"/>
              <w:bottom w:val="single" w:sz="6" w:space="0" w:color="auto"/>
              <w:right w:val="single" w:sz="6" w:space="0" w:color="auto"/>
            </w:tcBorders>
          </w:tcPr>
          <w:p w14:paraId="2459C8CC" w14:textId="77777777" w:rsidR="00D80ADB" w:rsidRPr="00BC50DB" w:rsidRDefault="00D80ADB" w:rsidP="00BC50DB">
            <w:pPr>
              <w:ind w:firstLine="0"/>
              <w:rPr>
                <w:sz w:val="24"/>
                <w:szCs w:val="24"/>
              </w:rPr>
            </w:pPr>
            <w:r w:rsidRPr="00BC50DB">
              <w:rPr>
                <w:sz w:val="24"/>
                <w:szCs w:val="24"/>
              </w:rPr>
              <w:t>Общие параметры ответа (определение ЗаголовокОтвета см. в 7.29).</w:t>
            </w:r>
          </w:p>
        </w:tc>
      </w:tr>
      <w:tr w:rsidR="00D80ADB" w:rsidRPr="00BC50DB" w14:paraId="6E2631C0" w14:textId="77777777" w:rsidTr="00185E7A">
        <w:trPr>
          <w:trHeight w:val="864"/>
          <w:jc w:val="center"/>
        </w:trPr>
        <w:tc>
          <w:tcPr>
            <w:tcW w:w="2686" w:type="dxa"/>
            <w:tcBorders>
              <w:top w:val="single" w:sz="6" w:space="0" w:color="auto"/>
              <w:left w:val="single" w:sz="6" w:space="0" w:color="auto"/>
              <w:bottom w:val="single" w:sz="6" w:space="0" w:color="auto"/>
              <w:right w:val="single" w:sz="6" w:space="0" w:color="auto"/>
            </w:tcBorders>
          </w:tcPr>
          <w:p w14:paraId="746737D3" w14:textId="77777777" w:rsidR="00D80ADB" w:rsidRPr="00BC50DB" w:rsidRDefault="00D80ADB" w:rsidP="00BC50DB">
            <w:pPr>
              <w:ind w:firstLine="0"/>
              <w:rPr>
                <w:sz w:val="24"/>
                <w:szCs w:val="24"/>
              </w:rPr>
            </w:pPr>
            <w:r w:rsidRPr="00BC50DB">
              <w:rPr>
                <w:sz w:val="24"/>
                <w:szCs w:val="24"/>
              </w:rPr>
              <w:t>Пересмотренный</w:t>
            </w:r>
          </w:p>
          <w:p w14:paraId="36D58939" w14:textId="77777777" w:rsidR="00D80ADB" w:rsidRPr="00BC50DB" w:rsidRDefault="00D80ADB" w:rsidP="00BC50DB">
            <w:pPr>
              <w:ind w:firstLine="0"/>
              <w:rPr>
                <w:sz w:val="24"/>
                <w:szCs w:val="24"/>
              </w:rPr>
            </w:pPr>
            <w:r w:rsidRPr="00BC50DB">
              <w:rPr>
                <w:sz w:val="24"/>
                <w:szCs w:val="24"/>
              </w:rPr>
              <w:t>ИнтервалПубликации</w:t>
            </w:r>
          </w:p>
        </w:tc>
        <w:tc>
          <w:tcPr>
            <w:tcW w:w="1984" w:type="dxa"/>
            <w:tcBorders>
              <w:top w:val="single" w:sz="6" w:space="0" w:color="auto"/>
              <w:left w:val="single" w:sz="6" w:space="0" w:color="auto"/>
              <w:bottom w:val="single" w:sz="6" w:space="0" w:color="auto"/>
              <w:right w:val="single" w:sz="6" w:space="0" w:color="auto"/>
            </w:tcBorders>
          </w:tcPr>
          <w:p w14:paraId="38FE1504" w14:textId="77777777" w:rsidR="00D80ADB" w:rsidRPr="00BC50DB" w:rsidRDefault="00D80ADB" w:rsidP="00BC50DB">
            <w:pPr>
              <w:ind w:firstLine="0"/>
              <w:rPr>
                <w:sz w:val="24"/>
                <w:szCs w:val="24"/>
              </w:rPr>
            </w:pPr>
            <w:r w:rsidRPr="00BC50DB">
              <w:rPr>
                <w:sz w:val="24"/>
                <w:szCs w:val="24"/>
              </w:rPr>
              <w:t>Продолжительность</w:t>
            </w:r>
          </w:p>
        </w:tc>
        <w:tc>
          <w:tcPr>
            <w:tcW w:w="4403" w:type="dxa"/>
            <w:tcBorders>
              <w:top w:val="single" w:sz="6" w:space="0" w:color="auto"/>
              <w:left w:val="single" w:sz="6" w:space="0" w:color="auto"/>
              <w:bottom w:val="single" w:sz="6" w:space="0" w:color="auto"/>
              <w:right w:val="single" w:sz="6" w:space="0" w:color="auto"/>
            </w:tcBorders>
          </w:tcPr>
          <w:p w14:paraId="067914F8" w14:textId="77777777" w:rsidR="00D80ADB" w:rsidRPr="00BC50DB" w:rsidRDefault="00D80ADB" w:rsidP="00BC50DB">
            <w:pPr>
              <w:ind w:firstLine="0"/>
              <w:rPr>
                <w:sz w:val="24"/>
                <w:szCs w:val="24"/>
              </w:rPr>
            </w:pPr>
            <w:r w:rsidRPr="00BC50DB">
              <w:rPr>
                <w:sz w:val="24"/>
                <w:szCs w:val="24"/>
              </w:rPr>
              <w:t xml:space="preserve">Фактический интервал публикации, который будет использовать Сервер, выраженный в миллисекундах. Сервер </w:t>
            </w:r>
            <w:r w:rsidRPr="00BC50DB">
              <w:rPr>
                <w:sz w:val="24"/>
                <w:szCs w:val="24"/>
              </w:rPr>
              <w:lastRenderedPageBreak/>
              <w:t>должен попытаться удовлетворить запрос клиента для этого параметра, но может согласовать это значение выше или ниже, чтобы соответствовать своим собственным ограничениям.</w:t>
            </w:r>
          </w:p>
        </w:tc>
      </w:tr>
      <w:tr w:rsidR="00D80ADB" w:rsidRPr="00BC50DB" w14:paraId="1870BF9B" w14:textId="77777777" w:rsidTr="00185E7A">
        <w:trPr>
          <w:trHeight w:val="499"/>
          <w:jc w:val="center"/>
        </w:trPr>
        <w:tc>
          <w:tcPr>
            <w:tcW w:w="2686" w:type="dxa"/>
            <w:tcBorders>
              <w:top w:val="single" w:sz="6" w:space="0" w:color="auto"/>
              <w:left w:val="single" w:sz="6" w:space="0" w:color="auto"/>
              <w:bottom w:val="single" w:sz="6" w:space="0" w:color="auto"/>
              <w:right w:val="single" w:sz="6" w:space="0" w:color="auto"/>
            </w:tcBorders>
          </w:tcPr>
          <w:p w14:paraId="4A4F93C7" w14:textId="77777777" w:rsidR="00D80ADB" w:rsidRPr="00BC50DB" w:rsidRDefault="00D80ADB" w:rsidP="00BC50DB">
            <w:pPr>
              <w:ind w:firstLine="0"/>
              <w:rPr>
                <w:sz w:val="24"/>
                <w:szCs w:val="24"/>
              </w:rPr>
            </w:pPr>
            <w:r w:rsidRPr="00BC50DB">
              <w:rPr>
                <w:sz w:val="24"/>
                <w:szCs w:val="24"/>
              </w:rPr>
              <w:lastRenderedPageBreak/>
              <w:t>ЗначениеСчетчика</w:t>
            </w:r>
          </w:p>
          <w:p w14:paraId="69E50B0A" w14:textId="77777777" w:rsidR="00D80ADB" w:rsidRPr="00BC50DB" w:rsidRDefault="00D80ADB" w:rsidP="00BC50DB">
            <w:pPr>
              <w:ind w:firstLine="0"/>
              <w:rPr>
                <w:sz w:val="24"/>
                <w:szCs w:val="24"/>
              </w:rPr>
            </w:pPr>
            <w:r w:rsidRPr="00BC50DB">
              <w:rPr>
                <w:sz w:val="24"/>
                <w:szCs w:val="24"/>
              </w:rPr>
              <w:t>ОбновленногоСрока</w:t>
            </w:r>
          </w:p>
          <w:p w14:paraId="12E55EFE" w14:textId="77777777" w:rsidR="00D80ADB" w:rsidRPr="00BC50DB" w:rsidRDefault="00D80ADB" w:rsidP="00BC50DB">
            <w:pPr>
              <w:ind w:firstLine="0"/>
              <w:rPr>
                <w:sz w:val="24"/>
                <w:szCs w:val="24"/>
              </w:rPr>
            </w:pPr>
            <w:r w:rsidRPr="00BC50DB">
              <w:rPr>
                <w:sz w:val="24"/>
                <w:szCs w:val="24"/>
              </w:rPr>
              <w:t>Действия</w:t>
            </w:r>
          </w:p>
        </w:tc>
        <w:tc>
          <w:tcPr>
            <w:tcW w:w="1984" w:type="dxa"/>
            <w:tcBorders>
              <w:top w:val="single" w:sz="6" w:space="0" w:color="auto"/>
              <w:left w:val="single" w:sz="6" w:space="0" w:color="auto"/>
              <w:bottom w:val="single" w:sz="6" w:space="0" w:color="auto"/>
              <w:right w:val="single" w:sz="6" w:space="0" w:color="auto"/>
            </w:tcBorders>
          </w:tcPr>
          <w:p w14:paraId="047A0062" w14:textId="77777777" w:rsidR="00D80ADB" w:rsidRPr="00BC50DB" w:rsidRDefault="00D80ADB" w:rsidP="00BC50DB">
            <w:pPr>
              <w:ind w:firstLine="0"/>
              <w:rPr>
                <w:sz w:val="24"/>
                <w:szCs w:val="24"/>
              </w:rPr>
            </w:pPr>
            <w:r w:rsidRPr="00BC50DB">
              <w:rPr>
                <w:sz w:val="24"/>
                <w:szCs w:val="24"/>
              </w:rPr>
              <w:t>Счетчик</w:t>
            </w:r>
          </w:p>
        </w:tc>
        <w:tc>
          <w:tcPr>
            <w:tcW w:w="4403" w:type="dxa"/>
            <w:tcBorders>
              <w:top w:val="single" w:sz="6" w:space="0" w:color="auto"/>
              <w:left w:val="single" w:sz="6" w:space="0" w:color="auto"/>
              <w:bottom w:val="single" w:sz="6" w:space="0" w:color="auto"/>
              <w:right w:val="single" w:sz="6" w:space="0" w:color="auto"/>
            </w:tcBorders>
          </w:tcPr>
          <w:p w14:paraId="576D555D" w14:textId="77777777" w:rsidR="00D80ADB" w:rsidRPr="00BC50DB" w:rsidRDefault="00D80ADB" w:rsidP="00BC50DB">
            <w:pPr>
              <w:ind w:firstLine="0"/>
              <w:rPr>
                <w:sz w:val="24"/>
                <w:szCs w:val="24"/>
              </w:rPr>
            </w:pPr>
            <w:r w:rsidRPr="00BC50DB">
              <w:rPr>
                <w:sz w:val="24"/>
                <w:szCs w:val="24"/>
              </w:rPr>
              <w:t>Время существования Подписки должно как минимум в три раза превышать интервал активности соединения, согласованный Сервером.</w:t>
            </w:r>
          </w:p>
        </w:tc>
      </w:tr>
      <w:tr w:rsidR="00D80ADB" w:rsidRPr="00BC50DB" w14:paraId="5D47DD1E" w14:textId="77777777" w:rsidTr="00185E7A">
        <w:trPr>
          <w:trHeight w:val="869"/>
          <w:jc w:val="center"/>
        </w:trPr>
        <w:tc>
          <w:tcPr>
            <w:tcW w:w="2686" w:type="dxa"/>
            <w:tcBorders>
              <w:top w:val="single" w:sz="6" w:space="0" w:color="auto"/>
              <w:left w:val="single" w:sz="6" w:space="0" w:color="auto"/>
              <w:bottom w:val="single" w:sz="6" w:space="0" w:color="auto"/>
              <w:right w:val="single" w:sz="6" w:space="0" w:color="auto"/>
            </w:tcBorders>
          </w:tcPr>
          <w:p w14:paraId="38736996" w14:textId="77777777" w:rsidR="00D80ADB" w:rsidRPr="00BC50DB" w:rsidRDefault="00D80ADB" w:rsidP="00BC50DB">
            <w:pPr>
              <w:ind w:firstLine="0"/>
              <w:rPr>
                <w:sz w:val="24"/>
                <w:szCs w:val="24"/>
              </w:rPr>
            </w:pPr>
            <w:r w:rsidRPr="00BC50DB">
              <w:rPr>
                <w:sz w:val="24"/>
                <w:szCs w:val="24"/>
              </w:rPr>
              <w:t>ПересмотренноеМаксимальноеКоличество</w:t>
            </w:r>
          </w:p>
          <w:p w14:paraId="3EA675E3" w14:textId="77777777" w:rsidR="00D80ADB" w:rsidRPr="00BC50DB" w:rsidRDefault="00D80ADB" w:rsidP="00BC50DB">
            <w:pPr>
              <w:ind w:firstLine="0"/>
              <w:rPr>
                <w:sz w:val="24"/>
                <w:szCs w:val="24"/>
              </w:rPr>
            </w:pPr>
            <w:r w:rsidRPr="00BC50DB">
              <w:rPr>
                <w:sz w:val="24"/>
                <w:szCs w:val="24"/>
              </w:rPr>
              <w:t>СообщенийОб</w:t>
            </w:r>
          </w:p>
          <w:p w14:paraId="13054981" w14:textId="77777777" w:rsidR="00D80ADB" w:rsidRPr="00BC50DB" w:rsidRDefault="00D80ADB" w:rsidP="00BC50DB">
            <w:pPr>
              <w:ind w:firstLine="0"/>
              <w:rPr>
                <w:sz w:val="24"/>
                <w:szCs w:val="24"/>
              </w:rPr>
            </w:pPr>
            <w:r w:rsidRPr="00BC50DB">
              <w:rPr>
                <w:sz w:val="24"/>
                <w:szCs w:val="24"/>
              </w:rPr>
              <w:t>АктивностиСоединения</w:t>
            </w:r>
          </w:p>
        </w:tc>
        <w:tc>
          <w:tcPr>
            <w:tcW w:w="1984" w:type="dxa"/>
            <w:tcBorders>
              <w:top w:val="single" w:sz="6" w:space="0" w:color="auto"/>
              <w:left w:val="single" w:sz="6" w:space="0" w:color="auto"/>
              <w:bottom w:val="single" w:sz="6" w:space="0" w:color="auto"/>
              <w:right w:val="single" w:sz="6" w:space="0" w:color="auto"/>
            </w:tcBorders>
          </w:tcPr>
          <w:p w14:paraId="4CE18AA4" w14:textId="77777777" w:rsidR="00D80ADB" w:rsidRPr="00BC50DB" w:rsidRDefault="00D80ADB" w:rsidP="00BC50DB">
            <w:pPr>
              <w:ind w:firstLine="0"/>
              <w:rPr>
                <w:sz w:val="24"/>
                <w:szCs w:val="24"/>
              </w:rPr>
            </w:pPr>
            <w:r w:rsidRPr="00BC50DB">
              <w:rPr>
                <w:sz w:val="24"/>
                <w:szCs w:val="24"/>
              </w:rPr>
              <w:t>Счетчик</w:t>
            </w:r>
          </w:p>
        </w:tc>
        <w:tc>
          <w:tcPr>
            <w:tcW w:w="4403" w:type="dxa"/>
            <w:tcBorders>
              <w:top w:val="single" w:sz="6" w:space="0" w:color="auto"/>
              <w:left w:val="single" w:sz="6" w:space="0" w:color="auto"/>
              <w:bottom w:val="single" w:sz="6" w:space="0" w:color="auto"/>
              <w:right w:val="single" w:sz="6" w:space="0" w:color="auto"/>
            </w:tcBorders>
          </w:tcPr>
          <w:p w14:paraId="039098F0" w14:textId="77777777" w:rsidR="00D80ADB" w:rsidRPr="00BC50DB" w:rsidRDefault="00D80ADB" w:rsidP="00BC50DB">
            <w:pPr>
              <w:ind w:firstLine="0"/>
              <w:rPr>
                <w:sz w:val="24"/>
                <w:szCs w:val="24"/>
              </w:rPr>
            </w:pPr>
            <w:r w:rsidRPr="00BC50DB">
              <w:rPr>
                <w:sz w:val="24"/>
                <w:szCs w:val="24"/>
              </w:rPr>
              <w:t>Фактическое максимальное значение счетчика активности соединения (определение Счетчик см. в 7.5). Сервер должен попытаться удовлетворить запрос клиента для этого параметра, но может согласовать это значение выше или ниже, чтобы соответствовать своим собственным ограничениям.</w:t>
            </w:r>
          </w:p>
        </w:tc>
      </w:tr>
    </w:tbl>
    <w:p w14:paraId="28FAAF00" w14:textId="77777777" w:rsidR="00D80ADB" w:rsidRPr="000B0E7C" w:rsidRDefault="00D80ADB" w:rsidP="00D80ADB">
      <w:pPr>
        <w:pStyle w:val="Style40"/>
        <w:widowControl/>
        <w:ind w:firstLine="720"/>
        <w:jc w:val="both"/>
        <w:rPr>
          <w:rStyle w:val="FontStyle147"/>
          <w:rFonts w:ascii="Times New Roman" w:hAnsi="Times New Roman" w:cs="Times New Roman"/>
          <w:sz w:val="28"/>
          <w:szCs w:val="28"/>
          <w:lang w:eastAsia="en-US"/>
        </w:rPr>
      </w:pPr>
    </w:p>
    <w:p w14:paraId="34186A71" w14:textId="77777777" w:rsidR="00D80ADB" w:rsidRPr="00BC50DB" w:rsidRDefault="00D80ADB" w:rsidP="00BC50DB">
      <w:pPr>
        <w:rPr>
          <w:b/>
          <w:bCs/>
          <w:sz w:val="24"/>
          <w:szCs w:val="24"/>
        </w:rPr>
      </w:pPr>
      <w:r w:rsidRPr="00BC50DB">
        <w:rPr>
          <w:b/>
          <w:bCs/>
          <w:sz w:val="24"/>
          <w:szCs w:val="24"/>
        </w:rPr>
        <w:t>5.13.3.3 Результаты Сервиса</w:t>
      </w:r>
    </w:p>
    <w:p w14:paraId="27B849EB" w14:textId="77777777" w:rsidR="00D80ADB" w:rsidRPr="00BC50DB" w:rsidRDefault="00D80ADB" w:rsidP="00BC50DB">
      <w:pPr>
        <w:rPr>
          <w:sz w:val="24"/>
          <w:szCs w:val="24"/>
        </w:rPr>
      </w:pPr>
      <w:r w:rsidRPr="00BC50DB">
        <w:rPr>
          <w:sz w:val="24"/>
          <w:szCs w:val="24"/>
        </w:rPr>
        <w:t>Таблица 91 определяет Результаты Сервиса, специфичные для этого Сервиса. Общие КодыСостояния определены в Таблице 177.</w:t>
      </w:r>
    </w:p>
    <w:p w14:paraId="63F8802E" w14:textId="77777777" w:rsidR="00D80ADB" w:rsidRDefault="00D80ADB" w:rsidP="00D80ADB">
      <w:pPr>
        <w:pStyle w:val="Style40"/>
        <w:widowControl/>
        <w:jc w:val="center"/>
        <w:rPr>
          <w:rStyle w:val="FontStyle147"/>
          <w:rFonts w:ascii="Times New Roman" w:hAnsi="Times New Roman" w:cs="Times New Roman"/>
          <w:sz w:val="28"/>
          <w:szCs w:val="28"/>
          <w:lang w:eastAsia="en-US"/>
        </w:rPr>
      </w:pPr>
    </w:p>
    <w:p w14:paraId="4F5A4D4F" w14:textId="62FE940E" w:rsidR="00D80ADB" w:rsidRPr="00BC50DB" w:rsidRDefault="00D80ADB" w:rsidP="00D80ADB">
      <w:pPr>
        <w:pStyle w:val="Style40"/>
        <w:widowControl/>
        <w:jc w:val="center"/>
        <w:rPr>
          <w:rStyle w:val="FontStyle147"/>
          <w:rFonts w:ascii="Times New Roman" w:hAnsi="Times New Roman" w:cs="Times New Roman"/>
          <w:b/>
          <w:bCs/>
          <w:sz w:val="24"/>
          <w:szCs w:val="24"/>
          <w:lang w:eastAsia="en-US"/>
        </w:rPr>
      </w:pPr>
      <w:r w:rsidRPr="00BC50DB">
        <w:rPr>
          <w:rStyle w:val="FontStyle147"/>
          <w:rFonts w:ascii="Times New Roman" w:hAnsi="Times New Roman" w:cs="Times New Roman"/>
          <w:b/>
          <w:bCs/>
          <w:sz w:val="24"/>
          <w:szCs w:val="24"/>
          <w:lang w:eastAsia="en-US"/>
        </w:rPr>
        <w:t>Таблица 91</w:t>
      </w:r>
      <w:r w:rsidR="00BC50DB" w:rsidRPr="00BC50DB">
        <w:rPr>
          <w:rStyle w:val="FontStyle147"/>
          <w:rFonts w:ascii="Times New Roman" w:hAnsi="Times New Roman" w:cs="Times New Roman"/>
          <w:b/>
          <w:bCs/>
          <w:sz w:val="24"/>
          <w:szCs w:val="24"/>
          <w:lang w:eastAsia="en-US"/>
        </w:rPr>
        <w:t xml:space="preserve"> –</w:t>
      </w:r>
      <w:r w:rsidRPr="00BC50DB">
        <w:rPr>
          <w:rStyle w:val="FontStyle147"/>
          <w:rFonts w:ascii="Times New Roman" w:hAnsi="Times New Roman" w:cs="Times New Roman"/>
          <w:b/>
          <w:bCs/>
          <w:sz w:val="24"/>
          <w:szCs w:val="24"/>
          <w:lang w:eastAsia="en-US"/>
        </w:rPr>
        <w:t xml:space="preserve"> Результирующие коды Сервиса ИзменитьПодписку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tblBorders>
        <w:tblLayout w:type="fixed"/>
        <w:tblCellMar>
          <w:left w:w="40" w:type="dxa"/>
          <w:right w:w="40" w:type="dxa"/>
        </w:tblCellMar>
        <w:tblLook w:val="0000" w:firstRow="0" w:lastRow="0" w:firstColumn="0" w:lastColumn="0" w:noHBand="0" w:noVBand="0"/>
      </w:tblPr>
      <w:tblGrid>
        <w:gridCol w:w="2972"/>
        <w:gridCol w:w="6129"/>
      </w:tblGrid>
      <w:tr w:rsidR="00D80ADB" w:rsidRPr="00EE50B4" w14:paraId="17BF544D" w14:textId="77777777" w:rsidTr="00BC50DB">
        <w:trPr>
          <w:trHeight w:val="326"/>
          <w:jc w:val="center"/>
        </w:trPr>
        <w:tc>
          <w:tcPr>
            <w:tcW w:w="2972" w:type="dxa"/>
            <w:tcBorders>
              <w:top w:val="single" w:sz="4" w:space="0" w:color="auto"/>
              <w:bottom w:val="double" w:sz="4" w:space="0" w:color="auto"/>
              <w:right w:val="single" w:sz="4" w:space="0" w:color="auto"/>
            </w:tcBorders>
          </w:tcPr>
          <w:p w14:paraId="5654BF6B" w14:textId="77777777" w:rsidR="00D80ADB" w:rsidRPr="00BC50DB" w:rsidRDefault="00D80ADB" w:rsidP="00BC50DB">
            <w:pPr>
              <w:ind w:firstLine="0"/>
              <w:jc w:val="center"/>
              <w:rPr>
                <w:sz w:val="24"/>
                <w:szCs w:val="24"/>
              </w:rPr>
            </w:pPr>
            <w:r w:rsidRPr="00BC50DB">
              <w:rPr>
                <w:sz w:val="24"/>
                <w:szCs w:val="24"/>
              </w:rPr>
              <w:t>Символический идентификатор</w:t>
            </w:r>
          </w:p>
        </w:tc>
        <w:tc>
          <w:tcPr>
            <w:tcW w:w="6129" w:type="dxa"/>
            <w:tcBorders>
              <w:top w:val="single" w:sz="4" w:space="0" w:color="auto"/>
              <w:left w:val="single" w:sz="4" w:space="0" w:color="auto"/>
              <w:bottom w:val="double" w:sz="4" w:space="0" w:color="auto"/>
            </w:tcBorders>
          </w:tcPr>
          <w:p w14:paraId="0C403F0C" w14:textId="77777777" w:rsidR="00D80ADB" w:rsidRPr="00BC50DB" w:rsidRDefault="00D80ADB" w:rsidP="00BC50DB">
            <w:pPr>
              <w:ind w:firstLine="0"/>
              <w:jc w:val="center"/>
              <w:rPr>
                <w:sz w:val="24"/>
                <w:szCs w:val="24"/>
              </w:rPr>
            </w:pPr>
            <w:r w:rsidRPr="00BC50DB">
              <w:rPr>
                <w:sz w:val="24"/>
                <w:szCs w:val="24"/>
              </w:rPr>
              <w:t>Описание</w:t>
            </w:r>
          </w:p>
        </w:tc>
      </w:tr>
      <w:tr w:rsidR="00D80ADB" w:rsidRPr="00EE50B4" w14:paraId="50AE9271" w14:textId="77777777" w:rsidTr="00BC50DB">
        <w:trPr>
          <w:trHeight w:val="326"/>
          <w:jc w:val="center"/>
        </w:trPr>
        <w:tc>
          <w:tcPr>
            <w:tcW w:w="2972" w:type="dxa"/>
            <w:tcBorders>
              <w:top w:val="double" w:sz="4" w:space="0" w:color="auto"/>
              <w:right w:val="single" w:sz="4" w:space="0" w:color="auto"/>
            </w:tcBorders>
          </w:tcPr>
          <w:p w14:paraId="2211D681" w14:textId="77777777" w:rsidR="00D80ADB" w:rsidRPr="00BC50DB" w:rsidRDefault="00D80ADB" w:rsidP="00BC50DB">
            <w:pPr>
              <w:ind w:firstLine="0"/>
              <w:rPr>
                <w:sz w:val="24"/>
                <w:szCs w:val="24"/>
              </w:rPr>
            </w:pPr>
            <w:r w:rsidRPr="00BC50DB">
              <w:rPr>
                <w:sz w:val="24"/>
                <w:szCs w:val="24"/>
              </w:rPr>
              <w:t>Некорректный_ИдентификаторПодпискиНедействителен</w:t>
            </w:r>
          </w:p>
        </w:tc>
        <w:tc>
          <w:tcPr>
            <w:tcW w:w="6129" w:type="dxa"/>
            <w:tcBorders>
              <w:top w:val="double" w:sz="4" w:space="0" w:color="auto"/>
              <w:left w:val="single" w:sz="4" w:space="0" w:color="auto"/>
            </w:tcBorders>
          </w:tcPr>
          <w:p w14:paraId="215EE61C" w14:textId="77777777" w:rsidR="00D80ADB" w:rsidRPr="00BC50DB" w:rsidRDefault="00D80ADB" w:rsidP="00BC50DB">
            <w:pPr>
              <w:ind w:firstLine="0"/>
              <w:rPr>
                <w:sz w:val="24"/>
                <w:szCs w:val="24"/>
              </w:rPr>
            </w:pPr>
            <w:r w:rsidRPr="00BC50DB">
              <w:rPr>
                <w:sz w:val="24"/>
                <w:szCs w:val="24"/>
              </w:rPr>
              <w:t>Описание этого результирующего кода см. в Таблице 177.</w:t>
            </w:r>
          </w:p>
        </w:tc>
      </w:tr>
    </w:tbl>
    <w:p w14:paraId="5434E3D3" w14:textId="77777777" w:rsidR="00D80ADB" w:rsidRPr="00EE50B4" w:rsidRDefault="00D80ADB" w:rsidP="00D80ADB">
      <w:pPr>
        <w:pStyle w:val="Style40"/>
        <w:widowControl/>
        <w:jc w:val="both"/>
        <w:rPr>
          <w:rStyle w:val="FontStyle147"/>
          <w:rFonts w:ascii="Times New Roman" w:hAnsi="Times New Roman" w:cs="Times New Roman"/>
          <w:sz w:val="28"/>
          <w:szCs w:val="28"/>
          <w:lang w:eastAsia="en-US"/>
        </w:rPr>
      </w:pPr>
      <w:bookmarkStart w:id="119" w:name="bookmark195"/>
    </w:p>
    <w:p w14:paraId="0C14E947" w14:textId="77777777" w:rsidR="00D80ADB" w:rsidRPr="00BC50DB" w:rsidRDefault="00D80ADB" w:rsidP="00BC50DB">
      <w:pPr>
        <w:rPr>
          <w:b/>
          <w:bCs/>
          <w:sz w:val="24"/>
          <w:szCs w:val="24"/>
        </w:rPr>
      </w:pPr>
      <w:r w:rsidRPr="00BC50DB">
        <w:rPr>
          <w:b/>
          <w:bCs/>
          <w:sz w:val="24"/>
          <w:szCs w:val="24"/>
        </w:rPr>
        <w:t>5</w:t>
      </w:r>
      <w:bookmarkEnd w:id="119"/>
      <w:r w:rsidRPr="00BC50DB">
        <w:rPr>
          <w:b/>
          <w:bCs/>
          <w:sz w:val="24"/>
          <w:szCs w:val="24"/>
        </w:rPr>
        <w:t>.13.4 УстановитьРежимПубликации</w:t>
      </w:r>
    </w:p>
    <w:p w14:paraId="1945F12F" w14:textId="77777777" w:rsidR="00D80ADB" w:rsidRPr="00BC50DB" w:rsidRDefault="00D80ADB" w:rsidP="00BC50DB">
      <w:pPr>
        <w:rPr>
          <w:b/>
          <w:bCs/>
          <w:sz w:val="24"/>
          <w:szCs w:val="24"/>
        </w:rPr>
      </w:pPr>
      <w:r w:rsidRPr="00BC50DB">
        <w:rPr>
          <w:b/>
          <w:bCs/>
          <w:sz w:val="24"/>
          <w:szCs w:val="24"/>
        </w:rPr>
        <w:t>5.13.4.1 Описание</w:t>
      </w:r>
    </w:p>
    <w:p w14:paraId="2B4247E1" w14:textId="77777777" w:rsidR="00D80ADB" w:rsidRPr="00BC50DB" w:rsidRDefault="00D80ADB" w:rsidP="00BC50DB">
      <w:pPr>
        <w:rPr>
          <w:sz w:val="24"/>
          <w:szCs w:val="24"/>
        </w:rPr>
      </w:pPr>
      <w:r w:rsidRPr="00BC50DB">
        <w:rPr>
          <w:sz w:val="24"/>
          <w:szCs w:val="24"/>
        </w:rPr>
        <w:t>Настоящий Сервис используется для разрешения отправки уведомлений по одной или нескольким подпискам.</w:t>
      </w:r>
    </w:p>
    <w:p w14:paraId="28CC583C" w14:textId="77777777" w:rsidR="00D80ADB" w:rsidRPr="00BC50DB" w:rsidRDefault="00D80ADB" w:rsidP="00BC50DB">
      <w:pPr>
        <w:rPr>
          <w:b/>
          <w:bCs/>
          <w:sz w:val="24"/>
          <w:szCs w:val="24"/>
        </w:rPr>
      </w:pPr>
      <w:r w:rsidRPr="00BC50DB">
        <w:rPr>
          <w:b/>
          <w:bCs/>
          <w:sz w:val="24"/>
          <w:szCs w:val="24"/>
        </w:rPr>
        <w:t>5.13.4.2 Параметры</w:t>
      </w:r>
    </w:p>
    <w:p w14:paraId="4261B2F0" w14:textId="009050AA" w:rsidR="00D80ADB" w:rsidRPr="00BC50DB" w:rsidRDefault="00D80ADB" w:rsidP="00BC50DB">
      <w:pPr>
        <w:rPr>
          <w:sz w:val="24"/>
          <w:szCs w:val="24"/>
        </w:rPr>
      </w:pPr>
      <w:r w:rsidRPr="00BC50DB">
        <w:rPr>
          <w:sz w:val="24"/>
          <w:szCs w:val="24"/>
        </w:rPr>
        <w:t>Параметры Сервиса определены в Таблице 92.</w:t>
      </w:r>
    </w:p>
    <w:p w14:paraId="3B733AFD" w14:textId="77777777" w:rsidR="00BC50DB" w:rsidRPr="00CE413B" w:rsidRDefault="00BC50DB" w:rsidP="00D80ADB">
      <w:pPr>
        <w:pStyle w:val="Style40"/>
        <w:widowControl/>
        <w:ind w:firstLine="720"/>
        <w:jc w:val="both"/>
        <w:rPr>
          <w:rStyle w:val="FontStyle147"/>
          <w:rFonts w:ascii="Times New Roman" w:hAnsi="Times New Roman" w:cs="Times New Roman"/>
          <w:sz w:val="28"/>
          <w:szCs w:val="28"/>
          <w:lang w:eastAsia="en-US"/>
        </w:rPr>
      </w:pPr>
    </w:p>
    <w:p w14:paraId="015A9768" w14:textId="55D00F55" w:rsidR="00D80ADB" w:rsidRPr="00B71F47" w:rsidRDefault="00D80ADB" w:rsidP="00D80ADB">
      <w:pPr>
        <w:pStyle w:val="Style40"/>
        <w:widowControl/>
        <w:jc w:val="center"/>
        <w:rPr>
          <w:rStyle w:val="FontStyle147"/>
          <w:rFonts w:ascii="Times New Roman" w:hAnsi="Times New Roman" w:cs="Times New Roman"/>
          <w:b/>
          <w:bCs/>
          <w:sz w:val="24"/>
          <w:szCs w:val="24"/>
          <w:lang w:val="en-US" w:eastAsia="en-US"/>
        </w:rPr>
      </w:pPr>
      <w:r w:rsidRPr="00B71F47">
        <w:rPr>
          <w:rStyle w:val="FontStyle147"/>
          <w:rFonts w:ascii="Times New Roman" w:hAnsi="Times New Roman" w:cs="Times New Roman"/>
          <w:b/>
          <w:bCs/>
          <w:sz w:val="24"/>
          <w:szCs w:val="24"/>
          <w:lang w:eastAsia="en-US"/>
        </w:rPr>
        <w:t>Таблица</w:t>
      </w:r>
      <w:r w:rsidRPr="00B71F47">
        <w:rPr>
          <w:rStyle w:val="FontStyle147"/>
          <w:rFonts w:ascii="Times New Roman" w:hAnsi="Times New Roman" w:cs="Times New Roman"/>
          <w:b/>
          <w:bCs/>
          <w:sz w:val="24"/>
          <w:szCs w:val="24"/>
          <w:lang w:val="en-US" w:eastAsia="en-US"/>
        </w:rPr>
        <w:t xml:space="preserve"> 92</w:t>
      </w:r>
      <w:r w:rsidR="00B71F47" w:rsidRPr="00B71F47">
        <w:rPr>
          <w:rStyle w:val="FontStyle147"/>
          <w:rFonts w:ascii="Times New Roman" w:hAnsi="Times New Roman" w:cs="Times New Roman"/>
          <w:b/>
          <w:bCs/>
          <w:sz w:val="24"/>
          <w:szCs w:val="24"/>
          <w:lang w:eastAsia="en-US"/>
        </w:rPr>
        <w:t xml:space="preserve"> –</w:t>
      </w:r>
      <w:r w:rsidRPr="00B71F47">
        <w:rPr>
          <w:rStyle w:val="FontStyle147"/>
          <w:rFonts w:ascii="Times New Roman" w:hAnsi="Times New Roman" w:cs="Times New Roman"/>
          <w:b/>
          <w:bCs/>
          <w:sz w:val="24"/>
          <w:szCs w:val="24"/>
          <w:lang w:val="en-US" w:eastAsia="en-US"/>
        </w:rPr>
        <w:t xml:space="preserve"> Параметры Сервис</w:t>
      </w:r>
      <w:r w:rsidRPr="00B71F47">
        <w:rPr>
          <w:rStyle w:val="FontStyle147"/>
          <w:rFonts w:ascii="Times New Roman" w:hAnsi="Times New Roman" w:cs="Times New Roman"/>
          <w:b/>
          <w:bCs/>
          <w:sz w:val="24"/>
          <w:szCs w:val="24"/>
          <w:lang w:eastAsia="en-US"/>
        </w:rPr>
        <w:t>а</w:t>
      </w:r>
      <w:r w:rsidRPr="00B71F47">
        <w:rPr>
          <w:rStyle w:val="FontStyle147"/>
          <w:rFonts w:ascii="Times New Roman" w:hAnsi="Times New Roman" w:cs="Times New Roman"/>
          <w:b/>
          <w:bCs/>
          <w:sz w:val="24"/>
          <w:szCs w:val="24"/>
          <w:lang w:val="en-US" w:eastAsia="en-US"/>
        </w:rPr>
        <w:t xml:space="preserve"> УстановитьРежимПубликации </w:t>
      </w:r>
    </w:p>
    <w:tbl>
      <w:tblPr>
        <w:tblW w:w="0" w:type="auto"/>
        <w:jc w:val="center"/>
        <w:tblLayout w:type="fixed"/>
        <w:tblCellMar>
          <w:left w:w="40" w:type="dxa"/>
          <w:right w:w="40" w:type="dxa"/>
        </w:tblCellMar>
        <w:tblLook w:val="0000" w:firstRow="0" w:lastRow="0" w:firstColumn="0" w:lastColumn="0" w:noHBand="0" w:noVBand="0"/>
      </w:tblPr>
      <w:tblGrid>
        <w:gridCol w:w="2122"/>
        <w:gridCol w:w="1984"/>
        <w:gridCol w:w="4967"/>
      </w:tblGrid>
      <w:tr w:rsidR="00D80ADB" w:rsidRPr="00EE50B4" w14:paraId="3F9C0B8B" w14:textId="77777777" w:rsidTr="00B71F47">
        <w:trPr>
          <w:trHeight w:val="326"/>
          <w:jc w:val="center"/>
        </w:trPr>
        <w:tc>
          <w:tcPr>
            <w:tcW w:w="2122" w:type="dxa"/>
            <w:tcBorders>
              <w:top w:val="single" w:sz="4" w:space="0" w:color="auto"/>
              <w:left w:val="single" w:sz="4" w:space="0" w:color="auto"/>
              <w:bottom w:val="double" w:sz="4" w:space="0" w:color="auto"/>
              <w:right w:val="single" w:sz="4" w:space="0" w:color="auto"/>
            </w:tcBorders>
          </w:tcPr>
          <w:p w14:paraId="0B6F17E6" w14:textId="77777777" w:rsidR="00D80ADB" w:rsidRPr="00B71F47" w:rsidRDefault="00D80ADB" w:rsidP="00B71F47">
            <w:pPr>
              <w:ind w:firstLine="0"/>
              <w:jc w:val="center"/>
              <w:rPr>
                <w:sz w:val="24"/>
                <w:szCs w:val="24"/>
              </w:rPr>
            </w:pPr>
            <w:r w:rsidRPr="00B71F47">
              <w:rPr>
                <w:sz w:val="24"/>
                <w:szCs w:val="24"/>
              </w:rPr>
              <w:t>Имя</w:t>
            </w:r>
          </w:p>
        </w:tc>
        <w:tc>
          <w:tcPr>
            <w:tcW w:w="1984" w:type="dxa"/>
            <w:tcBorders>
              <w:top w:val="single" w:sz="4" w:space="0" w:color="auto"/>
              <w:left w:val="single" w:sz="4" w:space="0" w:color="auto"/>
              <w:bottom w:val="double" w:sz="4" w:space="0" w:color="auto"/>
              <w:right w:val="single" w:sz="4" w:space="0" w:color="auto"/>
            </w:tcBorders>
          </w:tcPr>
          <w:p w14:paraId="3FF47EFD" w14:textId="77777777" w:rsidR="00D80ADB" w:rsidRPr="00B71F47" w:rsidRDefault="00D80ADB" w:rsidP="00B71F47">
            <w:pPr>
              <w:ind w:firstLine="0"/>
              <w:jc w:val="center"/>
              <w:rPr>
                <w:sz w:val="24"/>
                <w:szCs w:val="24"/>
              </w:rPr>
            </w:pPr>
            <w:r w:rsidRPr="00B71F47">
              <w:rPr>
                <w:sz w:val="24"/>
                <w:szCs w:val="24"/>
              </w:rPr>
              <w:t>Тип</w:t>
            </w:r>
          </w:p>
        </w:tc>
        <w:tc>
          <w:tcPr>
            <w:tcW w:w="4967" w:type="dxa"/>
            <w:tcBorders>
              <w:top w:val="single" w:sz="4" w:space="0" w:color="auto"/>
              <w:left w:val="single" w:sz="4" w:space="0" w:color="auto"/>
              <w:bottom w:val="double" w:sz="4" w:space="0" w:color="auto"/>
              <w:right w:val="single" w:sz="4" w:space="0" w:color="auto"/>
            </w:tcBorders>
          </w:tcPr>
          <w:p w14:paraId="21B88A3D" w14:textId="77777777" w:rsidR="00D80ADB" w:rsidRPr="00B71F47" w:rsidRDefault="00D80ADB" w:rsidP="00B71F47">
            <w:pPr>
              <w:ind w:firstLine="0"/>
              <w:jc w:val="center"/>
              <w:rPr>
                <w:sz w:val="24"/>
                <w:szCs w:val="24"/>
              </w:rPr>
            </w:pPr>
            <w:r w:rsidRPr="00B71F47">
              <w:rPr>
                <w:sz w:val="24"/>
                <w:szCs w:val="24"/>
              </w:rPr>
              <w:t>Описание</w:t>
            </w:r>
          </w:p>
        </w:tc>
      </w:tr>
      <w:tr w:rsidR="00D80ADB" w:rsidRPr="00EE50B4" w14:paraId="51F2C0B9" w14:textId="77777777" w:rsidTr="00B71F47">
        <w:trPr>
          <w:trHeight w:val="322"/>
          <w:jc w:val="center"/>
        </w:trPr>
        <w:tc>
          <w:tcPr>
            <w:tcW w:w="9073" w:type="dxa"/>
            <w:gridSpan w:val="3"/>
            <w:tcBorders>
              <w:top w:val="double" w:sz="4" w:space="0" w:color="auto"/>
              <w:left w:val="single" w:sz="4" w:space="0" w:color="auto"/>
              <w:bottom w:val="single" w:sz="6" w:space="0" w:color="auto"/>
              <w:right w:val="single" w:sz="4" w:space="0" w:color="auto"/>
            </w:tcBorders>
          </w:tcPr>
          <w:p w14:paraId="6073B4FA" w14:textId="77777777" w:rsidR="00D80ADB" w:rsidRPr="00B71F47" w:rsidRDefault="00D80ADB" w:rsidP="00B71F47">
            <w:pPr>
              <w:ind w:firstLine="0"/>
              <w:rPr>
                <w:sz w:val="24"/>
                <w:szCs w:val="24"/>
              </w:rPr>
            </w:pPr>
            <w:r w:rsidRPr="00B71F47">
              <w:rPr>
                <w:sz w:val="24"/>
                <w:szCs w:val="24"/>
              </w:rPr>
              <w:t>Запрос</w:t>
            </w:r>
          </w:p>
        </w:tc>
      </w:tr>
      <w:tr w:rsidR="00D80ADB" w:rsidRPr="00EE50B4" w14:paraId="1AF13E15" w14:textId="77777777" w:rsidTr="00185E7A">
        <w:trPr>
          <w:trHeight w:val="317"/>
          <w:jc w:val="center"/>
        </w:trPr>
        <w:tc>
          <w:tcPr>
            <w:tcW w:w="2122" w:type="dxa"/>
            <w:tcBorders>
              <w:top w:val="single" w:sz="6" w:space="0" w:color="auto"/>
              <w:left w:val="single" w:sz="4" w:space="0" w:color="auto"/>
              <w:bottom w:val="single" w:sz="6" w:space="0" w:color="auto"/>
              <w:right w:val="single" w:sz="4" w:space="0" w:color="auto"/>
            </w:tcBorders>
          </w:tcPr>
          <w:p w14:paraId="68D8543E" w14:textId="77777777" w:rsidR="00D80ADB" w:rsidRPr="00B71F47" w:rsidRDefault="00D80ADB" w:rsidP="00B71F47">
            <w:pPr>
              <w:ind w:firstLine="0"/>
              <w:rPr>
                <w:sz w:val="24"/>
                <w:szCs w:val="24"/>
              </w:rPr>
            </w:pPr>
            <w:r w:rsidRPr="00B71F47">
              <w:rPr>
                <w:sz w:val="24"/>
                <w:szCs w:val="24"/>
              </w:rPr>
              <w:t>ЗаголовокЗапроса</w:t>
            </w:r>
          </w:p>
        </w:tc>
        <w:tc>
          <w:tcPr>
            <w:tcW w:w="1984" w:type="dxa"/>
            <w:tcBorders>
              <w:top w:val="single" w:sz="6" w:space="0" w:color="auto"/>
              <w:left w:val="single" w:sz="4" w:space="0" w:color="auto"/>
              <w:bottom w:val="single" w:sz="6" w:space="0" w:color="auto"/>
              <w:right w:val="single" w:sz="4" w:space="0" w:color="auto"/>
            </w:tcBorders>
          </w:tcPr>
          <w:p w14:paraId="4E24C2F6" w14:textId="77777777" w:rsidR="00D80ADB" w:rsidRPr="00B71F47" w:rsidRDefault="00D80ADB" w:rsidP="00B71F47">
            <w:pPr>
              <w:ind w:firstLine="0"/>
              <w:rPr>
                <w:sz w:val="24"/>
                <w:szCs w:val="24"/>
              </w:rPr>
            </w:pPr>
            <w:r w:rsidRPr="00B71F47">
              <w:rPr>
                <w:sz w:val="24"/>
                <w:szCs w:val="24"/>
              </w:rPr>
              <w:t>ЗаголовокЗапроса</w:t>
            </w:r>
          </w:p>
        </w:tc>
        <w:tc>
          <w:tcPr>
            <w:tcW w:w="4967" w:type="dxa"/>
            <w:tcBorders>
              <w:top w:val="single" w:sz="6" w:space="0" w:color="auto"/>
              <w:left w:val="single" w:sz="4" w:space="0" w:color="auto"/>
              <w:bottom w:val="single" w:sz="6" w:space="0" w:color="auto"/>
              <w:right w:val="single" w:sz="4" w:space="0" w:color="auto"/>
            </w:tcBorders>
          </w:tcPr>
          <w:p w14:paraId="73583B8B" w14:textId="77777777" w:rsidR="00D80ADB" w:rsidRPr="00B71F47" w:rsidRDefault="00D80ADB" w:rsidP="00B71F47">
            <w:pPr>
              <w:ind w:firstLine="0"/>
              <w:rPr>
                <w:sz w:val="24"/>
                <w:szCs w:val="24"/>
              </w:rPr>
            </w:pPr>
            <w:r w:rsidRPr="00B71F47">
              <w:rPr>
                <w:sz w:val="24"/>
                <w:szCs w:val="24"/>
              </w:rPr>
              <w:t>Общие параметры запроса (определение ЗаголовокЗапроса см. в 7.28).</w:t>
            </w:r>
          </w:p>
        </w:tc>
      </w:tr>
      <w:tr w:rsidR="00D80ADB" w:rsidRPr="00EE50B4" w14:paraId="03E90D2A" w14:textId="77777777" w:rsidTr="00185E7A">
        <w:trPr>
          <w:trHeight w:val="1776"/>
          <w:jc w:val="center"/>
        </w:trPr>
        <w:tc>
          <w:tcPr>
            <w:tcW w:w="2122" w:type="dxa"/>
            <w:tcBorders>
              <w:top w:val="single" w:sz="6" w:space="0" w:color="auto"/>
              <w:left w:val="single" w:sz="4" w:space="0" w:color="auto"/>
              <w:bottom w:val="single" w:sz="6" w:space="0" w:color="auto"/>
              <w:right w:val="single" w:sz="6" w:space="0" w:color="auto"/>
            </w:tcBorders>
          </w:tcPr>
          <w:p w14:paraId="33E76566" w14:textId="77777777" w:rsidR="00D80ADB" w:rsidRPr="00B71F47" w:rsidRDefault="00D80ADB" w:rsidP="00B71F47">
            <w:pPr>
              <w:ind w:firstLine="0"/>
              <w:rPr>
                <w:sz w:val="24"/>
                <w:szCs w:val="24"/>
              </w:rPr>
            </w:pPr>
            <w:r w:rsidRPr="00B71F47">
              <w:rPr>
                <w:sz w:val="24"/>
                <w:szCs w:val="24"/>
              </w:rPr>
              <w:t>Публикация</w:t>
            </w:r>
          </w:p>
          <w:p w14:paraId="4F29D59E" w14:textId="77777777" w:rsidR="00D80ADB" w:rsidRPr="00B71F47" w:rsidRDefault="00D80ADB" w:rsidP="00B71F47">
            <w:pPr>
              <w:ind w:firstLine="0"/>
              <w:rPr>
                <w:sz w:val="24"/>
                <w:szCs w:val="24"/>
              </w:rPr>
            </w:pPr>
            <w:r w:rsidRPr="00B71F47">
              <w:rPr>
                <w:sz w:val="24"/>
                <w:szCs w:val="24"/>
              </w:rPr>
              <w:t>Разрешена</w:t>
            </w:r>
          </w:p>
        </w:tc>
        <w:tc>
          <w:tcPr>
            <w:tcW w:w="1984" w:type="dxa"/>
            <w:tcBorders>
              <w:top w:val="single" w:sz="6" w:space="0" w:color="auto"/>
              <w:left w:val="single" w:sz="6" w:space="0" w:color="auto"/>
              <w:bottom w:val="single" w:sz="6" w:space="0" w:color="auto"/>
              <w:right w:val="single" w:sz="6" w:space="0" w:color="auto"/>
            </w:tcBorders>
          </w:tcPr>
          <w:p w14:paraId="12F4E6E4" w14:textId="77777777" w:rsidR="00D80ADB" w:rsidRPr="00B71F47" w:rsidRDefault="00D80ADB" w:rsidP="00B71F47">
            <w:pPr>
              <w:ind w:firstLine="0"/>
              <w:rPr>
                <w:sz w:val="24"/>
                <w:szCs w:val="24"/>
              </w:rPr>
            </w:pPr>
            <w:r w:rsidRPr="00B71F47">
              <w:rPr>
                <w:sz w:val="24"/>
                <w:szCs w:val="24"/>
              </w:rPr>
              <w:t>Логическое значение</w:t>
            </w:r>
          </w:p>
        </w:tc>
        <w:tc>
          <w:tcPr>
            <w:tcW w:w="4967" w:type="dxa"/>
            <w:tcBorders>
              <w:top w:val="single" w:sz="6" w:space="0" w:color="auto"/>
              <w:left w:val="single" w:sz="6" w:space="0" w:color="auto"/>
              <w:bottom w:val="single" w:sz="6" w:space="0" w:color="auto"/>
              <w:right w:val="single" w:sz="4" w:space="0" w:color="auto"/>
            </w:tcBorders>
          </w:tcPr>
          <w:p w14:paraId="584A8029" w14:textId="77777777" w:rsidR="00D80ADB" w:rsidRPr="00B71F47" w:rsidRDefault="00D80ADB" w:rsidP="00B71F47">
            <w:pPr>
              <w:ind w:firstLine="0"/>
              <w:rPr>
                <w:sz w:val="24"/>
                <w:szCs w:val="24"/>
              </w:rPr>
            </w:pPr>
            <w:r w:rsidRPr="00B71F47">
              <w:rPr>
                <w:sz w:val="24"/>
                <w:szCs w:val="24"/>
              </w:rPr>
              <w:t>Логический параметр со следующими значениями:</w:t>
            </w:r>
          </w:p>
          <w:p w14:paraId="3D237BBD" w14:textId="77777777" w:rsidR="00D80ADB" w:rsidRPr="00B71F47" w:rsidRDefault="00D80ADB" w:rsidP="00B71F47">
            <w:pPr>
              <w:ind w:firstLine="0"/>
              <w:rPr>
                <w:sz w:val="24"/>
                <w:szCs w:val="24"/>
              </w:rPr>
            </w:pPr>
            <w:r w:rsidRPr="00B71F47">
              <w:rPr>
                <w:sz w:val="24"/>
                <w:szCs w:val="24"/>
              </w:rPr>
              <w:t>ИСТИНА Публикация УведомительныхСообщений разрешена для Подписки.</w:t>
            </w:r>
          </w:p>
          <w:p w14:paraId="154EC925" w14:textId="77777777" w:rsidR="00D80ADB" w:rsidRPr="00B71F47" w:rsidRDefault="00D80ADB" w:rsidP="00B71F47">
            <w:pPr>
              <w:ind w:firstLine="0"/>
              <w:rPr>
                <w:sz w:val="24"/>
                <w:szCs w:val="24"/>
              </w:rPr>
            </w:pPr>
            <w:r w:rsidRPr="00B71F47">
              <w:rPr>
                <w:sz w:val="24"/>
                <w:szCs w:val="24"/>
              </w:rPr>
              <w:t xml:space="preserve">ЛОЖЬ публикация УведомительныхСообщений запрещена для </w:t>
            </w:r>
            <w:r w:rsidRPr="00B71F47">
              <w:rPr>
                <w:sz w:val="24"/>
                <w:szCs w:val="24"/>
              </w:rPr>
              <w:lastRenderedPageBreak/>
              <w:t>Подписки.</w:t>
            </w:r>
          </w:p>
          <w:p w14:paraId="0A874EDC" w14:textId="77777777" w:rsidR="00D80ADB" w:rsidRPr="00B71F47" w:rsidRDefault="00D80ADB" w:rsidP="00B71F47">
            <w:pPr>
              <w:ind w:firstLine="0"/>
              <w:rPr>
                <w:sz w:val="24"/>
                <w:szCs w:val="24"/>
              </w:rPr>
            </w:pPr>
            <w:r w:rsidRPr="00B71F47">
              <w:rPr>
                <w:sz w:val="24"/>
                <w:szCs w:val="24"/>
              </w:rPr>
              <w:t>Значение этого параметра не влияет на значение атрибута режима мониторинга ПредметовКотроля. Установка этого значения на значение ЛОЖЬ не прекращает отправку сообщений об активности соединения.</w:t>
            </w:r>
          </w:p>
        </w:tc>
      </w:tr>
      <w:tr w:rsidR="00D80ADB" w:rsidRPr="00EE50B4" w14:paraId="5C6EE374" w14:textId="77777777" w:rsidTr="00185E7A">
        <w:trPr>
          <w:trHeight w:val="499"/>
          <w:jc w:val="center"/>
        </w:trPr>
        <w:tc>
          <w:tcPr>
            <w:tcW w:w="2122" w:type="dxa"/>
            <w:tcBorders>
              <w:top w:val="single" w:sz="6" w:space="0" w:color="auto"/>
              <w:left w:val="single" w:sz="4" w:space="0" w:color="auto"/>
              <w:bottom w:val="single" w:sz="6" w:space="0" w:color="auto"/>
              <w:right w:val="single" w:sz="6" w:space="0" w:color="auto"/>
            </w:tcBorders>
          </w:tcPr>
          <w:p w14:paraId="1EAAC36D" w14:textId="77777777" w:rsidR="00D80ADB" w:rsidRPr="00B71F47" w:rsidRDefault="00D80ADB" w:rsidP="00B71F47">
            <w:pPr>
              <w:ind w:firstLine="0"/>
              <w:rPr>
                <w:sz w:val="24"/>
                <w:szCs w:val="24"/>
              </w:rPr>
            </w:pPr>
            <w:r w:rsidRPr="00B71F47">
              <w:rPr>
                <w:sz w:val="24"/>
                <w:szCs w:val="24"/>
              </w:rPr>
              <w:lastRenderedPageBreak/>
              <w:t>Идентификатор</w:t>
            </w:r>
          </w:p>
          <w:p w14:paraId="1817E4CC" w14:textId="77777777" w:rsidR="00D80ADB" w:rsidRPr="00B71F47" w:rsidRDefault="00D80ADB" w:rsidP="00B71F47">
            <w:pPr>
              <w:ind w:firstLine="0"/>
              <w:rPr>
                <w:sz w:val="24"/>
                <w:szCs w:val="24"/>
              </w:rPr>
            </w:pPr>
            <w:r w:rsidRPr="00B71F47">
              <w:rPr>
                <w:sz w:val="24"/>
                <w:szCs w:val="24"/>
              </w:rPr>
              <w:t>Подписок []</w:t>
            </w:r>
          </w:p>
        </w:tc>
        <w:tc>
          <w:tcPr>
            <w:tcW w:w="1984" w:type="dxa"/>
            <w:tcBorders>
              <w:top w:val="single" w:sz="6" w:space="0" w:color="auto"/>
              <w:left w:val="single" w:sz="6" w:space="0" w:color="auto"/>
              <w:bottom w:val="single" w:sz="6" w:space="0" w:color="auto"/>
              <w:right w:val="single" w:sz="6" w:space="0" w:color="auto"/>
            </w:tcBorders>
          </w:tcPr>
          <w:p w14:paraId="67B1226D" w14:textId="77777777" w:rsidR="00D80ADB" w:rsidRPr="00B71F47" w:rsidRDefault="00D80ADB" w:rsidP="00B71F47">
            <w:pPr>
              <w:ind w:firstLine="0"/>
              <w:rPr>
                <w:sz w:val="24"/>
                <w:szCs w:val="24"/>
              </w:rPr>
            </w:pPr>
            <w:r w:rsidRPr="00B71F47">
              <w:rPr>
                <w:sz w:val="24"/>
                <w:szCs w:val="24"/>
              </w:rPr>
              <w:t>Идентификатор</w:t>
            </w:r>
          </w:p>
          <w:p w14:paraId="118291E8" w14:textId="77777777" w:rsidR="00D80ADB" w:rsidRPr="00B71F47" w:rsidRDefault="00D80ADB" w:rsidP="00B71F47">
            <w:pPr>
              <w:ind w:firstLine="0"/>
              <w:rPr>
                <w:sz w:val="24"/>
                <w:szCs w:val="24"/>
              </w:rPr>
            </w:pPr>
            <w:r w:rsidRPr="00B71F47">
              <w:rPr>
                <w:sz w:val="24"/>
                <w:szCs w:val="24"/>
              </w:rPr>
              <w:t>ЦелогоЧисла</w:t>
            </w:r>
          </w:p>
        </w:tc>
        <w:tc>
          <w:tcPr>
            <w:tcW w:w="4967" w:type="dxa"/>
            <w:tcBorders>
              <w:top w:val="single" w:sz="6" w:space="0" w:color="auto"/>
              <w:left w:val="single" w:sz="6" w:space="0" w:color="auto"/>
              <w:bottom w:val="single" w:sz="6" w:space="0" w:color="auto"/>
              <w:right w:val="single" w:sz="4" w:space="0" w:color="auto"/>
            </w:tcBorders>
          </w:tcPr>
          <w:p w14:paraId="592430BF" w14:textId="77777777" w:rsidR="00D80ADB" w:rsidRPr="00B71F47" w:rsidRDefault="00D80ADB" w:rsidP="00B71F47">
            <w:pPr>
              <w:ind w:firstLine="0"/>
              <w:rPr>
                <w:sz w:val="24"/>
                <w:szCs w:val="24"/>
              </w:rPr>
            </w:pPr>
            <w:r w:rsidRPr="00B71F47">
              <w:rPr>
                <w:sz w:val="24"/>
                <w:szCs w:val="24"/>
              </w:rPr>
              <w:t>Список присвоенных Сервером идентификаторов для подписок, которые можно разрешить или запретить (определение ИдентификаторЦелогоЧисла см. в 7.14).</w:t>
            </w:r>
          </w:p>
        </w:tc>
      </w:tr>
      <w:tr w:rsidR="00D80ADB" w:rsidRPr="00EE50B4" w14:paraId="6C9645A2" w14:textId="77777777" w:rsidTr="00185E7A">
        <w:trPr>
          <w:trHeight w:val="322"/>
          <w:jc w:val="center"/>
        </w:trPr>
        <w:tc>
          <w:tcPr>
            <w:tcW w:w="2122" w:type="dxa"/>
            <w:tcBorders>
              <w:top w:val="single" w:sz="6" w:space="0" w:color="auto"/>
              <w:left w:val="single" w:sz="4" w:space="0" w:color="auto"/>
              <w:bottom w:val="single" w:sz="6" w:space="0" w:color="auto"/>
              <w:right w:val="single" w:sz="6" w:space="0" w:color="auto"/>
            </w:tcBorders>
          </w:tcPr>
          <w:p w14:paraId="2518D1B4" w14:textId="77777777" w:rsidR="00D80ADB" w:rsidRPr="00B71F47" w:rsidRDefault="00D80ADB" w:rsidP="00B71F47">
            <w:pPr>
              <w:ind w:firstLine="0"/>
              <w:rPr>
                <w:sz w:val="24"/>
                <w:szCs w:val="24"/>
              </w:rPr>
            </w:pPr>
          </w:p>
        </w:tc>
        <w:tc>
          <w:tcPr>
            <w:tcW w:w="1984" w:type="dxa"/>
            <w:tcBorders>
              <w:top w:val="single" w:sz="6" w:space="0" w:color="auto"/>
              <w:left w:val="single" w:sz="6" w:space="0" w:color="auto"/>
              <w:bottom w:val="single" w:sz="6" w:space="0" w:color="auto"/>
              <w:right w:val="single" w:sz="6" w:space="0" w:color="auto"/>
            </w:tcBorders>
          </w:tcPr>
          <w:p w14:paraId="4431A3D5" w14:textId="77777777" w:rsidR="00D80ADB" w:rsidRPr="00B71F47" w:rsidRDefault="00D80ADB" w:rsidP="00B71F47">
            <w:pPr>
              <w:ind w:firstLine="0"/>
              <w:rPr>
                <w:sz w:val="24"/>
                <w:szCs w:val="24"/>
              </w:rPr>
            </w:pPr>
          </w:p>
        </w:tc>
        <w:tc>
          <w:tcPr>
            <w:tcW w:w="4967" w:type="dxa"/>
            <w:tcBorders>
              <w:top w:val="single" w:sz="6" w:space="0" w:color="auto"/>
              <w:left w:val="single" w:sz="6" w:space="0" w:color="auto"/>
              <w:bottom w:val="single" w:sz="6" w:space="0" w:color="auto"/>
              <w:right w:val="single" w:sz="4" w:space="0" w:color="auto"/>
            </w:tcBorders>
          </w:tcPr>
          <w:p w14:paraId="3F66FA1F" w14:textId="77777777" w:rsidR="00D80ADB" w:rsidRPr="00B71F47" w:rsidRDefault="00D80ADB" w:rsidP="00B71F47">
            <w:pPr>
              <w:ind w:firstLine="0"/>
              <w:rPr>
                <w:sz w:val="24"/>
                <w:szCs w:val="24"/>
              </w:rPr>
            </w:pPr>
          </w:p>
        </w:tc>
      </w:tr>
      <w:tr w:rsidR="00D80ADB" w:rsidRPr="00EE50B4" w14:paraId="5A13AD5C" w14:textId="77777777" w:rsidTr="00185E7A">
        <w:trPr>
          <w:trHeight w:val="326"/>
          <w:jc w:val="center"/>
        </w:trPr>
        <w:tc>
          <w:tcPr>
            <w:tcW w:w="2122" w:type="dxa"/>
            <w:tcBorders>
              <w:top w:val="single" w:sz="6" w:space="0" w:color="auto"/>
              <w:left w:val="single" w:sz="4" w:space="0" w:color="auto"/>
              <w:bottom w:val="single" w:sz="6" w:space="0" w:color="auto"/>
              <w:right w:val="single" w:sz="6" w:space="0" w:color="auto"/>
            </w:tcBorders>
          </w:tcPr>
          <w:p w14:paraId="5BFA57E7" w14:textId="77777777" w:rsidR="00D80ADB" w:rsidRPr="00B71F47" w:rsidRDefault="00D80ADB" w:rsidP="00B71F47">
            <w:pPr>
              <w:ind w:firstLine="0"/>
              <w:rPr>
                <w:sz w:val="24"/>
                <w:szCs w:val="24"/>
              </w:rPr>
            </w:pPr>
            <w:r w:rsidRPr="00B71F47">
              <w:rPr>
                <w:sz w:val="24"/>
                <w:szCs w:val="24"/>
              </w:rPr>
              <w:t>Ответ</w:t>
            </w:r>
          </w:p>
        </w:tc>
        <w:tc>
          <w:tcPr>
            <w:tcW w:w="1984" w:type="dxa"/>
            <w:tcBorders>
              <w:top w:val="single" w:sz="6" w:space="0" w:color="auto"/>
              <w:left w:val="single" w:sz="6" w:space="0" w:color="auto"/>
              <w:bottom w:val="single" w:sz="6" w:space="0" w:color="auto"/>
              <w:right w:val="single" w:sz="6" w:space="0" w:color="auto"/>
            </w:tcBorders>
          </w:tcPr>
          <w:p w14:paraId="2E0B2318" w14:textId="77777777" w:rsidR="00D80ADB" w:rsidRPr="00B71F47" w:rsidRDefault="00D80ADB" w:rsidP="00B71F47">
            <w:pPr>
              <w:ind w:firstLine="0"/>
              <w:rPr>
                <w:sz w:val="24"/>
                <w:szCs w:val="24"/>
              </w:rPr>
            </w:pPr>
          </w:p>
        </w:tc>
        <w:tc>
          <w:tcPr>
            <w:tcW w:w="4967" w:type="dxa"/>
            <w:tcBorders>
              <w:top w:val="single" w:sz="6" w:space="0" w:color="auto"/>
              <w:left w:val="single" w:sz="6" w:space="0" w:color="auto"/>
              <w:bottom w:val="single" w:sz="6" w:space="0" w:color="auto"/>
              <w:right w:val="single" w:sz="4" w:space="0" w:color="auto"/>
            </w:tcBorders>
          </w:tcPr>
          <w:p w14:paraId="7C4E11F4" w14:textId="77777777" w:rsidR="00D80ADB" w:rsidRPr="00B71F47" w:rsidRDefault="00D80ADB" w:rsidP="00B71F47">
            <w:pPr>
              <w:ind w:firstLine="0"/>
              <w:rPr>
                <w:sz w:val="24"/>
                <w:szCs w:val="24"/>
              </w:rPr>
            </w:pPr>
          </w:p>
        </w:tc>
      </w:tr>
      <w:tr w:rsidR="00D80ADB" w:rsidRPr="00EE50B4" w14:paraId="53E76F10" w14:textId="77777777" w:rsidTr="00185E7A">
        <w:trPr>
          <w:trHeight w:val="312"/>
          <w:jc w:val="center"/>
        </w:trPr>
        <w:tc>
          <w:tcPr>
            <w:tcW w:w="2122" w:type="dxa"/>
            <w:tcBorders>
              <w:top w:val="single" w:sz="6" w:space="0" w:color="auto"/>
              <w:left w:val="single" w:sz="4" w:space="0" w:color="auto"/>
              <w:bottom w:val="single" w:sz="6" w:space="0" w:color="auto"/>
              <w:right w:val="single" w:sz="6" w:space="0" w:color="auto"/>
            </w:tcBorders>
          </w:tcPr>
          <w:p w14:paraId="3FEE75AB" w14:textId="77777777" w:rsidR="00D80ADB" w:rsidRPr="00B71F47" w:rsidRDefault="00D80ADB" w:rsidP="00B71F47">
            <w:pPr>
              <w:ind w:firstLine="0"/>
              <w:rPr>
                <w:sz w:val="24"/>
                <w:szCs w:val="24"/>
              </w:rPr>
            </w:pPr>
            <w:r w:rsidRPr="00B71F47">
              <w:rPr>
                <w:sz w:val="24"/>
                <w:szCs w:val="24"/>
              </w:rPr>
              <w:t>ЗаголовокОтвета</w:t>
            </w:r>
          </w:p>
        </w:tc>
        <w:tc>
          <w:tcPr>
            <w:tcW w:w="1984" w:type="dxa"/>
            <w:tcBorders>
              <w:top w:val="single" w:sz="6" w:space="0" w:color="auto"/>
              <w:left w:val="single" w:sz="6" w:space="0" w:color="auto"/>
              <w:bottom w:val="single" w:sz="6" w:space="0" w:color="auto"/>
              <w:right w:val="single" w:sz="6" w:space="0" w:color="auto"/>
            </w:tcBorders>
          </w:tcPr>
          <w:p w14:paraId="3A24F365" w14:textId="77777777" w:rsidR="00D80ADB" w:rsidRPr="00B71F47" w:rsidRDefault="00D80ADB" w:rsidP="00B71F47">
            <w:pPr>
              <w:ind w:firstLine="0"/>
              <w:rPr>
                <w:sz w:val="24"/>
                <w:szCs w:val="24"/>
              </w:rPr>
            </w:pPr>
            <w:r w:rsidRPr="00B71F47">
              <w:rPr>
                <w:sz w:val="24"/>
                <w:szCs w:val="24"/>
              </w:rPr>
              <w:t>ЗаголовокОтвета</w:t>
            </w:r>
          </w:p>
        </w:tc>
        <w:tc>
          <w:tcPr>
            <w:tcW w:w="4967" w:type="dxa"/>
            <w:tcBorders>
              <w:top w:val="single" w:sz="6" w:space="0" w:color="auto"/>
              <w:left w:val="single" w:sz="6" w:space="0" w:color="auto"/>
              <w:bottom w:val="single" w:sz="6" w:space="0" w:color="auto"/>
              <w:right w:val="single" w:sz="4" w:space="0" w:color="auto"/>
            </w:tcBorders>
          </w:tcPr>
          <w:p w14:paraId="369A2E1A" w14:textId="77777777" w:rsidR="00D80ADB" w:rsidRPr="00B71F47" w:rsidRDefault="00D80ADB" w:rsidP="00B71F47">
            <w:pPr>
              <w:ind w:firstLine="0"/>
              <w:rPr>
                <w:sz w:val="24"/>
                <w:szCs w:val="24"/>
              </w:rPr>
            </w:pPr>
            <w:r w:rsidRPr="00B71F47">
              <w:rPr>
                <w:sz w:val="24"/>
                <w:szCs w:val="24"/>
              </w:rPr>
              <w:t>Общие параметры ответа (определение ЗаголовокОтвета см. в 7.29).</w:t>
            </w:r>
          </w:p>
        </w:tc>
      </w:tr>
      <w:tr w:rsidR="00D80ADB" w:rsidRPr="00EE50B4" w14:paraId="3FFB5A69" w14:textId="77777777" w:rsidTr="00185E7A">
        <w:trPr>
          <w:trHeight w:val="682"/>
          <w:jc w:val="center"/>
        </w:trPr>
        <w:tc>
          <w:tcPr>
            <w:tcW w:w="2122" w:type="dxa"/>
            <w:tcBorders>
              <w:top w:val="single" w:sz="6" w:space="0" w:color="auto"/>
              <w:left w:val="single" w:sz="4" w:space="0" w:color="auto"/>
              <w:bottom w:val="single" w:sz="6" w:space="0" w:color="auto"/>
              <w:right w:val="single" w:sz="6" w:space="0" w:color="auto"/>
            </w:tcBorders>
          </w:tcPr>
          <w:p w14:paraId="709CADEC" w14:textId="77777777" w:rsidR="00D80ADB" w:rsidRPr="00B71F47" w:rsidRDefault="00D80ADB" w:rsidP="00B71F47">
            <w:pPr>
              <w:ind w:firstLine="0"/>
              <w:rPr>
                <w:sz w:val="24"/>
                <w:szCs w:val="24"/>
              </w:rPr>
            </w:pPr>
            <w:r w:rsidRPr="00B71F47">
              <w:rPr>
                <w:sz w:val="24"/>
                <w:szCs w:val="24"/>
              </w:rPr>
              <w:t>результаты []</w:t>
            </w:r>
          </w:p>
        </w:tc>
        <w:tc>
          <w:tcPr>
            <w:tcW w:w="1984" w:type="dxa"/>
            <w:tcBorders>
              <w:top w:val="single" w:sz="6" w:space="0" w:color="auto"/>
              <w:left w:val="single" w:sz="6" w:space="0" w:color="auto"/>
              <w:bottom w:val="single" w:sz="6" w:space="0" w:color="auto"/>
              <w:right w:val="single" w:sz="6" w:space="0" w:color="auto"/>
            </w:tcBorders>
          </w:tcPr>
          <w:p w14:paraId="45C93344" w14:textId="77777777" w:rsidR="00D80ADB" w:rsidRPr="00B71F47" w:rsidRDefault="00D80ADB" w:rsidP="00B71F47">
            <w:pPr>
              <w:ind w:firstLine="0"/>
              <w:rPr>
                <w:sz w:val="24"/>
                <w:szCs w:val="24"/>
              </w:rPr>
            </w:pPr>
            <w:r w:rsidRPr="00B71F47">
              <w:rPr>
                <w:sz w:val="24"/>
                <w:szCs w:val="24"/>
              </w:rPr>
              <w:t xml:space="preserve">КодСостояния </w:t>
            </w:r>
          </w:p>
        </w:tc>
        <w:tc>
          <w:tcPr>
            <w:tcW w:w="4967" w:type="dxa"/>
            <w:tcBorders>
              <w:top w:val="single" w:sz="6" w:space="0" w:color="auto"/>
              <w:left w:val="single" w:sz="6" w:space="0" w:color="auto"/>
              <w:bottom w:val="single" w:sz="6" w:space="0" w:color="auto"/>
              <w:right w:val="single" w:sz="4" w:space="0" w:color="auto"/>
            </w:tcBorders>
          </w:tcPr>
          <w:p w14:paraId="52C08D58" w14:textId="77777777" w:rsidR="00D80ADB" w:rsidRPr="00B71F47" w:rsidRDefault="00D80ADB" w:rsidP="00B71F47">
            <w:pPr>
              <w:ind w:firstLine="0"/>
              <w:rPr>
                <w:sz w:val="24"/>
                <w:szCs w:val="24"/>
              </w:rPr>
            </w:pPr>
            <w:r w:rsidRPr="00B71F47">
              <w:rPr>
                <w:sz w:val="24"/>
                <w:szCs w:val="24"/>
              </w:rPr>
              <w:t xml:space="preserve">Список КодовСостояния для Подписки для разрешения / запрета (для определения КодСостояния см. 7.34). Размер и порядок списка соответствуют размеру и порядку параметра запроса ИдентификаторовПодписки. </w:t>
            </w:r>
          </w:p>
        </w:tc>
      </w:tr>
      <w:tr w:rsidR="00D80ADB" w:rsidRPr="00EE50B4" w14:paraId="45A023ED" w14:textId="77777777" w:rsidTr="00185E7A">
        <w:trPr>
          <w:trHeight w:val="1056"/>
          <w:jc w:val="center"/>
        </w:trPr>
        <w:tc>
          <w:tcPr>
            <w:tcW w:w="2122" w:type="dxa"/>
            <w:tcBorders>
              <w:top w:val="single" w:sz="6" w:space="0" w:color="auto"/>
              <w:left w:val="single" w:sz="4" w:space="0" w:color="auto"/>
              <w:bottom w:val="single" w:sz="4" w:space="0" w:color="auto"/>
              <w:right w:val="single" w:sz="6" w:space="0" w:color="auto"/>
            </w:tcBorders>
          </w:tcPr>
          <w:p w14:paraId="28C84823" w14:textId="77777777" w:rsidR="00D80ADB" w:rsidRPr="00B71F47" w:rsidRDefault="00D80ADB" w:rsidP="00B71F47">
            <w:pPr>
              <w:ind w:firstLine="0"/>
              <w:rPr>
                <w:sz w:val="24"/>
                <w:szCs w:val="24"/>
              </w:rPr>
            </w:pPr>
            <w:r w:rsidRPr="00B71F47">
              <w:rPr>
                <w:sz w:val="24"/>
                <w:szCs w:val="24"/>
              </w:rPr>
              <w:t>ДиагностическаяИнформация []</w:t>
            </w:r>
          </w:p>
        </w:tc>
        <w:tc>
          <w:tcPr>
            <w:tcW w:w="1984" w:type="dxa"/>
            <w:tcBorders>
              <w:top w:val="single" w:sz="6" w:space="0" w:color="auto"/>
              <w:left w:val="single" w:sz="6" w:space="0" w:color="auto"/>
              <w:bottom w:val="single" w:sz="4" w:space="0" w:color="auto"/>
              <w:right w:val="single" w:sz="6" w:space="0" w:color="auto"/>
            </w:tcBorders>
          </w:tcPr>
          <w:p w14:paraId="26841FF6" w14:textId="77777777" w:rsidR="00D80ADB" w:rsidRPr="00B71F47" w:rsidRDefault="00D80ADB" w:rsidP="00B71F47">
            <w:pPr>
              <w:ind w:firstLine="0"/>
              <w:rPr>
                <w:sz w:val="24"/>
                <w:szCs w:val="24"/>
              </w:rPr>
            </w:pPr>
            <w:r w:rsidRPr="00B71F47">
              <w:rPr>
                <w:sz w:val="24"/>
                <w:szCs w:val="24"/>
              </w:rPr>
              <w:t xml:space="preserve">ДиагностическаяИнформация </w:t>
            </w:r>
          </w:p>
        </w:tc>
        <w:tc>
          <w:tcPr>
            <w:tcW w:w="4967" w:type="dxa"/>
            <w:tcBorders>
              <w:top w:val="single" w:sz="6" w:space="0" w:color="auto"/>
              <w:left w:val="single" w:sz="6" w:space="0" w:color="auto"/>
              <w:bottom w:val="single" w:sz="4" w:space="0" w:color="auto"/>
              <w:right w:val="single" w:sz="4" w:space="0" w:color="auto"/>
            </w:tcBorders>
          </w:tcPr>
          <w:p w14:paraId="35CAF184" w14:textId="77777777" w:rsidR="00D80ADB" w:rsidRPr="00B71F47" w:rsidRDefault="00D80ADB" w:rsidP="00B71F47">
            <w:pPr>
              <w:ind w:firstLine="0"/>
              <w:rPr>
                <w:sz w:val="24"/>
                <w:szCs w:val="24"/>
              </w:rPr>
            </w:pPr>
            <w:r w:rsidRPr="00B71F47">
              <w:rPr>
                <w:sz w:val="24"/>
                <w:szCs w:val="24"/>
              </w:rPr>
              <w:t>Список Диагностической информации для разрешения / запрета Подписки (определение ДиагностическаяИнформация см. с 7.8). Размер и порядок списка соответствуют размеру и порядку параметра запроса ИдентификаторыПодписки.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2B8F262C" w14:textId="77777777" w:rsidR="00D80ADB" w:rsidRPr="00B71F47" w:rsidRDefault="00D80ADB" w:rsidP="00D80ADB">
      <w:pPr>
        <w:pStyle w:val="Style40"/>
        <w:widowControl/>
        <w:ind w:firstLine="720"/>
        <w:jc w:val="both"/>
        <w:rPr>
          <w:rStyle w:val="FontStyle147"/>
          <w:rFonts w:ascii="Times New Roman" w:hAnsi="Times New Roman" w:cs="Times New Roman"/>
          <w:sz w:val="24"/>
          <w:szCs w:val="24"/>
          <w:lang w:eastAsia="en-US"/>
        </w:rPr>
      </w:pPr>
    </w:p>
    <w:p w14:paraId="2DB82F1E" w14:textId="77777777" w:rsidR="00D80ADB" w:rsidRPr="00B71F47" w:rsidRDefault="00D80ADB" w:rsidP="00B71F47">
      <w:pPr>
        <w:rPr>
          <w:b/>
          <w:bCs/>
          <w:sz w:val="24"/>
          <w:szCs w:val="24"/>
        </w:rPr>
      </w:pPr>
      <w:r w:rsidRPr="00B71F47">
        <w:rPr>
          <w:b/>
          <w:bCs/>
          <w:sz w:val="24"/>
          <w:szCs w:val="24"/>
        </w:rPr>
        <w:t>5.13.4.3 Результаты Сервиса</w:t>
      </w:r>
    </w:p>
    <w:p w14:paraId="0DF4502B" w14:textId="31AFD4FE" w:rsidR="00D80ADB" w:rsidRPr="00B71F47" w:rsidRDefault="00D80ADB" w:rsidP="00B71F47">
      <w:pPr>
        <w:rPr>
          <w:sz w:val="24"/>
          <w:szCs w:val="24"/>
        </w:rPr>
      </w:pPr>
      <w:r w:rsidRPr="00B71F47">
        <w:rPr>
          <w:sz w:val="24"/>
          <w:szCs w:val="24"/>
        </w:rPr>
        <w:t>Таблица 93 определяет Результаты Сервиса, специфичные для этого Сервиса. Общие КодыСостояния определены в Таблице 177.</w:t>
      </w:r>
    </w:p>
    <w:p w14:paraId="418AF4EE" w14:textId="77777777" w:rsidR="00B71F47" w:rsidRPr="00B71F47" w:rsidRDefault="00B71F47" w:rsidP="00D80ADB">
      <w:pPr>
        <w:pStyle w:val="Style40"/>
        <w:widowControl/>
        <w:ind w:firstLine="720"/>
        <w:jc w:val="both"/>
        <w:rPr>
          <w:rStyle w:val="FontStyle147"/>
          <w:rFonts w:ascii="Times New Roman" w:hAnsi="Times New Roman" w:cs="Times New Roman"/>
          <w:sz w:val="24"/>
          <w:szCs w:val="24"/>
          <w:lang w:eastAsia="en-US"/>
        </w:rPr>
      </w:pPr>
    </w:p>
    <w:p w14:paraId="663245FC" w14:textId="3B8EF5F1" w:rsidR="00D80ADB" w:rsidRPr="00B71F47" w:rsidRDefault="00D80ADB" w:rsidP="00D80ADB">
      <w:pPr>
        <w:pStyle w:val="Style40"/>
        <w:widowControl/>
        <w:jc w:val="center"/>
        <w:rPr>
          <w:rStyle w:val="FontStyle147"/>
          <w:rFonts w:ascii="Times New Roman" w:hAnsi="Times New Roman" w:cs="Times New Roman"/>
          <w:b/>
          <w:bCs/>
          <w:sz w:val="24"/>
          <w:szCs w:val="24"/>
          <w:lang w:eastAsia="en-US"/>
        </w:rPr>
      </w:pPr>
      <w:r w:rsidRPr="00B71F47">
        <w:rPr>
          <w:rStyle w:val="FontStyle147"/>
          <w:rFonts w:ascii="Times New Roman" w:hAnsi="Times New Roman" w:cs="Times New Roman"/>
          <w:b/>
          <w:bCs/>
          <w:sz w:val="24"/>
          <w:szCs w:val="24"/>
          <w:lang w:eastAsia="en-US"/>
        </w:rPr>
        <w:t>Таблица 93</w:t>
      </w:r>
      <w:r w:rsidR="00B71F47">
        <w:rPr>
          <w:rStyle w:val="FontStyle147"/>
          <w:rFonts w:ascii="Times New Roman" w:hAnsi="Times New Roman" w:cs="Times New Roman"/>
          <w:b/>
          <w:bCs/>
          <w:sz w:val="24"/>
          <w:szCs w:val="24"/>
          <w:lang w:eastAsia="en-US"/>
        </w:rPr>
        <w:t xml:space="preserve"> –</w:t>
      </w:r>
      <w:r w:rsidRPr="00B71F47">
        <w:rPr>
          <w:rStyle w:val="FontStyle147"/>
          <w:rFonts w:ascii="Times New Roman" w:hAnsi="Times New Roman" w:cs="Times New Roman"/>
          <w:b/>
          <w:bCs/>
          <w:sz w:val="24"/>
          <w:szCs w:val="24"/>
          <w:lang w:eastAsia="en-US"/>
        </w:rPr>
        <w:t xml:space="preserve"> Результирующие коды Сервиса УстановитьРежимПубликации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112"/>
        <w:gridCol w:w="4960"/>
      </w:tblGrid>
      <w:tr w:rsidR="00D80ADB" w:rsidRPr="00EE50B4" w14:paraId="04284F8A" w14:textId="77777777" w:rsidTr="00B71F47">
        <w:trPr>
          <w:trHeight w:val="326"/>
          <w:jc w:val="center"/>
        </w:trPr>
        <w:tc>
          <w:tcPr>
            <w:tcW w:w="4112" w:type="dxa"/>
            <w:tcBorders>
              <w:bottom w:val="double" w:sz="4" w:space="0" w:color="auto"/>
            </w:tcBorders>
          </w:tcPr>
          <w:p w14:paraId="31B3C2FE" w14:textId="77777777" w:rsidR="00D80ADB" w:rsidRPr="00B71F47" w:rsidRDefault="00D80ADB" w:rsidP="00B71F47">
            <w:pPr>
              <w:ind w:firstLine="0"/>
              <w:jc w:val="center"/>
              <w:rPr>
                <w:sz w:val="24"/>
                <w:szCs w:val="24"/>
              </w:rPr>
            </w:pPr>
            <w:r w:rsidRPr="00B71F47">
              <w:rPr>
                <w:sz w:val="24"/>
                <w:szCs w:val="24"/>
              </w:rPr>
              <w:t>Символический идентификатор</w:t>
            </w:r>
          </w:p>
        </w:tc>
        <w:tc>
          <w:tcPr>
            <w:tcW w:w="4960" w:type="dxa"/>
            <w:tcBorders>
              <w:bottom w:val="double" w:sz="4" w:space="0" w:color="auto"/>
            </w:tcBorders>
          </w:tcPr>
          <w:p w14:paraId="584C5A12" w14:textId="77777777" w:rsidR="00D80ADB" w:rsidRPr="00B71F47" w:rsidRDefault="00D80ADB" w:rsidP="00B71F47">
            <w:pPr>
              <w:ind w:firstLine="0"/>
              <w:jc w:val="center"/>
              <w:rPr>
                <w:sz w:val="24"/>
                <w:szCs w:val="24"/>
              </w:rPr>
            </w:pPr>
            <w:r w:rsidRPr="00B71F47">
              <w:rPr>
                <w:sz w:val="24"/>
                <w:szCs w:val="24"/>
              </w:rPr>
              <w:t>Описание</w:t>
            </w:r>
          </w:p>
        </w:tc>
      </w:tr>
      <w:tr w:rsidR="00D80ADB" w:rsidRPr="00EE50B4" w14:paraId="38C8EA64" w14:textId="77777777" w:rsidTr="00B71F47">
        <w:trPr>
          <w:trHeight w:val="322"/>
          <w:jc w:val="center"/>
        </w:trPr>
        <w:tc>
          <w:tcPr>
            <w:tcW w:w="4112" w:type="dxa"/>
            <w:tcBorders>
              <w:top w:val="double" w:sz="4" w:space="0" w:color="auto"/>
            </w:tcBorders>
          </w:tcPr>
          <w:p w14:paraId="1980234C" w14:textId="77777777" w:rsidR="00D80ADB" w:rsidRPr="00B71F47" w:rsidRDefault="00D80ADB" w:rsidP="00B71F47">
            <w:pPr>
              <w:ind w:firstLine="0"/>
              <w:rPr>
                <w:sz w:val="24"/>
                <w:szCs w:val="24"/>
              </w:rPr>
            </w:pPr>
            <w:r w:rsidRPr="00B71F47">
              <w:rPr>
                <w:sz w:val="24"/>
                <w:szCs w:val="24"/>
              </w:rPr>
              <w:t>Некорректный_Нечего</w:t>
            </w:r>
          </w:p>
          <w:p w14:paraId="63D6DCFE" w14:textId="77777777" w:rsidR="00D80ADB" w:rsidRPr="00B71F47" w:rsidRDefault="00D80ADB" w:rsidP="00B71F47">
            <w:pPr>
              <w:ind w:firstLine="0"/>
              <w:rPr>
                <w:sz w:val="24"/>
                <w:szCs w:val="24"/>
              </w:rPr>
            </w:pPr>
            <w:r w:rsidRPr="00B71F47">
              <w:rPr>
                <w:sz w:val="24"/>
                <w:szCs w:val="24"/>
              </w:rPr>
              <w:t>Делать</w:t>
            </w:r>
          </w:p>
        </w:tc>
        <w:tc>
          <w:tcPr>
            <w:tcW w:w="4960" w:type="dxa"/>
            <w:tcBorders>
              <w:top w:val="double" w:sz="4" w:space="0" w:color="auto"/>
            </w:tcBorders>
          </w:tcPr>
          <w:p w14:paraId="44E8F9EE" w14:textId="77777777" w:rsidR="00D80ADB" w:rsidRPr="00B71F47" w:rsidRDefault="00D80ADB" w:rsidP="00B71F47">
            <w:pPr>
              <w:ind w:firstLine="0"/>
              <w:rPr>
                <w:sz w:val="24"/>
                <w:szCs w:val="24"/>
              </w:rPr>
            </w:pPr>
            <w:r w:rsidRPr="00B71F47">
              <w:rPr>
                <w:sz w:val="24"/>
                <w:szCs w:val="24"/>
              </w:rPr>
              <w:t>Описание этого результирующего кода см. в Таблице 177.</w:t>
            </w:r>
          </w:p>
        </w:tc>
      </w:tr>
      <w:tr w:rsidR="00D80ADB" w:rsidRPr="00EE50B4" w14:paraId="7B02E9C0" w14:textId="77777777" w:rsidTr="00B71F47">
        <w:trPr>
          <w:trHeight w:val="322"/>
          <w:jc w:val="center"/>
        </w:trPr>
        <w:tc>
          <w:tcPr>
            <w:tcW w:w="4112" w:type="dxa"/>
          </w:tcPr>
          <w:p w14:paraId="0ED4CA62" w14:textId="77777777" w:rsidR="00D80ADB" w:rsidRPr="00B71F47" w:rsidRDefault="00D80ADB" w:rsidP="00B71F47">
            <w:pPr>
              <w:ind w:firstLine="0"/>
              <w:rPr>
                <w:sz w:val="24"/>
                <w:szCs w:val="24"/>
              </w:rPr>
            </w:pPr>
            <w:r w:rsidRPr="00B71F47">
              <w:rPr>
                <w:sz w:val="24"/>
                <w:szCs w:val="24"/>
              </w:rPr>
              <w:t>Некорректный_СлишкомМногоОпераций</w:t>
            </w:r>
          </w:p>
        </w:tc>
        <w:tc>
          <w:tcPr>
            <w:tcW w:w="4960" w:type="dxa"/>
          </w:tcPr>
          <w:p w14:paraId="1464D318" w14:textId="77777777" w:rsidR="00D80ADB" w:rsidRPr="00B71F47" w:rsidRDefault="00D80ADB" w:rsidP="00B71F47">
            <w:pPr>
              <w:ind w:firstLine="0"/>
              <w:rPr>
                <w:sz w:val="24"/>
                <w:szCs w:val="24"/>
              </w:rPr>
            </w:pPr>
            <w:r w:rsidRPr="00B71F47">
              <w:rPr>
                <w:sz w:val="24"/>
                <w:szCs w:val="24"/>
              </w:rPr>
              <w:t>Описание этого результирующего кода см. в Таблице 177.</w:t>
            </w:r>
          </w:p>
        </w:tc>
      </w:tr>
    </w:tbl>
    <w:p w14:paraId="39CE6722" w14:textId="77777777" w:rsidR="00D80ADB" w:rsidRPr="00EE50B4" w:rsidRDefault="00D80ADB" w:rsidP="00D80ADB">
      <w:pPr>
        <w:pStyle w:val="Style40"/>
        <w:widowControl/>
        <w:jc w:val="both"/>
        <w:rPr>
          <w:rStyle w:val="FontStyle147"/>
          <w:rFonts w:ascii="Times New Roman" w:hAnsi="Times New Roman" w:cs="Times New Roman"/>
          <w:sz w:val="28"/>
          <w:szCs w:val="28"/>
          <w:lang w:eastAsia="en-US"/>
        </w:rPr>
      </w:pPr>
    </w:p>
    <w:p w14:paraId="3E574AE9" w14:textId="77777777" w:rsidR="00D80ADB" w:rsidRPr="00B71F47" w:rsidRDefault="00D80ADB" w:rsidP="00B71F47">
      <w:pPr>
        <w:rPr>
          <w:b/>
          <w:bCs/>
          <w:sz w:val="24"/>
          <w:szCs w:val="24"/>
        </w:rPr>
      </w:pPr>
      <w:r w:rsidRPr="00B71F47">
        <w:rPr>
          <w:b/>
          <w:bCs/>
          <w:sz w:val="24"/>
          <w:szCs w:val="24"/>
        </w:rPr>
        <w:t xml:space="preserve">5.13.4.4 КодыСостояния </w:t>
      </w:r>
    </w:p>
    <w:p w14:paraId="35E19207" w14:textId="77777777" w:rsidR="00D80ADB" w:rsidRPr="00B71F47" w:rsidRDefault="00D80ADB" w:rsidP="00B71F47">
      <w:pPr>
        <w:rPr>
          <w:sz w:val="24"/>
          <w:szCs w:val="24"/>
        </w:rPr>
      </w:pPr>
      <w:r w:rsidRPr="00B71F47">
        <w:rPr>
          <w:sz w:val="24"/>
          <w:szCs w:val="24"/>
        </w:rPr>
        <w:t>В таблице 94 определены значения параметра результатов, относящиеся к этому Сервису. Общие КодыСостояния определены в Таблице 178.</w:t>
      </w:r>
    </w:p>
    <w:p w14:paraId="29ABF807" w14:textId="36BEA16A" w:rsidR="00D80ADB" w:rsidRDefault="00D80ADB" w:rsidP="00D80ADB">
      <w:pPr>
        <w:pStyle w:val="Style40"/>
        <w:widowControl/>
        <w:jc w:val="center"/>
        <w:rPr>
          <w:rStyle w:val="FontStyle147"/>
          <w:rFonts w:ascii="Times New Roman" w:hAnsi="Times New Roman" w:cs="Times New Roman"/>
          <w:sz w:val="28"/>
          <w:szCs w:val="28"/>
          <w:lang w:eastAsia="en-US"/>
        </w:rPr>
      </w:pPr>
    </w:p>
    <w:p w14:paraId="78036ECD" w14:textId="551BDBD9" w:rsidR="00B71F47" w:rsidRDefault="00B71F47" w:rsidP="00B71F47">
      <w:pPr>
        <w:pStyle w:val="Style40"/>
        <w:widowControl/>
        <w:rPr>
          <w:rStyle w:val="FontStyle147"/>
          <w:rFonts w:ascii="Times New Roman" w:hAnsi="Times New Roman" w:cs="Times New Roman"/>
          <w:sz w:val="28"/>
          <w:szCs w:val="28"/>
          <w:lang w:eastAsia="en-US"/>
        </w:rPr>
      </w:pPr>
    </w:p>
    <w:p w14:paraId="28CE038D" w14:textId="77777777" w:rsidR="00B71F47" w:rsidRDefault="00B71F47" w:rsidP="00B71F47">
      <w:pPr>
        <w:pStyle w:val="Style40"/>
        <w:widowControl/>
        <w:rPr>
          <w:rStyle w:val="FontStyle147"/>
          <w:rFonts w:ascii="Times New Roman" w:hAnsi="Times New Roman" w:cs="Times New Roman"/>
          <w:sz w:val="28"/>
          <w:szCs w:val="28"/>
          <w:lang w:eastAsia="en-US"/>
        </w:rPr>
      </w:pPr>
    </w:p>
    <w:p w14:paraId="4556E415" w14:textId="038D0C41" w:rsidR="00D80ADB" w:rsidRPr="00B71F47" w:rsidRDefault="00D80ADB" w:rsidP="00D80ADB">
      <w:pPr>
        <w:pStyle w:val="Style40"/>
        <w:widowControl/>
        <w:jc w:val="center"/>
        <w:rPr>
          <w:rStyle w:val="FontStyle147"/>
          <w:rFonts w:ascii="Times New Roman" w:hAnsi="Times New Roman" w:cs="Times New Roman"/>
          <w:b/>
          <w:bCs/>
          <w:sz w:val="24"/>
          <w:szCs w:val="24"/>
          <w:lang w:eastAsia="en-US"/>
        </w:rPr>
      </w:pPr>
      <w:r w:rsidRPr="00B71F47">
        <w:rPr>
          <w:rStyle w:val="FontStyle147"/>
          <w:rFonts w:ascii="Times New Roman" w:hAnsi="Times New Roman" w:cs="Times New Roman"/>
          <w:b/>
          <w:bCs/>
          <w:sz w:val="24"/>
          <w:szCs w:val="24"/>
          <w:lang w:eastAsia="en-US"/>
        </w:rPr>
        <w:lastRenderedPageBreak/>
        <w:t>Таблица 94</w:t>
      </w:r>
      <w:r w:rsidR="00B71F47">
        <w:rPr>
          <w:rStyle w:val="FontStyle147"/>
          <w:rFonts w:ascii="Times New Roman" w:hAnsi="Times New Roman" w:cs="Times New Roman"/>
          <w:b/>
          <w:bCs/>
          <w:sz w:val="24"/>
          <w:szCs w:val="24"/>
          <w:lang w:eastAsia="en-US"/>
        </w:rPr>
        <w:t xml:space="preserve"> –</w:t>
      </w:r>
      <w:r w:rsidRPr="00B71F47">
        <w:rPr>
          <w:rStyle w:val="FontStyle147"/>
          <w:rFonts w:ascii="Times New Roman" w:hAnsi="Times New Roman" w:cs="Times New Roman"/>
          <w:b/>
          <w:bCs/>
          <w:sz w:val="24"/>
          <w:szCs w:val="24"/>
          <w:lang w:eastAsia="en-US"/>
        </w:rPr>
        <w:t xml:space="preserve"> Результирующие коды рабочего уровня УстановитьРежимПубликации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72"/>
        <w:gridCol w:w="6129"/>
      </w:tblGrid>
      <w:tr w:rsidR="00D80ADB" w:rsidRPr="00EE50B4" w14:paraId="64C0CC57" w14:textId="77777777" w:rsidTr="00B71F47">
        <w:trPr>
          <w:trHeight w:val="326"/>
          <w:jc w:val="center"/>
        </w:trPr>
        <w:tc>
          <w:tcPr>
            <w:tcW w:w="2972" w:type="dxa"/>
            <w:tcBorders>
              <w:bottom w:val="double" w:sz="4" w:space="0" w:color="auto"/>
            </w:tcBorders>
          </w:tcPr>
          <w:p w14:paraId="3178D4AB" w14:textId="77777777" w:rsidR="00D80ADB" w:rsidRPr="00B71F47" w:rsidRDefault="00D80ADB" w:rsidP="00B71F47">
            <w:pPr>
              <w:ind w:firstLine="0"/>
              <w:jc w:val="center"/>
              <w:rPr>
                <w:sz w:val="24"/>
                <w:szCs w:val="24"/>
              </w:rPr>
            </w:pPr>
            <w:r w:rsidRPr="00B71F47">
              <w:rPr>
                <w:sz w:val="24"/>
                <w:szCs w:val="24"/>
              </w:rPr>
              <w:t>Символический идентификатор</w:t>
            </w:r>
          </w:p>
        </w:tc>
        <w:tc>
          <w:tcPr>
            <w:tcW w:w="6129" w:type="dxa"/>
            <w:tcBorders>
              <w:bottom w:val="double" w:sz="4" w:space="0" w:color="auto"/>
            </w:tcBorders>
          </w:tcPr>
          <w:p w14:paraId="03837233" w14:textId="77777777" w:rsidR="00D80ADB" w:rsidRPr="00B71F47" w:rsidRDefault="00D80ADB" w:rsidP="00B71F47">
            <w:pPr>
              <w:ind w:firstLine="0"/>
              <w:jc w:val="center"/>
              <w:rPr>
                <w:sz w:val="24"/>
                <w:szCs w:val="24"/>
              </w:rPr>
            </w:pPr>
            <w:r w:rsidRPr="00B71F47">
              <w:rPr>
                <w:sz w:val="24"/>
                <w:szCs w:val="24"/>
              </w:rPr>
              <w:t>Описание</w:t>
            </w:r>
          </w:p>
        </w:tc>
      </w:tr>
      <w:tr w:rsidR="00D80ADB" w:rsidRPr="00EE50B4" w14:paraId="1F78099B" w14:textId="77777777" w:rsidTr="00B71F47">
        <w:trPr>
          <w:trHeight w:val="326"/>
          <w:jc w:val="center"/>
        </w:trPr>
        <w:tc>
          <w:tcPr>
            <w:tcW w:w="2972" w:type="dxa"/>
            <w:tcBorders>
              <w:top w:val="double" w:sz="4" w:space="0" w:color="auto"/>
            </w:tcBorders>
          </w:tcPr>
          <w:p w14:paraId="536C2030" w14:textId="77777777" w:rsidR="00D80ADB" w:rsidRPr="00B71F47" w:rsidRDefault="00D80ADB" w:rsidP="00B71F47">
            <w:pPr>
              <w:ind w:firstLine="0"/>
              <w:rPr>
                <w:sz w:val="24"/>
                <w:szCs w:val="24"/>
              </w:rPr>
            </w:pPr>
            <w:r w:rsidRPr="00B71F47">
              <w:rPr>
                <w:sz w:val="24"/>
                <w:szCs w:val="24"/>
              </w:rPr>
              <w:t>Некорректный_ИдентификаторПодпискиНедействителен</w:t>
            </w:r>
          </w:p>
        </w:tc>
        <w:tc>
          <w:tcPr>
            <w:tcW w:w="6129" w:type="dxa"/>
            <w:tcBorders>
              <w:top w:val="double" w:sz="4" w:space="0" w:color="auto"/>
            </w:tcBorders>
          </w:tcPr>
          <w:p w14:paraId="761BB191" w14:textId="77777777" w:rsidR="00D80ADB" w:rsidRPr="00B71F47" w:rsidRDefault="00D80ADB" w:rsidP="00B71F47">
            <w:pPr>
              <w:ind w:firstLine="0"/>
              <w:rPr>
                <w:sz w:val="24"/>
                <w:szCs w:val="24"/>
              </w:rPr>
            </w:pPr>
            <w:r w:rsidRPr="00B71F47">
              <w:rPr>
                <w:sz w:val="24"/>
                <w:szCs w:val="24"/>
              </w:rPr>
              <w:t>Описание этого результирующего кода см. в Таблице 177.</w:t>
            </w:r>
          </w:p>
        </w:tc>
      </w:tr>
    </w:tbl>
    <w:p w14:paraId="5B153196" w14:textId="77777777" w:rsidR="00D80ADB" w:rsidRPr="00EE50B4" w:rsidRDefault="00D80ADB" w:rsidP="00D80ADB">
      <w:pPr>
        <w:pStyle w:val="Style40"/>
        <w:widowControl/>
        <w:jc w:val="both"/>
        <w:rPr>
          <w:rStyle w:val="FontStyle147"/>
          <w:rFonts w:ascii="Times New Roman" w:hAnsi="Times New Roman" w:cs="Times New Roman"/>
          <w:sz w:val="28"/>
          <w:szCs w:val="28"/>
          <w:lang w:eastAsia="en-US"/>
        </w:rPr>
      </w:pPr>
      <w:bookmarkStart w:id="120" w:name="bookmark199"/>
    </w:p>
    <w:p w14:paraId="571C1CC2" w14:textId="77777777" w:rsidR="00D80ADB" w:rsidRPr="00B71F47" w:rsidRDefault="00D80ADB" w:rsidP="00B71F47">
      <w:pPr>
        <w:rPr>
          <w:b/>
          <w:bCs/>
          <w:sz w:val="24"/>
          <w:szCs w:val="24"/>
        </w:rPr>
      </w:pPr>
      <w:r w:rsidRPr="00B71F47">
        <w:rPr>
          <w:b/>
          <w:bCs/>
          <w:sz w:val="24"/>
          <w:szCs w:val="24"/>
        </w:rPr>
        <w:t>5</w:t>
      </w:r>
      <w:bookmarkEnd w:id="120"/>
      <w:r w:rsidRPr="00B71F47">
        <w:rPr>
          <w:b/>
          <w:bCs/>
          <w:sz w:val="24"/>
          <w:szCs w:val="24"/>
        </w:rPr>
        <w:t>.13.5 Публикация</w:t>
      </w:r>
    </w:p>
    <w:p w14:paraId="6C883370" w14:textId="77777777" w:rsidR="00D80ADB" w:rsidRPr="00B71F47" w:rsidRDefault="00D80ADB" w:rsidP="00B71F47">
      <w:pPr>
        <w:rPr>
          <w:b/>
          <w:bCs/>
          <w:sz w:val="24"/>
          <w:szCs w:val="24"/>
        </w:rPr>
      </w:pPr>
      <w:r w:rsidRPr="00B71F47">
        <w:rPr>
          <w:b/>
          <w:bCs/>
          <w:sz w:val="24"/>
          <w:szCs w:val="24"/>
        </w:rPr>
        <w:t>5.13.5.1 Описание</w:t>
      </w:r>
    </w:p>
    <w:p w14:paraId="402A3E48" w14:textId="77777777" w:rsidR="00D80ADB" w:rsidRPr="00B71F47" w:rsidRDefault="00D80ADB" w:rsidP="00B71F47">
      <w:pPr>
        <w:rPr>
          <w:sz w:val="24"/>
          <w:szCs w:val="24"/>
        </w:rPr>
      </w:pPr>
      <w:r w:rsidRPr="00B71F47">
        <w:rPr>
          <w:sz w:val="24"/>
          <w:szCs w:val="24"/>
        </w:rPr>
        <w:t>Настоящий Сервис используется для двух целей. Во-первых, он используется для подтверждения получения УведомительногоСообщения для одной или нескольких Подписок. Во-вторых, он используется, чтобы запросить Сервер вернуть УведомительноеСообщение или сообщение об активности соединения. Поскольку запросы на публикацию не направлены на конкретную Подписку, они могут использоваться любой Подпиской. Использование Сервиса Публикация описывается в 5.13.1.2.</w:t>
      </w:r>
    </w:p>
    <w:p w14:paraId="2FA42DE5" w14:textId="77777777" w:rsidR="00D80ADB" w:rsidRPr="00B71F47" w:rsidRDefault="00D80ADB" w:rsidP="00B71F47">
      <w:pPr>
        <w:rPr>
          <w:sz w:val="24"/>
          <w:szCs w:val="24"/>
        </w:rPr>
      </w:pPr>
      <w:r w:rsidRPr="00B71F47">
        <w:rPr>
          <w:sz w:val="24"/>
          <w:szCs w:val="24"/>
        </w:rPr>
        <w:t>Клиентские стратегии для отправки запросов на публикацию могут различаться в зависимости от сетевых задержек между Клиентом и Сервером. Во многих случаях Клиент может пожелать отправить запрос на публикацию сразу после создания Подписки, а затем сразу после получения Ответа на публикацию.</w:t>
      </w:r>
    </w:p>
    <w:p w14:paraId="48816695" w14:textId="77777777" w:rsidR="00D80ADB" w:rsidRPr="00B71F47" w:rsidRDefault="00D80ADB" w:rsidP="00B71F47">
      <w:pPr>
        <w:rPr>
          <w:sz w:val="24"/>
          <w:szCs w:val="24"/>
        </w:rPr>
      </w:pPr>
      <w:r w:rsidRPr="00B71F47">
        <w:rPr>
          <w:sz w:val="24"/>
          <w:szCs w:val="24"/>
        </w:rPr>
        <w:t>В других случаях, особенно в сетях с высокой задержкой, Клиент может пожелать обработать запросы публикации конвейерно, чтобы обеспечить циклическую отправку отчетов с Сервера. Конвейерная обработка включает отправку более одного запроса публикации для каждой подписки до получения ответа. Например, если сеть вводит задержку между Клиентом и Сервером в 5 секунд, а интервал публикации для Подписки составляет одну секунду, тогда Клиент должен выдавать запросы публикации каждую секунду вместо ожидания получения ответа перед отправкой следующего запроса.</w:t>
      </w:r>
    </w:p>
    <w:p w14:paraId="27494B68" w14:textId="77777777" w:rsidR="00D80ADB" w:rsidRPr="00B71F47" w:rsidRDefault="00D80ADB" w:rsidP="00B71F47">
      <w:pPr>
        <w:rPr>
          <w:sz w:val="24"/>
          <w:szCs w:val="24"/>
        </w:rPr>
      </w:pPr>
      <w:r w:rsidRPr="00B71F47">
        <w:rPr>
          <w:sz w:val="24"/>
          <w:szCs w:val="24"/>
        </w:rPr>
        <w:t>Сервер должен ограничить количество активных запросов публикации, чтобы избежать бесконечного числа, поскольку ожидается, что запросы Публикации будут поставлены в очередь на Сервере. Но Сервер должен принимать больше запросов на Публикацию в очереди, чем созданных Подписок. Ожидается, что Сервер поддерживает несколько запросов на Публикацию на одну Подписку. Когда Сервер получает новый запрос на Публикацию, превышающий его предел, он должен исключить из очереди самый старый запрос на Публикацию и вернуть ответ с результатом, установленным на Некорректный_СлишкомМногоЗапросовНаПубликацию. Если Клиент получает этот результат Сервиса для запроса на Публикацию, он не должен выдавать другой запрос на Публикацию до тех пор, пока один из его невыполненных запросов на Публикацию не будет возвращен Сервером.</w:t>
      </w:r>
    </w:p>
    <w:p w14:paraId="41DE9020" w14:textId="77777777" w:rsidR="00D80ADB" w:rsidRPr="00B71F47" w:rsidRDefault="00D80ADB" w:rsidP="00B71F47">
      <w:pPr>
        <w:rPr>
          <w:sz w:val="24"/>
          <w:szCs w:val="24"/>
        </w:rPr>
      </w:pPr>
      <w:r w:rsidRPr="00B71F47">
        <w:rPr>
          <w:sz w:val="24"/>
          <w:szCs w:val="24"/>
        </w:rPr>
        <w:t>Клиенты могут ограничить размер ответов Публикации с помощью параметра МаксимальноеКоличествоУведомленийЗаПубликацию, передаваемого в сервис СоздатьПодписку. Однако это все равно может привести к тому, что сообщение будет слишком большим для обработки клиентом или сервером. В этой ситуации Клиент обнаружит, что либо ЗащищенныйКанал переходит в состояние сбоя и его необходимо восстановить, либо ответ публикации возвращает ошибку, а вызов сервиса повторной публикации также возвращает ошибку. Если возникает любая из ситуаций, Клиент должен скорректировать свои ограничения на обработку сообщений или параметры Подписки и / или ПредметовКонтроля.</w:t>
      </w:r>
    </w:p>
    <w:p w14:paraId="124BF013" w14:textId="77777777" w:rsidR="00D80ADB" w:rsidRPr="00B71F47" w:rsidRDefault="00D80ADB" w:rsidP="00B71F47">
      <w:pPr>
        <w:rPr>
          <w:sz w:val="24"/>
          <w:szCs w:val="24"/>
        </w:rPr>
      </w:pPr>
      <w:r w:rsidRPr="00B71F47">
        <w:rPr>
          <w:sz w:val="24"/>
          <w:szCs w:val="24"/>
        </w:rPr>
        <w:t xml:space="preserve">Параметр возврата диагностической информации в заголовке запроса СоздатьПредметыКонтроля или последнего сервиса ИзменитьПредметыКонтроля </w:t>
      </w:r>
      <w:r w:rsidRPr="00B71F47">
        <w:rPr>
          <w:sz w:val="24"/>
          <w:szCs w:val="24"/>
        </w:rPr>
        <w:lastRenderedPageBreak/>
        <w:t>применяется к предметам контроля и используется в качестве параметров диагностической информации при отправке уведомлений в ответе Публикации.</w:t>
      </w:r>
    </w:p>
    <w:p w14:paraId="0645B138" w14:textId="77777777" w:rsidR="00D80ADB" w:rsidRPr="00B71F47" w:rsidRDefault="00D80ADB" w:rsidP="00B71F47">
      <w:pPr>
        <w:rPr>
          <w:b/>
          <w:bCs/>
          <w:sz w:val="24"/>
          <w:szCs w:val="24"/>
        </w:rPr>
      </w:pPr>
      <w:r w:rsidRPr="00B71F47">
        <w:rPr>
          <w:b/>
          <w:bCs/>
          <w:sz w:val="24"/>
          <w:szCs w:val="24"/>
        </w:rPr>
        <w:t>5.13.5.2 Параметры</w:t>
      </w:r>
    </w:p>
    <w:p w14:paraId="3AAC5A2E" w14:textId="77777777" w:rsidR="00D80ADB" w:rsidRPr="00B71F47" w:rsidRDefault="00D80ADB" w:rsidP="00B71F47">
      <w:pPr>
        <w:rPr>
          <w:sz w:val="24"/>
          <w:szCs w:val="24"/>
        </w:rPr>
      </w:pPr>
      <w:r w:rsidRPr="00B71F47">
        <w:rPr>
          <w:sz w:val="24"/>
          <w:szCs w:val="24"/>
        </w:rPr>
        <w:t>Параметры Сервиса определены в таблице 95.</w:t>
      </w:r>
    </w:p>
    <w:p w14:paraId="010C7054" w14:textId="77777777" w:rsidR="00D80ADB" w:rsidRDefault="00D80ADB" w:rsidP="00D80ADB">
      <w:pPr>
        <w:pStyle w:val="Style40"/>
        <w:widowControl/>
        <w:jc w:val="both"/>
        <w:rPr>
          <w:rStyle w:val="FontStyle147"/>
          <w:rFonts w:ascii="Times New Roman" w:hAnsi="Times New Roman" w:cs="Times New Roman"/>
          <w:sz w:val="28"/>
          <w:szCs w:val="28"/>
          <w:lang w:eastAsia="en-US"/>
        </w:rPr>
      </w:pPr>
    </w:p>
    <w:p w14:paraId="553E0348" w14:textId="68DC7E57" w:rsidR="00D80ADB" w:rsidRPr="00B71F47" w:rsidRDefault="00D80ADB" w:rsidP="00D80ADB">
      <w:pPr>
        <w:pStyle w:val="Style40"/>
        <w:widowControl/>
        <w:jc w:val="center"/>
        <w:rPr>
          <w:rStyle w:val="FontStyle147"/>
          <w:rFonts w:ascii="Times New Roman" w:hAnsi="Times New Roman" w:cs="Times New Roman"/>
          <w:b/>
          <w:bCs/>
          <w:sz w:val="24"/>
          <w:szCs w:val="24"/>
          <w:lang w:eastAsia="en-US"/>
        </w:rPr>
      </w:pPr>
      <w:r w:rsidRPr="00B71F47">
        <w:rPr>
          <w:rStyle w:val="FontStyle147"/>
          <w:rFonts w:ascii="Times New Roman" w:hAnsi="Times New Roman" w:cs="Times New Roman"/>
          <w:b/>
          <w:bCs/>
          <w:sz w:val="24"/>
          <w:szCs w:val="24"/>
          <w:lang w:eastAsia="en-US"/>
        </w:rPr>
        <w:t>Таблица</w:t>
      </w:r>
      <w:r w:rsidRPr="00B71F47">
        <w:rPr>
          <w:rStyle w:val="FontStyle147"/>
          <w:rFonts w:ascii="Times New Roman" w:hAnsi="Times New Roman" w:cs="Times New Roman"/>
          <w:b/>
          <w:bCs/>
          <w:sz w:val="24"/>
          <w:szCs w:val="24"/>
          <w:lang w:val="en-US" w:eastAsia="en-US"/>
        </w:rPr>
        <w:t xml:space="preserve"> 95</w:t>
      </w:r>
      <w:r w:rsidR="00B71F47" w:rsidRPr="00B71F47">
        <w:rPr>
          <w:rStyle w:val="FontStyle147"/>
          <w:rFonts w:ascii="Times New Roman" w:hAnsi="Times New Roman" w:cs="Times New Roman"/>
          <w:b/>
          <w:bCs/>
          <w:sz w:val="24"/>
          <w:szCs w:val="24"/>
          <w:lang w:eastAsia="en-US"/>
        </w:rPr>
        <w:t xml:space="preserve"> –</w:t>
      </w:r>
      <w:r w:rsidRPr="00B71F47">
        <w:rPr>
          <w:rStyle w:val="FontStyle147"/>
          <w:rFonts w:ascii="Times New Roman" w:hAnsi="Times New Roman" w:cs="Times New Roman"/>
          <w:b/>
          <w:bCs/>
          <w:sz w:val="24"/>
          <w:szCs w:val="24"/>
          <w:lang w:val="en-US" w:eastAsia="en-US"/>
        </w:rPr>
        <w:t xml:space="preserve"> Параметры Сервис</w:t>
      </w:r>
      <w:r w:rsidRPr="00B71F47">
        <w:rPr>
          <w:rStyle w:val="FontStyle147"/>
          <w:rFonts w:ascii="Times New Roman" w:hAnsi="Times New Roman" w:cs="Times New Roman"/>
          <w:b/>
          <w:bCs/>
          <w:sz w:val="24"/>
          <w:szCs w:val="24"/>
          <w:lang w:eastAsia="en-US"/>
        </w:rPr>
        <w:t>а</w:t>
      </w:r>
      <w:r w:rsidRPr="00B71F47">
        <w:rPr>
          <w:rStyle w:val="FontStyle147"/>
          <w:rFonts w:ascii="Times New Roman" w:hAnsi="Times New Roman" w:cs="Times New Roman"/>
          <w:b/>
          <w:bCs/>
          <w:sz w:val="24"/>
          <w:szCs w:val="24"/>
          <w:lang w:val="en-US" w:eastAsia="en-US"/>
        </w:rPr>
        <w:t xml:space="preserve"> </w:t>
      </w:r>
      <w:r w:rsidRPr="00B71F47">
        <w:rPr>
          <w:rStyle w:val="FontStyle147"/>
          <w:rFonts w:ascii="Times New Roman" w:hAnsi="Times New Roman" w:cs="Times New Roman"/>
          <w:b/>
          <w:bCs/>
          <w:sz w:val="24"/>
          <w:szCs w:val="24"/>
          <w:lang w:eastAsia="en-US"/>
        </w:rPr>
        <w:t>Публикация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3"/>
        <w:gridCol w:w="1843"/>
        <w:gridCol w:w="4971"/>
      </w:tblGrid>
      <w:tr w:rsidR="00D80ADB" w:rsidRPr="00EE50B4" w14:paraId="54403417" w14:textId="77777777" w:rsidTr="00B71F47">
        <w:trPr>
          <w:trHeight w:val="326"/>
          <w:jc w:val="center"/>
        </w:trPr>
        <w:tc>
          <w:tcPr>
            <w:tcW w:w="2263" w:type="dxa"/>
            <w:tcBorders>
              <w:bottom w:val="double" w:sz="4" w:space="0" w:color="auto"/>
            </w:tcBorders>
          </w:tcPr>
          <w:p w14:paraId="4710C6E9" w14:textId="77777777" w:rsidR="00D80ADB" w:rsidRPr="00B71F47" w:rsidRDefault="00D80ADB" w:rsidP="00B71F47">
            <w:pPr>
              <w:ind w:firstLine="0"/>
              <w:jc w:val="center"/>
              <w:rPr>
                <w:sz w:val="24"/>
                <w:szCs w:val="24"/>
              </w:rPr>
            </w:pPr>
            <w:r w:rsidRPr="00B71F47">
              <w:rPr>
                <w:sz w:val="24"/>
                <w:szCs w:val="24"/>
              </w:rPr>
              <w:t>Имя</w:t>
            </w:r>
          </w:p>
        </w:tc>
        <w:tc>
          <w:tcPr>
            <w:tcW w:w="1843" w:type="dxa"/>
            <w:tcBorders>
              <w:bottom w:val="double" w:sz="4" w:space="0" w:color="auto"/>
            </w:tcBorders>
          </w:tcPr>
          <w:p w14:paraId="69ABB135" w14:textId="77777777" w:rsidR="00D80ADB" w:rsidRPr="00B71F47" w:rsidRDefault="00D80ADB" w:rsidP="00B71F47">
            <w:pPr>
              <w:ind w:firstLine="0"/>
              <w:jc w:val="center"/>
              <w:rPr>
                <w:sz w:val="24"/>
                <w:szCs w:val="24"/>
              </w:rPr>
            </w:pPr>
            <w:r w:rsidRPr="00B71F47">
              <w:rPr>
                <w:sz w:val="24"/>
                <w:szCs w:val="24"/>
              </w:rPr>
              <w:t>Тип</w:t>
            </w:r>
          </w:p>
        </w:tc>
        <w:tc>
          <w:tcPr>
            <w:tcW w:w="4971" w:type="dxa"/>
            <w:tcBorders>
              <w:bottom w:val="double" w:sz="4" w:space="0" w:color="auto"/>
            </w:tcBorders>
          </w:tcPr>
          <w:p w14:paraId="7ABA32EA" w14:textId="77777777" w:rsidR="00D80ADB" w:rsidRPr="00B71F47" w:rsidRDefault="00D80ADB" w:rsidP="00B71F47">
            <w:pPr>
              <w:ind w:firstLine="0"/>
              <w:jc w:val="center"/>
              <w:rPr>
                <w:sz w:val="24"/>
                <w:szCs w:val="24"/>
              </w:rPr>
            </w:pPr>
            <w:r w:rsidRPr="00B71F47">
              <w:rPr>
                <w:sz w:val="24"/>
                <w:szCs w:val="24"/>
              </w:rPr>
              <w:t>Описание</w:t>
            </w:r>
          </w:p>
        </w:tc>
      </w:tr>
      <w:tr w:rsidR="00D80ADB" w:rsidRPr="00EE50B4" w14:paraId="37229CA9" w14:textId="77777777" w:rsidTr="00B71F47">
        <w:trPr>
          <w:trHeight w:val="322"/>
          <w:jc w:val="center"/>
        </w:trPr>
        <w:tc>
          <w:tcPr>
            <w:tcW w:w="9077" w:type="dxa"/>
            <w:gridSpan w:val="3"/>
            <w:tcBorders>
              <w:top w:val="double" w:sz="4" w:space="0" w:color="auto"/>
            </w:tcBorders>
          </w:tcPr>
          <w:p w14:paraId="3E1B4493" w14:textId="77777777" w:rsidR="00D80ADB" w:rsidRPr="00B71F47" w:rsidRDefault="00D80ADB" w:rsidP="00B71F47">
            <w:pPr>
              <w:ind w:firstLine="0"/>
              <w:rPr>
                <w:sz w:val="24"/>
                <w:szCs w:val="24"/>
              </w:rPr>
            </w:pPr>
            <w:r w:rsidRPr="00B71F47">
              <w:rPr>
                <w:sz w:val="24"/>
                <w:szCs w:val="24"/>
              </w:rPr>
              <w:t>Запрос</w:t>
            </w:r>
          </w:p>
        </w:tc>
      </w:tr>
      <w:tr w:rsidR="00D80ADB" w:rsidRPr="00EE50B4" w14:paraId="348F61D9" w14:textId="77777777" w:rsidTr="00185E7A">
        <w:trPr>
          <w:trHeight w:val="317"/>
          <w:jc w:val="center"/>
        </w:trPr>
        <w:tc>
          <w:tcPr>
            <w:tcW w:w="2263" w:type="dxa"/>
          </w:tcPr>
          <w:p w14:paraId="45E0D064" w14:textId="77777777" w:rsidR="00D80ADB" w:rsidRPr="00B71F47" w:rsidRDefault="00D80ADB" w:rsidP="00B71F47">
            <w:pPr>
              <w:ind w:firstLine="0"/>
              <w:rPr>
                <w:sz w:val="24"/>
                <w:szCs w:val="24"/>
              </w:rPr>
            </w:pPr>
            <w:r w:rsidRPr="00B71F47">
              <w:rPr>
                <w:sz w:val="24"/>
                <w:szCs w:val="24"/>
              </w:rPr>
              <w:t>ЗаголовокЗапроса</w:t>
            </w:r>
          </w:p>
        </w:tc>
        <w:tc>
          <w:tcPr>
            <w:tcW w:w="1843" w:type="dxa"/>
          </w:tcPr>
          <w:p w14:paraId="5CA773BA" w14:textId="77777777" w:rsidR="00D80ADB" w:rsidRPr="00B71F47" w:rsidRDefault="00D80ADB" w:rsidP="00B71F47">
            <w:pPr>
              <w:ind w:firstLine="0"/>
              <w:rPr>
                <w:sz w:val="24"/>
                <w:szCs w:val="24"/>
              </w:rPr>
            </w:pPr>
            <w:r w:rsidRPr="00B71F47">
              <w:rPr>
                <w:sz w:val="24"/>
                <w:szCs w:val="24"/>
              </w:rPr>
              <w:t>ЗаголовокЗапроса</w:t>
            </w:r>
          </w:p>
        </w:tc>
        <w:tc>
          <w:tcPr>
            <w:tcW w:w="4971" w:type="dxa"/>
          </w:tcPr>
          <w:p w14:paraId="1F0F99E3" w14:textId="77777777" w:rsidR="00D80ADB" w:rsidRPr="00B71F47" w:rsidRDefault="00D80ADB" w:rsidP="00B71F47">
            <w:pPr>
              <w:ind w:firstLine="0"/>
              <w:rPr>
                <w:sz w:val="24"/>
                <w:szCs w:val="24"/>
              </w:rPr>
            </w:pPr>
            <w:r w:rsidRPr="00B71F47">
              <w:rPr>
                <w:sz w:val="24"/>
                <w:szCs w:val="24"/>
              </w:rPr>
              <w:t>Общие параметры запроса (определение ЗаголовокЗапроса см. в 7.28).</w:t>
            </w:r>
          </w:p>
        </w:tc>
      </w:tr>
      <w:tr w:rsidR="00D80ADB" w:rsidRPr="00EE50B4" w14:paraId="6527C6DF" w14:textId="77777777" w:rsidTr="00185E7A">
        <w:trPr>
          <w:trHeight w:val="864"/>
          <w:jc w:val="center"/>
        </w:trPr>
        <w:tc>
          <w:tcPr>
            <w:tcW w:w="2263" w:type="dxa"/>
          </w:tcPr>
          <w:p w14:paraId="7BA98723" w14:textId="77777777" w:rsidR="00D80ADB" w:rsidRPr="00B71F47" w:rsidRDefault="00D80ADB" w:rsidP="00B71F47">
            <w:pPr>
              <w:ind w:firstLine="0"/>
              <w:rPr>
                <w:sz w:val="24"/>
                <w:szCs w:val="24"/>
              </w:rPr>
            </w:pPr>
            <w:r w:rsidRPr="00B71F47">
              <w:rPr>
                <w:sz w:val="24"/>
                <w:szCs w:val="24"/>
              </w:rPr>
              <w:t>Подтверждение</w:t>
            </w:r>
          </w:p>
          <w:p w14:paraId="31B24A98" w14:textId="77777777" w:rsidR="00D80ADB" w:rsidRPr="00B71F47" w:rsidRDefault="00D80ADB" w:rsidP="00B71F47">
            <w:pPr>
              <w:ind w:firstLine="0"/>
              <w:rPr>
                <w:sz w:val="24"/>
                <w:szCs w:val="24"/>
              </w:rPr>
            </w:pPr>
            <w:r w:rsidRPr="00B71F47">
              <w:rPr>
                <w:sz w:val="24"/>
                <w:szCs w:val="24"/>
              </w:rPr>
              <w:t>Подписки []</w:t>
            </w:r>
          </w:p>
        </w:tc>
        <w:tc>
          <w:tcPr>
            <w:tcW w:w="1843" w:type="dxa"/>
          </w:tcPr>
          <w:p w14:paraId="1FE46CE2" w14:textId="77777777" w:rsidR="00D80ADB" w:rsidRPr="00B71F47" w:rsidRDefault="00D80ADB" w:rsidP="00B71F47">
            <w:pPr>
              <w:ind w:firstLine="0"/>
              <w:rPr>
                <w:sz w:val="24"/>
                <w:szCs w:val="24"/>
              </w:rPr>
            </w:pPr>
            <w:r w:rsidRPr="00B71F47">
              <w:rPr>
                <w:sz w:val="24"/>
                <w:szCs w:val="24"/>
              </w:rPr>
              <w:t>Подтверждение</w:t>
            </w:r>
          </w:p>
          <w:p w14:paraId="1931CE67" w14:textId="77777777" w:rsidR="00D80ADB" w:rsidRPr="00B71F47" w:rsidRDefault="00D80ADB" w:rsidP="00B71F47">
            <w:pPr>
              <w:ind w:firstLine="0"/>
              <w:rPr>
                <w:sz w:val="24"/>
                <w:szCs w:val="24"/>
              </w:rPr>
            </w:pPr>
            <w:r w:rsidRPr="00B71F47">
              <w:rPr>
                <w:sz w:val="24"/>
                <w:szCs w:val="24"/>
              </w:rPr>
              <w:t>Подписки</w:t>
            </w:r>
          </w:p>
        </w:tc>
        <w:tc>
          <w:tcPr>
            <w:tcW w:w="4971" w:type="dxa"/>
          </w:tcPr>
          <w:p w14:paraId="26C81704" w14:textId="77777777" w:rsidR="00D80ADB" w:rsidRPr="00B71F47" w:rsidRDefault="00D80ADB" w:rsidP="00B71F47">
            <w:pPr>
              <w:ind w:firstLine="0"/>
              <w:rPr>
                <w:sz w:val="24"/>
                <w:szCs w:val="24"/>
              </w:rPr>
            </w:pPr>
            <w:r w:rsidRPr="00B71F47">
              <w:rPr>
                <w:sz w:val="24"/>
                <w:szCs w:val="24"/>
              </w:rPr>
              <w:t>Список подтверждений для одной или нескольких Подписок. Этот список может содержать несколько подтверждений для одной и той же подписки (несколько записей с одной и той же подпиской). Эта структура определяется в соответствии со следующими элементами с отступом.</w:t>
            </w:r>
          </w:p>
        </w:tc>
      </w:tr>
      <w:tr w:rsidR="00D80ADB" w:rsidRPr="00EE50B4" w14:paraId="3C43CE47" w14:textId="77777777" w:rsidTr="00185E7A">
        <w:trPr>
          <w:trHeight w:val="499"/>
          <w:jc w:val="center"/>
        </w:trPr>
        <w:tc>
          <w:tcPr>
            <w:tcW w:w="2263" w:type="dxa"/>
          </w:tcPr>
          <w:p w14:paraId="420551B9" w14:textId="77777777" w:rsidR="00D80ADB" w:rsidRPr="00B71F47" w:rsidRDefault="00D80ADB" w:rsidP="00B71F47">
            <w:pPr>
              <w:ind w:firstLine="0"/>
              <w:rPr>
                <w:sz w:val="24"/>
                <w:szCs w:val="24"/>
              </w:rPr>
            </w:pPr>
            <w:r w:rsidRPr="00B71F47">
              <w:rPr>
                <w:sz w:val="24"/>
                <w:szCs w:val="24"/>
              </w:rPr>
              <w:t>Идентификатор</w:t>
            </w:r>
          </w:p>
          <w:p w14:paraId="611CF195" w14:textId="77777777" w:rsidR="00D80ADB" w:rsidRPr="00B71F47" w:rsidRDefault="00D80ADB" w:rsidP="00B71F47">
            <w:pPr>
              <w:ind w:firstLine="0"/>
              <w:rPr>
                <w:sz w:val="24"/>
                <w:szCs w:val="24"/>
              </w:rPr>
            </w:pPr>
            <w:r w:rsidRPr="00B71F47">
              <w:rPr>
                <w:sz w:val="24"/>
                <w:szCs w:val="24"/>
              </w:rPr>
              <w:t>Подписки</w:t>
            </w:r>
          </w:p>
        </w:tc>
        <w:tc>
          <w:tcPr>
            <w:tcW w:w="1843" w:type="dxa"/>
          </w:tcPr>
          <w:p w14:paraId="2E6CD6FE" w14:textId="77777777" w:rsidR="00D80ADB" w:rsidRPr="00B71F47" w:rsidRDefault="00D80ADB" w:rsidP="00B71F47">
            <w:pPr>
              <w:ind w:firstLine="0"/>
              <w:rPr>
                <w:sz w:val="24"/>
                <w:szCs w:val="24"/>
              </w:rPr>
            </w:pPr>
            <w:r w:rsidRPr="00B71F47">
              <w:rPr>
                <w:sz w:val="24"/>
                <w:szCs w:val="24"/>
              </w:rPr>
              <w:t>Идентификатор</w:t>
            </w:r>
          </w:p>
          <w:p w14:paraId="20809D66" w14:textId="77777777" w:rsidR="00D80ADB" w:rsidRPr="00B71F47" w:rsidRDefault="00D80ADB" w:rsidP="00B71F47">
            <w:pPr>
              <w:ind w:firstLine="0"/>
              <w:rPr>
                <w:sz w:val="24"/>
                <w:szCs w:val="24"/>
              </w:rPr>
            </w:pPr>
            <w:r w:rsidRPr="00B71F47">
              <w:rPr>
                <w:sz w:val="24"/>
                <w:szCs w:val="24"/>
              </w:rPr>
              <w:t>ЦелогоЧисла</w:t>
            </w:r>
          </w:p>
        </w:tc>
        <w:tc>
          <w:tcPr>
            <w:tcW w:w="4971" w:type="dxa"/>
          </w:tcPr>
          <w:p w14:paraId="012324B4" w14:textId="77777777" w:rsidR="00D80ADB" w:rsidRPr="00B71F47" w:rsidRDefault="00D80ADB" w:rsidP="00B71F47">
            <w:pPr>
              <w:ind w:firstLine="0"/>
              <w:rPr>
                <w:sz w:val="24"/>
                <w:szCs w:val="24"/>
              </w:rPr>
            </w:pPr>
            <w:r w:rsidRPr="00B71F47">
              <w:rPr>
                <w:sz w:val="24"/>
                <w:szCs w:val="24"/>
              </w:rPr>
              <w:t>Идентификатор, присвоенный Сервером для Подписки (см. 7.14 для определения ИдентификаторЦелогоЧисла).</w:t>
            </w:r>
          </w:p>
        </w:tc>
      </w:tr>
      <w:tr w:rsidR="00D80ADB" w:rsidRPr="00EE50B4" w14:paraId="76B958CE" w14:textId="77777777" w:rsidTr="00185E7A">
        <w:trPr>
          <w:trHeight w:val="682"/>
          <w:jc w:val="center"/>
        </w:trPr>
        <w:tc>
          <w:tcPr>
            <w:tcW w:w="2263" w:type="dxa"/>
          </w:tcPr>
          <w:p w14:paraId="104D5F2D" w14:textId="77777777" w:rsidR="00D80ADB" w:rsidRPr="00B71F47" w:rsidRDefault="00D80ADB" w:rsidP="00B71F47">
            <w:pPr>
              <w:ind w:firstLine="0"/>
              <w:rPr>
                <w:sz w:val="24"/>
                <w:szCs w:val="24"/>
              </w:rPr>
            </w:pPr>
            <w:r w:rsidRPr="00B71F47">
              <w:rPr>
                <w:sz w:val="24"/>
                <w:szCs w:val="24"/>
              </w:rPr>
              <w:t>Номер</w:t>
            </w:r>
          </w:p>
          <w:p w14:paraId="0348F713" w14:textId="77777777" w:rsidR="00D80ADB" w:rsidRPr="00B71F47" w:rsidRDefault="00D80ADB" w:rsidP="00B71F47">
            <w:pPr>
              <w:ind w:firstLine="0"/>
              <w:rPr>
                <w:sz w:val="24"/>
                <w:szCs w:val="24"/>
              </w:rPr>
            </w:pPr>
            <w:r w:rsidRPr="00B71F47">
              <w:rPr>
                <w:sz w:val="24"/>
                <w:szCs w:val="24"/>
              </w:rPr>
              <w:t>Последовательности</w:t>
            </w:r>
          </w:p>
        </w:tc>
        <w:tc>
          <w:tcPr>
            <w:tcW w:w="1843" w:type="dxa"/>
          </w:tcPr>
          <w:p w14:paraId="213B5072" w14:textId="77777777" w:rsidR="00D80ADB" w:rsidRPr="00B71F47" w:rsidRDefault="00D80ADB" w:rsidP="00B71F47">
            <w:pPr>
              <w:ind w:firstLine="0"/>
              <w:rPr>
                <w:sz w:val="24"/>
                <w:szCs w:val="24"/>
              </w:rPr>
            </w:pPr>
            <w:r w:rsidRPr="00B71F47">
              <w:rPr>
                <w:sz w:val="24"/>
                <w:szCs w:val="24"/>
              </w:rPr>
              <w:t>Счетчик</w:t>
            </w:r>
          </w:p>
        </w:tc>
        <w:tc>
          <w:tcPr>
            <w:tcW w:w="4971" w:type="dxa"/>
          </w:tcPr>
          <w:p w14:paraId="7B89F643" w14:textId="77777777" w:rsidR="00D80ADB" w:rsidRPr="00B71F47" w:rsidRDefault="00D80ADB" w:rsidP="00B71F47">
            <w:pPr>
              <w:ind w:firstLine="0"/>
              <w:rPr>
                <w:sz w:val="24"/>
                <w:szCs w:val="24"/>
              </w:rPr>
            </w:pPr>
            <w:r w:rsidRPr="00B71F47">
              <w:rPr>
                <w:sz w:val="24"/>
                <w:szCs w:val="24"/>
              </w:rPr>
              <w:t>Подтверждаемый номер последовательности (определение для Счетчик см. в 7.5). Сервер может удалить Сообщение с этим номером последовательности из очереди на повторную передачу.</w:t>
            </w:r>
          </w:p>
        </w:tc>
      </w:tr>
      <w:tr w:rsidR="00D80ADB" w:rsidRPr="00EE50B4" w14:paraId="308B43EB" w14:textId="77777777" w:rsidTr="00185E7A">
        <w:trPr>
          <w:trHeight w:val="322"/>
          <w:jc w:val="center"/>
        </w:trPr>
        <w:tc>
          <w:tcPr>
            <w:tcW w:w="9077" w:type="dxa"/>
            <w:gridSpan w:val="3"/>
          </w:tcPr>
          <w:p w14:paraId="3F90C967" w14:textId="77777777" w:rsidR="00D80ADB" w:rsidRPr="00B71F47" w:rsidRDefault="00D80ADB" w:rsidP="00B71F47">
            <w:pPr>
              <w:ind w:firstLine="0"/>
              <w:rPr>
                <w:sz w:val="24"/>
                <w:szCs w:val="24"/>
              </w:rPr>
            </w:pPr>
          </w:p>
        </w:tc>
      </w:tr>
      <w:tr w:rsidR="00D80ADB" w:rsidRPr="00EE50B4" w14:paraId="0744A3C9" w14:textId="77777777" w:rsidTr="00185E7A">
        <w:trPr>
          <w:trHeight w:val="326"/>
          <w:jc w:val="center"/>
        </w:trPr>
        <w:tc>
          <w:tcPr>
            <w:tcW w:w="9077" w:type="dxa"/>
            <w:gridSpan w:val="3"/>
          </w:tcPr>
          <w:p w14:paraId="69B95D7E" w14:textId="77777777" w:rsidR="00D80ADB" w:rsidRPr="00B71F47" w:rsidRDefault="00D80ADB" w:rsidP="00B71F47">
            <w:pPr>
              <w:ind w:firstLine="0"/>
              <w:rPr>
                <w:sz w:val="24"/>
                <w:szCs w:val="24"/>
              </w:rPr>
            </w:pPr>
            <w:r w:rsidRPr="00B71F47">
              <w:rPr>
                <w:sz w:val="24"/>
                <w:szCs w:val="24"/>
              </w:rPr>
              <w:t>Ответ</w:t>
            </w:r>
          </w:p>
        </w:tc>
      </w:tr>
      <w:tr w:rsidR="00D80ADB" w:rsidRPr="00EE50B4" w14:paraId="7D572952" w14:textId="77777777" w:rsidTr="00185E7A">
        <w:trPr>
          <w:trHeight w:val="312"/>
          <w:jc w:val="center"/>
        </w:trPr>
        <w:tc>
          <w:tcPr>
            <w:tcW w:w="2263" w:type="dxa"/>
          </w:tcPr>
          <w:p w14:paraId="6F4C16E8" w14:textId="77777777" w:rsidR="00D80ADB" w:rsidRPr="00B71F47" w:rsidRDefault="00D80ADB" w:rsidP="00B71F47">
            <w:pPr>
              <w:ind w:firstLine="0"/>
              <w:rPr>
                <w:sz w:val="24"/>
                <w:szCs w:val="24"/>
              </w:rPr>
            </w:pPr>
            <w:r w:rsidRPr="00B71F47">
              <w:rPr>
                <w:sz w:val="24"/>
                <w:szCs w:val="24"/>
              </w:rPr>
              <w:t>ЗаголовокОтвета</w:t>
            </w:r>
          </w:p>
        </w:tc>
        <w:tc>
          <w:tcPr>
            <w:tcW w:w="1843" w:type="dxa"/>
          </w:tcPr>
          <w:p w14:paraId="5517A7A9" w14:textId="77777777" w:rsidR="00D80ADB" w:rsidRPr="00B71F47" w:rsidRDefault="00D80ADB" w:rsidP="00B71F47">
            <w:pPr>
              <w:ind w:firstLine="0"/>
              <w:rPr>
                <w:sz w:val="24"/>
                <w:szCs w:val="24"/>
              </w:rPr>
            </w:pPr>
            <w:r w:rsidRPr="00B71F47">
              <w:rPr>
                <w:sz w:val="24"/>
                <w:szCs w:val="24"/>
              </w:rPr>
              <w:t>Заголовок</w:t>
            </w:r>
          </w:p>
          <w:p w14:paraId="0787CF19" w14:textId="77777777" w:rsidR="00D80ADB" w:rsidRPr="00B71F47" w:rsidRDefault="00D80ADB" w:rsidP="00B71F47">
            <w:pPr>
              <w:ind w:firstLine="0"/>
              <w:rPr>
                <w:sz w:val="24"/>
                <w:szCs w:val="24"/>
              </w:rPr>
            </w:pPr>
            <w:r w:rsidRPr="00B71F47">
              <w:rPr>
                <w:sz w:val="24"/>
                <w:szCs w:val="24"/>
              </w:rPr>
              <w:t>Ответа</w:t>
            </w:r>
          </w:p>
        </w:tc>
        <w:tc>
          <w:tcPr>
            <w:tcW w:w="4971" w:type="dxa"/>
          </w:tcPr>
          <w:p w14:paraId="00209740" w14:textId="77777777" w:rsidR="00D80ADB" w:rsidRPr="00B71F47" w:rsidRDefault="00D80ADB" w:rsidP="00B71F47">
            <w:pPr>
              <w:ind w:firstLine="0"/>
              <w:rPr>
                <w:sz w:val="24"/>
                <w:szCs w:val="24"/>
              </w:rPr>
            </w:pPr>
            <w:r w:rsidRPr="00B71F47">
              <w:rPr>
                <w:sz w:val="24"/>
                <w:szCs w:val="24"/>
              </w:rPr>
              <w:t>Общие параметры ответа (определение ЗаголовокОтвета см. в 7.29).</w:t>
            </w:r>
          </w:p>
        </w:tc>
      </w:tr>
      <w:tr w:rsidR="00D80ADB" w:rsidRPr="00EE50B4" w14:paraId="51932CA4" w14:textId="77777777" w:rsidTr="00185E7A">
        <w:trPr>
          <w:trHeight w:val="869"/>
          <w:jc w:val="center"/>
        </w:trPr>
        <w:tc>
          <w:tcPr>
            <w:tcW w:w="2263" w:type="dxa"/>
          </w:tcPr>
          <w:p w14:paraId="13D91C0A" w14:textId="77777777" w:rsidR="00D80ADB" w:rsidRPr="00B71F47" w:rsidRDefault="00D80ADB" w:rsidP="00B71F47">
            <w:pPr>
              <w:ind w:firstLine="0"/>
              <w:rPr>
                <w:sz w:val="24"/>
                <w:szCs w:val="24"/>
              </w:rPr>
            </w:pPr>
            <w:r w:rsidRPr="00B71F47">
              <w:rPr>
                <w:sz w:val="24"/>
                <w:szCs w:val="24"/>
              </w:rPr>
              <w:t>Идентификатор</w:t>
            </w:r>
          </w:p>
          <w:p w14:paraId="0B15670E" w14:textId="77777777" w:rsidR="00D80ADB" w:rsidRPr="00B71F47" w:rsidRDefault="00D80ADB" w:rsidP="00B71F47">
            <w:pPr>
              <w:ind w:firstLine="0"/>
              <w:rPr>
                <w:sz w:val="24"/>
                <w:szCs w:val="24"/>
              </w:rPr>
            </w:pPr>
            <w:r w:rsidRPr="00B71F47">
              <w:rPr>
                <w:sz w:val="24"/>
                <w:szCs w:val="24"/>
              </w:rPr>
              <w:t>Подписки</w:t>
            </w:r>
          </w:p>
        </w:tc>
        <w:tc>
          <w:tcPr>
            <w:tcW w:w="1843" w:type="dxa"/>
          </w:tcPr>
          <w:p w14:paraId="4F1F3922" w14:textId="77777777" w:rsidR="00D80ADB" w:rsidRPr="00B71F47" w:rsidRDefault="00D80ADB" w:rsidP="00B71F47">
            <w:pPr>
              <w:ind w:firstLine="0"/>
              <w:rPr>
                <w:sz w:val="24"/>
                <w:szCs w:val="24"/>
              </w:rPr>
            </w:pPr>
            <w:r w:rsidRPr="00B71F47">
              <w:rPr>
                <w:sz w:val="24"/>
                <w:szCs w:val="24"/>
              </w:rPr>
              <w:t>ИдентификаторЦелогоЧисла</w:t>
            </w:r>
          </w:p>
        </w:tc>
        <w:tc>
          <w:tcPr>
            <w:tcW w:w="4971" w:type="dxa"/>
          </w:tcPr>
          <w:p w14:paraId="7BDFBE44" w14:textId="77777777" w:rsidR="00D80ADB" w:rsidRPr="00B71F47" w:rsidRDefault="00D80ADB" w:rsidP="00B71F47">
            <w:pPr>
              <w:ind w:firstLine="0"/>
              <w:rPr>
                <w:sz w:val="24"/>
                <w:szCs w:val="24"/>
              </w:rPr>
            </w:pPr>
            <w:r w:rsidRPr="00B71F47">
              <w:rPr>
                <w:sz w:val="24"/>
                <w:szCs w:val="24"/>
              </w:rPr>
              <w:t>Идентификатор, присвоенный Сервером для Подписки, для которой возвращаются Уведомления (см. 7.14 для определения ИдентификаторЦелогоЧисла). Значение 0 используется, чтобы указать, что не было задано никаких Подписок, для которых можно было бы отправить ответ.</w:t>
            </w:r>
          </w:p>
        </w:tc>
      </w:tr>
      <w:tr w:rsidR="00D80ADB" w:rsidRPr="00EE50B4" w14:paraId="07300A58" w14:textId="77777777" w:rsidTr="00185E7A">
        <w:trPr>
          <w:trHeight w:val="864"/>
          <w:jc w:val="center"/>
        </w:trPr>
        <w:tc>
          <w:tcPr>
            <w:tcW w:w="2263" w:type="dxa"/>
          </w:tcPr>
          <w:p w14:paraId="162465D3" w14:textId="77777777" w:rsidR="00D80ADB" w:rsidRPr="00B71F47" w:rsidRDefault="00D80ADB" w:rsidP="00B71F47">
            <w:pPr>
              <w:ind w:firstLine="0"/>
              <w:rPr>
                <w:sz w:val="24"/>
                <w:szCs w:val="24"/>
              </w:rPr>
            </w:pPr>
            <w:r w:rsidRPr="00B71F47">
              <w:rPr>
                <w:sz w:val="24"/>
                <w:szCs w:val="24"/>
              </w:rPr>
              <w:t>ДоступныеНомера</w:t>
            </w:r>
          </w:p>
          <w:p w14:paraId="0D6305C1" w14:textId="77777777" w:rsidR="00D80ADB" w:rsidRPr="00B71F47" w:rsidRDefault="00D80ADB" w:rsidP="00B71F47">
            <w:pPr>
              <w:ind w:firstLine="0"/>
              <w:rPr>
                <w:sz w:val="24"/>
                <w:szCs w:val="24"/>
              </w:rPr>
            </w:pPr>
            <w:r w:rsidRPr="00B71F47">
              <w:rPr>
                <w:sz w:val="24"/>
                <w:szCs w:val="24"/>
              </w:rPr>
              <w:t>Последовательности []</w:t>
            </w:r>
          </w:p>
        </w:tc>
        <w:tc>
          <w:tcPr>
            <w:tcW w:w="1843" w:type="dxa"/>
          </w:tcPr>
          <w:p w14:paraId="2AE07623" w14:textId="77777777" w:rsidR="00D80ADB" w:rsidRPr="00B71F47" w:rsidRDefault="00D80ADB" w:rsidP="00B71F47">
            <w:pPr>
              <w:ind w:firstLine="0"/>
              <w:rPr>
                <w:sz w:val="24"/>
                <w:szCs w:val="24"/>
              </w:rPr>
            </w:pPr>
            <w:r w:rsidRPr="00B71F47">
              <w:rPr>
                <w:sz w:val="24"/>
                <w:szCs w:val="24"/>
              </w:rPr>
              <w:t>Счетчик</w:t>
            </w:r>
          </w:p>
        </w:tc>
        <w:tc>
          <w:tcPr>
            <w:tcW w:w="4971" w:type="dxa"/>
          </w:tcPr>
          <w:p w14:paraId="0020D8F6" w14:textId="77777777" w:rsidR="00D80ADB" w:rsidRPr="00B71F47" w:rsidRDefault="00D80ADB" w:rsidP="00B71F47">
            <w:pPr>
              <w:ind w:firstLine="0"/>
              <w:rPr>
                <w:sz w:val="24"/>
                <w:szCs w:val="24"/>
              </w:rPr>
            </w:pPr>
            <w:r w:rsidRPr="00B71F47">
              <w:rPr>
                <w:sz w:val="24"/>
                <w:szCs w:val="24"/>
              </w:rPr>
              <w:t>Список диапазонов номеров последовательности, которые идентифицируют неподтвержденные УведомительныеСообщения, доступные для повторной передачи из очереди повторной передачи Подписки. Этот список готовится после обработки подтверждений в запросе (для определения Счетчик см. 7.5).</w:t>
            </w:r>
          </w:p>
        </w:tc>
      </w:tr>
      <w:tr w:rsidR="00D80ADB" w:rsidRPr="00EE50B4" w14:paraId="631B3647" w14:textId="77777777" w:rsidTr="00185E7A">
        <w:trPr>
          <w:trHeight w:val="1104"/>
          <w:jc w:val="center"/>
        </w:trPr>
        <w:tc>
          <w:tcPr>
            <w:tcW w:w="2263" w:type="dxa"/>
          </w:tcPr>
          <w:p w14:paraId="5909958E" w14:textId="77777777" w:rsidR="00D80ADB" w:rsidRPr="00B71F47" w:rsidRDefault="00D80ADB" w:rsidP="00B71F47">
            <w:pPr>
              <w:ind w:firstLine="0"/>
              <w:rPr>
                <w:sz w:val="24"/>
                <w:szCs w:val="24"/>
              </w:rPr>
            </w:pPr>
            <w:r w:rsidRPr="00B71F47">
              <w:rPr>
                <w:sz w:val="24"/>
                <w:szCs w:val="24"/>
              </w:rPr>
              <w:t>большеУведомлений</w:t>
            </w:r>
          </w:p>
        </w:tc>
        <w:tc>
          <w:tcPr>
            <w:tcW w:w="1843" w:type="dxa"/>
          </w:tcPr>
          <w:p w14:paraId="5FBB4AA8" w14:textId="77777777" w:rsidR="00D80ADB" w:rsidRPr="00B71F47" w:rsidRDefault="00D80ADB" w:rsidP="00B71F47">
            <w:pPr>
              <w:ind w:firstLine="0"/>
              <w:rPr>
                <w:sz w:val="24"/>
                <w:szCs w:val="24"/>
              </w:rPr>
            </w:pPr>
            <w:r w:rsidRPr="00B71F47">
              <w:rPr>
                <w:sz w:val="24"/>
                <w:szCs w:val="24"/>
              </w:rPr>
              <w:t>Логическое значение</w:t>
            </w:r>
          </w:p>
        </w:tc>
        <w:tc>
          <w:tcPr>
            <w:tcW w:w="4971" w:type="dxa"/>
          </w:tcPr>
          <w:p w14:paraId="2F2BF708" w14:textId="77777777" w:rsidR="00D80ADB" w:rsidRPr="00B71F47" w:rsidRDefault="00D80ADB" w:rsidP="00B71F47">
            <w:pPr>
              <w:ind w:firstLine="0"/>
              <w:rPr>
                <w:sz w:val="24"/>
                <w:szCs w:val="24"/>
              </w:rPr>
            </w:pPr>
            <w:r w:rsidRPr="00B71F47">
              <w:rPr>
                <w:sz w:val="24"/>
                <w:szCs w:val="24"/>
              </w:rPr>
              <w:t>Логический параметр со следующими значениями:</w:t>
            </w:r>
          </w:p>
          <w:p w14:paraId="44B0CC3E" w14:textId="77777777" w:rsidR="00D80ADB" w:rsidRPr="00B71F47" w:rsidRDefault="00D80ADB" w:rsidP="00B71F47">
            <w:pPr>
              <w:ind w:firstLine="0"/>
              <w:rPr>
                <w:sz w:val="24"/>
                <w:szCs w:val="24"/>
              </w:rPr>
            </w:pPr>
            <w:r w:rsidRPr="00B71F47">
              <w:rPr>
                <w:sz w:val="24"/>
                <w:szCs w:val="24"/>
              </w:rPr>
              <w:t xml:space="preserve">ИСТИНА - количество уведомлений, которые были готовы к отправке, не могут быть </w:t>
            </w:r>
            <w:r w:rsidRPr="00B71F47">
              <w:rPr>
                <w:sz w:val="24"/>
                <w:szCs w:val="24"/>
              </w:rPr>
              <w:lastRenderedPageBreak/>
              <w:t>отправлены в одном ответе.</w:t>
            </w:r>
          </w:p>
          <w:p w14:paraId="4D98344C" w14:textId="77777777" w:rsidR="00D80ADB" w:rsidRPr="00B71F47" w:rsidRDefault="00D80ADB" w:rsidP="00B71F47">
            <w:pPr>
              <w:ind w:firstLine="0"/>
              <w:rPr>
                <w:sz w:val="24"/>
                <w:szCs w:val="24"/>
              </w:rPr>
            </w:pPr>
            <w:r w:rsidRPr="00B71F47">
              <w:rPr>
                <w:sz w:val="24"/>
                <w:szCs w:val="24"/>
              </w:rPr>
              <w:t>ЛОЖЬ: все уведомления, которые были готовы, включены в ответ.</w:t>
            </w:r>
          </w:p>
        </w:tc>
      </w:tr>
      <w:tr w:rsidR="00D80ADB" w:rsidRPr="00EE50B4" w14:paraId="18410877" w14:textId="77777777" w:rsidTr="00185E7A">
        <w:trPr>
          <w:trHeight w:val="499"/>
          <w:jc w:val="center"/>
        </w:trPr>
        <w:tc>
          <w:tcPr>
            <w:tcW w:w="2263" w:type="dxa"/>
          </w:tcPr>
          <w:p w14:paraId="25FE2680" w14:textId="77777777" w:rsidR="00D80ADB" w:rsidRPr="00B71F47" w:rsidRDefault="00D80ADB" w:rsidP="00B71F47">
            <w:pPr>
              <w:ind w:firstLine="0"/>
              <w:rPr>
                <w:sz w:val="24"/>
                <w:szCs w:val="24"/>
              </w:rPr>
            </w:pPr>
            <w:r w:rsidRPr="00B71F47">
              <w:rPr>
                <w:sz w:val="24"/>
                <w:szCs w:val="24"/>
              </w:rPr>
              <w:lastRenderedPageBreak/>
              <w:t>Уведомительное</w:t>
            </w:r>
          </w:p>
          <w:p w14:paraId="2217B4C6" w14:textId="77777777" w:rsidR="00D80ADB" w:rsidRPr="00B71F47" w:rsidRDefault="00D80ADB" w:rsidP="00B71F47">
            <w:pPr>
              <w:ind w:firstLine="0"/>
              <w:rPr>
                <w:sz w:val="24"/>
                <w:szCs w:val="24"/>
              </w:rPr>
            </w:pPr>
            <w:r w:rsidRPr="00B71F47">
              <w:rPr>
                <w:sz w:val="24"/>
                <w:szCs w:val="24"/>
              </w:rPr>
              <w:t>Сообщение</w:t>
            </w:r>
          </w:p>
        </w:tc>
        <w:tc>
          <w:tcPr>
            <w:tcW w:w="1843" w:type="dxa"/>
          </w:tcPr>
          <w:p w14:paraId="027ED338" w14:textId="77777777" w:rsidR="00D80ADB" w:rsidRPr="00B71F47" w:rsidRDefault="00D80ADB" w:rsidP="00B71F47">
            <w:pPr>
              <w:ind w:firstLine="0"/>
              <w:rPr>
                <w:sz w:val="24"/>
                <w:szCs w:val="24"/>
              </w:rPr>
            </w:pPr>
            <w:r w:rsidRPr="00B71F47">
              <w:rPr>
                <w:sz w:val="24"/>
                <w:szCs w:val="24"/>
              </w:rPr>
              <w:t>УведомительноеСообщение</w:t>
            </w:r>
          </w:p>
        </w:tc>
        <w:tc>
          <w:tcPr>
            <w:tcW w:w="4971" w:type="dxa"/>
          </w:tcPr>
          <w:p w14:paraId="5679C32A" w14:textId="77777777" w:rsidR="00D80ADB" w:rsidRPr="00B71F47" w:rsidRDefault="00D80ADB" w:rsidP="00B71F47">
            <w:pPr>
              <w:ind w:firstLine="0"/>
              <w:rPr>
                <w:sz w:val="24"/>
                <w:szCs w:val="24"/>
              </w:rPr>
            </w:pPr>
            <w:r w:rsidRPr="00B71F47">
              <w:rPr>
                <w:sz w:val="24"/>
                <w:szCs w:val="24"/>
              </w:rPr>
              <w:t>УведомительноеСообщение, содержащее список уведомлений. Тип параметра УведомительноеСообщение указан в 7.21.</w:t>
            </w:r>
          </w:p>
        </w:tc>
      </w:tr>
      <w:tr w:rsidR="00D80ADB" w:rsidRPr="00EE50B4" w14:paraId="597119FE" w14:textId="77777777" w:rsidTr="00185E7A">
        <w:trPr>
          <w:trHeight w:val="682"/>
          <w:jc w:val="center"/>
        </w:trPr>
        <w:tc>
          <w:tcPr>
            <w:tcW w:w="2263" w:type="dxa"/>
          </w:tcPr>
          <w:p w14:paraId="11EE7E6C" w14:textId="77777777" w:rsidR="00D80ADB" w:rsidRPr="00B71F47" w:rsidRDefault="00D80ADB" w:rsidP="00B71F47">
            <w:pPr>
              <w:ind w:firstLine="0"/>
              <w:rPr>
                <w:sz w:val="24"/>
                <w:szCs w:val="24"/>
              </w:rPr>
            </w:pPr>
            <w:r w:rsidRPr="00B71F47">
              <w:rPr>
                <w:sz w:val="24"/>
                <w:szCs w:val="24"/>
              </w:rPr>
              <w:t>результаты []</w:t>
            </w:r>
          </w:p>
        </w:tc>
        <w:tc>
          <w:tcPr>
            <w:tcW w:w="1843" w:type="dxa"/>
          </w:tcPr>
          <w:p w14:paraId="0574A9C3" w14:textId="77777777" w:rsidR="00D80ADB" w:rsidRPr="00B71F47" w:rsidRDefault="00D80ADB" w:rsidP="00B71F47">
            <w:pPr>
              <w:ind w:firstLine="0"/>
              <w:rPr>
                <w:sz w:val="24"/>
                <w:szCs w:val="24"/>
              </w:rPr>
            </w:pPr>
            <w:r w:rsidRPr="00B71F47">
              <w:rPr>
                <w:sz w:val="24"/>
                <w:szCs w:val="24"/>
              </w:rPr>
              <w:t>КодУспешного</w:t>
            </w:r>
          </w:p>
          <w:p w14:paraId="67A15DFA" w14:textId="77777777" w:rsidR="00D80ADB" w:rsidRPr="00B71F47" w:rsidRDefault="00D80ADB" w:rsidP="00B71F47">
            <w:pPr>
              <w:ind w:firstLine="0"/>
              <w:rPr>
                <w:sz w:val="24"/>
                <w:szCs w:val="24"/>
              </w:rPr>
            </w:pPr>
            <w:r w:rsidRPr="00B71F47">
              <w:rPr>
                <w:sz w:val="24"/>
                <w:szCs w:val="24"/>
              </w:rPr>
              <w:t xml:space="preserve">Завершения </w:t>
            </w:r>
          </w:p>
        </w:tc>
        <w:tc>
          <w:tcPr>
            <w:tcW w:w="4971" w:type="dxa"/>
          </w:tcPr>
          <w:p w14:paraId="349F2C3E" w14:textId="77777777" w:rsidR="00D80ADB" w:rsidRPr="00B71F47" w:rsidRDefault="00D80ADB" w:rsidP="00B71F47">
            <w:pPr>
              <w:ind w:firstLine="0"/>
              <w:rPr>
                <w:sz w:val="24"/>
                <w:szCs w:val="24"/>
              </w:rPr>
            </w:pPr>
            <w:r w:rsidRPr="00B71F47">
              <w:rPr>
                <w:sz w:val="24"/>
                <w:szCs w:val="24"/>
              </w:rPr>
              <w:t>Список результатов для подтверждений (см. 7.34 для определения КодСостояния). Размер и порядок списка соответствуют размеру и порядку параметра запроса ПодтверждениеПодписки.</w:t>
            </w:r>
          </w:p>
        </w:tc>
      </w:tr>
      <w:tr w:rsidR="00D80ADB" w:rsidRPr="00EE50B4" w14:paraId="511FDFED" w14:textId="77777777" w:rsidTr="00185E7A">
        <w:trPr>
          <w:trHeight w:val="1056"/>
          <w:jc w:val="center"/>
        </w:trPr>
        <w:tc>
          <w:tcPr>
            <w:tcW w:w="2263" w:type="dxa"/>
          </w:tcPr>
          <w:p w14:paraId="62FF0C73" w14:textId="77777777" w:rsidR="00D80ADB" w:rsidRPr="00B71F47" w:rsidRDefault="00D80ADB" w:rsidP="00B71F47">
            <w:pPr>
              <w:ind w:firstLine="0"/>
              <w:rPr>
                <w:sz w:val="24"/>
                <w:szCs w:val="24"/>
              </w:rPr>
            </w:pPr>
            <w:r w:rsidRPr="00B71F47">
              <w:rPr>
                <w:sz w:val="24"/>
                <w:szCs w:val="24"/>
              </w:rPr>
              <w:t>Диагностическая</w:t>
            </w:r>
          </w:p>
          <w:p w14:paraId="6D8D762F" w14:textId="77777777" w:rsidR="00D80ADB" w:rsidRPr="00B71F47" w:rsidRDefault="00D80ADB" w:rsidP="00B71F47">
            <w:pPr>
              <w:ind w:firstLine="0"/>
              <w:rPr>
                <w:sz w:val="24"/>
                <w:szCs w:val="24"/>
              </w:rPr>
            </w:pPr>
            <w:r w:rsidRPr="00B71F47">
              <w:rPr>
                <w:sz w:val="24"/>
                <w:szCs w:val="24"/>
              </w:rPr>
              <w:t>Информация []</w:t>
            </w:r>
          </w:p>
        </w:tc>
        <w:tc>
          <w:tcPr>
            <w:tcW w:w="1843" w:type="dxa"/>
          </w:tcPr>
          <w:p w14:paraId="66FBE42E" w14:textId="77777777" w:rsidR="00D80ADB" w:rsidRPr="00B71F47" w:rsidRDefault="00D80ADB" w:rsidP="00B71F47">
            <w:pPr>
              <w:ind w:firstLine="0"/>
              <w:rPr>
                <w:sz w:val="24"/>
                <w:szCs w:val="24"/>
              </w:rPr>
            </w:pPr>
            <w:r w:rsidRPr="00B71F47">
              <w:rPr>
                <w:sz w:val="24"/>
                <w:szCs w:val="24"/>
              </w:rPr>
              <w:t xml:space="preserve">ДиагностическаяИнформация </w:t>
            </w:r>
          </w:p>
        </w:tc>
        <w:tc>
          <w:tcPr>
            <w:tcW w:w="4971" w:type="dxa"/>
          </w:tcPr>
          <w:p w14:paraId="686DA355" w14:textId="77777777" w:rsidR="00D80ADB" w:rsidRPr="00B71F47" w:rsidRDefault="00D80ADB" w:rsidP="00B71F47">
            <w:pPr>
              <w:ind w:firstLine="0"/>
              <w:rPr>
                <w:sz w:val="24"/>
                <w:szCs w:val="24"/>
              </w:rPr>
            </w:pPr>
            <w:r w:rsidRPr="00B71F47">
              <w:rPr>
                <w:sz w:val="24"/>
                <w:szCs w:val="24"/>
              </w:rPr>
              <w:t>Список диагностической информации для подтверждений (определение ДиагностическаяИнформация см. в 7.8). Размер и порядок списка соответствуют размеру и порядку параметра запроса ПодтверждениеПодписки.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5E7C6EA2" w14:textId="18D8DB2B" w:rsidR="00D80ADB" w:rsidRDefault="00D80ADB" w:rsidP="004C2055">
      <w:pPr>
        <w:rPr>
          <w:sz w:val="24"/>
          <w:szCs w:val="24"/>
        </w:rPr>
      </w:pPr>
    </w:p>
    <w:p w14:paraId="4A7E68DB" w14:textId="77777777" w:rsidR="00B71F47" w:rsidRPr="00B71F47" w:rsidRDefault="00B71F47" w:rsidP="00B71F47">
      <w:pPr>
        <w:rPr>
          <w:b/>
          <w:bCs/>
          <w:sz w:val="24"/>
          <w:szCs w:val="24"/>
        </w:rPr>
      </w:pPr>
      <w:r w:rsidRPr="00B71F47">
        <w:rPr>
          <w:b/>
          <w:bCs/>
          <w:sz w:val="24"/>
          <w:szCs w:val="24"/>
        </w:rPr>
        <w:t>5.13.5.3 Результаты Сервиса Таблица 96. Результирующие коды Сервиса Публикация</w:t>
      </w:r>
    </w:p>
    <w:p w14:paraId="6E897771" w14:textId="77777777" w:rsidR="00B71F47" w:rsidRPr="00B71F47" w:rsidRDefault="00B71F47" w:rsidP="00B71F47">
      <w:pPr>
        <w:rPr>
          <w:sz w:val="24"/>
          <w:szCs w:val="24"/>
        </w:rPr>
      </w:pPr>
      <w:r w:rsidRPr="00B71F47">
        <w:rPr>
          <w:sz w:val="24"/>
          <w:szCs w:val="24"/>
        </w:rPr>
        <w:t>Таблица 96 определяет Результаты Сервиса, специфичные для этого Сервиса. Общие КодыСостояния определены в Таблице 177.</w:t>
      </w:r>
    </w:p>
    <w:p w14:paraId="525CBAFD" w14:textId="77777777" w:rsidR="00B71F47" w:rsidRDefault="00B71F47" w:rsidP="004C2055">
      <w:pPr>
        <w:rPr>
          <w:sz w:val="24"/>
          <w:szCs w:val="24"/>
        </w:rPr>
      </w:pPr>
    </w:p>
    <w:tbl>
      <w:tblPr>
        <w:tblW w:w="0" w:type="auto"/>
        <w:jc w:val="center"/>
        <w:tblLayout w:type="fixed"/>
        <w:tblCellMar>
          <w:left w:w="40" w:type="dxa"/>
          <w:right w:w="40" w:type="dxa"/>
        </w:tblCellMar>
        <w:tblLook w:val="0000" w:firstRow="0" w:lastRow="0" w:firstColumn="0" w:lastColumn="0" w:noHBand="0" w:noVBand="0"/>
      </w:tblPr>
      <w:tblGrid>
        <w:gridCol w:w="2362"/>
        <w:gridCol w:w="6725"/>
      </w:tblGrid>
      <w:tr w:rsidR="00D80ADB" w:rsidRPr="00CE413B" w14:paraId="564D74A4" w14:textId="77777777" w:rsidTr="00B71F47">
        <w:trPr>
          <w:trHeight w:val="68"/>
          <w:jc w:val="center"/>
        </w:trPr>
        <w:tc>
          <w:tcPr>
            <w:tcW w:w="9087" w:type="dxa"/>
            <w:gridSpan w:val="2"/>
            <w:tcBorders>
              <w:top w:val="nil"/>
              <w:left w:val="nil"/>
              <w:bottom w:val="single" w:sz="4" w:space="0" w:color="auto"/>
              <w:right w:val="nil"/>
            </w:tcBorders>
          </w:tcPr>
          <w:p w14:paraId="6769862E" w14:textId="02971F9D" w:rsidR="00D80ADB" w:rsidRPr="00B71F47" w:rsidRDefault="00D80ADB" w:rsidP="00185E7A">
            <w:pPr>
              <w:pStyle w:val="Style40"/>
              <w:widowControl/>
              <w:jc w:val="center"/>
              <w:rPr>
                <w:rFonts w:ascii="Times New Roman" w:hAnsi="Times New Roman" w:cs="Times New Roman"/>
                <w:b/>
                <w:bCs/>
                <w:sz w:val="28"/>
                <w:szCs w:val="28"/>
              </w:rPr>
            </w:pPr>
            <w:r w:rsidRPr="00B71F47">
              <w:rPr>
                <w:rStyle w:val="FontStyle147"/>
                <w:rFonts w:ascii="Times New Roman" w:hAnsi="Times New Roman" w:cs="Times New Roman"/>
                <w:b/>
                <w:bCs/>
                <w:sz w:val="24"/>
                <w:szCs w:val="24"/>
                <w:lang w:eastAsia="en-US"/>
              </w:rPr>
              <w:t>Таблица 96</w:t>
            </w:r>
            <w:r w:rsidR="00B71F47" w:rsidRPr="00B71F47">
              <w:rPr>
                <w:rStyle w:val="FontStyle147"/>
                <w:rFonts w:ascii="Times New Roman" w:hAnsi="Times New Roman" w:cs="Times New Roman"/>
                <w:b/>
                <w:bCs/>
                <w:sz w:val="24"/>
                <w:szCs w:val="24"/>
                <w:lang w:eastAsia="en-US"/>
              </w:rPr>
              <w:t xml:space="preserve"> –</w:t>
            </w:r>
            <w:r w:rsidRPr="00B71F47">
              <w:rPr>
                <w:rStyle w:val="FontStyle147"/>
                <w:rFonts w:ascii="Times New Roman" w:hAnsi="Times New Roman" w:cs="Times New Roman"/>
                <w:b/>
                <w:bCs/>
                <w:sz w:val="24"/>
                <w:szCs w:val="24"/>
                <w:lang w:eastAsia="en-US"/>
              </w:rPr>
              <w:t xml:space="preserve"> Результирующие коды Сервиса Публикация</w:t>
            </w:r>
          </w:p>
        </w:tc>
      </w:tr>
      <w:tr w:rsidR="00D80ADB" w:rsidRPr="00EE50B4" w14:paraId="7AE75853" w14:textId="77777777" w:rsidTr="00B71F47">
        <w:trPr>
          <w:trHeight w:val="571"/>
          <w:jc w:val="center"/>
        </w:trPr>
        <w:tc>
          <w:tcPr>
            <w:tcW w:w="2362" w:type="dxa"/>
            <w:tcBorders>
              <w:top w:val="single" w:sz="4" w:space="0" w:color="auto"/>
              <w:left w:val="single" w:sz="4" w:space="0" w:color="auto"/>
              <w:bottom w:val="double" w:sz="4" w:space="0" w:color="auto"/>
              <w:right w:val="single" w:sz="4" w:space="0" w:color="auto"/>
            </w:tcBorders>
          </w:tcPr>
          <w:p w14:paraId="7480A0ED" w14:textId="77777777" w:rsidR="00D80ADB" w:rsidRPr="00B71F47" w:rsidRDefault="00D80ADB" w:rsidP="00B71F47">
            <w:pPr>
              <w:ind w:firstLine="0"/>
              <w:jc w:val="center"/>
              <w:rPr>
                <w:highlight w:val="yellow"/>
              </w:rPr>
            </w:pPr>
            <w:r w:rsidRPr="00B71F47">
              <w:t>Символический идентификатор</w:t>
            </w:r>
          </w:p>
        </w:tc>
        <w:tc>
          <w:tcPr>
            <w:tcW w:w="6725" w:type="dxa"/>
            <w:tcBorders>
              <w:top w:val="single" w:sz="4" w:space="0" w:color="auto"/>
              <w:left w:val="single" w:sz="4" w:space="0" w:color="auto"/>
              <w:bottom w:val="double" w:sz="4" w:space="0" w:color="auto"/>
              <w:right w:val="single" w:sz="4" w:space="0" w:color="auto"/>
            </w:tcBorders>
          </w:tcPr>
          <w:p w14:paraId="05AA8CC7" w14:textId="77777777" w:rsidR="00D80ADB" w:rsidRPr="00B71F47" w:rsidRDefault="00D80ADB" w:rsidP="00B71F47">
            <w:pPr>
              <w:ind w:firstLine="0"/>
              <w:jc w:val="center"/>
              <w:rPr>
                <w:highlight w:val="yellow"/>
              </w:rPr>
            </w:pPr>
            <w:r w:rsidRPr="00B71F47">
              <w:t>Описание</w:t>
            </w:r>
          </w:p>
        </w:tc>
      </w:tr>
      <w:tr w:rsidR="00D80ADB" w:rsidRPr="00EE50B4" w14:paraId="5F876309" w14:textId="77777777" w:rsidTr="00B71F47">
        <w:trPr>
          <w:trHeight w:val="326"/>
          <w:jc w:val="center"/>
        </w:trPr>
        <w:tc>
          <w:tcPr>
            <w:tcW w:w="2362" w:type="dxa"/>
            <w:tcBorders>
              <w:top w:val="double" w:sz="4" w:space="0" w:color="auto"/>
              <w:left w:val="single" w:sz="4" w:space="0" w:color="auto"/>
              <w:bottom w:val="single" w:sz="4" w:space="0" w:color="auto"/>
              <w:right w:val="single" w:sz="4" w:space="0" w:color="auto"/>
            </w:tcBorders>
          </w:tcPr>
          <w:p w14:paraId="18346489" w14:textId="77777777" w:rsidR="00D80ADB" w:rsidRPr="00B71F47" w:rsidRDefault="00D80ADB" w:rsidP="00B71F47">
            <w:pPr>
              <w:ind w:firstLine="0"/>
            </w:pPr>
            <w:r w:rsidRPr="00B71F47">
              <w:t>Некорректный_СлишкомМногоЗапросовНа</w:t>
            </w:r>
          </w:p>
          <w:p w14:paraId="2D01A354" w14:textId="77777777" w:rsidR="00D80ADB" w:rsidRPr="00B71F47" w:rsidRDefault="00D80ADB" w:rsidP="00B71F47">
            <w:pPr>
              <w:ind w:firstLine="0"/>
            </w:pPr>
            <w:r w:rsidRPr="00B71F47">
              <w:t>Публикацию</w:t>
            </w:r>
          </w:p>
        </w:tc>
        <w:tc>
          <w:tcPr>
            <w:tcW w:w="6725" w:type="dxa"/>
            <w:tcBorders>
              <w:top w:val="double" w:sz="4" w:space="0" w:color="auto"/>
              <w:left w:val="single" w:sz="4" w:space="0" w:color="auto"/>
              <w:bottom w:val="single" w:sz="4" w:space="0" w:color="auto"/>
              <w:right w:val="single" w:sz="4" w:space="0" w:color="auto"/>
            </w:tcBorders>
          </w:tcPr>
          <w:p w14:paraId="32E392E6" w14:textId="77777777" w:rsidR="00D80ADB" w:rsidRPr="00B71F47" w:rsidRDefault="00D80ADB" w:rsidP="00B71F47">
            <w:pPr>
              <w:ind w:firstLine="0"/>
            </w:pPr>
            <w:r w:rsidRPr="00B71F47">
              <w:t>Сервер достиг максимального количества запросов на публикацию в очереди.</w:t>
            </w:r>
          </w:p>
        </w:tc>
      </w:tr>
      <w:tr w:rsidR="00D80ADB" w:rsidRPr="00EE50B4" w14:paraId="4ED15ECB" w14:textId="77777777" w:rsidTr="00185E7A">
        <w:trPr>
          <w:trHeight w:val="322"/>
          <w:jc w:val="center"/>
        </w:trPr>
        <w:tc>
          <w:tcPr>
            <w:tcW w:w="2362" w:type="dxa"/>
            <w:tcBorders>
              <w:top w:val="single" w:sz="4" w:space="0" w:color="auto"/>
              <w:left w:val="single" w:sz="4" w:space="0" w:color="auto"/>
              <w:bottom w:val="single" w:sz="4" w:space="0" w:color="auto"/>
              <w:right w:val="single" w:sz="4" w:space="0" w:color="auto"/>
            </w:tcBorders>
          </w:tcPr>
          <w:p w14:paraId="67EF362B" w14:textId="77777777" w:rsidR="00D80ADB" w:rsidRPr="00B71F47" w:rsidRDefault="00D80ADB" w:rsidP="00B71F47">
            <w:pPr>
              <w:ind w:firstLine="0"/>
            </w:pPr>
            <w:r w:rsidRPr="00B71F47">
              <w:t>Некорректный_Нет</w:t>
            </w:r>
          </w:p>
          <w:p w14:paraId="5EFE1105" w14:textId="77777777" w:rsidR="00D80ADB" w:rsidRPr="00B71F47" w:rsidRDefault="00D80ADB" w:rsidP="00B71F47">
            <w:pPr>
              <w:ind w:firstLine="0"/>
            </w:pPr>
            <w:r w:rsidRPr="00B71F47">
              <w:t>Подписки</w:t>
            </w:r>
          </w:p>
        </w:tc>
        <w:tc>
          <w:tcPr>
            <w:tcW w:w="6725" w:type="dxa"/>
            <w:tcBorders>
              <w:top w:val="single" w:sz="4" w:space="0" w:color="auto"/>
              <w:left w:val="single" w:sz="4" w:space="0" w:color="auto"/>
              <w:bottom w:val="single" w:sz="4" w:space="0" w:color="auto"/>
              <w:right w:val="single" w:sz="4" w:space="0" w:color="auto"/>
            </w:tcBorders>
          </w:tcPr>
          <w:p w14:paraId="53DFE141" w14:textId="77777777" w:rsidR="00D80ADB" w:rsidRPr="00B71F47" w:rsidRDefault="00D80ADB" w:rsidP="00B71F47">
            <w:pPr>
              <w:ind w:firstLine="0"/>
            </w:pPr>
            <w:r w:rsidRPr="00B71F47">
              <w:t>Для этого Сеанса нет Подписки.</w:t>
            </w:r>
          </w:p>
        </w:tc>
      </w:tr>
    </w:tbl>
    <w:p w14:paraId="569C07C5" w14:textId="77777777" w:rsidR="006225E3" w:rsidRPr="006225E3" w:rsidRDefault="006225E3" w:rsidP="00D80ADB">
      <w:pPr>
        <w:pStyle w:val="Style40"/>
        <w:widowControl/>
        <w:ind w:firstLine="720"/>
        <w:jc w:val="both"/>
        <w:rPr>
          <w:rStyle w:val="FontStyle147"/>
          <w:rFonts w:ascii="Times New Roman" w:hAnsi="Times New Roman" w:cs="Times New Roman"/>
          <w:b/>
          <w:bCs/>
          <w:sz w:val="28"/>
          <w:szCs w:val="28"/>
          <w:lang w:eastAsia="en-US"/>
        </w:rPr>
      </w:pPr>
    </w:p>
    <w:p w14:paraId="08EB1534" w14:textId="229559A0" w:rsidR="00D80ADB" w:rsidRPr="006225E3" w:rsidRDefault="00D80ADB" w:rsidP="006225E3">
      <w:pPr>
        <w:rPr>
          <w:b/>
          <w:bCs/>
          <w:sz w:val="24"/>
          <w:szCs w:val="24"/>
        </w:rPr>
      </w:pPr>
      <w:r w:rsidRPr="006225E3">
        <w:rPr>
          <w:b/>
          <w:bCs/>
          <w:sz w:val="24"/>
          <w:szCs w:val="24"/>
        </w:rPr>
        <w:t xml:space="preserve">5.13.5.4 КодыСостояния </w:t>
      </w:r>
    </w:p>
    <w:p w14:paraId="3D992C7B" w14:textId="77777777" w:rsidR="00D80ADB" w:rsidRPr="006225E3" w:rsidRDefault="00D80ADB" w:rsidP="006225E3">
      <w:pPr>
        <w:rPr>
          <w:sz w:val="24"/>
          <w:szCs w:val="24"/>
        </w:rPr>
      </w:pPr>
      <w:r w:rsidRPr="006225E3">
        <w:rPr>
          <w:sz w:val="24"/>
          <w:szCs w:val="24"/>
        </w:rPr>
        <w:t>В таблице 97 определены значения параметра результатов, относящиеся к этомуСервису. Общие КодыСостояния определены в Таблице 178.</w:t>
      </w:r>
    </w:p>
    <w:p w14:paraId="384C3FB1" w14:textId="77777777" w:rsidR="00D80ADB" w:rsidRDefault="00D80ADB" w:rsidP="00D80ADB">
      <w:pPr>
        <w:pStyle w:val="Style40"/>
        <w:widowControl/>
        <w:jc w:val="both"/>
        <w:rPr>
          <w:rStyle w:val="FontStyle147"/>
          <w:rFonts w:ascii="Times New Roman" w:hAnsi="Times New Roman" w:cs="Times New Roman"/>
          <w:sz w:val="28"/>
          <w:szCs w:val="28"/>
          <w:lang w:eastAsia="en-US"/>
        </w:rPr>
      </w:pPr>
    </w:p>
    <w:p w14:paraId="603432BB" w14:textId="1D31267C" w:rsidR="00D80ADB" w:rsidRPr="006225E3" w:rsidRDefault="00D80ADB" w:rsidP="00D80ADB">
      <w:pPr>
        <w:pStyle w:val="Style40"/>
        <w:widowControl/>
        <w:jc w:val="center"/>
        <w:rPr>
          <w:rStyle w:val="FontStyle147"/>
          <w:rFonts w:ascii="Times New Roman" w:hAnsi="Times New Roman" w:cs="Times New Roman"/>
          <w:b/>
          <w:bCs/>
          <w:sz w:val="24"/>
          <w:szCs w:val="24"/>
          <w:lang w:eastAsia="en-US"/>
        </w:rPr>
      </w:pPr>
      <w:r w:rsidRPr="006225E3">
        <w:rPr>
          <w:rStyle w:val="FontStyle147"/>
          <w:rFonts w:ascii="Times New Roman" w:hAnsi="Times New Roman" w:cs="Times New Roman"/>
          <w:b/>
          <w:bCs/>
          <w:sz w:val="24"/>
          <w:szCs w:val="24"/>
          <w:lang w:eastAsia="en-US"/>
        </w:rPr>
        <w:t>Таблица 97</w:t>
      </w:r>
      <w:r w:rsidR="006225E3" w:rsidRPr="006225E3">
        <w:rPr>
          <w:rStyle w:val="FontStyle147"/>
          <w:rFonts w:ascii="Times New Roman" w:hAnsi="Times New Roman" w:cs="Times New Roman"/>
          <w:b/>
          <w:bCs/>
          <w:sz w:val="24"/>
          <w:szCs w:val="24"/>
          <w:lang w:eastAsia="en-US"/>
        </w:rPr>
        <w:t xml:space="preserve"> – </w:t>
      </w:r>
      <w:r w:rsidRPr="006225E3">
        <w:rPr>
          <w:rStyle w:val="FontStyle147"/>
          <w:rFonts w:ascii="Times New Roman" w:hAnsi="Times New Roman" w:cs="Times New Roman"/>
          <w:b/>
          <w:bCs/>
          <w:sz w:val="24"/>
          <w:szCs w:val="24"/>
          <w:lang w:eastAsia="en-US"/>
        </w:rPr>
        <w:t>Результирующие коды рабочего уровня Публикация</w:t>
      </w:r>
    </w:p>
    <w:tbl>
      <w:tblPr>
        <w:tblW w:w="0" w:type="auto"/>
        <w:jc w:val="center"/>
        <w:tblLayout w:type="fixed"/>
        <w:tblCellMar>
          <w:left w:w="40" w:type="dxa"/>
          <w:right w:w="40" w:type="dxa"/>
        </w:tblCellMar>
        <w:tblLook w:val="0000" w:firstRow="0" w:lastRow="0" w:firstColumn="0" w:lastColumn="0" w:noHBand="0" w:noVBand="0"/>
      </w:tblPr>
      <w:tblGrid>
        <w:gridCol w:w="3111"/>
        <w:gridCol w:w="5961"/>
      </w:tblGrid>
      <w:tr w:rsidR="00D80ADB" w:rsidRPr="00EE50B4" w14:paraId="400A0EE6" w14:textId="77777777" w:rsidTr="006225E3">
        <w:trPr>
          <w:trHeight w:val="326"/>
          <w:jc w:val="center"/>
        </w:trPr>
        <w:tc>
          <w:tcPr>
            <w:tcW w:w="3111" w:type="dxa"/>
            <w:tcBorders>
              <w:top w:val="single" w:sz="6" w:space="0" w:color="auto"/>
              <w:left w:val="single" w:sz="6" w:space="0" w:color="auto"/>
              <w:bottom w:val="double" w:sz="4" w:space="0" w:color="auto"/>
              <w:right w:val="single" w:sz="6" w:space="0" w:color="auto"/>
            </w:tcBorders>
          </w:tcPr>
          <w:p w14:paraId="4D8B0A12" w14:textId="77777777" w:rsidR="00D80ADB" w:rsidRPr="006225E3" w:rsidRDefault="00D80ADB" w:rsidP="006225E3">
            <w:pPr>
              <w:ind w:firstLine="0"/>
              <w:jc w:val="center"/>
              <w:rPr>
                <w:sz w:val="24"/>
                <w:szCs w:val="24"/>
              </w:rPr>
            </w:pPr>
            <w:r w:rsidRPr="006225E3">
              <w:rPr>
                <w:sz w:val="24"/>
                <w:szCs w:val="24"/>
              </w:rPr>
              <w:t>Символический идентификатор</w:t>
            </w:r>
          </w:p>
        </w:tc>
        <w:tc>
          <w:tcPr>
            <w:tcW w:w="5961" w:type="dxa"/>
            <w:tcBorders>
              <w:top w:val="single" w:sz="6" w:space="0" w:color="auto"/>
              <w:left w:val="single" w:sz="6" w:space="0" w:color="auto"/>
              <w:bottom w:val="double" w:sz="4" w:space="0" w:color="auto"/>
              <w:right w:val="single" w:sz="6" w:space="0" w:color="auto"/>
            </w:tcBorders>
          </w:tcPr>
          <w:p w14:paraId="6A0E4215" w14:textId="77777777" w:rsidR="00D80ADB" w:rsidRPr="006225E3" w:rsidRDefault="00D80ADB" w:rsidP="006225E3">
            <w:pPr>
              <w:ind w:firstLine="0"/>
              <w:jc w:val="center"/>
              <w:rPr>
                <w:sz w:val="24"/>
                <w:szCs w:val="24"/>
              </w:rPr>
            </w:pPr>
            <w:r w:rsidRPr="006225E3">
              <w:rPr>
                <w:sz w:val="24"/>
                <w:szCs w:val="24"/>
              </w:rPr>
              <w:t>Описание</w:t>
            </w:r>
          </w:p>
        </w:tc>
      </w:tr>
      <w:tr w:rsidR="00D80ADB" w:rsidRPr="00EE50B4" w14:paraId="4E6E74EF" w14:textId="77777777" w:rsidTr="006225E3">
        <w:trPr>
          <w:trHeight w:val="322"/>
          <w:jc w:val="center"/>
        </w:trPr>
        <w:tc>
          <w:tcPr>
            <w:tcW w:w="3111" w:type="dxa"/>
            <w:tcBorders>
              <w:top w:val="double" w:sz="4" w:space="0" w:color="auto"/>
              <w:left w:val="single" w:sz="6" w:space="0" w:color="auto"/>
              <w:bottom w:val="single" w:sz="6" w:space="0" w:color="auto"/>
              <w:right w:val="single" w:sz="6" w:space="0" w:color="auto"/>
            </w:tcBorders>
          </w:tcPr>
          <w:p w14:paraId="5CEA5D47" w14:textId="77777777" w:rsidR="00D80ADB" w:rsidRPr="006225E3" w:rsidRDefault="00D80ADB" w:rsidP="006225E3">
            <w:pPr>
              <w:ind w:firstLine="0"/>
              <w:rPr>
                <w:sz w:val="24"/>
                <w:szCs w:val="24"/>
              </w:rPr>
            </w:pPr>
            <w:r w:rsidRPr="006225E3">
              <w:rPr>
                <w:sz w:val="24"/>
                <w:szCs w:val="24"/>
              </w:rPr>
              <w:t>Некорректный_ИдентификаторПодпискиНедействителен</w:t>
            </w:r>
          </w:p>
        </w:tc>
        <w:tc>
          <w:tcPr>
            <w:tcW w:w="5961" w:type="dxa"/>
            <w:tcBorders>
              <w:top w:val="double" w:sz="4" w:space="0" w:color="auto"/>
              <w:left w:val="single" w:sz="6" w:space="0" w:color="auto"/>
              <w:bottom w:val="single" w:sz="6" w:space="0" w:color="auto"/>
              <w:right w:val="single" w:sz="6" w:space="0" w:color="auto"/>
            </w:tcBorders>
          </w:tcPr>
          <w:p w14:paraId="260950D3" w14:textId="77777777" w:rsidR="00D80ADB" w:rsidRPr="006225E3" w:rsidRDefault="00D80ADB" w:rsidP="006225E3">
            <w:pPr>
              <w:ind w:firstLine="0"/>
              <w:rPr>
                <w:sz w:val="24"/>
                <w:szCs w:val="24"/>
              </w:rPr>
            </w:pPr>
            <w:r w:rsidRPr="006225E3">
              <w:rPr>
                <w:sz w:val="24"/>
                <w:szCs w:val="24"/>
              </w:rPr>
              <w:t>Описание этого результирующего кода см. в Таблице 177.</w:t>
            </w:r>
          </w:p>
        </w:tc>
      </w:tr>
      <w:tr w:rsidR="00D80ADB" w:rsidRPr="00EE50B4" w14:paraId="194EA313" w14:textId="77777777" w:rsidTr="00185E7A">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7E88DD32" w14:textId="77777777" w:rsidR="00D80ADB" w:rsidRPr="006225E3" w:rsidRDefault="00D80ADB" w:rsidP="006225E3">
            <w:pPr>
              <w:ind w:firstLine="0"/>
              <w:rPr>
                <w:sz w:val="24"/>
                <w:szCs w:val="24"/>
              </w:rPr>
            </w:pPr>
            <w:r w:rsidRPr="006225E3">
              <w:rPr>
                <w:sz w:val="24"/>
                <w:szCs w:val="24"/>
              </w:rPr>
              <w:t>Некорректный_Номер</w:t>
            </w:r>
          </w:p>
          <w:p w14:paraId="639AC857" w14:textId="77777777" w:rsidR="00D80ADB" w:rsidRPr="006225E3" w:rsidRDefault="00D80ADB" w:rsidP="006225E3">
            <w:pPr>
              <w:ind w:firstLine="0"/>
              <w:rPr>
                <w:sz w:val="24"/>
                <w:szCs w:val="24"/>
              </w:rPr>
            </w:pPr>
            <w:r w:rsidRPr="006225E3">
              <w:rPr>
                <w:sz w:val="24"/>
                <w:szCs w:val="24"/>
              </w:rPr>
              <w:t>Последовательности</w:t>
            </w:r>
          </w:p>
          <w:p w14:paraId="44049124" w14:textId="77777777" w:rsidR="00D80ADB" w:rsidRPr="006225E3" w:rsidRDefault="00D80ADB" w:rsidP="006225E3">
            <w:pPr>
              <w:ind w:firstLine="0"/>
              <w:rPr>
                <w:sz w:val="24"/>
                <w:szCs w:val="24"/>
              </w:rPr>
            </w:pPr>
            <w:r w:rsidRPr="006225E3">
              <w:rPr>
                <w:sz w:val="24"/>
                <w:szCs w:val="24"/>
              </w:rPr>
              <w:t>Неизвестен</w:t>
            </w:r>
          </w:p>
        </w:tc>
        <w:tc>
          <w:tcPr>
            <w:tcW w:w="5961" w:type="dxa"/>
            <w:tcBorders>
              <w:top w:val="single" w:sz="6" w:space="0" w:color="auto"/>
              <w:left w:val="single" w:sz="6" w:space="0" w:color="auto"/>
              <w:bottom w:val="single" w:sz="6" w:space="0" w:color="auto"/>
              <w:right w:val="single" w:sz="6" w:space="0" w:color="auto"/>
            </w:tcBorders>
          </w:tcPr>
          <w:p w14:paraId="7E40DC41" w14:textId="77777777" w:rsidR="00D80ADB" w:rsidRPr="006225E3" w:rsidRDefault="00D80ADB" w:rsidP="006225E3">
            <w:pPr>
              <w:ind w:firstLine="0"/>
              <w:rPr>
                <w:sz w:val="24"/>
                <w:szCs w:val="24"/>
              </w:rPr>
            </w:pPr>
            <w:r w:rsidRPr="006225E3">
              <w:rPr>
                <w:sz w:val="24"/>
                <w:szCs w:val="24"/>
              </w:rPr>
              <w:t>Номер последовательности неизвестен Серверу.</w:t>
            </w:r>
          </w:p>
        </w:tc>
      </w:tr>
    </w:tbl>
    <w:p w14:paraId="4B27D4AF" w14:textId="77777777" w:rsidR="00D80ADB" w:rsidRPr="006225E3" w:rsidRDefault="00D80ADB" w:rsidP="006225E3">
      <w:pPr>
        <w:rPr>
          <w:b/>
          <w:bCs/>
          <w:sz w:val="24"/>
          <w:szCs w:val="24"/>
        </w:rPr>
      </w:pPr>
      <w:bookmarkStart w:id="121" w:name="bookmark203"/>
      <w:r w:rsidRPr="006225E3">
        <w:rPr>
          <w:b/>
          <w:bCs/>
          <w:sz w:val="24"/>
          <w:szCs w:val="24"/>
        </w:rPr>
        <w:lastRenderedPageBreak/>
        <w:t>5</w:t>
      </w:r>
      <w:bookmarkEnd w:id="121"/>
      <w:r w:rsidRPr="006225E3">
        <w:rPr>
          <w:b/>
          <w:bCs/>
          <w:sz w:val="24"/>
          <w:szCs w:val="24"/>
        </w:rPr>
        <w:t>.13.6 Повторная публикация</w:t>
      </w:r>
    </w:p>
    <w:p w14:paraId="52170C53" w14:textId="77777777" w:rsidR="00D80ADB" w:rsidRPr="006225E3" w:rsidRDefault="00D80ADB" w:rsidP="006225E3">
      <w:pPr>
        <w:rPr>
          <w:b/>
          <w:bCs/>
          <w:sz w:val="24"/>
          <w:szCs w:val="24"/>
        </w:rPr>
      </w:pPr>
      <w:r w:rsidRPr="006225E3">
        <w:rPr>
          <w:b/>
          <w:bCs/>
          <w:sz w:val="24"/>
          <w:szCs w:val="24"/>
        </w:rPr>
        <w:t>5.13.6.1 Описание</w:t>
      </w:r>
    </w:p>
    <w:p w14:paraId="5940A252" w14:textId="77777777" w:rsidR="00D80ADB" w:rsidRPr="006225E3" w:rsidRDefault="00D80ADB" w:rsidP="006225E3">
      <w:pPr>
        <w:rPr>
          <w:sz w:val="24"/>
          <w:szCs w:val="24"/>
        </w:rPr>
      </w:pPr>
      <w:r w:rsidRPr="006225E3">
        <w:rPr>
          <w:sz w:val="24"/>
          <w:szCs w:val="24"/>
        </w:rPr>
        <w:t>Настоящий Сервис запрашивает Подписку повторно публиковать УведомительноеСообщение из очереди на повторную передачу. Если у Сервера нет запрошенного сообщения в очереди на повторную передачу, он возвращает ответ с ошибкой.</w:t>
      </w:r>
    </w:p>
    <w:p w14:paraId="1F9FF949" w14:textId="77777777" w:rsidR="00D80ADB" w:rsidRPr="006225E3" w:rsidRDefault="00D80ADB" w:rsidP="006225E3">
      <w:pPr>
        <w:rPr>
          <w:sz w:val="24"/>
          <w:szCs w:val="24"/>
        </w:rPr>
      </w:pPr>
      <w:r w:rsidRPr="006225E3">
        <w:rPr>
          <w:sz w:val="24"/>
          <w:szCs w:val="24"/>
        </w:rPr>
        <w:t>Подробное описание поведения этого Сервиса см. в 5.13.1.2.</w:t>
      </w:r>
    </w:p>
    <w:p w14:paraId="572B22A9" w14:textId="77777777" w:rsidR="00D80ADB" w:rsidRPr="006225E3" w:rsidRDefault="00D80ADB" w:rsidP="006225E3">
      <w:pPr>
        <w:rPr>
          <w:sz w:val="24"/>
          <w:szCs w:val="24"/>
        </w:rPr>
      </w:pPr>
      <w:r w:rsidRPr="006225E3">
        <w:rPr>
          <w:sz w:val="24"/>
          <w:szCs w:val="24"/>
        </w:rPr>
        <w:t>Для описания проблем и стратегий, касающихся обработки повторного подключения и повторной публикации см. 6.7.</w:t>
      </w:r>
    </w:p>
    <w:p w14:paraId="2CDD8FA1" w14:textId="77777777" w:rsidR="00D80ADB" w:rsidRPr="006225E3" w:rsidRDefault="00D80ADB" w:rsidP="006225E3">
      <w:pPr>
        <w:rPr>
          <w:b/>
          <w:bCs/>
          <w:sz w:val="24"/>
          <w:szCs w:val="24"/>
        </w:rPr>
      </w:pPr>
      <w:r w:rsidRPr="006225E3">
        <w:rPr>
          <w:b/>
          <w:bCs/>
          <w:sz w:val="24"/>
          <w:szCs w:val="24"/>
        </w:rPr>
        <w:t>5.13.6.2 Параметры</w:t>
      </w:r>
    </w:p>
    <w:p w14:paraId="4ADBCBFC" w14:textId="0DECC801" w:rsidR="00D80ADB" w:rsidRDefault="00D80ADB" w:rsidP="006225E3">
      <w:pPr>
        <w:rPr>
          <w:sz w:val="24"/>
          <w:szCs w:val="24"/>
        </w:rPr>
      </w:pPr>
      <w:r w:rsidRPr="006225E3">
        <w:rPr>
          <w:sz w:val="24"/>
          <w:szCs w:val="24"/>
        </w:rPr>
        <w:t>Параметры Сервиса определены в таблице 98.</w:t>
      </w:r>
    </w:p>
    <w:p w14:paraId="4FC18403" w14:textId="77777777" w:rsidR="006225E3" w:rsidRPr="006225E3" w:rsidRDefault="006225E3" w:rsidP="006225E3">
      <w:pPr>
        <w:rPr>
          <w:sz w:val="24"/>
          <w:szCs w:val="24"/>
        </w:rPr>
      </w:pPr>
    </w:p>
    <w:p w14:paraId="46688994" w14:textId="0A3ED2AF" w:rsidR="00D80ADB" w:rsidRPr="006225E3" w:rsidRDefault="00D80ADB" w:rsidP="00D80ADB">
      <w:pPr>
        <w:pStyle w:val="Style40"/>
        <w:widowControl/>
        <w:jc w:val="center"/>
        <w:rPr>
          <w:rStyle w:val="FontStyle147"/>
          <w:rFonts w:ascii="Times New Roman" w:hAnsi="Times New Roman" w:cs="Times New Roman"/>
          <w:b/>
          <w:bCs/>
          <w:sz w:val="24"/>
          <w:szCs w:val="24"/>
          <w:lang w:eastAsia="en-US"/>
        </w:rPr>
      </w:pPr>
      <w:r w:rsidRPr="006225E3">
        <w:rPr>
          <w:rStyle w:val="FontStyle147"/>
          <w:rFonts w:ascii="Times New Roman" w:hAnsi="Times New Roman" w:cs="Times New Roman"/>
          <w:b/>
          <w:bCs/>
          <w:sz w:val="24"/>
          <w:szCs w:val="24"/>
          <w:lang w:eastAsia="en-US"/>
        </w:rPr>
        <w:t>Таблица 98</w:t>
      </w:r>
      <w:r w:rsidR="006225E3">
        <w:rPr>
          <w:rStyle w:val="FontStyle147"/>
          <w:rFonts w:ascii="Times New Roman" w:hAnsi="Times New Roman" w:cs="Times New Roman"/>
          <w:b/>
          <w:bCs/>
          <w:sz w:val="24"/>
          <w:szCs w:val="24"/>
          <w:lang w:val="en-US" w:eastAsia="en-US"/>
        </w:rPr>
        <w:t xml:space="preserve"> –</w:t>
      </w:r>
      <w:r w:rsidRPr="006225E3">
        <w:rPr>
          <w:rStyle w:val="FontStyle147"/>
          <w:rFonts w:ascii="Times New Roman" w:hAnsi="Times New Roman" w:cs="Times New Roman"/>
          <w:b/>
          <w:bCs/>
          <w:sz w:val="24"/>
          <w:szCs w:val="24"/>
          <w:lang w:eastAsia="en-US"/>
        </w:rPr>
        <w:t xml:space="preserve"> Параметры Сервиса Повторная публикация</w:t>
      </w:r>
    </w:p>
    <w:tbl>
      <w:tblPr>
        <w:tblW w:w="0" w:type="auto"/>
        <w:jc w:val="center"/>
        <w:tblLayout w:type="fixed"/>
        <w:tblCellMar>
          <w:left w:w="40" w:type="dxa"/>
          <w:right w:w="40" w:type="dxa"/>
        </w:tblCellMar>
        <w:tblLook w:val="0000" w:firstRow="0" w:lastRow="0" w:firstColumn="0" w:lastColumn="0" w:noHBand="0" w:noVBand="0"/>
      </w:tblPr>
      <w:tblGrid>
        <w:gridCol w:w="2260"/>
        <w:gridCol w:w="1843"/>
        <w:gridCol w:w="4968"/>
      </w:tblGrid>
      <w:tr w:rsidR="00D80ADB" w:rsidRPr="00EE50B4" w14:paraId="28824E8E" w14:textId="77777777" w:rsidTr="006225E3">
        <w:trPr>
          <w:trHeight w:val="326"/>
          <w:jc w:val="center"/>
        </w:trPr>
        <w:tc>
          <w:tcPr>
            <w:tcW w:w="2260" w:type="dxa"/>
            <w:tcBorders>
              <w:top w:val="single" w:sz="6" w:space="0" w:color="auto"/>
              <w:left w:val="single" w:sz="6" w:space="0" w:color="auto"/>
              <w:bottom w:val="double" w:sz="4" w:space="0" w:color="auto"/>
              <w:right w:val="single" w:sz="6" w:space="0" w:color="auto"/>
            </w:tcBorders>
          </w:tcPr>
          <w:p w14:paraId="3372C530" w14:textId="77777777" w:rsidR="00D80ADB" w:rsidRPr="006225E3" w:rsidRDefault="00D80ADB" w:rsidP="006225E3">
            <w:pPr>
              <w:ind w:firstLine="0"/>
              <w:jc w:val="center"/>
              <w:rPr>
                <w:sz w:val="24"/>
                <w:szCs w:val="24"/>
              </w:rPr>
            </w:pPr>
            <w:r w:rsidRPr="006225E3">
              <w:rPr>
                <w:sz w:val="24"/>
                <w:szCs w:val="24"/>
              </w:rPr>
              <w:t>Имя</w:t>
            </w:r>
          </w:p>
        </w:tc>
        <w:tc>
          <w:tcPr>
            <w:tcW w:w="1843" w:type="dxa"/>
            <w:tcBorders>
              <w:top w:val="single" w:sz="6" w:space="0" w:color="auto"/>
              <w:left w:val="single" w:sz="6" w:space="0" w:color="auto"/>
              <w:bottom w:val="double" w:sz="4" w:space="0" w:color="auto"/>
              <w:right w:val="single" w:sz="6" w:space="0" w:color="auto"/>
            </w:tcBorders>
          </w:tcPr>
          <w:p w14:paraId="550394C8" w14:textId="77777777" w:rsidR="00D80ADB" w:rsidRPr="006225E3" w:rsidRDefault="00D80ADB" w:rsidP="006225E3">
            <w:pPr>
              <w:ind w:firstLine="0"/>
              <w:jc w:val="center"/>
              <w:rPr>
                <w:sz w:val="24"/>
                <w:szCs w:val="24"/>
              </w:rPr>
            </w:pPr>
            <w:r w:rsidRPr="006225E3">
              <w:rPr>
                <w:sz w:val="24"/>
                <w:szCs w:val="24"/>
              </w:rPr>
              <w:t>Тип</w:t>
            </w:r>
          </w:p>
        </w:tc>
        <w:tc>
          <w:tcPr>
            <w:tcW w:w="4968" w:type="dxa"/>
            <w:tcBorders>
              <w:top w:val="single" w:sz="6" w:space="0" w:color="auto"/>
              <w:left w:val="single" w:sz="6" w:space="0" w:color="auto"/>
              <w:bottom w:val="double" w:sz="4" w:space="0" w:color="auto"/>
              <w:right w:val="single" w:sz="6" w:space="0" w:color="auto"/>
            </w:tcBorders>
          </w:tcPr>
          <w:p w14:paraId="056FAE67" w14:textId="77777777" w:rsidR="00D80ADB" w:rsidRPr="006225E3" w:rsidRDefault="00D80ADB" w:rsidP="006225E3">
            <w:pPr>
              <w:ind w:firstLine="0"/>
              <w:jc w:val="center"/>
              <w:rPr>
                <w:sz w:val="24"/>
                <w:szCs w:val="24"/>
              </w:rPr>
            </w:pPr>
            <w:r w:rsidRPr="006225E3">
              <w:rPr>
                <w:sz w:val="24"/>
                <w:szCs w:val="24"/>
              </w:rPr>
              <w:t>Описание</w:t>
            </w:r>
          </w:p>
        </w:tc>
      </w:tr>
      <w:tr w:rsidR="00D80ADB" w:rsidRPr="00EE50B4" w14:paraId="18EEEBBC" w14:textId="77777777" w:rsidTr="006225E3">
        <w:trPr>
          <w:trHeight w:val="322"/>
          <w:jc w:val="center"/>
        </w:trPr>
        <w:tc>
          <w:tcPr>
            <w:tcW w:w="2260" w:type="dxa"/>
            <w:tcBorders>
              <w:top w:val="double" w:sz="4" w:space="0" w:color="auto"/>
              <w:left w:val="single" w:sz="6" w:space="0" w:color="auto"/>
              <w:bottom w:val="single" w:sz="6" w:space="0" w:color="auto"/>
              <w:right w:val="single" w:sz="6" w:space="0" w:color="auto"/>
            </w:tcBorders>
          </w:tcPr>
          <w:p w14:paraId="2A0C6CB6" w14:textId="77777777" w:rsidR="00D80ADB" w:rsidRPr="006225E3" w:rsidRDefault="00D80ADB" w:rsidP="006225E3">
            <w:pPr>
              <w:ind w:firstLine="0"/>
              <w:rPr>
                <w:sz w:val="24"/>
                <w:szCs w:val="24"/>
              </w:rPr>
            </w:pPr>
            <w:r w:rsidRPr="006225E3">
              <w:rPr>
                <w:sz w:val="24"/>
                <w:szCs w:val="24"/>
              </w:rPr>
              <w:t>Запрос</w:t>
            </w:r>
          </w:p>
        </w:tc>
        <w:tc>
          <w:tcPr>
            <w:tcW w:w="1843" w:type="dxa"/>
            <w:tcBorders>
              <w:top w:val="double" w:sz="4" w:space="0" w:color="auto"/>
              <w:left w:val="single" w:sz="6" w:space="0" w:color="auto"/>
              <w:bottom w:val="single" w:sz="6" w:space="0" w:color="auto"/>
              <w:right w:val="single" w:sz="6" w:space="0" w:color="auto"/>
            </w:tcBorders>
          </w:tcPr>
          <w:p w14:paraId="39B354C4" w14:textId="77777777" w:rsidR="00D80ADB" w:rsidRPr="006225E3" w:rsidRDefault="00D80ADB" w:rsidP="006225E3">
            <w:pPr>
              <w:ind w:firstLine="0"/>
              <w:rPr>
                <w:sz w:val="24"/>
                <w:szCs w:val="24"/>
              </w:rPr>
            </w:pPr>
          </w:p>
        </w:tc>
        <w:tc>
          <w:tcPr>
            <w:tcW w:w="4968" w:type="dxa"/>
            <w:tcBorders>
              <w:top w:val="double" w:sz="4" w:space="0" w:color="auto"/>
              <w:left w:val="single" w:sz="6" w:space="0" w:color="auto"/>
              <w:bottom w:val="single" w:sz="6" w:space="0" w:color="auto"/>
              <w:right w:val="single" w:sz="6" w:space="0" w:color="auto"/>
            </w:tcBorders>
          </w:tcPr>
          <w:p w14:paraId="2FC7A418" w14:textId="77777777" w:rsidR="00D80ADB" w:rsidRPr="006225E3" w:rsidRDefault="00D80ADB" w:rsidP="006225E3">
            <w:pPr>
              <w:ind w:firstLine="0"/>
              <w:rPr>
                <w:sz w:val="24"/>
                <w:szCs w:val="24"/>
              </w:rPr>
            </w:pPr>
          </w:p>
        </w:tc>
      </w:tr>
      <w:tr w:rsidR="00D80ADB" w:rsidRPr="00EE50B4" w14:paraId="00A67AE4" w14:textId="77777777" w:rsidTr="00185E7A">
        <w:trPr>
          <w:trHeight w:val="317"/>
          <w:jc w:val="center"/>
        </w:trPr>
        <w:tc>
          <w:tcPr>
            <w:tcW w:w="2260" w:type="dxa"/>
            <w:tcBorders>
              <w:top w:val="single" w:sz="6" w:space="0" w:color="auto"/>
              <w:left w:val="single" w:sz="6" w:space="0" w:color="auto"/>
              <w:bottom w:val="single" w:sz="6" w:space="0" w:color="auto"/>
              <w:right w:val="single" w:sz="6" w:space="0" w:color="auto"/>
            </w:tcBorders>
          </w:tcPr>
          <w:p w14:paraId="20D65BEC" w14:textId="77777777" w:rsidR="00D80ADB" w:rsidRPr="006225E3" w:rsidRDefault="00D80ADB" w:rsidP="006225E3">
            <w:pPr>
              <w:ind w:firstLine="0"/>
              <w:rPr>
                <w:sz w:val="24"/>
                <w:szCs w:val="24"/>
              </w:rPr>
            </w:pPr>
            <w:r w:rsidRPr="006225E3">
              <w:rPr>
                <w:sz w:val="24"/>
                <w:szCs w:val="24"/>
              </w:rPr>
              <w:t>ЗаголовокЗапроса</w:t>
            </w:r>
          </w:p>
        </w:tc>
        <w:tc>
          <w:tcPr>
            <w:tcW w:w="1843" w:type="dxa"/>
            <w:tcBorders>
              <w:top w:val="single" w:sz="6" w:space="0" w:color="auto"/>
              <w:left w:val="single" w:sz="6" w:space="0" w:color="auto"/>
              <w:bottom w:val="single" w:sz="6" w:space="0" w:color="auto"/>
              <w:right w:val="single" w:sz="6" w:space="0" w:color="auto"/>
            </w:tcBorders>
          </w:tcPr>
          <w:p w14:paraId="5A91314B" w14:textId="77777777" w:rsidR="00D80ADB" w:rsidRPr="006225E3" w:rsidRDefault="00D80ADB" w:rsidP="006225E3">
            <w:pPr>
              <w:ind w:firstLine="0"/>
              <w:rPr>
                <w:sz w:val="24"/>
                <w:szCs w:val="24"/>
              </w:rPr>
            </w:pPr>
            <w:r w:rsidRPr="006225E3">
              <w:rPr>
                <w:sz w:val="24"/>
                <w:szCs w:val="24"/>
              </w:rPr>
              <w:t>Заголовок</w:t>
            </w:r>
          </w:p>
          <w:p w14:paraId="0F1CEBCE" w14:textId="77777777" w:rsidR="00D80ADB" w:rsidRPr="006225E3" w:rsidRDefault="00D80ADB" w:rsidP="006225E3">
            <w:pPr>
              <w:ind w:firstLine="0"/>
              <w:rPr>
                <w:sz w:val="24"/>
                <w:szCs w:val="24"/>
              </w:rPr>
            </w:pPr>
            <w:r w:rsidRPr="006225E3">
              <w:rPr>
                <w:sz w:val="24"/>
                <w:szCs w:val="24"/>
              </w:rPr>
              <w:t>Запроса</w:t>
            </w:r>
          </w:p>
        </w:tc>
        <w:tc>
          <w:tcPr>
            <w:tcW w:w="4968" w:type="dxa"/>
            <w:tcBorders>
              <w:top w:val="single" w:sz="6" w:space="0" w:color="auto"/>
              <w:left w:val="single" w:sz="6" w:space="0" w:color="auto"/>
              <w:bottom w:val="single" w:sz="6" w:space="0" w:color="auto"/>
              <w:right w:val="single" w:sz="6" w:space="0" w:color="auto"/>
            </w:tcBorders>
          </w:tcPr>
          <w:p w14:paraId="638F0457" w14:textId="77777777" w:rsidR="00D80ADB" w:rsidRPr="006225E3" w:rsidRDefault="00D80ADB" w:rsidP="006225E3">
            <w:pPr>
              <w:ind w:firstLine="0"/>
              <w:rPr>
                <w:sz w:val="24"/>
                <w:szCs w:val="24"/>
              </w:rPr>
            </w:pPr>
            <w:r w:rsidRPr="006225E3">
              <w:rPr>
                <w:sz w:val="24"/>
                <w:szCs w:val="24"/>
              </w:rPr>
              <w:t>Общие параметры запроса (определение ЗаголовокЗапроса см. в 7.28).</w:t>
            </w:r>
          </w:p>
        </w:tc>
      </w:tr>
      <w:tr w:rsidR="00D80ADB" w:rsidRPr="00EE50B4" w14:paraId="653A2E71" w14:textId="77777777" w:rsidTr="00185E7A">
        <w:trPr>
          <w:trHeight w:val="494"/>
          <w:jc w:val="center"/>
        </w:trPr>
        <w:tc>
          <w:tcPr>
            <w:tcW w:w="2260" w:type="dxa"/>
            <w:tcBorders>
              <w:top w:val="single" w:sz="6" w:space="0" w:color="auto"/>
              <w:left w:val="single" w:sz="6" w:space="0" w:color="auto"/>
              <w:bottom w:val="single" w:sz="6" w:space="0" w:color="auto"/>
              <w:right w:val="single" w:sz="6" w:space="0" w:color="auto"/>
            </w:tcBorders>
          </w:tcPr>
          <w:p w14:paraId="0DC524EB" w14:textId="77777777" w:rsidR="00D80ADB" w:rsidRPr="006225E3" w:rsidRDefault="00D80ADB" w:rsidP="006225E3">
            <w:pPr>
              <w:ind w:firstLine="0"/>
              <w:rPr>
                <w:sz w:val="24"/>
                <w:szCs w:val="24"/>
              </w:rPr>
            </w:pPr>
            <w:r w:rsidRPr="006225E3">
              <w:rPr>
                <w:sz w:val="24"/>
                <w:szCs w:val="24"/>
              </w:rPr>
              <w:t>Идентификатор</w:t>
            </w:r>
          </w:p>
          <w:p w14:paraId="5F2605AA" w14:textId="77777777" w:rsidR="00D80ADB" w:rsidRPr="006225E3" w:rsidRDefault="00D80ADB" w:rsidP="006225E3">
            <w:pPr>
              <w:ind w:firstLine="0"/>
              <w:rPr>
                <w:sz w:val="24"/>
                <w:szCs w:val="24"/>
              </w:rPr>
            </w:pPr>
            <w:r w:rsidRPr="006225E3">
              <w:rPr>
                <w:sz w:val="24"/>
                <w:szCs w:val="24"/>
              </w:rPr>
              <w:t>Подписки</w:t>
            </w:r>
          </w:p>
        </w:tc>
        <w:tc>
          <w:tcPr>
            <w:tcW w:w="1843" w:type="dxa"/>
            <w:tcBorders>
              <w:top w:val="single" w:sz="6" w:space="0" w:color="auto"/>
              <w:left w:val="single" w:sz="6" w:space="0" w:color="auto"/>
              <w:bottom w:val="single" w:sz="6" w:space="0" w:color="auto"/>
              <w:right w:val="single" w:sz="6" w:space="0" w:color="auto"/>
            </w:tcBorders>
          </w:tcPr>
          <w:p w14:paraId="50B43C3C" w14:textId="77777777" w:rsidR="00D80ADB" w:rsidRPr="006225E3" w:rsidRDefault="00D80ADB" w:rsidP="006225E3">
            <w:pPr>
              <w:ind w:firstLine="0"/>
              <w:rPr>
                <w:sz w:val="24"/>
                <w:szCs w:val="24"/>
              </w:rPr>
            </w:pPr>
            <w:r w:rsidRPr="006225E3">
              <w:rPr>
                <w:sz w:val="24"/>
                <w:szCs w:val="24"/>
              </w:rPr>
              <w:t>ИдентификаторЦелогоЧисла</w:t>
            </w:r>
          </w:p>
        </w:tc>
        <w:tc>
          <w:tcPr>
            <w:tcW w:w="4968" w:type="dxa"/>
            <w:tcBorders>
              <w:top w:val="single" w:sz="6" w:space="0" w:color="auto"/>
              <w:left w:val="single" w:sz="6" w:space="0" w:color="auto"/>
              <w:bottom w:val="single" w:sz="6" w:space="0" w:color="auto"/>
              <w:right w:val="single" w:sz="6" w:space="0" w:color="auto"/>
            </w:tcBorders>
          </w:tcPr>
          <w:p w14:paraId="2D77BA7E" w14:textId="77777777" w:rsidR="00D80ADB" w:rsidRPr="006225E3" w:rsidRDefault="00D80ADB" w:rsidP="006225E3">
            <w:pPr>
              <w:ind w:firstLine="0"/>
              <w:rPr>
                <w:sz w:val="24"/>
                <w:szCs w:val="24"/>
              </w:rPr>
            </w:pPr>
            <w:r w:rsidRPr="006225E3">
              <w:rPr>
                <w:sz w:val="24"/>
                <w:szCs w:val="24"/>
              </w:rPr>
              <w:t>Идентификатор, присвоенный Сервером для повторной публикации Подписки (определение ИдентификаторЦелогоЧисла см. в 7.14).</w:t>
            </w:r>
          </w:p>
        </w:tc>
      </w:tr>
      <w:tr w:rsidR="00D80ADB" w:rsidRPr="00EE50B4" w14:paraId="5A6CEC52" w14:textId="77777777" w:rsidTr="00185E7A">
        <w:trPr>
          <w:trHeight w:val="619"/>
          <w:jc w:val="center"/>
        </w:trPr>
        <w:tc>
          <w:tcPr>
            <w:tcW w:w="2260" w:type="dxa"/>
            <w:tcBorders>
              <w:top w:val="single" w:sz="6" w:space="0" w:color="auto"/>
              <w:left w:val="single" w:sz="6" w:space="0" w:color="auto"/>
              <w:bottom w:val="single" w:sz="6" w:space="0" w:color="auto"/>
              <w:right w:val="single" w:sz="6" w:space="0" w:color="auto"/>
            </w:tcBorders>
          </w:tcPr>
          <w:p w14:paraId="04148783" w14:textId="77777777" w:rsidR="00D80ADB" w:rsidRPr="006225E3" w:rsidRDefault="00D80ADB" w:rsidP="006225E3">
            <w:pPr>
              <w:ind w:firstLine="0"/>
              <w:rPr>
                <w:sz w:val="24"/>
                <w:szCs w:val="24"/>
              </w:rPr>
            </w:pPr>
            <w:r w:rsidRPr="006225E3">
              <w:rPr>
                <w:sz w:val="24"/>
                <w:szCs w:val="24"/>
              </w:rPr>
              <w:t>Повторно</w:t>
            </w:r>
          </w:p>
          <w:p w14:paraId="229F53A1" w14:textId="77777777" w:rsidR="00D80ADB" w:rsidRPr="006225E3" w:rsidRDefault="00D80ADB" w:rsidP="006225E3">
            <w:pPr>
              <w:ind w:firstLine="0"/>
              <w:rPr>
                <w:sz w:val="24"/>
                <w:szCs w:val="24"/>
              </w:rPr>
            </w:pPr>
            <w:r w:rsidRPr="006225E3">
              <w:rPr>
                <w:sz w:val="24"/>
                <w:szCs w:val="24"/>
              </w:rPr>
              <w:t>ПередатьНомер</w:t>
            </w:r>
          </w:p>
          <w:p w14:paraId="55581351" w14:textId="77777777" w:rsidR="00D80ADB" w:rsidRPr="006225E3" w:rsidRDefault="00D80ADB" w:rsidP="006225E3">
            <w:pPr>
              <w:ind w:firstLine="0"/>
              <w:rPr>
                <w:sz w:val="24"/>
                <w:szCs w:val="24"/>
              </w:rPr>
            </w:pPr>
            <w:r w:rsidRPr="006225E3">
              <w:rPr>
                <w:sz w:val="24"/>
                <w:szCs w:val="24"/>
              </w:rPr>
              <w:t>Последовательности</w:t>
            </w:r>
          </w:p>
        </w:tc>
        <w:tc>
          <w:tcPr>
            <w:tcW w:w="1843" w:type="dxa"/>
            <w:tcBorders>
              <w:top w:val="single" w:sz="6" w:space="0" w:color="auto"/>
              <w:left w:val="single" w:sz="6" w:space="0" w:color="auto"/>
              <w:bottom w:val="single" w:sz="6" w:space="0" w:color="auto"/>
              <w:right w:val="single" w:sz="6" w:space="0" w:color="auto"/>
            </w:tcBorders>
          </w:tcPr>
          <w:p w14:paraId="2EE9DD5F" w14:textId="77777777" w:rsidR="00D80ADB" w:rsidRPr="006225E3" w:rsidRDefault="00D80ADB" w:rsidP="006225E3">
            <w:pPr>
              <w:ind w:firstLine="0"/>
              <w:rPr>
                <w:sz w:val="24"/>
                <w:szCs w:val="24"/>
              </w:rPr>
            </w:pPr>
            <w:r w:rsidRPr="006225E3">
              <w:rPr>
                <w:sz w:val="24"/>
                <w:szCs w:val="24"/>
              </w:rPr>
              <w:t>Счетчик</w:t>
            </w:r>
          </w:p>
        </w:tc>
        <w:tc>
          <w:tcPr>
            <w:tcW w:w="4968" w:type="dxa"/>
            <w:tcBorders>
              <w:top w:val="single" w:sz="6" w:space="0" w:color="auto"/>
              <w:left w:val="single" w:sz="6" w:space="0" w:color="auto"/>
              <w:bottom w:val="single" w:sz="6" w:space="0" w:color="auto"/>
              <w:right w:val="single" w:sz="6" w:space="0" w:color="auto"/>
            </w:tcBorders>
          </w:tcPr>
          <w:p w14:paraId="5CDE6246" w14:textId="77777777" w:rsidR="00D80ADB" w:rsidRPr="006225E3" w:rsidRDefault="00D80ADB" w:rsidP="006225E3">
            <w:pPr>
              <w:ind w:firstLine="0"/>
              <w:rPr>
                <w:sz w:val="24"/>
                <w:szCs w:val="24"/>
              </w:rPr>
            </w:pPr>
            <w:r w:rsidRPr="006225E3">
              <w:rPr>
                <w:sz w:val="24"/>
                <w:szCs w:val="24"/>
              </w:rPr>
              <w:t>Номер последовательности конкретного УведомительногоСообщения, подлежащего повторной публикации (определение Счетчик см. в 7.5).</w:t>
            </w:r>
          </w:p>
        </w:tc>
      </w:tr>
      <w:tr w:rsidR="00D80ADB" w:rsidRPr="00EE50B4" w14:paraId="560084AD" w14:textId="77777777" w:rsidTr="00185E7A">
        <w:trPr>
          <w:trHeight w:val="326"/>
          <w:jc w:val="center"/>
        </w:trPr>
        <w:tc>
          <w:tcPr>
            <w:tcW w:w="2260" w:type="dxa"/>
            <w:tcBorders>
              <w:top w:val="single" w:sz="6" w:space="0" w:color="auto"/>
              <w:left w:val="single" w:sz="6" w:space="0" w:color="auto"/>
              <w:bottom w:val="single" w:sz="6" w:space="0" w:color="auto"/>
              <w:right w:val="single" w:sz="6" w:space="0" w:color="auto"/>
            </w:tcBorders>
          </w:tcPr>
          <w:p w14:paraId="1FB2FE47" w14:textId="77777777" w:rsidR="00D80ADB" w:rsidRPr="006225E3" w:rsidRDefault="00D80ADB" w:rsidP="006225E3">
            <w:pPr>
              <w:ind w:firstLine="0"/>
              <w:rPr>
                <w:sz w:val="24"/>
                <w:szCs w:val="24"/>
              </w:rPr>
            </w:pPr>
          </w:p>
        </w:tc>
        <w:tc>
          <w:tcPr>
            <w:tcW w:w="1843" w:type="dxa"/>
            <w:tcBorders>
              <w:top w:val="single" w:sz="6" w:space="0" w:color="auto"/>
              <w:left w:val="single" w:sz="6" w:space="0" w:color="auto"/>
              <w:bottom w:val="single" w:sz="6" w:space="0" w:color="auto"/>
              <w:right w:val="single" w:sz="6" w:space="0" w:color="auto"/>
            </w:tcBorders>
          </w:tcPr>
          <w:p w14:paraId="30D1A044" w14:textId="77777777" w:rsidR="00D80ADB" w:rsidRPr="006225E3" w:rsidRDefault="00D80ADB" w:rsidP="006225E3">
            <w:pPr>
              <w:ind w:firstLine="0"/>
              <w:rPr>
                <w:sz w:val="24"/>
                <w:szCs w:val="24"/>
              </w:rPr>
            </w:pPr>
          </w:p>
        </w:tc>
        <w:tc>
          <w:tcPr>
            <w:tcW w:w="4968" w:type="dxa"/>
            <w:tcBorders>
              <w:top w:val="single" w:sz="6" w:space="0" w:color="auto"/>
              <w:left w:val="single" w:sz="6" w:space="0" w:color="auto"/>
              <w:bottom w:val="single" w:sz="6" w:space="0" w:color="auto"/>
              <w:right w:val="single" w:sz="6" w:space="0" w:color="auto"/>
            </w:tcBorders>
          </w:tcPr>
          <w:p w14:paraId="74FE2C90" w14:textId="77777777" w:rsidR="00D80ADB" w:rsidRPr="006225E3" w:rsidRDefault="00D80ADB" w:rsidP="006225E3">
            <w:pPr>
              <w:ind w:firstLine="0"/>
              <w:rPr>
                <w:sz w:val="24"/>
                <w:szCs w:val="24"/>
              </w:rPr>
            </w:pPr>
          </w:p>
        </w:tc>
      </w:tr>
      <w:tr w:rsidR="00D80ADB" w:rsidRPr="00EE50B4" w14:paraId="2F76CA5E" w14:textId="77777777" w:rsidTr="00185E7A">
        <w:trPr>
          <w:trHeight w:val="322"/>
          <w:jc w:val="center"/>
        </w:trPr>
        <w:tc>
          <w:tcPr>
            <w:tcW w:w="2260" w:type="dxa"/>
            <w:tcBorders>
              <w:top w:val="single" w:sz="6" w:space="0" w:color="auto"/>
              <w:left w:val="single" w:sz="6" w:space="0" w:color="auto"/>
              <w:bottom w:val="single" w:sz="6" w:space="0" w:color="auto"/>
              <w:right w:val="single" w:sz="6" w:space="0" w:color="auto"/>
            </w:tcBorders>
          </w:tcPr>
          <w:p w14:paraId="6CEEBE22" w14:textId="77777777" w:rsidR="00D80ADB" w:rsidRPr="006225E3" w:rsidRDefault="00D80ADB" w:rsidP="006225E3">
            <w:pPr>
              <w:ind w:firstLine="0"/>
              <w:rPr>
                <w:sz w:val="24"/>
                <w:szCs w:val="24"/>
              </w:rPr>
            </w:pPr>
            <w:r w:rsidRPr="006225E3">
              <w:rPr>
                <w:sz w:val="24"/>
                <w:szCs w:val="24"/>
              </w:rPr>
              <w:t>Ответ</w:t>
            </w:r>
          </w:p>
        </w:tc>
        <w:tc>
          <w:tcPr>
            <w:tcW w:w="1843" w:type="dxa"/>
            <w:tcBorders>
              <w:top w:val="single" w:sz="6" w:space="0" w:color="auto"/>
              <w:left w:val="single" w:sz="6" w:space="0" w:color="auto"/>
              <w:bottom w:val="single" w:sz="6" w:space="0" w:color="auto"/>
              <w:right w:val="single" w:sz="6" w:space="0" w:color="auto"/>
            </w:tcBorders>
          </w:tcPr>
          <w:p w14:paraId="1E00FDAA" w14:textId="77777777" w:rsidR="00D80ADB" w:rsidRPr="006225E3" w:rsidRDefault="00D80ADB" w:rsidP="006225E3">
            <w:pPr>
              <w:ind w:firstLine="0"/>
              <w:rPr>
                <w:sz w:val="24"/>
                <w:szCs w:val="24"/>
              </w:rPr>
            </w:pPr>
          </w:p>
        </w:tc>
        <w:tc>
          <w:tcPr>
            <w:tcW w:w="4968" w:type="dxa"/>
            <w:tcBorders>
              <w:top w:val="single" w:sz="6" w:space="0" w:color="auto"/>
              <w:left w:val="single" w:sz="6" w:space="0" w:color="auto"/>
              <w:bottom w:val="single" w:sz="6" w:space="0" w:color="auto"/>
              <w:right w:val="single" w:sz="6" w:space="0" w:color="auto"/>
            </w:tcBorders>
          </w:tcPr>
          <w:p w14:paraId="27101809" w14:textId="77777777" w:rsidR="00D80ADB" w:rsidRPr="006225E3" w:rsidRDefault="00D80ADB" w:rsidP="006225E3">
            <w:pPr>
              <w:ind w:firstLine="0"/>
              <w:rPr>
                <w:sz w:val="24"/>
                <w:szCs w:val="24"/>
              </w:rPr>
            </w:pPr>
          </w:p>
        </w:tc>
      </w:tr>
      <w:tr w:rsidR="00D80ADB" w:rsidRPr="00EE50B4" w14:paraId="79F2E04E" w14:textId="77777777" w:rsidTr="00185E7A">
        <w:trPr>
          <w:trHeight w:val="317"/>
          <w:jc w:val="center"/>
        </w:trPr>
        <w:tc>
          <w:tcPr>
            <w:tcW w:w="2260" w:type="dxa"/>
            <w:tcBorders>
              <w:top w:val="single" w:sz="6" w:space="0" w:color="auto"/>
              <w:left w:val="single" w:sz="6" w:space="0" w:color="auto"/>
              <w:bottom w:val="single" w:sz="6" w:space="0" w:color="auto"/>
              <w:right w:val="single" w:sz="6" w:space="0" w:color="auto"/>
            </w:tcBorders>
          </w:tcPr>
          <w:p w14:paraId="7B3E3B5B" w14:textId="77777777" w:rsidR="00D80ADB" w:rsidRPr="006225E3" w:rsidRDefault="00D80ADB" w:rsidP="006225E3">
            <w:pPr>
              <w:ind w:firstLine="0"/>
              <w:rPr>
                <w:sz w:val="24"/>
                <w:szCs w:val="24"/>
              </w:rPr>
            </w:pPr>
            <w:r w:rsidRPr="006225E3">
              <w:rPr>
                <w:sz w:val="24"/>
                <w:szCs w:val="24"/>
              </w:rPr>
              <w:t>ЗаголовокОтвета</w:t>
            </w:r>
          </w:p>
        </w:tc>
        <w:tc>
          <w:tcPr>
            <w:tcW w:w="1843" w:type="dxa"/>
            <w:tcBorders>
              <w:top w:val="single" w:sz="6" w:space="0" w:color="auto"/>
              <w:left w:val="single" w:sz="6" w:space="0" w:color="auto"/>
              <w:bottom w:val="single" w:sz="6" w:space="0" w:color="auto"/>
              <w:right w:val="single" w:sz="6" w:space="0" w:color="auto"/>
            </w:tcBorders>
          </w:tcPr>
          <w:p w14:paraId="1D780FA4" w14:textId="77777777" w:rsidR="00D80ADB" w:rsidRPr="006225E3" w:rsidRDefault="00D80ADB" w:rsidP="006225E3">
            <w:pPr>
              <w:ind w:firstLine="0"/>
              <w:rPr>
                <w:sz w:val="24"/>
                <w:szCs w:val="24"/>
              </w:rPr>
            </w:pPr>
            <w:r w:rsidRPr="006225E3">
              <w:rPr>
                <w:sz w:val="24"/>
                <w:szCs w:val="24"/>
              </w:rPr>
              <w:t>ЗаголовокОтвета</w:t>
            </w:r>
          </w:p>
        </w:tc>
        <w:tc>
          <w:tcPr>
            <w:tcW w:w="4968" w:type="dxa"/>
            <w:tcBorders>
              <w:top w:val="single" w:sz="6" w:space="0" w:color="auto"/>
              <w:left w:val="single" w:sz="6" w:space="0" w:color="auto"/>
              <w:bottom w:val="single" w:sz="6" w:space="0" w:color="auto"/>
              <w:right w:val="single" w:sz="6" w:space="0" w:color="auto"/>
            </w:tcBorders>
          </w:tcPr>
          <w:p w14:paraId="21FCCA8A" w14:textId="77777777" w:rsidR="00D80ADB" w:rsidRPr="006225E3" w:rsidRDefault="00D80ADB" w:rsidP="006225E3">
            <w:pPr>
              <w:ind w:firstLine="0"/>
              <w:rPr>
                <w:sz w:val="24"/>
                <w:szCs w:val="24"/>
              </w:rPr>
            </w:pPr>
            <w:r w:rsidRPr="006225E3">
              <w:rPr>
                <w:sz w:val="24"/>
                <w:szCs w:val="24"/>
              </w:rPr>
              <w:t>Общие параметры ответа (определение ЗаголовокОтвета см. в 7.29).</w:t>
            </w:r>
          </w:p>
        </w:tc>
      </w:tr>
      <w:tr w:rsidR="00D80ADB" w:rsidRPr="00EE50B4" w14:paraId="5D5A6FAF" w14:textId="77777777" w:rsidTr="00185E7A">
        <w:trPr>
          <w:trHeight w:val="499"/>
          <w:jc w:val="center"/>
        </w:trPr>
        <w:tc>
          <w:tcPr>
            <w:tcW w:w="2260" w:type="dxa"/>
            <w:tcBorders>
              <w:top w:val="single" w:sz="6" w:space="0" w:color="auto"/>
              <w:left w:val="single" w:sz="6" w:space="0" w:color="auto"/>
              <w:bottom w:val="single" w:sz="6" w:space="0" w:color="auto"/>
              <w:right w:val="single" w:sz="6" w:space="0" w:color="auto"/>
            </w:tcBorders>
          </w:tcPr>
          <w:p w14:paraId="7593F7CF" w14:textId="77777777" w:rsidR="00D80ADB" w:rsidRPr="006225E3" w:rsidRDefault="00D80ADB" w:rsidP="006225E3">
            <w:pPr>
              <w:ind w:firstLine="0"/>
              <w:rPr>
                <w:sz w:val="24"/>
                <w:szCs w:val="24"/>
              </w:rPr>
            </w:pPr>
            <w:r w:rsidRPr="006225E3">
              <w:rPr>
                <w:sz w:val="24"/>
                <w:szCs w:val="24"/>
              </w:rPr>
              <w:t>Уведомительное</w:t>
            </w:r>
          </w:p>
          <w:p w14:paraId="4896BA8F" w14:textId="77777777" w:rsidR="00D80ADB" w:rsidRPr="006225E3" w:rsidRDefault="00D80ADB" w:rsidP="006225E3">
            <w:pPr>
              <w:ind w:firstLine="0"/>
              <w:rPr>
                <w:sz w:val="24"/>
                <w:szCs w:val="24"/>
              </w:rPr>
            </w:pPr>
            <w:r w:rsidRPr="006225E3">
              <w:rPr>
                <w:sz w:val="24"/>
                <w:szCs w:val="24"/>
              </w:rPr>
              <w:t>Сообщение</w:t>
            </w:r>
          </w:p>
        </w:tc>
        <w:tc>
          <w:tcPr>
            <w:tcW w:w="1843" w:type="dxa"/>
            <w:tcBorders>
              <w:top w:val="single" w:sz="6" w:space="0" w:color="auto"/>
              <w:left w:val="single" w:sz="6" w:space="0" w:color="auto"/>
              <w:bottom w:val="single" w:sz="6" w:space="0" w:color="auto"/>
              <w:right w:val="single" w:sz="6" w:space="0" w:color="auto"/>
            </w:tcBorders>
          </w:tcPr>
          <w:p w14:paraId="597FCB40" w14:textId="77777777" w:rsidR="00D80ADB" w:rsidRPr="006225E3" w:rsidRDefault="00D80ADB" w:rsidP="006225E3">
            <w:pPr>
              <w:ind w:firstLine="0"/>
              <w:rPr>
                <w:sz w:val="24"/>
                <w:szCs w:val="24"/>
              </w:rPr>
            </w:pPr>
            <w:r w:rsidRPr="006225E3">
              <w:rPr>
                <w:sz w:val="24"/>
                <w:szCs w:val="24"/>
              </w:rPr>
              <w:t>УведомительноеСообщение</w:t>
            </w:r>
          </w:p>
        </w:tc>
        <w:tc>
          <w:tcPr>
            <w:tcW w:w="4968" w:type="dxa"/>
            <w:tcBorders>
              <w:top w:val="single" w:sz="6" w:space="0" w:color="auto"/>
              <w:left w:val="single" w:sz="6" w:space="0" w:color="auto"/>
              <w:bottom w:val="single" w:sz="6" w:space="0" w:color="auto"/>
              <w:right w:val="single" w:sz="6" w:space="0" w:color="auto"/>
            </w:tcBorders>
          </w:tcPr>
          <w:p w14:paraId="16A54526" w14:textId="77777777" w:rsidR="00D80ADB" w:rsidRPr="006225E3" w:rsidRDefault="00D80ADB" w:rsidP="006225E3">
            <w:pPr>
              <w:ind w:firstLine="0"/>
              <w:rPr>
                <w:sz w:val="24"/>
                <w:szCs w:val="24"/>
              </w:rPr>
            </w:pPr>
            <w:r w:rsidRPr="006225E3">
              <w:rPr>
                <w:sz w:val="24"/>
                <w:szCs w:val="24"/>
              </w:rPr>
              <w:t>Запрошенное УведомительноеСообщение. Тип параметра УведомительноеСообщение указан в 7.21.</w:t>
            </w:r>
          </w:p>
        </w:tc>
      </w:tr>
    </w:tbl>
    <w:p w14:paraId="717B8535" w14:textId="77777777" w:rsidR="00D80ADB" w:rsidRPr="00EE50B4" w:rsidRDefault="00D80ADB" w:rsidP="00D80ADB">
      <w:pPr>
        <w:pStyle w:val="Style40"/>
        <w:widowControl/>
        <w:jc w:val="both"/>
        <w:rPr>
          <w:rStyle w:val="FontStyle147"/>
          <w:rFonts w:ascii="Times New Roman" w:hAnsi="Times New Roman" w:cs="Times New Roman"/>
          <w:sz w:val="28"/>
          <w:szCs w:val="28"/>
          <w:lang w:eastAsia="en-US"/>
        </w:rPr>
      </w:pPr>
    </w:p>
    <w:p w14:paraId="2AB22D07" w14:textId="54811DC8" w:rsidR="00D80ADB" w:rsidRPr="006225E3" w:rsidRDefault="00D80ADB" w:rsidP="006225E3">
      <w:pPr>
        <w:rPr>
          <w:b/>
          <w:bCs/>
          <w:sz w:val="24"/>
          <w:szCs w:val="24"/>
        </w:rPr>
      </w:pPr>
      <w:r w:rsidRPr="006225E3">
        <w:rPr>
          <w:b/>
          <w:bCs/>
          <w:sz w:val="24"/>
          <w:szCs w:val="24"/>
        </w:rPr>
        <w:t>5.13.6.3 Результаты Сервиса</w:t>
      </w:r>
    </w:p>
    <w:p w14:paraId="626031E6" w14:textId="0CF95469" w:rsidR="006225E3" w:rsidRDefault="006225E3" w:rsidP="006225E3">
      <w:pPr>
        <w:rPr>
          <w:sz w:val="24"/>
          <w:szCs w:val="24"/>
        </w:rPr>
      </w:pPr>
      <w:r w:rsidRPr="006225E3">
        <w:rPr>
          <w:sz w:val="24"/>
          <w:szCs w:val="24"/>
        </w:rPr>
        <w:t xml:space="preserve">Таблица 99 определяет Результаты Сервиса, специфичные для этого Сервиса. Общие КодыСостояния определены в Таблице 177. </w:t>
      </w:r>
    </w:p>
    <w:p w14:paraId="5427F5A4" w14:textId="77777777" w:rsidR="006225E3" w:rsidRPr="006225E3" w:rsidRDefault="006225E3" w:rsidP="006225E3">
      <w:pPr>
        <w:rPr>
          <w:sz w:val="24"/>
          <w:szCs w:val="24"/>
        </w:rPr>
      </w:pPr>
    </w:p>
    <w:tbl>
      <w:tblPr>
        <w:tblW w:w="0" w:type="auto"/>
        <w:jc w:val="center"/>
        <w:tblLayout w:type="fixed"/>
        <w:tblCellMar>
          <w:left w:w="40" w:type="dxa"/>
          <w:right w:w="40" w:type="dxa"/>
        </w:tblCellMar>
        <w:tblLook w:val="0000" w:firstRow="0" w:lastRow="0" w:firstColumn="0" w:lastColumn="0" w:noHBand="0" w:noVBand="0"/>
      </w:tblPr>
      <w:tblGrid>
        <w:gridCol w:w="2694"/>
        <w:gridCol w:w="6388"/>
      </w:tblGrid>
      <w:tr w:rsidR="00D80ADB" w:rsidRPr="00EE50B4" w14:paraId="3740EC25" w14:textId="77777777" w:rsidTr="006225E3">
        <w:trPr>
          <w:trHeight w:val="68"/>
          <w:jc w:val="center"/>
        </w:trPr>
        <w:tc>
          <w:tcPr>
            <w:tcW w:w="9082" w:type="dxa"/>
            <w:gridSpan w:val="2"/>
            <w:tcBorders>
              <w:top w:val="nil"/>
              <w:left w:val="nil"/>
              <w:bottom w:val="single" w:sz="4" w:space="0" w:color="auto"/>
              <w:right w:val="nil"/>
            </w:tcBorders>
          </w:tcPr>
          <w:p w14:paraId="52197F99" w14:textId="17D978BB" w:rsidR="00D80ADB" w:rsidRPr="006225E3" w:rsidRDefault="00D80ADB" w:rsidP="006225E3">
            <w:pPr>
              <w:ind w:firstLine="0"/>
              <w:jc w:val="center"/>
              <w:rPr>
                <w:b/>
                <w:bCs/>
              </w:rPr>
            </w:pPr>
            <w:r w:rsidRPr="006225E3">
              <w:rPr>
                <w:b/>
                <w:bCs/>
                <w:sz w:val="24"/>
                <w:szCs w:val="24"/>
              </w:rPr>
              <w:t>Таблица 99</w:t>
            </w:r>
            <w:r w:rsidR="006225E3" w:rsidRPr="006225E3">
              <w:rPr>
                <w:b/>
                <w:bCs/>
                <w:sz w:val="24"/>
                <w:szCs w:val="24"/>
              </w:rPr>
              <w:t xml:space="preserve"> –</w:t>
            </w:r>
            <w:r w:rsidRPr="006225E3">
              <w:rPr>
                <w:b/>
                <w:bCs/>
                <w:sz w:val="24"/>
                <w:szCs w:val="24"/>
              </w:rPr>
              <w:t xml:space="preserve"> Результирующие коды Сервиса Повторная публикация</w:t>
            </w:r>
          </w:p>
        </w:tc>
      </w:tr>
      <w:tr w:rsidR="00D80ADB" w:rsidRPr="00EE50B4" w14:paraId="34756460" w14:textId="77777777" w:rsidTr="006225E3">
        <w:trPr>
          <w:trHeight w:val="322"/>
          <w:jc w:val="center"/>
        </w:trPr>
        <w:tc>
          <w:tcPr>
            <w:tcW w:w="2694" w:type="dxa"/>
            <w:tcBorders>
              <w:top w:val="single" w:sz="4" w:space="0" w:color="auto"/>
              <w:left w:val="single" w:sz="4" w:space="0" w:color="auto"/>
              <w:bottom w:val="double" w:sz="4" w:space="0" w:color="auto"/>
              <w:right w:val="single" w:sz="4" w:space="0" w:color="auto"/>
            </w:tcBorders>
          </w:tcPr>
          <w:p w14:paraId="50B01FEE" w14:textId="77777777" w:rsidR="00D80ADB" w:rsidRPr="006225E3" w:rsidRDefault="00D80ADB" w:rsidP="006225E3">
            <w:pPr>
              <w:ind w:firstLine="0"/>
              <w:jc w:val="center"/>
              <w:rPr>
                <w:sz w:val="24"/>
                <w:szCs w:val="24"/>
              </w:rPr>
            </w:pPr>
            <w:r w:rsidRPr="006225E3">
              <w:rPr>
                <w:sz w:val="24"/>
                <w:szCs w:val="24"/>
              </w:rPr>
              <w:t>Символический идентификатор</w:t>
            </w:r>
          </w:p>
        </w:tc>
        <w:tc>
          <w:tcPr>
            <w:tcW w:w="6388" w:type="dxa"/>
            <w:tcBorders>
              <w:top w:val="single" w:sz="4" w:space="0" w:color="auto"/>
              <w:left w:val="single" w:sz="4" w:space="0" w:color="auto"/>
              <w:bottom w:val="double" w:sz="4" w:space="0" w:color="auto"/>
              <w:right w:val="single" w:sz="4" w:space="0" w:color="auto"/>
            </w:tcBorders>
          </w:tcPr>
          <w:p w14:paraId="0FC5DB29" w14:textId="77777777" w:rsidR="00D80ADB" w:rsidRPr="006225E3" w:rsidRDefault="00D80ADB" w:rsidP="006225E3">
            <w:pPr>
              <w:ind w:firstLine="0"/>
              <w:jc w:val="center"/>
              <w:rPr>
                <w:sz w:val="24"/>
                <w:szCs w:val="24"/>
              </w:rPr>
            </w:pPr>
            <w:r w:rsidRPr="006225E3">
              <w:rPr>
                <w:sz w:val="24"/>
                <w:szCs w:val="24"/>
              </w:rPr>
              <w:t>Описание</w:t>
            </w:r>
          </w:p>
        </w:tc>
      </w:tr>
      <w:tr w:rsidR="00D80ADB" w:rsidRPr="00EE50B4" w14:paraId="2B034580" w14:textId="77777777" w:rsidTr="006225E3">
        <w:trPr>
          <w:trHeight w:val="326"/>
          <w:jc w:val="center"/>
        </w:trPr>
        <w:tc>
          <w:tcPr>
            <w:tcW w:w="2694" w:type="dxa"/>
            <w:tcBorders>
              <w:top w:val="double" w:sz="4" w:space="0" w:color="auto"/>
              <w:left w:val="single" w:sz="4" w:space="0" w:color="auto"/>
              <w:bottom w:val="single" w:sz="4" w:space="0" w:color="auto"/>
              <w:right w:val="single" w:sz="4" w:space="0" w:color="auto"/>
            </w:tcBorders>
          </w:tcPr>
          <w:p w14:paraId="16987E5C" w14:textId="77777777" w:rsidR="00D80ADB" w:rsidRPr="006225E3" w:rsidRDefault="00D80ADB" w:rsidP="006225E3">
            <w:pPr>
              <w:ind w:firstLine="0"/>
              <w:rPr>
                <w:sz w:val="24"/>
                <w:szCs w:val="24"/>
              </w:rPr>
            </w:pPr>
            <w:r w:rsidRPr="006225E3">
              <w:rPr>
                <w:sz w:val="24"/>
                <w:szCs w:val="24"/>
              </w:rPr>
              <w:t>Некорректный_ИдентификаторПодписки</w:t>
            </w:r>
          </w:p>
          <w:p w14:paraId="73344DD6" w14:textId="77777777" w:rsidR="00D80ADB" w:rsidRPr="006225E3" w:rsidRDefault="00D80ADB" w:rsidP="006225E3">
            <w:pPr>
              <w:ind w:firstLine="0"/>
              <w:rPr>
                <w:sz w:val="24"/>
                <w:szCs w:val="24"/>
              </w:rPr>
            </w:pPr>
            <w:r w:rsidRPr="006225E3">
              <w:rPr>
                <w:sz w:val="24"/>
                <w:szCs w:val="24"/>
              </w:rPr>
              <w:t>Недействителен</w:t>
            </w:r>
          </w:p>
        </w:tc>
        <w:tc>
          <w:tcPr>
            <w:tcW w:w="6388" w:type="dxa"/>
            <w:tcBorders>
              <w:top w:val="double" w:sz="4" w:space="0" w:color="auto"/>
              <w:left w:val="single" w:sz="4" w:space="0" w:color="auto"/>
              <w:bottom w:val="single" w:sz="4" w:space="0" w:color="auto"/>
              <w:right w:val="single" w:sz="4" w:space="0" w:color="auto"/>
            </w:tcBorders>
          </w:tcPr>
          <w:p w14:paraId="389AF059" w14:textId="77777777" w:rsidR="00D80ADB" w:rsidRPr="006225E3" w:rsidRDefault="00D80ADB" w:rsidP="006225E3">
            <w:pPr>
              <w:ind w:firstLine="0"/>
              <w:rPr>
                <w:sz w:val="24"/>
                <w:szCs w:val="24"/>
              </w:rPr>
            </w:pPr>
            <w:r w:rsidRPr="006225E3">
              <w:rPr>
                <w:sz w:val="24"/>
                <w:szCs w:val="24"/>
              </w:rPr>
              <w:t>Описание этого результирующего кода см. в Таблице 177.</w:t>
            </w:r>
          </w:p>
        </w:tc>
      </w:tr>
      <w:tr w:rsidR="00D80ADB" w:rsidRPr="00EE50B4" w14:paraId="1D9C0742" w14:textId="77777777" w:rsidTr="00185E7A">
        <w:trPr>
          <w:trHeight w:val="317"/>
          <w:jc w:val="center"/>
        </w:trPr>
        <w:tc>
          <w:tcPr>
            <w:tcW w:w="2694" w:type="dxa"/>
            <w:tcBorders>
              <w:top w:val="single" w:sz="4" w:space="0" w:color="auto"/>
              <w:left w:val="single" w:sz="4" w:space="0" w:color="auto"/>
              <w:bottom w:val="single" w:sz="4" w:space="0" w:color="auto"/>
              <w:right w:val="single" w:sz="4" w:space="0" w:color="auto"/>
            </w:tcBorders>
          </w:tcPr>
          <w:p w14:paraId="378DF7B2" w14:textId="77777777" w:rsidR="00D80ADB" w:rsidRPr="006225E3" w:rsidRDefault="00D80ADB" w:rsidP="006225E3">
            <w:pPr>
              <w:ind w:firstLine="0"/>
              <w:rPr>
                <w:sz w:val="24"/>
                <w:szCs w:val="24"/>
              </w:rPr>
            </w:pPr>
            <w:bookmarkStart w:id="122" w:name="_Hlk70373858"/>
            <w:r w:rsidRPr="006225E3">
              <w:rPr>
                <w:sz w:val="24"/>
                <w:szCs w:val="24"/>
              </w:rPr>
              <w:t>Некорректный_</w:t>
            </w:r>
          </w:p>
          <w:p w14:paraId="5C644A58" w14:textId="77777777" w:rsidR="00D80ADB" w:rsidRPr="006225E3" w:rsidRDefault="00D80ADB" w:rsidP="006225E3">
            <w:pPr>
              <w:ind w:firstLine="0"/>
              <w:rPr>
                <w:sz w:val="24"/>
                <w:szCs w:val="24"/>
              </w:rPr>
            </w:pPr>
            <w:r w:rsidRPr="006225E3">
              <w:rPr>
                <w:sz w:val="24"/>
                <w:szCs w:val="24"/>
              </w:rPr>
              <w:t>СообщениеНедоступно</w:t>
            </w:r>
            <w:bookmarkEnd w:id="122"/>
          </w:p>
        </w:tc>
        <w:tc>
          <w:tcPr>
            <w:tcW w:w="6388" w:type="dxa"/>
            <w:tcBorders>
              <w:top w:val="single" w:sz="4" w:space="0" w:color="auto"/>
              <w:left w:val="single" w:sz="4" w:space="0" w:color="auto"/>
              <w:bottom w:val="single" w:sz="4" w:space="0" w:color="auto"/>
              <w:right w:val="single" w:sz="4" w:space="0" w:color="auto"/>
            </w:tcBorders>
          </w:tcPr>
          <w:p w14:paraId="0E84F447" w14:textId="77777777" w:rsidR="00D80ADB" w:rsidRPr="006225E3" w:rsidRDefault="00D80ADB" w:rsidP="006225E3">
            <w:pPr>
              <w:ind w:firstLine="0"/>
              <w:rPr>
                <w:sz w:val="24"/>
                <w:szCs w:val="24"/>
              </w:rPr>
            </w:pPr>
            <w:r w:rsidRPr="006225E3">
              <w:rPr>
                <w:sz w:val="24"/>
                <w:szCs w:val="24"/>
              </w:rPr>
              <w:t>Запрошенное сообщение больше не доступно.</w:t>
            </w:r>
          </w:p>
        </w:tc>
      </w:tr>
    </w:tbl>
    <w:p w14:paraId="05CF430D" w14:textId="05A0FB87" w:rsidR="00D80ADB" w:rsidRDefault="00D80ADB" w:rsidP="00D80ADB">
      <w:pPr>
        <w:pStyle w:val="Style40"/>
        <w:widowControl/>
        <w:jc w:val="both"/>
        <w:rPr>
          <w:rStyle w:val="FontStyle147"/>
          <w:rFonts w:ascii="Times New Roman" w:hAnsi="Times New Roman" w:cs="Times New Roman"/>
          <w:sz w:val="28"/>
          <w:szCs w:val="28"/>
          <w:lang w:eastAsia="en-US"/>
        </w:rPr>
      </w:pPr>
      <w:bookmarkStart w:id="123" w:name="bookmark206"/>
    </w:p>
    <w:p w14:paraId="0BDE2C6F" w14:textId="655B4F40" w:rsidR="006225E3" w:rsidRDefault="006225E3" w:rsidP="00D80ADB">
      <w:pPr>
        <w:pStyle w:val="Style40"/>
        <w:widowControl/>
        <w:jc w:val="both"/>
        <w:rPr>
          <w:rStyle w:val="FontStyle147"/>
          <w:rFonts w:ascii="Times New Roman" w:hAnsi="Times New Roman" w:cs="Times New Roman"/>
          <w:sz w:val="28"/>
          <w:szCs w:val="28"/>
          <w:lang w:eastAsia="en-US"/>
        </w:rPr>
      </w:pPr>
    </w:p>
    <w:p w14:paraId="7AFC3B8A" w14:textId="77777777" w:rsidR="006225E3" w:rsidRPr="00EE50B4" w:rsidRDefault="006225E3" w:rsidP="00D80ADB">
      <w:pPr>
        <w:pStyle w:val="Style40"/>
        <w:widowControl/>
        <w:jc w:val="both"/>
        <w:rPr>
          <w:rStyle w:val="FontStyle147"/>
          <w:rFonts w:ascii="Times New Roman" w:hAnsi="Times New Roman" w:cs="Times New Roman"/>
          <w:sz w:val="28"/>
          <w:szCs w:val="28"/>
          <w:lang w:eastAsia="en-US"/>
        </w:rPr>
      </w:pPr>
    </w:p>
    <w:p w14:paraId="7B4BF58D" w14:textId="77777777" w:rsidR="00D80ADB" w:rsidRPr="006225E3" w:rsidRDefault="00D80ADB" w:rsidP="006225E3">
      <w:pPr>
        <w:rPr>
          <w:b/>
          <w:bCs/>
          <w:sz w:val="24"/>
          <w:szCs w:val="24"/>
        </w:rPr>
      </w:pPr>
      <w:r w:rsidRPr="006225E3">
        <w:rPr>
          <w:b/>
          <w:bCs/>
          <w:sz w:val="24"/>
          <w:szCs w:val="24"/>
        </w:rPr>
        <w:lastRenderedPageBreak/>
        <w:t>5</w:t>
      </w:r>
      <w:bookmarkEnd w:id="123"/>
      <w:r w:rsidRPr="006225E3">
        <w:rPr>
          <w:b/>
          <w:bCs/>
          <w:sz w:val="24"/>
          <w:szCs w:val="24"/>
        </w:rPr>
        <w:t>.13.7 ПередатьПодписки</w:t>
      </w:r>
    </w:p>
    <w:p w14:paraId="2C182C64" w14:textId="77777777" w:rsidR="00D80ADB" w:rsidRPr="006225E3" w:rsidRDefault="00D80ADB" w:rsidP="006225E3">
      <w:pPr>
        <w:rPr>
          <w:b/>
          <w:bCs/>
          <w:sz w:val="24"/>
          <w:szCs w:val="24"/>
        </w:rPr>
      </w:pPr>
      <w:r w:rsidRPr="006225E3">
        <w:rPr>
          <w:b/>
          <w:bCs/>
          <w:sz w:val="24"/>
          <w:szCs w:val="24"/>
        </w:rPr>
        <w:t>5.13.7.1 Описание</w:t>
      </w:r>
    </w:p>
    <w:p w14:paraId="366BD012" w14:textId="77777777" w:rsidR="00D80ADB" w:rsidRPr="006225E3" w:rsidRDefault="00D80ADB" w:rsidP="006225E3">
      <w:pPr>
        <w:rPr>
          <w:sz w:val="24"/>
          <w:szCs w:val="24"/>
        </w:rPr>
      </w:pPr>
      <w:r w:rsidRPr="006225E3">
        <w:rPr>
          <w:sz w:val="24"/>
          <w:szCs w:val="24"/>
        </w:rPr>
        <w:t>Настоящий Сервис используется для передачи Подписки и ее ПредметовКонтроля из одного сеанса в другой. Например, клиенту может потребоваться повторно открыть сеанс, а затем передать его подписки в этот сеанс. Она также может использоваться одним Клиентом для получения Подписки от другого Клиента путем передачи Подписки в его Сеанс.</w:t>
      </w:r>
    </w:p>
    <w:p w14:paraId="611A10EA" w14:textId="77777777" w:rsidR="00D80ADB" w:rsidRPr="006225E3" w:rsidRDefault="00D80ADB" w:rsidP="006225E3">
      <w:pPr>
        <w:rPr>
          <w:sz w:val="24"/>
          <w:szCs w:val="24"/>
        </w:rPr>
      </w:pPr>
      <w:r w:rsidRPr="006225E3">
        <w:rPr>
          <w:sz w:val="24"/>
          <w:szCs w:val="24"/>
        </w:rPr>
        <w:t>МаркерАутентификации, содержащийся в заголовке запроса, идентифицирует сеанс, в который должны быть переданы подписка и ПредметыКонтроля. Сервер должен подтвердить, что Клиент этого Сеанса работает от имени того же пользователя и что потенциально новый Клиент поддерживает Профили, необходимые для Подписки. Если Сервер передает Подписку, он возвращает номера последовательности УведомительныхСообщений, доступных для повторной передачи. Клиент должен подтвердить все Сообщения в этом списке, для которых он не будет запрашивать повторную передачу.</w:t>
      </w:r>
    </w:p>
    <w:p w14:paraId="4007BAB3" w14:textId="77777777" w:rsidR="00D80ADB" w:rsidRPr="006225E3" w:rsidRDefault="00D80ADB" w:rsidP="006225E3">
      <w:pPr>
        <w:rPr>
          <w:sz w:val="24"/>
          <w:szCs w:val="24"/>
        </w:rPr>
      </w:pPr>
      <w:r w:rsidRPr="006225E3">
        <w:rPr>
          <w:sz w:val="24"/>
          <w:szCs w:val="24"/>
        </w:rPr>
        <w:t>Если Сервер передает Подписку в новый Сеанс, Сервер должен выдать сообщение УведомительноеСообщение УведомлениеОбИзмененииСтатуса с кодом состояния БезОшибки_ ПодпискаПередана старому сеансу. Тип УведомительноеСообщение УведомлениеОбИзмененииСтатуса определен в 7.20.4.</w:t>
      </w:r>
    </w:p>
    <w:p w14:paraId="039228C4" w14:textId="77777777" w:rsidR="00D80ADB" w:rsidRPr="006225E3" w:rsidRDefault="00D80ADB" w:rsidP="006225E3">
      <w:pPr>
        <w:rPr>
          <w:b/>
          <w:bCs/>
          <w:sz w:val="24"/>
          <w:szCs w:val="24"/>
        </w:rPr>
      </w:pPr>
      <w:r w:rsidRPr="006225E3">
        <w:rPr>
          <w:b/>
          <w:bCs/>
          <w:sz w:val="24"/>
          <w:szCs w:val="24"/>
        </w:rPr>
        <w:t>5.13.7.2 Параметры</w:t>
      </w:r>
    </w:p>
    <w:p w14:paraId="7245D5C5" w14:textId="55181E47" w:rsidR="00D80ADB" w:rsidRDefault="00D80ADB" w:rsidP="006225E3">
      <w:pPr>
        <w:rPr>
          <w:sz w:val="24"/>
          <w:szCs w:val="24"/>
        </w:rPr>
      </w:pPr>
      <w:r w:rsidRPr="006225E3">
        <w:rPr>
          <w:sz w:val="24"/>
          <w:szCs w:val="24"/>
        </w:rPr>
        <w:t>Параметры Сервиса определены в таблице 100.</w:t>
      </w:r>
    </w:p>
    <w:p w14:paraId="194E5D6A" w14:textId="77777777" w:rsidR="006225E3" w:rsidRPr="006225E3" w:rsidRDefault="006225E3" w:rsidP="006225E3">
      <w:pPr>
        <w:rPr>
          <w:sz w:val="24"/>
          <w:szCs w:val="24"/>
        </w:rPr>
      </w:pPr>
    </w:p>
    <w:p w14:paraId="4942BAA4" w14:textId="3753BD16" w:rsidR="00D80ADB" w:rsidRPr="006225E3" w:rsidRDefault="00D80ADB" w:rsidP="00D80ADB">
      <w:pPr>
        <w:pStyle w:val="Style40"/>
        <w:widowControl/>
        <w:jc w:val="center"/>
        <w:rPr>
          <w:rStyle w:val="FontStyle147"/>
          <w:rFonts w:ascii="Times New Roman" w:hAnsi="Times New Roman" w:cs="Times New Roman"/>
          <w:b/>
          <w:bCs/>
          <w:sz w:val="24"/>
          <w:szCs w:val="24"/>
          <w:lang w:val="en-US" w:eastAsia="en-US"/>
        </w:rPr>
      </w:pPr>
      <w:r w:rsidRPr="006225E3">
        <w:rPr>
          <w:rStyle w:val="FontStyle147"/>
          <w:rFonts w:ascii="Times New Roman" w:hAnsi="Times New Roman" w:cs="Times New Roman"/>
          <w:b/>
          <w:bCs/>
          <w:sz w:val="24"/>
          <w:szCs w:val="24"/>
          <w:lang w:eastAsia="en-US"/>
        </w:rPr>
        <w:t>Таблица</w:t>
      </w:r>
      <w:r w:rsidRPr="006225E3">
        <w:rPr>
          <w:rStyle w:val="FontStyle147"/>
          <w:rFonts w:ascii="Times New Roman" w:hAnsi="Times New Roman" w:cs="Times New Roman"/>
          <w:b/>
          <w:bCs/>
          <w:sz w:val="24"/>
          <w:szCs w:val="24"/>
          <w:lang w:val="en-US" w:eastAsia="en-US"/>
        </w:rPr>
        <w:t xml:space="preserve"> 100</w:t>
      </w:r>
      <w:r w:rsidR="006225E3">
        <w:rPr>
          <w:rStyle w:val="FontStyle147"/>
          <w:rFonts w:ascii="Times New Roman" w:hAnsi="Times New Roman" w:cs="Times New Roman"/>
          <w:b/>
          <w:bCs/>
          <w:sz w:val="24"/>
          <w:szCs w:val="24"/>
          <w:lang w:val="en-US" w:eastAsia="en-US"/>
        </w:rPr>
        <w:t xml:space="preserve"> –</w:t>
      </w:r>
      <w:r w:rsidRPr="006225E3">
        <w:rPr>
          <w:rStyle w:val="FontStyle147"/>
          <w:rFonts w:ascii="Times New Roman" w:hAnsi="Times New Roman" w:cs="Times New Roman"/>
          <w:b/>
          <w:bCs/>
          <w:sz w:val="24"/>
          <w:szCs w:val="24"/>
          <w:lang w:val="en-US" w:eastAsia="en-US"/>
        </w:rPr>
        <w:t xml:space="preserve"> Параметры Сервис</w:t>
      </w:r>
      <w:r w:rsidRPr="006225E3">
        <w:rPr>
          <w:rStyle w:val="FontStyle147"/>
          <w:rFonts w:ascii="Times New Roman" w:hAnsi="Times New Roman" w:cs="Times New Roman"/>
          <w:b/>
          <w:bCs/>
          <w:sz w:val="24"/>
          <w:szCs w:val="24"/>
          <w:lang w:eastAsia="en-US"/>
        </w:rPr>
        <w:t>а</w:t>
      </w:r>
      <w:r w:rsidRPr="006225E3">
        <w:rPr>
          <w:rStyle w:val="FontStyle147"/>
          <w:rFonts w:ascii="Times New Roman" w:hAnsi="Times New Roman" w:cs="Times New Roman"/>
          <w:b/>
          <w:bCs/>
          <w:sz w:val="24"/>
          <w:szCs w:val="24"/>
          <w:lang w:val="en-US" w:eastAsia="en-US"/>
        </w:rPr>
        <w:t xml:space="preserve"> ПередатьПодписк</w:t>
      </w:r>
      <w:r w:rsidRPr="006225E3">
        <w:rPr>
          <w:rStyle w:val="FontStyle147"/>
          <w:rFonts w:ascii="Times New Roman" w:hAnsi="Times New Roman" w:cs="Times New Roman"/>
          <w:b/>
          <w:bCs/>
          <w:sz w:val="24"/>
          <w:szCs w:val="24"/>
          <w:lang w:eastAsia="en-US"/>
        </w:rPr>
        <w:t>и</w:t>
      </w:r>
      <w:r w:rsidRPr="006225E3">
        <w:rPr>
          <w:rStyle w:val="FontStyle147"/>
          <w:rFonts w:ascii="Times New Roman" w:hAnsi="Times New Roman" w:cs="Times New Roman"/>
          <w:b/>
          <w:bCs/>
          <w:sz w:val="24"/>
          <w:szCs w:val="24"/>
          <w:lang w:val="en-US" w:eastAsia="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405"/>
        <w:gridCol w:w="1843"/>
        <w:gridCol w:w="4829"/>
      </w:tblGrid>
      <w:tr w:rsidR="00D80ADB" w:rsidRPr="00EE50B4" w14:paraId="1FF9D7F0" w14:textId="77777777" w:rsidTr="006225E3">
        <w:trPr>
          <w:trHeight w:val="326"/>
          <w:jc w:val="center"/>
        </w:trPr>
        <w:tc>
          <w:tcPr>
            <w:tcW w:w="2405" w:type="dxa"/>
            <w:tcBorders>
              <w:bottom w:val="double" w:sz="4" w:space="0" w:color="auto"/>
            </w:tcBorders>
          </w:tcPr>
          <w:p w14:paraId="1FFEF05C" w14:textId="77777777" w:rsidR="00D80ADB" w:rsidRPr="006225E3" w:rsidRDefault="00D80ADB" w:rsidP="006225E3">
            <w:pPr>
              <w:ind w:firstLine="0"/>
              <w:jc w:val="center"/>
              <w:rPr>
                <w:sz w:val="24"/>
                <w:szCs w:val="24"/>
              </w:rPr>
            </w:pPr>
            <w:r w:rsidRPr="006225E3">
              <w:rPr>
                <w:sz w:val="24"/>
                <w:szCs w:val="24"/>
              </w:rPr>
              <w:t>Имя</w:t>
            </w:r>
          </w:p>
        </w:tc>
        <w:tc>
          <w:tcPr>
            <w:tcW w:w="1843" w:type="dxa"/>
            <w:tcBorders>
              <w:bottom w:val="double" w:sz="4" w:space="0" w:color="auto"/>
            </w:tcBorders>
          </w:tcPr>
          <w:p w14:paraId="1257B78A" w14:textId="77777777" w:rsidR="00D80ADB" w:rsidRPr="006225E3" w:rsidRDefault="00D80ADB" w:rsidP="006225E3">
            <w:pPr>
              <w:ind w:firstLine="0"/>
              <w:jc w:val="center"/>
              <w:rPr>
                <w:sz w:val="24"/>
                <w:szCs w:val="24"/>
              </w:rPr>
            </w:pPr>
            <w:r w:rsidRPr="006225E3">
              <w:rPr>
                <w:sz w:val="24"/>
                <w:szCs w:val="24"/>
              </w:rPr>
              <w:t>Тип</w:t>
            </w:r>
          </w:p>
        </w:tc>
        <w:tc>
          <w:tcPr>
            <w:tcW w:w="4829" w:type="dxa"/>
            <w:tcBorders>
              <w:bottom w:val="double" w:sz="4" w:space="0" w:color="auto"/>
            </w:tcBorders>
          </w:tcPr>
          <w:p w14:paraId="4A28F2DD" w14:textId="77777777" w:rsidR="00D80ADB" w:rsidRPr="006225E3" w:rsidRDefault="00D80ADB" w:rsidP="006225E3">
            <w:pPr>
              <w:ind w:firstLine="0"/>
              <w:jc w:val="center"/>
              <w:rPr>
                <w:sz w:val="24"/>
                <w:szCs w:val="24"/>
              </w:rPr>
            </w:pPr>
            <w:r w:rsidRPr="006225E3">
              <w:rPr>
                <w:sz w:val="24"/>
                <w:szCs w:val="24"/>
              </w:rPr>
              <w:t>Описание</w:t>
            </w:r>
          </w:p>
        </w:tc>
      </w:tr>
      <w:tr w:rsidR="00D80ADB" w:rsidRPr="00EE50B4" w14:paraId="2D7076DF" w14:textId="77777777" w:rsidTr="006225E3">
        <w:trPr>
          <w:trHeight w:val="322"/>
          <w:jc w:val="center"/>
        </w:trPr>
        <w:tc>
          <w:tcPr>
            <w:tcW w:w="9077" w:type="dxa"/>
            <w:gridSpan w:val="3"/>
            <w:tcBorders>
              <w:top w:val="double" w:sz="4" w:space="0" w:color="auto"/>
            </w:tcBorders>
          </w:tcPr>
          <w:p w14:paraId="4EDDC8E2" w14:textId="77777777" w:rsidR="00D80ADB" w:rsidRPr="006225E3" w:rsidRDefault="00D80ADB" w:rsidP="006225E3">
            <w:pPr>
              <w:ind w:firstLine="0"/>
              <w:rPr>
                <w:sz w:val="24"/>
                <w:szCs w:val="24"/>
              </w:rPr>
            </w:pPr>
            <w:r w:rsidRPr="006225E3">
              <w:rPr>
                <w:sz w:val="24"/>
                <w:szCs w:val="24"/>
              </w:rPr>
              <w:t>Запрос</w:t>
            </w:r>
          </w:p>
        </w:tc>
      </w:tr>
      <w:tr w:rsidR="00D80ADB" w:rsidRPr="00EE50B4" w14:paraId="6A8E085D" w14:textId="77777777" w:rsidTr="00185E7A">
        <w:trPr>
          <w:trHeight w:val="317"/>
          <w:jc w:val="center"/>
        </w:trPr>
        <w:tc>
          <w:tcPr>
            <w:tcW w:w="2405" w:type="dxa"/>
          </w:tcPr>
          <w:p w14:paraId="4E8D0AA6" w14:textId="77777777" w:rsidR="00D80ADB" w:rsidRPr="006225E3" w:rsidRDefault="00D80ADB" w:rsidP="006225E3">
            <w:pPr>
              <w:ind w:firstLine="0"/>
              <w:rPr>
                <w:sz w:val="24"/>
                <w:szCs w:val="24"/>
              </w:rPr>
            </w:pPr>
            <w:r w:rsidRPr="006225E3">
              <w:rPr>
                <w:sz w:val="24"/>
                <w:szCs w:val="24"/>
              </w:rPr>
              <w:t>ЗаголовокЗапроса</w:t>
            </w:r>
          </w:p>
        </w:tc>
        <w:tc>
          <w:tcPr>
            <w:tcW w:w="1843" w:type="dxa"/>
          </w:tcPr>
          <w:p w14:paraId="13DE60A4" w14:textId="77777777" w:rsidR="00D80ADB" w:rsidRPr="006225E3" w:rsidRDefault="00D80ADB" w:rsidP="006225E3">
            <w:pPr>
              <w:ind w:firstLine="0"/>
              <w:rPr>
                <w:sz w:val="24"/>
                <w:szCs w:val="24"/>
              </w:rPr>
            </w:pPr>
            <w:r w:rsidRPr="006225E3">
              <w:rPr>
                <w:sz w:val="24"/>
                <w:szCs w:val="24"/>
              </w:rPr>
              <w:t>ЗаголовокЗапроса</w:t>
            </w:r>
          </w:p>
        </w:tc>
        <w:tc>
          <w:tcPr>
            <w:tcW w:w="4829" w:type="dxa"/>
          </w:tcPr>
          <w:p w14:paraId="552E415A" w14:textId="77777777" w:rsidR="00D80ADB" w:rsidRPr="006225E3" w:rsidRDefault="00D80ADB" w:rsidP="006225E3">
            <w:pPr>
              <w:ind w:firstLine="0"/>
              <w:rPr>
                <w:sz w:val="24"/>
                <w:szCs w:val="24"/>
              </w:rPr>
            </w:pPr>
            <w:r w:rsidRPr="006225E3">
              <w:rPr>
                <w:sz w:val="24"/>
                <w:szCs w:val="24"/>
              </w:rPr>
              <w:t>Общие параметры запроса (определение ЗаголовокЗапроса см. в 7.28).</w:t>
            </w:r>
          </w:p>
        </w:tc>
      </w:tr>
      <w:tr w:rsidR="00D80ADB" w:rsidRPr="00EE50B4" w14:paraId="20D19F7F" w14:textId="77777777" w:rsidTr="00185E7A">
        <w:trPr>
          <w:trHeight w:val="682"/>
          <w:jc w:val="center"/>
        </w:trPr>
        <w:tc>
          <w:tcPr>
            <w:tcW w:w="2405" w:type="dxa"/>
          </w:tcPr>
          <w:p w14:paraId="65E3BC7D" w14:textId="77777777" w:rsidR="00D80ADB" w:rsidRPr="006225E3" w:rsidRDefault="00D80ADB" w:rsidP="006225E3">
            <w:pPr>
              <w:ind w:firstLine="0"/>
              <w:rPr>
                <w:sz w:val="24"/>
                <w:szCs w:val="24"/>
              </w:rPr>
            </w:pPr>
            <w:r w:rsidRPr="006225E3">
              <w:rPr>
                <w:sz w:val="24"/>
                <w:szCs w:val="24"/>
              </w:rPr>
              <w:t>Идентификатор</w:t>
            </w:r>
          </w:p>
          <w:p w14:paraId="6CC2E60B" w14:textId="77777777" w:rsidR="00D80ADB" w:rsidRPr="006225E3" w:rsidRDefault="00D80ADB" w:rsidP="006225E3">
            <w:pPr>
              <w:ind w:firstLine="0"/>
              <w:rPr>
                <w:sz w:val="24"/>
                <w:szCs w:val="24"/>
              </w:rPr>
            </w:pPr>
            <w:r w:rsidRPr="006225E3">
              <w:rPr>
                <w:sz w:val="24"/>
                <w:szCs w:val="24"/>
              </w:rPr>
              <w:t>Подписок []</w:t>
            </w:r>
          </w:p>
        </w:tc>
        <w:tc>
          <w:tcPr>
            <w:tcW w:w="1843" w:type="dxa"/>
          </w:tcPr>
          <w:p w14:paraId="0C001DA6" w14:textId="77777777" w:rsidR="00D80ADB" w:rsidRPr="006225E3" w:rsidRDefault="00D80ADB" w:rsidP="006225E3">
            <w:pPr>
              <w:ind w:firstLine="0"/>
              <w:rPr>
                <w:sz w:val="24"/>
                <w:szCs w:val="24"/>
              </w:rPr>
            </w:pPr>
            <w:r w:rsidRPr="006225E3">
              <w:rPr>
                <w:sz w:val="24"/>
                <w:szCs w:val="24"/>
              </w:rPr>
              <w:t>Идентификатор</w:t>
            </w:r>
          </w:p>
          <w:p w14:paraId="7B7E2146" w14:textId="77777777" w:rsidR="00D80ADB" w:rsidRPr="006225E3" w:rsidRDefault="00D80ADB" w:rsidP="006225E3">
            <w:pPr>
              <w:ind w:firstLine="0"/>
              <w:rPr>
                <w:sz w:val="24"/>
                <w:szCs w:val="24"/>
              </w:rPr>
            </w:pPr>
            <w:r w:rsidRPr="006225E3">
              <w:rPr>
                <w:sz w:val="24"/>
                <w:szCs w:val="24"/>
              </w:rPr>
              <w:t>ЦелогоЧисла</w:t>
            </w:r>
          </w:p>
        </w:tc>
        <w:tc>
          <w:tcPr>
            <w:tcW w:w="4829" w:type="dxa"/>
          </w:tcPr>
          <w:p w14:paraId="30CF6E92" w14:textId="77777777" w:rsidR="00D80ADB" w:rsidRPr="006225E3" w:rsidRDefault="00D80ADB" w:rsidP="006225E3">
            <w:pPr>
              <w:ind w:firstLine="0"/>
              <w:rPr>
                <w:sz w:val="24"/>
                <w:szCs w:val="24"/>
              </w:rPr>
            </w:pPr>
            <w:r w:rsidRPr="006225E3">
              <w:rPr>
                <w:sz w:val="24"/>
                <w:szCs w:val="24"/>
              </w:rPr>
              <w:t>Список идентификаторов для Подписок, которые будут переданы новому Клиенту (см. 7.14 для определения ИдентификаторЦелогоЧисла). Эти идентификаторы передаются от основного клиента резервному клиенту через внешние механизмы.</w:t>
            </w:r>
          </w:p>
        </w:tc>
      </w:tr>
      <w:tr w:rsidR="00D80ADB" w:rsidRPr="00EE50B4" w14:paraId="340A2885" w14:textId="77777777" w:rsidTr="00185E7A">
        <w:trPr>
          <w:trHeight w:val="3738"/>
          <w:jc w:val="center"/>
        </w:trPr>
        <w:tc>
          <w:tcPr>
            <w:tcW w:w="2405" w:type="dxa"/>
          </w:tcPr>
          <w:p w14:paraId="24E0976A" w14:textId="77777777" w:rsidR="00D80ADB" w:rsidRPr="006225E3" w:rsidRDefault="00D80ADB" w:rsidP="006225E3">
            <w:pPr>
              <w:ind w:firstLine="0"/>
              <w:rPr>
                <w:sz w:val="24"/>
                <w:szCs w:val="24"/>
              </w:rPr>
            </w:pPr>
            <w:r w:rsidRPr="006225E3">
              <w:rPr>
                <w:sz w:val="24"/>
                <w:szCs w:val="24"/>
              </w:rPr>
              <w:t>отправитьНачальныеЗначения</w:t>
            </w:r>
          </w:p>
        </w:tc>
        <w:tc>
          <w:tcPr>
            <w:tcW w:w="1843" w:type="dxa"/>
          </w:tcPr>
          <w:p w14:paraId="571D93E6" w14:textId="77777777" w:rsidR="00D80ADB" w:rsidRPr="006225E3" w:rsidRDefault="00D80ADB" w:rsidP="006225E3">
            <w:pPr>
              <w:ind w:firstLine="0"/>
              <w:rPr>
                <w:sz w:val="24"/>
                <w:szCs w:val="24"/>
              </w:rPr>
            </w:pPr>
            <w:r w:rsidRPr="006225E3">
              <w:rPr>
                <w:sz w:val="24"/>
                <w:szCs w:val="24"/>
              </w:rPr>
              <w:t>Логическое значение</w:t>
            </w:r>
          </w:p>
        </w:tc>
        <w:tc>
          <w:tcPr>
            <w:tcW w:w="4829" w:type="dxa"/>
          </w:tcPr>
          <w:p w14:paraId="24BFC8F4" w14:textId="77777777" w:rsidR="00D80ADB" w:rsidRPr="006225E3" w:rsidRDefault="00D80ADB" w:rsidP="006225E3">
            <w:pPr>
              <w:ind w:firstLine="0"/>
              <w:rPr>
                <w:sz w:val="24"/>
                <w:szCs w:val="24"/>
              </w:rPr>
            </w:pPr>
            <w:r w:rsidRPr="006225E3">
              <w:rPr>
                <w:sz w:val="24"/>
                <w:szCs w:val="24"/>
              </w:rPr>
              <w:t>Логический параметр со следующими значениями:</w:t>
            </w:r>
          </w:p>
          <w:p w14:paraId="6C8D0FC8" w14:textId="77777777" w:rsidR="00D80ADB" w:rsidRPr="006225E3" w:rsidRDefault="00D80ADB" w:rsidP="006225E3">
            <w:pPr>
              <w:ind w:firstLine="0"/>
              <w:rPr>
                <w:sz w:val="24"/>
                <w:szCs w:val="24"/>
              </w:rPr>
            </w:pPr>
            <w:r w:rsidRPr="006225E3">
              <w:rPr>
                <w:sz w:val="24"/>
                <w:szCs w:val="24"/>
              </w:rPr>
              <w:t>ИСТИНА, первый ответ (-ы) публикации после вызова ПередатьПодписки должен содержать текущие значения всех предметов контроля в подписке, где для режима контроля установлено значение «Отчет». Если значение поставлено в очередь для данных ПредметаКонтроля, следующее значение в очереди отправляется в ответе Публикации. Если для данных ПредметовКонтроля в очереди нет значения, последнее отправленное значение повторяется в ответе «Публикация».</w:t>
            </w:r>
          </w:p>
          <w:p w14:paraId="7AA34F02" w14:textId="77777777" w:rsidR="00D80ADB" w:rsidRPr="006225E3" w:rsidRDefault="00D80ADB" w:rsidP="006225E3">
            <w:pPr>
              <w:ind w:firstLine="0"/>
              <w:rPr>
                <w:sz w:val="24"/>
                <w:szCs w:val="24"/>
              </w:rPr>
            </w:pPr>
            <w:r w:rsidRPr="006225E3">
              <w:rPr>
                <w:sz w:val="24"/>
                <w:szCs w:val="24"/>
              </w:rPr>
              <w:t xml:space="preserve">ЛОЖЬ первый ответ Публикации после </w:t>
            </w:r>
            <w:r w:rsidRPr="006225E3">
              <w:rPr>
                <w:sz w:val="24"/>
                <w:szCs w:val="24"/>
              </w:rPr>
              <w:lastRenderedPageBreak/>
              <w:t>вызова ПередатьПодписки должен содержать только изменения значений с момента отправки последнего ответа Публикации.</w:t>
            </w:r>
          </w:p>
          <w:p w14:paraId="661AFA88" w14:textId="77777777" w:rsidR="00D80ADB" w:rsidRPr="006225E3" w:rsidRDefault="00D80ADB" w:rsidP="006225E3">
            <w:pPr>
              <w:ind w:firstLine="0"/>
              <w:rPr>
                <w:sz w:val="24"/>
                <w:szCs w:val="24"/>
              </w:rPr>
            </w:pPr>
            <w:r w:rsidRPr="006225E3">
              <w:rPr>
                <w:sz w:val="24"/>
                <w:szCs w:val="24"/>
              </w:rPr>
              <w:t>Этот параметр применяется только к ПредметамКонтроля, используемым для отслеживания изменений Атрибутов.</w:t>
            </w:r>
          </w:p>
        </w:tc>
      </w:tr>
      <w:tr w:rsidR="00D80ADB" w:rsidRPr="00EE50B4" w14:paraId="06A0068B" w14:textId="77777777" w:rsidTr="00185E7A">
        <w:trPr>
          <w:trHeight w:val="322"/>
          <w:jc w:val="center"/>
        </w:trPr>
        <w:tc>
          <w:tcPr>
            <w:tcW w:w="9077" w:type="dxa"/>
            <w:gridSpan w:val="3"/>
          </w:tcPr>
          <w:p w14:paraId="04C14C7D" w14:textId="77777777" w:rsidR="00D80ADB" w:rsidRPr="006225E3" w:rsidRDefault="00D80ADB" w:rsidP="006225E3">
            <w:pPr>
              <w:ind w:firstLine="0"/>
              <w:rPr>
                <w:sz w:val="24"/>
                <w:szCs w:val="24"/>
              </w:rPr>
            </w:pPr>
          </w:p>
        </w:tc>
      </w:tr>
      <w:tr w:rsidR="00D80ADB" w:rsidRPr="00EE50B4" w14:paraId="43EFB272" w14:textId="77777777" w:rsidTr="00185E7A">
        <w:trPr>
          <w:trHeight w:val="326"/>
          <w:jc w:val="center"/>
        </w:trPr>
        <w:tc>
          <w:tcPr>
            <w:tcW w:w="9077" w:type="dxa"/>
            <w:gridSpan w:val="3"/>
          </w:tcPr>
          <w:p w14:paraId="4427BFA3" w14:textId="77777777" w:rsidR="00D80ADB" w:rsidRPr="006225E3" w:rsidRDefault="00D80ADB" w:rsidP="006225E3">
            <w:pPr>
              <w:ind w:firstLine="0"/>
              <w:rPr>
                <w:sz w:val="24"/>
                <w:szCs w:val="24"/>
              </w:rPr>
            </w:pPr>
            <w:r w:rsidRPr="006225E3">
              <w:rPr>
                <w:sz w:val="24"/>
                <w:szCs w:val="24"/>
              </w:rPr>
              <w:t>Ответ</w:t>
            </w:r>
          </w:p>
        </w:tc>
      </w:tr>
      <w:tr w:rsidR="00D80ADB" w:rsidRPr="00EE50B4" w14:paraId="1360087E" w14:textId="77777777" w:rsidTr="00185E7A">
        <w:trPr>
          <w:trHeight w:val="312"/>
          <w:jc w:val="center"/>
        </w:trPr>
        <w:tc>
          <w:tcPr>
            <w:tcW w:w="2405" w:type="dxa"/>
          </w:tcPr>
          <w:p w14:paraId="5D9D9E46" w14:textId="77777777" w:rsidR="00D80ADB" w:rsidRPr="006225E3" w:rsidRDefault="00D80ADB" w:rsidP="006225E3">
            <w:pPr>
              <w:ind w:firstLine="0"/>
              <w:rPr>
                <w:sz w:val="24"/>
                <w:szCs w:val="24"/>
              </w:rPr>
            </w:pPr>
            <w:r w:rsidRPr="006225E3">
              <w:rPr>
                <w:sz w:val="24"/>
                <w:szCs w:val="24"/>
              </w:rPr>
              <w:t>ЗаголовокОтвета</w:t>
            </w:r>
          </w:p>
        </w:tc>
        <w:tc>
          <w:tcPr>
            <w:tcW w:w="1843" w:type="dxa"/>
          </w:tcPr>
          <w:p w14:paraId="02CDBBA0" w14:textId="77777777" w:rsidR="00D80ADB" w:rsidRPr="006225E3" w:rsidRDefault="00D80ADB" w:rsidP="006225E3">
            <w:pPr>
              <w:ind w:firstLine="0"/>
              <w:rPr>
                <w:sz w:val="24"/>
                <w:szCs w:val="24"/>
              </w:rPr>
            </w:pPr>
            <w:r w:rsidRPr="006225E3">
              <w:rPr>
                <w:sz w:val="24"/>
                <w:szCs w:val="24"/>
              </w:rPr>
              <w:t>Заголовок</w:t>
            </w:r>
          </w:p>
          <w:p w14:paraId="29A39496" w14:textId="77777777" w:rsidR="00D80ADB" w:rsidRPr="006225E3" w:rsidRDefault="00D80ADB" w:rsidP="006225E3">
            <w:pPr>
              <w:ind w:firstLine="0"/>
              <w:rPr>
                <w:sz w:val="24"/>
                <w:szCs w:val="24"/>
              </w:rPr>
            </w:pPr>
            <w:r w:rsidRPr="006225E3">
              <w:rPr>
                <w:sz w:val="24"/>
                <w:szCs w:val="24"/>
              </w:rPr>
              <w:t>Ответа</w:t>
            </w:r>
          </w:p>
        </w:tc>
        <w:tc>
          <w:tcPr>
            <w:tcW w:w="4829" w:type="dxa"/>
          </w:tcPr>
          <w:p w14:paraId="0387FF76" w14:textId="77777777" w:rsidR="00D80ADB" w:rsidRPr="006225E3" w:rsidRDefault="00D80ADB" w:rsidP="006225E3">
            <w:pPr>
              <w:ind w:firstLine="0"/>
              <w:rPr>
                <w:sz w:val="24"/>
                <w:szCs w:val="24"/>
              </w:rPr>
            </w:pPr>
            <w:r w:rsidRPr="006225E3">
              <w:rPr>
                <w:sz w:val="24"/>
                <w:szCs w:val="24"/>
              </w:rPr>
              <w:t>Общие параметры ответа (определение ЗаголовокОтвета см. в 7.29).</w:t>
            </w:r>
          </w:p>
        </w:tc>
      </w:tr>
      <w:tr w:rsidR="00D80ADB" w:rsidRPr="00EE50B4" w14:paraId="2BC4818C" w14:textId="77777777" w:rsidTr="00185E7A">
        <w:trPr>
          <w:trHeight w:val="686"/>
          <w:jc w:val="center"/>
        </w:trPr>
        <w:tc>
          <w:tcPr>
            <w:tcW w:w="2405" w:type="dxa"/>
          </w:tcPr>
          <w:p w14:paraId="66328D35" w14:textId="77777777" w:rsidR="00D80ADB" w:rsidRPr="006225E3" w:rsidRDefault="00D80ADB" w:rsidP="006225E3">
            <w:pPr>
              <w:ind w:firstLine="0"/>
              <w:rPr>
                <w:sz w:val="24"/>
                <w:szCs w:val="24"/>
              </w:rPr>
            </w:pPr>
            <w:r w:rsidRPr="006225E3">
              <w:rPr>
                <w:sz w:val="24"/>
                <w:szCs w:val="24"/>
              </w:rPr>
              <w:t>результаты []</w:t>
            </w:r>
          </w:p>
        </w:tc>
        <w:tc>
          <w:tcPr>
            <w:tcW w:w="1843" w:type="dxa"/>
          </w:tcPr>
          <w:p w14:paraId="3C601660" w14:textId="77777777" w:rsidR="00D80ADB" w:rsidRPr="006225E3" w:rsidRDefault="00D80ADB" w:rsidP="006225E3">
            <w:pPr>
              <w:ind w:firstLine="0"/>
              <w:rPr>
                <w:sz w:val="24"/>
                <w:szCs w:val="24"/>
              </w:rPr>
            </w:pPr>
            <w:r w:rsidRPr="006225E3">
              <w:rPr>
                <w:sz w:val="24"/>
                <w:szCs w:val="24"/>
              </w:rPr>
              <w:t>Передать</w:t>
            </w:r>
          </w:p>
          <w:p w14:paraId="4D473ED6" w14:textId="77777777" w:rsidR="00D80ADB" w:rsidRPr="006225E3" w:rsidRDefault="00D80ADB" w:rsidP="006225E3">
            <w:pPr>
              <w:ind w:firstLine="0"/>
              <w:rPr>
                <w:sz w:val="24"/>
                <w:szCs w:val="24"/>
              </w:rPr>
            </w:pPr>
            <w:r w:rsidRPr="006225E3">
              <w:rPr>
                <w:sz w:val="24"/>
                <w:szCs w:val="24"/>
              </w:rPr>
              <w:t>Результаты</w:t>
            </w:r>
          </w:p>
        </w:tc>
        <w:tc>
          <w:tcPr>
            <w:tcW w:w="4829" w:type="dxa"/>
          </w:tcPr>
          <w:p w14:paraId="4142690A" w14:textId="77777777" w:rsidR="00D80ADB" w:rsidRPr="006225E3" w:rsidRDefault="00D80ADB" w:rsidP="006225E3">
            <w:pPr>
              <w:ind w:firstLine="0"/>
              <w:rPr>
                <w:sz w:val="24"/>
                <w:szCs w:val="24"/>
              </w:rPr>
            </w:pPr>
            <w:r w:rsidRPr="006225E3">
              <w:rPr>
                <w:sz w:val="24"/>
                <w:szCs w:val="24"/>
              </w:rPr>
              <w:t>Список результатов для передачи Подписок. Размер и порядок списка соответствуют размеру и порядку параметра запроса ИдентификаторыПодписки. Эта структура определяется в соответствии со следующими элементами с отступом.</w:t>
            </w:r>
          </w:p>
        </w:tc>
      </w:tr>
      <w:tr w:rsidR="00D80ADB" w:rsidRPr="00EE50B4" w14:paraId="6FF57864" w14:textId="77777777" w:rsidTr="00185E7A">
        <w:trPr>
          <w:trHeight w:val="494"/>
          <w:jc w:val="center"/>
        </w:trPr>
        <w:tc>
          <w:tcPr>
            <w:tcW w:w="2405" w:type="dxa"/>
          </w:tcPr>
          <w:p w14:paraId="2CAA9454" w14:textId="77777777" w:rsidR="00D80ADB" w:rsidRPr="006225E3" w:rsidRDefault="00D80ADB" w:rsidP="006225E3">
            <w:pPr>
              <w:ind w:firstLine="0"/>
              <w:rPr>
                <w:sz w:val="24"/>
                <w:szCs w:val="24"/>
              </w:rPr>
            </w:pPr>
            <w:r w:rsidRPr="006225E3">
              <w:rPr>
                <w:sz w:val="24"/>
                <w:szCs w:val="24"/>
              </w:rPr>
              <w:t>КодУспешного</w:t>
            </w:r>
          </w:p>
          <w:p w14:paraId="27092466" w14:textId="77777777" w:rsidR="00D80ADB" w:rsidRPr="006225E3" w:rsidRDefault="00D80ADB" w:rsidP="006225E3">
            <w:pPr>
              <w:ind w:firstLine="0"/>
              <w:rPr>
                <w:sz w:val="24"/>
                <w:szCs w:val="24"/>
              </w:rPr>
            </w:pPr>
            <w:r w:rsidRPr="006225E3">
              <w:rPr>
                <w:sz w:val="24"/>
                <w:szCs w:val="24"/>
              </w:rPr>
              <w:t xml:space="preserve">Завершения </w:t>
            </w:r>
          </w:p>
        </w:tc>
        <w:tc>
          <w:tcPr>
            <w:tcW w:w="1843" w:type="dxa"/>
          </w:tcPr>
          <w:p w14:paraId="24C61447" w14:textId="77777777" w:rsidR="00D80ADB" w:rsidRPr="006225E3" w:rsidRDefault="00D80ADB" w:rsidP="006225E3">
            <w:pPr>
              <w:ind w:firstLine="0"/>
              <w:rPr>
                <w:sz w:val="24"/>
                <w:szCs w:val="24"/>
              </w:rPr>
            </w:pPr>
            <w:r w:rsidRPr="006225E3">
              <w:rPr>
                <w:sz w:val="24"/>
                <w:szCs w:val="24"/>
              </w:rPr>
              <w:t>КодУспешного</w:t>
            </w:r>
          </w:p>
          <w:p w14:paraId="5E04BC9C" w14:textId="77777777" w:rsidR="00D80ADB" w:rsidRPr="006225E3" w:rsidRDefault="00D80ADB" w:rsidP="006225E3">
            <w:pPr>
              <w:ind w:firstLine="0"/>
              <w:rPr>
                <w:sz w:val="24"/>
                <w:szCs w:val="24"/>
              </w:rPr>
            </w:pPr>
            <w:r w:rsidRPr="006225E3">
              <w:rPr>
                <w:sz w:val="24"/>
                <w:szCs w:val="24"/>
              </w:rPr>
              <w:t xml:space="preserve">Завершения </w:t>
            </w:r>
          </w:p>
        </w:tc>
        <w:tc>
          <w:tcPr>
            <w:tcW w:w="4829" w:type="dxa"/>
          </w:tcPr>
          <w:p w14:paraId="76C49E2F" w14:textId="77777777" w:rsidR="00D80ADB" w:rsidRPr="006225E3" w:rsidRDefault="00D80ADB" w:rsidP="006225E3">
            <w:pPr>
              <w:ind w:firstLine="0"/>
              <w:rPr>
                <w:sz w:val="24"/>
                <w:szCs w:val="24"/>
              </w:rPr>
            </w:pPr>
            <w:r w:rsidRPr="006225E3">
              <w:rPr>
                <w:sz w:val="24"/>
                <w:szCs w:val="24"/>
              </w:rPr>
              <w:t>КодСостояния  для каждой передаваемой подписки (определение КодСостояния  см. в 7.34).</w:t>
            </w:r>
          </w:p>
        </w:tc>
      </w:tr>
      <w:tr w:rsidR="00D80ADB" w:rsidRPr="00EE50B4" w14:paraId="3688CACA" w14:textId="77777777" w:rsidTr="00185E7A">
        <w:trPr>
          <w:trHeight w:val="682"/>
          <w:jc w:val="center"/>
        </w:trPr>
        <w:tc>
          <w:tcPr>
            <w:tcW w:w="2405" w:type="dxa"/>
          </w:tcPr>
          <w:p w14:paraId="37189654" w14:textId="77777777" w:rsidR="00D80ADB" w:rsidRPr="006225E3" w:rsidRDefault="00D80ADB" w:rsidP="006225E3">
            <w:pPr>
              <w:ind w:firstLine="0"/>
              <w:rPr>
                <w:sz w:val="24"/>
                <w:szCs w:val="24"/>
              </w:rPr>
            </w:pPr>
            <w:r w:rsidRPr="006225E3">
              <w:rPr>
                <w:sz w:val="24"/>
                <w:szCs w:val="24"/>
              </w:rPr>
              <w:t>ДоступныеНомера</w:t>
            </w:r>
          </w:p>
          <w:p w14:paraId="454BF40D" w14:textId="77777777" w:rsidR="00D80ADB" w:rsidRPr="006225E3" w:rsidRDefault="00D80ADB" w:rsidP="006225E3">
            <w:pPr>
              <w:ind w:firstLine="0"/>
              <w:rPr>
                <w:sz w:val="24"/>
                <w:szCs w:val="24"/>
              </w:rPr>
            </w:pPr>
            <w:r w:rsidRPr="006225E3">
              <w:rPr>
                <w:sz w:val="24"/>
                <w:szCs w:val="24"/>
              </w:rPr>
              <w:t>Последовательности []</w:t>
            </w:r>
          </w:p>
        </w:tc>
        <w:tc>
          <w:tcPr>
            <w:tcW w:w="1843" w:type="dxa"/>
          </w:tcPr>
          <w:p w14:paraId="0DDE60E8" w14:textId="77777777" w:rsidR="00D80ADB" w:rsidRPr="006225E3" w:rsidRDefault="00D80ADB" w:rsidP="006225E3">
            <w:pPr>
              <w:ind w:firstLine="0"/>
              <w:rPr>
                <w:sz w:val="24"/>
                <w:szCs w:val="24"/>
              </w:rPr>
            </w:pPr>
            <w:r w:rsidRPr="006225E3">
              <w:rPr>
                <w:sz w:val="24"/>
                <w:szCs w:val="24"/>
              </w:rPr>
              <w:t>Счетчик</w:t>
            </w:r>
          </w:p>
        </w:tc>
        <w:tc>
          <w:tcPr>
            <w:tcW w:w="4829" w:type="dxa"/>
          </w:tcPr>
          <w:p w14:paraId="27385104" w14:textId="77777777" w:rsidR="00D80ADB" w:rsidRPr="006225E3" w:rsidRDefault="00D80ADB" w:rsidP="006225E3">
            <w:pPr>
              <w:ind w:firstLine="0"/>
              <w:rPr>
                <w:sz w:val="24"/>
                <w:szCs w:val="24"/>
              </w:rPr>
            </w:pPr>
            <w:r w:rsidRPr="006225E3">
              <w:rPr>
                <w:sz w:val="24"/>
                <w:szCs w:val="24"/>
              </w:rPr>
              <w:t xml:space="preserve">Список диапазонов номеров последовательности, которые идентифицируют УведомительныеСообщения, находящиеся в очереди повторной передачи Подписки. Этот параметр имеет значение ПУСТО, если передача Подписки не удалась. Тип Счетчик определен в 7.5. </w:t>
            </w:r>
          </w:p>
        </w:tc>
      </w:tr>
      <w:tr w:rsidR="00D80ADB" w:rsidRPr="00EE50B4" w14:paraId="321FAC4A" w14:textId="77777777" w:rsidTr="00185E7A">
        <w:trPr>
          <w:trHeight w:val="1056"/>
          <w:jc w:val="center"/>
        </w:trPr>
        <w:tc>
          <w:tcPr>
            <w:tcW w:w="2405" w:type="dxa"/>
          </w:tcPr>
          <w:p w14:paraId="38D87409" w14:textId="77777777" w:rsidR="00D80ADB" w:rsidRPr="006225E3" w:rsidRDefault="00D80ADB" w:rsidP="006225E3">
            <w:pPr>
              <w:ind w:firstLine="0"/>
              <w:rPr>
                <w:sz w:val="24"/>
                <w:szCs w:val="24"/>
              </w:rPr>
            </w:pPr>
            <w:r w:rsidRPr="006225E3">
              <w:rPr>
                <w:sz w:val="24"/>
                <w:szCs w:val="24"/>
              </w:rPr>
              <w:t>Диагностическая</w:t>
            </w:r>
          </w:p>
          <w:p w14:paraId="62E85023" w14:textId="77777777" w:rsidR="00D80ADB" w:rsidRPr="006225E3" w:rsidRDefault="00D80ADB" w:rsidP="006225E3">
            <w:pPr>
              <w:ind w:firstLine="0"/>
              <w:rPr>
                <w:sz w:val="24"/>
                <w:szCs w:val="24"/>
              </w:rPr>
            </w:pPr>
            <w:r w:rsidRPr="006225E3">
              <w:rPr>
                <w:sz w:val="24"/>
                <w:szCs w:val="24"/>
              </w:rPr>
              <w:t>Информация []</w:t>
            </w:r>
          </w:p>
        </w:tc>
        <w:tc>
          <w:tcPr>
            <w:tcW w:w="1843" w:type="dxa"/>
          </w:tcPr>
          <w:p w14:paraId="05574AE0" w14:textId="77777777" w:rsidR="00D80ADB" w:rsidRPr="006225E3" w:rsidRDefault="00D80ADB" w:rsidP="006225E3">
            <w:pPr>
              <w:ind w:firstLine="0"/>
              <w:rPr>
                <w:sz w:val="24"/>
                <w:szCs w:val="24"/>
              </w:rPr>
            </w:pPr>
            <w:r w:rsidRPr="006225E3">
              <w:rPr>
                <w:sz w:val="24"/>
                <w:szCs w:val="24"/>
              </w:rPr>
              <w:t xml:space="preserve">ДиагностическаяИнформация </w:t>
            </w:r>
          </w:p>
        </w:tc>
        <w:tc>
          <w:tcPr>
            <w:tcW w:w="4829" w:type="dxa"/>
          </w:tcPr>
          <w:p w14:paraId="00E02608" w14:textId="77777777" w:rsidR="00D80ADB" w:rsidRPr="006225E3" w:rsidRDefault="00D80ADB" w:rsidP="006225E3">
            <w:pPr>
              <w:ind w:firstLine="0"/>
              <w:rPr>
                <w:sz w:val="24"/>
                <w:szCs w:val="24"/>
              </w:rPr>
            </w:pPr>
            <w:r w:rsidRPr="006225E3">
              <w:rPr>
                <w:sz w:val="24"/>
                <w:szCs w:val="24"/>
              </w:rPr>
              <w:t>Список диагностической информации для передачи Подписки (определение ДиагностическаяИнформация см. в 7.8). Размер и порядок списка соответствуют размеру и порядку параметра запроса ИдентификаторыПодписки.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0421733F" w14:textId="4FA0A556" w:rsidR="00D80ADB" w:rsidRDefault="00D80ADB" w:rsidP="00D80ADB">
      <w:pPr>
        <w:pStyle w:val="Style40"/>
        <w:widowControl/>
        <w:ind w:firstLine="720"/>
        <w:jc w:val="both"/>
        <w:rPr>
          <w:rStyle w:val="FontStyle147"/>
          <w:rFonts w:ascii="Times New Roman" w:hAnsi="Times New Roman" w:cs="Times New Roman"/>
          <w:sz w:val="28"/>
          <w:szCs w:val="28"/>
          <w:lang w:eastAsia="en-US"/>
        </w:rPr>
      </w:pPr>
    </w:p>
    <w:p w14:paraId="60F3B323" w14:textId="002C349D" w:rsidR="006225E3" w:rsidRDefault="006225E3" w:rsidP="00D80ADB">
      <w:pPr>
        <w:pStyle w:val="Style40"/>
        <w:widowControl/>
        <w:ind w:firstLine="720"/>
        <w:jc w:val="both"/>
        <w:rPr>
          <w:rStyle w:val="FontStyle147"/>
          <w:rFonts w:ascii="Times New Roman" w:hAnsi="Times New Roman" w:cs="Times New Roman"/>
          <w:sz w:val="28"/>
          <w:szCs w:val="28"/>
          <w:lang w:eastAsia="en-US"/>
        </w:rPr>
      </w:pPr>
    </w:p>
    <w:p w14:paraId="3AEB17EB" w14:textId="680164A4" w:rsidR="006225E3" w:rsidRDefault="006225E3" w:rsidP="00D80ADB">
      <w:pPr>
        <w:pStyle w:val="Style40"/>
        <w:widowControl/>
        <w:ind w:firstLine="720"/>
        <w:jc w:val="both"/>
        <w:rPr>
          <w:rStyle w:val="FontStyle147"/>
          <w:rFonts w:ascii="Times New Roman" w:hAnsi="Times New Roman" w:cs="Times New Roman"/>
          <w:sz w:val="28"/>
          <w:szCs w:val="28"/>
          <w:lang w:eastAsia="en-US"/>
        </w:rPr>
      </w:pPr>
    </w:p>
    <w:p w14:paraId="187EE0BD" w14:textId="77777777" w:rsidR="006225E3" w:rsidRPr="00CE413B" w:rsidRDefault="006225E3" w:rsidP="00D80ADB">
      <w:pPr>
        <w:pStyle w:val="Style40"/>
        <w:widowControl/>
        <w:ind w:firstLine="720"/>
        <w:jc w:val="both"/>
        <w:rPr>
          <w:rStyle w:val="FontStyle147"/>
          <w:rFonts w:ascii="Times New Roman" w:hAnsi="Times New Roman" w:cs="Times New Roman"/>
          <w:sz w:val="28"/>
          <w:szCs w:val="28"/>
          <w:lang w:eastAsia="en-US"/>
        </w:rPr>
      </w:pPr>
    </w:p>
    <w:p w14:paraId="124EE722" w14:textId="77777777" w:rsidR="00D80ADB" w:rsidRPr="006225E3" w:rsidRDefault="00D80ADB" w:rsidP="006225E3">
      <w:pPr>
        <w:rPr>
          <w:b/>
          <w:bCs/>
          <w:sz w:val="24"/>
          <w:szCs w:val="24"/>
        </w:rPr>
      </w:pPr>
      <w:r w:rsidRPr="006225E3">
        <w:rPr>
          <w:b/>
          <w:bCs/>
          <w:sz w:val="24"/>
          <w:szCs w:val="24"/>
        </w:rPr>
        <w:lastRenderedPageBreak/>
        <w:t>5.13.7.3 Результаты Сервиса</w:t>
      </w:r>
    </w:p>
    <w:p w14:paraId="7805B7C3" w14:textId="77777777" w:rsidR="00D80ADB" w:rsidRPr="006225E3" w:rsidRDefault="00D80ADB" w:rsidP="006225E3">
      <w:pPr>
        <w:rPr>
          <w:sz w:val="24"/>
          <w:szCs w:val="24"/>
        </w:rPr>
      </w:pPr>
      <w:r w:rsidRPr="006225E3">
        <w:rPr>
          <w:sz w:val="24"/>
          <w:szCs w:val="24"/>
        </w:rPr>
        <w:t>Таблица 101 определяет Результаты Сервиса, специфичные для этого Сервиса. Общие КодыСостояния определены в Таблице 177.</w:t>
      </w:r>
    </w:p>
    <w:p w14:paraId="0E67A313" w14:textId="77777777" w:rsidR="00D80ADB" w:rsidRDefault="00D80ADB" w:rsidP="00D80ADB">
      <w:pPr>
        <w:pStyle w:val="Style40"/>
        <w:widowControl/>
        <w:jc w:val="center"/>
        <w:rPr>
          <w:rStyle w:val="FontStyle147"/>
          <w:rFonts w:ascii="Times New Roman" w:hAnsi="Times New Roman" w:cs="Times New Roman"/>
          <w:sz w:val="28"/>
          <w:szCs w:val="28"/>
          <w:lang w:eastAsia="en-US"/>
        </w:rPr>
      </w:pPr>
    </w:p>
    <w:p w14:paraId="38E7C913" w14:textId="37CE5738" w:rsidR="00D80ADB" w:rsidRPr="006225E3" w:rsidRDefault="00D80ADB" w:rsidP="00D80ADB">
      <w:pPr>
        <w:pStyle w:val="Style40"/>
        <w:widowControl/>
        <w:jc w:val="center"/>
        <w:rPr>
          <w:rStyle w:val="FontStyle147"/>
          <w:rFonts w:ascii="Times New Roman" w:hAnsi="Times New Roman" w:cs="Times New Roman"/>
          <w:b/>
          <w:bCs/>
          <w:sz w:val="24"/>
          <w:szCs w:val="24"/>
          <w:lang w:eastAsia="en-US"/>
        </w:rPr>
      </w:pPr>
      <w:r w:rsidRPr="006225E3">
        <w:rPr>
          <w:rStyle w:val="FontStyle147"/>
          <w:rFonts w:ascii="Times New Roman" w:hAnsi="Times New Roman" w:cs="Times New Roman"/>
          <w:b/>
          <w:bCs/>
          <w:sz w:val="24"/>
          <w:szCs w:val="24"/>
          <w:lang w:eastAsia="en-US"/>
        </w:rPr>
        <w:t>Таблица 101</w:t>
      </w:r>
      <w:r w:rsidR="006225E3" w:rsidRPr="006225E3">
        <w:rPr>
          <w:rStyle w:val="FontStyle147"/>
          <w:rFonts w:ascii="Times New Roman" w:hAnsi="Times New Roman" w:cs="Times New Roman"/>
          <w:b/>
          <w:bCs/>
          <w:sz w:val="24"/>
          <w:szCs w:val="24"/>
          <w:lang w:eastAsia="en-US"/>
        </w:rPr>
        <w:t xml:space="preserve"> –</w:t>
      </w:r>
      <w:r w:rsidRPr="006225E3">
        <w:rPr>
          <w:rStyle w:val="FontStyle147"/>
          <w:rFonts w:ascii="Times New Roman" w:hAnsi="Times New Roman" w:cs="Times New Roman"/>
          <w:b/>
          <w:bCs/>
          <w:sz w:val="24"/>
          <w:szCs w:val="24"/>
          <w:lang w:eastAsia="en-US"/>
        </w:rPr>
        <w:t xml:space="preserve"> Результирующие коды Сервиса ПередатьПодписки</w:t>
      </w:r>
    </w:p>
    <w:tbl>
      <w:tblPr>
        <w:tblW w:w="0" w:type="auto"/>
        <w:jc w:val="center"/>
        <w:tblLayout w:type="fixed"/>
        <w:tblCellMar>
          <w:left w:w="40" w:type="dxa"/>
          <w:right w:w="40" w:type="dxa"/>
        </w:tblCellMar>
        <w:tblLook w:val="0000" w:firstRow="0" w:lastRow="0" w:firstColumn="0" w:lastColumn="0" w:noHBand="0" w:noVBand="0"/>
      </w:tblPr>
      <w:tblGrid>
        <w:gridCol w:w="2402"/>
        <w:gridCol w:w="6679"/>
      </w:tblGrid>
      <w:tr w:rsidR="00D80ADB" w:rsidRPr="00EE50B4" w14:paraId="12F2A3E8" w14:textId="77777777" w:rsidTr="006225E3">
        <w:trPr>
          <w:trHeight w:val="326"/>
          <w:jc w:val="center"/>
        </w:trPr>
        <w:tc>
          <w:tcPr>
            <w:tcW w:w="2402" w:type="dxa"/>
            <w:tcBorders>
              <w:top w:val="single" w:sz="6" w:space="0" w:color="auto"/>
              <w:left w:val="single" w:sz="6" w:space="0" w:color="auto"/>
              <w:bottom w:val="double" w:sz="4" w:space="0" w:color="auto"/>
              <w:right w:val="single" w:sz="6" w:space="0" w:color="auto"/>
            </w:tcBorders>
          </w:tcPr>
          <w:p w14:paraId="2F19A815" w14:textId="77777777" w:rsidR="00D80ADB" w:rsidRPr="006225E3" w:rsidRDefault="00D80ADB" w:rsidP="006225E3">
            <w:pPr>
              <w:ind w:firstLine="0"/>
              <w:jc w:val="center"/>
              <w:rPr>
                <w:sz w:val="24"/>
                <w:szCs w:val="24"/>
              </w:rPr>
            </w:pPr>
            <w:r w:rsidRPr="006225E3">
              <w:rPr>
                <w:sz w:val="24"/>
                <w:szCs w:val="24"/>
              </w:rPr>
              <w:t>Символический идентификатор</w:t>
            </w:r>
          </w:p>
        </w:tc>
        <w:tc>
          <w:tcPr>
            <w:tcW w:w="6679" w:type="dxa"/>
            <w:tcBorders>
              <w:top w:val="single" w:sz="6" w:space="0" w:color="auto"/>
              <w:left w:val="single" w:sz="6" w:space="0" w:color="auto"/>
              <w:bottom w:val="double" w:sz="4" w:space="0" w:color="auto"/>
              <w:right w:val="single" w:sz="6" w:space="0" w:color="auto"/>
            </w:tcBorders>
          </w:tcPr>
          <w:p w14:paraId="065200BA" w14:textId="77777777" w:rsidR="00D80ADB" w:rsidRPr="006225E3" w:rsidRDefault="00D80ADB" w:rsidP="006225E3">
            <w:pPr>
              <w:ind w:firstLine="0"/>
              <w:jc w:val="center"/>
              <w:rPr>
                <w:sz w:val="24"/>
                <w:szCs w:val="24"/>
              </w:rPr>
            </w:pPr>
            <w:r w:rsidRPr="006225E3">
              <w:rPr>
                <w:sz w:val="24"/>
                <w:szCs w:val="24"/>
              </w:rPr>
              <w:t>Описание</w:t>
            </w:r>
          </w:p>
        </w:tc>
      </w:tr>
      <w:tr w:rsidR="00D80ADB" w:rsidRPr="00EE50B4" w14:paraId="0C658506" w14:textId="77777777" w:rsidTr="006225E3">
        <w:trPr>
          <w:trHeight w:val="322"/>
          <w:jc w:val="center"/>
        </w:trPr>
        <w:tc>
          <w:tcPr>
            <w:tcW w:w="2402" w:type="dxa"/>
            <w:tcBorders>
              <w:top w:val="double" w:sz="4" w:space="0" w:color="auto"/>
              <w:left w:val="single" w:sz="6" w:space="0" w:color="auto"/>
              <w:bottom w:val="single" w:sz="6" w:space="0" w:color="auto"/>
              <w:right w:val="single" w:sz="6" w:space="0" w:color="auto"/>
            </w:tcBorders>
          </w:tcPr>
          <w:p w14:paraId="0186C7F0" w14:textId="77777777" w:rsidR="00D80ADB" w:rsidRPr="006225E3" w:rsidRDefault="00D80ADB" w:rsidP="006225E3">
            <w:pPr>
              <w:ind w:firstLine="0"/>
              <w:rPr>
                <w:sz w:val="24"/>
                <w:szCs w:val="24"/>
              </w:rPr>
            </w:pPr>
            <w:r w:rsidRPr="006225E3">
              <w:rPr>
                <w:sz w:val="24"/>
                <w:szCs w:val="24"/>
              </w:rPr>
              <w:t>Некорректный_Нечего</w:t>
            </w:r>
          </w:p>
          <w:p w14:paraId="2AB0EEB2" w14:textId="77777777" w:rsidR="00D80ADB" w:rsidRPr="006225E3" w:rsidRDefault="00D80ADB" w:rsidP="006225E3">
            <w:pPr>
              <w:ind w:firstLine="0"/>
              <w:rPr>
                <w:sz w:val="24"/>
                <w:szCs w:val="24"/>
              </w:rPr>
            </w:pPr>
            <w:r w:rsidRPr="006225E3">
              <w:rPr>
                <w:sz w:val="24"/>
                <w:szCs w:val="24"/>
              </w:rPr>
              <w:t>Делать</w:t>
            </w:r>
          </w:p>
        </w:tc>
        <w:tc>
          <w:tcPr>
            <w:tcW w:w="6679" w:type="dxa"/>
            <w:tcBorders>
              <w:top w:val="double" w:sz="4" w:space="0" w:color="auto"/>
              <w:left w:val="single" w:sz="6" w:space="0" w:color="auto"/>
              <w:bottom w:val="single" w:sz="6" w:space="0" w:color="auto"/>
              <w:right w:val="single" w:sz="6" w:space="0" w:color="auto"/>
            </w:tcBorders>
          </w:tcPr>
          <w:p w14:paraId="60C1F875" w14:textId="77777777" w:rsidR="00D80ADB" w:rsidRPr="006225E3" w:rsidRDefault="00D80ADB" w:rsidP="006225E3">
            <w:pPr>
              <w:ind w:firstLine="0"/>
              <w:rPr>
                <w:sz w:val="24"/>
                <w:szCs w:val="24"/>
              </w:rPr>
            </w:pPr>
            <w:r w:rsidRPr="006225E3">
              <w:rPr>
                <w:sz w:val="24"/>
                <w:szCs w:val="24"/>
              </w:rPr>
              <w:t>Описание этого результирующего кода см. в Таблице 177.</w:t>
            </w:r>
          </w:p>
        </w:tc>
      </w:tr>
      <w:tr w:rsidR="00D80ADB" w:rsidRPr="00EE50B4" w14:paraId="311CCF45" w14:textId="77777777" w:rsidTr="00185E7A">
        <w:trPr>
          <w:trHeight w:val="317"/>
          <w:jc w:val="center"/>
        </w:trPr>
        <w:tc>
          <w:tcPr>
            <w:tcW w:w="2402" w:type="dxa"/>
            <w:tcBorders>
              <w:top w:val="single" w:sz="6" w:space="0" w:color="auto"/>
              <w:left w:val="single" w:sz="6" w:space="0" w:color="auto"/>
              <w:bottom w:val="single" w:sz="6" w:space="0" w:color="auto"/>
              <w:right w:val="single" w:sz="6" w:space="0" w:color="auto"/>
            </w:tcBorders>
          </w:tcPr>
          <w:p w14:paraId="2DACF12D" w14:textId="77777777" w:rsidR="00D80ADB" w:rsidRPr="006225E3" w:rsidRDefault="00D80ADB" w:rsidP="006225E3">
            <w:pPr>
              <w:ind w:firstLine="0"/>
              <w:rPr>
                <w:sz w:val="24"/>
                <w:szCs w:val="24"/>
              </w:rPr>
            </w:pPr>
            <w:r w:rsidRPr="006225E3">
              <w:rPr>
                <w:sz w:val="24"/>
                <w:szCs w:val="24"/>
              </w:rPr>
              <w:t>Некорректный_СлишкомМногоОпераций</w:t>
            </w:r>
          </w:p>
        </w:tc>
        <w:tc>
          <w:tcPr>
            <w:tcW w:w="6679" w:type="dxa"/>
            <w:tcBorders>
              <w:top w:val="single" w:sz="6" w:space="0" w:color="auto"/>
              <w:left w:val="single" w:sz="6" w:space="0" w:color="auto"/>
              <w:bottom w:val="single" w:sz="6" w:space="0" w:color="auto"/>
              <w:right w:val="single" w:sz="6" w:space="0" w:color="auto"/>
            </w:tcBorders>
          </w:tcPr>
          <w:p w14:paraId="5EAD1573" w14:textId="77777777" w:rsidR="00D80ADB" w:rsidRPr="006225E3" w:rsidRDefault="00D80ADB" w:rsidP="006225E3">
            <w:pPr>
              <w:ind w:firstLine="0"/>
              <w:rPr>
                <w:sz w:val="24"/>
                <w:szCs w:val="24"/>
              </w:rPr>
            </w:pPr>
            <w:r w:rsidRPr="006225E3">
              <w:rPr>
                <w:sz w:val="24"/>
                <w:szCs w:val="24"/>
              </w:rPr>
              <w:t>Описание этого результирующего кода см. в Таблице 177.</w:t>
            </w:r>
          </w:p>
        </w:tc>
      </w:tr>
      <w:tr w:rsidR="00D80ADB" w:rsidRPr="00EE50B4" w14:paraId="3DB3C017" w14:textId="77777777" w:rsidTr="00185E7A">
        <w:trPr>
          <w:trHeight w:val="504"/>
          <w:jc w:val="center"/>
        </w:trPr>
        <w:tc>
          <w:tcPr>
            <w:tcW w:w="2402" w:type="dxa"/>
            <w:tcBorders>
              <w:top w:val="single" w:sz="6" w:space="0" w:color="auto"/>
              <w:left w:val="single" w:sz="6" w:space="0" w:color="auto"/>
              <w:bottom w:val="single" w:sz="6" w:space="0" w:color="auto"/>
              <w:right w:val="single" w:sz="6" w:space="0" w:color="auto"/>
            </w:tcBorders>
          </w:tcPr>
          <w:p w14:paraId="39485286" w14:textId="77777777" w:rsidR="00D80ADB" w:rsidRPr="006225E3" w:rsidRDefault="00D80ADB" w:rsidP="006225E3">
            <w:pPr>
              <w:ind w:firstLine="0"/>
              <w:rPr>
                <w:sz w:val="24"/>
                <w:szCs w:val="24"/>
              </w:rPr>
            </w:pPr>
            <w:r w:rsidRPr="006225E3">
              <w:rPr>
                <w:sz w:val="24"/>
                <w:szCs w:val="24"/>
              </w:rPr>
              <w:t>Некорректный_ Недостаточный</w:t>
            </w:r>
          </w:p>
          <w:p w14:paraId="2692AAF5" w14:textId="77777777" w:rsidR="00D80ADB" w:rsidRPr="006225E3" w:rsidRDefault="00D80ADB" w:rsidP="006225E3">
            <w:pPr>
              <w:ind w:firstLine="0"/>
              <w:rPr>
                <w:sz w:val="24"/>
                <w:szCs w:val="24"/>
              </w:rPr>
            </w:pPr>
            <w:r w:rsidRPr="006225E3">
              <w:rPr>
                <w:sz w:val="24"/>
                <w:szCs w:val="24"/>
              </w:rPr>
              <w:t>ПрофильКлиента</w:t>
            </w:r>
          </w:p>
        </w:tc>
        <w:tc>
          <w:tcPr>
            <w:tcW w:w="6679" w:type="dxa"/>
            <w:tcBorders>
              <w:top w:val="single" w:sz="6" w:space="0" w:color="auto"/>
              <w:left w:val="single" w:sz="6" w:space="0" w:color="auto"/>
              <w:bottom w:val="single" w:sz="6" w:space="0" w:color="auto"/>
              <w:right w:val="single" w:sz="6" w:space="0" w:color="auto"/>
            </w:tcBorders>
          </w:tcPr>
          <w:p w14:paraId="63B54F65" w14:textId="77777777" w:rsidR="00D80ADB" w:rsidRPr="006225E3" w:rsidRDefault="00D80ADB" w:rsidP="006225E3">
            <w:pPr>
              <w:ind w:firstLine="0"/>
              <w:rPr>
                <w:sz w:val="24"/>
                <w:szCs w:val="24"/>
              </w:rPr>
            </w:pPr>
            <w:r w:rsidRPr="006225E3">
              <w:rPr>
                <w:sz w:val="24"/>
                <w:szCs w:val="24"/>
              </w:rPr>
              <w:t>Клиент текущего Сеанс не поддерживает один или несколько Профилей, необходимых для Подписки.</w:t>
            </w:r>
          </w:p>
        </w:tc>
      </w:tr>
    </w:tbl>
    <w:p w14:paraId="33DD0980" w14:textId="77777777" w:rsidR="00D80ADB" w:rsidRPr="00EE50B4" w:rsidRDefault="00D80ADB" w:rsidP="00D80ADB">
      <w:pPr>
        <w:pStyle w:val="Style40"/>
        <w:widowControl/>
        <w:jc w:val="both"/>
        <w:rPr>
          <w:rStyle w:val="FontStyle147"/>
          <w:rFonts w:ascii="Times New Roman" w:hAnsi="Times New Roman" w:cs="Times New Roman"/>
          <w:sz w:val="28"/>
          <w:szCs w:val="28"/>
          <w:lang w:eastAsia="en-US"/>
        </w:rPr>
      </w:pPr>
    </w:p>
    <w:p w14:paraId="41C2307E" w14:textId="77777777" w:rsidR="00D80ADB" w:rsidRPr="006225E3" w:rsidRDefault="00D80ADB" w:rsidP="006225E3">
      <w:pPr>
        <w:rPr>
          <w:b/>
          <w:bCs/>
          <w:sz w:val="24"/>
          <w:szCs w:val="24"/>
        </w:rPr>
      </w:pPr>
      <w:r w:rsidRPr="006225E3">
        <w:rPr>
          <w:b/>
          <w:bCs/>
          <w:sz w:val="24"/>
          <w:szCs w:val="24"/>
        </w:rPr>
        <w:t xml:space="preserve">5.13.7.4 КодыСостояния </w:t>
      </w:r>
    </w:p>
    <w:p w14:paraId="51CB2611" w14:textId="77777777" w:rsidR="00D80ADB" w:rsidRPr="006225E3" w:rsidRDefault="00D80ADB" w:rsidP="006225E3">
      <w:pPr>
        <w:rPr>
          <w:sz w:val="24"/>
          <w:szCs w:val="24"/>
        </w:rPr>
      </w:pPr>
      <w:r w:rsidRPr="006225E3">
        <w:rPr>
          <w:sz w:val="24"/>
          <w:szCs w:val="24"/>
        </w:rPr>
        <w:t>В таблице 102 определены значения параметра КодСостояния уровня операции, специфичные для данного Сервиса. Общие КодыСостояния определены в Таблице 178.</w:t>
      </w:r>
    </w:p>
    <w:p w14:paraId="79804146" w14:textId="77777777" w:rsidR="00D80ADB" w:rsidRDefault="00D80ADB" w:rsidP="00D80ADB">
      <w:pPr>
        <w:pStyle w:val="Style40"/>
        <w:widowControl/>
        <w:jc w:val="center"/>
        <w:rPr>
          <w:rStyle w:val="FontStyle147"/>
          <w:rFonts w:ascii="Times New Roman" w:hAnsi="Times New Roman" w:cs="Times New Roman"/>
          <w:sz w:val="28"/>
          <w:szCs w:val="28"/>
          <w:lang w:eastAsia="en-US"/>
        </w:rPr>
      </w:pPr>
    </w:p>
    <w:p w14:paraId="4855183C" w14:textId="18C9559E" w:rsidR="00D80ADB" w:rsidRPr="006C08CB" w:rsidRDefault="00D80ADB" w:rsidP="00D80ADB">
      <w:pPr>
        <w:pStyle w:val="Style40"/>
        <w:widowControl/>
        <w:jc w:val="center"/>
        <w:rPr>
          <w:rStyle w:val="FontStyle147"/>
          <w:rFonts w:ascii="Times New Roman" w:hAnsi="Times New Roman" w:cs="Times New Roman"/>
          <w:b/>
          <w:bCs/>
          <w:sz w:val="24"/>
          <w:szCs w:val="24"/>
          <w:lang w:eastAsia="en-US"/>
        </w:rPr>
      </w:pPr>
      <w:r w:rsidRPr="006C08CB">
        <w:rPr>
          <w:rStyle w:val="FontStyle147"/>
          <w:rFonts w:ascii="Times New Roman" w:hAnsi="Times New Roman" w:cs="Times New Roman"/>
          <w:b/>
          <w:bCs/>
          <w:sz w:val="24"/>
          <w:szCs w:val="24"/>
          <w:lang w:eastAsia="en-US"/>
        </w:rPr>
        <w:t>Таблица 102</w:t>
      </w:r>
      <w:r w:rsidR="006C08CB">
        <w:rPr>
          <w:rStyle w:val="FontStyle147"/>
          <w:rFonts w:ascii="Times New Roman" w:hAnsi="Times New Roman" w:cs="Times New Roman"/>
          <w:b/>
          <w:bCs/>
          <w:sz w:val="24"/>
          <w:szCs w:val="24"/>
          <w:lang w:eastAsia="en-US"/>
        </w:rPr>
        <w:t xml:space="preserve"> –</w:t>
      </w:r>
      <w:r w:rsidRPr="006C08CB">
        <w:rPr>
          <w:rStyle w:val="FontStyle147"/>
          <w:rFonts w:ascii="Times New Roman" w:hAnsi="Times New Roman" w:cs="Times New Roman"/>
          <w:b/>
          <w:bCs/>
          <w:sz w:val="24"/>
          <w:szCs w:val="24"/>
          <w:lang w:eastAsia="en-US"/>
        </w:rPr>
        <w:t xml:space="preserve"> Результирующие коды рабочего уровня ПередатьПодписки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72"/>
        <w:gridCol w:w="6104"/>
      </w:tblGrid>
      <w:tr w:rsidR="00D80ADB" w:rsidRPr="00EE50B4" w14:paraId="4CE7B42A" w14:textId="77777777" w:rsidTr="006C08CB">
        <w:trPr>
          <w:trHeight w:val="326"/>
          <w:jc w:val="center"/>
        </w:trPr>
        <w:tc>
          <w:tcPr>
            <w:tcW w:w="2972" w:type="dxa"/>
            <w:tcBorders>
              <w:bottom w:val="double" w:sz="4" w:space="0" w:color="auto"/>
            </w:tcBorders>
          </w:tcPr>
          <w:p w14:paraId="038F8EBE" w14:textId="77777777" w:rsidR="00D80ADB" w:rsidRPr="006C08CB" w:rsidRDefault="00D80ADB" w:rsidP="006C08CB">
            <w:pPr>
              <w:ind w:firstLine="0"/>
              <w:jc w:val="center"/>
              <w:rPr>
                <w:sz w:val="24"/>
                <w:szCs w:val="24"/>
              </w:rPr>
            </w:pPr>
            <w:r w:rsidRPr="006C08CB">
              <w:rPr>
                <w:sz w:val="24"/>
                <w:szCs w:val="24"/>
              </w:rPr>
              <w:t>Символический идентификатор</w:t>
            </w:r>
          </w:p>
        </w:tc>
        <w:tc>
          <w:tcPr>
            <w:tcW w:w="6104" w:type="dxa"/>
            <w:tcBorders>
              <w:bottom w:val="double" w:sz="4" w:space="0" w:color="auto"/>
            </w:tcBorders>
          </w:tcPr>
          <w:p w14:paraId="3563B371" w14:textId="77777777" w:rsidR="00D80ADB" w:rsidRPr="006C08CB" w:rsidRDefault="00D80ADB" w:rsidP="006C08CB">
            <w:pPr>
              <w:ind w:firstLine="0"/>
              <w:jc w:val="center"/>
              <w:rPr>
                <w:sz w:val="24"/>
                <w:szCs w:val="24"/>
              </w:rPr>
            </w:pPr>
            <w:r w:rsidRPr="006C08CB">
              <w:rPr>
                <w:sz w:val="24"/>
                <w:szCs w:val="24"/>
              </w:rPr>
              <w:t>Описание</w:t>
            </w:r>
          </w:p>
        </w:tc>
      </w:tr>
      <w:tr w:rsidR="00D80ADB" w:rsidRPr="00EE50B4" w14:paraId="35BE801B" w14:textId="77777777" w:rsidTr="006C08CB">
        <w:trPr>
          <w:trHeight w:val="322"/>
          <w:jc w:val="center"/>
        </w:trPr>
        <w:tc>
          <w:tcPr>
            <w:tcW w:w="2972" w:type="dxa"/>
            <w:tcBorders>
              <w:top w:val="double" w:sz="4" w:space="0" w:color="auto"/>
            </w:tcBorders>
          </w:tcPr>
          <w:p w14:paraId="6FF79F59" w14:textId="77777777" w:rsidR="00D80ADB" w:rsidRPr="006C08CB" w:rsidRDefault="00D80ADB" w:rsidP="006C08CB">
            <w:pPr>
              <w:ind w:firstLine="0"/>
              <w:rPr>
                <w:sz w:val="24"/>
                <w:szCs w:val="24"/>
              </w:rPr>
            </w:pPr>
            <w:r w:rsidRPr="006C08CB">
              <w:rPr>
                <w:sz w:val="24"/>
                <w:szCs w:val="24"/>
              </w:rPr>
              <w:t>Некорректный_ИдентификаторПодпискиНедействителен</w:t>
            </w:r>
          </w:p>
        </w:tc>
        <w:tc>
          <w:tcPr>
            <w:tcW w:w="6104" w:type="dxa"/>
            <w:tcBorders>
              <w:top w:val="double" w:sz="4" w:space="0" w:color="auto"/>
            </w:tcBorders>
          </w:tcPr>
          <w:p w14:paraId="09A90F59" w14:textId="77777777" w:rsidR="00D80ADB" w:rsidRPr="006C08CB" w:rsidRDefault="00D80ADB" w:rsidP="006C08CB">
            <w:pPr>
              <w:ind w:firstLine="0"/>
              <w:rPr>
                <w:sz w:val="24"/>
                <w:szCs w:val="24"/>
              </w:rPr>
            </w:pPr>
            <w:r w:rsidRPr="006C08CB">
              <w:rPr>
                <w:sz w:val="24"/>
                <w:szCs w:val="24"/>
              </w:rPr>
              <w:t>Описание этого результирующего кода см. в Таблице 177.</w:t>
            </w:r>
          </w:p>
        </w:tc>
      </w:tr>
      <w:tr w:rsidR="00D80ADB" w:rsidRPr="00EE50B4" w14:paraId="57A30486" w14:textId="77777777" w:rsidTr="00185E7A">
        <w:trPr>
          <w:trHeight w:val="806"/>
          <w:jc w:val="center"/>
        </w:trPr>
        <w:tc>
          <w:tcPr>
            <w:tcW w:w="2972" w:type="dxa"/>
          </w:tcPr>
          <w:p w14:paraId="68455D2E" w14:textId="77777777" w:rsidR="00D80ADB" w:rsidRPr="006C08CB" w:rsidRDefault="00D80ADB" w:rsidP="006C08CB">
            <w:pPr>
              <w:ind w:firstLine="0"/>
              <w:rPr>
                <w:sz w:val="24"/>
                <w:szCs w:val="24"/>
              </w:rPr>
            </w:pPr>
            <w:r w:rsidRPr="006C08CB">
              <w:rPr>
                <w:sz w:val="24"/>
                <w:szCs w:val="24"/>
              </w:rPr>
              <w:t>Некорректный_Доступ</w:t>
            </w:r>
          </w:p>
          <w:p w14:paraId="48149197" w14:textId="77777777" w:rsidR="00D80ADB" w:rsidRPr="006C08CB" w:rsidRDefault="00D80ADB" w:rsidP="006C08CB">
            <w:pPr>
              <w:ind w:firstLine="0"/>
              <w:rPr>
                <w:sz w:val="24"/>
                <w:szCs w:val="24"/>
              </w:rPr>
            </w:pPr>
            <w:r w:rsidRPr="006C08CB">
              <w:rPr>
                <w:sz w:val="24"/>
                <w:szCs w:val="24"/>
              </w:rPr>
              <w:t>ПользователяЗапрещен</w:t>
            </w:r>
          </w:p>
        </w:tc>
        <w:tc>
          <w:tcPr>
            <w:tcW w:w="6104" w:type="dxa"/>
          </w:tcPr>
          <w:p w14:paraId="58222C90" w14:textId="77777777" w:rsidR="00D80ADB" w:rsidRPr="006C08CB" w:rsidRDefault="00D80ADB" w:rsidP="006C08CB">
            <w:pPr>
              <w:ind w:firstLine="0"/>
              <w:rPr>
                <w:sz w:val="24"/>
                <w:szCs w:val="24"/>
              </w:rPr>
            </w:pPr>
            <w:r w:rsidRPr="006C08CB">
              <w:rPr>
                <w:sz w:val="24"/>
                <w:szCs w:val="24"/>
              </w:rPr>
              <w:t>Описание этого результирующего кода см. в Таблице 177.</w:t>
            </w:r>
          </w:p>
          <w:p w14:paraId="321480EE" w14:textId="77777777" w:rsidR="00D80ADB" w:rsidRPr="006C08CB" w:rsidRDefault="00D80ADB" w:rsidP="006C08CB">
            <w:pPr>
              <w:ind w:firstLine="0"/>
              <w:rPr>
                <w:sz w:val="24"/>
                <w:szCs w:val="24"/>
              </w:rPr>
            </w:pPr>
            <w:r w:rsidRPr="006C08CB">
              <w:rPr>
                <w:sz w:val="24"/>
                <w:szCs w:val="24"/>
              </w:rPr>
              <w:t>Клиент текущего сеанса не действует от имени того же пользователя, что и Сеанс, которому принадлежит Подписка.</w:t>
            </w:r>
          </w:p>
        </w:tc>
      </w:tr>
    </w:tbl>
    <w:p w14:paraId="3F2852AC" w14:textId="77777777" w:rsidR="00D80ADB" w:rsidRDefault="00D80ADB" w:rsidP="00D80ADB">
      <w:pPr>
        <w:pStyle w:val="Style40"/>
        <w:widowControl/>
        <w:ind w:firstLine="720"/>
        <w:jc w:val="both"/>
        <w:rPr>
          <w:rStyle w:val="FontStyle147"/>
          <w:rFonts w:ascii="Times New Roman" w:hAnsi="Times New Roman" w:cs="Times New Roman"/>
          <w:sz w:val="28"/>
          <w:szCs w:val="28"/>
          <w:lang w:eastAsia="en-US"/>
        </w:rPr>
      </w:pPr>
      <w:bookmarkStart w:id="124" w:name="bookmark210"/>
    </w:p>
    <w:p w14:paraId="08F85361" w14:textId="77777777" w:rsidR="00D80ADB" w:rsidRPr="006C08CB" w:rsidRDefault="00D80ADB" w:rsidP="006C08CB">
      <w:pPr>
        <w:rPr>
          <w:b/>
          <w:bCs/>
          <w:sz w:val="24"/>
          <w:szCs w:val="24"/>
        </w:rPr>
      </w:pPr>
      <w:r w:rsidRPr="006C08CB">
        <w:rPr>
          <w:b/>
          <w:bCs/>
          <w:sz w:val="24"/>
          <w:szCs w:val="24"/>
        </w:rPr>
        <w:t>5</w:t>
      </w:r>
      <w:bookmarkEnd w:id="124"/>
      <w:r w:rsidRPr="006C08CB">
        <w:rPr>
          <w:b/>
          <w:bCs/>
          <w:sz w:val="24"/>
          <w:szCs w:val="24"/>
        </w:rPr>
        <w:t>.13.8 УдалитьПодписки</w:t>
      </w:r>
    </w:p>
    <w:p w14:paraId="39A37373" w14:textId="77777777" w:rsidR="00D80ADB" w:rsidRPr="006C08CB" w:rsidRDefault="00D80ADB" w:rsidP="006C08CB">
      <w:pPr>
        <w:rPr>
          <w:b/>
          <w:bCs/>
          <w:sz w:val="24"/>
          <w:szCs w:val="24"/>
        </w:rPr>
      </w:pPr>
      <w:r w:rsidRPr="006C08CB">
        <w:rPr>
          <w:b/>
          <w:bCs/>
          <w:sz w:val="24"/>
          <w:szCs w:val="24"/>
        </w:rPr>
        <w:t>5.13.8.1 Описание</w:t>
      </w:r>
    </w:p>
    <w:p w14:paraId="4E90D9FE" w14:textId="77777777" w:rsidR="00D80ADB" w:rsidRPr="006C08CB" w:rsidRDefault="00D80ADB" w:rsidP="006C08CB">
      <w:pPr>
        <w:rPr>
          <w:sz w:val="24"/>
          <w:szCs w:val="24"/>
        </w:rPr>
      </w:pPr>
      <w:r w:rsidRPr="006C08CB">
        <w:rPr>
          <w:sz w:val="24"/>
          <w:szCs w:val="24"/>
        </w:rPr>
        <w:t>Настоящий Сервис вызывается для удаления одной или нескольких Подписок, принадлежащих Сеансу Клиента.</w:t>
      </w:r>
    </w:p>
    <w:p w14:paraId="2607CF99" w14:textId="77777777" w:rsidR="00D80ADB" w:rsidRPr="006C08CB" w:rsidRDefault="00D80ADB" w:rsidP="006C08CB">
      <w:pPr>
        <w:rPr>
          <w:sz w:val="24"/>
          <w:szCs w:val="24"/>
        </w:rPr>
      </w:pPr>
      <w:r w:rsidRPr="006C08CB">
        <w:rPr>
          <w:sz w:val="24"/>
          <w:szCs w:val="24"/>
        </w:rPr>
        <w:t>Успешное завершение этого Сервиса приводит к удалению всех ПредметовКонтроля, использующих Подписку. Если это последняя Подписка для Сеанса, то все запросы публикации, все еще находящиеся в очереди для этого Сеанса, удаляются из очереди и должны быть возвращены с Некорректный_НетПодписки.</w:t>
      </w:r>
    </w:p>
    <w:p w14:paraId="14B3F0C2" w14:textId="77777777" w:rsidR="00D80ADB" w:rsidRPr="006C08CB" w:rsidRDefault="00D80ADB" w:rsidP="006C08CB">
      <w:pPr>
        <w:rPr>
          <w:sz w:val="24"/>
          <w:szCs w:val="24"/>
        </w:rPr>
      </w:pPr>
      <w:r w:rsidRPr="006C08CB">
        <w:rPr>
          <w:sz w:val="24"/>
          <w:szCs w:val="24"/>
        </w:rPr>
        <w:t>Подписки, которые были перенесены на другой Сеанс, удаляются Клиентом, которому принадлежит Сеанс.</w:t>
      </w:r>
    </w:p>
    <w:p w14:paraId="56280397" w14:textId="77777777" w:rsidR="00D80ADB" w:rsidRPr="006C08CB" w:rsidRDefault="00D80ADB" w:rsidP="006C08CB">
      <w:pPr>
        <w:rPr>
          <w:b/>
          <w:bCs/>
          <w:sz w:val="24"/>
          <w:szCs w:val="24"/>
        </w:rPr>
      </w:pPr>
      <w:r w:rsidRPr="006C08CB">
        <w:rPr>
          <w:b/>
          <w:bCs/>
          <w:sz w:val="24"/>
          <w:szCs w:val="24"/>
        </w:rPr>
        <w:t>5.13.8.2 Параметры</w:t>
      </w:r>
    </w:p>
    <w:p w14:paraId="581E8BC6" w14:textId="77777777" w:rsidR="00D80ADB" w:rsidRPr="006C08CB" w:rsidRDefault="00D80ADB" w:rsidP="006C08CB">
      <w:pPr>
        <w:rPr>
          <w:sz w:val="24"/>
          <w:szCs w:val="24"/>
        </w:rPr>
      </w:pPr>
      <w:r w:rsidRPr="006C08CB">
        <w:rPr>
          <w:sz w:val="24"/>
          <w:szCs w:val="24"/>
        </w:rPr>
        <w:t>Параметры Сервисы определены в таблице 103.</w:t>
      </w:r>
    </w:p>
    <w:p w14:paraId="26E5158E" w14:textId="1DFEDB43" w:rsidR="00D80ADB" w:rsidRDefault="00D80ADB" w:rsidP="00D80ADB">
      <w:pPr>
        <w:pStyle w:val="Style40"/>
        <w:widowControl/>
        <w:jc w:val="center"/>
        <w:rPr>
          <w:rStyle w:val="FontStyle147"/>
          <w:rFonts w:ascii="Times New Roman" w:hAnsi="Times New Roman" w:cs="Times New Roman"/>
          <w:b/>
          <w:bCs/>
          <w:sz w:val="24"/>
          <w:szCs w:val="24"/>
          <w:lang w:eastAsia="en-US"/>
        </w:rPr>
      </w:pPr>
    </w:p>
    <w:p w14:paraId="552E68EA" w14:textId="707BAF19" w:rsidR="006C08CB" w:rsidRDefault="006C08CB" w:rsidP="00D80ADB">
      <w:pPr>
        <w:pStyle w:val="Style40"/>
        <w:widowControl/>
        <w:jc w:val="center"/>
        <w:rPr>
          <w:rStyle w:val="FontStyle147"/>
          <w:rFonts w:ascii="Times New Roman" w:hAnsi="Times New Roman" w:cs="Times New Roman"/>
          <w:b/>
          <w:bCs/>
          <w:sz w:val="24"/>
          <w:szCs w:val="24"/>
          <w:lang w:eastAsia="en-US"/>
        </w:rPr>
      </w:pPr>
    </w:p>
    <w:p w14:paraId="53F946F8" w14:textId="1D247FB9" w:rsidR="006C08CB" w:rsidRDefault="006C08CB" w:rsidP="00D80ADB">
      <w:pPr>
        <w:pStyle w:val="Style40"/>
        <w:widowControl/>
        <w:jc w:val="center"/>
        <w:rPr>
          <w:rStyle w:val="FontStyle147"/>
          <w:rFonts w:ascii="Times New Roman" w:hAnsi="Times New Roman" w:cs="Times New Roman"/>
          <w:b/>
          <w:bCs/>
          <w:sz w:val="24"/>
          <w:szCs w:val="24"/>
          <w:lang w:eastAsia="en-US"/>
        </w:rPr>
      </w:pPr>
    </w:p>
    <w:p w14:paraId="1C4497B4" w14:textId="0E7C9069" w:rsidR="006C08CB" w:rsidRDefault="006C08CB" w:rsidP="00D80ADB">
      <w:pPr>
        <w:pStyle w:val="Style40"/>
        <w:widowControl/>
        <w:jc w:val="center"/>
        <w:rPr>
          <w:rStyle w:val="FontStyle147"/>
          <w:rFonts w:ascii="Times New Roman" w:hAnsi="Times New Roman" w:cs="Times New Roman"/>
          <w:b/>
          <w:bCs/>
          <w:sz w:val="24"/>
          <w:szCs w:val="24"/>
          <w:lang w:eastAsia="en-US"/>
        </w:rPr>
      </w:pPr>
    </w:p>
    <w:p w14:paraId="5BBCD293" w14:textId="77777777" w:rsidR="006C08CB" w:rsidRPr="006C08CB" w:rsidRDefault="006C08CB" w:rsidP="00D80ADB">
      <w:pPr>
        <w:pStyle w:val="Style40"/>
        <w:widowControl/>
        <w:jc w:val="center"/>
        <w:rPr>
          <w:rStyle w:val="FontStyle147"/>
          <w:rFonts w:ascii="Times New Roman" w:hAnsi="Times New Roman" w:cs="Times New Roman"/>
          <w:b/>
          <w:bCs/>
          <w:sz w:val="24"/>
          <w:szCs w:val="24"/>
          <w:lang w:eastAsia="en-US"/>
        </w:rPr>
      </w:pPr>
    </w:p>
    <w:p w14:paraId="3D78AE45" w14:textId="282B3E39" w:rsidR="00D80ADB" w:rsidRPr="006C08CB" w:rsidRDefault="00D80ADB" w:rsidP="00D80ADB">
      <w:pPr>
        <w:pStyle w:val="Style40"/>
        <w:widowControl/>
        <w:jc w:val="center"/>
        <w:rPr>
          <w:rStyle w:val="FontStyle147"/>
          <w:rFonts w:ascii="Times New Roman" w:hAnsi="Times New Roman" w:cs="Times New Roman"/>
          <w:b/>
          <w:bCs/>
          <w:sz w:val="24"/>
          <w:szCs w:val="24"/>
          <w:lang w:val="en-US" w:eastAsia="en-US"/>
        </w:rPr>
      </w:pPr>
      <w:r w:rsidRPr="006C08CB">
        <w:rPr>
          <w:rStyle w:val="FontStyle147"/>
          <w:rFonts w:ascii="Times New Roman" w:hAnsi="Times New Roman" w:cs="Times New Roman"/>
          <w:b/>
          <w:bCs/>
          <w:sz w:val="24"/>
          <w:szCs w:val="24"/>
          <w:lang w:eastAsia="en-US"/>
        </w:rPr>
        <w:lastRenderedPageBreak/>
        <w:t>Таблица</w:t>
      </w:r>
      <w:r w:rsidRPr="006C08CB">
        <w:rPr>
          <w:rStyle w:val="FontStyle147"/>
          <w:rFonts w:ascii="Times New Roman" w:hAnsi="Times New Roman" w:cs="Times New Roman"/>
          <w:b/>
          <w:bCs/>
          <w:sz w:val="24"/>
          <w:szCs w:val="24"/>
          <w:lang w:val="en-US" w:eastAsia="en-US"/>
        </w:rPr>
        <w:t xml:space="preserve"> 103</w:t>
      </w:r>
      <w:r w:rsidR="006C08CB">
        <w:rPr>
          <w:rStyle w:val="FontStyle147"/>
          <w:rFonts w:ascii="Times New Roman" w:hAnsi="Times New Roman" w:cs="Times New Roman"/>
          <w:b/>
          <w:bCs/>
          <w:sz w:val="24"/>
          <w:szCs w:val="24"/>
          <w:lang w:eastAsia="en-US"/>
        </w:rPr>
        <w:t xml:space="preserve"> –</w:t>
      </w:r>
      <w:r w:rsidRPr="006C08CB">
        <w:rPr>
          <w:rStyle w:val="FontStyle147"/>
          <w:rFonts w:ascii="Times New Roman" w:hAnsi="Times New Roman" w:cs="Times New Roman"/>
          <w:b/>
          <w:bCs/>
          <w:sz w:val="24"/>
          <w:szCs w:val="24"/>
          <w:lang w:val="en-US" w:eastAsia="en-US"/>
        </w:rPr>
        <w:t xml:space="preserve"> Параметры Сервис</w:t>
      </w:r>
      <w:r w:rsidRPr="006C08CB">
        <w:rPr>
          <w:rStyle w:val="FontStyle147"/>
          <w:rFonts w:ascii="Times New Roman" w:hAnsi="Times New Roman" w:cs="Times New Roman"/>
          <w:b/>
          <w:bCs/>
          <w:sz w:val="24"/>
          <w:szCs w:val="24"/>
          <w:lang w:eastAsia="en-US"/>
        </w:rPr>
        <w:t>ы</w:t>
      </w:r>
      <w:r w:rsidRPr="006C08CB">
        <w:rPr>
          <w:rStyle w:val="FontStyle147"/>
          <w:rFonts w:ascii="Times New Roman" w:hAnsi="Times New Roman" w:cs="Times New Roman"/>
          <w:b/>
          <w:bCs/>
          <w:sz w:val="24"/>
          <w:szCs w:val="24"/>
          <w:lang w:val="en-US" w:eastAsia="en-US"/>
        </w:rPr>
        <w:t xml:space="preserve"> УдалитьПодписки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80"/>
        <w:gridCol w:w="1984"/>
        <w:gridCol w:w="5113"/>
      </w:tblGrid>
      <w:tr w:rsidR="00D80ADB" w:rsidRPr="00EE50B4" w14:paraId="2B42966E" w14:textId="77777777" w:rsidTr="006C08CB">
        <w:trPr>
          <w:trHeight w:val="322"/>
          <w:jc w:val="center"/>
        </w:trPr>
        <w:tc>
          <w:tcPr>
            <w:tcW w:w="1980" w:type="dxa"/>
            <w:tcBorders>
              <w:bottom w:val="double" w:sz="4" w:space="0" w:color="auto"/>
            </w:tcBorders>
          </w:tcPr>
          <w:p w14:paraId="59C2640F" w14:textId="77777777" w:rsidR="00D80ADB" w:rsidRPr="006C08CB" w:rsidRDefault="00D80ADB" w:rsidP="006C08CB">
            <w:pPr>
              <w:ind w:firstLine="0"/>
              <w:jc w:val="center"/>
              <w:rPr>
                <w:sz w:val="24"/>
                <w:szCs w:val="24"/>
              </w:rPr>
            </w:pPr>
            <w:r w:rsidRPr="006C08CB">
              <w:rPr>
                <w:sz w:val="24"/>
                <w:szCs w:val="24"/>
              </w:rPr>
              <w:t>Имя</w:t>
            </w:r>
          </w:p>
        </w:tc>
        <w:tc>
          <w:tcPr>
            <w:tcW w:w="1984" w:type="dxa"/>
            <w:tcBorders>
              <w:bottom w:val="double" w:sz="4" w:space="0" w:color="auto"/>
            </w:tcBorders>
          </w:tcPr>
          <w:p w14:paraId="118568DF" w14:textId="77777777" w:rsidR="00D80ADB" w:rsidRPr="006C08CB" w:rsidRDefault="00D80ADB" w:rsidP="006C08CB">
            <w:pPr>
              <w:ind w:firstLine="0"/>
              <w:jc w:val="center"/>
              <w:rPr>
                <w:sz w:val="24"/>
                <w:szCs w:val="24"/>
              </w:rPr>
            </w:pPr>
            <w:r w:rsidRPr="006C08CB">
              <w:rPr>
                <w:sz w:val="24"/>
                <w:szCs w:val="24"/>
              </w:rPr>
              <w:t>Тип</w:t>
            </w:r>
          </w:p>
        </w:tc>
        <w:tc>
          <w:tcPr>
            <w:tcW w:w="5113" w:type="dxa"/>
            <w:tcBorders>
              <w:bottom w:val="double" w:sz="4" w:space="0" w:color="auto"/>
            </w:tcBorders>
          </w:tcPr>
          <w:p w14:paraId="4614E92F" w14:textId="77777777" w:rsidR="00D80ADB" w:rsidRPr="006C08CB" w:rsidRDefault="00D80ADB" w:rsidP="006C08CB">
            <w:pPr>
              <w:ind w:firstLine="0"/>
              <w:jc w:val="center"/>
              <w:rPr>
                <w:sz w:val="24"/>
                <w:szCs w:val="24"/>
              </w:rPr>
            </w:pPr>
            <w:r w:rsidRPr="006C08CB">
              <w:rPr>
                <w:sz w:val="24"/>
                <w:szCs w:val="24"/>
              </w:rPr>
              <w:t>Описание</w:t>
            </w:r>
          </w:p>
        </w:tc>
      </w:tr>
      <w:tr w:rsidR="00D80ADB" w:rsidRPr="00EE50B4" w14:paraId="5469AB57" w14:textId="77777777" w:rsidTr="006C08CB">
        <w:trPr>
          <w:trHeight w:val="326"/>
          <w:jc w:val="center"/>
        </w:trPr>
        <w:tc>
          <w:tcPr>
            <w:tcW w:w="9077" w:type="dxa"/>
            <w:gridSpan w:val="3"/>
            <w:tcBorders>
              <w:top w:val="double" w:sz="4" w:space="0" w:color="auto"/>
            </w:tcBorders>
          </w:tcPr>
          <w:p w14:paraId="3491B215" w14:textId="77777777" w:rsidR="00D80ADB" w:rsidRPr="006C08CB" w:rsidRDefault="00D80ADB" w:rsidP="006C08CB">
            <w:pPr>
              <w:ind w:firstLine="0"/>
              <w:rPr>
                <w:sz w:val="24"/>
                <w:szCs w:val="24"/>
              </w:rPr>
            </w:pPr>
            <w:r w:rsidRPr="006C08CB">
              <w:rPr>
                <w:sz w:val="24"/>
                <w:szCs w:val="24"/>
              </w:rPr>
              <w:t>Запрос</w:t>
            </w:r>
          </w:p>
        </w:tc>
      </w:tr>
      <w:tr w:rsidR="00D80ADB" w:rsidRPr="00EE50B4" w14:paraId="5E81B9A2" w14:textId="77777777" w:rsidTr="00185E7A">
        <w:trPr>
          <w:trHeight w:val="312"/>
          <w:jc w:val="center"/>
        </w:trPr>
        <w:tc>
          <w:tcPr>
            <w:tcW w:w="1980" w:type="dxa"/>
          </w:tcPr>
          <w:p w14:paraId="74DF0F08" w14:textId="77777777" w:rsidR="00D80ADB" w:rsidRPr="006C08CB" w:rsidRDefault="00D80ADB" w:rsidP="006C08CB">
            <w:pPr>
              <w:ind w:firstLine="0"/>
              <w:rPr>
                <w:sz w:val="24"/>
                <w:szCs w:val="24"/>
              </w:rPr>
            </w:pPr>
            <w:r w:rsidRPr="006C08CB">
              <w:rPr>
                <w:sz w:val="24"/>
                <w:szCs w:val="24"/>
              </w:rPr>
              <w:t>ЗаголовокЗапроса</w:t>
            </w:r>
          </w:p>
        </w:tc>
        <w:tc>
          <w:tcPr>
            <w:tcW w:w="1984" w:type="dxa"/>
          </w:tcPr>
          <w:p w14:paraId="2C508B5C" w14:textId="77777777" w:rsidR="00D80ADB" w:rsidRPr="006C08CB" w:rsidRDefault="00D80ADB" w:rsidP="006C08CB">
            <w:pPr>
              <w:ind w:firstLine="0"/>
              <w:rPr>
                <w:sz w:val="24"/>
                <w:szCs w:val="24"/>
              </w:rPr>
            </w:pPr>
            <w:r w:rsidRPr="006C08CB">
              <w:rPr>
                <w:sz w:val="24"/>
                <w:szCs w:val="24"/>
              </w:rPr>
              <w:t>ЗаголовокЗапроса</w:t>
            </w:r>
          </w:p>
        </w:tc>
        <w:tc>
          <w:tcPr>
            <w:tcW w:w="5113" w:type="dxa"/>
          </w:tcPr>
          <w:p w14:paraId="28FF202A" w14:textId="77777777" w:rsidR="00D80ADB" w:rsidRPr="006C08CB" w:rsidRDefault="00D80ADB" w:rsidP="006C08CB">
            <w:pPr>
              <w:ind w:firstLine="0"/>
              <w:rPr>
                <w:sz w:val="24"/>
                <w:szCs w:val="24"/>
              </w:rPr>
            </w:pPr>
            <w:r w:rsidRPr="006C08CB">
              <w:rPr>
                <w:sz w:val="24"/>
                <w:szCs w:val="24"/>
              </w:rPr>
              <w:t>Общие параметры запроса (определение ЗаголовокЗапроса см. в 7.28).</w:t>
            </w:r>
          </w:p>
        </w:tc>
      </w:tr>
      <w:tr w:rsidR="00D80ADB" w:rsidRPr="00EE50B4" w14:paraId="078029F3" w14:textId="77777777" w:rsidTr="00185E7A">
        <w:trPr>
          <w:trHeight w:val="317"/>
          <w:jc w:val="center"/>
        </w:trPr>
        <w:tc>
          <w:tcPr>
            <w:tcW w:w="1980" w:type="dxa"/>
          </w:tcPr>
          <w:p w14:paraId="31BB558B" w14:textId="77777777" w:rsidR="00D80ADB" w:rsidRPr="006C08CB" w:rsidRDefault="00D80ADB" w:rsidP="006C08CB">
            <w:pPr>
              <w:ind w:firstLine="0"/>
              <w:rPr>
                <w:sz w:val="24"/>
                <w:szCs w:val="24"/>
              </w:rPr>
            </w:pPr>
            <w:r w:rsidRPr="006C08CB">
              <w:rPr>
                <w:sz w:val="24"/>
                <w:szCs w:val="24"/>
              </w:rPr>
              <w:t>Идентификатор</w:t>
            </w:r>
          </w:p>
          <w:p w14:paraId="7ACD793A" w14:textId="77777777" w:rsidR="00D80ADB" w:rsidRPr="006C08CB" w:rsidRDefault="00D80ADB" w:rsidP="006C08CB">
            <w:pPr>
              <w:ind w:firstLine="0"/>
              <w:rPr>
                <w:sz w:val="24"/>
                <w:szCs w:val="24"/>
              </w:rPr>
            </w:pPr>
            <w:r w:rsidRPr="006C08CB">
              <w:rPr>
                <w:sz w:val="24"/>
                <w:szCs w:val="24"/>
              </w:rPr>
              <w:t>Подписок []</w:t>
            </w:r>
          </w:p>
        </w:tc>
        <w:tc>
          <w:tcPr>
            <w:tcW w:w="1984" w:type="dxa"/>
          </w:tcPr>
          <w:p w14:paraId="37B0AE11" w14:textId="77777777" w:rsidR="00D80ADB" w:rsidRPr="006C08CB" w:rsidRDefault="00D80ADB" w:rsidP="006C08CB">
            <w:pPr>
              <w:ind w:firstLine="0"/>
              <w:rPr>
                <w:sz w:val="24"/>
                <w:szCs w:val="24"/>
              </w:rPr>
            </w:pPr>
            <w:r w:rsidRPr="006C08CB">
              <w:rPr>
                <w:sz w:val="24"/>
                <w:szCs w:val="24"/>
              </w:rPr>
              <w:t>Идентификатор</w:t>
            </w:r>
          </w:p>
          <w:p w14:paraId="10128FBB" w14:textId="77777777" w:rsidR="00D80ADB" w:rsidRPr="006C08CB" w:rsidRDefault="00D80ADB" w:rsidP="006C08CB">
            <w:pPr>
              <w:ind w:firstLine="0"/>
              <w:rPr>
                <w:sz w:val="24"/>
                <w:szCs w:val="24"/>
              </w:rPr>
            </w:pPr>
            <w:r w:rsidRPr="006C08CB">
              <w:rPr>
                <w:sz w:val="24"/>
                <w:szCs w:val="24"/>
              </w:rPr>
              <w:t>ЦелогоЧисла</w:t>
            </w:r>
          </w:p>
        </w:tc>
        <w:tc>
          <w:tcPr>
            <w:tcW w:w="5113" w:type="dxa"/>
          </w:tcPr>
          <w:p w14:paraId="3320AC56" w14:textId="77777777" w:rsidR="00D80ADB" w:rsidRPr="006C08CB" w:rsidRDefault="00D80ADB" w:rsidP="006C08CB">
            <w:pPr>
              <w:ind w:firstLine="0"/>
              <w:rPr>
                <w:sz w:val="24"/>
                <w:szCs w:val="24"/>
              </w:rPr>
            </w:pPr>
            <w:r w:rsidRPr="006C08CB">
              <w:rPr>
                <w:sz w:val="24"/>
                <w:szCs w:val="24"/>
              </w:rPr>
              <w:t>Идентификатор, присвоенный Сервером для Подписки (определение ИдентификаторЦелогоЧисла см. в 7.14).</w:t>
            </w:r>
          </w:p>
        </w:tc>
      </w:tr>
      <w:tr w:rsidR="00D80ADB" w:rsidRPr="00EE50B4" w14:paraId="5FC15172" w14:textId="77777777" w:rsidTr="00185E7A">
        <w:trPr>
          <w:trHeight w:val="322"/>
          <w:jc w:val="center"/>
        </w:trPr>
        <w:tc>
          <w:tcPr>
            <w:tcW w:w="9077" w:type="dxa"/>
            <w:gridSpan w:val="3"/>
          </w:tcPr>
          <w:p w14:paraId="5AD6066C" w14:textId="77777777" w:rsidR="00D80ADB" w:rsidRPr="006C08CB" w:rsidRDefault="00D80ADB" w:rsidP="006C08CB">
            <w:pPr>
              <w:ind w:firstLine="0"/>
              <w:rPr>
                <w:sz w:val="24"/>
                <w:szCs w:val="24"/>
              </w:rPr>
            </w:pPr>
          </w:p>
        </w:tc>
      </w:tr>
      <w:tr w:rsidR="00D80ADB" w:rsidRPr="00EE50B4" w14:paraId="41306B4E" w14:textId="77777777" w:rsidTr="00185E7A">
        <w:trPr>
          <w:trHeight w:val="326"/>
          <w:jc w:val="center"/>
        </w:trPr>
        <w:tc>
          <w:tcPr>
            <w:tcW w:w="9077" w:type="dxa"/>
            <w:gridSpan w:val="3"/>
          </w:tcPr>
          <w:p w14:paraId="165E780E" w14:textId="77777777" w:rsidR="00D80ADB" w:rsidRPr="006C08CB" w:rsidRDefault="00D80ADB" w:rsidP="006C08CB">
            <w:pPr>
              <w:ind w:firstLine="0"/>
              <w:rPr>
                <w:sz w:val="24"/>
                <w:szCs w:val="24"/>
              </w:rPr>
            </w:pPr>
            <w:r w:rsidRPr="006C08CB">
              <w:rPr>
                <w:sz w:val="24"/>
                <w:szCs w:val="24"/>
              </w:rPr>
              <w:t>Ответ</w:t>
            </w:r>
          </w:p>
        </w:tc>
      </w:tr>
      <w:tr w:rsidR="00D80ADB" w:rsidRPr="00EE50B4" w14:paraId="7FDAEF56" w14:textId="77777777" w:rsidTr="00185E7A">
        <w:trPr>
          <w:trHeight w:val="312"/>
          <w:jc w:val="center"/>
        </w:trPr>
        <w:tc>
          <w:tcPr>
            <w:tcW w:w="1980" w:type="dxa"/>
          </w:tcPr>
          <w:p w14:paraId="79916E58" w14:textId="77777777" w:rsidR="00D80ADB" w:rsidRPr="006C08CB" w:rsidRDefault="00D80ADB" w:rsidP="006C08CB">
            <w:pPr>
              <w:ind w:firstLine="0"/>
              <w:rPr>
                <w:sz w:val="24"/>
                <w:szCs w:val="24"/>
              </w:rPr>
            </w:pPr>
            <w:r w:rsidRPr="006C08CB">
              <w:rPr>
                <w:sz w:val="24"/>
                <w:szCs w:val="24"/>
              </w:rPr>
              <w:t>ЗаголовокОтвета</w:t>
            </w:r>
          </w:p>
        </w:tc>
        <w:tc>
          <w:tcPr>
            <w:tcW w:w="1984" w:type="dxa"/>
          </w:tcPr>
          <w:p w14:paraId="5B430C18" w14:textId="77777777" w:rsidR="00D80ADB" w:rsidRPr="006C08CB" w:rsidRDefault="00D80ADB" w:rsidP="006C08CB">
            <w:pPr>
              <w:ind w:firstLine="0"/>
              <w:rPr>
                <w:sz w:val="24"/>
                <w:szCs w:val="24"/>
              </w:rPr>
            </w:pPr>
            <w:r w:rsidRPr="006C08CB">
              <w:rPr>
                <w:sz w:val="24"/>
                <w:szCs w:val="24"/>
              </w:rPr>
              <w:t>ЗаголовокОтвета</w:t>
            </w:r>
          </w:p>
        </w:tc>
        <w:tc>
          <w:tcPr>
            <w:tcW w:w="5113" w:type="dxa"/>
          </w:tcPr>
          <w:p w14:paraId="3633E4BD" w14:textId="77777777" w:rsidR="00D80ADB" w:rsidRPr="006C08CB" w:rsidRDefault="00D80ADB" w:rsidP="006C08CB">
            <w:pPr>
              <w:ind w:firstLine="0"/>
              <w:rPr>
                <w:sz w:val="24"/>
                <w:szCs w:val="24"/>
              </w:rPr>
            </w:pPr>
            <w:r w:rsidRPr="006C08CB">
              <w:rPr>
                <w:sz w:val="24"/>
                <w:szCs w:val="24"/>
              </w:rPr>
              <w:t>Общие параметры ответа (определение ЗаголовокОтвета см. в 7.29).</w:t>
            </w:r>
          </w:p>
        </w:tc>
      </w:tr>
      <w:tr w:rsidR="00D80ADB" w:rsidRPr="00EE50B4" w14:paraId="264BE222" w14:textId="77777777" w:rsidTr="00185E7A">
        <w:trPr>
          <w:trHeight w:val="682"/>
          <w:jc w:val="center"/>
        </w:trPr>
        <w:tc>
          <w:tcPr>
            <w:tcW w:w="1980" w:type="dxa"/>
          </w:tcPr>
          <w:p w14:paraId="0D1CBDCA" w14:textId="77777777" w:rsidR="00D80ADB" w:rsidRPr="006C08CB" w:rsidRDefault="00D80ADB" w:rsidP="006C08CB">
            <w:pPr>
              <w:ind w:firstLine="0"/>
              <w:rPr>
                <w:sz w:val="24"/>
                <w:szCs w:val="24"/>
              </w:rPr>
            </w:pPr>
            <w:r w:rsidRPr="006C08CB">
              <w:rPr>
                <w:sz w:val="24"/>
                <w:szCs w:val="24"/>
              </w:rPr>
              <w:t>результаты []</w:t>
            </w:r>
          </w:p>
        </w:tc>
        <w:tc>
          <w:tcPr>
            <w:tcW w:w="1984" w:type="dxa"/>
          </w:tcPr>
          <w:p w14:paraId="22A9B87D" w14:textId="77777777" w:rsidR="00D80ADB" w:rsidRPr="006C08CB" w:rsidRDefault="00D80ADB" w:rsidP="006C08CB">
            <w:pPr>
              <w:ind w:firstLine="0"/>
              <w:rPr>
                <w:sz w:val="24"/>
                <w:szCs w:val="24"/>
              </w:rPr>
            </w:pPr>
            <w:r w:rsidRPr="006C08CB">
              <w:rPr>
                <w:sz w:val="24"/>
                <w:szCs w:val="24"/>
              </w:rPr>
              <w:t>КодУспешного</w:t>
            </w:r>
          </w:p>
          <w:p w14:paraId="64175F89" w14:textId="77777777" w:rsidR="00D80ADB" w:rsidRPr="006C08CB" w:rsidRDefault="00D80ADB" w:rsidP="006C08CB">
            <w:pPr>
              <w:ind w:firstLine="0"/>
              <w:rPr>
                <w:sz w:val="24"/>
                <w:szCs w:val="24"/>
              </w:rPr>
            </w:pPr>
            <w:r w:rsidRPr="006C08CB">
              <w:rPr>
                <w:sz w:val="24"/>
                <w:szCs w:val="24"/>
              </w:rPr>
              <w:t xml:space="preserve">Завершения </w:t>
            </w:r>
          </w:p>
        </w:tc>
        <w:tc>
          <w:tcPr>
            <w:tcW w:w="5113" w:type="dxa"/>
          </w:tcPr>
          <w:p w14:paraId="6FB8F996" w14:textId="77777777" w:rsidR="00D80ADB" w:rsidRPr="006C08CB" w:rsidRDefault="00D80ADB" w:rsidP="006C08CB">
            <w:pPr>
              <w:ind w:firstLine="0"/>
              <w:rPr>
                <w:sz w:val="24"/>
                <w:szCs w:val="24"/>
              </w:rPr>
            </w:pPr>
            <w:r w:rsidRPr="006C08CB">
              <w:rPr>
                <w:sz w:val="24"/>
                <w:szCs w:val="24"/>
              </w:rPr>
              <w:t xml:space="preserve">Список КодыСостояния  для подписок, подлежащих удалению (определение КодСостояния  см. в 7.34). Размер и порядок списка соответствуют размеру и порядку параметра запроса ИдентификаторыПодписки. </w:t>
            </w:r>
          </w:p>
        </w:tc>
      </w:tr>
      <w:tr w:rsidR="00D80ADB" w:rsidRPr="00EE50B4" w14:paraId="47E3F7A3" w14:textId="77777777" w:rsidTr="00185E7A">
        <w:trPr>
          <w:trHeight w:val="681"/>
          <w:jc w:val="center"/>
        </w:trPr>
        <w:tc>
          <w:tcPr>
            <w:tcW w:w="1980" w:type="dxa"/>
          </w:tcPr>
          <w:p w14:paraId="482F08E5" w14:textId="77777777" w:rsidR="00D80ADB" w:rsidRPr="006C08CB" w:rsidRDefault="00D80ADB" w:rsidP="006C08CB">
            <w:pPr>
              <w:ind w:firstLine="0"/>
              <w:rPr>
                <w:sz w:val="24"/>
                <w:szCs w:val="24"/>
              </w:rPr>
            </w:pPr>
            <w:r w:rsidRPr="006C08CB">
              <w:rPr>
                <w:sz w:val="24"/>
                <w:szCs w:val="24"/>
              </w:rPr>
              <w:t>ДиагностическаяИнформация []</w:t>
            </w:r>
          </w:p>
        </w:tc>
        <w:tc>
          <w:tcPr>
            <w:tcW w:w="1984" w:type="dxa"/>
          </w:tcPr>
          <w:p w14:paraId="4F750B2A" w14:textId="77777777" w:rsidR="00D80ADB" w:rsidRPr="006C08CB" w:rsidRDefault="00D80ADB" w:rsidP="006C08CB">
            <w:pPr>
              <w:ind w:firstLine="0"/>
              <w:rPr>
                <w:sz w:val="24"/>
                <w:szCs w:val="24"/>
              </w:rPr>
            </w:pPr>
            <w:r w:rsidRPr="006C08CB">
              <w:rPr>
                <w:sz w:val="24"/>
                <w:szCs w:val="24"/>
              </w:rPr>
              <w:t xml:space="preserve">ДиагностическаяИнформация </w:t>
            </w:r>
          </w:p>
        </w:tc>
        <w:tc>
          <w:tcPr>
            <w:tcW w:w="5113" w:type="dxa"/>
          </w:tcPr>
          <w:p w14:paraId="583A1928" w14:textId="77777777" w:rsidR="00D80ADB" w:rsidRPr="006C08CB" w:rsidRDefault="00D80ADB" w:rsidP="006C08CB">
            <w:pPr>
              <w:ind w:firstLine="0"/>
              <w:rPr>
                <w:sz w:val="24"/>
                <w:szCs w:val="24"/>
              </w:rPr>
            </w:pPr>
            <w:r w:rsidRPr="006C08CB">
              <w:rPr>
                <w:sz w:val="24"/>
                <w:szCs w:val="24"/>
              </w:rPr>
              <w:t>Список диагностической информации для подписок, подлежащих удалению (определение ДиагностическаяИнформация см. в 7.8). Размер и порядок списка соответствуют размеру и порядку параметра запроса ИдентификаторыПодписки. Этот список пуст, если диагностическая информация не была запрошена в заголовке запроса или если диагностическая информация не была обнаружена при обработке запроса.</w:t>
            </w:r>
          </w:p>
        </w:tc>
      </w:tr>
    </w:tbl>
    <w:p w14:paraId="0F9FF578" w14:textId="77777777" w:rsidR="00D80ADB" w:rsidRPr="00CE413B" w:rsidRDefault="00D80ADB" w:rsidP="00D80ADB">
      <w:pPr>
        <w:pStyle w:val="Style40"/>
        <w:widowControl/>
        <w:jc w:val="both"/>
        <w:rPr>
          <w:rStyle w:val="FontStyle147"/>
          <w:rFonts w:ascii="Times New Roman" w:hAnsi="Times New Roman" w:cs="Times New Roman"/>
          <w:sz w:val="28"/>
          <w:szCs w:val="28"/>
          <w:lang w:eastAsia="en-US"/>
        </w:rPr>
      </w:pPr>
    </w:p>
    <w:p w14:paraId="0698BA7D" w14:textId="77777777" w:rsidR="00D80ADB" w:rsidRPr="006C08CB" w:rsidRDefault="00D80ADB" w:rsidP="006C08CB">
      <w:pPr>
        <w:rPr>
          <w:b/>
          <w:bCs/>
          <w:sz w:val="24"/>
          <w:szCs w:val="24"/>
        </w:rPr>
      </w:pPr>
      <w:r w:rsidRPr="006C08CB">
        <w:rPr>
          <w:b/>
          <w:bCs/>
          <w:sz w:val="24"/>
          <w:szCs w:val="24"/>
        </w:rPr>
        <w:t>5.13.8.3 Результаты Сервиса</w:t>
      </w:r>
    </w:p>
    <w:p w14:paraId="2C37023C" w14:textId="77777777" w:rsidR="00D80ADB" w:rsidRPr="006C08CB" w:rsidRDefault="00D80ADB" w:rsidP="006C08CB">
      <w:pPr>
        <w:rPr>
          <w:sz w:val="24"/>
          <w:szCs w:val="24"/>
        </w:rPr>
      </w:pPr>
      <w:r w:rsidRPr="006C08CB">
        <w:rPr>
          <w:sz w:val="24"/>
          <w:szCs w:val="24"/>
        </w:rPr>
        <w:t xml:space="preserve">Таблица 104 </w:t>
      </w:r>
      <w:bookmarkStart w:id="125" w:name="_Hlk70376371"/>
      <w:r w:rsidRPr="006C08CB">
        <w:rPr>
          <w:sz w:val="24"/>
          <w:szCs w:val="24"/>
        </w:rPr>
        <w:t xml:space="preserve">определяет </w:t>
      </w:r>
      <w:bookmarkEnd w:id="125"/>
      <w:r w:rsidRPr="006C08CB">
        <w:rPr>
          <w:sz w:val="24"/>
          <w:szCs w:val="24"/>
        </w:rPr>
        <w:t>Результаты Сервиса, специфичные для этого Сервиса. Общие КодыСостояния определены в Таблице 177.</w:t>
      </w:r>
    </w:p>
    <w:p w14:paraId="46683BAF" w14:textId="77777777" w:rsidR="00D80ADB" w:rsidRDefault="00D80ADB" w:rsidP="00D80ADB">
      <w:pPr>
        <w:pStyle w:val="Style40"/>
        <w:widowControl/>
        <w:jc w:val="center"/>
        <w:rPr>
          <w:rStyle w:val="FontStyle147"/>
          <w:rFonts w:ascii="Times New Roman" w:hAnsi="Times New Roman" w:cs="Times New Roman"/>
          <w:sz w:val="28"/>
          <w:szCs w:val="28"/>
          <w:lang w:eastAsia="en-US"/>
        </w:rPr>
      </w:pPr>
    </w:p>
    <w:p w14:paraId="27C681AB" w14:textId="14515004" w:rsidR="00D80ADB" w:rsidRPr="006C08CB" w:rsidRDefault="00D80ADB" w:rsidP="00D80ADB">
      <w:pPr>
        <w:pStyle w:val="Style40"/>
        <w:widowControl/>
        <w:jc w:val="center"/>
        <w:rPr>
          <w:rStyle w:val="FontStyle147"/>
          <w:rFonts w:ascii="Times New Roman" w:hAnsi="Times New Roman" w:cs="Times New Roman"/>
          <w:b/>
          <w:bCs/>
          <w:sz w:val="24"/>
          <w:szCs w:val="24"/>
          <w:lang w:eastAsia="en-US"/>
        </w:rPr>
      </w:pPr>
      <w:r w:rsidRPr="006C08CB">
        <w:rPr>
          <w:rStyle w:val="FontStyle147"/>
          <w:rFonts w:ascii="Times New Roman" w:hAnsi="Times New Roman" w:cs="Times New Roman"/>
          <w:b/>
          <w:bCs/>
          <w:sz w:val="24"/>
          <w:szCs w:val="24"/>
          <w:lang w:eastAsia="en-US"/>
        </w:rPr>
        <w:t>Таблица 104</w:t>
      </w:r>
      <w:r w:rsidR="006C08CB">
        <w:rPr>
          <w:rStyle w:val="FontStyle147"/>
          <w:rFonts w:ascii="Times New Roman" w:hAnsi="Times New Roman" w:cs="Times New Roman"/>
          <w:b/>
          <w:bCs/>
          <w:sz w:val="24"/>
          <w:szCs w:val="24"/>
          <w:lang w:eastAsia="en-US"/>
        </w:rPr>
        <w:t xml:space="preserve"> –</w:t>
      </w:r>
      <w:r w:rsidRPr="006C08CB">
        <w:rPr>
          <w:rStyle w:val="FontStyle147"/>
          <w:rFonts w:ascii="Times New Roman" w:hAnsi="Times New Roman" w:cs="Times New Roman"/>
          <w:b/>
          <w:bCs/>
          <w:sz w:val="24"/>
          <w:szCs w:val="24"/>
          <w:lang w:eastAsia="en-US"/>
        </w:rPr>
        <w:t xml:space="preserve"> Результирующие коды Сервиса УдалитьПодписки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970"/>
        <w:gridCol w:w="5102"/>
      </w:tblGrid>
      <w:tr w:rsidR="00D80ADB" w:rsidRPr="00EE50B4" w14:paraId="45C47214" w14:textId="77777777" w:rsidTr="006C08CB">
        <w:trPr>
          <w:trHeight w:val="326"/>
          <w:jc w:val="center"/>
        </w:trPr>
        <w:tc>
          <w:tcPr>
            <w:tcW w:w="3970" w:type="dxa"/>
            <w:tcBorders>
              <w:bottom w:val="double" w:sz="4" w:space="0" w:color="auto"/>
            </w:tcBorders>
          </w:tcPr>
          <w:p w14:paraId="0569467B" w14:textId="77777777" w:rsidR="00D80ADB" w:rsidRPr="006C08CB" w:rsidRDefault="00D80ADB" w:rsidP="006C08CB">
            <w:pPr>
              <w:ind w:firstLine="0"/>
              <w:jc w:val="center"/>
            </w:pPr>
            <w:r w:rsidRPr="006C08CB">
              <w:t>Символический идентификатор</w:t>
            </w:r>
          </w:p>
        </w:tc>
        <w:tc>
          <w:tcPr>
            <w:tcW w:w="5102" w:type="dxa"/>
            <w:tcBorders>
              <w:bottom w:val="double" w:sz="4" w:space="0" w:color="auto"/>
            </w:tcBorders>
          </w:tcPr>
          <w:p w14:paraId="32C1897E" w14:textId="77777777" w:rsidR="00D80ADB" w:rsidRPr="006C08CB" w:rsidRDefault="00D80ADB" w:rsidP="006C08CB">
            <w:pPr>
              <w:ind w:firstLine="0"/>
              <w:jc w:val="center"/>
            </w:pPr>
            <w:r w:rsidRPr="006C08CB">
              <w:t>Описание</w:t>
            </w:r>
          </w:p>
        </w:tc>
      </w:tr>
      <w:tr w:rsidR="00D80ADB" w:rsidRPr="00EE50B4" w14:paraId="39BD444A" w14:textId="77777777" w:rsidTr="006C08CB">
        <w:trPr>
          <w:trHeight w:val="322"/>
          <w:jc w:val="center"/>
        </w:trPr>
        <w:tc>
          <w:tcPr>
            <w:tcW w:w="3970" w:type="dxa"/>
            <w:tcBorders>
              <w:top w:val="double" w:sz="4" w:space="0" w:color="auto"/>
            </w:tcBorders>
          </w:tcPr>
          <w:p w14:paraId="1C5931CC" w14:textId="77777777" w:rsidR="00D80ADB" w:rsidRPr="006C08CB" w:rsidRDefault="00D80ADB" w:rsidP="006C08CB">
            <w:pPr>
              <w:ind w:firstLine="0"/>
            </w:pPr>
            <w:r w:rsidRPr="006C08CB">
              <w:t>Некорректный_Нечего</w:t>
            </w:r>
          </w:p>
          <w:p w14:paraId="24D8325B" w14:textId="77777777" w:rsidR="00D80ADB" w:rsidRPr="006C08CB" w:rsidRDefault="00D80ADB" w:rsidP="006C08CB">
            <w:pPr>
              <w:ind w:firstLine="0"/>
            </w:pPr>
            <w:r w:rsidRPr="006C08CB">
              <w:t>Делать</w:t>
            </w:r>
          </w:p>
        </w:tc>
        <w:tc>
          <w:tcPr>
            <w:tcW w:w="5102" w:type="dxa"/>
            <w:tcBorders>
              <w:top w:val="double" w:sz="4" w:space="0" w:color="auto"/>
            </w:tcBorders>
          </w:tcPr>
          <w:p w14:paraId="15109F55" w14:textId="77777777" w:rsidR="00D80ADB" w:rsidRPr="006C08CB" w:rsidRDefault="00D80ADB" w:rsidP="006C08CB">
            <w:pPr>
              <w:ind w:firstLine="0"/>
            </w:pPr>
            <w:r w:rsidRPr="006C08CB">
              <w:t>Описание этого результирующего кода см. в Таблице 177.</w:t>
            </w:r>
          </w:p>
        </w:tc>
      </w:tr>
      <w:tr w:rsidR="00D80ADB" w:rsidRPr="00EE50B4" w14:paraId="485E2234" w14:textId="77777777" w:rsidTr="006C08CB">
        <w:trPr>
          <w:trHeight w:val="322"/>
          <w:jc w:val="center"/>
        </w:trPr>
        <w:tc>
          <w:tcPr>
            <w:tcW w:w="3970" w:type="dxa"/>
          </w:tcPr>
          <w:p w14:paraId="2CF19E81" w14:textId="77777777" w:rsidR="00D80ADB" w:rsidRPr="006C08CB" w:rsidRDefault="00D80ADB" w:rsidP="006C08CB">
            <w:pPr>
              <w:ind w:firstLine="0"/>
            </w:pPr>
            <w:r w:rsidRPr="006C08CB">
              <w:t>Некорректный_СлишкомМногоОпераций</w:t>
            </w:r>
          </w:p>
        </w:tc>
        <w:tc>
          <w:tcPr>
            <w:tcW w:w="5102" w:type="dxa"/>
          </w:tcPr>
          <w:p w14:paraId="4C5A899D" w14:textId="77777777" w:rsidR="00D80ADB" w:rsidRPr="006C08CB" w:rsidRDefault="00D80ADB" w:rsidP="006C08CB">
            <w:pPr>
              <w:ind w:firstLine="0"/>
            </w:pPr>
            <w:r w:rsidRPr="006C08CB">
              <w:t>Описание этого результирующего кода см. в Таблице 177.</w:t>
            </w:r>
          </w:p>
        </w:tc>
      </w:tr>
    </w:tbl>
    <w:p w14:paraId="5E52FA62" w14:textId="77777777" w:rsidR="00D80ADB" w:rsidRDefault="00D80ADB" w:rsidP="00D80ADB">
      <w:pPr>
        <w:pStyle w:val="Style40"/>
        <w:widowControl/>
        <w:ind w:firstLine="720"/>
        <w:jc w:val="both"/>
        <w:rPr>
          <w:rStyle w:val="FontStyle147"/>
          <w:rFonts w:ascii="Times New Roman" w:hAnsi="Times New Roman" w:cs="Times New Roman"/>
          <w:sz w:val="28"/>
          <w:szCs w:val="28"/>
          <w:lang w:eastAsia="en-US"/>
        </w:rPr>
      </w:pPr>
    </w:p>
    <w:p w14:paraId="305C651C" w14:textId="77777777" w:rsidR="00D80ADB" w:rsidRPr="006C08CB" w:rsidRDefault="00D80ADB" w:rsidP="006C08CB">
      <w:pPr>
        <w:rPr>
          <w:b/>
          <w:bCs/>
          <w:sz w:val="24"/>
          <w:szCs w:val="24"/>
        </w:rPr>
      </w:pPr>
      <w:r w:rsidRPr="006C08CB">
        <w:rPr>
          <w:b/>
          <w:bCs/>
          <w:sz w:val="24"/>
          <w:szCs w:val="24"/>
        </w:rPr>
        <w:t xml:space="preserve">5.13.8.4 КодыСостояния </w:t>
      </w:r>
    </w:p>
    <w:p w14:paraId="639F9F0A" w14:textId="77777777" w:rsidR="00D80ADB" w:rsidRPr="006C08CB" w:rsidRDefault="00D80ADB" w:rsidP="006C08CB">
      <w:pPr>
        <w:rPr>
          <w:sz w:val="24"/>
          <w:szCs w:val="24"/>
        </w:rPr>
      </w:pPr>
      <w:r w:rsidRPr="006C08CB">
        <w:rPr>
          <w:sz w:val="24"/>
          <w:szCs w:val="24"/>
        </w:rPr>
        <w:t>Таблица 105 определяет значения параметра результатов, специфичные для этого Сервиса. Общие КодыСостояния определены в Таблице 178.</w:t>
      </w:r>
    </w:p>
    <w:p w14:paraId="2A95D0D9" w14:textId="5079DD97" w:rsidR="006C08CB" w:rsidRPr="006C08CB" w:rsidRDefault="00D80ADB" w:rsidP="006C08CB">
      <w:pPr>
        <w:pStyle w:val="Style40"/>
        <w:widowControl/>
        <w:jc w:val="center"/>
        <w:rPr>
          <w:rStyle w:val="FontStyle147"/>
          <w:rFonts w:ascii="Arial" w:hAnsi="Arial" w:cs="Arial"/>
          <w:color w:val="auto"/>
          <w:sz w:val="24"/>
          <w:szCs w:val="24"/>
        </w:rPr>
      </w:pPr>
      <w:r w:rsidRPr="00EE50B4">
        <w:t xml:space="preserve"> </w:t>
      </w:r>
    </w:p>
    <w:p w14:paraId="4302B6F7" w14:textId="2208E503" w:rsidR="00D80ADB" w:rsidRPr="006C08CB" w:rsidRDefault="00D80ADB" w:rsidP="00D80ADB">
      <w:pPr>
        <w:pStyle w:val="Style40"/>
        <w:widowControl/>
        <w:jc w:val="center"/>
        <w:rPr>
          <w:rStyle w:val="FontStyle147"/>
          <w:rFonts w:ascii="Times New Roman" w:hAnsi="Times New Roman" w:cs="Times New Roman"/>
          <w:b/>
          <w:bCs/>
          <w:sz w:val="24"/>
          <w:szCs w:val="24"/>
          <w:lang w:eastAsia="en-US"/>
        </w:rPr>
      </w:pPr>
      <w:r w:rsidRPr="006C08CB">
        <w:rPr>
          <w:rStyle w:val="FontStyle147"/>
          <w:rFonts w:ascii="Times New Roman" w:hAnsi="Times New Roman" w:cs="Times New Roman"/>
          <w:b/>
          <w:bCs/>
          <w:sz w:val="24"/>
          <w:szCs w:val="24"/>
          <w:lang w:eastAsia="en-US"/>
        </w:rPr>
        <w:t>Таблица 105</w:t>
      </w:r>
      <w:r w:rsidR="006C08CB">
        <w:rPr>
          <w:rStyle w:val="FontStyle147"/>
          <w:rFonts w:ascii="Times New Roman" w:hAnsi="Times New Roman" w:cs="Times New Roman"/>
          <w:b/>
          <w:bCs/>
          <w:sz w:val="24"/>
          <w:szCs w:val="24"/>
          <w:lang w:eastAsia="en-US"/>
        </w:rPr>
        <w:t xml:space="preserve"> –</w:t>
      </w:r>
      <w:r w:rsidRPr="006C08CB">
        <w:rPr>
          <w:rStyle w:val="FontStyle147"/>
          <w:rFonts w:ascii="Times New Roman" w:hAnsi="Times New Roman" w:cs="Times New Roman"/>
          <w:b/>
          <w:bCs/>
          <w:sz w:val="24"/>
          <w:szCs w:val="24"/>
          <w:lang w:eastAsia="en-US"/>
        </w:rPr>
        <w:t xml:space="preserve"> Результирующие коды рабочего уровня УдалитьПодписки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72"/>
        <w:gridCol w:w="6129"/>
      </w:tblGrid>
      <w:tr w:rsidR="00D80ADB" w:rsidRPr="00EE50B4" w14:paraId="70940418" w14:textId="77777777" w:rsidTr="006C08CB">
        <w:trPr>
          <w:trHeight w:val="322"/>
          <w:jc w:val="center"/>
        </w:trPr>
        <w:tc>
          <w:tcPr>
            <w:tcW w:w="2972" w:type="dxa"/>
            <w:tcBorders>
              <w:bottom w:val="double" w:sz="4" w:space="0" w:color="auto"/>
            </w:tcBorders>
          </w:tcPr>
          <w:p w14:paraId="5A31F3A0" w14:textId="77777777" w:rsidR="00D80ADB" w:rsidRPr="006C08CB" w:rsidRDefault="00D80ADB" w:rsidP="006C08CB">
            <w:pPr>
              <w:ind w:firstLine="0"/>
              <w:jc w:val="center"/>
            </w:pPr>
            <w:r w:rsidRPr="006C08CB">
              <w:t>Символический идентификатор</w:t>
            </w:r>
          </w:p>
        </w:tc>
        <w:tc>
          <w:tcPr>
            <w:tcW w:w="6129" w:type="dxa"/>
            <w:tcBorders>
              <w:bottom w:val="double" w:sz="4" w:space="0" w:color="auto"/>
            </w:tcBorders>
          </w:tcPr>
          <w:p w14:paraId="495C2F6B" w14:textId="77777777" w:rsidR="00D80ADB" w:rsidRPr="006C08CB" w:rsidRDefault="00D80ADB" w:rsidP="006C08CB">
            <w:pPr>
              <w:ind w:firstLine="0"/>
              <w:jc w:val="center"/>
            </w:pPr>
            <w:r w:rsidRPr="006C08CB">
              <w:t>Описание</w:t>
            </w:r>
          </w:p>
        </w:tc>
      </w:tr>
      <w:tr w:rsidR="00D80ADB" w:rsidRPr="00EE50B4" w14:paraId="274B1EE7" w14:textId="77777777" w:rsidTr="006C08CB">
        <w:trPr>
          <w:trHeight w:val="331"/>
          <w:jc w:val="center"/>
        </w:trPr>
        <w:tc>
          <w:tcPr>
            <w:tcW w:w="2972" w:type="dxa"/>
            <w:tcBorders>
              <w:top w:val="double" w:sz="4" w:space="0" w:color="auto"/>
            </w:tcBorders>
          </w:tcPr>
          <w:p w14:paraId="796DFFF5" w14:textId="77777777" w:rsidR="00D80ADB" w:rsidRPr="006C08CB" w:rsidRDefault="00D80ADB" w:rsidP="006C08CB">
            <w:pPr>
              <w:ind w:firstLine="0"/>
            </w:pPr>
            <w:r w:rsidRPr="006C08CB">
              <w:t>Некорректный_ИдентификаторПодпискиНедействителен</w:t>
            </w:r>
          </w:p>
        </w:tc>
        <w:tc>
          <w:tcPr>
            <w:tcW w:w="6129" w:type="dxa"/>
            <w:tcBorders>
              <w:top w:val="double" w:sz="4" w:space="0" w:color="auto"/>
            </w:tcBorders>
          </w:tcPr>
          <w:p w14:paraId="0C0141EF" w14:textId="77777777" w:rsidR="00D80ADB" w:rsidRPr="006C08CB" w:rsidRDefault="00D80ADB" w:rsidP="006C08CB">
            <w:pPr>
              <w:ind w:firstLine="0"/>
            </w:pPr>
            <w:r w:rsidRPr="006C08CB">
              <w:t>Описание этого результирующего кода см. в Таблице 177.</w:t>
            </w:r>
          </w:p>
        </w:tc>
      </w:tr>
    </w:tbl>
    <w:p w14:paraId="455B66E1" w14:textId="5E869802" w:rsidR="006C08CB" w:rsidRDefault="006C08CB" w:rsidP="00D80ADB">
      <w:pPr>
        <w:pStyle w:val="Style27"/>
        <w:widowControl/>
        <w:jc w:val="both"/>
        <w:rPr>
          <w:rStyle w:val="FontStyle139"/>
          <w:rFonts w:ascii="Times New Roman" w:hAnsi="Times New Roman"/>
          <w:sz w:val="28"/>
          <w:szCs w:val="28"/>
          <w:lang w:eastAsia="en-US"/>
        </w:rPr>
      </w:pPr>
      <w:bookmarkStart w:id="126" w:name="bookmark214"/>
    </w:p>
    <w:p w14:paraId="6C826F7F" w14:textId="77777777" w:rsidR="006C08CB" w:rsidRDefault="006C08CB" w:rsidP="00D80ADB">
      <w:pPr>
        <w:pStyle w:val="Style27"/>
        <w:widowControl/>
        <w:jc w:val="both"/>
        <w:rPr>
          <w:rStyle w:val="FontStyle139"/>
          <w:rFonts w:ascii="Times New Roman" w:hAnsi="Times New Roman"/>
          <w:sz w:val="28"/>
          <w:szCs w:val="28"/>
          <w:lang w:eastAsia="en-US"/>
        </w:rPr>
      </w:pPr>
    </w:p>
    <w:p w14:paraId="380D4ED5" w14:textId="77777777" w:rsidR="00D80ADB" w:rsidRPr="006C08CB" w:rsidRDefault="00D80ADB" w:rsidP="006C08CB">
      <w:pPr>
        <w:rPr>
          <w:b/>
          <w:bCs/>
          <w:sz w:val="24"/>
          <w:szCs w:val="24"/>
        </w:rPr>
      </w:pPr>
      <w:r w:rsidRPr="006C08CB">
        <w:rPr>
          <w:b/>
          <w:bCs/>
          <w:sz w:val="24"/>
          <w:szCs w:val="24"/>
        </w:rPr>
        <w:t>6</w:t>
      </w:r>
      <w:bookmarkEnd w:id="126"/>
      <w:r w:rsidRPr="006C08CB">
        <w:rPr>
          <w:b/>
          <w:bCs/>
          <w:sz w:val="24"/>
          <w:szCs w:val="24"/>
        </w:rPr>
        <w:t xml:space="preserve"> Поведение при использовании Сервиса</w:t>
      </w:r>
    </w:p>
    <w:p w14:paraId="070D9730" w14:textId="77777777" w:rsidR="006C08CB" w:rsidRDefault="006C08CB" w:rsidP="006C08CB">
      <w:pPr>
        <w:rPr>
          <w:b/>
          <w:bCs/>
          <w:sz w:val="24"/>
          <w:szCs w:val="24"/>
        </w:rPr>
      </w:pPr>
      <w:bookmarkStart w:id="127" w:name="bookmark215"/>
    </w:p>
    <w:p w14:paraId="7196039D" w14:textId="11550E2D" w:rsidR="00D80ADB" w:rsidRDefault="00D80ADB" w:rsidP="006C08CB">
      <w:pPr>
        <w:rPr>
          <w:b/>
          <w:bCs/>
          <w:sz w:val="24"/>
          <w:szCs w:val="24"/>
        </w:rPr>
      </w:pPr>
      <w:r w:rsidRPr="006C08CB">
        <w:rPr>
          <w:b/>
          <w:bCs/>
          <w:sz w:val="24"/>
          <w:szCs w:val="24"/>
        </w:rPr>
        <w:t>6</w:t>
      </w:r>
      <w:bookmarkStart w:id="128" w:name="bookmark216"/>
      <w:bookmarkEnd w:id="127"/>
      <w:r w:rsidRPr="006C08CB">
        <w:rPr>
          <w:b/>
          <w:bCs/>
          <w:sz w:val="24"/>
          <w:szCs w:val="24"/>
        </w:rPr>
        <w:t>.</w:t>
      </w:r>
      <w:bookmarkEnd w:id="128"/>
      <w:r w:rsidRPr="006C08CB">
        <w:rPr>
          <w:b/>
          <w:bCs/>
          <w:sz w:val="24"/>
          <w:szCs w:val="24"/>
        </w:rPr>
        <w:t>1 Безопасность</w:t>
      </w:r>
    </w:p>
    <w:p w14:paraId="055A5504" w14:textId="77777777" w:rsidR="006C08CB" w:rsidRPr="006C08CB" w:rsidRDefault="006C08CB" w:rsidP="006C08CB">
      <w:pPr>
        <w:rPr>
          <w:b/>
          <w:bCs/>
          <w:sz w:val="24"/>
          <w:szCs w:val="24"/>
        </w:rPr>
      </w:pPr>
    </w:p>
    <w:p w14:paraId="23158DC1" w14:textId="77777777" w:rsidR="00D80ADB" w:rsidRPr="006C08CB" w:rsidRDefault="00D80ADB" w:rsidP="006C08CB">
      <w:pPr>
        <w:rPr>
          <w:b/>
          <w:bCs/>
          <w:sz w:val="24"/>
          <w:szCs w:val="24"/>
        </w:rPr>
      </w:pPr>
      <w:r w:rsidRPr="006C08CB">
        <w:rPr>
          <w:b/>
          <w:bCs/>
          <w:sz w:val="24"/>
          <w:szCs w:val="24"/>
        </w:rPr>
        <w:t>6.1.1 Обзор</w:t>
      </w:r>
    </w:p>
    <w:p w14:paraId="0CEBF85D" w14:textId="77777777" w:rsidR="00D80ADB" w:rsidRPr="006C08CB" w:rsidRDefault="00D80ADB" w:rsidP="006C08CB">
      <w:pPr>
        <w:rPr>
          <w:sz w:val="24"/>
          <w:szCs w:val="24"/>
        </w:rPr>
      </w:pPr>
      <w:bookmarkStart w:id="129" w:name="bookmark217"/>
      <w:r w:rsidRPr="006C08CB">
        <w:rPr>
          <w:sz w:val="24"/>
          <w:szCs w:val="24"/>
        </w:rPr>
        <w:t>Сервисы OPC UA определяют ряд механизмов для удовлетворения требований безопасности, изложенных в IEC TR 62541-2. В этом разделе описывается ряд важных процедур, связанных с безопасностью, которым должны следовать приложения OPC UA.</w:t>
      </w:r>
    </w:p>
    <w:p w14:paraId="53A3B3B1" w14:textId="77777777" w:rsidR="00D80ADB" w:rsidRPr="006C08CB" w:rsidRDefault="00D80ADB" w:rsidP="006C08CB">
      <w:pPr>
        <w:rPr>
          <w:b/>
          <w:bCs/>
          <w:sz w:val="24"/>
          <w:szCs w:val="24"/>
        </w:rPr>
      </w:pPr>
      <w:r w:rsidRPr="006C08CB">
        <w:rPr>
          <w:b/>
          <w:bCs/>
          <w:sz w:val="24"/>
          <w:szCs w:val="24"/>
        </w:rPr>
        <w:t>6</w:t>
      </w:r>
      <w:bookmarkEnd w:id="129"/>
      <w:r w:rsidRPr="006C08CB">
        <w:rPr>
          <w:b/>
          <w:bCs/>
          <w:sz w:val="24"/>
          <w:szCs w:val="24"/>
        </w:rPr>
        <w:t>.1.2 Получение и установка Сертификата экземпляра приложения</w:t>
      </w:r>
    </w:p>
    <w:p w14:paraId="4A317813" w14:textId="77777777" w:rsidR="00D80ADB" w:rsidRPr="006C08CB" w:rsidRDefault="00D80ADB" w:rsidP="006C08CB">
      <w:pPr>
        <w:rPr>
          <w:sz w:val="24"/>
          <w:szCs w:val="24"/>
        </w:rPr>
      </w:pPr>
      <w:r w:rsidRPr="006C08CB">
        <w:rPr>
          <w:sz w:val="24"/>
          <w:szCs w:val="24"/>
        </w:rPr>
        <w:t>Для всех приложений OPC UA требуется сертификат соответствия приложения, который должен содержать следующую информацию:</w:t>
      </w:r>
    </w:p>
    <w:p w14:paraId="66D84485" w14:textId="208AC421" w:rsidR="00D80ADB" w:rsidRPr="006C08CB" w:rsidRDefault="006C08CB" w:rsidP="006C08CB">
      <w:pPr>
        <w:rPr>
          <w:sz w:val="24"/>
          <w:szCs w:val="24"/>
        </w:rPr>
      </w:pPr>
      <w:r>
        <w:rPr>
          <w:sz w:val="24"/>
          <w:szCs w:val="24"/>
        </w:rPr>
        <w:t>-</w:t>
      </w:r>
      <w:r w:rsidR="00D80ADB" w:rsidRPr="006C08CB">
        <w:rPr>
          <w:sz w:val="24"/>
          <w:szCs w:val="24"/>
        </w:rPr>
        <w:t xml:space="preserve"> Сетевое имя или адрес компьютера, на котором запущено приложение;</w:t>
      </w:r>
    </w:p>
    <w:p w14:paraId="11C9976F" w14:textId="4EB28D9A" w:rsidR="00D80ADB" w:rsidRPr="006C08CB" w:rsidRDefault="006C08CB" w:rsidP="006C08CB">
      <w:pPr>
        <w:rPr>
          <w:sz w:val="24"/>
          <w:szCs w:val="24"/>
        </w:rPr>
      </w:pPr>
      <w:r>
        <w:rPr>
          <w:sz w:val="24"/>
          <w:szCs w:val="24"/>
        </w:rPr>
        <w:t>-</w:t>
      </w:r>
      <w:r w:rsidR="00D80ADB" w:rsidRPr="006C08CB">
        <w:rPr>
          <w:sz w:val="24"/>
          <w:szCs w:val="24"/>
        </w:rPr>
        <w:t xml:space="preserve"> Название организации, которая управляет приложением или владеет им;</w:t>
      </w:r>
    </w:p>
    <w:p w14:paraId="7DC32D20" w14:textId="1EBD9B84" w:rsidR="00D80ADB" w:rsidRPr="006C08CB" w:rsidRDefault="006C08CB" w:rsidP="006C08CB">
      <w:pPr>
        <w:rPr>
          <w:sz w:val="24"/>
          <w:szCs w:val="24"/>
        </w:rPr>
      </w:pPr>
      <w:r>
        <w:rPr>
          <w:sz w:val="24"/>
          <w:szCs w:val="24"/>
        </w:rPr>
        <w:t>-</w:t>
      </w:r>
      <w:r w:rsidR="00D80ADB" w:rsidRPr="006C08CB">
        <w:rPr>
          <w:sz w:val="24"/>
          <w:szCs w:val="24"/>
        </w:rPr>
        <w:t xml:space="preserve"> Название приложения;</w:t>
      </w:r>
    </w:p>
    <w:p w14:paraId="43A7207B" w14:textId="0FE63CAF" w:rsidR="00D80ADB" w:rsidRPr="006C08CB" w:rsidRDefault="006C08CB" w:rsidP="006C08CB">
      <w:pPr>
        <w:rPr>
          <w:sz w:val="24"/>
          <w:szCs w:val="24"/>
        </w:rPr>
      </w:pPr>
      <w:r>
        <w:rPr>
          <w:sz w:val="24"/>
          <w:szCs w:val="24"/>
        </w:rPr>
        <w:t>-</w:t>
      </w:r>
      <w:r w:rsidR="00D80ADB" w:rsidRPr="006C08CB">
        <w:rPr>
          <w:sz w:val="24"/>
          <w:szCs w:val="24"/>
        </w:rPr>
        <w:t xml:space="preserve"> URI экземпляра приложения;</w:t>
      </w:r>
    </w:p>
    <w:p w14:paraId="7D95F243" w14:textId="77838FA3" w:rsidR="00D80ADB" w:rsidRPr="006C08CB" w:rsidRDefault="006C08CB" w:rsidP="006C08CB">
      <w:pPr>
        <w:rPr>
          <w:sz w:val="24"/>
          <w:szCs w:val="24"/>
        </w:rPr>
      </w:pPr>
      <w:r>
        <w:rPr>
          <w:sz w:val="24"/>
          <w:szCs w:val="24"/>
        </w:rPr>
        <w:t>-</w:t>
      </w:r>
      <w:r w:rsidR="00D80ADB" w:rsidRPr="006C08CB">
        <w:rPr>
          <w:sz w:val="24"/>
          <w:szCs w:val="24"/>
        </w:rPr>
        <w:t xml:space="preserve"> Название </w:t>
      </w:r>
      <w:bookmarkStart w:id="130" w:name="_Hlk70376703"/>
      <w:r w:rsidR="00D80ADB" w:rsidRPr="006C08CB">
        <w:rPr>
          <w:sz w:val="24"/>
          <w:szCs w:val="24"/>
        </w:rPr>
        <w:t>сертификатной компании</w:t>
      </w:r>
      <w:bookmarkEnd w:id="130"/>
      <w:r w:rsidR="00D80ADB" w:rsidRPr="006C08CB">
        <w:rPr>
          <w:sz w:val="24"/>
          <w:szCs w:val="24"/>
        </w:rPr>
        <w:t>, выдавшей Сертификат;</w:t>
      </w:r>
    </w:p>
    <w:p w14:paraId="7C7BDD89" w14:textId="2AAE1E0E" w:rsidR="00D80ADB" w:rsidRPr="006C08CB" w:rsidRDefault="006C08CB" w:rsidP="006C08CB">
      <w:pPr>
        <w:rPr>
          <w:sz w:val="24"/>
          <w:szCs w:val="24"/>
        </w:rPr>
      </w:pPr>
      <w:r>
        <w:rPr>
          <w:sz w:val="24"/>
          <w:szCs w:val="24"/>
        </w:rPr>
        <w:t>-</w:t>
      </w:r>
      <w:r w:rsidR="00D80ADB" w:rsidRPr="006C08CB">
        <w:rPr>
          <w:sz w:val="24"/>
          <w:szCs w:val="24"/>
        </w:rPr>
        <w:t xml:space="preserve"> Дата выдачи и срок действия Сертификата;</w:t>
      </w:r>
    </w:p>
    <w:p w14:paraId="36EED1DF" w14:textId="694FE6F0" w:rsidR="00D80ADB" w:rsidRPr="006C08CB" w:rsidRDefault="006C08CB" w:rsidP="006C08CB">
      <w:pPr>
        <w:rPr>
          <w:sz w:val="24"/>
          <w:szCs w:val="24"/>
        </w:rPr>
      </w:pPr>
      <w:r>
        <w:rPr>
          <w:sz w:val="24"/>
          <w:szCs w:val="24"/>
        </w:rPr>
        <w:t>-</w:t>
      </w:r>
      <w:r w:rsidR="00D80ADB" w:rsidRPr="006C08CB">
        <w:rPr>
          <w:sz w:val="24"/>
          <w:szCs w:val="24"/>
        </w:rPr>
        <w:t xml:space="preserve"> Открытый ключ, выданный приложению </w:t>
      </w:r>
      <w:bookmarkStart w:id="131" w:name="_Hlk70376829"/>
      <w:r w:rsidR="00D80ADB" w:rsidRPr="006C08CB">
        <w:rPr>
          <w:sz w:val="24"/>
          <w:szCs w:val="24"/>
        </w:rPr>
        <w:t xml:space="preserve">сертификатной компанией </w:t>
      </w:r>
      <w:bookmarkEnd w:id="131"/>
      <w:r w:rsidR="00D80ADB" w:rsidRPr="006C08CB">
        <w:rPr>
          <w:sz w:val="24"/>
          <w:szCs w:val="24"/>
        </w:rPr>
        <w:t>(CК);</w:t>
      </w:r>
    </w:p>
    <w:p w14:paraId="02F630A8" w14:textId="22BDE03A" w:rsidR="00D80ADB" w:rsidRPr="006C08CB" w:rsidRDefault="006C08CB" w:rsidP="006C08CB">
      <w:pPr>
        <w:rPr>
          <w:sz w:val="24"/>
          <w:szCs w:val="24"/>
        </w:rPr>
      </w:pPr>
      <w:r>
        <w:rPr>
          <w:sz w:val="24"/>
          <w:szCs w:val="24"/>
        </w:rPr>
        <w:t>-</w:t>
      </w:r>
      <w:r w:rsidR="00D80ADB" w:rsidRPr="006C08CB">
        <w:rPr>
          <w:sz w:val="24"/>
          <w:szCs w:val="24"/>
        </w:rPr>
        <w:t xml:space="preserve"> Цифровая подпись, созданная сертификатной компанией (CК).</w:t>
      </w:r>
    </w:p>
    <w:p w14:paraId="39B54BF0" w14:textId="77777777" w:rsidR="00D80ADB" w:rsidRPr="006C08CB" w:rsidRDefault="00D80ADB" w:rsidP="006C08CB">
      <w:pPr>
        <w:rPr>
          <w:sz w:val="24"/>
          <w:szCs w:val="24"/>
        </w:rPr>
      </w:pPr>
      <w:r w:rsidRPr="006C08CB">
        <w:rPr>
          <w:sz w:val="24"/>
          <w:szCs w:val="24"/>
        </w:rPr>
        <w:t>Кроме того, каждый сертификат экземпляра приложения имеет закрытый ключ, который должен храниться в месте, доступном только приложению. Если этот закрытый ключ скомпрометирован, администратор должен назначить новый сертификат приложения и закрытый ключ для приложения.</w:t>
      </w:r>
    </w:p>
    <w:p w14:paraId="7B2F04C9" w14:textId="77777777" w:rsidR="00D80ADB" w:rsidRPr="006C08CB" w:rsidRDefault="00D80ADB" w:rsidP="006C08CB">
      <w:pPr>
        <w:rPr>
          <w:sz w:val="24"/>
          <w:szCs w:val="24"/>
        </w:rPr>
      </w:pPr>
      <w:r w:rsidRPr="006C08CB">
        <w:rPr>
          <w:sz w:val="24"/>
          <w:szCs w:val="24"/>
        </w:rPr>
        <w:t>Этот Сертификат может быть сгенерирован автоматически при установке приложения. В этой ситуации закрытый ключ, присвоенный Сертификату, будет использоваться для создания подписи Сертификата. Сертификаты, созданные таким образом, называются самозаверяющими сертификатами.</w:t>
      </w:r>
    </w:p>
    <w:p w14:paraId="55D7989E" w14:textId="77777777" w:rsidR="00D80ADB" w:rsidRPr="006C08CB" w:rsidRDefault="00D80ADB" w:rsidP="006C08CB">
      <w:pPr>
        <w:rPr>
          <w:sz w:val="24"/>
          <w:szCs w:val="24"/>
        </w:rPr>
      </w:pPr>
      <w:r w:rsidRPr="006C08CB">
        <w:rPr>
          <w:sz w:val="24"/>
          <w:szCs w:val="24"/>
        </w:rPr>
        <w:t>Если администратор, ответственный за приложение, решает, что самозаверяющий сертификат не соответствует требованиям безопасности организации, он должен установить сертификат, выданный сертификатной компанией. Шаги, необходимые для запроса сертификата приложения у сертификатной компании показаны на рисунке 19.</w:t>
      </w:r>
    </w:p>
    <w:p w14:paraId="4B06BA24" w14:textId="77777777" w:rsidR="00D80ADB" w:rsidRDefault="00D80ADB" w:rsidP="00D80ADB">
      <w:pPr>
        <w:widowControl/>
        <w:rPr>
          <w:rStyle w:val="FontStyle149"/>
          <w:sz w:val="28"/>
          <w:szCs w:val="28"/>
          <w:lang w:eastAsia="en-US"/>
        </w:rPr>
      </w:pPr>
    </w:p>
    <w:p w14:paraId="5C1FE1A0" w14:textId="77777777" w:rsidR="00D80ADB" w:rsidRPr="00EE50B4" w:rsidRDefault="00D80ADB" w:rsidP="006C08CB">
      <w:pPr>
        <w:widowControl/>
        <w:ind w:firstLine="0"/>
        <w:jc w:val="center"/>
        <w:rPr>
          <w:sz w:val="28"/>
          <w:szCs w:val="28"/>
        </w:rPr>
      </w:pPr>
      <w:r>
        <w:rPr>
          <w:b/>
          <w:noProof/>
        </w:rPr>
        <w:lastRenderedPageBreak/>
        <w:drawing>
          <wp:inline distT="0" distB="0" distL="0" distR="0" wp14:anchorId="6A66144D" wp14:editId="6925B872">
            <wp:extent cx="5934075" cy="42481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4075" cy="4248150"/>
                    </a:xfrm>
                    <a:prstGeom prst="rect">
                      <a:avLst/>
                    </a:prstGeom>
                    <a:noFill/>
                    <a:ln>
                      <a:noFill/>
                    </a:ln>
                  </pic:spPr>
                </pic:pic>
              </a:graphicData>
            </a:graphic>
          </wp:inline>
        </w:drawing>
      </w:r>
    </w:p>
    <w:p w14:paraId="2DB85201" w14:textId="59E271E3" w:rsidR="00D80ADB" w:rsidRPr="006C08CB" w:rsidRDefault="00D80ADB" w:rsidP="00D80ADB">
      <w:pPr>
        <w:pStyle w:val="Style18"/>
        <w:widowControl/>
        <w:jc w:val="center"/>
        <w:rPr>
          <w:rStyle w:val="FontStyle147"/>
          <w:rFonts w:ascii="Times New Roman" w:hAnsi="Times New Roman"/>
          <w:b/>
          <w:bCs/>
          <w:sz w:val="28"/>
          <w:szCs w:val="28"/>
          <w:lang w:eastAsia="en-US"/>
        </w:rPr>
      </w:pPr>
      <w:bookmarkStart w:id="132" w:name="bookmark218"/>
      <w:r w:rsidRPr="006C08CB">
        <w:rPr>
          <w:rStyle w:val="FontStyle147"/>
          <w:rFonts w:ascii="Times New Roman" w:hAnsi="Times New Roman"/>
          <w:b/>
          <w:bCs/>
          <w:sz w:val="24"/>
          <w:szCs w:val="24"/>
          <w:lang w:eastAsia="en-US"/>
        </w:rPr>
        <w:t>Рисунок 19</w:t>
      </w:r>
      <w:r w:rsidR="006C08CB">
        <w:rPr>
          <w:rStyle w:val="FontStyle147"/>
          <w:rFonts w:ascii="Times New Roman" w:hAnsi="Times New Roman"/>
          <w:b/>
          <w:bCs/>
          <w:sz w:val="24"/>
          <w:szCs w:val="24"/>
          <w:lang w:eastAsia="en-US"/>
        </w:rPr>
        <w:t xml:space="preserve"> –</w:t>
      </w:r>
      <w:r w:rsidRPr="006C08CB">
        <w:rPr>
          <w:rStyle w:val="FontStyle147"/>
          <w:rFonts w:ascii="Times New Roman" w:hAnsi="Times New Roman"/>
          <w:b/>
          <w:bCs/>
          <w:sz w:val="24"/>
          <w:szCs w:val="24"/>
          <w:lang w:eastAsia="en-US"/>
        </w:rPr>
        <w:t xml:space="preserve"> Получение и установка Сертификата экземпляра Приложения</w:t>
      </w:r>
    </w:p>
    <w:bookmarkEnd w:id="132"/>
    <w:p w14:paraId="132EC569" w14:textId="77777777" w:rsidR="00D80ADB" w:rsidRDefault="00D80ADB" w:rsidP="00D80ADB">
      <w:pPr>
        <w:pStyle w:val="Style18"/>
        <w:widowControl/>
        <w:ind w:firstLine="720"/>
        <w:jc w:val="both"/>
        <w:rPr>
          <w:rStyle w:val="FontStyle149"/>
          <w:rFonts w:ascii="Times New Roman" w:hAnsi="Times New Roman"/>
          <w:sz w:val="28"/>
          <w:szCs w:val="28"/>
          <w:lang w:eastAsia="en-US"/>
        </w:rPr>
      </w:pPr>
    </w:p>
    <w:p w14:paraId="045806D8" w14:textId="77777777" w:rsidR="00D80ADB" w:rsidRPr="006C08CB" w:rsidRDefault="00D80ADB" w:rsidP="006C08CB">
      <w:pPr>
        <w:rPr>
          <w:sz w:val="24"/>
          <w:szCs w:val="24"/>
        </w:rPr>
      </w:pPr>
      <w:r w:rsidRPr="006C08CB">
        <w:rPr>
          <w:sz w:val="24"/>
          <w:szCs w:val="24"/>
        </w:rPr>
        <w:t>На рисунке 19 показано взаимодействие между приложением, администратором и сертификатной компанией. Приложение представляет собой приложение OPC UA, установленное на одном компьютере. Администратор - это лицо, ответственное за управление компьютером и приложением OPC UA. Сертификатная компания - это организация, которая может выдавать цифровые сертификаты, соответствующие требованиям организации, развертывающей приложение OPC UA.</w:t>
      </w:r>
    </w:p>
    <w:p w14:paraId="400B3AB3" w14:textId="77777777" w:rsidR="00D80ADB" w:rsidRPr="006C08CB" w:rsidRDefault="00D80ADB" w:rsidP="006C08CB">
      <w:pPr>
        <w:rPr>
          <w:sz w:val="24"/>
          <w:szCs w:val="24"/>
        </w:rPr>
      </w:pPr>
      <w:r w:rsidRPr="006C08CB">
        <w:rPr>
          <w:sz w:val="24"/>
          <w:szCs w:val="24"/>
        </w:rPr>
        <w:t>Если администратор решает, что самозаверяющий сертификат соответствует требованиям безопасности для организации, он может пропустить шаги 3 - 5. Поставщики приложений должны убедиться, что сертификат доступен после процесса установки. Каждое приложение OPC UA должно позволять администраторам заменять сертификаты экземпляра приложения на сертификаты, соответствующие их требованиям.</w:t>
      </w:r>
    </w:p>
    <w:p w14:paraId="09D7C1A4" w14:textId="77777777" w:rsidR="00D80ADB" w:rsidRPr="006C08CB" w:rsidRDefault="00D80ADB" w:rsidP="006C08CB">
      <w:pPr>
        <w:rPr>
          <w:sz w:val="24"/>
          <w:szCs w:val="24"/>
        </w:rPr>
      </w:pPr>
      <w:r w:rsidRPr="006C08CB">
        <w:rPr>
          <w:sz w:val="24"/>
          <w:szCs w:val="24"/>
        </w:rPr>
        <w:t>Когда администратор запрашивает новый сертификат у сертификационной компании, сертификационная компания может потребовать, чтобы администратор предоставил подтверждение авторизации для запроса сертификатов для организации, которая будет владеть сертификатом. Точный механизм, используемый для предоставления этого доказательства, зависит от сертификационной компании.</w:t>
      </w:r>
    </w:p>
    <w:p w14:paraId="352C7789" w14:textId="77777777" w:rsidR="00D80ADB" w:rsidRPr="006C08CB" w:rsidRDefault="00D80ADB" w:rsidP="006C08CB">
      <w:pPr>
        <w:rPr>
          <w:sz w:val="24"/>
          <w:szCs w:val="24"/>
        </w:rPr>
      </w:pPr>
      <w:bookmarkStart w:id="133" w:name="bookmark219"/>
      <w:r w:rsidRPr="006C08CB">
        <w:rPr>
          <w:sz w:val="24"/>
          <w:szCs w:val="24"/>
        </w:rPr>
        <w:t>Продавцы могут автоматизировать процесс получения Сертификатов от компании. В этом случае администратор все равно выполняет шаги, показанные на Рисунке 19, однако программа установки приложения выполнит их автоматически и предложит только администратору предоставить информацию об устанавливаемом экземпляре приложения.</w:t>
      </w:r>
    </w:p>
    <w:p w14:paraId="05F29D23" w14:textId="77777777" w:rsidR="00D80ADB" w:rsidRPr="006C08CB" w:rsidRDefault="00D80ADB" w:rsidP="006C08CB">
      <w:pPr>
        <w:rPr>
          <w:b/>
          <w:bCs/>
          <w:sz w:val="24"/>
          <w:szCs w:val="24"/>
        </w:rPr>
      </w:pPr>
      <w:r w:rsidRPr="006C08CB">
        <w:rPr>
          <w:b/>
          <w:bCs/>
          <w:sz w:val="24"/>
          <w:szCs w:val="24"/>
        </w:rPr>
        <w:t>6</w:t>
      </w:r>
      <w:bookmarkEnd w:id="133"/>
      <w:r w:rsidRPr="006C08CB">
        <w:rPr>
          <w:b/>
          <w:bCs/>
          <w:sz w:val="24"/>
          <w:szCs w:val="24"/>
        </w:rPr>
        <w:t>.1.3 Определение доверия к сертификату</w:t>
      </w:r>
    </w:p>
    <w:p w14:paraId="4782FD70" w14:textId="77777777" w:rsidR="00D80ADB" w:rsidRPr="006C08CB" w:rsidRDefault="00D80ADB" w:rsidP="006C08CB">
      <w:pPr>
        <w:rPr>
          <w:sz w:val="24"/>
          <w:szCs w:val="24"/>
        </w:rPr>
      </w:pPr>
      <w:r w:rsidRPr="006C08CB">
        <w:rPr>
          <w:sz w:val="24"/>
          <w:szCs w:val="24"/>
        </w:rPr>
        <w:t xml:space="preserve">Приложения никогда не должны связываться с другим приложением, которому они </w:t>
      </w:r>
      <w:r w:rsidRPr="006C08CB">
        <w:rPr>
          <w:sz w:val="24"/>
          <w:szCs w:val="24"/>
        </w:rPr>
        <w:lastRenderedPageBreak/>
        <w:t>не доверяют. Приложение определяет, является ли другое приложение доверенным, путем проверки того, является ли сертификат приложения для другого приложения доверенным. Приложения должны полагаться на списки сертификатов, предоставленные администратором для определения доверия. Есть два отдельных списка: список доверенных приложений и список доверенных сертификационных компаний (СК). Если приложение напрямую не является доверенным (т. е. его сертификат отсутствует в списке доверенных приложений), то приложение должно построить цепочку сертификатов обратно в доверенную СК.</w:t>
      </w:r>
    </w:p>
    <w:p w14:paraId="07419499" w14:textId="77777777" w:rsidR="00D80ADB" w:rsidRPr="006C08CB" w:rsidRDefault="00D80ADB" w:rsidP="006C08CB">
      <w:pPr>
        <w:rPr>
          <w:sz w:val="24"/>
          <w:szCs w:val="24"/>
        </w:rPr>
      </w:pPr>
      <w:r w:rsidRPr="006C08CB">
        <w:rPr>
          <w:sz w:val="24"/>
          <w:szCs w:val="24"/>
        </w:rPr>
        <w:t>При построении цепочки каждый Сертификат в цепочке должен быть подтвержден. Если возникает какая-либо ошибка проверки, проверка доверия не выполняется. Некоторые ошибки проверки некритичны, что означает, что они могут быть блокированы пользователем Приложения с соответствующими привилегиями. О блокированных ошибках проверки всегда сообщается посредством аудита (т. е. возникает соответствующее событие аудита).</w:t>
      </w:r>
    </w:p>
    <w:p w14:paraId="79EE5C10" w14:textId="77777777" w:rsidR="00D80ADB" w:rsidRPr="006C08CB" w:rsidRDefault="00D80ADB" w:rsidP="006C08CB">
      <w:pPr>
        <w:rPr>
          <w:sz w:val="24"/>
          <w:szCs w:val="24"/>
        </w:rPr>
      </w:pPr>
      <w:r w:rsidRPr="006C08CB">
        <w:rPr>
          <w:sz w:val="24"/>
          <w:szCs w:val="24"/>
        </w:rPr>
        <w:t>Для построения цепочки доверия требуется доступ ко всем сертификатам в цепочке. Эти сертификаты могут храниться локально или они могут быть предоставлены вместе с сертификатом приложения. Обработка завершается сообщением Некорректный_ ПроверкаБезопасностиНеУдалась, если сертификат СК не может быть найден.</w:t>
      </w:r>
    </w:p>
    <w:p w14:paraId="484ED1A4" w14:textId="77777777" w:rsidR="00D80ADB" w:rsidRPr="006C08CB" w:rsidRDefault="00D80ADB" w:rsidP="006C08CB">
      <w:pPr>
        <w:rPr>
          <w:sz w:val="24"/>
          <w:szCs w:val="24"/>
        </w:rPr>
      </w:pPr>
      <w:r w:rsidRPr="006C08CB">
        <w:rPr>
          <w:sz w:val="24"/>
          <w:szCs w:val="24"/>
        </w:rPr>
        <w:t>В таблице 106 указаны шаги, используемые для проверки сертификата, в том порядке, в котором они должны выполняться. Эти шаги повторяются для каждого сертификата в цепочке. Каждый шаг проверки имеет уникальный статус ошибки и тип события аудита, о котором должно быть сообщено, если проверка не удалась. Событие аудита добавляется к любому событию аудита, которое было создано для конкретного вызванного Сервиса. Событие аудита сервиса в тексте сообщения должно включать в себя аудит ИдентификаторСобытия ТипСобытияАудитСертификата (для получения дополнительной информации см. 6.5). При возникновении ошибки обработка останавливается, если только она не является некритической и не была блокирована.</w:t>
      </w:r>
    </w:p>
    <w:p w14:paraId="12CD55ED" w14:textId="25E9A1ED" w:rsidR="00D80ADB" w:rsidRDefault="00D80ADB" w:rsidP="006C08CB">
      <w:pPr>
        <w:rPr>
          <w:sz w:val="24"/>
          <w:szCs w:val="24"/>
        </w:rPr>
      </w:pPr>
      <w:r w:rsidRPr="006C08CB">
        <w:rPr>
          <w:sz w:val="24"/>
          <w:szCs w:val="24"/>
        </w:rPr>
        <w:t xml:space="preserve">СертификатыЭкземпляраПриложения не должны использоваться на клиенте или сервере, пока они не будут оценены и помечены как доверенные. Это может происходить автоматически с помощью цепочки доверия ИОК или в автономном режиме, когда сертификат помечается администратором </w:t>
      </w:r>
      <w:r w:rsidR="006C08CB" w:rsidRPr="006C08CB">
        <w:rPr>
          <w:sz w:val="24"/>
          <w:szCs w:val="24"/>
        </w:rPr>
        <w:t>как,</w:t>
      </w:r>
      <w:r w:rsidRPr="006C08CB">
        <w:rPr>
          <w:sz w:val="24"/>
          <w:szCs w:val="24"/>
        </w:rPr>
        <w:t xml:space="preserve"> доверенный после его оценки.</w:t>
      </w:r>
    </w:p>
    <w:p w14:paraId="580A77B3" w14:textId="77777777" w:rsidR="006C08CB" w:rsidRPr="006C08CB" w:rsidRDefault="006C08CB" w:rsidP="006C08CB">
      <w:pPr>
        <w:rPr>
          <w:sz w:val="24"/>
          <w:szCs w:val="24"/>
        </w:rPr>
      </w:pPr>
    </w:p>
    <w:p w14:paraId="1AE3FEAB" w14:textId="52AA4C27" w:rsidR="00D80ADB" w:rsidRPr="006C08CB" w:rsidRDefault="00D80ADB" w:rsidP="00D80ADB">
      <w:pPr>
        <w:pStyle w:val="Style40"/>
        <w:widowControl/>
        <w:jc w:val="center"/>
        <w:rPr>
          <w:rStyle w:val="FontStyle147"/>
          <w:rFonts w:ascii="Times New Roman" w:hAnsi="Times New Roman" w:cs="Times New Roman"/>
          <w:b/>
          <w:bCs/>
          <w:sz w:val="24"/>
          <w:szCs w:val="24"/>
          <w:lang w:val="en-US" w:eastAsia="en-US"/>
        </w:rPr>
      </w:pPr>
      <w:r w:rsidRPr="006C08CB">
        <w:rPr>
          <w:rStyle w:val="FontStyle147"/>
          <w:rFonts w:ascii="Times New Roman" w:hAnsi="Times New Roman" w:cs="Times New Roman"/>
          <w:b/>
          <w:bCs/>
          <w:sz w:val="24"/>
          <w:szCs w:val="24"/>
          <w:lang w:eastAsia="en-US"/>
        </w:rPr>
        <w:t>Таблица</w:t>
      </w:r>
      <w:r w:rsidRPr="006C08CB">
        <w:rPr>
          <w:rStyle w:val="FontStyle147"/>
          <w:rFonts w:ascii="Times New Roman" w:hAnsi="Times New Roman" w:cs="Times New Roman"/>
          <w:b/>
          <w:bCs/>
          <w:sz w:val="24"/>
          <w:szCs w:val="24"/>
          <w:lang w:val="en-US" w:eastAsia="en-US"/>
        </w:rPr>
        <w:t xml:space="preserve"> 106</w:t>
      </w:r>
      <w:r w:rsidR="006C08CB">
        <w:rPr>
          <w:rStyle w:val="FontStyle147"/>
          <w:rFonts w:ascii="Times New Roman" w:hAnsi="Times New Roman" w:cs="Times New Roman"/>
          <w:b/>
          <w:bCs/>
          <w:sz w:val="24"/>
          <w:szCs w:val="24"/>
          <w:lang w:eastAsia="en-US"/>
        </w:rPr>
        <w:t xml:space="preserve"> –</w:t>
      </w:r>
      <w:r w:rsidRPr="006C08CB">
        <w:rPr>
          <w:rStyle w:val="FontStyle147"/>
          <w:rFonts w:ascii="Times New Roman" w:hAnsi="Times New Roman" w:cs="Times New Roman"/>
          <w:b/>
          <w:bCs/>
          <w:sz w:val="24"/>
          <w:szCs w:val="24"/>
          <w:lang w:val="en-US" w:eastAsia="en-US"/>
        </w:rPr>
        <w:t xml:space="preserve"> </w:t>
      </w:r>
      <w:r w:rsidRPr="006C08CB">
        <w:rPr>
          <w:rStyle w:val="FontStyle147"/>
          <w:rFonts w:ascii="Times New Roman" w:hAnsi="Times New Roman" w:cs="Times New Roman"/>
          <w:b/>
          <w:bCs/>
          <w:sz w:val="24"/>
          <w:szCs w:val="24"/>
          <w:lang w:eastAsia="en-US"/>
        </w:rPr>
        <w:t>Этапы</w:t>
      </w:r>
      <w:r w:rsidRPr="006C08CB">
        <w:rPr>
          <w:rStyle w:val="FontStyle147"/>
          <w:rFonts w:ascii="Times New Roman" w:hAnsi="Times New Roman" w:cs="Times New Roman"/>
          <w:b/>
          <w:bCs/>
          <w:sz w:val="24"/>
          <w:szCs w:val="24"/>
          <w:lang w:val="en-US" w:eastAsia="en-US"/>
        </w:rPr>
        <w:t xml:space="preserve"> проверки сертификата</w:t>
      </w:r>
    </w:p>
    <w:tbl>
      <w:tblPr>
        <w:tblW w:w="0" w:type="auto"/>
        <w:jc w:val="center"/>
        <w:tblLayout w:type="fixed"/>
        <w:tblCellMar>
          <w:left w:w="40" w:type="dxa"/>
          <w:right w:w="40" w:type="dxa"/>
        </w:tblCellMar>
        <w:tblLook w:val="0000" w:firstRow="0" w:lastRow="0" w:firstColumn="0" w:lastColumn="0" w:noHBand="0" w:noVBand="0"/>
      </w:tblPr>
      <w:tblGrid>
        <w:gridCol w:w="1699"/>
        <w:gridCol w:w="3538"/>
        <w:gridCol w:w="3835"/>
      </w:tblGrid>
      <w:tr w:rsidR="00D80ADB" w:rsidRPr="00EE50B4" w14:paraId="54A1A277" w14:textId="77777777" w:rsidTr="00185E7A">
        <w:trPr>
          <w:trHeight w:val="53"/>
          <w:jc w:val="center"/>
        </w:trPr>
        <w:tc>
          <w:tcPr>
            <w:tcW w:w="1699" w:type="dxa"/>
            <w:tcBorders>
              <w:top w:val="single" w:sz="6" w:space="0" w:color="auto"/>
              <w:left w:val="single" w:sz="6" w:space="0" w:color="auto"/>
              <w:bottom w:val="single" w:sz="6" w:space="0" w:color="auto"/>
              <w:right w:val="single" w:sz="6" w:space="0" w:color="auto"/>
            </w:tcBorders>
          </w:tcPr>
          <w:p w14:paraId="37ADB6BF" w14:textId="77777777" w:rsidR="00D80ADB" w:rsidRPr="006C08CB" w:rsidRDefault="00D80ADB" w:rsidP="006C08CB">
            <w:pPr>
              <w:ind w:left="103" w:firstLine="0"/>
              <w:rPr>
                <w:sz w:val="24"/>
                <w:szCs w:val="24"/>
              </w:rPr>
            </w:pPr>
            <w:r w:rsidRPr="006C08CB">
              <w:rPr>
                <w:sz w:val="24"/>
                <w:szCs w:val="24"/>
              </w:rPr>
              <w:t>Этап</w:t>
            </w:r>
          </w:p>
        </w:tc>
        <w:tc>
          <w:tcPr>
            <w:tcW w:w="3538" w:type="dxa"/>
            <w:tcBorders>
              <w:top w:val="single" w:sz="6" w:space="0" w:color="auto"/>
              <w:left w:val="single" w:sz="6" w:space="0" w:color="auto"/>
              <w:bottom w:val="single" w:sz="6" w:space="0" w:color="auto"/>
              <w:right w:val="single" w:sz="6" w:space="0" w:color="auto"/>
            </w:tcBorders>
          </w:tcPr>
          <w:p w14:paraId="1E4881F3" w14:textId="77777777" w:rsidR="00D80ADB" w:rsidRPr="006C08CB" w:rsidRDefault="00D80ADB" w:rsidP="006C08CB">
            <w:pPr>
              <w:ind w:left="103" w:firstLine="0"/>
              <w:rPr>
                <w:sz w:val="24"/>
                <w:szCs w:val="24"/>
              </w:rPr>
            </w:pPr>
            <w:r w:rsidRPr="006C08CB">
              <w:rPr>
                <w:sz w:val="24"/>
                <w:szCs w:val="24"/>
              </w:rPr>
              <w:t>Ошибка / СобытиеАудита</w:t>
            </w:r>
          </w:p>
        </w:tc>
        <w:tc>
          <w:tcPr>
            <w:tcW w:w="3835" w:type="dxa"/>
            <w:tcBorders>
              <w:top w:val="single" w:sz="6" w:space="0" w:color="auto"/>
              <w:left w:val="single" w:sz="6" w:space="0" w:color="auto"/>
              <w:bottom w:val="single" w:sz="6" w:space="0" w:color="auto"/>
              <w:right w:val="single" w:sz="6" w:space="0" w:color="auto"/>
            </w:tcBorders>
          </w:tcPr>
          <w:p w14:paraId="5EAE0278" w14:textId="77777777" w:rsidR="00D80ADB" w:rsidRPr="006C08CB" w:rsidRDefault="00D80ADB" w:rsidP="006C08CB">
            <w:pPr>
              <w:ind w:left="103" w:firstLine="0"/>
              <w:rPr>
                <w:sz w:val="24"/>
                <w:szCs w:val="24"/>
              </w:rPr>
            </w:pPr>
            <w:r w:rsidRPr="006C08CB">
              <w:rPr>
                <w:sz w:val="24"/>
                <w:szCs w:val="24"/>
              </w:rPr>
              <w:t>Описание</w:t>
            </w:r>
          </w:p>
        </w:tc>
      </w:tr>
      <w:tr w:rsidR="00D80ADB" w:rsidRPr="00EE50B4" w14:paraId="736EA1E1" w14:textId="77777777" w:rsidTr="00185E7A">
        <w:trPr>
          <w:trHeight w:val="1310"/>
          <w:jc w:val="center"/>
        </w:trPr>
        <w:tc>
          <w:tcPr>
            <w:tcW w:w="1699" w:type="dxa"/>
            <w:tcBorders>
              <w:top w:val="single" w:sz="6" w:space="0" w:color="auto"/>
              <w:left w:val="single" w:sz="6" w:space="0" w:color="auto"/>
              <w:bottom w:val="single" w:sz="6" w:space="0" w:color="auto"/>
              <w:right w:val="single" w:sz="6" w:space="0" w:color="auto"/>
            </w:tcBorders>
          </w:tcPr>
          <w:p w14:paraId="57E28625" w14:textId="77777777" w:rsidR="00D80ADB" w:rsidRPr="006C08CB" w:rsidRDefault="00D80ADB" w:rsidP="006C08CB">
            <w:pPr>
              <w:ind w:left="103" w:firstLine="0"/>
              <w:rPr>
                <w:sz w:val="24"/>
                <w:szCs w:val="24"/>
              </w:rPr>
            </w:pPr>
            <w:r w:rsidRPr="006C08CB">
              <w:rPr>
                <w:sz w:val="24"/>
                <w:szCs w:val="24"/>
              </w:rPr>
              <w:t>Структура сертификата</w:t>
            </w:r>
          </w:p>
        </w:tc>
        <w:tc>
          <w:tcPr>
            <w:tcW w:w="3538" w:type="dxa"/>
            <w:tcBorders>
              <w:top w:val="single" w:sz="6" w:space="0" w:color="auto"/>
              <w:left w:val="single" w:sz="6" w:space="0" w:color="auto"/>
              <w:bottom w:val="single" w:sz="6" w:space="0" w:color="auto"/>
              <w:right w:val="single" w:sz="6" w:space="0" w:color="auto"/>
            </w:tcBorders>
          </w:tcPr>
          <w:p w14:paraId="28412E42" w14:textId="77777777" w:rsidR="00D80ADB" w:rsidRPr="006C08CB" w:rsidRDefault="00D80ADB" w:rsidP="006C08CB">
            <w:pPr>
              <w:ind w:left="103" w:firstLine="0"/>
              <w:rPr>
                <w:sz w:val="24"/>
                <w:szCs w:val="24"/>
              </w:rPr>
            </w:pPr>
            <w:r w:rsidRPr="006C08CB">
              <w:rPr>
                <w:sz w:val="24"/>
                <w:szCs w:val="24"/>
              </w:rPr>
              <w:t>Некорректный_ СертификатНедействителен Некорректный_ ПроверкаБезопасностиНе</w:t>
            </w:r>
          </w:p>
          <w:p w14:paraId="67985445" w14:textId="77777777" w:rsidR="00D80ADB" w:rsidRPr="006C08CB" w:rsidRDefault="00D80ADB" w:rsidP="006C08CB">
            <w:pPr>
              <w:ind w:left="103" w:firstLine="0"/>
              <w:rPr>
                <w:sz w:val="24"/>
                <w:szCs w:val="24"/>
              </w:rPr>
            </w:pPr>
            <w:r w:rsidRPr="006C08CB">
              <w:rPr>
                <w:sz w:val="24"/>
                <w:szCs w:val="24"/>
              </w:rPr>
              <w:t>Удалась</w:t>
            </w:r>
          </w:p>
          <w:p w14:paraId="59E5C10B" w14:textId="77777777" w:rsidR="00D80ADB" w:rsidRPr="006C08CB" w:rsidRDefault="00D80ADB" w:rsidP="006C08CB">
            <w:pPr>
              <w:ind w:left="103" w:firstLine="0"/>
              <w:rPr>
                <w:sz w:val="24"/>
                <w:szCs w:val="24"/>
              </w:rPr>
            </w:pPr>
            <w:r w:rsidRPr="006C08CB">
              <w:rPr>
                <w:sz w:val="24"/>
                <w:szCs w:val="24"/>
              </w:rPr>
              <w:t xml:space="preserve">ТипСобытияАудитСертификатаНедействителен </w:t>
            </w:r>
          </w:p>
        </w:tc>
        <w:tc>
          <w:tcPr>
            <w:tcW w:w="3835" w:type="dxa"/>
            <w:tcBorders>
              <w:top w:val="single" w:sz="6" w:space="0" w:color="auto"/>
              <w:left w:val="single" w:sz="6" w:space="0" w:color="auto"/>
              <w:bottom w:val="single" w:sz="6" w:space="0" w:color="auto"/>
              <w:right w:val="single" w:sz="6" w:space="0" w:color="auto"/>
            </w:tcBorders>
          </w:tcPr>
          <w:p w14:paraId="5E2BA500" w14:textId="77777777" w:rsidR="00D80ADB" w:rsidRPr="006C08CB" w:rsidRDefault="00D80ADB" w:rsidP="006C08CB">
            <w:pPr>
              <w:ind w:left="103" w:firstLine="0"/>
              <w:rPr>
                <w:sz w:val="24"/>
                <w:szCs w:val="24"/>
              </w:rPr>
            </w:pPr>
            <w:r w:rsidRPr="006C08CB">
              <w:rPr>
                <w:sz w:val="24"/>
                <w:szCs w:val="24"/>
              </w:rPr>
              <w:t>Структура Сертификата проверена.</w:t>
            </w:r>
          </w:p>
          <w:p w14:paraId="4B65E151" w14:textId="77777777" w:rsidR="00D80ADB" w:rsidRPr="006C08CB" w:rsidRDefault="00D80ADB" w:rsidP="006C08CB">
            <w:pPr>
              <w:ind w:left="103" w:firstLine="0"/>
              <w:rPr>
                <w:sz w:val="24"/>
                <w:szCs w:val="24"/>
              </w:rPr>
            </w:pPr>
            <w:r w:rsidRPr="006C08CB">
              <w:rPr>
                <w:sz w:val="24"/>
                <w:szCs w:val="24"/>
              </w:rPr>
              <w:t>Эта ошибка не может быть устранена.</w:t>
            </w:r>
          </w:p>
          <w:p w14:paraId="1E81C4FB" w14:textId="77777777" w:rsidR="00D80ADB" w:rsidRPr="006C08CB" w:rsidRDefault="00D80ADB" w:rsidP="006C08CB">
            <w:pPr>
              <w:ind w:left="103" w:firstLine="0"/>
              <w:rPr>
                <w:sz w:val="24"/>
                <w:szCs w:val="24"/>
              </w:rPr>
            </w:pPr>
            <w:r w:rsidRPr="006C08CB">
              <w:rPr>
                <w:sz w:val="24"/>
                <w:szCs w:val="24"/>
              </w:rPr>
              <w:t>Если эта проверка не удалась на стороне Сервера, об ошибке «Некорректный_ ПроверкаБезопасностиНеУдалась» будет сообщено Клиенту.</w:t>
            </w:r>
          </w:p>
        </w:tc>
      </w:tr>
      <w:tr w:rsidR="00D80ADB" w:rsidRPr="00EE50B4" w14:paraId="18CAB4C3" w14:textId="77777777" w:rsidTr="00185E7A">
        <w:trPr>
          <w:trHeight w:val="65"/>
          <w:jc w:val="center"/>
        </w:trPr>
        <w:tc>
          <w:tcPr>
            <w:tcW w:w="1699" w:type="dxa"/>
            <w:tcBorders>
              <w:top w:val="single" w:sz="6" w:space="0" w:color="auto"/>
              <w:left w:val="single" w:sz="6" w:space="0" w:color="auto"/>
              <w:bottom w:val="single" w:sz="6" w:space="0" w:color="auto"/>
              <w:right w:val="single" w:sz="6" w:space="0" w:color="auto"/>
            </w:tcBorders>
          </w:tcPr>
          <w:p w14:paraId="764526A0" w14:textId="77777777" w:rsidR="00D80ADB" w:rsidRPr="006C08CB" w:rsidRDefault="00D80ADB" w:rsidP="006C08CB">
            <w:pPr>
              <w:ind w:left="103" w:firstLine="0"/>
              <w:rPr>
                <w:sz w:val="24"/>
                <w:szCs w:val="24"/>
              </w:rPr>
            </w:pPr>
            <w:r w:rsidRPr="006C08CB">
              <w:rPr>
                <w:sz w:val="24"/>
                <w:szCs w:val="24"/>
              </w:rPr>
              <w:t>Построение цепочки сертификатов</w:t>
            </w:r>
          </w:p>
        </w:tc>
        <w:tc>
          <w:tcPr>
            <w:tcW w:w="3538" w:type="dxa"/>
            <w:tcBorders>
              <w:top w:val="single" w:sz="6" w:space="0" w:color="auto"/>
              <w:left w:val="single" w:sz="6" w:space="0" w:color="auto"/>
              <w:bottom w:val="single" w:sz="6" w:space="0" w:color="auto"/>
              <w:right w:val="single" w:sz="6" w:space="0" w:color="auto"/>
            </w:tcBorders>
          </w:tcPr>
          <w:p w14:paraId="55E7CBEC" w14:textId="77777777" w:rsidR="00D80ADB" w:rsidRPr="006C08CB" w:rsidRDefault="00D80ADB" w:rsidP="006C08CB">
            <w:pPr>
              <w:ind w:left="103" w:firstLine="0"/>
              <w:rPr>
                <w:sz w:val="24"/>
                <w:szCs w:val="24"/>
              </w:rPr>
            </w:pPr>
            <w:r w:rsidRPr="006C08CB">
              <w:rPr>
                <w:sz w:val="24"/>
                <w:szCs w:val="24"/>
              </w:rPr>
              <w:t>Некорректный_ЦепочкаСертификатНеполная</w:t>
            </w:r>
          </w:p>
          <w:p w14:paraId="38870A0E" w14:textId="77777777" w:rsidR="00D80ADB" w:rsidRPr="006C08CB" w:rsidRDefault="00D80ADB" w:rsidP="006C08CB">
            <w:pPr>
              <w:ind w:left="103" w:firstLine="0"/>
              <w:rPr>
                <w:sz w:val="24"/>
                <w:szCs w:val="24"/>
              </w:rPr>
            </w:pPr>
            <w:r w:rsidRPr="006C08CB">
              <w:rPr>
                <w:sz w:val="24"/>
                <w:szCs w:val="24"/>
              </w:rPr>
              <w:t>Некорректный_ ПроверкаБезопасностиНе</w:t>
            </w:r>
          </w:p>
          <w:p w14:paraId="2F999573" w14:textId="77777777" w:rsidR="00D80ADB" w:rsidRPr="006C08CB" w:rsidRDefault="00D80ADB" w:rsidP="006C08CB">
            <w:pPr>
              <w:ind w:left="103" w:firstLine="0"/>
              <w:rPr>
                <w:sz w:val="24"/>
                <w:szCs w:val="24"/>
              </w:rPr>
            </w:pPr>
            <w:r w:rsidRPr="006C08CB">
              <w:rPr>
                <w:sz w:val="24"/>
                <w:szCs w:val="24"/>
              </w:rPr>
              <w:t>Удалась</w:t>
            </w:r>
          </w:p>
          <w:p w14:paraId="320738DE" w14:textId="77777777" w:rsidR="00D80ADB" w:rsidRPr="006C08CB" w:rsidRDefault="00D80ADB" w:rsidP="006C08CB">
            <w:pPr>
              <w:ind w:left="103" w:firstLine="0"/>
              <w:rPr>
                <w:sz w:val="24"/>
                <w:szCs w:val="24"/>
              </w:rPr>
            </w:pPr>
            <w:r w:rsidRPr="006C08CB">
              <w:rPr>
                <w:sz w:val="24"/>
                <w:szCs w:val="24"/>
              </w:rPr>
              <w:t>ТипСобытияАудитСертификатаНедействителен</w:t>
            </w:r>
          </w:p>
        </w:tc>
        <w:tc>
          <w:tcPr>
            <w:tcW w:w="3835" w:type="dxa"/>
            <w:tcBorders>
              <w:top w:val="single" w:sz="6" w:space="0" w:color="auto"/>
              <w:left w:val="single" w:sz="6" w:space="0" w:color="auto"/>
              <w:bottom w:val="single" w:sz="6" w:space="0" w:color="auto"/>
              <w:right w:val="single" w:sz="6" w:space="0" w:color="auto"/>
            </w:tcBorders>
          </w:tcPr>
          <w:p w14:paraId="5A1D5930" w14:textId="77777777" w:rsidR="00D80ADB" w:rsidRPr="006C08CB" w:rsidRDefault="00D80ADB" w:rsidP="006C08CB">
            <w:pPr>
              <w:ind w:left="103" w:firstLine="0"/>
              <w:rPr>
                <w:sz w:val="24"/>
                <w:szCs w:val="24"/>
              </w:rPr>
            </w:pPr>
            <w:r w:rsidRPr="006C08CB">
              <w:rPr>
                <w:sz w:val="24"/>
                <w:szCs w:val="24"/>
              </w:rPr>
              <w:t>Создана цепочка доверия для Сертификата.</w:t>
            </w:r>
          </w:p>
          <w:p w14:paraId="32F37DA6" w14:textId="77777777" w:rsidR="00D80ADB" w:rsidRPr="006C08CB" w:rsidRDefault="00D80ADB" w:rsidP="006C08CB">
            <w:pPr>
              <w:ind w:left="103" w:firstLine="0"/>
              <w:rPr>
                <w:sz w:val="24"/>
                <w:szCs w:val="24"/>
              </w:rPr>
            </w:pPr>
            <w:r w:rsidRPr="006C08CB">
              <w:rPr>
                <w:sz w:val="24"/>
                <w:szCs w:val="24"/>
              </w:rPr>
              <w:t>Ошибка при создании цепочки не может быть блокирована.</w:t>
            </w:r>
          </w:p>
          <w:p w14:paraId="422822C5" w14:textId="77777777" w:rsidR="00D80ADB" w:rsidRPr="006C08CB" w:rsidRDefault="00D80ADB" w:rsidP="006C08CB">
            <w:pPr>
              <w:ind w:left="103" w:firstLine="0"/>
              <w:rPr>
                <w:sz w:val="24"/>
                <w:szCs w:val="24"/>
              </w:rPr>
            </w:pPr>
            <w:r w:rsidRPr="006C08CB">
              <w:rPr>
                <w:sz w:val="24"/>
                <w:szCs w:val="24"/>
              </w:rPr>
              <w:t xml:space="preserve">Если эта проверка не удалась на стороне Сервера, об ошибке «Некорректный_ </w:t>
            </w:r>
            <w:r w:rsidRPr="006C08CB">
              <w:rPr>
                <w:sz w:val="24"/>
                <w:szCs w:val="24"/>
              </w:rPr>
              <w:lastRenderedPageBreak/>
              <w:t>ПроверкаБезопасностиНеУдалась» будет сообщено Клиенту.</w:t>
            </w:r>
          </w:p>
        </w:tc>
      </w:tr>
      <w:tr w:rsidR="00D80ADB" w:rsidRPr="00EE50B4" w14:paraId="256D16FC" w14:textId="77777777" w:rsidTr="00185E7A">
        <w:trPr>
          <w:trHeight w:val="1656"/>
          <w:jc w:val="center"/>
        </w:trPr>
        <w:tc>
          <w:tcPr>
            <w:tcW w:w="1699" w:type="dxa"/>
            <w:tcBorders>
              <w:top w:val="single" w:sz="6" w:space="0" w:color="auto"/>
              <w:left w:val="single" w:sz="6" w:space="0" w:color="auto"/>
              <w:bottom w:val="single" w:sz="6" w:space="0" w:color="auto"/>
              <w:right w:val="single" w:sz="6" w:space="0" w:color="auto"/>
            </w:tcBorders>
          </w:tcPr>
          <w:p w14:paraId="33856479" w14:textId="77777777" w:rsidR="00D80ADB" w:rsidRPr="006C08CB" w:rsidRDefault="00D80ADB" w:rsidP="006C08CB">
            <w:pPr>
              <w:ind w:left="103" w:firstLine="0"/>
              <w:rPr>
                <w:sz w:val="24"/>
                <w:szCs w:val="24"/>
              </w:rPr>
            </w:pPr>
            <w:r w:rsidRPr="006C08CB">
              <w:rPr>
                <w:sz w:val="24"/>
                <w:szCs w:val="24"/>
              </w:rPr>
              <w:lastRenderedPageBreak/>
              <w:t>Подпись</w:t>
            </w:r>
          </w:p>
        </w:tc>
        <w:tc>
          <w:tcPr>
            <w:tcW w:w="3538" w:type="dxa"/>
            <w:tcBorders>
              <w:top w:val="single" w:sz="6" w:space="0" w:color="auto"/>
              <w:left w:val="single" w:sz="6" w:space="0" w:color="auto"/>
              <w:bottom w:val="single" w:sz="6" w:space="0" w:color="auto"/>
              <w:right w:val="single" w:sz="6" w:space="0" w:color="auto"/>
            </w:tcBorders>
          </w:tcPr>
          <w:p w14:paraId="1F6C4250" w14:textId="77777777" w:rsidR="00D80ADB" w:rsidRPr="006C08CB" w:rsidRDefault="00D80ADB" w:rsidP="006C08CB">
            <w:pPr>
              <w:ind w:left="103" w:firstLine="0"/>
              <w:rPr>
                <w:sz w:val="24"/>
                <w:szCs w:val="24"/>
              </w:rPr>
            </w:pPr>
            <w:r w:rsidRPr="006C08CB">
              <w:rPr>
                <w:sz w:val="24"/>
                <w:szCs w:val="24"/>
              </w:rPr>
              <w:t>Некорректный_ СертификатНедействителен</w:t>
            </w:r>
          </w:p>
          <w:p w14:paraId="1738AE10" w14:textId="77777777" w:rsidR="00D80ADB" w:rsidRPr="006C08CB" w:rsidRDefault="00D80ADB" w:rsidP="006C08CB">
            <w:pPr>
              <w:ind w:left="103" w:firstLine="0"/>
              <w:rPr>
                <w:sz w:val="24"/>
                <w:szCs w:val="24"/>
              </w:rPr>
            </w:pPr>
            <w:r w:rsidRPr="006C08CB">
              <w:rPr>
                <w:sz w:val="24"/>
                <w:szCs w:val="24"/>
              </w:rPr>
              <w:t>Некорректный_ ПроверкаБезопасностиНе</w:t>
            </w:r>
          </w:p>
          <w:p w14:paraId="747A5BB9" w14:textId="77777777" w:rsidR="00D80ADB" w:rsidRPr="006C08CB" w:rsidRDefault="00D80ADB" w:rsidP="006C08CB">
            <w:pPr>
              <w:ind w:left="103" w:firstLine="0"/>
              <w:rPr>
                <w:sz w:val="24"/>
                <w:szCs w:val="24"/>
              </w:rPr>
            </w:pPr>
            <w:r w:rsidRPr="006C08CB">
              <w:rPr>
                <w:sz w:val="24"/>
                <w:szCs w:val="24"/>
              </w:rPr>
              <w:t>Удалась</w:t>
            </w:r>
          </w:p>
          <w:p w14:paraId="151DC617" w14:textId="77777777" w:rsidR="00D80ADB" w:rsidRPr="006C08CB" w:rsidRDefault="00D80ADB" w:rsidP="006C08CB">
            <w:pPr>
              <w:ind w:left="103" w:firstLine="0"/>
              <w:rPr>
                <w:sz w:val="24"/>
                <w:szCs w:val="24"/>
              </w:rPr>
            </w:pPr>
            <w:r w:rsidRPr="006C08CB">
              <w:rPr>
                <w:sz w:val="24"/>
                <w:szCs w:val="24"/>
              </w:rPr>
              <w:t>ТипСобытияАудитСертификатаНедействителен</w:t>
            </w:r>
          </w:p>
        </w:tc>
        <w:tc>
          <w:tcPr>
            <w:tcW w:w="3835" w:type="dxa"/>
            <w:tcBorders>
              <w:top w:val="single" w:sz="6" w:space="0" w:color="auto"/>
              <w:left w:val="single" w:sz="6" w:space="0" w:color="auto"/>
              <w:bottom w:val="single" w:sz="6" w:space="0" w:color="auto"/>
              <w:right w:val="single" w:sz="6" w:space="0" w:color="auto"/>
            </w:tcBorders>
          </w:tcPr>
          <w:p w14:paraId="324519D4" w14:textId="77777777" w:rsidR="00D80ADB" w:rsidRPr="006C08CB" w:rsidRDefault="00D80ADB" w:rsidP="006C08CB">
            <w:pPr>
              <w:ind w:left="103" w:firstLine="0"/>
              <w:rPr>
                <w:sz w:val="24"/>
                <w:szCs w:val="24"/>
              </w:rPr>
            </w:pPr>
            <w:r w:rsidRPr="006C08CB">
              <w:rPr>
                <w:sz w:val="24"/>
                <w:szCs w:val="24"/>
              </w:rPr>
              <w:t>Сертификат с недействительной подписью всегда отклоняется.</w:t>
            </w:r>
          </w:p>
          <w:p w14:paraId="1FFC99B5" w14:textId="77777777" w:rsidR="00D80ADB" w:rsidRPr="006C08CB" w:rsidRDefault="00D80ADB" w:rsidP="006C08CB">
            <w:pPr>
              <w:ind w:left="103" w:firstLine="0"/>
              <w:rPr>
                <w:sz w:val="24"/>
                <w:szCs w:val="24"/>
              </w:rPr>
            </w:pPr>
            <w:r w:rsidRPr="006C08CB">
              <w:rPr>
                <w:sz w:val="24"/>
                <w:szCs w:val="24"/>
              </w:rPr>
              <w:t>Подпись Сертификата недействительна, если Эмитент Сертификат анеизвестен. Самоподписанный Сертификат является его собственным эмитентом.</w:t>
            </w:r>
          </w:p>
          <w:p w14:paraId="38A1775E" w14:textId="77777777" w:rsidR="00D80ADB" w:rsidRPr="006C08CB" w:rsidRDefault="00D80ADB" w:rsidP="006C08CB">
            <w:pPr>
              <w:ind w:left="103" w:firstLine="0"/>
              <w:rPr>
                <w:sz w:val="24"/>
                <w:szCs w:val="24"/>
              </w:rPr>
            </w:pPr>
            <w:r w:rsidRPr="006C08CB">
              <w:rPr>
                <w:sz w:val="24"/>
                <w:szCs w:val="24"/>
              </w:rPr>
              <w:t>Если эта проверка не удалась на стороне Сервера, об ошибке «Некорректный_ ПроверкаБезопасностиНеУдалась» будет сообщено Клиенту.</w:t>
            </w:r>
          </w:p>
        </w:tc>
      </w:tr>
      <w:tr w:rsidR="00D80ADB" w:rsidRPr="00EE50B4" w14:paraId="54E23EF7" w14:textId="77777777" w:rsidTr="00185E7A">
        <w:trPr>
          <w:trHeight w:val="53"/>
          <w:jc w:val="center"/>
        </w:trPr>
        <w:tc>
          <w:tcPr>
            <w:tcW w:w="1699" w:type="dxa"/>
            <w:tcBorders>
              <w:top w:val="single" w:sz="6" w:space="0" w:color="auto"/>
              <w:left w:val="single" w:sz="6" w:space="0" w:color="auto"/>
              <w:bottom w:val="single" w:sz="6" w:space="0" w:color="auto"/>
              <w:right w:val="single" w:sz="6" w:space="0" w:color="auto"/>
            </w:tcBorders>
          </w:tcPr>
          <w:p w14:paraId="6517801C" w14:textId="77777777" w:rsidR="00D80ADB" w:rsidRPr="006C08CB" w:rsidRDefault="00D80ADB" w:rsidP="006C08CB">
            <w:pPr>
              <w:ind w:left="103" w:firstLine="0"/>
              <w:rPr>
                <w:sz w:val="24"/>
                <w:szCs w:val="24"/>
              </w:rPr>
            </w:pPr>
            <w:r w:rsidRPr="006C08CB">
              <w:rPr>
                <w:sz w:val="24"/>
                <w:szCs w:val="24"/>
              </w:rPr>
              <w:t>Проверка политики безопасности</w:t>
            </w:r>
          </w:p>
        </w:tc>
        <w:tc>
          <w:tcPr>
            <w:tcW w:w="3538" w:type="dxa"/>
            <w:tcBorders>
              <w:top w:val="single" w:sz="6" w:space="0" w:color="auto"/>
              <w:left w:val="single" w:sz="6" w:space="0" w:color="auto"/>
              <w:bottom w:val="single" w:sz="6" w:space="0" w:color="auto"/>
              <w:right w:val="single" w:sz="6" w:space="0" w:color="auto"/>
            </w:tcBorders>
          </w:tcPr>
          <w:p w14:paraId="519AA5B6" w14:textId="77777777" w:rsidR="00D80ADB" w:rsidRPr="006C08CB" w:rsidRDefault="00D80ADB" w:rsidP="006C08CB">
            <w:pPr>
              <w:ind w:left="103" w:firstLine="0"/>
              <w:rPr>
                <w:sz w:val="24"/>
                <w:szCs w:val="24"/>
              </w:rPr>
            </w:pPr>
            <w:r w:rsidRPr="006C08CB">
              <w:rPr>
                <w:sz w:val="24"/>
                <w:szCs w:val="24"/>
              </w:rPr>
              <w:t>Некорректный_ПроверкаПолитики</w:t>
            </w:r>
          </w:p>
          <w:p w14:paraId="34D41467" w14:textId="77777777" w:rsidR="00D80ADB" w:rsidRPr="006C08CB" w:rsidRDefault="00D80ADB" w:rsidP="006C08CB">
            <w:pPr>
              <w:ind w:left="103" w:firstLine="0"/>
              <w:rPr>
                <w:sz w:val="24"/>
                <w:szCs w:val="24"/>
              </w:rPr>
            </w:pPr>
            <w:r w:rsidRPr="006C08CB">
              <w:rPr>
                <w:sz w:val="24"/>
                <w:szCs w:val="24"/>
              </w:rPr>
              <w:t>СерификатаНеУдалась</w:t>
            </w:r>
          </w:p>
          <w:p w14:paraId="471F92BA" w14:textId="77777777" w:rsidR="00D80ADB" w:rsidRPr="006C08CB" w:rsidRDefault="00D80ADB" w:rsidP="006C08CB">
            <w:pPr>
              <w:ind w:left="103" w:firstLine="0"/>
              <w:rPr>
                <w:sz w:val="24"/>
                <w:szCs w:val="24"/>
              </w:rPr>
            </w:pPr>
            <w:r w:rsidRPr="006C08CB">
              <w:rPr>
                <w:sz w:val="24"/>
                <w:szCs w:val="24"/>
              </w:rPr>
              <w:t>Некорректный_ ПроверкаБезопасностиНе</w:t>
            </w:r>
          </w:p>
          <w:p w14:paraId="214CC536" w14:textId="77777777" w:rsidR="00D80ADB" w:rsidRPr="006C08CB" w:rsidRDefault="00D80ADB" w:rsidP="006C08CB">
            <w:pPr>
              <w:ind w:left="103" w:firstLine="0"/>
              <w:rPr>
                <w:sz w:val="24"/>
                <w:szCs w:val="24"/>
              </w:rPr>
            </w:pPr>
            <w:r w:rsidRPr="006C08CB">
              <w:rPr>
                <w:sz w:val="24"/>
                <w:szCs w:val="24"/>
              </w:rPr>
              <w:t>Удалась</w:t>
            </w:r>
          </w:p>
          <w:p w14:paraId="193661B7" w14:textId="77777777" w:rsidR="00D80ADB" w:rsidRPr="006C08CB" w:rsidRDefault="00D80ADB" w:rsidP="006C08CB">
            <w:pPr>
              <w:ind w:left="103" w:firstLine="0"/>
              <w:rPr>
                <w:sz w:val="24"/>
                <w:szCs w:val="24"/>
              </w:rPr>
            </w:pPr>
            <w:r w:rsidRPr="006C08CB">
              <w:rPr>
                <w:sz w:val="24"/>
                <w:szCs w:val="24"/>
              </w:rPr>
              <w:t>ТипСобытияАудитСертификатаНедействителен</w:t>
            </w:r>
          </w:p>
        </w:tc>
        <w:tc>
          <w:tcPr>
            <w:tcW w:w="3835" w:type="dxa"/>
            <w:tcBorders>
              <w:top w:val="single" w:sz="6" w:space="0" w:color="auto"/>
              <w:left w:val="single" w:sz="6" w:space="0" w:color="auto"/>
              <w:bottom w:val="single" w:sz="6" w:space="0" w:color="auto"/>
              <w:right w:val="single" w:sz="6" w:space="0" w:color="auto"/>
            </w:tcBorders>
          </w:tcPr>
          <w:p w14:paraId="564F6CB1" w14:textId="77777777" w:rsidR="00D80ADB" w:rsidRPr="006C08CB" w:rsidRDefault="00D80ADB" w:rsidP="006C08CB">
            <w:pPr>
              <w:ind w:left="103" w:firstLine="0"/>
              <w:rPr>
                <w:sz w:val="24"/>
                <w:szCs w:val="24"/>
              </w:rPr>
            </w:pPr>
            <w:r w:rsidRPr="006C08CB">
              <w:rPr>
                <w:sz w:val="24"/>
                <w:szCs w:val="24"/>
              </w:rPr>
              <w:t>Подпись сертификата должна соответствовать требованиям АлгоритмаПодписиСертификата, МинимальнойДлинеАсимметричногоКлюча и МаксимальнойДлинеАсимметричногоКлюча для используемой политики безопасности, определенной в IEC 62541-7.</w:t>
            </w:r>
          </w:p>
          <w:p w14:paraId="40099985" w14:textId="77777777" w:rsidR="00D80ADB" w:rsidRPr="006C08CB" w:rsidRDefault="00D80ADB" w:rsidP="006C08CB">
            <w:pPr>
              <w:ind w:left="103" w:firstLine="0"/>
              <w:rPr>
                <w:sz w:val="24"/>
                <w:szCs w:val="24"/>
              </w:rPr>
            </w:pPr>
            <w:r w:rsidRPr="006C08CB">
              <w:rPr>
                <w:sz w:val="24"/>
                <w:szCs w:val="24"/>
              </w:rPr>
              <w:t>Если эта проверка не удалась на стороне Сервера, клиенту будет сообщено об ошибке Некорректный_ПроверкаБезопасностиНеУдалась.</w:t>
            </w:r>
          </w:p>
          <w:p w14:paraId="4B534747" w14:textId="77777777" w:rsidR="00D80ADB" w:rsidRPr="006C08CB" w:rsidRDefault="00D80ADB" w:rsidP="006C08CB">
            <w:pPr>
              <w:ind w:left="103" w:firstLine="0"/>
              <w:rPr>
                <w:sz w:val="24"/>
                <w:szCs w:val="24"/>
              </w:rPr>
            </w:pPr>
            <w:r w:rsidRPr="006C08CB">
              <w:rPr>
                <w:sz w:val="24"/>
                <w:szCs w:val="24"/>
              </w:rPr>
              <w:t>Эта ошибка может быть блокирована.</w:t>
            </w:r>
          </w:p>
        </w:tc>
      </w:tr>
      <w:tr w:rsidR="00D80ADB" w:rsidRPr="00EE50B4" w14:paraId="55255663" w14:textId="77777777" w:rsidTr="00185E7A">
        <w:trPr>
          <w:trHeight w:val="1541"/>
          <w:jc w:val="center"/>
        </w:trPr>
        <w:tc>
          <w:tcPr>
            <w:tcW w:w="1699" w:type="dxa"/>
            <w:tcBorders>
              <w:top w:val="single" w:sz="6" w:space="0" w:color="auto"/>
              <w:left w:val="single" w:sz="6" w:space="0" w:color="auto"/>
              <w:bottom w:val="single" w:sz="6" w:space="0" w:color="auto"/>
              <w:right w:val="single" w:sz="6" w:space="0" w:color="auto"/>
            </w:tcBorders>
          </w:tcPr>
          <w:p w14:paraId="06967136" w14:textId="77777777" w:rsidR="00D80ADB" w:rsidRPr="006C08CB" w:rsidRDefault="00D80ADB" w:rsidP="006C08CB">
            <w:pPr>
              <w:ind w:left="103" w:firstLine="0"/>
              <w:rPr>
                <w:sz w:val="24"/>
                <w:szCs w:val="24"/>
              </w:rPr>
            </w:pPr>
            <w:r w:rsidRPr="006C08CB">
              <w:rPr>
                <w:sz w:val="24"/>
                <w:szCs w:val="24"/>
              </w:rPr>
              <w:t>Проверка списка доверия</w:t>
            </w:r>
          </w:p>
        </w:tc>
        <w:tc>
          <w:tcPr>
            <w:tcW w:w="3538" w:type="dxa"/>
            <w:tcBorders>
              <w:top w:val="single" w:sz="6" w:space="0" w:color="auto"/>
              <w:left w:val="single" w:sz="6" w:space="0" w:color="auto"/>
              <w:bottom w:val="single" w:sz="6" w:space="0" w:color="auto"/>
              <w:right w:val="single" w:sz="6" w:space="0" w:color="auto"/>
            </w:tcBorders>
          </w:tcPr>
          <w:p w14:paraId="5481D22C" w14:textId="77777777" w:rsidR="00D80ADB" w:rsidRPr="006C08CB" w:rsidRDefault="00D80ADB" w:rsidP="006C08CB">
            <w:pPr>
              <w:ind w:left="103" w:firstLine="0"/>
              <w:rPr>
                <w:sz w:val="24"/>
                <w:szCs w:val="24"/>
              </w:rPr>
            </w:pPr>
            <w:r w:rsidRPr="006C08CB">
              <w:rPr>
                <w:sz w:val="24"/>
                <w:szCs w:val="24"/>
              </w:rPr>
              <w:t>Некорректный_ СертификатНенадежный</w:t>
            </w:r>
          </w:p>
          <w:p w14:paraId="1368CC9C" w14:textId="77777777" w:rsidR="00D80ADB" w:rsidRPr="006C08CB" w:rsidRDefault="00D80ADB" w:rsidP="006C08CB">
            <w:pPr>
              <w:ind w:left="103" w:firstLine="0"/>
              <w:rPr>
                <w:sz w:val="24"/>
                <w:szCs w:val="24"/>
              </w:rPr>
            </w:pPr>
            <w:r w:rsidRPr="006C08CB">
              <w:rPr>
                <w:sz w:val="24"/>
                <w:szCs w:val="24"/>
              </w:rPr>
              <w:t>Некорректный_ ПроверкаБезопасностиНе</w:t>
            </w:r>
          </w:p>
          <w:p w14:paraId="367E425B" w14:textId="77777777" w:rsidR="00D80ADB" w:rsidRPr="006C08CB" w:rsidRDefault="00D80ADB" w:rsidP="006C08CB">
            <w:pPr>
              <w:ind w:left="103" w:firstLine="0"/>
              <w:rPr>
                <w:sz w:val="24"/>
                <w:szCs w:val="24"/>
              </w:rPr>
            </w:pPr>
            <w:r w:rsidRPr="006C08CB">
              <w:rPr>
                <w:sz w:val="24"/>
                <w:szCs w:val="24"/>
              </w:rPr>
              <w:t>Удалась</w:t>
            </w:r>
          </w:p>
          <w:p w14:paraId="24C4740D" w14:textId="77777777" w:rsidR="00D80ADB" w:rsidRPr="006C08CB" w:rsidRDefault="00D80ADB" w:rsidP="006C08CB">
            <w:pPr>
              <w:ind w:left="103" w:firstLine="0"/>
              <w:rPr>
                <w:sz w:val="24"/>
                <w:szCs w:val="24"/>
              </w:rPr>
            </w:pPr>
            <w:r w:rsidRPr="006C08CB">
              <w:rPr>
                <w:sz w:val="24"/>
                <w:szCs w:val="24"/>
              </w:rPr>
              <w:t xml:space="preserve">ТипСобытияАудитаНенадежногоСертификата  </w:t>
            </w:r>
          </w:p>
        </w:tc>
        <w:tc>
          <w:tcPr>
            <w:tcW w:w="3835" w:type="dxa"/>
            <w:tcBorders>
              <w:top w:val="single" w:sz="6" w:space="0" w:color="auto"/>
              <w:left w:val="single" w:sz="6" w:space="0" w:color="auto"/>
              <w:bottom w:val="single" w:sz="6" w:space="0" w:color="auto"/>
              <w:right w:val="single" w:sz="6" w:space="0" w:color="auto"/>
            </w:tcBorders>
          </w:tcPr>
          <w:p w14:paraId="1FA4EC25" w14:textId="77777777" w:rsidR="00D80ADB" w:rsidRPr="006C08CB" w:rsidRDefault="00D80ADB" w:rsidP="006C08CB">
            <w:pPr>
              <w:ind w:left="103" w:firstLine="0"/>
              <w:rPr>
                <w:sz w:val="24"/>
                <w:szCs w:val="24"/>
              </w:rPr>
            </w:pPr>
            <w:r w:rsidRPr="006C08CB">
              <w:rPr>
                <w:sz w:val="24"/>
                <w:szCs w:val="24"/>
              </w:rPr>
              <w:t>Если Сертификат Экземпляра Приложения не является доверенным и ни один из Сертификатов СК в цепочке не является доверенным, результатом проверки Сертификата будет сообщение Некорректный_ СертификатНенадежный.</w:t>
            </w:r>
          </w:p>
          <w:p w14:paraId="1503FD9E" w14:textId="77777777" w:rsidR="00D80ADB" w:rsidRPr="006C08CB" w:rsidRDefault="00D80ADB" w:rsidP="006C08CB">
            <w:pPr>
              <w:ind w:left="103" w:firstLine="0"/>
              <w:rPr>
                <w:sz w:val="24"/>
                <w:szCs w:val="24"/>
              </w:rPr>
            </w:pPr>
            <w:r w:rsidRPr="006C08CB">
              <w:rPr>
                <w:sz w:val="24"/>
                <w:szCs w:val="24"/>
              </w:rPr>
              <w:t>Если эта проверка не удалась на стороне Сервера сообщение Некорректный_ ПроверкаБезопасностиНеУдалась будет сообщено Клиенту.</w:t>
            </w:r>
          </w:p>
        </w:tc>
      </w:tr>
      <w:tr w:rsidR="002C1F68" w:rsidRPr="00EE50B4" w14:paraId="0A209C2E" w14:textId="77777777" w:rsidTr="002C1F68">
        <w:trPr>
          <w:trHeight w:val="1541"/>
          <w:jc w:val="center"/>
        </w:trPr>
        <w:tc>
          <w:tcPr>
            <w:tcW w:w="1699" w:type="dxa"/>
            <w:tcBorders>
              <w:top w:val="single" w:sz="6" w:space="0" w:color="auto"/>
              <w:left w:val="single" w:sz="6" w:space="0" w:color="auto"/>
              <w:bottom w:val="single" w:sz="6" w:space="0" w:color="auto"/>
              <w:right w:val="single" w:sz="6" w:space="0" w:color="auto"/>
            </w:tcBorders>
          </w:tcPr>
          <w:p w14:paraId="27B53D1F" w14:textId="77777777" w:rsidR="002C1F68" w:rsidRPr="006C08CB" w:rsidRDefault="002C1F68" w:rsidP="006C08CB">
            <w:pPr>
              <w:ind w:left="103" w:firstLine="0"/>
              <w:rPr>
                <w:sz w:val="24"/>
                <w:szCs w:val="24"/>
              </w:rPr>
            </w:pPr>
            <w:r w:rsidRPr="006C08CB">
              <w:rPr>
                <w:sz w:val="24"/>
                <w:szCs w:val="24"/>
              </w:rPr>
              <w:t>Срок действия</w:t>
            </w:r>
          </w:p>
        </w:tc>
        <w:tc>
          <w:tcPr>
            <w:tcW w:w="3538" w:type="dxa"/>
            <w:tcBorders>
              <w:top w:val="single" w:sz="6" w:space="0" w:color="auto"/>
              <w:left w:val="single" w:sz="6" w:space="0" w:color="auto"/>
              <w:bottom w:val="single" w:sz="6" w:space="0" w:color="auto"/>
              <w:right w:val="single" w:sz="6" w:space="0" w:color="auto"/>
            </w:tcBorders>
          </w:tcPr>
          <w:p w14:paraId="6EF693CB" w14:textId="77777777" w:rsidR="002C1F68" w:rsidRPr="006C08CB" w:rsidRDefault="002C1F68" w:rsidP="006C08CB">
            <w:pPr>
              <w:ind w:left="103" w:firstLine="0"/>
              <w:rPr>
                <w:sz w:val="24"/>
                <w:szCs w:val="24"/>
              </w:rPr>
            </w:pPr>
            <w:r w:rsidRPr="006C08CB">
              <w:rPr>
                <w:sz w:val="24"/>
                <w:szCs w:val="24"/>
              </w:rPr>
              <w:t>Некорректный_ СрокДействияСертификата</w:t>
            </w:r>
          </w:p>
          <w:p w14:paraId="0490C22B" w14:textId="77777777" w:rsidR="002C1F68" w:rsidRPr="006C08CB" w:rsidRDefault="002C1F68" w:rsidP="006C08CB">
            <w:pPr>
              <w:ind w:left="103" w:firstLine="0"/>
              <w:rPr>
                <w:sz w:val="24"/>
                <w:szCs w:val="24"/>
              </w:rPr>
            </w:pPr>
            <w:r w:rsidRPr="006C08CB">
              <w:rPr>
                <w:sz w:val="24"/>
                <w:szCs w:val="24"/>
              </w:rPr>
              <w:t>Недействителен</w:t>
            </w:r>
          </w:p>
          <w:p w14:paraId="4075A2FE" w14:textId="77777777" w:rsidR="002C1F68" w:rsidRPr="006C08CB" w:rsidRDefault="002C1F68" w:rsidP="006C08CB">
            <w:pPr>
              <w:ind w:left="103" w:firstLine="0"/>
              <w:rPr>
                <w:sz w:val="24"/>
                <w:szCs w:val="24"/>
              </w:rPr>
            </w:pPr>
            <w:r w:rsidRPr="006C08CB">
              <w:rPr>
                <w:sz w:val="24"/>
                <w:szCs w:val="24"/>
              </w:rPr>
              <w:t>Некорректный_ ВремяИздателяСертификатаНед</w:t>
            </w:r>
            <w:r w:rsidRPr="006C08CB">
              <w:rPr>
                <w:sz w:val="24"/>
                <w:szCs w:val="24"/>
              </w:rPr>
              <w:lastRenderedPageBreak/>
              <w:t>ействительно</w:t>
            </w:r>
          </w:p>
          <w:p w14:paraId="7BFACD07" w14:textId="77777777" w:rsidR="002C1F68" w:rsidRPr="006C08CB" w:rsidRDefault="002C1F68" w:rsidP="006C08CB">
            <w:pPr>
              <w:ind w:left="103" w:firstLine="0"/>
              <w:rPr>
                <w:sz w:val="24"/>
                <w:szCs w:val="24"/>
              </w:rPr>
            </w:pPr>
            <w:r w:rsidRPr="006C08CB">
              <w:rPr>
                <w:sz w:val="24"/>
                <w:szCs w:val="24"/>
              </w:rPr>
              <w:t>ТипСобытияСрокДействия</w:t>
            </w:r>
          </w:p>
          <w:p w14:paraId="5F986ED1" w14:textId="77777777" w:rsidR="002C1F68" w:rsidRPr="006C08CB" w:rsidRDefault="002C1F68" w:rsidP="006C08CB">
            <w:pPr>
              <w:ind w:left="103" w:firstLine="0"/>
              <w:rPr>
                <w:sz w:val="24"/>
                <w:szCs w:val="24"/>
              </w:rPr>
            </w:pPr>
            <w:r w:rsidRPr="006C08CB">
              <w:rPr>
                <w:sz w:val="24"/>
                <w:szCs w:val="24"/>
              </w:rPr>
              <w:t>СертификатаАудитаИстек</w:t>
            </w:r>
          </w:p>
        </w:tc>
        <w:tc>
          <w:tcPr>
            <w:tcW w:w="3835" w:type="dxa"/>
            <w:tcBorders>
              <w:top w:val="single" w:sz="6" w:space="0" w:color="auto"/>
              <w:left w:val="single" w:sz="6" w:space="0" w:color="auto"/>
              <w:bottom w:val="single" w:sz="6" w:space="0" w:color="auto"/>
              <w:right w:val="single" w:sz="6" w:space="0" w:color="auto"/>
            </w:tcBorders>
          </w:tcPr>
          <w:p w14:paraId="75E029B4" w14:textId="77777777" w:rsidR="002C1F68" w:rsidRPr="006C08CB" w:rsidRDefault="002C1F68" w:rsidP="006C08CB">
            <w:pPr>
              <w:ind w:left="103" w:firstLine="0"/>
              <w:rPr>
                <w:sz w:val="24"/>
                <w:szCs w:val="24"/>
              </w:rPr>
            </w:pPr>
            <w:r w:rsidRPr="006C08CB">
              <w:rPr>
                <w:sz w:val="24"/>
                <w:szCs w:val="24"/>
              </w:rPr>
              <w:lastRenderedPageBreak/>
              <w:t>Текущее время должно быть после начала срока действия и до его окончания.</w:t>
            </w:r>
          </w:p>
          <w:p w14:paraId="33ACE02B" w14:textId="77777777" w:rsidR="002C1F68" w:rsidRPr="006C08CB" w:rsidRDefault="002C1F68" w:rsidP="006C08CB">
            <w:pPr>
              <w:ind w:left="103" w:firstLine="0"/>
              <w:rPr>
                <w:sz w:val="24"/>
                <w:szCs w:val="24"/>
              </w:rPr>
            </w:pPr>
            <w:r w:rsidRPr="006C08CB">
              <w:rPr>
                <w:sz w:val="24"/>
                <w:szCs w:val="24"/>
              </w:rPr>
              <w:t>Эта ошибка может быть блокирована.</w:t>
            </w:r>
          </w:p>
        </w:tc>
      </w:tr>
      <w:tr w:rsidR="002C1F68" w:rsidRPr="00EE50B4" w14:paraId="140F9B84" w14:textId="77777777" w:rsidTr="002C1F68">
        <w:trPr>
          <w:trHeight w:val="1541"/>
          <w:jc w:val="center"/>
        </w:trPr>
        <w:tc>
          <w:tcPr>
            <w:tcW w:w="1699" w:type="dxa"/>
            <w:tcBorders>
              <w:top w:val="single" w:sz="6" w:space="0" w:color="auto"/>
              <w:left w:val="single" w:sz="6" w:space="0" w:color="auto"/>
              <w:bottom w:val="single" w:sz="6" w:space="0" w:color="auto"/>
              <w:right w:val="single" w:sz="6" w:space="0" w:color="auto"/>
            </w:tcBorders>
          </w:tcPr>
          <w:p w14:paraId="201439EC" w14:textId="77777777" w:rsidR="002C1F68" w:rsidRPr="006C08CB" w:rsidRDefault="002C1F68" w:rsidP="006C08CB">
            <w:pPr>
              <w:ind w:left="103" w:firstLine="0"/>
              <w:rPr>
                <w:sz w:val="24"/>
                <w:szCs w:val="24"/>
              </w:rPr>
            </w:pPr>
            <w:r w:rsidRPr="006C08CB">
              <w:rPr>
                <w:sz w:val="24"/>
                <w:szCs w:val="24"/>
              </w:rPr>
              <w:t>Имя Хоста</w:t>
            </w:r>
          </w:p>
        </w:tc>
        <w:tc>
          <w:tcPr>
            <w:tcW w:w="3538" w:type="dxa"/>
            <w:tcBorders>
              <w:top w:val="single" w:sz="6" w:space="0" w:color="auto"/>
              <w:left w:val="single" w:sz="6" w:space="0" w:color="auto"/>
              <w:bottom w:val="single" w:sz="6" w:space="0" w:color="auto"/>
              <w:right w:val="single" w:sz="6" w:space="0" w:color="auto"/>
            </w:tcBorders>
          </w:tcPr>
          <w:p w14:paraId="42FEE8D4" w14:textId="77777777" w:rsidR="002C1F68" w:rsidRPr="006C08CB" w:rsidRDefault="002C1F68" w:rsidP="006C08CB">
            <w:pPr>
              <w:ind w:left="103" w:firstLine="0"/>
              <w:rPr>
                <w:sz w:val="24"/>
                <w:szCs w:val="24"/>
              </w:rPr>
            </w:pPr>
            <w:r w:rsidRPr="006C08CB">
              <w:rPr>
                <w:sz w:val="24"/>
                <w:szCs w:val="24"/>
              </w:rPr>
              <w:t>Некорректный_Сертификат</w:t>
            </w:r>
          </w:p>
          <w:p w14:paraId="4836DB8A" w14:textId="77777777" w:rsidR="002C1F68" w:rsidRPr="006C08CB" w:rsidRDefault="002C1F68" w:rsidP="006C08CB">
            <w:pPr>
              <w:ind w:left="103" w:firstLine="0"/>
              <w:rPr>
                <w:sz w:val="24"/>
                <w:szCs w:val="24"/>
              </w:rPr>
            </w:pPr>
            <w:r w:rsidRPr="006C08CB">
              <w:rPr>
                <w:sz w:val="24"/>
                <w:szCs w:val="24"/>
              </w:rPr>
              <w:t xml:space="preserve">ИмениХостаНедействителен </w:t>
            </w:r>
          </w:p>
          <w:p w14:paraId="7B9124C1" w14:textId="77777777" w:rsidR="002C1F68" w:rsidRPr="006C08CB" w:rsidRDefault="002C1F68" w:rsidP="006C08CB">
            <w:pPr>
              <w:ind w:left="103" w:firstLine="0"/>
              <w:rPr>
                <w:sz w:val="24"/>
                <w:szCs w:val="24"/>
              </w:rPr>
            </w:pPr>
            <w:r w:rsidRPr="006C08CB">
              <w:rPr>
                <w:sz w:val="24"/>
                <w:szCs w:val="24"/>
              </w:rPr>
              <w:t>ТипСобытияНесоответствияДанныхСертификатаАудита</w:t>
            </w:r>
          </w:p>
        </w:tc>
        <w:tc>
          <w:tcPr>
            <w:tcW w:w="3835" w:type="dxa"/>
            <w:tcBorders>
              <w:top w:val="single" w:sz="6" w:space="0" w:color="auto"/>
              <w:left w:val="single" w:sz="6" w:space="0" w:color="auto"/>
              <w:bottom w:val="single" w:sz="6" w:space="0" w:color="auto"/>
              <w:right w:val="single" w:sz="6" w:space="0" w:color="auto"/>
            </w:tcBorders>
          </w:tcPr>
          <w:p w14:paraId="0A3C0856" w14:textId="77777777" w:rsidR="002C1F68" w:rsidRPr="006C08CB" w:rsidRDefault="002C1F68" w:rsidP="006C08CB">
            <w:pPr>
              <w:ind w:left="103" w:firstLine="0"/>
              <w:rPr>
                <w:sz w:val="24"/>
                <w:szCs w:val="24"/>
              </w:rPr>
            </w:pPr>
            <w:r w:rsidRPr="006C08CB">
              <w:rPr>
                <w:sz w:val="24"/>
                <w:szCs w:val="24"/>
              </w:rPr>
              <w:t>Имя хоста в URL-адресе, используемом для подключения к серверу, должно совпадать с одним из имен хостов, указанных в сертификате.</w:t>
            </w:r>
          </w:p>
          <w:p w14:paraId="3C188769" w14:textId="77777777" w:rsidR="002C1F68" w:rsidRPr="006C08CB" w:rsidRDefault="002C1F68" w:rsidP="006C08CB">
            <w:pPr>
              <w:ind w:left="103" w:firstLine="0"/>
              <w:rPr>
                <w:sz w:val="24"/>
                <w:szCs w:val="24"/>
              </w:rPr>
            </w:pPr>
            <w:r w:rsidRPr="006C08CB">
              <w:rPr>
                <w:sz w:val="24"/>
                <w:szCs w:val="24"/>
              </w:rPr>
              <w:t>Эта проверка пропускается для сертификатов СК. Эта проверка пропускается для проверки на стороне сервера. Эта ошибка может быть блокирована.</w:t>
            </w:r>
          </w:p>
        </w:tc>
      </w:tr>
      <w:tr w:rsidR="002C1F68" w:rsidRPr="00EE50B4" w14:paraId="4B6ABC13" w14:textId="77777777" w:rsidTr="002C1F68">
        <w:trPr>
          <w:trHeight w:val="1541"/>
          <w:jc w:val="center"/>
        </w:trPr>
        <w:tc>
          <w:tcPr>
            <w:tcW w:w="1699" w:type="dxa"/>
            <w:tcBorders>
              <w:top w:val="single" w:sz="6" w:space="0" w:color="auto"/>
              <w:left w:val="single" w:sz="6" w:space="0" w:color="auto"/>
              <w:bottom w:val="single" w:sz="6" w:space="0" w:color="auto"/>
              <w:right w:val="single" w:sz="6" w:space="0" w:color="auto"/>
            </w:tcBorders>
          </w:tcPr>
          <w:p w14:paraId="35CDDEA9" w14:textId="77777777" w:rsidR="002C1F68" w:rsidRPr="006C08CB" w:rsidRDefault="002C1F68" w:rsidP="006C08CB">
            <w:pPr>
              <w:ind w:left="103" w:firstLine="0"/>
              <w:rPr>
                <w:sz w:val="24"/>
                <w:szCs w:val="24"/>
              </w:rPr>
            </w:pPr>
            <w:r w:rsidRPr="006C08CB">
              <w:rPr>
                <w:sz w:val="24"/>
                <w:szCs w:val="24"/>
              </w:rPr>
              <w:t>URI</w:t>
            </w:r>
          </w:p>
        </w:tc>
        <w:tc>
          <w:tcPr>
            <w:tcW w:w="3538" w:type="dxa"/>
            <w:tcBorders>
              <w:top w:val="single" w:sz="6" w:space="0" w:color="auto"/>
              <w:left w:val="single" w:sz="6" w:space="0" w:color="auto"/>
              <w:bottom w:val="single" w:sz="6" w:space="0" w:color="auto"/>
              <w:right w:val="single" w:sz="6" w:space="0" w:color="auto"/>
            </w:tcBorders>
          </w:tcPr>
          <w:p w14:paraId="35E3CCB7" w14:textId="77777777" w:rsidR="002C1F68" w:rsidRPr="006C08CB" w:rsidRDefault="002C1F68" w:rsidP="006C08CB">
            <w:pPr>
              <w:ind w:left="103" w:firstLine="0"/>
              <w:rPr>
                <w:sz w:val="24"/>
                <w:szCs w:val="24"/>
              </w:rPr>
            </w:pPr>
            <w:r w:rsidRPr="006C08CB">
              <w:rPr>
                <w:sz w:val="24"/>
                <w:szCs w:val="24"/>
              </w:rPr>
              <w:t>Некорректный_ UriСертификата</w:t>
            </w:r>
          </w:p>
          <w:p w14:paraId="7F3161B7" w14:textId="77777777" w:rsidR="002C1F68" w:rsidRPr="006C08CB" w:rsidRDefault="002C1F68" w:rsidP="006C08CB">
            <w:pPr>
              <w:ind w:left="103" w:firstLine="0"/>
              <w:rPr>
                <w:sz w:val="24"/>
                <w:szCs w:val="24"/>
              </w:rPr>
            </w:pPr>
            <w:r w:rsidRPr="006C08CB">
              <w:rPr>
                <w:sz w:val="24"/>
                <w:szCs w:val="24"/>
              </w:rPr>
              <w:t>Недействителен ТипСобытияНесоответствияДанныхСертификатаАудита</w:t>
            </w:r>
          </w:p>
        </w:tc>
        <w:tc>
          <w:tcPr>
            <w:tcW w:w="3835" w:type="dxa"/>
            <w:tcBorders>
              <w:top w:val="single" w:sz="6" w:space="0" w:color="auto"/>
              <w:left w:val="single" w:sz="6" w:space="0" w:color="auto"/>
              <w:bottom w:val="single" w:sz="6" w:space="0" w:color="auto"/>
              <w:right w:val="single" w:sz="6" w:space="0" w:color="auto"/>
            </w:tcBorders>
          </w:tcPr>
          <w:p w14:paraId="247EB67F" w14:textId="77777777" w:rsidR="002C1F68" w:rsidRPr="006C08CB" w:rsidRDefault="002C1F68" w:rsidP="006C08CB">
            <w:pPr>
              <w:ind w:left="103" w:firstLine="0"/>
              <w:rPr>
                <w:sz w:val="24"/>
                <w:szCs w:val="24"/>
              </w:rPr>
            </w:pPr>
            <w:r w:rsidRPr="006C08CB">
              <w:rPr>
                <w:sz w:val="24"/>
                <w:szCs w:val="24"/>
              </w:rPr>
              <w:t>Сертификаты приложений и программного обеспечения содержат URI приложения или продукта, который должен соответствовать URI, указанному в ОписанииПриложения, предоставленном вместе с сертификатом.</w:t>
            </w:r>
          </w:p>
          <w:p w14:paraId="2C2BFA48" w14:textId="77777777" w:rsidR="002C1F68" w:rsidRPr="006C08CB" w:rsidRDefault="002C1F68" w:rsidP="006C08CB">
            <w:pPr>
              <w:ind w:left="103" w:firstLine="0"/>
              <w:rPr>
                <w:sz w:val="24"/>
                <w:szCs w:val="24"/>
              </w:rPr>
            </w:pPr>
            <w:r w:rsidRPr="006C08CB">
              <w:rPr>
                <w:sz w:val="24"/>
                <w:szCs w:val="24"/>
              </w:rPr>
              <w:t>Эта проверка опускается для сертификатов СК.</w:t>
            </w:r>
          </w:p>
          <w:p w14:paraId="2E2D7553" w14:textId="77777777" w:rsidR="002C1F68" w:rsidRPr="006C08CB" w:rsidRDefault="002C1F68" w:rsidP="006C08CB">
            <w:pPr>
              <w:ind w:left="103" w:firstLine="0"/>
              <w:rPr>
                <w:sz w:val="24"/>
                <w:szCs w:val="24"/>
              </w:rPr>
            </w:pPr>
            <w:r w:rsidRPr="006C08CB">
              <w:rPr>
                <w:sz w:val="24"/>
                <w:szCs w:val="24"/>
              </w:rPr>
              <w:t>Эта ошибка не может быть блокирована.</w:t>
            </w:r>
          </w:p>
          <w:p w14:paraId="20FAAA7A" w14:textId="77777777" w:rsidR="002C1F68" w:rsidRPr="006C08CB" w:rsidRDefault="002C1F68" w:rsidP="006C08CB">
            <w:pPr>
              <w:ind w:left="103" w:firstLine="0"/>
              <w:rPr>
                <w:sz w:val="24"/>
                <w:szCs w:val="24"/>
              </w:rPr>
            </w:pPr>
            <w:r w:rsidRPr="006C08CB">
              <w:rPr>
                <w:sz w:val="24"/>
                <w:szCs w:val="24"/>
              </w:rPr>
              <w:t>UriСервераШлюза используется для проверки сертификата приложения при подключении к серверу шлюза (см. 7.1).</w:t>
            </w:r>
          </w:p>
        </w:tc>
      </w:tr>
      <w:tr w:rsidR="002C1F68" w:rsidRPr="00EE50B4" w14:paraId="6BE39C5E" w14:textId="77777777" w:rsidTr="002C1F68">
        <w:trPr>
          <w:trHeight w:val="1541"/>
          <w:jc w:val="center"/>
        </w:trPr>
        <w:tc>
          <w:tcPr>
            <w:tcW w:w="1699" w:type="dxa"/>
            <w:tcBorders>
              <w:top w:val="single" w:sz="6" w:space="0" w:color="auto"/>
              <w:left w:val="single" w:sz="6" w:space="0" w:color="auto"/>
              <w:bottom w:val="single" w:sz="6" w:space="0" w:color="auto"/>
              <w:right w:val="single" w:sz="6" w:space="0" w:color="auto"/>
            </w:tcBorders>
          </w:tcPr>
          <w:p w14:paraId="58BDEFC1" w14:textId="77777777" w:rsidR="002C1F68" w:rsidRPr="006C08CB" w:rsidRDefault="002C1F68" w:rsidP="006C08CB">
            <w:pPr>
              <w:ind w:left="103" w:firstLine="0"/>
              <w:rPr>
                <w:sz w:val="24"/>
                <w:szCs w:val="24"/>
              </w:rPr>
            </w:pPr>
            <w:r w:rsidRPr="006C08CB">
              <w:rPr>
                <w:sz w:val="24"/>
                <w:szCs w:val="24"/>
              </w:rPr>
              <w:t>Использование Сертификата</w:t>
            </w:r>
          </w:p>
        </w:tc>
        <w:tc>
          <w:tcPr>
            <w:tcW w:w="3538" w:type="dxa"/>
            <w:tcBorders>
              <w:top w:val="single" w:sz="6" w:space="0" w:color="auto"/>
              <w:left w:val="single" w:sz="6" w:space="0" w:color="auto"/>
              <w:bottom w:val="single" w:sz="6" w:space="0" w:color="auto"/>
              <w:right w:val="single" w:sz="6" w:space="0" w:color="auto"/>
            </w:tcBorders>
          </w:tcPr>
          <w:p w14:paraId="09A3AA90" w14:textId="77777777" w:rsidR="002C1F68" w:rsidRPr="006C08CB" w:rsidRDefault="002C1F68" w:rsidP="006C08CB">
            <w:pPr>
              <w:ind w:left="103" w:firstLine="0"/>
              <w:rPr>
                <w:sz w:val="24"/>
                <w:szCs w:val="24"/>
              </w:rPr>
            </w:pPr>
            <w:r w:rsidRPr="006C08CB">
              <w:rPr>
                <w:sz w:val="24"/>
                <w:szCs w:val="24"/>
              </w:rPr>
              <w:t>Некорректный_ ИспользованиеСертификатаНеРазрешено</w:t>
            </w:r>
          </w:p>
          <w:p w14:paraId="66D31BEB" w14:textId="77777777" w:rsidR="002C1F68" w:rsidRPr="006C08CB" w:rsidRDefault="002C1F68" w:rsidP="006C08CB">
            <w:pPr>
              <w:ind w:left="103" w:firstLine="0"/>
              <w:rPr>
                <w:sz w:val="24"/>
                <w:szCs w:val="24"/>
              </w:rPr>
            </w:pPr>
            <w:r w:rsidRPr="006C08CB">
              <w:rPr>
                <w:sz w:val="24"/>
                <w:szCs w:val="24"/>
              </w:rPr>
              <w:t>Некорректный_ ИспользованиеИздателя</w:t>
            </w:r>
          </w:p>
          <w:p w14:paraId="4BE2FCC2" w14:textId="77777777" w:rsidR="002C1F68" w:rsidRPr="006C08CB" w:rsidRDefault="002C1F68" w:rsidP="006C08CB">
            <w:pPr>
              <w:ind w:left="103" w:firstLine="0"/>
              <w:rPr>
                <w:sz w:val="24"/>
                <w:szCs w:val="24"/>
              </w:rPr>
            </w:pPr>
            <w:r w:rsidRPr="006C08CB">
              <w:rPr>
                <w:sz w:val="24"/>
                <w:szCs w:val="24"/>
              </w:rPr>
              <w:t>СертификатаНеРазрешено</w:t>
            </w:r>
          </w:p>
          <w:p w14:paraId="5E077804" w14:textId="77777777" w:rsidR="002C1F68" w:rsidRPr="006C08CB" w:rsidRDefault="002C1F68" w:rsidP="006C08CB">
            <w:pPr>
              <w:ind w:left="103" w:firstLine="0"/>
              <w:rPr>
                <w:sz w:val="24"/>
                <w:szCs w:val="24"/>
              </w:rPr>
            </w:pPr>
            <w:r w:rsidRPr="006C08CB">
              <w:rPr>
                <w:sz w:val="24"/>
                <w:szCs w:val="24"/>
              </w:rPr>
              <w:t>ТипСобытияНесоответствиеСертификатаАудита</w:t>
            </w:r>
          </w:p>
        </w:tc>
        <w:tc>
          <w:tcPr>
            <w:tcW w:w="3835" w:type="dxa"/>
            <w:tcBorders>
              <w:top w:val="single" w:sz="6" w:space="0" w:color="auto"/>
              <w:left w:val="single" w:sz="6" w:space="0" w:color="auto"/>
              <w:bottom w:val="single" w:sz="6" w:space="0" w:color="auto"/>
              <w:right w:val="single" w:sz="6" w:space="0" w:color="auto"/>
            </w:tcBorders>
          </w:tcPr>
          <w:p w14:paraId="5F940D9D" w14:textId="77777777" w:rsidR="002C1F68" w:rsidRPr="006C08CB" w:rsidRDefault="002C1F68" w:rsidP="006C08CB">
            <w:pPr>
              <w:ind w:left="103" w:firstLine="0"/>
              <w:rPr>
                <w:sz w:val="24"/>
                <w:szCs w:val="24"/>
              </w:rPr>
            </w:pPr>
            <w:r w:rsidRPr="006C08CB">
              <w:rPr>
                <w:sz w:val="24"/>
                <w:szCs w:val="24"/>
              </w:rPr>
              <w:t>Каждый Сертификат имеет набор применений для Сертификата (см. IEC 62541 -6). Это использование должно соответствовать использованию, запрошенному для сертификата (например, приложение, программное обеспечение или СК).</w:t>
            </w:r>
          </w:p>
          <w:p w14:paraId="4DDB29E9" w14:textId="77777777" w:rsidR="002C1F68" w:rsidRPr="006C08CB" w:rsidRDefault="002C1F68" w:rsidP="006C08CB">
            <w:pPr>
              <w:ind w:left="103" w:firstLine="0"/>
              <w:rPr>
                <w:sz w:val="24"/>
                <w:szCs w:val="24"/>
              </w:rPr>
            </w:pPr>
            <w:r w:rsidRPr="006C08CB">
              <w:rPr>
                <w:sz w:val="24"/>
                <w:szCs w:val="24"/>
              </w:rPr>
              <w:t>Эта ошибка может быть блокирована, если в сертификате не указано, что использование обязательно.</w:t>
            </w:r>
          </w:p>
        </w:tc>
      </w:tr>
      <w:tr w:rsidR="002C1F68" w:rsidRPr="00EE50B4" w14:paraId="52125BB1" w14:textId="77777777" w:rsidTr="002C1F68">
        <w:trPr>
          <w:trHeight w:val="1541"/>
          <w:jc w:val="center"/>
        </w:trPr>
        <w:tc>
          <w:tcPr>
            <w:tcW w:w="1699" w:type="dxa"/>
            <w:tcBorders>
              <w:top w:val="single" w:sz="6" w:space="0" w:color="auto"/>
              <w:left w:val="single" w:sz="6" w:space="0" w:color="auto"/>
              <w:bottom w:val="single" w:sz="6" w:space="0" w:color="auto"/>
              <w:right w:val="single" w:sz="6" w:space="0" w:color="auto"/>
            </w:tcBorders>
          </w:tcPr>
          <w:p w14:paraId="15F2C25B" w14:textId="77777777" w:rsidR="002C1F68" w:rsidRPr="006C08CB" w:rsidRDefault="002C1F68" w:rsidP="006C08CB">
            <w:pPr>
              <w:ind w:left="103" w:firstLine="0"/>
              <w:rPr>
                <w:sz w:val="24"/>
                <w:szCs w:val="24"/>
              </w:rPr>
            </w:pPr>
            <w:r w:rsidRPr="006C08CB">
              <w:rPr>
                <w:sz w:val="24"/>
                <w:szCs w:val="24"/>
              </w:rPr>
              <w:t>Поиск списка отзыва</w:t>
            </w:r>
          </w:p>
        </w:tc>
        <w:tc>
          <w:tcPr>
            <w:tcW w:w="3538" w:type="dxa"/>
            <w:tcBorders>
              <w:top w:val="single" w:sz="6" w:space="0" w:color="auto"/>
              <w:left w:val="single" w:sz="6" w:space="0" w:color="auto"/>
              <w:bottom w:val="single" w:sz="6" w:space="0" w:color="auto"/>
              <w:right w:val="single" w:sz="6" w:space="0" w:color="auto"/>
            </w:tcBorders>
          </w:tcPr>
          <w:p w14:paraId="1D16C872" w14:textId="77777777" w:rsidR="002C1F68" w:rsidRPr="006C08CB" w:rsidRDefault="002C1F68" w:rsidP="006C08CB">
            <w:pPr>
              <w:ind w:left="103" w:firstLine="0"/>
              <w:rPr>
                <w:sz w:val="24"/>
                <w:szCs w:val="24"/>
              </w:rPr>
            </w:pPr>
            <w:r w:rsidRPr="006C08CB">
              <w:rPr>
                <w:sz w:val="24"/>
                <w:szCs w:val="24"/>
              </w:rPr>
              <w:t>Некорректный_ ОтзывСертификата</w:t>
            </w:r>
          </w:p>
          <w:p w14:paraId="0E147769" w14:textId="77777777" w:rsidR="002C1F68" w:rsidRPr="006C08CB" w:rsidRDefault="002C1F68" w:rsidP="006C08CB">
            <w:pPr>
              <w:ind w:left="103" w:firstLine="0"/>
              <w:rPr>
                <w:sz w:val="24"/>
                <w:szCs w:val="24"/>
              </w:rPr>
            </w:pPr>
            <w:r w:rsidRPr="006C08CB">
              <w:rPr>
                <w:sz w:val="24"/>
                <w:szCs w:val="24"/>
              </w:rPr>
              <w:t>Неизвестен Некорректный_ Отзыв ИздателяСертификата</w:t>
            </w:r>
          </w:p>
          <w:p w14:paraId="4235C140" w14:textId="77777777" w:rsidR="002C1F68" w:rsidRPr="006C08CB" w:rsidRDefault="002C1F68" w:rsidP="006C08CB">
            <w:pPr>
              <w:ind w:left="103" w:firstLine="0"/>
              <w:rPr>
                <w:sz w:val="24"/>
                <w:szCs w:val="24"/>
              </w:rPr>
            </w:pPr>
            <w:r w:rsidRPr="006C08CB">
              <w:rPr>
                <w:sz w:val="24"/>
                <w:szCs w:val="24"/>
              </w:rPr>
              <w:t>Неизвестен</w:t>
            </w:r>
          </w:p>
          <w:p w14:paraId="23438061" w14:textId="77777777" w:rsidR="002C1F68" w:rsidRPr="006C08CB" w:rsidRDefault="002C1F68" w:rsidP="006C08CB">
            <w:pPr>
              <w:ind w:left="103" w:firstLine="0"/>
              <w:rPr>
                <w:sz w:val="24"/>
                <w:szCs w:val="24"/>
              </w:rPr>
            </w:pPr>
            <w:r w:rsidRPr="006C08CB">
              <w:rPr>
                <w:sz w:val="24"/>
                <w:szCs w:val="24"/>
              </w:rPr>
              <w:t>ТипСобытияОтзыва</w:t>
            </w:r>
          </w:p>
          <w:p w14:paraId="6FA0D1B1" w14:textId="77777777" w:rsidR="002C1F68" w:rsidRPr="006C08CB" w:rsidRDefault="002C1F68" w:rsidP="006C08CB">
            <w:pPr>
              <w:ind w:left="103" w:firstLine="0"/>
              <w:rPr>
                <w:sz w:val="24"/>
                <w:szCs w:val="24"/>
              </w:rPr>
            </w:pPr>
            <w:r w:rsidRPr="006C08CB">
              <w:rPr>
                <w:sz w:val="24"/>
                <w:szCs w:val="24"/>
              </w:rPr>
              <w:lastRenderedPageBreak/>
              <w:t>СертификатаАудита</w:t>
            </w:r>
          </w:p>
        </w:tc>
        <w:tc>
          <w:tcPr>
            <w:tcW w:w="3835" w:type="dxa"/>
            <w:tcBorders>
              <w:top w:val="single" w:sz="6" w:space="0" w:color="auto"/>
              <w:left w:val="single" w:sz="6" w:space="0" w:color="auto"/>
              <w:bottom w:val="single" w:sz="6" w:space="0" w:color="auto"/>
              <w:right w:val="single" w:sz="6" w:space="0" w:color="auto"/>
            </w:tcBorders>
          </w:tcPr>
          <w:p w14:paraId="079965F2" w14:textId="77777777" w:rsidR="002C1F68" w:rsidRPr="006C08CB" w:rsidRDefault="002C1F68" w:rsidP="006C08CB">
            <w:pPr>
              <w:ind w:left="103" w:firstLine="0"/>
              <w:rPr>
                <w:sz w:val="24"/>
                <w:szCs w:val="24"/>
              </w:rPr>
            </w:pPr>
            <w:r w:rsidRPr="006C08CB">
              <w:rPr>
                <w:sz w:val="24"/>
                <w:szCs w:val="24"/>
              </w:rPr>
              <w:lastRenderedPageBreak/>
              <w:t xml:space="preserve">У каждого сертификата СК может быть список аннулирования. Эта проверка не выполняется, если этот список недоступен (т. к. прерывание сети препятствует доступу приложения к списку). Об </w:t>
            </w:r>
            <w:r w:rsidRPr="006C08CB">
              <w:rPr>
                <w:sz w:val="24"/>
                <w:szCs w:val="24"/>
              </w:rPr>
              <w:lastRenderedPageBreak/>
              <w:t>ошибках не сообщается, если администратор отключил проверку отзыва для сертификата СК.</w:t>
            </w:r>
          </w:p>
          <w:p w14:paraId="22E8A518" w14:textId="77777777" w:rsidR="002C1F68" w:rsidRPr="006C08CB" w:rsidRDefault="002C1F68" w:rsidP="006C08CB">
            <w:pPr>
              <w:ind w:left="103" w:firstLine="0"/>
              <w:rPr>
                <w:sz w:val="24"/>
                <w:szCs w:val="24"/>
              </w:rPr>
            </w:pPr>
            <w:r w:rsidRPr="006C08CB">
              <w:rPr>
                <w:sz w:val="24"/>
                <w:szCs w:val="24"/>
              </w:rPr>
              <w:t>Эта ошибка может быть блоктрована.</w:t>
            </w:r>
          </w:p>
        </w:tc>
      </w:tr>
      <w:tr w:rsidR="002C1F68" w:rsidRPr="00EE50B4" w14:paraId="524B2111" w14:textId="77777777" w:rsidTr="002C1F68">
        <w:trPr>
          <w:trHeight w:val="1541"/>
          <w:jc w:val="center"/>
        </w:trPr>
        <w:tc>
          <w:tcPr>
            <w:tcW w:w="1699" w:type="dxa"/>
            <w:tcBorders>
              <w:top w:val="single" w:sz="6" w:space="0" w:color="auto"/>
              <w:left w:val="single" w:sz="6" w:space="0" w:color="auto"/>
              <w:bottom w:val="single" w:sz="6" w:space="0" w:color="auto"/>
              <w:right w:val="single" w:sz="6" w:space="0" w:color="auto"/>
            </w:tcBorders>
          </w:tcPr>
          <w:p w14:paraId="25546434" w14:textId="77777777" w:rsidR="002C1F68" w:rsidRPr="006C08CB" w:rsidRDefault="002C1F68" w:rsidP="006C08CB">
            <w:pPr>
              <w:ind w:left="103" w:firstLine="0"/>
              <w:rPr>
                <w:sz w:val="24"/>
                <w:szCs w:val="24"/>
              </w:rPr>
            </w:pPr>
            <w:r w:rsidRPr="006C08CB">
              <w:rPr>
                <w:sz w:val="24"/>
                <w:szCs w:val="24"/>
              </w:rPr>
              <w:lastRenderedPageBreak/>
              <w:t>Проверка отзыва</w:t>
            </w:r>
          </w:p>
        </w:tc>
        <w:tc>
          <w:tcPr>
            <w:tcW w:w="3538" w:type="dxa"/>
            <w:tcBorders>
              <w:top w:val="single" w:sz="6" w:space="0" w:color="auto"/>
              <w:left w:val="single" w:sz="6" w:space="0" w:color="auto"/>
              <w:bottom w:val="single" w:sz="6" w:space="0" w:color="auto"/>
              <w:right w:val="single" w:sz="6" w:space="0" w:color="auto"/>
            </w:tcBorders>
          </w:tcPr>
          <w:p w14:paraId="3194DCA2" w14:textId="77777777" w:rsidR="002C1F68" w:rsidRPr="006C08CB" w:rsidRDefault="002C1F68" w:rsidP="006C08CB">
            <w:pPr>
              <w:ind w:left="103" w:firstLine="0"/>
              <w:rPr>
                <w:sz w:val="24"/>
                <w:szCs w:val="24"/>
              </w:rPr>
            </w:pPr>
            <w:r w:rsidRPr="006C08CB">
              <w:rPr>
                <w:sz w:val="24"/>
                <w:szCs w:val="24"/>
              </w:rPr>
              <w:t>Некорректный_ СертификатОтозван</w:t>
            </w:r>
          </w:p>
        </w:tc>
        <w:tc>
          <w:tcPr>
            <w:tcW w:w="3835" w:type="dxa"/>
            <w:tcBorders>
              <w:top w:val="single" w:sz="6" w:space="0" w:color="auto"/>
              <w:left w:val="single" w:sz="6" w:space="0" w:color="auto"/>
              <w:bottom w:val="single" w:sz="6" w:space="0" w:color="auto"/>
              <w:right w:val="single" w:sz="6" w:space="0" w:color="auto"/>
            </w:tcBorders>
          </w:tcPr>
          <w:p w14:paraId="36E1001A" w14:textId="77777777" w:rsidR="002C1F68" w:rsidRPr="006C08CB" w:rsidRDefault="002C1F68" w:rsidP="006C08CB">
            <w:pPr>
              <w:ind w:left="103" w:firstLine="0"/>
              <w:rPr>
                <w:sz w:val="24"/>
                <w:szCs w:val="24"/>
              </w:rPr>
            </w:pPr>
            <w:r w:rsidRPr="006C08CB">
              <w:rPr>
                <w:sz w:val="24"/>
                <w:szCs w:val="24"/>
              </w:rPr>
              <w:t>Сертификат отозван и не может быть использован.</w:t>
            </w:r>
          </w:p>
          <w:p w14:paraId="70CDC9B2" w14:textId="77777777" w:rsidR="002C1F68" w:rsidRPr="006C08CB" w:rsidRDefault="002C1F68" w:rsidP="006C08CB">
            <w:pPr>
              <w:ind w:left="103" w:firstLine="0"/>
              <w:rPr>
                <w:sz w:val="24"/>
                <w:szCs w:val="24"/>
              </w:rPr>
            </w:pPr>
            <w:r w:rsidRPr="006C08CB">
              <w:rPr>
                <w:sz w:val="24"/>
                <w:szCs w:val="24"/>
              </w:rPr>
              <w:t>Эта ошибка не может быть блокирована.</w:t>
            </w:r>
          </w:p>
          <w:p w14:paraId="21BFB338" w14:textId="77777777" w:rsidR="002C1F68" w:rsidRPr="006C08CB" w:rsidRDefault="002C1F68" w:rsidP="006C08CB">
            <w:pPr>
              <w:ind w:left="103" w:firstLine="0"/>
              <w:rPr>
                <w:sz w:val="24"/>
                <w:szCs w:val="24"/>
              </w:rPr>
            </w:pPr>
            <w:r w:rsidRPr="006C08CB">
              <w:rPr>
                <w:sz w:val="24"/>
                <w:szCs w:val="24"/>
              </w:rPr>
              <w:t>Если эта проверка не удалась на стороне Сервера, клиенту будет сообщено Некорректный_ ПроверкаБезопасностиНеУдалась.</w:t>
            </w:r>
          </w:p>
        </w:tc>
      </w:tr>
      <w:tr w:rsidR="002C1F68" w:rsidRPr="00EE50B4" w14:paraId="78474C5A" w14:textId="77777777" w:rsidTr="006C08CB">
        <w:trPr>
          <w:trHeight w:val="871"/>
          <w:jc w:val="center"/>
        </w:trPr>
        <w:tc>
          <w:tcPr>
            <w:tcW w:w="1699" w:type="dxa"/>
            <w:tcBorders>
              <w:top w:val="single" w:sz="6" w:space="0" w:color="auto"/>
              <w:left w:val="single" w:sz="6" w:space="0" w:color="auto"/>
              <w:bottom w:val="single" w:sz="6" w:space="0" w:color="auto"/>
              <w:right w:val="single" w:sz="6" w:space="0" w:color="auto"/>
            </w:tcBorders>
          </w:tcPr>
          <w:p w14:paraId="27406C15" w14:textId="77777777" w:rsidR="002C1F68" w:rsidRPr="006C08CB" w:rsidRDefault="002C1F68" w:rsidP="006C08CB">
            <w:pPr>
              <w:ind w:left="103" w:firstLine="0"/>
              <w:rPr>
                <w:sz w:val="24"/>
                <w:szCs w:val="24"/>
              </w:rPr>
            </w:pPr>
          </w:p>
        </w:tc>
        <w:tc>
          <w:tcPr>
            <w:tcW w:w="3538" w:type="dxa"/>
            <w:tcBorders>
              <w:top w:val="single" w:sz="6" w:space="0" w:color="auto"/>
              <w:left w:val="single" w:sz="6" w:space="0" w:color="auto"/>
              <w:bottom w:val="single" w:sz="6" w:space="0" w:color="auto"/>
              <w:right w:val="single" w:sz="6" w:space="0" w:color="auto"/>
            </w:tcBorders>
          </w:tcPr>
          <w:p w14:paraId="6D7F3279" w14:textId="77777777" w:rsidR="002C1F68" w:rsidRPr="006C08CB" w:rsidRDefault="002C1F68" w:rsidP="006C08CB">
            <w:pPr>
              <w:ind w:left="103" w:firstLine="0"/>
              <w:rPr>
                <w:sz w:val="24"/>
                <w:szCs w:val="24"/>
              </w:rPr>
            </w:pPr>
            <w:r w:rsidRPr="006C08CB">
              <w:rPr>
                <w:sz w:val="24"/>
                <w:szCs w:val="24"/>
              </w:rPr>
              <w:t>Некорректный_ ИздательСертификата</w:t>
            </w:r>
          </w:p>
          <w:p w14:paraId="43C04BC9" w14:textId="77777777" w:rsidR="002C1F68" w:rsidRPr="006C08CB" w:rsidRDefault="002C1F68" w:rsidP="006C08CB">
            <w:pPr>
              <w:ind w:left="103" w:firstLine="0"/>
              <w:rPr>
                <w:sz w:val="24"/>
                <w:szCs w:val="24"/>
              </w:rPr>
            </w:pPr>
            <w:r w:rsidRPr="006C08CB">
              <w:rPr>
                <w:sz w:val="24"/>
                <w:szCs w:val="24"/>
              </w:rPr>
              <w:t>Отозван</w:t>
            </w:r>
          </w:p>
        </w:tc>
        <w:tc>
          <w:tcPr>
            <w:tcW w:w="3835" w:type="dxa"/>
            <w:tcBorders>
              <w:top w:val="single" w:sz="6" w:space="0" w:color="auto"/>
              <w:left w:val="single" w:sz="6" w:space="0" w:color="auto"/>
              <w:bottom w:val="single" w:sz="6" w:space="0" w:color="auto"/>
              <w:right w:val="single" w:sz="6" w:space="0" w:color="auto"/>
            </w:tcBorders>
          </w:tcPr>
          <w:p w14:paraId="4328335D" w14:textId="77777777" w:rsidR="002C1F68" w:rsidRPr="006C08CB" w:rsidRDefault="002C1F68" w:rsidP="006C08CB">
            <w:pPr>
              <w:ind w:left="103" w:firstLine="0"/>
              <w:rPr>
                <w:sz w:val="24"/>
                <w:szCs w:val="24"/>
              </w:rPr>
            </w:pPr>
          </w:p>
        </w:tc>
      </w:tr>
      <w:tr w:rsidR="002C1F68" w:rsidRPr="00EE50B4" w14:paraId="67DE83AA" w14:textId="77777777" w:rsidTr="006C08CB">
        <w:trPr>
          <w:trHeight w:val="686"/>
          <w:jc w:val="center"/>
        </w:trPr>
        <w:tc>
          <w:tcPr>
            <w:tcW w:w="1699" w:type="dxa"/>
            <w:tcBorders>
              <w:top w:val="single" w:sz="6" w:space="0" w:color="auto"/>
              <w:left w:val="single" w:sz="6" w:space="0" w:color="auto"/>
              <w:bottom w:val="single" w:sz="6" w:space="0" w:color="auto"/>
              <w:right w:val="single" w:sz="6" w:space="0" w:color="auto"/>
            </w:tcBorders>
          </w:tcPr>
          <w:p w14:paraId="6249032B" w14:textId="77777777" w:rsidR="002C1F68" w:rsidRPr="006C08CB" w:rsidRDefault="002C1F68" w:rsidP="006C08CB">
            <w:pPr>
              <w:ind w:left="103" w:firstLine="0"/>
              <w:rPr>
                <w:sz w:val="24"/>
                <w:szCs w:val="24"/>
              </w:rPr>
            </w:pPr>
          </w:p>
        </w:tc>
        <w:tc>
          <w:tcPr>
            <w:tcW w:w="3538" w:type="dxa"/>
            <w:tcBorders>
              <w:top w:val="single" w:sz="6" w:space="0" w:color="auto"/>
              <w:left w:val="single" w:sz="6" w:space="0" w:color="auto"/>
              <w:bottom w:val="single" w:sz="6" w:space="0" w:color="auto"/>
              <w:right w:val="single" w:sz="6" w:space="0" w:color="auto"/>
            </w:tcBorders>
          </w:tcPr>
          <w:p w14:paraId="260B66CF" w14:textId="77777777" w:rsidR="002C1F68" w:rsidRPr="006C08CB" w:rsidRDefault="002C1F68" w:rsidP="006C08CB">
            <w:pPr>
              <w:ind w:left="103" w:firstLine="0"/>
              <w:rPr>
                <w:sz w:val="24"/>
                <w:szCs w:val="24"/>
              </w:rPr>
            </w:pPr>
            <w:r w:rsidRPr="006C08CB">
              <w:rPr>
                <w:sz w:val="24"/>
                <w:szCs w:val="24"/>
              </w:rPr>
              <w:t>ТипСобытияОтзыва</w:t>
            </w:r>
          </w:p>
          <w:p w14:paraId="1E73D30A" w14:textId="77777777" w:rsidR="002C1F68" w:rsidRPr="006C08CB" w:rsidRDefault="002C1F68" w:rsidP="006C08CB">
            <w:pPr>
              <w:ind w:left="103" w:firstLine="0"/>
              <w:rPr>
                <w:sz w:val="24"/>
                <w:szCs w:val="24"/>
              </w:rPr>
            </w:pPr>
            <w:r w:rsidRPr="006C08CB">
              <w:rPr>
                <w:sz w:val="24"/>
                <w:szCs w:val="24"/>
              </w:rPr>
              <w:t>СертификатаАудита</w:t>
            </w:r>
          </w:p>
        </w:tc>
        <w:tc>
          <w:tcPr>
            <w:tcW w:w="3835" w:type="dxa"/>
            <w:tcBorders>
              <w:top w:val="single" w:sz="6" w:space="0" w:color="auto"/>
              <w:left w:val="single" w:sz="6" w:space="0" w:color="auto"/>
              <w:bottom w:val="single" w:sz="6" w:space="0" w:color="auto"/>
              <w:right w:val="single" w:sz="6" w:space="0" w:color="auto"/>
            </w:tcBorders>
          </w:tcPr>
          <w:p w14:paraId="5C73F72E" w14:textId="77777777" w:rsidR="002C1F68" w:rsidRPr="006C08CB" w:rsidRDefault="002C1F68" w:rsidP="006C08CB">
            <w:pPr>
              <w:ind w:left="103" w:firstLine="0"/>
              <w:rPr>
                <w:sz w:val="24"/>
                <w:szCs w:val="24"/>
              </w:rPr>
            </w:pPr>
          </w:p>
        </w:tc>
      </w:tr>
    </w:tbl>
    <w:p w14:paraId="24BB874F" w14:textId="7D97FC0A" w:rsidR="00D80ADB" w:rsidRDefault="00D80ADB" w:rsidP="00D80ADB">
      <w:pPr>
        <w:rPr>
          <w:sz w:val="24"/>
          <w:szCs w:val="24"/>
        </w:rPr>
      </w:pPr>
    </w:p>
    <w:p w14:paraId="6729DE3A" w14:textId="760F58EB" w:rsidR="002C1F68" w:rsidRDefault="002C1F68" w:rsidP="006C08CB">
      <w:pPr>
        <w:rPr>
          <w:sz w:val="28"/>
          <w:szCs w:val="28"/>
        </w:rPr>
      </w:pPr>
      <w:r w:rsidRPr="006C08CB">
        <w:rPr>
          <w:sz w:val="24"/>
          <w:szCs w:val="24"/>
        </w:rPr>
        <w:t xml:space="preserve">Сертификаты обычно размещаются в центральном хранилище, называемом </w:t>
      </w:r>
      <w:bookmarkStart w:id="134" w:name="_Hlk70379716"/>
      <w:r w:rsidRPr="006C08CB">
        <w:rPr>
          <w:sz w:val="24"/>
          <w:szCs w:val="24"/>
        </w:rPr>
        <w:t>ХранилищеСертификатов</w:t>
      </w:r>
      <w:bookmarkEnd w:id="134"/>
      <w:r w:rsidRPr="006C08CB">
        <w:rPr>
          <w:sz w:val="24"/>
          <w:szCs w:val="24"/>
        </w:rPr>
        <w:t>. На рисунке 20 показано взаимодействие между приложением, администратором и ХранилищемСертификатов. ХранилищеСертификатов может находиться на локальном компьютере или на центральном сервере. Точные механизмы, используемые для доступа к ХранилищуСертификатов, зависят от приложения и среды ИОК, настроенной администратором.</w:t>
      </w:r>
    </w:p>
    <w:p w14:paraId="4C3F4CA2" w14:textId="77777777" w:rsidR="002C1F68" w:rsidRPr="00EE50B4" w:rsidRDefault="002C1F68" w:rsidP="006C08CB">
      <w:pPr>
        <w:widowControl/>
        <w:ind w:firstLine="0"/>
        <w:jc w:val="center"/>
        <w:rPr>
          <w:sz w:val="28"/>
          <w:szCs w:val="28"/>
        </w:rPr>
      </w:pPr>
      <w:r>
        <w:rPr>
          <w:b/>
          <w:noProof/>
        </w:rPr>
        <w:drawing>
          <wp:inline distT="0" distB="0" distL="0" distR="0" wp14:anchorId="647EA9B4" wp14:editId="3A8AC5B4">
            <wp:extent cx="5934075" cy="362712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4075" cy="3627120"/>
                    </a:xfrm>
                    <a:prstGeom prst="rect">
                      <a:avLst/>
                    </a:prstGeom>
                    <a:noFill/>
                    <a:ln>
                      <a:noFill/>
                    </a:ln>
                  </pic:spPr>
                </pic:pic>
              </a:graphicData>
            </a:graphic>
          </wp:inline>
        </w:drawing>
      </w:r>
    </w:p>
    <w:p w14:paraId="472A045C" w14:textId="7A34FCB1" w:rsidR="002C1F68" w:rsidRPr="006C08CB" w:rsidRDefault="002C1F68" w:rsidP="002C1F68">
      <w:pPr>
        <w:pStyle w:val="Style42"/>
        <w:widowControl/>
        <w:jc w:val="center"/>
        <w:rPr>
          <w:rStyle w:val="FontStyle147"/>
          <w:rFonts w:ascii="Times New Roman" w:hAnsi="Times New Roman" w:cs="Times New Roman"/>
          <w:b/>
          <w:bCs/>
          <w:sz w:val="24"/>
          <w:szCs w:val="24"/>
          <w:lang w:eastAsia="en-US"/>
        </w:rPr>
      </w:pPr>
      <w:r w:rsidRPr="006C08CB">
        <w:rPr>
          <w:rStyle w:val="FontStyle147"/>
          <w:rFonts w:ascii="Times New Roman" w:hAnsi="Times New Roman" w:cs="Times New Roman"/>
          <w:b/>
          <w:bCs/>
          <w:sz w:val="24"/>
          <w:szCs w:val="24"/>
          <w:lang w:eastAsia="en-US"/>
        </w:rPr>
        <w:t>Рисунок 20</w:t>
      </w:r>
      <w:r w:rsidR="006C08CB" w:rsidRPr="006C08CB">
        <w:rPr>
          <w:rStyle w:val="FontStyle147"/>
          <w:rFonts w:ascii="Times New Roman" w:hAnsi="Times New Roman" w:cs="Times New Roman"/>
          <w:b/>
          <w:bCs/>
          <w:sz w:val="24"/>
          <w:szCs w:val="24"/>
          <w:lang w:eastAsia="en-US"/>
        </w:rPr>
        <w:t xml:space="preserve"> –</w:t>
      </w:r>
      <w:r w:rsidRPr="006C08CB">
        <w:rPr>
          <w:rStyle w:val="FontStyle147"/>
          <w:rFonts w:ascii="Times New Roman" w:hAnsi="Times New Roman" w:cs="Times New Roman"/>
          <w:b/>
          <w:bCs/>
          <w:sz w:val="24"/>
          <w:szCs w:val="24"/>
          <w:lang w:eastAsia="en-US"/>
        </w:rPr>
        <w:t xml:space="preserve"> Определение, является ли Сертификат экземпляра приложения доверенным</w:t>
      </w:r>
    </w:p>
    <w:p w14:paraId="4AB04273" w14:textId="77777777" w:rsidR="002C1F68" w:rsidRPr="006C08CB" w:rsidRDefault="002C1F68" w:rsidP="006C08CB">
      <w:pPr>
        <w:rPr>
          <w:b/>
          <w:bCs/>
          <w:sz w:val="24"/>
          <w:szCs w:val="24"/>
        </w:rPr>
      </w:pPr>
      <w:r w:rsidRPr="006C08CB">
        <w:rPr>
          <w:b/>
          <w:bCs/>
          <w:sz w:val="24"/>
          <w:szCs w:val="24"/>
        </w:rPr>
        <w:lastRenderedPageBreak/>
        <w:t>6.1.4 Создание ЗащищённогоКанала</w:t>
      </w:r>
    </w:p>
    <w:p w14:paraId="66F20C18" w14:textId="77777777" w:rsidR="002C1F68" w:rsidRPr="006C08CB" w:rsidRDefault="002C1F68" w:rsidP="006C08CB">
      <w:pPr>
        <w:rPr>
          <w:sz w:val="24"/>
          <w:szCs w:val="24"/>
        </w:rPr>
      </w:pPr>
      <w:r w:rsidRPr="006C08CB">
        <w:rPr>
          <w:sz w:val="24"/>
          <w:szCs w:val="24"/>
        </w:rPr>
        <w:t>Все приложения OPC UA должны устанавливать ЗащищённыйКанал перед созданием сеанса. Настоящий ЗащищённыйКанал требует, чтобы оба приложения имели доступ к сертификатам, которые можно использовать для шифрования и подписи Обмена сообщений. Для этого можно использовать сертификаты экземпляра приложений, установленные путем следующего процесса, описанного в 6.1.2. Этапы, участвующие в создании ЗащищённогоКанала, показаны на рисунке 21.</w:t>
      </w:r>
    </w:p>
    <w:p w14:paraId="5D5F0511" w14:textId="77777777" w:rsidR="002C1F68" w:rsidRPr="00EE50B4" w:rsidRDefault="002C1F68" w:rsidP="002C1F68">
      <w:pPr>
        <w:pStyle w:val="Style18"/>
        <w:widowControl/>
        <w:jc w:val="center"/>
        <w:rPr>
          <w:rStyle w:val="FontStyle149"/>
          <w:rFonts w:ascii="Times New Roman" w:hAnsi="Times New Roman"/>
          <w:sz w:val="28"/>
          <w:szCs w:val="28"/>
          <w:lang w:eastAsia="en-US"/>
        </w:rPr>
      </w:pPr>
      <w:r>
        <w:rPr>
          <w:b/>
          <w:noProof/>
        </w:rPr>
        <w:drawing>
          <wp:inline distT="0" distB="0" distL="0" distR="0" wp14:anchorId="6738D183" wp14:editId="09CA79F7">
            <wp:extent cx="5943600" cy="43338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4333875"/>
                    </a:xfrm>
                    <a:prstGeom prst="rect">
                      <a:avLst/>
                    </a:prstGeom>
                    <a:noFill/>
                    <a:ln>
                      <a:noFill/>
                    </a:ln>
                  </pic:spPr>
                </pic:pic>
              </a:graphicData>
            </a:graphic>
          </wp:inline>
        </w:drawing>
      </w:r>
    </w:p>
    <w:p w14:paraId="6B79D616" w14:textId="25470F92" w:rsidR="002C1F68" w:rsidRPr="006C08CB" w:rsidRDefault="002C1F68" w:rsidP="006C08CB">
      <w:pPr>
        <w:ind w:firstLine="0"/>
        <w:jc w:val="center"/>
        <w:rPr>
          <w:sz w:val="24"/>
          <w:szCs w:val="24"/>
        </w:rPr>
      </w:pPr>
      <w:r w:rsidRPr="006C08CB">
        <w:rPr>
          <w:sz w:val="24"/>
          <w:szCs w:val="24"/>
        </w:rPr>
        <w:t>Рисунок 21</w:t>
      </w:r>
      <w:r w:rsidR="006C08CB" w:rsidRPr="00E1722C">
        <w:rPr>
          <w:sz w:val="24"/>
          <w:szCs w:val="24"/>
        </w:rPr>
        <w:t xml:space="preserve"> –</w:t>
      </w:r>
      <w:r w:rsidRPr="006C08CB">
        <w:rPr>
          <w:sz w:val="24"/>
          <w:szCs w:val="24"/>
        </w:rPr>
        <w:t xml:space="preserve"> Установление ЗащищённогоКанала</w:t>
      </w:r>
    </w:p>
    <w:p w14:paraId="3C16FD75" w14:textId="77777777" w:rsidR="002C1F68" w:rsidRDefault="002C1F68" w:rsidP="002C1F68">
      <w:pPr>
        <w:pStyle w:val="Style18"/>
        <w:widowControl/>
        <w:ind w:firstLine="720"/>
        <w:jc w:val="both"/>
        <w:rPr>
          <w:rFonts w:ascii="Times New Roman" w:hAnsi="Times New Roman"/>
          <w:sz w:val="28"/>
          <w:szCs w:val="28"/>
        </w:rPr>
      </w:pPr>
    </w:p>
    <w:p w14:paraId="590647E5" w14:textId="77777777" w:rsidR="002C1F68" w:rsidRPr="006C08CB" w:rsidRDefault="002C1F68" w:rsidP="006C08CB">
      <w:pPr>
        <w:rPr>
          <w:sz w:val="24"/>
          <w:szCs w:val="24"/>
        </w:rPr>
      </w:pPr>
      <w:r w:rsidRPr="006C08CB">
        <w:rPr>
          <w:sz w:val="24"/>
          <w:szCs w:val="24"/>
        </w:rPr>
        <w:t>На рисунке 21 предполагается, что клиент и сервер имеют онлайн-доступ к Сертификационной компании (CК). Если онлайн-доступ недоступен, и если администратор установил открытый ключ CК на локальном устройстве, то клиент и сервер все еще должны подтвердить сертификаты приложений, используя этот ключ. На рисунке показана только одна CК, однако не требуется, чтобы сертификаты клиента и сервера были выданы одной и той же компанией. Самозаверяющий сертификат экземпляра приложения, не должен быть подтвержден СК. Любой сертификат должен быть отклонен, если он не находится в списке доверия сетификатов, предоставляемых администратором.</w:t>
      </w:r>
    </w:p>
    <w:p w14:paraId="61010696" w14:textId="77777777" w:rsidR="002C1F68" w:rsidRPr="006C08CB" w:rsidRDefault="002C1F68" w:rsidP="006C08CB">
      <w:pPr>
        <w:rPr>
          <w:sz w:val="24"/>
          <w:szCs w:val="24"/>
        </w:rPr>
      </w:pPr>
      <w:r w:rsidRPr="006C08CB">
        <w:rPr>
          <w:sz w:val="24"/>
          <w:szCs w:val="24"/>
        </w:rPr>
        <w:t>И клиент, и сервер должны иметь список сертификатов, которые они были настроены на доверие (иногда называется списком доверия сертификатов или СДС). Эти доверенные сертификаты могут являться сертификатами для сертификационной компании, или они могут являться сертификатами экземпляра приложений OPC UA. Приложения OPC UA должны быть настроены на отклонение соединений с приложениями, которые не имеют доверенного сертификата.</w:t>
      </w:r>
    </w:p>
    <w:p w14:paraId="7F66A5FE" w14:textId="77777777" w:rsidR="002C1F68" w:rsidRPr="006C08CB" w:rsidRDefault="002C1F68" w:rsidP="006C08CB">
      <w:pPr>
        <w:rPr>
          <w:sz w:val="24"/>
          <w:szCs w:val="24"/>
        </w:rPr>
      </w:pPr>
      <w:r w:rsidRPr="006C08CB">
        <w:rPr>
          <w:sz w:val="24"/>
          <w:szCs w:val="24"/>
        </w:rPr>
        <w:t xml:space="preserve">Сертификаты могут быть скомпрометированы, что означает, что они больше не </w:t>
      </w:r>
      <w:r w:rsidRPr="006C08CB">
        <w:rPr>
          <w:sz w:val="24"/>
          <w:szCs w:val="24"/>
        </w:rPr>
        <w:lastRenderedPageBreak/>
        <w:t>являются доверенными. Администраторы могут отозвать сертификат, удалив его из списка доверия для всех приложений или СК может добавить сертификат в список отзыва сертификатов (CRL) для сертификата эмитента. Администраторы могут сохранить локальную копию CRL для каждого сертификата эмитента, когда онлайн-доступ недоступен.</w:t>
      </w:r>
    </w:p>
    <w:p w14:paraId="1FFB0AFE" w14:textId="77777777" w:rsidR="002C1F68" w:rsidRPr="006C08CB" w:rsidRDefault="002C1F68" w:rsidP="006C08CB">
      <w:pPr>
        <w:rPr>
          <w:sz w:val="24"/>
          <w:szCs w:val="24"/>
        </w:rPr>
      </w:pPr>
      <w:r w:rsidRPr="006C08CB">
        <w:rPr>
          <w:sz w:val="24"/>
          <w:szCs w:val="24"/>
        </w:rPr>
        <w:t>Клиент не должен вызывать сервис ПолучитьКонечныеТочки каждый раз, когда он подключается к серверу. Эта информация должна меняться редко, и клиент может кэшировать его локально. Если сервер отклоняет запрос ОткрытьЗащищённыйКанал, клиент должен вызывать сервис ПолучитьКонечныеТочки и убедиться, что конфигурация сервера не изменилась.</w:t>
      </w:r>
    </w:p>
    <w:p w14:paraId="7CE186B7" w14:textId="77777777" w:rsidR="002C1F68" w:rsidRPr="006C08CB" w:rsidRDefault="002C1F68" w:rsidP="006C08CB">
      <w:pPr>
        <w:rPr>
          <w:sz w:val="24"/>
          <w:szCs w:val="24"/>
        </w:rPr>
      </w:pPr>
      <w:r w:rsidRPr="006C08CB">
        <w:rPr>
          <w:sz w:val="24"/>
          <w:szCs w:val="24"/>
        </w:rPr>
        <w:t>Существует два риска безопасности, которые клиент должен знать при использовании сервиса ПолучитьКонечныеТочки. Первый мог бы поступить с неавторизированного Сервера Обнаружения, который пытается направить клиента на неавторизированный Сервер. По этой причине клиент должен проверить, что СертификатСервера в ОписаниеКонечнойТочки является доверенным сертификатом, прежде чем он вызывает сервис СоздатьСеанс.</w:t>
      </w:r>
    </w:p>
    <w:p w14:paraId="72FA0F84" w14:textId="77777777" w:rsidR="002C1F68" w:rsidRPr="006C08CB" w:rsidRDefault="002C1F68" w:rsidP="006C08CB">
      <w:pPr>
        <w:rPr>
          <w:sz w:val="24"/>
          <w:szCs w:val="24"/>
        </w:rPr>
      </w:pPr>
      <w:r w:rsidRPr="006C08CB">
        <w:rPr>
          <w:sz w:val="24"/>
          <w:szCs w:val="24"/>
        </w:rPr>
        <w:t>Второй риск безопасности приходит от третьей стороны, которая изменяет содержание ОписанияКонечныхТочек, поскольку они передаются по сети обратно к клиенту. Клиент защищает себя от этого, сравнивая список ОписанияКонечныхТочек, возвращенных от сервиса ПолучитьКонечныеТочки со списком, возвращенным в Ответе СоздатьСеанс.</w:t>
      </w:r>
    </w:p>
    <w:p w14:paraId="7E3230A9" w14:textId="77777777" w:rsidR="002C1F68" w:rsidRPr="006C08CB" w:rsidRDefault="002C1F68" w:rsidP="006C08CB">
      <w:pPr>
        <w:rPr>
          <w:sz w:val="24"/>
          <w:szCs w:val="24"/>
        </w:rPr>
      </w:pPr>
      <w:r w:rsidRPr="006C08CB">
        <w:rPr>
          <w:sz w:val="24"/>
          <w:szCs w:val="24"/>
        </w:rPr>
        <w:t>Точные механизмы использования МаркераБезопасности для подписи и шифрования сообщений, обменяемых по защищённомуКаналу, описаны в IEC 62541-6. Процесс для обновления маркеров также подробно описан в IEC 62541-6.</w:t>
      </w:r>
    </w:p>
    <w:p w14:paraId="6681D162" w14:textId="77777777" w:rsidR="002C1F68" w:rsidRPr="006C08CB" w:rsidRDefault="002C1F68" w:rsidP="006C08CB">
      <w:pPr>
        <w:rPr>
          <w:sz w:val="24"/>
          <w:szCs w:val="24"/>
        </w:rPr>
      </w:pPr>
      <w:bookmarkStart w:id="135" w:name="bookmark224"/>
      <w:r w:rsidRPr="006C08CB">
        <w:rPr>
          <w:sz w:val="24"/>
          <w:szCs w:val="24"/>
        </w:rPr>
        <w:t xml:space="preserve">Во многих случаях сертификаты, используемые для установления ЗащищённогоКанала, станут сертификатами экземпляра приложения. Однако некоторые стеки связи могут не поддерживать сертификаты, которые являются специфичными для одного приложения. Вместо этого они ожидают, что вся соммуникация будет защищена с помощью сертификата, характерного для пользователя или всего устройства. По этой причине приложения OPC UA должны будут обмениваться сертификатами экземпляра приложения при создании Сеанса. </w:t>
      </w:r>
    </w:p>
    <w:p w14:paraId="1D4A7E89" w14:textId="77777777" w:rsidR="002C1F68" w:rsidRPr="006C08CB" w:rsidRDefault="002C1F68" w:rsidP="006C08CB">
      <w:pPr>
        <w:rPr>
          <w:b/>
          <w:bCs/>
          <w:sz w:val="24"/>
          <w:szCs w:val="24"/>
        </w:rPr>
      </w:pPr>
      <w:r w:rsidRPr="006C08CB">
        <w:rPr>
          <w:b/>
          <w:bCs/>
          <w:sz w:val="24"/>
          <w:szCs w:val="24"/>
        </w:rPr>
        <w:t>6</w:t>
      </w:r>
      <w:bookmarkEnd w:id="135"/>
      <w:r w:rsidRPr="006C08CB">
        <w:rPr>
          <w:b/>
          <w:bCs/>
          <w:sz w:val="24"/>
          <w:szCs w:val="24"/>
        </w:rPr>
        <w:t xml:space="preserve">.1.5 Создание Сеанса </w:t>
      </w:r>
    </w:p>
    <w:p w14:paraId="4DE510C1" w14:textId="77777777" w:rsidR="002C1F68" w:rsidRPr="006C08CB" w:rsidRDefault="002C1F68" w:rsidP="006C08CB">
      <w:pPr>
        <w:rPr>
          <w:sz w:val="24"/>
          <w:szCs w:val="24"/>
        </w:rPr>
      </w:pPr>
      <w:r w:rsidRPr="006C08CB">
        <w:rPr>
          <w:sz w:val="24"/>
          <w:szCs w:val="24"/>
        </w:rPr>
        <w:t>Как только клиент OPC UA установил ЗащищённыйКанал с Сервером, он может создать Сеанс OPC UA.</w:t>
      </w:r>
    </w:p>
    <w:p w14:paraId="67C0A4C9" w14:textId="77777777" w:rsidR="002C1F68" w:rsidRPr="006C08CB" w:rsidRDefault="002C1F68" w:rsidP="006C08CB">
      <w:pPr>
        <w:rPr>
          <w:sz w:val="24"/>
          <w:szCs w:val="24"/>
        </w:rPr>
      </w:pPr>
      <w:r w:rsidRPr="006C08CB">
        <w:rPr>
          <w:sz w:val="24"/>
          <w:szCs w:val="24"/>
        </w:rPr>
        <w:t>Шаги, необходимые для создания Сеанса, показаны на рисунке 22.</w:t>
      </w:r>
    </w:p>
    <w:p w14:paraId="4AACF79B" w14:textId="12EB1326" w:rsidR="002C1F68" w:rsidRDefault="002C1F68" w:rsidP="006C08CB">
      <w:pPr>
        <w:ind w:firstLine="0"/>
        <w:rPr>
          <w:sz w:val="24"/>
          <w:szCs w:val="24"/>
        </w:rPr>
      </w:pPr>
      <w:r>
        <w:rPr>
          <w:b/>
          <w:noProof/>
        </w:rPr>
        <w:lastRenderedPageBreak/>
        <w:drawing>
          <wp:inline distT="0" distB="0" distL="0" distR="0" wp14:anchorId="5D0B9A52" wp14:editId="212C2E48">
            <wp:extent cx="5934075" cy="43053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4075" cy="4305300"/>
                    </a:xfrm>
                    <a:prstGeom prst="rect">
                      <a:avLst/>
                    </a:prstGeom>
                    <a:noFill/>
                    <a:ln>
                      <a:noFill/>
                    </a:ln>
                  </pic:spPr>
                </pic:pic>
              </a:graphicData>
            </a:graphic>
          </wp:inline>
        </w:drawing>
      </w:r>
    </w:p>
    <w:p w14:paraId="5F4A51AC" w14:textId="10C74F53" w:rsidR="002C1F68" w:rsidRDefault="002C1F68" w:rsidP="006C08CB">
      <w:pPr>
        <w:ind w:firstLine="0"/>
        <w:jc w:val="center"/>
        <w:rPr>
          <w:rStyle w:val="FontStyle147"/>
          <w:rFonts w:ascii="Times New Roman" w:hAnsi="Times New Roman" w:cs="Times New Roman"/>
          <w:b/>
          <w:bCs/>
          <w:sz w:val="24"/>
          <w:szCs w:val="24"/>
          <w:lang w:eastAsia="en-US"/>
        </w:rPr>
      </w:pPr>
      <w:r w:rsidRPr="006C08CB">
        <w:rPr>
          <w:rStyle w:val="FontStyle147"/>
          <w:rFonts w:ascii="Times New Roman" w:hAnsi="Times New Roman" w:cs="Times New Roman"/>
          <w:b/>
          <w:bCs/>
          <w:sz w:val="24"/>
          <w:szCs w:val="24"/>
          <w:lang w:eastAsia="en-US"/>
        </w:rPr>
        <w:t>Рисунок 22</w:t>
      </w:r>
      <w:r w:rsidR="006C08CB" w:rsidRPr="006C08CB">
        <w:rPr>
          <w:rStyle w:val="FontStyle147"/>
          <w:rFonts w:ascii="Times New Roman" w:hAnsi="Times New Roman" w:cs="Times New Roman"/>
          <w:b/>
          <w:bCs/>
          <w:sz w:val="24"/>
          <w:szCs w:val="24"/>
          <w:lang w:eastAsia="en-US"/>
        </w:rPr>
        <w:t xml:space="preserve"> –</w:t>
      </w:r>
      <w:r w:rsidRPr="006C08CB">
        <w:rPr>
          <w:rStyle w:val="FontStyle147"/>
          <w:rFonts w:ascii="Times New Roman" w:hAnsi="Times New Roman" w:cs="Times New Roman"/>
          <w:b/>
          <w:bCs/>
          <w:sz w:val="24"/>
          <w:szCs w:val="24"/>
          <w:lang w:eastAsia="en-US"/>
        </w:rPr>
        <w:t xml:space="preserve"> Установка Сеанса</w:t>
      </w:r>
    </w:p>
    <w:p w14:paraId="493ACAA4" w14:textId="77777777" w:rsidR="006C08CB" w:rsidRPr="006C08CB" w:rsidRDefault="006C08CB" w:rsidP="006C08CB">
      <w:pPr>
        <w:ind w:firstLine="0"/>
        <w:jc w:val="center"/>
        <w:rPr>
          <w:rStyle w:val="FontStyle147"/>
          <w:rFonts w:ascii="Times New Roman" w:hAnsi="Times New Roman" w:cs="Times New Roman"/>
          <w:b/>
          <w:bCs/>
          <w:sz w:val="24"/>
          <w:szCs w:val="24"/>
          <w:lang w:eastAsia="en-US"/>
        </w:rPr>
      </w:pPr>
    </w:p>
    <w:p w14:paraId="727D813D" w14:textId="77777777" w:rsidR="002C1F68" w:rsidRPr="006C08CB" w:rsidRDefault="002C1F68" w:rsidP="006C08CB">
      <w:pPr>
        <w:rPr>
          <w:sz w:val="24"/>
          <w:szCs w:val="24"/>
        </w:rPr>
      </w:pPr>
      <w:bookmarkStart w:id="136" w:name="bookmark226"/>
      <w:r w:rsidRPr="006C08CB">
        <w:rPr>
          <w:sz w:val="24"/>
          <w:szCs w:val="24"/>
        </w:rPr>
        <w:t>На рисунке 22 показано взаимодействие между клиентом, сервером, сертификационной компанией (СК) и поставщиком удостоверений. СК отвечает за выдачу сертификатов экземпляра приложения. Если у клиента или сервера нет онлайн-доступа к СК, они должны проверить сертификаты экземпляра приложения, используя открытый ключ СК, который администратор должен установить на локальном устройстве.</w:t>
      </w:r>
    </w:p>
    <w:p w14:paraId="53D3F54C" w14:textId="77777777" w:rsidR="002C1F68" w:rsidRPr="006C08CB" w:rsidRDefault="002C1F68" w:rsidP="006C08CB">
      <w:pPr>
        <w:rPr>
          <w:sz w:val="24"/>
          <w:szCs w:val="24"/>
        </w:rPr>
      </w:pPr>
      <w:r w:rsidRPr="006C08CB">
        <w:rPr>
          <w:sz w:val="24"/>
          <w:szCs w:val="24"/>
        </w:rPr>
        <w:t>Поставщик удостоверений может являться центральной базой данных, которая может проверять маркер пользователя, предоставленный Клиентом. Этот поставщик удостоверений может также сообщать серверу, какие права доступа имеет пользователь. Поставщик удостоверений зависит от маркера идентификации пользователя. Он может быть сертификационной компанией, сервисом предоставления талонов протокола Цербер (Kerberos), сервером WS-Trust или какой-либо коммерческой базы данных (с закрытым исходным кодом).</w:t>
      </w:r>
    </w:p>
    <w:p w14:paraId="0576536F" w14:textId="77777777" w:rsidR="002C1F68" w:rsidRPr="006C08CB" w:rsidRDefault="002C1F68" w:rsidP="006C08CB">
      <w:pPr>
        <w:rPr>
          <w:sz w:val="24"/>
          <w:szCs w:val="24"/>
        </w:rPr>
      </w:pPr>
      <w:r w:rsidRPr="006C08CB">
        <w:rPr>
          <w:sz w:val="24"/>
          <w:szCs w:val="24"/>
        </w:rPr>
        <w:t>Клиент и Сервер должны подтвердить владение своими сертификатами экземпляров приложения, подписав сертификаты с добавлением одноразового номера. Точный механизм, используемый для создания подписей, подтверждающих владение, описан в 5.6.2. Аналогичным образом, Клиент должен доказать владение, либо предоставив секрет, например пароль, в маркере идентификации пользователя, либо создав подпись с секретом, связанным с маркером идентификации пользователя, например x.509 v3.</w:t>
      </w:r>
    </w:p>
    <w:p w14:paraId="276B6F3D" w14:textId="77777777" w:rsidR="002C1F68" w:rsidRPr="006C08CB" w:rsidRDefault="002C1F68" w:rsidP="006C08CB">
      <w:pPr>
        <w:rPr>
          <w:b/>
          <w:bCs/>
          <w:sz w:val="24"/>
          <w:szCs w:val="24"/>
        </w:rPr>
      </w:pPr>
      <w:r w:rsidRPr="006C08CB">
        <w:rPr>
          <w:b/>
          <w:bCs/>
          <w:sz w:val="24"/>
          <w:szCs w:val="24"/>
        </w:rPr>
        <w:t>6</w:t>
      </w:r>
      <w:bookmarkEnd w:id="136"/>
      <w:r w:rsidRPr="006C08CB">
        <w:rPr>
          <w:b/>
          <w:bCs/>
          <w:sz w:val="24"/>
          <w:szCs w:val="24"/>
        </w:rPr>
        <w:t>.1.6 Выдача себя за пользователя</w:t>
      </w:r>
    </w:p>
    <w:p w14:paraId="5F974D8D" w14:textId="77777777" w:rsidR="002C1F68" w:rsidRPr="006C08CB" w:rsidRDefault="002C1F68" w:rsidP="006C08CB">
      <w:pPr>
        <w:rPr>
          <w:sz w:val="24"/>
          <w:szCs w:val="24"/>
        </w:rPr>
      </w:pPr>
      <w:r w:rsidRPr="006C08CB">
        <w:rPr>
          <w:sz w:val="24"/>
          <w:szCs w:val="24"/>
        </w:rPr>
        <w:t>После того, как клиент OPC UA установил Сеанс с Сервером, он может изменить идентификатор пользователя, связанный с Сеансом, вызвав Сервис АктивироватьСеанс.</w:t>
      </w:r>
    </w:p>
    <w:p w14:paraId="4A87049F" w14:textId="77777777" w:rsidR="002C1F68" w:rsidRPr="006C08CB" w:rsidRDefault="002C1F68" w:rsidP="006C08CB">
      <w:pPr>
        <w:rPr>
          <w:sz w:val="24"/>
          <w:szCs w:val="24"/>
        </w:rPr>
      </w:pPr>
      <w:r w:rsidRPr="006C08CB">
        <w:rPr>
          <w:sz w:val="24"/>
          <w:szCs w:val="24"/>
        </w:rPr>
        <w:t>Этапы, необходимые для выдачи себя за пользователя, показаны на рисунке 23.</w:t>
      </w:r>
    </w:p>
    <w:p w14:paraId="2091015C" w14:textId="4CC7ADD9" w:rsidR="002C1F68" w:rsidRPr="006C08CB" w:rsidRDefault="002C1F68" w:rsidP="002C1F68">
      <w:pPr>
        <w:pStyle w:val="Style40"/>
        <w:widowControl/>
        <w:jc w:val="center"/>
        <w:rPr>
          <w:rStyle w:val="FontStyle147"/>
          <w:rFonts w:ascii="Times New Roman" w:hAnsi="Times New Roman" w:cs="Times New Roman"/>
          <w:b/>
          <w:bCs/>
          <w:sz w:val="24"/>
          <w:szCs w:val="24"/>
          <w:lang w:eastAsia="en-US"/>
        </w:rPr>
      </w:pPr>
      <w:r>
        <w:rPr>
          <w:noProof/>
        </w:rPr>
        <w:lastRenderedPageBreak/>
        <w:drawing>
          <wp:inline distT="0" distB="0" distL="0" distR="0" wp14:anchorId="2B5CB571" wp14:editId="1EA988C5">
            <wp:extent cx="5934075" cy="23241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4075" cy="2324100"/>
                    </a:xfrm>
                    <a:prstGeom prst="rect">
                      <a:avLst/>
                    </a:prstGeom>
                    <a:noFill/>
                    <a:ln>
                      <a:noFill/>
                    </a:ln>
                  </pic:spPr>
                </pic:pic>
              </a:graphicData>
            </a:graphic>
          </wp:inline>
        </w:drawing>
      </w:r>
      <w:r w:rsidRPr="006C08CB">
        <w:rPr>
          <w:rFonts w:ascii="Times New Roman" w:hAnsi="Times New Roman"/>
          <w:lang w:eastAsia="en-US"/>
        </w:rPr>
        <w:t xml:space="preserve"> </w:t>
      </w:r>
      <w:r w:rsidRPr="006C08CB">
        <w:rPr>
          <w:rStyle w:val="FontStyle147"/>
          <w:rFonts w:ascii="Times New Roman" w:hAnsi="Times New Roman" w:cs="Times New Roman"/>
          <w:b/>
          <w:bCs/>
          <w:sz w:val="24"/>
          <w:szCs w:val="24"/>
          <w:lang w:eastAsia="en-US"/>
        </w:rPr>
        <w:t>Рисунок 23</w:t>
      </w:r>
      <w:r w:rsidR="006C08CB" w:rsidRPr="00E1722C">
        <w:rPr>
          <w:rStyle w:val="FontStyle147"/>
          <w:rFonts w:ascii="Times New Roman" w:hAnsi="Times New Roman" w:cs="Times New Roman"/>
          <w:b/>
          <w:bCs/>
          <w:sz w:val="24"/>
          <w:szCs w:val="24"/>
          <w:lang w:eastAsia="en-US"/>
        </w:rPr>
        <w:t xml:space="preserve"> –</w:t>
      </w:r>
      <w:r w:rsidRPr="006C08CB">
        <w:rPr>
          <w:rStyle w:val="FontStyle147"/>
          <w:rFonts w:ascii="Times New Roman" w:hAnsi="Times New Roman" w:cs="Times New Roman"/>
          <w:b/>
          <w:bCs/>
          <w:sz w:val="24"/>
          <w:szCs w:val="24"/>
          <w:lang w:eastAsia="en-US"/>
        </w:rPr>
        <w:t xml:space="preserve"> Выдача себя за пользователя</w:t>
      </w:r>
    </w:p>
    <w:p w14:paraId="5934D601" w14:textId="77777777" w:rsidR="006C08CB" w:rsidRDefault="006C08CB" w:rsidP="006C08CB">
      <w:pPr>
        <w:rPr>
          <w:b/>
          <w:bCs/>
          <w:sz w:val="24"/>
          <w:szCs w:val="24"/>
        </w:rPr>
      </w:pPr>
    </w:p>
    <w:p w14:paraId="331364D6" w14:textId="3CCB2AC7" w:rsidR="002C1F68" w:rsidRDefault="002C1F68" w:rsidP="006C08CB">
      <w:pPr>
        <w:rPr>
          <w:b/>
          <w:bCs/>
          <w:sz w:val="24"/>
          <w:szCs w:val="24"/>
        </w:rPr>
      </w:pPr>
      <w:r w:rsidRPr="006C08CB">
        <w:rPr>
          <w:b/>
          <w:bCs/>
          <w:sz w:val="24"/>
          <w:szCs w:val="24"/>
        </w:rPr>
        <w:t>6</w:t>
      </w:r>
      <w:bookmarkStart w:id="137" w:name="bookmark228"/>
      <w:r w:rsidRPr="006C08CB">
        <w:rPr>
          <w:b/>
          <w:bCs/>
          <w:sz w:val="24"/>
          <w:szCs w:val="24"/>
        </w:rPr>
        <w:t>.</w:t>
      </w:r>
      <w:bookmarkStart w:id="138" w:name="bookmark229"/>
      <w:bookmarkEnd w:id="137"/>
      <w:r w:rsidRPr="006C08CB">
        <w:rPr>
          <w:b/>
          <w:bCs/>
          <w:sz w:val="24"/>
          <w:szCs w:val="24"/>
        </w:rPr>
        <w:t>2</w:t>
      </w:r>
      <w:bookmarkEnd w:id="138"/>
      <w:r w:rsidRPr="006C08CB">
        <w:rPr>
          <w:b/>
          <w:bCs/>
          <w:sz w:val="24"/>
          <w:szCs w:val="24"/>
        </w:rPr>
        <w:t xml:space="preserve"> Сервисы Авторизации</w:t>
      </w:r>
    </w:p>
    <w:p w14:paraId="135EC488" w14:textId="77777777" w:rsidR="006C08CB" w:rsidRPr="006C08CB" w:rsidRDefault="006C08CB" w:rsidP="006C08CB">
      <w:pPr>
        <w:rPr>
          <w:b/>
          <w:bCs/>
          <w:sz w:val="24"/>
          <w:szCs w:val="24"/>
        </w:rPr>
      </w:pPr>
    </w:p>
    <w:p w14:paraId="0A1046C7" w14:textId="77777777" w:rsidR="002C1F68" w:rsidRPr="006C08CB" w:rsidRDefault="002C1F68" w:rsidP="006C08CB">
      <w:pPr>
        <w:rPr>
          <w:b/>
          <w:bCs/>
          <w:sz w:val="24"/>
          <w:szCs w:val="24"/>
        </w:rPr>
      </w:pPr>
      <w:r w:rsidRPr="006C08CB">
        <w:rPr>
          <w:b/>
          <w:bCs/>
          <w:sz w:val="24"/>
          <w:szCs w:val="24"/>
        </w:rPr>
        <w:t>6.2.1 Обзор</w:t>
      </w:r>
    </w:p>
    <w:p w14:paraId="2D77FC63" w14:textId="77777777" w:rsidR="002C1F68" w:rsidRPr="006C08CB" w:rsidRDefault="002C1F68" w:rsidP="006C08CB">
      <w:pPr>
        <w:rPr>
          <w:sz w:val="24"/>
          <w:szCs w:val="24"/>
        </w:rPr>
      </w:pPr>
      <w:bookmarkStart w:id="139" w:name="bookmark230"/>
      <w:r w:rsidRPr="006C08CB">
        <w:rPr>
          <w:sz w:val="24"/>
          <w:szCs w:val="24"/>
        </w:rPr>
        <w:t>Сервисы Авторизации предоставляют клиентам маркеры доступа от имени Пользователей, которые они передают серверу для предоставления доступа к ресурсам.</w:t>
      </w:r>
    </w:p>
    <w:p w14:paraId="6F1A2F5D" w14:textId="77777777" w:rsidR="002C1F68" w:rsidRPr="006C08CB" w:rsidRDefault="002C1F68" w:rsidP="006C08CB">
      <w:pPr>
        <w:rPr>
          <w:sz w:val="24"/>
          <w:szCs w:val="24"/>
        </w:rPr>
      </w:pPr>
      <w:r w:rsidRPr="006C08CB">
        <w:rPr>
          <w:sz w:val="24"/>
          <w:szCs w:val="24"/>
        </w:rPr>
        <w:t>В базовой модели (как показано на рисунке 22) Сервер отвечает за авторизацию (то есть решает, что может делать пользователь), в то время как отдельный поставщик удостоверений (например, операционная система) отвечает за аутентификацию (определяет, кем является пользователь).</w:t>
      </w:r>
    </w:p>
    <w:p w14:paraId="5A97F4F9" w14:textId="77777777" w:rsidR="002C1F68" w:rsidRPr="006C08CB" w:rsidRDefault="002C1F68" w:rsidP="006C08CB">
      <w:pPr>
        <w:rPr>
          <w:sz w:val="24"/>
          <w:szCs w:val="24"/>
        </w:rPr>
      </w:pPr>
      <w:r w:rsidRPr="006C08CB">
        <w:rPr>
          <w:sz w:val="24"/>
          <w:szCs w:val="24"/>
        </w:rPr>
        <w:t xml:space="preserve">В более сложных моделях Сервер полагается на внешние поставщики удостоверений для обеспечения некоторых своих требований к авторизации. Эти поставщики удостоверений действуют совместно с внешним поставщиком удостоверений, который проверяет учетные данные пользователя до того, как внешний поставщик удостоверений создает маркер доступа, который сообщает серверу, что разрешено делать пользователю. Взаимодействие Клиента с этими сервисами может быть косвенным, как показано в 6.2.2, или прямым, как показано в 6.2.3. </w:t>
      </w:r>
    </w:p>
    <w:p w14:paraId="129DEDC5" w14:textId="77777777" w:rsidR="002C1F68" w:rsidRPr="006C08CB" w:rsidRDefault="002C1F68" w:rsidP="006C08CB">
      <w:pPr>
        <w:rPr>
          <w:sz w:val="24"/>
          <w:szCs w:val="24"/>
        </w:rPr>
      </w:pPr>
      <w:r w:rsidRPr="006C08CB">
        <w:rPr>
          <w:sz w:val="24"/>
          <w:szCs w:val="24"/>
        </w:rPr>
        <w:t>Даже когда сервер требует, чтобы клиент использовал внешний поставщик удостоверений, сервер по-прежнему несет ответственность за управление и обеспечение выполнения разрешений, назначенных узлам в его адресном пространстве. В подпунктах ниже более подробно обсуждается использование внешнего поставщика удостоверений.</w:t>
      </w:r>
    </w:p>
    <w:p w14:paraId="47435CA0" w14:textId="77777777" w:rsidR="002C1F68" w:rsidRPr="006C08CB" w:rsidRDefault="002C1F68" w:rsidP="006C08CB">
      <w:pPr>
        <w:rPr>
          <w:b/>
          <w:bCs/>
          <w:sz w:val="24"/>
          <w:szCs w:val="24"/>
        </w:rPr>
      </w:pPr>
      <w:r w:rsidRPr="006C08CB">
        <w:rPr>
          <w:b/>
          <w:bCs/>
          <w:sz w:val="24"/>
          <w:szCs w:val="24"/>
        </w:rPr>
        <w:t>6</w:t>
      </w:r>
      <w:bookmarkEnd w:id="139"/>
      <w:r w:rsidRPr="006C08CB">
        <w:rPr>
          <w:b/>
          <w:bCs/>
          <w:sz w:val="24"/>
          <w:szCs w:val="24"/>
        </w:rPr>
        <w:t>.2.2 «Косвенное рукопожатие» с поставщиком удостоверений</w:t>
      </w:r>
    </w:p>
    <w:p w14:paraId="7E45383E" w14:textId="77777777" w:rsidR="002C1F68" w:rsidRPr="006C08CB" w:rsidRDefault="002C1F68" w:rsidP="006C08CB">
      <w:pPr>
        <w:rPr>
          <w:sz w:val="24"/>
          <w:szCs w:val="24"/>
        </w:rPr>
      </w:pPr>
      <w:r w:rsidRPr="006C08CB">
        <w:rPr>
          <w:sz w:val="24"/>
          <w:szCs w:val="24"/>
        </w:rPr>
        <w:t>Сервисы проверки подлинности (СПП) предоставляют доступ к поставщикам удостоверений, которые могут проверять учетные данные, предоставленные Клиентами. Затем они предоставляют маркеры, которые могут быть переданы на сервер вместо учетных данных. Эти маркеры передаются как ВыданныйМаркерИдентификации, определенный в 7.36.6.</w:t>
      </w:r>
    </w:p>
    <w:p w14:paraId="408BA5B9" w14:textId="77777777" w:rsidR="002C1F68" w:rsidRPr="006C08CB" w:rsidRDefault="002C1F68" w:rsidP="006C08CB">
      <w:pPr>
        <w:rPr>
          <w:sz w:val="24"/>
          <w:szCs w:val="24"/>
        </w:rPr>
      </w:pPr>
      <w:r w:rsidRPr="006C08CB">
        <w:rPr>
          <w:sz w:val="24"/>
          <w:szCs w:val="24"/>
        </w:rPr>
        <w:t>Протокол запроса маркера зависит от сервиса проверки подлинности (СПП). Общие протоколы включают Kerberos и OAuth2. OAuth2 поддерживает авторизацию на основе утверждений, как описано в IEC TR 62541-2.</w:t>
      </w:r>
    </w:p>
    <w:p w14:paraId="48618625" w14:textId="77777777" w:rsidR="002C1F68" w:rsidRPr="006C08CB" w:rsidRDefault="002C1F68" w:rsidP="006C08CB">
      <w:pPr>
        <w:rPr>
          <w:sz w:val="24"/>
          <w:szCs w:val="24"/>
        </w:rPr>
      </w:pPr>
      <w:r w:rsidRPr="006C08CB">
        <w:rPr>
          <w:sz w:val="24"/>
          <w:szCs w:val="24"/>
        </w:rPr>
        <w:t xml:space="preserve">Серверы публикуют сервисы проверки пользователя (СПП), которые они поддерживают, в списке ПолитикаМаркеровПользователя, который возвращается с ПолучитьКонечныеТочки. Поле ВыданныйТипМаркера указывает протокол, используемый для связи с СПП. Поле URLКонечнойТочкиЭмитента содержит информацию, необходимую Клиенту для подключения к СПП с использованием </w:t>
      </w:r>
      <w:r w:rsidRPr="006C08CB">
        <w:rPr>
          <w:sz w:val="24"/>
          <w:szCs w:val="24"/>
        </w:rPr>
        <w:lastRenderedPageBreak/>
        <w:t>протокола, требуемого СПП.</w:t>
      </w:r>
    </w:p>
    <w:p w14:paraId="60640E69" w14:textId="77777777" w:rsidR="002C1F68" w:rsidRPr="006C08CB" w:rsidRDefault="002C1F68" w:rsidP="006C08CB">
      <w:pPr>
        <w:rPr>
          <w:sz w:val="24"/>
          <w:szCs w:val="24"/>
        </w:rPr>
      </w:pPr>
      <w:r w:rsidRPr="006C08CB">
        <w:rPr>
          <w:sz w:val="24"/>
          <w:szCs w:val="24"/>
        </w:rPr>
        <w:t>Базовое «рукопожатие» показано на рисунке 24.</w:t>
      </w:r>
    </w:p>
    <w:p w14:paraId="3A62921B" w14:textId="71E701E7" w:rsidR="002C1F68" w:rsidRDefault="002C1F68" w:rsidP="006C08CB">
      <w:pPr>
        <w:ind w:firstLine="0"/>
        <w:rPr>
          <w:sz w:val="24"/>
          <w:szCs w:val="24"/>
        </w:rPr>
      </w:pPr>
      <w:r>
        <w:rPr>
          <w:noProof/>
        </w:rPr>
        <w:drawing>
          <wp:inline distT="0" distB="0" distL="0" distR="0" wp14:anchorId="222CD6EB" wp14:editId="2D3DACF8">
            <wp:extent cx="5934075" cy="29813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075" cy="2981325"/>
                    </a:xfrm>
                    <a:prstGeom prst="rect">
                      <a:avLst/>
                    </a:prstGeom>
                    <a:noFill/>
                    <a:ln>
                      <a:noFill/>
                    </a:ln>
                  </pic:spPr>
                </pic:pic>
              </a:graphicData>
            </a:graphic>
          </wp:inline>
        </w:drawing>
      </w:r>
    </w:p>
    <w:p w14:paraId="5578CC65" w14:textId="3403AC4C" w:rsidR="002C1F68" w:rsidRPr="006C08CB" w:rsidRDefault="002C1F68" w:rsidP="002C1F68">
      <w:pPr>
        <w:pStyle w:val="Style45"/>
        <w:widowControl/>
        <w:jc w:val="center"/>
        <w:rPr>
          <w:rStyle w:val="FontStyle147"/>
          <w:rFonts w:ascii="Times New Roman" w:hAnsi="Times New Roman" w:cs="Times New Roman"/>
          <w:b/>
          <w:bCs/>
          <w:sz w:val="24"/>
          <w:szCs w:val="24"/>
          <w:lang w:eastAsia="en-US"/>
        </w:rPr>
      </w:pPr>
      <w:r w:rsidRPr="006C08CB">
        <w:rPr>
          <w:rStyle w:val="FontStyle147"/>
          <w:rFonts w:ascii="Times New Roman" w:hAnsi="Times New Roman" w:cs="Times New Roman"/>
          <w:b/>
          <w:bCs/>
          <w:sz w:val="24"/>
          <w:szCs w:val="24"/>
          <w:lang w:eastAsia="en-US"/>
        </w:rPr>
        <w:t>Рисунок 24</w:t>
      </w:r>
      <w:r w:rsidR="006C08CB" w:rsidRPr="006C08CB">
        <w:rPr>
          <w:rStyle w:val="FontStyle147"/>
          <w:rFonts w:ascii="Times New Roman" w:hAnsi="Times New Roman" w:cs="Times New Roman"/>
          <w:b/>
          <w:bCs/>
          <w:sz w:val="24"/>
          <w:szCs w:val="24"/>
          <w:lang w:eastAsia="en-US"/>
        </w:rPr>
        <w:t xml:space="preserve"> –</w:t>
      </w:r>
      <w:r w:rsidRPr="006C08CB">
        <w:rPr>
          <w:rStyle w:val="FontStyle147"/>
          <w:rFonts w:ascii="Times New Roman" w:hAnsi="Times New Roman" w:cs="Times New Roman"/>
          <w:b/>
          <w:bCs/>
          <w:sz w:val="24"/>
          <w:szCs w:val="24"/>
          <w:lang w:eastAsia="en-US"/>
        </w:rPr>
        <w:t xml:space="preserve"> «Косвенное рукопожатие» с поставщиком удостоверений</w:t>
      </w:r>
    </w:p>
    <w:p w14:paraId="6B2915D9" w14:textId="77777777" w:rsidR="006C08CB" w:rsidRDefault="006C08CB" w:rsidP="002C1F68">
      <w:pPr>
        <w:pStyle w:val="Style45"/>
        <w:widowControl/>
        <w:ind w:firstLine="720"/>
        <w:jc w:val="both"/>
        <w:rPr>
          <w:rStyle w:val="FontStyle147"/>
          <w:rFonts w:ascii="Times New Roman" w:hAnsi="Times New Roman" w:cs="Times New Roman"/>
          <w:sz w:val="28"/>
          <w:szCs w:val="28"/>
          <w:lang w:eastAsia="en-US"/>
        </w:rPr>
      </w:pPr>
    </w:p>
    <w:p w14:paraId="0EDD0772" w14:textId="0BF5AE36" w:rsidR="002C1F68" w:rsidRPr="006C08CB" w:rsidRDefault="002C1F68" w:rsidP="006C08CB">
      <w:pPr>
        <w:rPr>
          <w:b/>
          <w:bCs/>
          <w:sz w:val="24"/>
          <w:szCs w:val="24"/>
        </w:rPr>
      </w:pPr>
      <w:r w:rsidRPr="006C08CB">
        <w:rPr>
          <w:b/>
          <w:bCs/>
          <w:sz w:val="24"/>
          <w:szCs w:val="24"/>
        </w:rPr>
        <w:t>6</w:t>
      </w:r>
      <w:bookmarkStart w:id="140" w:name="bookmark232"/>
      <w:r w:rsidRPr="006C08CB">
        <w:rPr>
          <w:b/>
          <w:bCs/>
          <w:sz w:val="24"/>
          <w:szCs w:val="24"/>
        </w:rPr>
        <w:t>.</w:t>
      </w:r>
      <w:bookmarkEnd w:id="140"/>
      <w:r w:rsidRPr="006C08CB">
        <w:rPr>
          <w:b/>
          <w:bCs/>
          <w:sz w:val="24"/>
          <w:szCs w:val="24"/>
        </w:rPr>
        <w:t>2.3 «Прямое рукопожатие» с поставщиком удостоверений</w:t>
      </w:r>
    </w:p>
    <w:p w14:paraId="507357DC" w14:textId="77777777" w:rsidR="002C1F68" w:rsidRPr="006C08CB" w:rsidRDefault="002C1F68" w:rsidP="006C08CB">
      <w:pPr>
        <w:rPr>
          <w:sz w:val="24"/>
          <w:szCs w:val="24"/>
        </w:rPr>
      </w:pPr>
      <w:r w:rsidRPr="006C08CB">
        <w:rPr>
          <w:sz w:val="24"/>
          <w:szCs w:val="24"/>
        </w:rPr>
        <w:t>Сервисы проверки пользователя требуют, чтобы серверы были зарегистрированы на них, потому что Маркеры Доступа могут использоваться только с одним сервером. Это может усложнить работу администраторов. Один из способов уменьшить эту сложность - использовать информацию Сервера, которая уже управляется глобальным сервисом обнаружения (ГСО), описанной в IEC 62541-12. В этой модели идентификационные данные пользователей по-прежнему управляются центральнымсервисом проверки пользователя. Взаимодействия показаны на рисунке 25.</w:t>
      </w:r>
    </w:p>
    <w:p w14:paraId="0500AB19" w14:textId="77777777" w:rsidR="002C1F68" w:rsidRDefault="002C1F68" w:rsidP="002C1F68">
      <w:pPr>
        <w:pStyle w:val="Style18"/>
        <w:widowControl/>
        <w:jc w:val="center"/>
        <w:rPr>
          <w:rStyle w:val="FontStyle147"/>
          <w:rFonts w:ascii="Times New Roman" w:hAnsi="Times New Roman"/>
          <w:sz w:val="28"/>
          <w:szCs w:val="28"/>
          <w:lang w:eastAsia="en-US"/>
        </w:rPr>
      </w:pPr>
      <w:bookmarkStart w:id="141" w:name="bookmark233"/>
      <w:r>
        <w:rPr>
          <w:noProof/>
        </w:rPr>
        <w:drawing>
          <wp:inline distT="0" distB="0" distL="0" distR="0" wp14:anchorId="1E0E4DA3" wp14:editId="25C518A5">
            <wp:extent cx="5943600" cy="294322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943225"/>
                    </a:xfrm>
                    <a:prstGeom prst="rect">
                      <a:avLst/>
                    </a:prstGeom>
                    <a:noFill/>
                    <a:ln>
                      <a:noFill/>
                    </a:ln>
                  </pic:spPr>
                </pic:pic>
              </a:graphicData>
            </a:graphic>
          </wp:inline>
        </w:drawing>
      </w:r>
    </w:p>
    <w:p w14:paraId="630EDE22" w14:textId="1EF50C35" w:rsidR="002C1F68" w:rsidRPr="006C08CB" w:rsidRDefault="002C1F68" w:rsidP="002C1F68">
      <w:pPr>
        <w:pStyle w:val="Style18"/>
        <w:widowControl/>
        <w:jc w:val="center"/>
        <w:rPr>
          <w:rStyle w:val="FontStyle149"/>
          <w:rFonts w:ascii="Times New Roman" w:hAnsi="Times New Roman"/>
          <w:b w:val="0"/>
          <w:bCs w:val="0"/>
          <w:sz w:val="24"/>
          <w:szCs w:val="24"/>
          <w:lang w:eastAsia="en-US"/>
        </w:rPr>
      </w:pPr>
      <w:r w:rsidRPr="006C08CB">
        <w:rPr>
          <w:rStyle w:val="FontStyle147"/>
          <w:rFonts w:ascii="Times New Roman" w:hAnsi="Times New Roman"/>
          <w:b/>
          <w:bCs/>
          <w:sz w:val="24"/>
          <w:szCs w:val="24"/>
          <w:lang w:eastAsia="en-US"/>
        </w:rPr>
        <w:t>Рисунок 25</w:t>
      </w:r>
      <w:r w:rsidR="006C08CB" w:rsidRPr="006C08CB">
        <w:rPr>
          <w:rStyle w:val="FontStyle147"/>
          <w:rFonts w:ascii="Times New Roman" w:hAnsi="Times New Roman"/>
          <w:b/>
          <w:bCs/>
          <w:sz w:val="24"/>
          <w:szCs w:val="24"/>
          <w:lang w:eastAsia="en-US"/>
        </w:rPr>
        <w:t xml:space="preserve"> –</w:t>
      </w:r>
      <w:r w:rsidRPr="006C08CB">
        <w:rPr>
          <w:rStyle w:val="FontStyle147"/>
          <w:rFonts w:ascii="Times New Roman" w:hAnsi="Times New Roman"/>
          <w:b/>
          <w:bCs/>
          <w:sz w:val="24"/>
          <w:szCs w:val="24"/>
          <w:lang w:eastAsia="en-US"/>
        </w:rPr>
        <w:t xml:space="preserve"> «Прямое рукопожатие» с поставщиком удостоверений</w:t>
      </w:r>
    </w:p>
    <w:p w14:paraId="4C6CBCE8" w14:textId="77777777" w:rsidR="002C1F68" w:rsidRDefault="002C1F68" w:rsidP="002C1F68">
      <w:pPr>
        <w:pStyle w:val="Style18"/>
        <w:widowControl/>
        <w:ind w:firstLine="720"/>
        <w:jc w:val="both"/>
        <w:rPr>
          <w:rStyle w:val="FontStyle148"/>
          <w:rFonts w:ascii="Times New Roman" w:hAnsi="Times New Roman"/>
          <w:sz w:val="28"/>
          <w:szCs w:val="28"/>
          <w:lang w:eastAsia="en-US"/>
        </w:rPr>
      </w:pPr>
    </w:p>
    <w:p w14:paraId="0297E21B" w14:textId="77777777" w:rsidR="002C1F68" w:rsidRPr="006C08CB" w:rsidRDefault="002C1F68" w:rsidP="006C08CB">
      <w:pPr>
        <w:rPr>
          <w:sz w:val="24"/>
          <w:szCs w:val="24"/>
        </w:rPr>
      </w:pPr>
      <w:r w:rsidRPr="006C08CB">
        <w:rPr>
          <w:sz w:val="24"/>
          <w:szCs w:val="24"/>
        </w:rPr>
        <w:t>ПолитикаМаркеровПользователя, возвращаемая сервером, предоставляет URL-</w:t>
      </w:r>
      <w:r w:rsidRPr="006C08CB">
        <w:rPr>
          <w:sz w:val="24"/>
          <w:szCs w:val="24"/>
        </w:rPr>
        <w:lastRenderedPageBreak/>
        <w:t xml:space="preserve">адрес сервисы проверки пользователя и поставщика удостоверений. Если сервис проверки приложений связан с ГСО, он знает все серверы, которым были выданы сертификаты. UriПриложения используется в качестве идентификатора Сервера, передаваемого в СПП. Поставщик удостоверений отвечает за управление пользователями, известными системе. Он проверяет учетные данные, предоставленные клиентом, и возвращает Маркер Идентификации Доступа, который идентифицирует пользователя. Маркер Идентификации Доступа передается в сервис авторизации приложений, который проверяет приложения клиента и сервера и создает новый маркер доступа, который можно использовать для доступа к серверу. </w:t>
      </w:r>
    </w:p>
    <w:p w14:paraId="17C9E6C6" w14:textId="77777777" w:rsidR="002C1F68" w:rsidRPr="006C08CB" w:rsidRDefault="002C1F68" w:rsidP="006C08CB">
      <w:pPr>
        <w:rPr>
          <w:sz w:val="24"/>
          <w:szCs w:val="24"/>
        </w:rPr>
      </w:pPr>
      <w:bookmarkStart w:id="142" w:name="bookmark234"/>
      <w:bookmarkEnd w:id="141"/>
    </w:p>
    <w:p w14:paraId="37A6FFEA" w14:textId="02B89D37" w:rsidR="002C1F68" w:rsidRDefault="002C1F68" w:rsidP="006C08CB">
      <w:pPr>
        <w:rPr>
          <w:b/>
          <w:bCs/>
          <w:sz w:val="24"/>
          <w:szCs w:val="24"/>
        </w:rPr>
      </w:pPr>
      <w:r w:rsidRPr="006C08CB">
        <w:rPr>
          <w:b/>
          <w:bCs/>
          <w:sz w:val="24"/>
          <w:szCs w:val="24"/>
        </w:rPr>
        <w:t>6</w:t>
      </w:r>
      <w:bookmarkStart w:id="143" w:name="bookmark235"/>
      <w:bookmarkEnd w:id="142"/>
      <w:r w:rsidRPr="006C08CB">
        <w:rPr>
          <w:b/>
          <w:bCs/>
          <w:sz w:val="24"/>
          <w:szCs w:val="24"/>
        </w:rPr>
        <w:t>.</w:t>
      </w:r>
      <w:bookmarkEnd w:id="143"/>
      <w:r w:rsidRPr="006C08CB">
        <w:rPr>
          <w:b/>
          <w:bCs/>
          <w:sz w:val="24"/>
          <w:szCs w:val="24"/>
        </w:rPr>
        <w:t>3 Вызов сервиса без сеанса</w:t>
      </w:r>
    </w:p>
    <w:p w14:paraId="7F73F223" w14:textId="77777777" w:rsidR="006C08CB" w:rsidRPr="006C08CB" w:rsidRDefault="006C08CB" w:rsidP="006C08CB">
      <w:pPr>
        <w:rPr>
          <w:b/>
          <w:bCs/>
          <w:sz w:val="24"/>
          <w:szCs w:val="24"/>
        </w:rPr>
      </w:pPr>
    </w:p>
    <w:p w14:paraId="1CB49784" w14:textId="77777777" w:rsidR="002C1F68" w:rsidRPr="006C08CB" w:rsidRDefault="002C1F68" w:rsidP="006C08CB">
      <w:pPr>
        <w:rPr>
          <w:b/>
          <w:bCs/>
          <w:sz w:val="24"/>
          <w:szCs w:val="24"/>
        </w:rPr>
      </w:pPr>
      <w:r w:rsidRPr="006C08CB">
        <w:rPr>
          <w:b/>
          <w:bCs/>
          <w:sz w:val="24"/>
          <w:szCs w:val="24"/>
        </w:rPr>
        <w:t>6.3.1 Описание</w:t>
      </w:r>
    </w:p>
    <w:p w14:paraId="57255ED2" w14:textId="77777777" w:rsidR="002C1F68" w:rsidRPr="006C08CB" w:rsidRDefault="002C1F68" w:rsidP="006C08CB">
      <w:pPr>
        <w:rPr>
          <w:sz w:val="24"/>
          <w:szCs w:val="24"/>
        </w:rPr>
      </w:pPr>
      <w:r w:rsidRPr="006C08CB">
        <w:rPr>
          <w:sz w:val="24"/>
          <w:szCs w:val="24"/>
        </w:rPr>
        <w:t>Вызов сервиса без сеанса представлен для таких сервисов, как чтение, запись или вызов, которые не требуют какой-либо конкретной информации о состоянии вызывающего абонента. Он доступен через сервис ВызовСервисаБезСеанса, который предоставляет контекстную информацию, необходимую для вызова сервиса без сеанса.</w:t>
      </w:r>
    </w:p>
    <w:p w14:paraId="4FB37D26" w14:textId="77777777" w:rsidR="002C1F68" w:rsidRPr="006C08CB" w:rsidRDefault="002C1F68" w:rsidP="006C08CB">
      <w:pPr>
        <w:rPr>
          <w:sz w:val="24"/>
          <w:szCs w:val="24"/>
        </w:rPr>
      </w:pPr>
      <w:r w:rsidRPr="006C08CB">
        <w:rPr>
          <w:sz w:val="24"/>
          <w:szCs w:val="24"/>
        </w:rPr>
        <w:t>Вызов без сеанса ограничен сервисами Набора сервисов просмотра (за исключением ЗарегистрироватьУзлы и РазрегистрироватьУзлы), набором сервисов Атрибутов, набором сервисов Метода, набором сервисов УправленниеУзлами и набором сервисов Запроса. Все сервисы, принадлежащие этим наборам сервисов, которые поддерживаются сервером через сеанс, также должны поддерживаться через сервис ВызовСервисаБезСеанса.</w:t>
      </w:r>
    </w:p>
    <w:p w14:paraId="33D4F2FF" w14:textId="77777777" w:rsidR="002C1F68" w:rsidRPr="006C08CB" w:rsidRDefault="002C1F68" w:rsidP="006C08CB">
      <w:pPr>
        <w:rPr>
          <w:sz w:val="24"/>
          <w:szCs w:val="24"/>
        </w:rPr>
      </w:pPr>
      <w:r w:rsidRPr="006C08CB">
        <w:rPr>
          <w:sz w:val="24"/>
          <w:szCs w:val="24"/>
        </w:rPr>
        <w:t>Сервисы без сеанса могут быть вызваны через ЗащищённыйКанал, используя маркер доступа, возвращаемый сервисом проверки пользователя, в качестве маркераАутентификации в ЗаголовкеЗапроса. В ЗащищённомКанале должно быть включено шифрование, чтобы не позволять злоумышленникам увидеть маркер доступа. Маркер доступа обеспечивает аутентификацию пользователя. Если аутентификации приложения через ЗащищённыйКанал достаточно, серверы могут не требовать маркер доступа и предполагать, что это анонимный пользователь. В этом случае маркерАутентификации должен быть нулевым.</w:t>
      </w:r>
    </w:p>
    <w:p w14:paraId="0B7AF276" w14:textId="77777777" w:rsidR="002C1F68" w:rsidRPr="006C08CB" w:rsidRDefault="002C1F68" w:rsidP="006C08CB">
      <w:pPr>
        <w:rPr>
          <w:sz w:val="24"/>
          <w:szCs w:val="24"/>
        </w:rPr>
      </w:pPr>
      <w:r w:rsidRPr="006C08CB">
        <w:rPr>
          <w:sz w:val="24"/>
          <w:szCs w:val="24"/>
        </w:rPr>
        <w:t>Сообщения ВызовСервисаБезСеанса являются конверт для вызова Сервиса и не имеют ЗаголовкаЗапроса и ЗаголовкаОтвета, как другие Сервисы. Эти параметры уже являются частью тела, которое содержит сообщение для вызова сервиса.</w:t>
      </w:r>
    </w:p>
    <w:p w14:paraId="06B459D5" w14:textId="77777777" w:rsidR="002C1F68" w:rsidRPr="006C08CB" w:rsidRDefault="002C1F68" w:rsidP="006C08CB">
      <w:pPr>
        <w:rPr>
          <w:sz w:val="24"/>
          <w:szCs w:val="24"/>
        </w:rPr>
      </w:pPr>
      <w:r w:rsidRPr="006C08CB">
        <w:rPr>
          <w:sz w:val="24"/>
          <w:szCs w:val="24"/>
        </w:rPr>
        <w:t>Любая конечная точка, используемая для нормальной коммуникации, может использоваться для вызова сервиса без сеанса при условии, что конечная точка поддерживает шифрование. Сервер возвращает сообщение Некорректный_СервисНеПоддерживается, если он не поддерживает вызов без сеанса для запроса, указанного в теле. Если он поддерживает вызов, но не с комбинацией используемых параметров конечной точки и безопасности, он возвращает сообщение Некорректный_РежимБезопасностиНедостаточный.</w:t>
      </w:r>
    </w:p>
    <w:p w14:paraId="4FE7065C" w14:textId="77777777" w:rsidR="002C1F68" w:rsidRPr="006C08CB" w:rsidRDefault="002C1F68" w:rsidP="006C08CB">
      <w:pPr>
        <w:rPr>
          <w:sz w:val="24"/>
          <w:szCs w:val="24"/>
        </w:rPr>
      </w:pPr>
      <w:r w:rsidRPr="006C08CB">
        <w:rPr>
          <w:sz w:val="24"/>
          <w:szCs w:val="24"/>
        </w:rPr>
        <w:t xml:space="preserve">Серверы могут предоставлять конечные точки, которые предназначены только для использования без вызова сеанса. Эти конечные точки должны поддерживать ПолучитьКонечныеТочки и НайтиСерверы в дополнение к сервису ВызовСервисаБезСеанса. Сервер возвращает Некорректный_СервисНеПоддерживается для других Сервисов. </w:t>
      </w:r>
    </w:p>
    <w:p w14:paraId="6CEBEA49" w14:textId="77777777" w:rsidR="002C1F68" w:rsidRPr="006C08CB" w:rsidRDefault="002C1F68" w:rsidP="006C08CB">
      <w:pPr>
        <w:rPr>
          <w:sz w:val="24"/>
          <w:szCs w:val="24"/>
        </w:rPr>
      </w:pPr>
      <w:r w:rsidRPr="006C08CB">
        <w:rPr>
          <w:sz w:val="24"/>
          <w:szCs w:val="24"/>
        </w:rPr>
        <w:t xml:space="preserve">Сеанс гарантирует, что индекс ИменПространства или индекс сервера не изменится в течение всего времени существования Сеанса. Этого нельзя гарантировать между вызовами сервисов без сеанса. Есть два варианта обеспечения соответствия индексов ИменПространства в вызове ожидаемым URIИменПространства на сервере. </w:t>
      </w:r>
      <w:r w:rsidRPr="006C08CB">
        <w:rPr>
          <w:sz w:val="24"/>
          <w:szCs w:val="24"/>
        </w:rPr>
        <w:lastRenderedPageBreak/>
        <w:t>Один из вариантов для вызывающей стороны - предоставить список URIИменПространства, используемых для построения индексов ИменПространства. Это лучше всего работает для одиночных вызовов сервиса без сеанса. Второй вариант - предоставить UrisVersion для обеспечения согласованности массивов пространств имен между клиентом и сервером. ВерсияUri сначала считывается с сервера вместе с Массивом ПространстваИмени и МассивомСервера. Это снижает накладные расходы на вызов для последовательности вызовов Сервисов без сеанса.</w:t>
      </w:r>
    </w:p>
    <w:p w14:paraId="3187DDD1" w14:textId="77777777" w:rsidR="002C1F68" w:rsidRPr="006C08CB" w:rsidRDefault="002C1F68" w:rsidP="006C08CB">
      <w:pPr>
        <w:rPr>
          <w:b/>
          <w:bCs/>
          <w:sz w:val="24"/>
          <w:szCs w:val="24"/>
        </w:rPr>
      </w:pPr>
      <w:bookmarkStart w:id="144" w:name="bookmark236"/>
      <w:r w:rsidRPr="006C08CB">
        <w:rPr>
          <w:b/>
          <w:bCs/>
          <w:sz w:val="24"/>
          <w:szCs w:val="24"/>
        </w:rPr>
        <w:t>6</w:t>
      </w:r>
      <w:bookmarkEnd w:id="144"/>
      <w:r w:rsidRPr="006C08CB">
        <w:rPr>
          <w:b/>
          <w:bCs/>
          <w:sz w:val="24"/>
          <w:szCs w:val="24"/>
        </w:rPr>
        <w:t>.3.2 Параметры</w:t>
      </w:r>
    </w:p>
    <w:p w14:paraId="445578F6" w14:textId="1E1D1A89" w:rsidR="002C1F68" w:rsidRDefault="002C1F68" w:rsidP="006C08CB">
      <w:pPr>
        <w:rPr>
          <w:sz w:val="24"/>
          <w:szCs w:val="24"/>
        </w:rPr>
      </w:pPr>
      <w:r w:rsidRPr="006C08CB">
        <w:rPr>
          <w:sz w:val="24"/>
          <w:szCs w:val="24"/>
        </w:rPr>
        <w:t>Параметры Сервиса определены в Таблице 107.</w:t>
      </w:r>
    </w:p>
    <w:p w14:paraId="5D8FC0E0" w14:textId="77777777" w:rsidR="006C08CB" w:rsidRPr="006C08CB" w:rsidRDefault="006C08CB" w:rsidP="006C08CB">
      <w:pPr>
        <w:rPr>
          <w:sz w:val="24"/>
          <w:szCs w:val="24"/>
        </w:rPr>
      </w:pPr>
    </w:p>
    <w:p w14:paraId="57AE243F" w14:textId="085BEB09" w:rsidR="002C1F68" w:rsidRPr="006C08CB" w:rsidRDefault="002C1F68" w:rsidP="002C1F68">
      <w:pPr>
        <w:pStyle w:val="Style45"/>
        <w:widowControl/>
        <w:jc w:val="center"/>
        <w:rPr>
          <w:rStyle w:val="FontStyle147"/>
          <w:rFonts w:ascii="Times New Roman" w:hAnsi="Times New Roman" w:cs="Times New Roman"/>
          <w:b/>
          <w:bCs/>
          <w:sz w:val="24"/>
          <w:szCs w:val="24"/>
          <w:lang w:eastAsia="en-US"/>
        </w:rPr>
      </w:pPr>
      <w:r w:rsidRPr="006C08CB">
        <w:rPr>
          <w:rStyle w:val="FontStyle147"/>
          <w:rFonts w:ascii="Times New Roman" w:hAnsi="Times New Roman" w:cs="Times New Roman"/>
          <w:b/>
          <w:bCs/>
          <w:sz w:val="24"/>
          <w:szCs w:val="24"/>
          <w:lang w:eastAsia="en-US"/>
        </w:rPr>
        <w:t>Таблица 107</w:t>
      </w:r>
      <w:r w:rsidR="006C08CB">
        <w:rPr>
          <w:rStyle w:val="FontStyle147"/>
          <w:rFonts w:ascii="Times New Roman" w:hAnsi="Times New Roman" w:cs="Times New Roman"/>
          <w:b/>
          <w:bCs/>
          <w:sz w:val="24"/>
          <w:szCs w:val="24"/>
          <w:lang w:val="en-US" w:eastAsia="en-US"/>
        </w:rPr>
        <w:t xml:space="preserve"> –</w:t>
      </w:r>
      <w:r w:rsidRPr="006C08CB">
        <w:rPr>
          <w:rStyle w:val="FontStyle147"/>
          <w:rFonts w:ascii="Times New Roman" w:hAnsi="Times New Roman" w:cs="Times New Roman"/>
          <w:b/>
          <w:bCs/>
          <w:sz w:val="24"/>
          <w:szCs w:val="24"/>
          <w:lang w:eastAsia="en-US"/>
        </w:rPr>
        <w:t xml:space="preserve"> Параметры Сервиса ВызовСервисаБезСеанса </w:t>
      </w:r>
    </w:p>
    <w:tbl>
      <w:tblPr>
        <w:tblW w:w="0" w:type="auto"/>
        <w:jc w:val="center"/>
        <w:tblLayout w:type="fixed"/>
        <w:tblCellMar>
          <w:left w:w="40" w:type="dxa"/>
          <w:right w:w="40" w:type="dxa"/>
        </w:tblCellMar>
        <w:tblLook w:val="0000" w:firstRow="0" w:lastRow="0" w:firstColumn="0" w:lastColumn="0" w:noHBand="0" w:noVBand="0"/>
      </w:tblPr>
      <w:tblGrid>
        <w:gridCol w:w="1427"/>
        <w:gridCol w:w="1419"/>
        <w:gridCol w:w="6228"/>
        <w:gridCol w:w="16"/>
      </w:tblGrid>
      <w:tr w:rsidR="002C1F68" w:rsidRPr="00994805" w14:paraId="5FFA67A5" w14:textId="77777777" w:rsidTr="005A268F">
        <w:trPr>
          <w:trHeight w:val="326"/>
          <w:jc w:val="center"/>
        </w:trPr>
        <w:tc>
          <w:tcPr>
            <w:tcW w:w="1424" w:type="dxa"/>
            <w:tcBorders>
              <w:top w:val="single" w:sz="4" w:space="0" w:color="auto"/>
              <w:left w:val="single" w:sz="4" w:space="0" w:color="auto"/>
              <w:bottom w:val="double" w:sz="4" w:space="0" w:color="auto"/>
              <w:right w:val="single" w:sz="4" w:space="0" w:color="auto"/>
            </w:tcBorders>
          </w:tcPr>
          <w:p w14:paraId="4EB159B4" w14:textId="77777777" w:rsidR="002C1F68" w:rsidRPr="006C08CB" w:rsidRDefault="002C1F68" w:rsidP="006C08CB">
            <w:pPr>
              <w:ind w:firstLine="0"/>
              <w:jc w:val="center"/>
              <w:rPr>
                <w:sz w:val="24"/>
                <w:szCs w:val="24"/>
              </w:rPr>
            </w:pPr>
            <w:r w:rsidRPr="006C08CB">
              <w:rPr>
                <w:sz w:val="24"/>
                <w:szCs w:val="24"/>
              </w:rPr>
              <w:t>Имя</w:t>
            </w:r>
          </w:p>
        </w:tc>
        <w:tc>
          <w:tcPr>
            <w:tcW w:w="1419" w:type="dxa"/>
            <w:tcBorders>
              <w:top w:val="single" w:sz="4" w:space="0" w:color="auto"/>
              <w:left w:val="single" w:sz="4" w:space="0" w:color="auto"/>
              <w:bottom w:val="double" w:sz="4" w:space="0" w:color="auto"/>
              <w:right w:val="single" w:sz="4" w:space="0" w:color="auto"/>
            </w:tcBorders>
          </w:tcPr>
          <w:p w14:paraId="04CB3FE9" w14:textId="77777777" w:rsidR="002C1F68" w:rsidRPr="006C08CB" w:rsidRDefault="002C1F68" w:rsidP="006C08CB">
            <w:pPr>
              <w:ind w:firstLine="0"/>
              <w:jc w:val="center"/>
              <w:rPr>
                <w:sz w:val="24"/>
                <w:szCs w:val="24"/>
              </w:rPr>
            </w:pPr>
            <w:r w:rsidRPr="006C08CB">
              <w:rPr>
                <w:sz w:val="24"/>
                <w:szCs w:val="24"/>
              </w:rPr>
              <w:t>Тип</w:t>
            </w:r>
          </w:p>
        </w:tc>
        <w:tc>
          <w:tcPr>
            <w:tcW w:w="6244" w:type="dxa"/>
            <w:gridSpan w:val="2"/>
            <w:tcBorders>
              <w:top w:val="single" w:sz="4" w:space="0" w:color="auto"/>
              <w:left w:val="single" w:sz="4" w:space="0" w:color="auto"/>
              <w:bottom w:val="double" w:sz="4" w:space="0" w:color="auto"/>
              <w:right w:val="single" w:sz="4" w:space="0" w:color="auto"/>
            </w:tcBorders>
          </w:tcPr>
          <w:p w14:paraId="045F883E" w14:textId="77777777" w:rsidR="002C1F68" w:rsidRPr="006C08CB" w:rsidRDefault="002C1F68" w:rsidP="006C08CB">
            <w:pPr>
              <w:ind w:firstLine="0"/>
              <w:jc w:val="center"/>
              <w:rPr>
                <w:sz w:val="24"/>
                <w:szCs w:val="24"/>
              </w:rPr>
            </w:pPr>
            <w:r w:rsidRPr="006C08CB">
              <w:rPr>
                <w:sz w:val="24"/>
                <w:szCs w:val="24"/>
              </w:rPr>
              <w:t>Описание</w:t>
            </w:r>
          </w:p>
        </w:tc>
      </w:tr>
      <w:tr w:rsidR="002C1F68" w:rsidRPr="00994805" w14:paraId="22C9BC78" w14:textId="77777777" w:rsidTr="005A268F">
        <w:trPr>
          <w:trHeight w:val="322"/>
          <w:jc w:val="center"/>
        </w:trPr>
        <w:tc>
          <w:tcPr>
            <w:tcW w:w="9087" w:type="dxa"/>
            <w:gridSpan w:val="4"/>
            <w:tcBorders>
              <w:top w:val="double" w:sz="4" w:space="0" w:color="auto"/>
              <w:left w:val="single" w:sz="4" w:space="0" w:color="auto"/>
              <w:bottom w:val="single" w:sz="6" w:space="0" w:color="auto"/>
              <w:right w:val="single" w:sz="4" w:space="0" w:color="auto"/>
            </w:tcBorders>
          </w:tcPr>
          <w:p w14:paraId="24671CD4" w14:textId="77777777" w:rsidR="002C1F68" w:rsidRPr="006C08CB" w:rsidRDefault="002C1F68" w:rsidP="006C08CB">
            <w:pPr>
              <w:ind w:firstLine="0"/>
              <w:rPr>
                <w:sz w:val="24"/>
                <w:szCs w:val="24"/>
              </w:rPr>
            </w:pPr>
            <w:r w:rsidRPr="006C08CB">
              <w:rPr>
                <w:sz w:val="24"/>
                <w:szCs w:val="24"/>
              </w:rPr>
              <w:t>Запрос</w:t>
            </w:r>
          </w:p>
        </w:tc>
      </w:tr>
      <w:tr w:rsidR="002C1F68" w:rsidRPr="00994805" w14:paraId="2ED5B536" w14:textId="77777777" w:rsidTr="005A268F">
        <w:trPr>
          <w:trHeight w:val="2582"/>
          <w:jc w:val="center"/>
        </w:trPr>
        <w:tc>
          <w:tcPr>
            <w:tcW w:w="1424" w:type="dxa"/>
            <w:tcBorders>
              <w:top w:val="single" w:sz="6" w:space="0" w:color="auto"/>
              <w:left w:val="single" w:sz="4" w:space="0" w:color="auto"/>
              <w:bottom w:val="single" w:sz="6" w:space="0" w:color="auto"/>
              <w:right w:val="single" w:sz="6" w:space="0" w:color="auto"/>
            </w:tcBorders>
          </w:tcPr>
          <w:p w14:paraId="30501E10" w14:textId="77777777" w:rsidR="002C1F68" w:rsidRPr="006C08CB" w:rsidRDefault="002C1F68" w:rsidP="006C08CB">
            <w:pPr>
              <w:ind w:firstLine="0"/>
              <w:rPr>
                <w:sz w:val="24"/>
                <w:szCs w:val="24"/>
              </w:rPr>
            </w:pPr>
            <w:r w:rsidRPr="006C08CB">
              <w:rPr>
                <w:sz w:val="24"/>
                <w:szCs w:val="24"/>
              </w:rPr>
              <w:t xml:space="preserve"> ВерсияUri</w:t>
            </w:r>
          </w:p>
        </w:tc>
        <w:tc>
          <w:tcPr>
            <w:tcW w:w="1419" w:type="dxa"/>
            <w:tcBorders>
              <w:top w:val="single" w:sz="6" w:space="0" w:color="auto"/>
              <w:left w:val="single" w:sz="6" w:space="0" w:color="auto"/>
              <w:bottom w:val="single" w:sz="6" w:space="0" w:color="auto"/>
              <w:right w:val="single" w:sz="6" w:space="0" w:color="auto"/>
            </w:tcBorders>
          </w:tcPr>
          <w:p w14:paraId="0C9E16D2" w14:textId="77777777" w:rsidR="002C1F68" w:rsidRPr="006C08CB" w:rsidRDefault="002C1F68" w:rsidP="006C08CB">
            <w:pPr>
              <w:ind w:firstLine="0"/>
              <w:rPr>
                <w:sz w:val="24"/>
                <w:szCs w:val="24"/>
              </w:rPr>
            </w:pPr>
            <w:r w:rsidRPr="006C08CB">
              <w:rPr>
                <w:sz w:val="24"/>
                <w:szCs w:val="24"/>
              </w:rPr>
              <w:t>Время</w:t>
            </w:r>
          </w:p>
          <w:p w14:paraId="27DE22F3" w14:textId="77777777" w:rsidR="002C1F68" w:rsidRPr="006C08CB" w:rsidRDefault="002C1F68" w:rsidP="006C08CB">
            <w:pPr>
              <w:ind w:firstLine="0"/>
              <w:rPr>
                <w:sz w:val="24"/>
                <w:szCs w:val="24"/>
              </w:rPr>
            </w:pPr>
            <w:r w:rsidRPr="006C08CB">
              <w:rPr>
                <w:sz w:val="24"/>
                <w:szCs w:val="24"/>
              </w:rPr>
              <w:t>Версии</w:t>
            </w:r>
          </w:p>
        </w:tc>
        <w:tc>
          <w:tcPr>
            <w:tcW w:w="6244" w:type="dxa"/>
            <w:gridSpan w:val="2"/>
            <w:tcBorders>
              <w:top w:val="single" w:sz="6" w:space="0" w:color="auto"/>
              <w:left w:val="single" w:sz="6" w:space="0" w:color="auto"/>
              <w:bottom w:val="single" w:sz="6" w:space="0" w:color="auto"/>
              <w:right w:val="single" w:sz="4" w:space="0" w:color="auto"/>
            </w:tcBorders>
          </w:tcPr>
          <w:p w14:paraId="0FEF81A6" w14:textId="77777777" w:rsidR="002C1F68" w:rsidRPr="006C08CB" w:rsidRDefault="002C1F68" w:rsidP="006C08CB">
            <w:pPr>
              <w:ind w:firstLine="0"/>
              <w:rPr>
                <w:sz w:val="24"/>
                <w:szCs w:val="24"/>
              </w:rPr>
            </w:pPr>
            <w:r w:rsidRPr="006C08CB">
              <w:rPr>
                <w:sz w:val="24"/>
                <w:szCs w:val="24"/>
              </w:rPr>
              <w:t>Версия МассиваПространстваИмен и МассиваСервера, используемая для вызова Сервиса. Версия должна соответствовать значению свойства ВерсияUri, которое определяет версию для списков URI в МассивеПространстваИмен и свойствах МассиваСервера, определенных в IEC 62541-5. Если параметр ВерсияUri не соответствует свойству ВерсияUri Сервера, Сервер должен вернуть сообщение Некорректный_ ВремяВерсииНедействительное. В этом случае Клиент должен прочитать ВерсиюUri, МассивПространстваИмен и МассивСервера в объекте Сервера, чтобы повторить вызов Сервиса с правильной версией. ТипДанных ВремениВерсии определен в 7.38.</w:t>
            </w:r>
          </w:p>
          <w:p w14:paraId="724D67B6" w14:textId="77777777" w:rsidR="002C1F68" w:rsidRPr="006C08CB" w:rsidRDefault="002C1F68" w:rsidP="006C08CB">
            <w:pPr>
              <w:ind w:firstLine="0"/>
              <w:rPr>
                <w:sz w:val="24"/>
                <w:szCs w:val="24"/>
              </w:rPr>
            </w:pPr>
            <w:r w:rsidRPr="006C08CB">
              <w:rPr>
                <w:sz w:val="24"/>
                <w:szCs w:val="24"/>
              </w:rPr>
              <w:t>Если значение равно 0, параметр игнорируется, а URI определяются параметрами UriПространстваИмени и UriСервера в запросе и ответе.</w:t>
            </w:r>
          </w:p>
          <w:p w14:paraId="1E90A9FB" w14:textId="77777777" w:rsidR="002C1F68" w:rsidRPr="006C08CB" w:rsidRDefault="002C1F68" w:rsidP="006C08CB">
            <w:pPr>
              <w:ind w:firstLine="0"/>
              <w:rPr>
                <w:sz w:val="24"/>
                <w:szCs w:val="24"/>
              </w:rPr>
            </w:pPr>
            <w:r w:rsidRPr="006C08CB">
              <w:rPr>
                <w:sz w:val="24"/>
                <w:szCs w:val="24"/>
              </w:rPr>
              <w:t>Если значение не равно нулю, параметры UriПространстваИмени и UriСервера в запросе игнорируются Сервером и устанавливаются на нулевые массивы в Ответе.</w:t>
            </w:r>
          </w:p>
        </w:tc>
      </w:tr>
      <w:tr w:rsidR="002C1F68" w:rsidRPr="00994805" w14:paraId="5A15AD06" w14:textId="77777777" w:rsidTr="005A268F">
        <w:trPr>
          <w:trHeight w:val="1229"/>
          <w:jc w:val="center"/>
        </w:trPr>
        <w:tc>
          <w:tcPr>
            <w:tcW w:w="1424" w:type="dxa"/>
            <w:tcBorders>
              <w:top w:val="single" w:sz="6" w:space="0" w:color="auto"/>
              <w:left w:val="single" w:sz="4" w:space="0" w:color="auto"/>
              <w:bottom w:val="single" w:sz="6" w:space="0" w:color="auto"/>
              <w:right w:val="single" w:sz="6" w:space="0" w:color="auto"/>
            </w:tcBorders>
          </w:tcPr>
          <w:p w14:paraId="5795A6D7" w14:textId="77777777" w:rsidR="002C1F68" w:rsidRPr="006C08CB" w:rsidRDefault="002C1F68" w:rsidP="006C08CB">
            <w:pPr>
              <w:ind w:firstLine="0"/>
              <w:rPr>
                <w:sz w:val="24"/>
                <w:szCs w:val="24"/>
              </w:rPr>
            </w:pPr>
            <w:r w:rsidRPr="006C08CB">
              <w:rPr>
                <w:sz w:val="24"/>
                <w:szCs w:val="24"/>
              </w:rPr>
              <w:t xml:space="preserve"> UriПространстваИмени []</w:t>
            </w:r>
          </w:p>
        </w:tc>
        <w:tc>
          <w:tcPr>
            <w:tcW w:w="1419" w:type="dxa"/>
            <w:tcBorders>
              <w:top w:val="single" w:sz="6" w:space="0" w:color="auto"/>
              <w:left w:val="single" w:sz="6" w:space="0" w:color="auto"/>
              <w:bottom w:val="single" w:sz="6" w:space="0" w:color="auto"/>
              <w:right w:val="single" w:sz="6" w:space="0" w:color="auto"/>
            </w:tcBorders>
          </w:tcPr>
          <w:p w14:paraId="232E7839" w14:textId="77777777" w:rsidR="002C1F68" w:rsidRPr="006C08CB" w:rsidRDefault="002C1F68" w:rsidP="006C08CB">
            <w:pPr>
              <w:ind w:firstLine="0"/>
              <w:rPr>
                <w:sz w:val="24"/>
                <w:szCs w:val="24"/>
              </w:rPr>
            </w:pPr>
            <w:r w:rsidRPr="006C08CB">
              <w:rPr>
                <w:sz w:val="24"/>
                <w:szCs w:val="24"/>
              </w:rPr>
              <w:t>Строка</w:t>
            </w:r>
          </w:p>
        </w:tc>
        <w:tc>
          <w:tcPr>
            <w:tcW w:w="6244" w:type="dxa"/>
            <w:gridSpan w:val="2"/>
            <w:tcBorders>
              <w:top w:val="single" w:sz="6" w:space="0" w:color="auto"/>
              <w:left w:val="single" w:sz="6" w:space="0" w:color="auto"/>
              <w:bottom w:val="single" w:sz="6" w:space="0" w:color="auto"/>
              <w:right w:val="single" w:sz="4" w:space="0" w:color="auto"/>
            </w:tcBorders>
          </w:tcPr>
          <w:p w14:paraId="48C6EEAF" w14:textId="77777777" w:rsidR="002C1F68" w:rsidRPr="006C08CB" w:rsidRDefault="002C1F68" w:rsidP="006C08CB">
            <w:pPr>
              <w:ind w:firstLine="0"/>
              <w:rPr>
                <w:sz w:val="24"/>
                <w:szCs w:val="24"/>
              </w:rPr>
            </w:pPr>
            <w:r w:rsidRPr="006C08CB">
              <w:rPr>
                <w:sz w:val="24"/>
                <w:szCs w:val="24"/>
              </w:rPr>
              <w:t>Список URI, на которые ссылается ИдентификаторУзлов или КвалифицированноеИмя в запросе. ИндексПространстваИмен 0 не должен быть в этом списке. Первая запись в этом списке должна быть ИндексПространстваИмен 1.</w:t>
            </w:r>
          </w:p>
          <w:p w14:paraId="12BF9076" w14:textId="77777777" w:rsidR="002C1F68" w:rsidRPr="006C08CB" w:rsidRDefault="002C1F68" w:rsidP="006C08CB">
            <w:pPr>
              <w:ind w:firstLine="0"/>
              <w:rPr>
                <w:sz w:val="24"/>
                <w:szCs w:val="24"/>
              </w:rPr>
            </w:pPr>
            <w:r w:rsidRPr="006C08CB">
              <w:rPr>
                <w:sz w:val="24"/>
                <w:szCs w:val="24"/>
              </w:rPr>
              <w:t>Параметр должен игнорироваться Сервером, если ВерсияUri не равна 0.</w:t>
            </w:r>
          </w:p>
        </w:tc>
      </w:tr>
      <w:tr w:rsidR="002C1F68" w:rsidRPr="00994805" w14:paraId="2DDE221E" w14:textId="77777777" w:rsidTr="005A268F">
        <w:trPr>
          <w:trHeight w:val="1224"/>
          <w:jc w:val="center"/>
        </w:trPr>
        <w:tc>
          <w:tcPr>
            <w:tcW w:w="1424" w:type="dxa"/>
            <w:tcBorders>
              <w:top w:val="single" w:sz="6" w:space="0" w:color="auto"/>
              <w:left w:val="single" w:sz="4" w:space="0" w:color="auto"/>
              <w:bottom w:val="single" w:sz="6" w:space="0" w:color="auto"/>
              <w:right w:val="single" w:sz="6" w:space="0" w:color="auto"/>
            </w:tcBorders>
          </w:tcPr>
          <w:p w14:paraId="0C9B94D4" w14:textId="77777777" w:rsidR="002C1F68" w:rsidRPr="006C08CB" w:rsidRDefault="002C1F68" w:rsidP="006C08CB">
            <w:pPr>
              <w:ind w:firstLine="0"/>
              <w:rPr>
                <w:sz w:val="24"/>
                <w:szCs w:val="24"/>
              </w:rPr>
            </w:pPr>
            <w:r w:rsidRPr="006C08CB">
              <w:rPr>
                <w:sz w:val="24"/>
                <w:szCs w:val="24"/>
              </w:rPr>
              <w:t>UriСервера []</w:t>
            </w:r>
          </w:p>
        </w:tc>
        <w:tc>
          <w:tcPr>
            <w:tcW w:w="1419" w:type="dxa"/>
            <w:tcBorders>
              <w:top w:val="single" w:sz="6" w:space="0" w:color="auto"/>
              <w:left w:val="single" w:sz="6" w:space="0" w:color="auto"/>
              <w:bottom w:val="single" w:sz="6" w:space="0" w:color="auto"/>
              <w:right w:val="single" w:sz="6" w:space="0" w:color="auto"/>
            </w:tcBorders>
          </w:tcPr>
          <w:p w14:paraId="47A92DBB" w14:textId="77777777" w:rsidR="002C1F68" w:rsidRPr="006C08CB" w:rsidRDefault="002C1F68" w:rsidP="006C08CB">
            <w:pPr>
              <w:ind w:firstLine="0"/>
              <w:rPr>
                <w:sz w:val="24"/>
                <w:szCs w:val="24"/>
              </w:rPr>
            </w:pPr>
            <w:r w:rsidRPr="006C08CB">
              <w:rPr>
                <w:sz w:val="24"/>
                <w:szCs w:val="24"/>
              </w:rPr>
              <w:t>Строка</w:t>
            </w:r>
          </w:p>
        </w:tc>
        <w:tc>
          <w:tcPr>
            <w:tcW w:w="6244" w:type="dxa"/>
            <w:gridSpan w:val="2"/>
            <w:tcBorders>
              <w:top w:val="single" w:sz="6" w:space="0" w:color="auto"/>
              <w:left w:val="single" w:sz="6" w:space="0" w:color="auto"/>
              <w:bottom w:val="single" w:sz="6" w:space="0" w:color="auto"/>
              <w:right w:val="single" w:sz="4" w:space="0" w:color="auto"/>
            </w:tcBorders>
          </w:tcPr>
          <w:p w14:paraId="404C38EC" w14:textId="77777777" w:rsidR="002C1F68" w:rsidRPr="006C08CB" w:rsidRDefault="002C1F68" w:rsidP="006C08CB">
            <w:pPr>
              <w:ind w:firstLine="0"/>
              <w:rPr>
                <w:sz w:val="24"/>
                <w:szCs w:val="24"/>
              </w:rPr>
            </w:pPr>
            <w:r w:rsidRPr="006C08CB">
              <w:rPr>
                <w:sz w:val="24"/>
                <w:szCs w:val="24"/>
              </w:rPr>
              <w:t>Список URI, на которые ссылается РасширенныйИдентификаторУзлов в запросе. ИндексСервера 0 не должен быть в этом списке. Первая запись в этом списке должна быть ИндексСервера 1.</w:t>
            </w:r>
          </w:p>
          <w:p w14:paraId="47309558" w14:textId="77777777" w:rsidR="002C1F68" w:rsidRPr="006C08CB" w:rsidRDefault="002C1F68" w:rsidP="006C08CB">
            <w:pPr>
              <w:ind w:firstLine="0"/>
              <w:rPr>
                <w:sz w:val="24"/>
                <w:szCs w:val="24"/>
              </w:rPr>
            </w:pPr>
            <w:r w:rsidRPr="006C08CB">
              <w:rPr>
                <w:sz w:val="24"/>
                <w:szCs w:val="24"/>
              </w:rPr>
              <w:t>Параметр должен игнорироваться Сервером, если ВерсияUri не равна 0.</w:t>
            </w:r>
          </w:p>
        </w:tc>
      </w:tr>
      <w:tr w:rsidR="002C1F68" w:rsidRPr="00994805" w14:paraId="1E6CF3E5" w14:textId="77777777" w:rsidTr="005A268F">
        <w:trPr>
          <w:trHeight w:val="565"/>
          <w:jc w:val="center"/>
        </w:trPr>
        <w:tc>
          <w:tcPr>
            <w:tcW w:w="1424" w:type="dxa"/>
            <w:tcBorders>
              <w:top w:val="single" w:sz="6" w:space="0" w:color="auto"/>
              <w:left w:val="single" w:sz="4" w:space="0" w:color="auto"/>
              <w:bottom w:val="single" w:sz="6" w:space="0" w:color="auto"/>
              <w:right w:val="single" w:sz="4" w:space="0" w:color="auto"/>
            </w:tcBorders>
          </w:tcPr>
          <w:p w14:paraId="3DCFA7E0" w14:textId="77777777" w:rsidR="002C1F68" w:rsidRPr="006C08CB" w:rsidRDefault="002C1F68" w:rsidP="006C08CB">
            <w:pPr>
              <w:ind w:firstLine="0"/>
              <w:rPr>
                <w:sz w:val="24"/>
                <w:szCs w:val="24"/>
              </w:rPr>
            </w:pPr>
            <w:r w:rsidRPr="006C08CB">
              <w:rPr>
                <w:sz w:val="24"/>
                <w:szCs w:val="24"/>
              </w:rPr>
              <w:t>ИдентификаторыЯзыка []</w:t>
            </w:r>
          </w:p>
        </w:tc>
        <w:tc>
          <w:tcPr>
            <w:tcW w:w="1419" w:type="dxa"/>
            <w:tcBorders>
              <w:top w:val="single" w:sz="6" w:space="0" w:color="auto"/>
              <w:left w:val="single" w:sz="4" w:space="0" w:color="auto"/>
              <w:bottom w:val="single" w:sz="6" w:space="0" w:color="auto"/>
              <w:right w:val="single" w:sz="4" w:space="0" w:color="auto"/>
            </w:tcBorders>
          </w:tcPr>
          <w:p w14:paraId="62680115" w14:textId="77777777" w:rsidR="002C1F68" w:rsidRPr="006C08CB" w:rsidRDefault="002C1F68" w:rsidP="006C08CB">
            <w:pPr>
              <w:ind w:firstLine="0"/>
              <w:rPr>
                <w:sz w:val="24"/>
                <w:szCs w:val="24"/>
              </w:rPr>
            </w:pPr>
            <w:r w:rsidRPr="006C08CB">
              <w:rPr>
                <w:sz w:val="24"/>
                <w:szCs w:val="24"/>
              </w:rPr>
              <w:t>ИдентификаторЯзыка</w:t>
            </w:r>
          </w:p>
        </w:tc>
        <w:tc>
          <w:tcPr>
            <w:tcW w:w="6244" w:type="dxa"/>
            <w:gridSpan w:val="2"/>
            <w:tcBorders>
              <w:top w:val="single" w:sz="6" w:space="0" w:color="auto"/>
              <w:left w:val="single" w:sz="4" w:space="0" w:color="auto"/>
              <w:bottom w:val="single" w:sz="4" w:space="0" w:color="auto"/>
              <w:right w:val="single" w:sz="4" w:space="0" w:color="auto"/>
            </w:tcBorders>
          </w:tcPr>
          <w:p w14:paraId="4AFE721F" w14:textId="77777777" w:rsidR="002C1F68" w:rsidRPr="006C08CB" w:rsidRDefault="002C1F68" w:rsidP="006C08CB">
            <w:pPr>
              <w:ind w:firstLine="0"/>
              <w:rPr>
                <w:sz w:val="24"/>
                <w:szCs w:val="24"/>
              </w:rPr>
            </w:pPr>
            <w:r w:rsidRPr="006C08CB">
              <w:rPr>
                <w:sz w:val="24"/>
                <w:szCs w:val="24"/>
              </w:rPr>
              <w:t xml:space="preserve">Список идентификаторов языка в порядке приоритета для локализованных Строк. Первый ИдентификаторЯзыка в списке имеет наивысший приоритет. Если Сервер </w:t>
            </w:r>
            <w:r w:rsidRPr="006C08CB">
              <w:rPr>
                <w:sz w:val="24"/>
                <w:szCs w:val="24"/>
              </w:rPr>
              <w:lastRenderedPageBreak/>
              <w:t>возвращает клиенту локализованную Строку, Сервер должен вернуть перевод с наивысшим приоритетом. Если у него нет перевода ни для одной из языков, указанных в этом списке, то он должен вернуть имеющееся у него значение Строки и включить идентификатор языка в Строку. См. IEC 62541-3 для получения более подробной информации об идентификаторах языка. Если «ИдентификаторыЯзыка» имеют значение «пусто», возвращается языковой вариант для конкретного сервера.</w:t>
            </w:r>
          </w:p>
        </w:tc>
      </w:tr>
      <w:tr w:rsidR="002C1F68" w:rsidRPr="00994805" w14:paraId="30090207" w14:textId="77777777" w:rsidTr="005A268F">
        <w:trPr>
          <w:trHeight w:val="317"/>
          <w:jc w:val="center"/>
        </w:trPr>
        <w:tc>
          <w:tcPr>
            <w:tcW w:w="1424" w:type="dxa"/>
            <w:tcBorders>
              <w:top w:val="single" w:sz="6" w:space="0" w:color="auto"/>
              <w:left w:val="single" w:sz="4" w:space="0" w:color="auto"/>
              <w:bottom w:val="single" w:sz="6" w:space="0" w:color="auto"/>
              <w:right w:val="single" w:sz="4" w:space="0" w:color="auto"/>
            </w:tcBorders>
          </w:tcPr>
          <w:p w14:paraId="54D5497E" w14:textId="77777777" w:rsidR="002C1F68" w:rsidRPr="006C08CB" w:rsidRDefault="002C1F68" w:rsidP="006C08CB">
            <w:pPr>
              <w:ind w:firstLine="0"/>
              <w:rPr>
                <w:sz w:val="24"/>
                <w:szCs w:val="24"/>
              </w:rPr>
            </w:pPr>
            <w:r w:rsidRPr="006C08CB">
              <w:rPr>
                <w:sz w:val="24"/>
                <w:szCs w:val="24"/>
              </w:rPr>
              <w:lastRenderedPageBreak/>
              <w:t>ИдентификаторСервиса</w:t>
            </w:r>
          </w:p>
        </w:tc>
        <w:tc>
          <w:tcPr>
            <w:tcW w:w="1419" w:type="dxa"/>
            <w:tcBorders>
              <w:top w:val="single" w:sz="6" w:space="0" w:color="auto"/>
              <w:left w:val="single" w:sz="4" w:space="0" w:color="auto"/>
              <w:bottom w:val="single" w:sz="6" w:space="0" w:color="auto"/>
              <w:right w:val="single" w:sz="4" w:space="0" w:color="auto"/>
            </w:tcBorders>
          </w:tcPr>
          <w:p w14:paraId="1571548C" w14:textId="77777777" w:rsidR="002C1F68" w:rsidRPr="006C08CB" w:rsidRDefault="002C1F68" w:rsidP="006C08CB">
            <w:pPr>
              <w:ind w:firstLine="0"/>
              <w:rPr>
                <w:sz w:val="24"/>
                <w:szCs w:val="24"/>
              </w:rPr>
            </w:pPr>
            <w:r w:rsidRPr="006C08CB">
              <w:rPr>
                <w:sz w:val="24"/>
                <w:szCs w:val="24"/>
              </w:rPr>
              <w:t>ЦелоеЧислоБез</w:t>
            </w:r>
          </w:p>
          <w:p w14:paraId="37C5364F" w14:textId="77777777" w:rsidR="002C1F68" w:rsidRPr="006C08CB" w:rsidRDefault="002C1F68" w:rsidP="006C08CB">
            <w:pPr>
              <w:ind w:firstLine="0"/>
              <w:rPr>
                <w:sz w:val="24"/>
                <w:szCs w:val="24"/>
              </w:rPr>
            </w:pPr>
            <w:r w:rsidRPr="006C08CB">
              <w:rPr>
                <w:sz w:val="24"/>
                <w:szCs w:val="24"/>
              </w:rPr>
              <w:t>Знака32</w:t>
            </w:r>
          </w:p>
        </w:tc>
        <w:tc>
          <w:tcPr>
            <w:tcW w:w="6244" w:type="dxa"/>
            <w:gridSpan w:val="2"/>
            <w:tcBorders>
              <w:top w:val="single" w:sz="4" w:space="0" w:color="auto"/>
              <w:left w:val="single" w:sz="4" w:space="0" w:color="auto"/>
              <w:bottom w:val="single" w:sz="4" w:space="0" w:color="auto"/>
              <w:right w:val="single" w:sz="4" w:space="0" w:color="auto"/>
            </w:tcBorders>
          </w:tcPr>
          <w:p w14:paraId="23C13810" w14:textId="77777777" w:rsidR="002C1F68" w:rsidRPr="006C08CB" w:rsidRDefault="002C1F68" w:rsidP="006C08CB">
            <w:pPr>
              <w:ind w:firstLine="0"/>
              <w:rPr>
                <w:sz w:val="24"/>
                <w:szCs w:val="24"/>
              </w:rPr>
            </w:pPr>
            <w:r w:rsidRPr="006C08CB">
              <w:rPr>
                <w:sz w:val="24"/>
                <w:szCs w:val="24"/>
              </w:rPr>
              <w:t>Числовой идентификатор, присвоенный запросу Сервиса ТипДанных с описанием тела.</w:t>
            </w:r>
          </w:p>
          <w:p w14:paraId="46907C9A" w14:textId="77777777" w:rsidR="002C1F68" w:rsidRPr="006C08CB" w:rsidRDefault="002C1F68" w:rsidP="006C08CB">
            <w:pPr>
              <w:ind w:firstLine="0"/>
              <w:rPr>
                <w:sz w:val="24"/>
                <w:szCs w:val="24"/>
              </w:rPr>
            </w:pPr>
            <w:r w:rsidRPr="006C08CB">
              <w:rPr>
                <w:sz w:val="24"/>
                <w:szCs w:val="24"/>
              </w:rPr>
              <w:t>Тело запроса.</w:t>
            </w:r>
          </w:p>
        </w:tc>
      </w:tr>
      <w:tr w:rsidR="002C1F68" w:rsidRPr="00994805" w14:paraId="42E4A563" w14:textId="77777777" w:rsidTr="005A268F">
        <w:trPr>
          <w:trHeight w:val="806"/>
          <w:jc w:val="center"/>
        </w:trPr>
        <w:tc>
          <w:tcPr>
            <w:tcW w:w="1424" w:type="dxa"/>
            <w:tcBorders>
              <w:top w:val="single" w:sz="6" w:space="0" w:color="auto"/>
              <w:left w:val="single" w:sz="4" w:space="0" w:color="auto"/>
              <w:bottom w:val="single" w:sz="4" w:space="0" w:color="auto"/>
              <w:right w:val="single" w:sz="6" w:space="0" w:color="auto"/>
            </w:tcBorders>
          </w:tcPr>
          <w:p w14:paraId="649F9777" w14:textId="77777777" w:rsidR="002C1F68" w:rsidRPr="006C08CB" w:rsidRDefault="002C1F68" w:rsidP="006C08CB">
            <w:pPr>
              <w:ind w:firstLine="0"/>
              <w:rPr>
                <w:sz w:val="24"/>
                <w:szCs w:val="24"/>
              </w:rPr>
            </w:pPr>
            <w:r w:rsidRPr="006C08CB">
              <w:rPr>
                <w:sz w:val="24"/>
                <w:szCs w:val="24"/>
              </w:rPr>
              <w:t>тело</w:t>
            </w:r>
          </w:p>
        </w:tc>
        <w:tc>
          <w:tcPr>
            <w:tcW w:w="1419" w:type="dxa"/>
            <w:tcBorders>
              <w:top w:val="single" w:sz="6" w:space="0" w:color="auto"/>
              <w:left w:val="single" w:sz="6" w:space="0" w:color="auto"/>
              <w:bottom w:val="single" w:sz="4" w:space="0" w:color="auto"/>
              <w:right w:val="single" w:sz="4" w:space="0" w:color="auto"/>
            </w:tcBorders>
          </w:tcPr>
          <w:p w14:paraId="598290A9" w14:textId="77777777" w:rsidR="002C1F68" w:rsidRPr="006C08CB" w:rsidRDefault="002C1F68" w:rsidP="006C08CB">
            <w:pPr>
              <w:ind w:firstLine="0"/>
              <w:rPr>
                <w:sz w:val="24"/>
                <w:szCs w:val="24"/>
              </w:rPr>
            </w:pPr>
            <w:r w:rsidRPr="006C08CB">
              <w:rPr>
                <w:sz w:val="24"/>
                <w:szCs w:val="24"/>
              </w:rPr>
              <w:t>*</w:t>
            </w:r>
          </w:p>
        </w:tc>
        <w:tc>
          <w:tcPr>
            <w:tcW w:w="6244" w:type="dxa"/>
            <w:gridSpan w:val="2"/>
            <w:tcBorders>
              <w:top w:val="single" w:sz="4" w:space="0" w:color="auto"/>
              <w:left w:val="single" w:sz="4" w:space="0" w:color="auto"/>
              <w:bottom w:val="single" w:sz="4" w:space="0" w:color="auto"/>
              <w:right w:val="single" w:sz="4" w:space="0" w:color="auto"/>
            </w:tcBorders>
          </w:tcPr>
          <w:p w14:paraId="00F49AD6" w14:textId="77777777" w:rsidR="002C1F68" w:rsidRPr="006C08CB" w:rsidRDefault="002C1F68" w:rsidP="006C08CB">
            <w:pPr>
              <w:ind w:firstLine="0"/>
              <w:rPr>
                <w:sz w:val="24"/>
                <w:szCs w:val="24"/>
              </w:rPr>
            </w:pPr>
            <w:r w:rsidRPr="006C08CB">
              <w:rPr>
                <w:sz w:val="24"/>
                <w:szCs w:val="24"/>
              </w:rPr>
              <w:t>Тело - это встроенная структура, содержащая соответствующий запрос Сервиса для ИдентификатораCлужбы.</w:t>
            </w:r>
          </w:p>
        </w:tc>
      </w:tr>
      <w:tr w:rsidR="002C1F68" w:rsidRPr="00241514" w14:paraId="3141D6FC" w14:textId="77777777" w:rsidTr="00185E7A">
        <w:trPr>
          <w:gridAfter w:val="1"/>
          <w:wAfter w:w="16" w:type="dxa"/>
          <w:trHeight w:val="326"/>
          <w:jc w:val="center"/>
        </w:trPr>
        <w:tc>
          <w:tcPr>
            <w:tcW w:w="9071" w:type="dxa"/>
            <w:gridSpan w:val="3"/>
            <w:tcBorders>
              <w:top w:val="single" w:sz="4" w:space="0" w:color="auto"/>
              <w:left w:val="single" w:sz="6" w:space="0" w:color="auto"/>
              <w:bottom w:val="single" w:sz="6" w:space="0" w:color="auto"/>
              <w:right w:val="single" w:sz="6" w:space="0" w:color="auto"/>
            </w:tcBorders>
          </w:tcPr>
          <w:p w14:paraId="1C382721" w14:textId="77777777" w:rsidR="002C1F68" w:rsidRPr="006C08CB" w:rsidRDefault="002C1F68" w:rsidP="006C08CB">
            <w:pPr>
              <w:ind w:firstLine="0"/>
              <w:rPr>
                <w:sz w:val="24"/>
                <w:szCs w:val="24"/>
              </w:rPr>
            </w:pPr>
            <w:r w:rsidRPr="006C08CB">
              <w:rPr>
                <w:sz w:val="24"/>
                <w:szCs w:val="24"/>
              </w:rPr>
              <w:t>Ответ</w:t>
            </w:r>
          </w:p>
        </w:tc>
      </w:tr>
      <w:tr w:rsidR="002C1F68" w:rsidRPr="00241514" w14:paraId="03CB14AF" w14:textId="77777777" w:rsidTr="005A268F">
        <w:trPr>
          <w:gridAfter w:val="1"/>
          <w:wAfter w:w="16" w:type="dxa"/>
          <w:trHeight w:val="1224"/>
          <w:jc w:val="center"/>
        </w:trPr>
        <w:tc>
          <w:tcPr>
            <w:tcW w:w="1427" w:type="dxa"/>
            <w:tcBorders>
              <w:top w:val="single" w:sz="6" w:space="0" w:color="auto"/>
              <w:left w:val="single" w:sz="6" w:space="0" w:color="auto"/>
              <w:bottom w:val="single" w:sz="6" w:space="0" w:color="auto"/>
              <w:right w:val="single" w:sz="6" w:space="0" w:color="auto"/>
            </w:tcBorders>
          </w:tcPr>
          <w:p w14:paraId="45E14BA7" w14:textId="77777777" w:rsidR="002C1F68" w:rsidRPr="006C08CB" w:rsidRDefault="002C1F68" w:rsidP="006C08CB">
            <w:pPr>
              <w:ind w:firstLine="0"/>
              <w:rPr>
                <w:sz w:val="24"/>
                <w:szCs w:val="24"/>
              </w:rPr>
            </w:pPr>
            <w:r w:rsidRPr="006C08CB">
              <w:rPr>
                <w:sz w:val="24"/>
                <w:szCs w:val="24"/>
              </w:rPr>
              <w:t>UriПространстваИмени []</w:t>
            </w:r>
          </w:p>
        </w:tc>
        <w:tc>
          <w:tcPr>
            <w:tcW w:w="1416" w:type="dxa"/>
            <w:tcBorders>
              <w:top w:val="single" w:sz="6" w:space="0" w:color="auto"/>
              <w:left w:val="single" w:sz="6" w:space="0" w:color="auto"/>
              <w:bottom w:val="single" w:sz="6" w:space="0" w:color="auto"/>
              <w:right w:val="single" w:sz="6" w:space="0" w:color="auto"/>
            </w:tcBorders>
          </w:tcPr>
          <w:p w14:paraId="6F2011CB" w14:textId="77777777" w:rsidR="002C1F68" w:rsidRPr="006C08CB" w:rsidRDefault="002C1F68" w:rsidP="006C08CB">
            <w:pPr>
              <w:ind w:firstLine="0"/>
              <w:rPr>
                <w:sz w:val="24"/>
                <w:szCs w:val="24"/>
              </w:rPr>
            </w:pPr>
            <w:r w:rsidRPr="006C08CB">
              <w:rPr>
                <w:sz w:val="24"/>
                <w:szCs w:val="24"/>
              </w:rPr>
              <w:t>Строка</w:t>
            </w:r>
          </w:p>
        </w:tc>
        <w:tc>
          <w:tcPr>
            <w:tcW w:w="6228" w:type="dxa"/>
            <w:tcBorders>
              <w:top w:val="single" w:sz="6" w:space="0" w:color="auto"/>
              <w:left w:val="single" w:sz="6" w:space="0" w:color="auto"/>
              <w:bottom w:val="single" w:sz="6" w:space="0" w:color="auto"/>
              <w:right w:val="single" w:sz="6" w:space="0" w:color="auto"/>
            </w:tcBorders>
          </w:tcPr>
          <w:p w14:paraId="3C578791" w14:textId="77777777" w:rsidR="002C1F68" w:rsidRPr="006C08CB" w:rsidRDefault="002C1F68" w:rsidP="006C08CB">
            <w:pPr>
              <w:ind w:firstLine="0"/>
              <w:rPr>
                <w:sz w:val="24"/>
                <w:szCs w:val="24"/>
              </w:rPr>
            </w:pPr>
            <w:r w:rsidRPr="006C08CB">
              <w:rPr>
                <w:sz w:val="24"/>
                <w:szCs w:val="24"/>
              </w:rPr>
              <w:t>Список URI, на которые ссылается ИдентификаторУзла или КвалифицированноеИмя в ответе.</w:t>
            </w:r>
          </w:p>
          <w:p w14:paraId="04F89208" w14:textId="77777777" w:rsidR="002C1F68" w:rsidRPr="006C08CB" w:rsidRDefault="002C1F68" w:rsidP="006C08CB">
            <w:pPr>
              <w:ind w:firstLine="0"/>
              <w:rPr>
                <w:sz w:val="24"/>
                <w:szCs w:val="24"/>
              </w:rPr>
            </w:pPr>
            <w:r w:rsidRPr="006C08CB">
              <w:rPr>
                <w:sz w:val="24"/>
                <w:szCs w:val="24"/>
              </w:rPr>
              <w:t>ИндексПространстваИмен 0 не должен быть в этом списке.</w:t>
            </w:r>
          </w:p>
          <w:p w14:paraId="4F06F3E7" w14:textId="77777777" w:rsidR="002C1F68" w:rsidRPr="006C08CB" w:rsidRDefault="002C1F68" w:rsidP="006C08CB">
            <w:pPr>
              <w:ind w:firstLine="0"/>
              <w:rPr>
                <w:sz w:val="24"/>
                <w:szCs w:val="24"/>
              </w:rPr>
            </w:pPr>
            <w:r w:rsidRPr="006C08CB">
              <w:rPr>
                <w:sz w:val="24"/>
                <w:szCs w:val="24"/>
              </w:rPr>
              <w:t>Первая запись в этом списке должна быть ИндексПространстваИмен 1.</w:t>
            </w:r>
          </w:p>
          <w:p w14:paraId="58C7CB32" w14:textId="77777777" w:rsidR="002C1F68" w:rsidRPr="006C08CB" w:rsidRDefault="002C1F68" w:rsidP="006C08CB">
            <w:pPr>
              <w:ind w:firstLine="0"/>
              <w:rPr>
                <w:sz w:val="24"/>
                <w:szCs w:val="24"/>
              </w:rPr>
            </w:pPr>
            <w:r w:rsidRPr="006C08CB">
              <w:rPr>
                <w:sz w:val="24"/>
                <w:szCs w:val="24"/>
              </w:rPr>
              <w:t>Пустой массив должен быть возвращен, если ВерсияUri не равна 0.</w:t>
            </w:r>
          </w:p>
        </w:tc>
      </w:tr>
      <w:tr w:rsidR="002C1F68" w:rsidRPr="00241514" w14:paraId="684C6EDF" w14:textId="77777777" w:rsidTr="005A268F">
        <w:trPr>
          <w:gridAfter w:val="1"/>
          <w:wAfter w:w="16" w:type="dxa"/>
          <w:trHeight w:val="1224"/>
          <w:jc w:val="center"/>
        </w:trPr>
        <w:tc>
          <w:tcPr>
            <w:tcW w:w="1427" w:type="dxa"/>
            <w:tcBorders>
              <w:top w:val="single" w:sz="6" w:space="0" w:color="auto"/>
              <w:left w:val="single" w:sz="6" w:space="0" w:color="auto"/>
              <w:bottom w:val="single" w:sz="6" w:space="0" w:color="auto"/>
              <w:right w:val="single" w:sz="6" w:space="0" w:color="auto"/>
            </w:tcBorders>
          </w:tcPr>
          <w:p w14:paraId="20E5370C" w14:textId="77777777" w:rsidR="002C1F68" w:rsidRPr="006C08CB" w:rsidRDefault="002C1F68" w:rsidP="006C08CB">
            <w:pPr>
              <w:ind w:firstLine="0"/>
              <w:rPr>
                <w:sz w:val="24"/>
                <w:szCs w:val="24"/>
              </w:rPr>
            </w:pPr>
            <w:r w:rsidRPr="006C08CB">
              <w:rPr>
                <w:sz w:val="24"/>
                <w:szCs w:val="24"/>
              </w:rPr>
              <w:t>UriСервера []</w:t>
            </w:r>
          </w:p>
        </w:tc>
        <w:tc>
          <w:tcPr>
            <w:tcW w:w="1416" w:type="dxa"/>
            <w:tcBorders>
              <w:top w:val="single" w:sz="6" w:space="0" w:color="auto"/>
              <w:left w:val="single" w:sz="6" w:space="0" w:color="auto"/>
              <w:bottom w:val="single" w:sz="6" w:space="0" w:color="auto"/>
              <w:right w:val="single" w:sz="6" w:space="0" w:color="auto"/>
            </w:tcBorders>
          </w:tcPr>
          <w:p w14:paraId="147D870D" w14:textId="77777777" w:rsidR="002C1F68" w:rsidRPr="006C08CB" w:rsidRDefault="002C1F68" w:rsidP="006C08CB">
            <w:pPr>
              <w:ind w:firstLine="0"/>
              <w:rPr>
                <w:sz w:val="24"/>
                <w:szCs w:val="24"/>
              </w:rPr>
            </w:pPr>
            <w:r w:rsidRPr="006C08CB">
              <w:rPr>
                <w:sz w:val="24"/>
                <w:szCs w:val="24"/>
              </w:rPr>
              <w:t>Строка</w:t>
            </w:r>
          </w:p>
        </w:tc>
        <w:tc>
          <w:tcPr>
            <w:tcW w:w="6228" w:type="dxa"/>
            <w:tcBorders>
              <w:top w:val="single" w:sz="6" w:space="0" w:color="auto"/>
              <w:left w:val="single" w:sz="6" w:space="0" w:color="auto"/>
              <w:bottom w:val="single" w:sz="6" w:space="0" w:color="auto"/>
              <w:right w:val="single" w:sz="6" w:space="0" w:color="auto"/>
            </w:tcBorders>
          </w:tcPr>
          <w:p w14:paraId="2EB2C056" w14:textId="77777777" w:rsidR="002C1F68" w:rsidRPr="006C08CB" w:rsidRDefault="002C1F68" w:rsidP="006C08CB">
            <w:pPr>
              <w:ind w:firstLine="0"/>
              <w:rPr>
                <w:sz w:val="24"/>
                <w:szCs w:val="24"/>
              </w:rPr>
            </w:pPr>
            <w:r w:rsidRPr="006C08CB">
              <w:rPr>
                <w:sz w:val="24"/>
                <w:szCs w:val="24"/>
              </w:rPr>
              <w:t>Список URI, на который ссылается РасширенныйИдентификаторУзла в ответе.</w:t>
            </w:r>
          </w:p>
          <w:p w14:paraId="1A896914" w14:textId="77777777" w:rsidR="002C1F68" w:rsidRPr="006C08CB" w:rsidRDefault="002C1F68" w:rsidP="006C08CB">
            <w:pPr>
              <w:ind w:firstLine="0"/>
              <w:rPr>
                <w:sz w:val="24"/>
                <w:szCs w:val="24"/>
              </w:rPr>
            </w:pPr>
            <w:r w:rsidRPr="006C08CB">
              <w:rPr>
                <w:sz w:val="24"/>
                <w:szCs w:val="24"/>
              </w:rPr>
              <w:t>ИндексСервера 0 не должен быть в этом списке.</w:t>
            </w:r>
          </w:p>
          <w:p w14:paraId="2490E2D5" w14:textId="77777777" w:rsidR="002C1F68" w:rsidRPr="006C08CB" w:rsidRDefault="002C1F68" w:rsidP="006C08CB">
            <w:pPr>
              <w:ind w:firstLine="0"/>
              <w:rPr>
                <w:sz w:val="24"/>
                <w:szCs w:val="24"/>
              </w:rPr>
            </w:pPr>
            <w:r w:rsidRPr="006C08CB">
              <w:rPr>
                <w:sz w:val="24"/>
                <w:szCs w:val="24"/>
              </w:rPr>
              <w:t>Первая запись в этом списке должна быть ИндексСервера 1.</w:t>
            </w:r>
          </w:p>
          <w:p w14:paraId="655AD28E" w14:textId="77777777" w:rsidR="002C1F68" w:rsidRPr="006C08CB" w:rsidRDefault="002C1F68" w:rsidP="006C08CB">
            <w:pPr>
              <w:ind w:firstLine="0"/>
              <w:rPr>
                <w:sz w:val="24"/>
                <w:szCs w:val="24"/>
              </w:rPr>
            </w:pPr>
            <w:r w:rsidRPr="006C08CB">
              <w:rPr>
                <w:sz w:val="24"/>
                <w:szCs w:val="24"/>
              </w:rPr>
              <w:t>Пустой массив должен быть возвращен, если ВерсияUri не равна 0.</w:t>
            </w:r>
          </w:p>
        </w:tc>
      </w:tr>
      <w:tr w:rsidR="002C1F68" w:rsidRPr="00241514" w14:paraId="12F790AA" w14:textId="77777777" w:rsidTr="005A268F">
        <w:trPr>
          <w:gridAfter w:val="1"/>
          <w:wAfter w:w="16" w:type="dxa"/>
          <w:trHeight w:val="499"/>
          <w:jc w:val="center"/>
        </w:trPr>
        <w:tc>
          <w:tcPr>
            <w:tcW w:w="1427" w:type="dxa"/>
            <w:tcBorders>
              <w:top w:val="single" w:sz="6" w:space="0" w:color="auto"/>
              <w:left w:val="single" w:sz="6" w:space="0" w:color="auto"/>
              <w:bottom w:val="single" w:sz="6" w:space="0" w:color="auto"/>
              <w:right w:val="single" w:sz="6" w:space="0" w:color="auto"/>
            </w:tcBorders>
          </w:tcPr>
          <w:p w14:paraId="57464052" w14:textId="77777777" w:rsidR="002C1F68" w:rsidRPr="006C08CB" w:rsidRDefault="002C1F68" w:rsidP="006C08CB">
            <w:pPr>
              <w:ind w:firstLine="0"/>
              <w:rPr>
                <w:sz w:val="24"/>
                <w:szCs w:val="24"/>
              </w:rPr>
            </w:pPr>
            <w:r w:rsidRPr="006C08CB">
              <w:rPr>
                <w:sz w:val="24"/>
                <w:szCs w:val="24"/>
              </w:rPr>
              <w:t>ИдентификаторCервиса</w:t>
            </w:r>
          </w:p>
        </w:tc>
        <w:tc>
          <w:tcPr>
            <w:tcW w:w="1416" w:type="dxa"/>
            <w:tcBorders>
              <w:top w:val="single" w:sz="6" w:space="0" w:color="auto"/>
              <w:left w:val="single" w:sz="6" w:space="0" w:color="auto"/>
              <w:bottom w:val="single" w:sz="6" w:space="0" w:color="auto"/>
              <w:right w:val="single" w:sz="6" w:space="0" w:color="auto"/>
            </w:tcBorders>
          </w:tcPr>
          <w:p w14:paraId="3D1E656D" w14:textId="77777777" w:rsidR="002C1F68" w:rsidRPr="006C08CB" w:rsidRDefault="002C1F68" w:rsidP="006C08CB">
            <w:pPr>
              <w:ind w:firstLine="0"/>
              <w:rPr>
                <w:sz w:val="24"/>
                <w:szCs w:val="24"/>
              </w:rPr>
            </w:pPr>
            <w:r w:rsidRPr="006C08CB">
              <w:rPr>
                <w:sz w:val="24"/>
                <w:szCs w:val="24"/>
              </w:rPr>
              <w:t>ЦелоеЧислоБезЗнака32</w:t>
            </w:r>
          </w:p>
        </w:tc>
        <w:tc>
          <w:tcPr>
            <w:tcW w:w="6228" w:type="dxa"/>
            <w:tcBorders>
              <w:top w:val="single" w:sz="6" w:space="0" w:color="auto"/>
              <w:left w:val="single" w:sz="6" w:space="0" w:color="auto"/>
              <w:bottom w:val="single" w:sz="6" w:space="0" w:color="auto"/>
              <w:right w:val="single" w:sz="6" w:space="0" w:color="auto"/>
            </w:tcBorders>
          </w:tcPr>
          <w:p w14:paraId="5225E60E" w14:textId="77777777" w:rsidR="002C1F68" w:rsidRPr="006C08CB" w:rsidRDefault="002C1F68" w:rsidP="006C08CB">
            <w:pPr>
              <w:ind w:firstLine="0"/>
              <w:rPr>
                <w:sz w:val="24"/>
                <w:szCs w:val="24"/>
              </w:rPr>
            </w:pPr>
            <w:r w:rsidRPr="006C08CB">
              <w:rPr>
                <w:sz w:val="24"/>
                <w:szCs w:val="24"/>
              </w:rPr>
              <w:t>Числовой идентификатор, присвоенный Сервису Ответа ТипДанных, описывающих тело.</w:t>
            </w:r>
          </w:p>
        </w:tc>
      </w:tr>
      <w:tr w:rsidR="002C1F68" w:rsidRPr="00241514" w14:paraId="61253EC4" w14:textId="77777777" w:rsidTr="005A268F">
        <w:trPr>
          <w:gridAfter w:val="1"/>
          <w:wAfter w:w="16" w:type="dxa"/>
          <w:trHeight w:val="806"/>
          <w:jc w:val="center"/>
        </w:trPr>
        <w:tc>
          <w:tcPr>
            <w:tcW w:w="1427" w:type="dxa"/>
            <w:tcBorders>
              <w:top w:val="single" w:sz="6" w:space="0" w:color="auto"/>
              <w:left w:val="single" w:sz="6" w:space="0" w:color="auto"/>
              <w:bottom w:val="single" w:sz="6" w:space="0" w:color="auto"/>
              <w:right w:val="single" w:sz="6" w:space="0" w:color="auto"/>
            </w:tcBorders>
          </w:tcPr>
          <w:p w14:paraId="3E757A9D" w14:textId="77777777" w:rsidR="002C1F68" w:rsidRPr="006C08CB" w:rsidRDefault="002C1F68" w:rsidP="006C08CB">
            <w:pPr>
              <w:ind w:firstLine="0"/>
              <w:rPr>
                <w:sz w:val="24"/>
                <w:szCs w:val="24"/>
              </w:rPr>
            </w:pPr>
            <w:r w:rsidRPr="006C08CB">
              <w:rPr>
                <w:sz w:val="24"/>
                <w:szCs w:val="24"/>
              </w:rPr>
              <w:t>тело</w:t>
            </w:r>
          </w:p>
        </w:tc>
        <w:tc>
          <w:tcPr>
            <w:tcW w:w="1416" w:type="dxa"/>
            <w:tcBorders>
              <w:top w:val="single" w:sz="6" w:space="0" w:color="auto"/>
              <w:left w:val="single" w:sz="6" w:space="0" w:color="auto"/>
              <w:bottom w:val="single" w:sz="6" w:space="0" w:color="auto"/>
              <w:right w:val="single" w:sz="6" w:space="0" w:color="auto"/>
            </w:tcBorders>
          </w:tcPr>
          <w:p w14:paraId="3BED9CFF" w14:textId="77777777" w:rsidR="002C1F68" w:rsidRPr="006C08CB" w:rsidRDefault="002C1F68" w:rsidP="006C08CB">
            <w:pPr>
              <w:ind w:firstLine="0"/>
              <w:rPr>
                <w:sz w:val="24"/>
                <w:szCs w:val="24"/>
              </w:rPr>
            </w:pPr>
          </w:p>
        </w:tc>
        <w:tc>
          <w:tcPr>
            <w:tcW w:w="6228" w:type="dxa"/>
            <w:tcBorders>
              <w:top w:val="single" w:sz="6" w:space="0" w:color="auto"/>
              <w:left w:val="single" w:sz="6" w:space="0" w:color="auto"/>
              <w:bottom w:val="single" w:sz="6" w:space="0" w:color="auto"/>
              <w:right w:val="single" w:sz="6" w:space="0" w:color="auto"/>
            </w:tcBorders>
          </w:tcPr>
          <w:p w14:paraId="25ACB2D0" w14:textId="77777777" w:rsidR="002C1F68" w:rsidRPr="006C08CB" w:rsidRDefault="002C1F68" w:rsidP="006C08CB">
            <w:pPr>
              <w:ind w:firstLine="0"/>
              <w:rPr>
                <w:sz w:val="24"/>
                <w:szCs w:val="24"/>
              </w:rPr>
            </w:pPr>
            <w:r w:rsidRPr="006C08CB">
              <w:rPr>
                <w:sz w:val="24"/>
                <w:szCs w:val="24"/>
              </w:rPr>
              <w:t>Тело Ответа.</w:t>
            </w:r>
          </w:p>
          <w:p w14:paraId="6D5496AC" w14:textId="77777777" w:rsidR="002C1F68" w:rsidRPr="006C08CB" w:rsidRDefault="002C1F68" w:rsidP="006C08CB">
            <w:pPr>
              <w:ind w:firstLine="0"/>
              <w:rPr>
                <w:sz w:val="24"/>
                <w:szCs w:val="24"/>
              </w:rPr>
            </w:pPr>
            <w:r w:rsidRPr="006C08CB">
              <w:rPr>
                <w:sz w:val="24"/>
                <w:szCs w:val="24"/>
              </w:rPr>
              <w:t>Тело является встроенной структурой, содержащей соответствующий Сервис Ответ для ИдентификатораCлужбы.</w:t>
            </w:r>
          </w:p>
        </w:tc>
      </w:tr>
    </w:tbl>
    <w:p w14:paraId="6B4C60B9" w14:textId="77777777" w:rsidR="005A268F" w:rsidRPr="005A268F" w:rsidRDefault="005A268F" w:rsidP="002C1F68">
      <w:pPr>
        <w:pStyle w:val="Style45"/>
        <w:widowControl/>
        <w:ind w:firstLine="720"/>
        <w:jc w:val="both"/>
        <w:rPr>
          <w:rStyle w:val="FontStyle147"/>
          <w:rFonts w:ascii="Times New Roman" w:hAnsi="Times New Roman" w:cs="Times New Roman"/>
          <w:b/>
          <w:bCs/>
          <w:sz w:val="28"/>
          <w:szCs w:val="28"/>
          <w:lang w:eastAsia="en-US"/>
        </w:rPr>
      </w:pPr>
    </w:p>
    <w:p w14:paraId="1E4DDB0B" w14:textId="32CC8663" w:rsidR="002C1F68" w:rsidRPr="005A268F" w:rsidRDefault="002C1F68" w:rsidP="005A268F">
      <w:pPr>
        <w:rPr>
          <w:b/>
          <w:bCs/>
          <w:sz w:val="24"/>
          <w:szCs w:val="24"/>
        </w:rPr>
      </w:pPr>
      <w:r w:rsidRPr="005A268F">
        <w:rPr>
          <w:b/>
          <w:bCs/>
          <w:sz w:val="24"/>
          <w:szCs w:val="24"/>
        </w:rPr>
        <w:t>6.3.3 Результаты Сервиса</w:t>
      </w:r>
    </w:p>
    <w:p w14:paraId="3B1BFE7A" w14:textId="5F82E289" w:rsidR="002C1F68" w:rsidRDefault="002C1F68" w:rsidP="005A268F">
      <w:pPr>
        <w:rPr>
          <w:sz w:val="24"/>
          <w:szCs w:val="24"/>
        </w:rPr>
      </w:pPr>
      <w:r w:rsidRPr="005A268F">
        <w:rPr>
          <w:sz w:val="24"/>
          <w:szCs w:val="24"/>
        </w:rPr>
        <w:t>Таблица 108 определяет Результаты Сервиса, специфичные для этого Сервиса. Общие КодыСостояния определены в Таблице 177</w:t>
      </w:r>
    </w:p>
    <w:p w14:paraId="3B3991A3" w14:textId="77777777" w:rsidR="005A268F" w:rsidRPr="005A268F" w:rsidRDefault="005A268F" w:rsidP="005A268F">
      <w:pPr>
        <w:rPr>
          <w:rStyle w:val="FontStyle147"/>
          <w:rFonts w:ascii="Times New Roman" w:hAnsi="Times New Roman" w:cs="Times New Roman"/>
          <w:color w:val="auto"/>
          <w:sz w:val="24"/>
          <w:szCs w:val="24"/>
        </w:rPr>
      </w:pPr>
    </w:p>
    <w:p w14:paraId="3BFE4F49" w14:textId="6216A142" w:rsidR="002C1F68" w:rsidRPr="005A268F" w:rsidRDefault="002C1F68" w:rsidP="002C1F68">
      <w:pPr>
        <w:pStyle w:val="Style45"/>
        <w:widowControl/>
        <w:jc w:val="center"/>
        <w:rPr>
          <w:rStyle w:val="FontStyle147"/>
          <w:rFonts w:ascii="Times New Roman" w:hAnsi="Times New Roman" w:cs="Times New Roman"/>
          <w:b/>
          <w:bCs/>
          <w:sz w:val="24"/>
          <w:szCs w:val="24"/>
          <w:lang w:eastAsia="en-US"/>
        </w:rPr>
      </w:pPr>
      <w:r w:rsidRPr="005A268F">
        <w:rPr>
          <w:rStyle w:val="FontStyle147"/>
          <w:rFonts w:ascii="Times New Roman" w:hAnsi="Times New Roman" w:cs="Times New Roman"/>
          <w:b/>
          <w:bCs/>
          <w:sz w:val="24"/>
          <w:szCs w:val="24"/>
          <w:lang w:eastAsia="en-US"/>
        </w:rPr>
        <w:t>Таблица 108</w:t>
      </w:r>
      <w:r w:rsidR="005A268F">
        <w:rPr>
          <w:rStyle w:val="FontStyle147"/>
          <w:rFonts w:ascii="Times New Roman" w:hAnsi="Times New Roman" w:cs="Times New Roman"/>
          <w:b/>
          <w:bCs/>
          <w:sz w:val="24"/>
          <w:szCs w:val="24"/>
          <w:lang w:val="en-US" w:eastAsia="en-US"/>
        </w:rPr>
        <w:t xml:space="preserve"> –</w:t>
      </w:r>
      <w:r w:rsidRPr="005A268F">
        <w:rPr>
          <w:rStyle w:val="FontStyle147"/>
          <w:rFonts w:ascii="Times New Roman" w:hAnsi="Times New Roman" w:cs="Times New Roman"/>
          <w:b/>
          <w:bCs/>
          <w:sz w:val="24"/>
          <w:szCs w:val="24"/>
          <w:lang w:eastAsia="en-US"/>
        </w:rPr>
        <w:t xml:space="preserve"> Результирующие коды Сервиса ВызовСервисаБезСеанса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16"/>
        <w:gridCol w:w="7085"/>
      </w:tblGrid>
      <w:tr w:rsidR="002C1F68" w:rsidRPr="00241514" w14:paraId="42584915" w14:textId="77777777" w:rsidTr="005A268F">
        <w:trPr>
          <w:trHeight w:val="322"/>
          <w:jc w:val="center"/>
        </w:trPr>
        <w:tc>
          <w:tcPr>
            <w:tcW w:w="2016" w:type="dxa"/>
            <w:tcBorders>
              <w:bottom w:val="double" w:sz="4" w:space="0" w:color="auto"/>
            </w:tcBorders>
          </w:tcPr>
          <w:p w14:paraId="26346981" w14:textId="77777777" w:rsidR="002C1F68" w:rsidRPr="005A268F" w:rsidRDefault="002C1F68" w:rsidP="005A268F">
            <w:pPr>
              <w:ind w:firstLine="0"/>
              <w:jc w:val="center"/>
            </w:pPr>
            <w:r w:rsidRPr="005A268F">
              <w:t>Символический идентификатор</w:t>
            </w:r>
          </w:p>
        </w:tc>
        <w:tc>
          <w:tcPr>
            <w:tcW w:w="7085" w:type="dxa"/>
            <w:tcBorders>
              <w:bottom w:val="double" w:sz="4" w:space="0" w:color="auto"/>
            </w:tcBorders>
          </w:tcPr>
          <w:p w14:paraId="43C0465D" w14:textId="77777777" w:rsidR="002C1F68" w:rsidRPr="005A268F" w:rsidRDefault="002C1F68" w:rsidP="005A268F">
            <w:pPr>
              <w:ind w:firstLine="0"/>
              <w:jc w:val="center"/>
            </w:pPr>
            <w:r w:rsidRPr="005A268F">
              <w:t>Описание</w:t>
            </w:r>
          </w:p>
        </w:tc>
      </w:tr>
      <w:tr w:rsidR="002C1F68" w:rsidRPr="00241514" w14:paraId="151F1D4D" w14:textId="77777777" w:rsidTr="005A268F">
        <w:trPr>
          <w:trHeight w:val="331"/>
          <w:jc w:val="center"/>
        </w:trPr>
        <w:tc>
          <w:tcPr>
            <w:tcW w:w="2016" w:type="dxa"/>
            <w:tcBorders>
              <w:top w:val="double" w:sz="4" w:space="0" w:color="auto"/>
            </w:tcBorders>
          </w:tcPr>
          <w:p w14:paraId="4FF888AA" w14:textId="77777777" w:rsidR="002C1F68" w:rsidRPr="005A268F" w:rsidRDefault="002C1F68" w:rsidP="005A268F">
            <w:pPr>
              <w:ind w:firstLine="0"/>
            </w:pPr>
            <w:r w:rsidRPr="005A268F">
              <w:t>Некорректный_ ВремяВерсии</w:t>
            </w:r>
          </w:p>
          <w:p w14:paraId="0C9FBA07" w14:textId="77777777" w:rsidR="002C1F68" w:rsidRPr="005A268F" w:rsidRDefault="002C1F68" w:rsidP="005A268F">
            <w:pPr>
              <w:ind w:firstLine="0"/>
            </w:pPr>
            <w:r w:rsidRPr="005A268F">
              <w:t>Недействительное</w:t>
            </w:r>
          </w:p>
        </w:tc>
        <w:tc>
          <w:tcPr>
            <w:tcW w:w="7085" w:type="dxa"/>
            <w:tcBorders>
              <w:top w:val="double" w:sz="4" w:space="0" w:color="auto"/>
            </w:tcBorders>
          </w:tcPr>
          <w:p w14:paraId="66B050F8" w14:textId="77777777" w:rsidR="002C1F68" w:rsidRPr="005A268F" w:rsidRDefault="002C1F68" w:rsidP="005A268F">
            <w:pPr>
              <w:ind w:firstLine="0"/>
            </w:pPr>
            <w:r w:rsidRPr="005A268F">
              <w:t>Указанное время версии больше не действует.</w:t>
            </w:r>
          </w:p>
        </w:tc>
      </w:tr>
    </w:tbl>
    <w:p w14:paraId="65B3D954" w14:textId="4529F054" w:rsidR="002C1F68" w:rsidRDefault="002C1F68" w:rsidP="002C1F68">
      <w:pPr>
        <w:pStyle w:val="Style63"/>
        <w:widowControl/>
        <w:jc w:val="both"/>
        <w:rPr>
          <w:rStyle w:val="FontStyle147"/>
          <w:rFonts w:ascii="Times New Roman" w:hAnsi="Times New Roman" w:cs="Times New Roman"/>
          <w:sz w:val="28"/>
          <w:szCs w:val="28"/>
          <w:lang w:eastAsia="en-US"/>
        </w:rPr>
      </w:pPr>
      <w:bookmarkStart w:id="145" w:name="bookmark240"/>
    </w:p>
    <w:p w14:paraId="74F5B183" w14:textId="77777777" w:rsidR="005A268F" w:rsidRPr="00241514" w:rsidRDefault="005A268F" w:rsidP="002C1F68">
      <w:pPr>
        <w:pStyle w:val="Style63"/>
        <w:widowControl/>
        <w:jc w:val="both"/>
        <w:rPr>
          <w:rStyle w:val="FontStyle147"/>
          <w:rFonts w:ascii="Times New Roman" w:hAnsi="Times New Roman" w:cs="Times New Roman"/>
          <w:sz w:val="28"/>
          <w:szCs w:val="28"/>
          <w:lang w:eastAsia="en-US"/>
        </w:rPr>
      </w:pPr>
    </w:p>
    <w:p w14:paraId="3FA55ADC" w14:textId="77777777" w:rsidR="002C1F68" w:rsidRPr="005A268F" w:rsidRDefault="002C1F68" w:rsidP="002C1F68">
      <w:pPr>
        <w:pStyle w:val="Style63"/>
        <w:widowControl/>
        <w:ind w:firstLine="720"/>
        <w:jc w:val="both"/>
        <w:rPr>
          <w:rStyle w:val="FontStyle147"/>
          <w:rFonts w:ascii="Times New Roman" w:hAnsi="Times New Roman" w:cs="Times New Roman"/>
          <w:b/>
          <w:bCs/>
          <w:sz w:val="24"/>
          <w:szCs w:val="24"/>
          <w:lang w:eastAsia="en-US"/>
        </w:rPr>
      </w:pPr>
      <w:r w:rsidRPr="005A268F">
        <w:rPr>
          <w:rStyle w:val="FontStyle147"/>
          <w:rFonts w:ascii="Times New Roman" w:hAnsi="Times New Roman" w:cs="Times New Roman"/>
          <w:b/>
          <w:bCs/>
          <w:sz w:val="24"/>
          <w:szCs w:val="24"/>
          <w:lang w:eastAsia="en-US"/>
        </w:rPr>
        <w:lastRenderedPageBreak/>
        <w:t>6</w:t>
      </w:r>
      <w:bookmarkEnd w:id="145"/>
      <w:r w:rsidRPr="005A268F">
        <w:rPr>
          <w:rStyle w:val="FontStyle147"/>
          <w:rFonts w:ascii="Times New Roman" w:hAnsi="Times New Roman" w:cs="Times New Roman"/>
          <w:b/>
          <w:bCs/>
          <w:sz w:val="24"/>
          <w:szCs w:val="24"/>
          <w:lang w:eastAsia="en-US"/>
        </w:rPr>
        <w:t>.4 Сертификаты программного обеспечения</w:t>
      </w:r>
    </w:p>
    <w:p w14:paraId="459B809D" w14:textId="77777777" w:rsidR="002C1F68" w:rsidRDefault="002C1F68" w:rsidP="002C1F68">
      <w:pPr>
        <w:pStyle w:val="Style63"/>
        <w:widowControl/>
        <w:ind w:firstLine="720"/>
        <w:jc w:val="both"/>
        <w:rPr>
          <w:rStyle w:val="FontStyle146"/>
          <w:rFonts w:ascii="Times New Roman" w:hAnsi="Times New Roman" w:cs="Times New Roman"/>
          <w:sz w:val="28"/>
          <w:szCs w:val="28"/>
          <w:lang w:eastAsia="en-US"/>
        </w:rPr>
      </w:pPr>
      <w:bookmarkStart w:id="146" w:name="bookmark241"/>
    </w:p>
    <w:p w14:paraId="79A1E6F1" w14:textId="0A623B54" w:rsidR="002C1F68" w:rsidRPr="005A268F" w:rsidRDefault="002C1F68" w:rsidP="005A268F">
      <w:r w:rsidRPr="005A268F">
        <w:t>П</w:t>
      </w:r>
      <w:r w:rsidR="005A268F" w:rsidRPr="005A268F">
        <w:t>римечание –</w:t>
      </w:r>
      <w:r w:rsidRPr="005A268F">
        <w:t xml:space="preserve"> Подробная информация о сертификатах программного обеспечения будет определена в будущей редакции IEC 62541-4.</w:t>
      </w:r>
    </w:p>
    <w:p w14:paraId="53259892" w14:textId="77777777" w:rsidR="002C1F68" w:rsidRDefault="002C1F68" w:rsidP="002C1F68">
      <w:pPr>
        <w:pStyle w:val="Style63"/>
        <w:widowControl/>
        <w:ind w:firstLine="720"/>
        <w:jc w:val="both"/>
        <w:rPr>
          <w:rStyle w:val="FontStyle147"/>
          <w:rFonts w:ascii="Times New Roman" w:hAnsi="Times New Roman" w:cs="Times New Roman"/>
          <w:sz w:val="28"/>
          <w:szCs w:val="28"/>
          <w:lang w:eastAsia="en-US"/>
        </w:rPr>
      </w:pPr>
    </w:p>
    <w:p w14:paraId="645AFDF7" w14:textId="2CEFDBBD" w:rsidR="002C1F68" w:rsidRPr="00EF3CCD" w:rsidRDefault="002C1F68" w:rsidP="00EF3CCD">
      <w:pPr>
        <w:rPr>
          <w:b/>
          <w:bCs/>
          <w:sz w:val="24"/>
          <w:szCs w:val="24"/>
        </w:rPr>
      </w:pPr>
      <w:r w:rsidRPr="00EF3CCD">
        <w:rPr>
          <w:b/>
          <w:bCs/>
          <w:sz w:val="24"/>
          <w:szCs w:val="24"/>
        </w:rPr>
        <w:t>6</w:t>
      </w:r>
      <w:bookmarkStart w:id="147" w:name="bookmark242"/>
      <w:bookmarkEnd w:id="146"/>
      <w:r w:rsidRPr="00EF3CCD">
        <w:rPr>
          <w:b/>
          <w:bCs/>
          <w:sz w:val="24"/>
          <w:szCs w:val="24"/>
        </w:rPr>
        <w:t>.</w:t>
      </w:r>
      <w:bookmarkEnd w:id="147"/>
      <w:r w:rsidRPr="00EF3CCD">
        <w:rPr>
          <w:b/>
          <w:bCs/>
          <w:sz w:val="24"/>
          <w:szCs w:val="24"/>
        </w:rPr>
        <w:t>5 Аудит</w:t>
      </w:r>
    </w:p>
    <w:p w14:paraId="08CDADDE" w14:textId="77777777" w:rsidR="00EF3CCD" w:rsidRPr="00EF3CCD" w:rsidRDefault="00EF3CCD" w:rsidP="00EF3CCD">
      <w:pPr>
        <w:rPr>
          <w:b/>
          <w:bCs/>
          <w:sz w:val="24"/>
          <w:szCs w:val="24"/>
        </w:rPr>
      </w:pPr>
    </w:p>
    <w:p w14:paraId="11CDE046" w14:textId="77777777" w:rsidR="002C1F68" w:rsidRPr="00EF3CCD" w:rsidRDefault="002C1F68" w:rsidP="00EF3CCD">
      <w:pPr>
        <w:rPr>
          <w:b/>
          <w:bCs/>
          <w:sz w:val="24"/>
          <w:szCs w:val="24"/>
        </w:rPr>
      </w:pPr>
      <w:r w:rsidRPr="00EF3CCD">
        <w:rPr>
          <w:b/>
          <w:bCs/>
          <w:sz w:val="24"/>
          <w:szCs w:val="24"/>
        </w:rPr>
        <w:t>6.5.1 Обзор</w:t>
      </w:r>
    </w:p>
    <w:p w14:paraId="2221945B" w14:textId="77777777" w:rsidR="002C1F68" w:rsidRPr="00EF3CCD" w:rsidRDefault="002C1F68" w:rsidP="00EF3CCD">
      <w:pPr>
        <w:rPr>
          <w:sz w:val="24"/>
          <w:szCs w:val="24"/>
        </w:rPr>
      </w:pPr>
      <w:r w:rsidRPr="00EF3CCD">
        <w:rPr>
          <w:sz w:val="24"/>
          <w:szCs w:val="24"/>
        </w:rPr>
        <w:t>Аудит является обязательным во многих системах. Он предоставляет средства отслеживания действий, которые происходят в рамках нормальной работы системы. Он также предоставляет средства отслеживания ненормального поведения. Он также является требованием с точки зрения безопасности. Для получения дополнительной информации об аспектах безопасности аудита см. IEC TR 62541-2. В подразделе 6.5 описано, что ожидается от сервера и клиента OPC UA в отношении аудита, и подробно описаны требования аудита для каждого набора услуг. Аудит может выполняться одним или обоими из следующих методов:</w:t>
      </w:r>
    </w:p>
    <w:p w14:paraId="7D452000" w14:textId="77777777" w:rsidR="002C1F68" w:rsidRPr="00EF3CCD" w:rsidRDefault="002C1F68" w:rsidP="00EF3CCD">
      <w:pPr>
        <w:rPr>
          <w:sz w:val="24"/>
          <w:szCs w:val="24"/>
        </w:rPr>
      </w:pPr>
      <w:r w:rsidRPr="00EF3CCD">
        <w:rPr>
          <w:sz w:val="24"/>
          <w:szCs w:val="24"/>
        </w:rPr>
        <w:t>a) Приложение OPC UA, которое генерирует событие аудита, может регистрировать запись аудита в файле журнала или другом месте хранения;</w:t>
      </w:r>
    </w:p>
    <w:p w14:paraId="5FE9A200" w14:textId="77777777" w:rsidR="002C1F68" w:rsidRPr="00EF3CCD" w:rsidRDefault="002C1F68" w:rsidP="00EF3CCD">
      <w:pPr>
        <w:rPr>
          <w:sz w:val="24"/>
          <w:szCs w:val="24"/>
        </w:rPr>
      </w:pPr>
      <w:r w:rsidRPr="00EF3CCD">
        <w:rPr>
          <w:sz w:val="24"/>
          <w:szCs w:val="24"/>
        </w:rPr>
        <w:t>b) Сервер OPC UA, который генерирует событие аудита, может опубликовать событие аудита, используя механизм событий OPC UA. Это позволяет внешнему клиенту OPC UA подписываться и регистрировать записи аудита в файле журнала или другом месте хранения.</w:t>
      </w:r>
    </w:p>
    <w:p w14:paraId="20F8B989" w14:textId="77777777" w:rsidR="002C1F68" w:rsidRPr="00EF3CCD" w:rsidRDefault="002C1F68" w:rsidP="00EF3CCD">
      <w:pPr>
        <w:rPr>
          <w:b/>
          <w:bCs/>
          <w:sz w:val="24"/>
          <w:szCs w:val="24"/>
        </w:rPr>
      </w:pPr>
      <w:r w:rsidRPr="00EF3CCD">
        <w:rPr>
          <w:b/>
          <w:bCs/>
          <w:sz w:val="24"/>
          <w:szCs w:val="24"/>
        </w:rPr>
        <w:t>6.5.2 Журналы общего аудита</w:t>
      </w:r>
    </w:p>
    <w:p w14:paraId="00F286F4" w14:textId="77777777" w:rsidR="002C1F68" w:rsidRPr="00EF3CCD" w:rsidRDefault="002C1F68" w:rsidP="00EF3CCD">
      <w:pPr>
        <w:rPr>
          <w:sz w:val="24"/>
          <w:szCs w:val="24"/>
        </w:rPr>
      </w:pPr>
      <w:bookmarkStart w:id="148" w:name="bookmark244"/>
      <w:r w:rsidRPr="00EF3CCD">
        <w:rPr>
          <w:sz w:val="24"/>
          <w:szCs w:val="24"/>
        </w:rPr>
        <w:t>Каждый запрос сервиса OPC UA содержит параметр строки, который используется для передачи идентификатора записи аудита. Клиент или любой Сервер, работающий как Клиент, например, агрегирующий Сервер, может создать запись в локальном журнале аудита для отправляемого запроса. Этот параметр позволяет этому Клиенту передавать идентификатор для этой записи с запросом. Если этот Сервер также ведет журнал аудита, он должен включить этот идентификатор в запись журнала аудита, которую он записывает. Когда этот журнал изучен, и эта запись будет найдена, исследователь сможет связать ее непосредственно с записью журнала аудита, созданной Клиентом. Эта возможность позволяет отслеживать журналы аудита в системе.</w:t>
      </w:r>
    </w:p>
    <w:p w14:paraId="732FEB5F" w14:textId="77777777" w:rsidR="002C1F68" w:rsidRPr="00EF3CCD" w:rsidRDefault="002C1F68" w:rsidP="00EF3CCD">
      <w:pPr>
        <w:rPr>
          <w:b/>
          <w:bCs/>
          <w:sz w:val="24"/>
          <w:szCs w:val="24"/>
        </w:rPr>
      </w:pPr>
      <w:r w:rsidRPr="00EF3CCD">
        <w:rPr>
          <w:b/>
          <w:bCs/>
          <w:sz w:val="24"/>
          <w:szCs w:val="24"/>
        </w:rPr>
        <w:t>6</w:t>
      </w:r>
      <w:bookmarkEnd w:id="148"/>
      <w:r w:rsidRPr="00EF3CCD">
        <w:rPr>
          <w:b/>
          <w:bCs/>
          <w:sz w:val="24"/>
          <w:szCs w:val="24"/>
        </w:rPr>
        <w:t>.5.3 Общие события аудита</w:t>
      </w:r>
    </w:p>
    <w:p w14:paraId="10658637" w14:textId="77777777" w:rsidR="002C1F68" w:rsidRPr="00EF3CCD" w:rsidRDefault="002C1F68" w:rsidP="00EF3CCD">
      <w:pPr>
        <w:rPr>
          <w:sz w:val="24"/>
          <w:szCs w:val="24"/>
        </w:rPr>
      </w:pPr>
      <w:r w:rsidRPr="00EF3CCD">
        <w:rPr>
          <w:sz w:val="24"/>
          <w:szCs w:val="24"/>
        </w:rPr>
        <w:t>Сервер, который ведет журнал аудита, должен предоставлять записи журнала аудита через Сообщения о событиях. ТипСобытияАудита и его подтипы определены в IEC 62541-3. Сообщение о событии аудита также включает идентификатор записи аудита. Подробности ТипаСобытияАудита и его подтипов определены в IEC 62541-5. Сервер, который является агрегирующим Сервером, который поддерживает аудит, должен также подписаться на события аудита для всех агрегированных Серверов (при условии, что они предоставляют аудит). Объединенный поток должен быть доступен с агрегирующего Сервера.</w:t>
      </w:r>
    </w:p>
    <w:p w14:paraId="21DA9DCF" w14:textId="77777777" w:rsidR="002C1F68" w:rsidRPr="00EF3CCD" w:rsidRDefault="002C1F68" w:rsidP="00EF3CCD">
      <w:pPr>
        <w:rPr>
          <w:b/>
          <w:bCs/>
          <w:sz w:val="24"/>
          <w:szCs w:val="24"/>
        </w:rPr>
      </w:pPr>
      <w:bookmarkStart w:id="149" w:name="bookmark245"/>
      <w:r w:rsidRPr="00EF3CCD">
        <w:rPr>
          <w:b/>
          <w:bCs/>
          <w:sz w:val="24"/>
          <w:szCs w:val="24"/>
        </w:rPr>
        <w:t>6</w:t>
      </w:r>
      <w:bookmarkEnd w:id="149"/>
      <w:r w:rsidRPr="00EF3CCD">
        <w:rPr>
          <w:b/>
          <w:bCs/>
          <w:sz w:val="24"/>
          <w:szCs w:val="24"/>
        </w:rPr>
        <w:t>.5.4 Аудит для набора сервисов обнаружения</w:t>
      </w:r>
    </w:p>
    <w:p w14:paraId="5AE4E005" w14:textId="77777777" w:rsidR="002C1F68" w:rsidRPr="00EF3CCD" w:rsidRDefault="002C1F68" w:rsidP="00EF3CCD">
      <w:pPr>
        <w:rPr>
          <w:sz w:val="24"/>
          <w:szCs w:val="24"/>
        </w:rPr>
      </w:pPr>
      <w:r w:rsidRPr="00EF3CCD">
        <w:rPr>
          <w:sz w:val="24"/>
          <w:szCs w:val="24"/>
        </w:rPr>
        <w:t xml:space="preserve">Этот набор сервисов можно разделить на две группы: сервисы, вызываемые клиентами OPC UA, и сервисы, вызываемые серверами OPC UA. Сервисы НайтиСерверы и ПолучитьКонечныеТочки, которые вызываются клиентами OPC UA, могут создавать записи аудита для неудачных вызовов сервиса. Сервис ЗарегестрироватьСервер, вызываемая серверами OPC UA, должна генерировать записи аудита для всех новых регистраций и для неудачных вызовов сервиса. Эти записи аудита должны включать URI сервера, имена серверов, URI обнаружения и статус Онлайн. Записи аудита не должны создаваться для вызова сервиса ЗарегестрироватьСервер, которая не вызывает изменений </w:t>
      </w:r>
      <w:r w:rsidRPr="00EF3CCD">
        <w:rPr>
          <w:sz w:val="24"/>
          <w:szCs w:val="24"/>
        </w:rPr>
        <w:lastRenderedPageBreak/>
        <w:t>на зарегистрированных серверах.</w:t>
      </w:r>
    </w:p>
    <w:p w14:paraId="19730725" w14:textId="77777777" w:rsidR="002C1F68" w:rsidRPr="00EF3CCD" w:rsidRDefault="002C1F68" w:rsidP="00EF3CCD">
      <w:pPr>
        <w:rPr>
          <w:b/>
          <w:bCs/>
          <w:sz w:val="24"/>
          <w:szCs w:val="24"/>
        </w:rPr>
      </w:pPr>
      <w:bookmarkStart w:id="150" w:name="bookmark246"/>
      <w:r w:rsidRPr="00EF3CCD">
        <w:rPr>
          <w:b/>
          <w:bCs/>
          <w:sz w:val="24"/>
          <w:szCs w:val="24"/>
        </w:rPr>
        <w:t>6</w:t>
      </w:r>
      <w:bookmarkEnd w:id="150"/>
      <w:r w:rsidRPr="00EF3CCD">
        <w:rPr>
          <w:b/>
          <w:bCs/>
          <w:sz w:val="24"/>
          <w:szCs w:val="24"/>
        </w:rPr>
        <w:t xml:space="preserve">.5.5 Аудит для набора сервисов ЗащищённыйКанал </w:t>
      </w:r>
    </w:p>
    <w:p w14:paraId="6CE5DC6C" w14:textId="77777777" w:rsidR="002C1F68" w:rsidRPr="00EF3CCD" w:rsidRDefault="002C1F68" w:rsidP="00EF3CCD">
      <w:pPr>
        <w:rPr>
          <w:sz w:val="24"/>
          <w:szCs w:val="24"/>
        </w:rPr>
      </w:pPr>
      <w:bookmarkStart w:id="151" w:name="bookmark247"/>
      <w:r w:rsidRPr="00EF3CCD">
        <w:rPr>
          <w:sz w:val="24"/>
          <w:szCs w:val="24"/>
        </w:rPr>
        <w:t>Все Сервисы в этом наборе Сервисов для серверов, поддерживающих аудит, могут создавать записи аудита и должны создавать события аудита для неудачных вызовов Сервисов и для успешного вызова Сервисов ОткрытьЗащищённыйКанал и ЗакрытьЗащищённыйКанал. Созданные Клиентом записи аудита должны быть настроены до фактического вызова, что позволит предоставить правильный идентификатор записи аудита. Сервис ОткрытьЗащищённыйКанал должен сгенерировать событие аудита типа ТипСобытияАудитаОткрытьЗащищённыйКанал или его подтип для ТипЗапроса ДОБАВИТЬ_0. События аудита для типа запроса ОБНОВИТЬ_1 создаются только в случае сбоя обновления. Сервис ЗакрытьЗащищённыйКанал должен сгенерировать событие аудита ТипСобытияКаналАудита или его подтипа. ОБА эти типа событий являются подтипами ТипСобытияКаналАудита. Подробное описание УзелИсточника, ИмяИсточника и дополнительных параметров см. в IEC 62541-5. В случае сбоя сообщение для события этого типа должно включать Описание причины сбоя Сервиса. Это Описание должно быть более подробным, по сравнению с тем, которое было возвращено клиенту. С точки зрения безопасности Клиенту необходимо знать только то, что произошел сбой, а с точки зрения аудита должна быть известна точная информация о сбое. В случае ошибок валидации Сертификата Описание должно включать в себя ИдентификаторСобытия аудита конкретного ТипаСобытияСертификатАудита, который был сгенерирован для сообщения об ошибке Сертификата. ТипСобытия АудитСертификата также должен содержать подробную ошибку проверки Сертификата. Дополнительные Параметры должны включать детали запроса. Понятно, что эти события могут быть сгенерированы базовыми коммуникационными стеками во многих случаях, но они должны быть доступны для Сервера, и Сервер должен о них сообщать.</w:t>
      </w:r>
    </w:p>
    <w:p w14:paraId="49460E19" w14:textId="77777777" w:rsidR="002C1F68" w:rsidRPr="00EF3CCD" w:rsidRDefault="002C1F68" w:rsidP="00EF3CCD">
      <w:pPr>
        <w:rPr>
          <w:b/>
          <w:bCs/>
          <w:sz w:val="24"/>
          <w:szCs w:val="24"/>
        </w:rPr>
      </w:pPr>
      <w:r w:rsidRPr="00EF3CCD">
        <w:rPr>
          <w:b/>
          <w:bCs/>
          <w:sz w:val="24"/>
          <w:szCs w:val="24"/>
        </w:rPr>
        <w:t>6</w:t>
      </w:r>
      <w:bookmarkEnd w:id="151"/>
      <w:r w:rsidRPr="00EF3CCD">
        <w:rPr>
          <w:b/>
          <w:bCs/>
          <w:sz w:val="24"/>
          <w:szCs w:val="24"/>
        </w:rPr>
        <w:t>.5.6 Аудит для набора сервисов сеанса</w:t>
      </w:r>
    </w:p>
    <w:p w14:paraId="1F97C075" w14:textId="77777777" w:rsidR="002C1F68" w:rsidRPr="00EF3CCD" w:rsidRDefault="002C1F68" w:rsidP="00EF3CCD">
      <w:pPr>
        <w:rPr>
          <w:sz w:val="24"/>
          <w:szCs w:val="24"/>
        </w:rPr>
      </w:pPr>
      <w:bookmarkStart w:id="152" w:name="bookmark248"/>
      <w:r w:rsidRPr="00EF3CCD">
        <w:rPr>
          <w:sz w:val="24"/>
          <w:szCs w:val="24"/>
        </w:rPr>
        <w:t xml:space="preserve">Все Сервисы в этом наборе Сервисов для Серверов, которые поддерживают аудит, могут создавать записи аудита и должны генерировать события аудита для как успешных, так и неудачных вызовов Сервиса. Эти Сервисы должны генерировать Событие аудита типа СеансАудита ТипСобытия или его подтипа. В частности, они должны сгенерировать базовый ТипСобытия или соответствующий подтип, в зависимости от вызванного Сервиса. Сервис СоздатьСеанс генерирует события </w:t>
      </w:r>
      <w:bookmarkStart w:id="153" w:name="_Hlk70428062"/>
      <w:r w:rsidRPr="00EF3CCD">
        <w:rPr>
          <w:sz w:val="24"/>
          <w:szCs w:val="24"/>
        </w:rPr>
        <w:t xml:space="preserve">ТипСобытияСоздатьСеансАудита </w:t>
      </w:r>
      <w:bookmarkEnd w:id="153"/>
      <w:r w:rsidRPr="00EF3CCD">
        <w:rPr>
          <w:sz w:val="24"/>
          <w:szCs w:val="24"/>
        </w:rPr>
        <w:t>или их подтипы. Сервис АктивироватьСеанс генерирует события ТипСобытияСоздатьСеансАудита или их подтипы. Когда Сервис АктивироватьСеанс вызывается для изменения личности пользователя, Сервер должен генерировать события ТипСобытияАктивироватьСеансАудита или их подтипы. Сервис ЗактрытьСеанс генерирует события ТипСобытияСеансАудита или их подтипы. Он всегда генерируется, если Сеанс завершается, например ПревышениеВремениОжидания Сеанса или ЗавершениеРаботы Сервера. ИмяИсточника для событий этого типа должно быть «Сеанс / ПревышениеВремениОжидания» для превыщения времени ожидания сеанса, «Сеанс / ЗакрытьСеанс» для вызова сервиса ЗакрытьСеанс и «Сеанс / Прерван» для всех других случаев. См. IEC 62541-5 для подробного описания УзелИсточника, ИмяИсточника и дополнительных параметров. В случае сбоя сообщение о событиях этого типа должно включать описание причины сбоя Сервиса. Дополнительные параметры должны включать детали запроса.</w:t>
      </w:r>
    </w:p>
    <w:p w14:paraId="1BBF0726" w14:textId="77777777" w:rsidR="002C1F68" w:rsidRPr="00EF3CCD" w:rsidRDefault="002C1F68" w:rsidP="00EF3CCD">
      <w:pPr>
        <w:rPr>
          <w:sz w:val="24"/>
          <w:szCs w:val="24"/>
        </w:rPr>
      </w:pPr>
      <w:r w:rsidRPr="00EF3CCD">
        <w:rPr>
          <w:sz w:val="24"/>
          <w:szCs w:val="24"/>
        </w:rPr>
        <w:t>Настоящий набор Сервисов также должен генерировать дополнительные события аудита в случаях, когда возникают ошибки проверки сертификата. Эти события аудита создаются в дополнение к событиям ТипСобытияСеансАудит. См. IEC 62541-3 для определения ТипСобытияСертификатАудита и его подтипов.</w:t>
      </w:r>
    </w:p>
    <w:p w14:paraId="0A81EA97" w14:textId="77777777" w:rsidR="002C1F68" w:rsidRPr="00EF3CCD" w:rsidRDefault="002C1F68" w:rsidP="00EF3CCD">
      <w:pPr>
        <w:rPr>
          <w:sz w:val="24"/>
          <w:szCs w:val="24"/>
        </w:rPr>
      </w:pPr>
      <w:r w:rsidRPr="00EF3CCD">
        <w:rPr>
          <w:sz w:val="24"/>
          <w:szCs w:val="24"/>
        </w:rPr>
        <w:t xml:space="preserve">Для клиентов, которые поддерживают аудит, доступ к Сервисам в наборе Сервисов </w:t>
      </w:r>
      <w:r w:rsidRPr="00EF3CCD">
        <w:rPr>
          <w:sz w:val="24"/>
          <w:szCs w:val="24"/>
        </w:rPr>
        <w:lastRenderedPageBreak/>
        <w:t>Сеанса должен генерировать записи аудита как для успешных, так и для неудачных вызовов сервиса. Эти записи аудита должны быть настроены до фактического вызова сервиса, чтобы вызов содержал правильный идентификатор записи аудита.</w:t>
      </w:r>
    </w:p>
    <w:p w14:paraId="351155A8" w14:textId="77777777" w:rsidR="002C1F68" w:rsidRPr="00EF3CCD" w:rsidRDefault="002C1F68" w:rsidP="00EF3CCD">
      <w:pPr>
        <w:rPr>
          <w:b/>
          <w:bCs/>
          <w:sz w:val="24"/>
          <w:szCs w:val="24"/>
        </w:rPr>
      </w:pPr>
      <w:r w:rsidRPr="00EF3CCD">
        <w:rPr>
          <w:b/>
          <w:bCs/>
          <w:sz w:val="24"/>
          <w:szCs w:val="24"/>
        </w:rPr>
        <w:t>6</w:t>
      </w:r>
      <w:bookmarkEnd w:id="152"/>
      <w:r w:rsidRPr="00EF3CCD">
        <w:rPr>
          <w:b/>
          <w:bCs/>
          <w:sz w:val="24"/>
          <w:szCs w:val="24"/>
        </w:rPr>
        <w:t xml:space="preserve">.5.7 Аудит для набора сервисов УправленниеУзлами </w:t>
      </w:r>
    </w:p>
    <w:p w14:paraId="750FEDB6" w14:textId="77777777" w:rsidR="002C1F68" w:rsidRPr="00EF3CCD" w:rsidRDefault="002C1F68" w:rsidP="00EF3CCD">
      <w:pPr>
        <w:rPr>
          <w:sz w:val="24"/>
          <w:szCs w:val="24"/>
        </w:rPr>
      </w:pPr>
      <w:bookmarkStart w:id="154" w:name="bookmark249"/>
      <w:r w:rsidRPr="00EF3CCD">
        <w:rPr>
          <w:sz w:val="24"/>
          <w:szCs w:val="24"/>
        </w:rPr>
        <w:t>Все сервисы в этом наборе сервисов для серверов, которые поддерживают аудит, могут создавать записи аудита и должны генерировать события аудита как для успешных, так и для неудачных вызовов Сервиса. Эти сервисы должны генерировать событие аудита типа ТипСобытияУправленияУзломАудита или его подтипы. См. IEC 62541-5 для подробного описания УзлаИсточника, ИмениИсточника и дополнительных параметров. В случае сбоя сообщение о событиях этого типа должно включать описание причины сбоя сервиса. Дополнительные параметры должны включать детали запроса.</w:t>
      </w:r>
    </w:p>
    <w:p w14:paraId="7F1F5D98" w14:textId="77777777" w:rsidR="002C1F68" w:rsidRPr="00EF3CCD" w:rsidRDefault="002C1F68" w:rsidP="00EF3CCD">
      <w:pPr>
        <w:rPr>
          <w:sz w:val="24"/>
          <w:szCs w:val="24"/>
        </w:rPr>
      </w:pPr>
      <w:r w:rsidRPr="00EF3CCD">
        <w:rPr>
          <w:sz w:val="24"/>
          <w:szCs w:val="24"/>
        </w:rPr>
        <w:t>Для Клиентов, которые поддерживают аудит, доступ к Сервисам в наборе Сервисов УправленияУзлом должен генерировать записи аудита как для успешных, так и для неудачных вызовов Сервиса. Все записи аудита должны быть настроены до фактического вызова сервиса, чтобы вызов содержал правильный идентификатор записи аудита.</w:t>
      </w:r>
    </w:p>
    <w:p w14:paraId="7156816F" w14:textId="77777777" w:rsidR="002C1F68" w:rsidRPr="00EF3CCD" w:rsidRDefault="002C1F68" w:rsidP="00EF3CCD">
      <w:pPr>
        <w:rPr>
          <w:b/>
          <w:bCs/>
          <w:sz w:val="24"/>
          <w:szCs w:val="24"/>
        </w:rPr>
      </w:pPr>
      <w:r w:rsidRPr="00EF3CCD">
        <w:rPr>
          <w:b/>
          <w:bCs/>
          <w:sz w:val="24"/>
          <w:szCs w:val="24"/>
        </w:rPr>
        <w:t>6</w:t>
      </w:r>
      <w:bookmarkEnd w:id="154"/>
      <w:r w:rsidRPr="00EF3CCD">
        <w:rPr>
          <w:b/>
          <w:bCs/>
          <w:sz w:val="24"/>
          <w:szCs w:val="24"/>
        </w:rPr>
        <w:t>.5.8 Аудит набора сервисов Атрибутов</w:t>
      </w:r>
    </w:p>
    <w:p w14:paraId="1EB06AD9" w14:textId="77777777" w:rsidR="002C1F68" w:rsidRPr="00EF3CCD" w:rsidRDefault="002C1F68" w:rsidP="00EF3CCD">
      <w:pPr>
        <w:rPr>
          <w:sz w:val="24"/>
          <w:szCs w:val="24"/>
        </w:rPr>
      </w:pPr>
      <w:bookmarkStart w:id="155" w:name="bookmark250"/>
      <w:r w:rsidRPr="00EF3CCD">
        <w:rPr>
          <w:sz w:val="24"/>
          <w:szCs w:val="24"/>
        </w:rPr>
        <w:t xml:space="preserve">Сервисы Запись или ОбновлениеИстории в этом наборе сервисов для серверов, поддерживающих аудит, могут создавать записи аудита и должны генерировать события аудита как для успешных, так и для неудачных вызовов сервиса. Эти сервисы должны генерировать событие аудита типа ТипСобытияОбновлениеАудита или его подтипы. В частности, сервис записи должен генерировать событие аудита типа ТипСобытияОбновленияЗаписиАудита или его подтипа. Сервис ОбновлениеИстории должен генерировать событие аудита типа ТипСобытияОбновленияИсторииАудита или его подтипа. Три подтипа ТипСобытияОбновленияИсторииАудита определены как ТипСобытияОбновленияСобытийИсторииАудита, ТипСобытияОбновленияЗначенияИсторииАудита и ТипСобытияУдалениеИсторииАудита. Подтип зависит от типа выполняемой операции, обновления исторических событий, обновления значений исторических данных или исторического удаления. См. IEC 62541 -5 для подробного описания </w:t>
      </w:r>
      <w:bookmarkStart w:id="156" w:name="_Hlk70430338"/>
      <w:r w:rsidRPr="00EF3CCD">
        <w:rPr>
          <w:sz w:val="24"/>
          <w:szCs w:val="24"/>
        </w:rPr>
        <w:t>УзлаИсточника, ИмениИсточника и дополнительных параметров</w:t>
      </w:r>
      <w:bookmarkEnd w:id="156"/>
      <w:r w:rsidRPr="00EF3CCD">
        <w:rPr>
          <w:sz w:val="24"/>
          <w:szCs w:val="24"/>
        </w:rPr>
        <w:t>. В случае сбоя сообщение о событиях этого типа должно включать описание причины сбоя Сервиса. Дополнительные параметры должны включать детали запроса.</w:t>
      </w:r>
    </w:p>
    <w:p w14:paraId="70FFD37B" w14:textId="77777777" w:rsidR="002C1F68" w:rsidRPr="00EF3CCD" w:rsidRDefault="002C1F68" w:rsidP="00EF3CCD">
      <w:pPr>
        <w:rPr>
          <w:sz w:val="24"/>
          <w:szCs w:val="24"/>
        </w:rPr>
      </w:pPr>
      <w:r w:rsidRPr="00EF3CCD">
        <w:rPr>
          <w:sz w:val="24"/>
          <w:szCs w:val="24"/>
        </w:rPr>
        <w:t>Сервисы Чтение и ЧтениеИстории могут создавать записи аудита и события аудита для неудачных вызовов сервиса. Эти сервисы должны генерировать событие аудита типа ТипСобытияАудита или его подтипа. См. IEC 62541 -5 для получения подробных сведений о назначении УзлаИсточника, ИмениИсточника и дополнительных параметров. Сообщение о событиях этого типа должно включать описание причины сбоя сервиса.</w:t>
      </w:r>
    </w:p>
    <w:p w14:paraId="21610EEB" w14:textId="77777777" w:rsidR="002C1F68" w:rsidRPr="00EF3CCD" w:rsidRDefault="002C1F68" w:rsidP="00EF3CCD">
      <w:pPr>
        <w:rPr>
          <w:sz w:val="24"/>
          <w:szCs w:val="24"/>
        </w:rPr>
      </w:pPr>
      <w:r w:rsidRPr="00EF3CCD">
        <w:rPr>
          <w:sz w:val="24"/>
          <w:szCs w:val="24"/>
        </w:rPr>
        <w:t>Для клиентов, которые поддерживают аудит, доступ к Сервисам Запись или ОбновленияИстории в наборе Сервисов Атрибутов должен генерировать записи аудита, как для удачных, так и для неудачных вызовов Сервиса. Вызов других сервисов в этом наборе сервисов может создавать записи аудита. Все записи аудита должны быть настроены до фактического вызова сервиса, чтобы вызов содержал правильный идентификатор записи аудита.</w:t>
      </w:r>
    </w:p>
    <w:p w14:paraId="23862351" w14:textId="77777777" w:rsidR="002C1F68" w:rsidRPr="00EF3CCD" w:rsidRDefault="002C1F68" w:rsidP="00EF3CCD">
      <w:pPr>
        <w:rPr>
          <w:b/>
          <w:bCs/>
          <w:sz w:val="24"/>
          <w:szCs w:val="24"/>
        </w:rPr>
      </w:pPr>
      <w:r w:rsidRPr="00EF3CCD">
        <w:rPr>
          <w:b/>
          <w:bCs/>
          <w:sz w:val="24"/>
          <w:szCs w:val="24"/>
        </w:rPr>
        <w:t>6</w:t>
      </w:r>
      <w:bookmarkEnd w:id="155"/>
      <w:r w:rsidRPr="00EF3CCD">
        <w:rPr>
          <w:b/>
          <w:bCs/>
          <w:sz w:val="24"/>
          <w:szCs w:val="24"/>
        </w:rPr>
        <w:t xml:space="preserve">.5.9 Аудит для набора Сервис Метода </w:t>
      </w:r>
    </w:p>
    <w:p w14:paraId="6C059B03" w14:textId="77777777" w:rsidR="002C1F68" w:rsidRPr="00EF3CCD" w:rsidRDefault="002C1F68" w:rsidP="00EF3CCD">
      <w:pPr>
        <w:rPr>
          <w:sz w:val="24"/>
          <w:szCs w:val="24"/>
        </w:rPr>
      </w:pPr>
      <w:bookmarkStart w:id="157" w:name="bookmark251"/>
      <w:r w:rsidRPr="00EF3CCD">
        <w:rPr>
          <w:sz w:val="24"/>
          <w:szCs w:val="24"/>
        </w:rPr>
        <w:t xml:space="preserve">Все сервисы в этом наборе сервисов для серверов, которые поддерживают аудит, могут создавать записи аудита и должны генерировать события аудита, как для удачных, так и для неудачных вызовов сервиса, если вызов изменяет АдресноеПространство, записывает значение или изменяет состояние системы (подтверждение тревоги, пакетная последовательность или другие системные изменения). Эти вызовы методов должны </w:t>
      </w:r>
      <w:r w:rsidRPr="00EF3CCD">
        <w:rPr>
          <w:sz w:val="24"/>
          <w:szCs w:val="24"/>
        </w:rPr>
        <w:lastRenderedPageBreak/>
        <w:t xml:space="preserve">генерировать событие аудита типа ТипСобытияМетодОбновленияАудита или его подтипы. Методы, которые не изменяют АдресноеПространство, не записывают значения или не изменяют состояние системы, могут генерировать события. См. IEC 62541 -5 для получения подробной информации о назначении УзлаИсточника, ИмениИсточника и дополнительных параметров. </w:t>
      </w:r>
    </w:p>
    <w:p w14:paraId="2E18B1F6" w14:textId="77777777" w:rsidR="002C1F68" w:rsidRPr="00EF3CCD" w:rsidRDefault="002C1F68" w:rsidP="00EF3CCD">
      <w:pPr>
        <w:rPr>
          <w:sz w:val="24"/>
          <w:szCs w:val="24"/>
        </w:rPr>
      </w:pPr>
      <w:r w:rsidRPr="00EF3CCD">
        <w:rPr>
          <w:sz w:val="24"/>
          <w:szCs w:val="24"/>
        </w:rPr>
        <w:t>Для клиентов, которые поддерживают аудит, доступ к набору сервисов метода должен генерировать записи аудита как для удачных, так и для неудачных вызовов сервиса, если вызов изменяет АдресноеПространство, записывает значение или изменяет состояние системы (подтверждение тревоги, пакетная последовательность или другие системные изменения). Вызов других методов может генерировать записи аудита. Все записи аудита должны быть настроены до фактического вызова сервиса, чтобы вызов содержал правильный идентификатор записи аудита.</w:t>
      </w:r>
    </w:p>
    <w:p w14:paraId="046FE531" w14:textId="77777777" w:rsidR="002C1F68" w:rsidRPr="00EF3CCD" w:rsidRDefault="002C1F68" w:rsidP="00EF3CCD">
      <w:pPr>
        <w:rPr>
          <w:b/>
          <w:bCs/>
          <w:sz w:val="24"/>
          <w:szCs w:val="24"/>
        </w:rPr>
      </w:pPr>
      <w:r w:rsidRPr="00EF3CCD">
        <w:rPr>
          <w:b/>
          <w:bCs/>
          <w:sz w:val="24"/>
          <w:szCs w:val="24"/>
        </w:rPr>
        <w:t>6</w:t>
      </w:r>
      <w:bookmarkEnd w:id="157"/>
      <w:r w:rsidRPr="00EF3CCD">
        <w:rPr>
          <w:b/>
          <w:bCs/>
          <w:sz w:val="24"/>
          <w:szCs w:val="24"/>
        </w:rPr>
        <w:t>.5.10 Аудит для Набора Сервисов Представления, Запроса, ПредметаКонтроля и Подписки</w:t>
      </w:r>
    </w:p>
    <w:p w14:paraId="53B82C77" w14:textId="77777777" w:rsidR="002C1F68" w:rsidRPr="00EF3CCD" w:rsidRDefault="002C1F68" w:rsidP="00EF3CCD">
      <w:pPr>
        <w:rPr>
          <w:sz w:val="24"/>
          <w:szCs w:val="24"/>
        </w:rPr>
      </w:pPr>
      <w:bookmarkStart w:id="158" w:name="bookmark252"/>
      <w:r w:rsidRPr="00EF3CCD">
        <w:rPr>
          <w:sz w:val="24"/>
          <w:szCs w:val="24"/>
        </w:rPr>
        <w:t>Все Сервисы в этих четырех наборах Сервисов только предоставляют Клиенту информацию, за исключением услуги ПередатьПодписки в наборе Сервис подписки. Как правило, эти сервисы не будут создавать записи аудита или сообщения аудита. Сервис ПередатьПодписки должен генерировать событие аудита типа ТипСобытияСеансаАудита или его подтипы как для удачных, так и для неудачных вызовов Сервиса. См. IEC 62541-5 для подробного описания УзлаИсточника, ИмениИсточника и дополнительных параметров. В случае сбоя сообщение о событиях этого типа должно включать описание причины сбоя сервиса.</w:t>
      </w:r>
    </w:p>
    <w:p w14:paraId="5B8EBCC0" w14:textId="77777777" w:rsidR="002C1F68" w:rsidRPr="00EF3CCD" w:rsidRDefault="002C1F68" w:rsidP="00EF3CCD">
      <w:pPr>
        <w:rPr>
          <w:sz w:val="24"/>
          <w:szCs w:val="24"/>
        </w:rPr>
      </w:pPr>
      <w:r w:rsidRPr="00EF3CCD">
        <w:rPr>
          <w:sz w:val="24"/>
          <w:szCs w:val="24"/>
        </w:rPr>
        <w:t>Для Клиентов, которые поддерживают аудит, доступ к Сервису ПередатьПодписки в Наборе Сервисов подписки должен генерировать записи аудита как для удачных, так и для неудачных вызовов Сервиса. Вызов других сервисов в этом наборе сервисов не требует записей аудита. Все записи аудита должны быть настроены до фактического вызова сервиса, чтобы вызов содержал правильный идентификатор записи аудита.</w:t>
      </w:r>
    </w:p>
    <w:bookmarkEnd w:id="158"/>
    <w:p w14:paraId="0DEC04B2" w14:textId="77777777" w:rsidR="002C1F68" w:rsidRDefault="002C1F68" w:rsidP="002C1F68">
      <w:pPr>
        <w:pStyle w:val="Style45"/>
        <w:widowControl/>
        <w:ind w:firstLine="720"/>
        <w:jc w:val="both"/>
        <w:rPr>
          <w:rStyle w:val="FontStyle147"/>
          <w:rFonts w:ascii="Times New Roman" w:hAnsi="Times New Roman" w:cs="Times New Roman"/>
          <w:sz w:val="28"/>
          <w:szCs w:val="28"/>
          <w:lang w:eastAsia="en-US"/>
        </w:rPr>
      </w:pPr>
    </w:p>
    <w:p w14:paraId="327CC634" w14:textId="091DC72F" w:rsidR="002C1F68" w:rsidRDefault="002C1F68" w:rsidP="00EF3CCD">
      <w:pPr>
        <w:rPr>
          <w:b/>
          <w:bCs/>
          <w:sz w:val="24"/>
          <w:szCs w:val="24"/>
        </w:rPr>
      </w:pPr>
      <w:r w:rsidRPr="00EF3CCD">
        <w:rPr>
          <w:b/>
          <w:bCs/>
          <w:sz w:val="24"/>
          <w:szCs w:val="24"/>
        </w:rPr>
        <w:t>6.6 Резервирование</w:t>
      </w:r>
      <w:r w:rsidR="00EF3CCD">
        <w:rPr>
          <w:b/>
          <w:bCs/>
          <w:sz w:val="24"/>
          <w:szCs w:val="24"/>
        </w:rPr>
        <w:t>\</w:t>
      </w:r>
    </w:p>
    <w:p w14:paraId="566F116B" w14:textId="77777777" w:rsidR="00EF3CCD" w:rsidRPr="00EF3CCD" w:rsidRDefault="00EF3CCD" w:rsidP="00EF3CCD">
      <w:pPr>
        <w:rPr>
          <w:b/>
          <w:bCs/>
          <w:sz w:val="24"/>
          <w:szCs w:val="24"/>
        </w:rPr>
      </w:pPr>
    </w:p>
    <w:p w14:paraId="77CC92CD" w14:textId="77777777" w:rsidR="002C1F68" w:rsidRPr="00EF3CCD" w:rsidRDefault="002C1F68" w:rsidP="00EF3CCD">
      <w:pPr>
        <w:rPr>
          <w:b/>
          <w:bCs/>
          <w:sz w:val="24"/>
          <w:szCs w:val="24"/>
        </w:rPr>
      </w:pPr>
      <w:bookmarkStart w:id="159" w:name="bookmark253"/>
      <w:r w:rsidRPr="00EF3CCD">
        <w:rPr>
          <w:b/>
          <w:bCs/>
          <w:sz w:val="24"/>
          <w:szCs w:val="24"/>
        </w:rPr>
        <w:t>6</w:t>
      </w:r>
      <w:bookmarkEnd w:id="159"/>
      <w:r w:rsidRPr="00EF3CCD">
        <w:rPr>
          <w:b/>
          <w:bCs/>
          <w:sz w:val="24"/>
          <w:szCs w:val="24"/>
        </w:rPr>
        <w:t>.6.1 Обзор</w:t>
      </w:r>
    </w:p>
    <w:p w14:paraId="7E28C179" w14:textId="77777777" w:rsidR="002C1F68" w:rsidRPr="00EF3CCD" w:rsidRDefault="002C1F68" w:rsidP="00EF3CCD">
      <w:pPr>
        <w:rPr>
          <w:sz w:val="24"/>
          <w:szCs w:val="24"/>
        </w:rPr>
      </w:pPr>
      <w:r w:rsidRPr="00EF3CCD">
        <w:rPr>
          <w:sz w:val="24"/>
          <w:szCs w:val="24"/>
        </w:rPr>
        <w:t>OPC UA обеспечивает резервирование серверов, клиентов и сетей. OPC UA предоставляет структуры данных и услуги, с помощью которых резервирование может быть достигнуто стандартизованным образом.</w:t>
      </w:r>
    </w:p>
    <w:p w14:paraId="7C933AA9" w14:textId="77777777" w:rsidR="002C1F68" w:rsidRPr="00EF3CCD" w:rsidRDefault="002C1F68" w:rsidP="00EF3CCD">
      <w:pPr>
        <w:rPr>
          <w:sz w:val="24"/>
          <w:szCs w:val="24"/>
        </w:rPr>
      </w:pPr>
      <w:r w:rsidRPr="00EF3CCD">
        <w:rPr>
          <w:sz w:val="24"/>
          <w:szCs w:val="24"/>
        </w:rPr>
        <w:t>Резервирование сервера позволяет клиентам иметь несколько источников для получения одних и тех же данных. Резервирование сервера может быть достигнуто несколькими способами, некоторые из которых требуют взаимодействия с клиентом, другие не требуют взаимодействия со стороны клиента. Резервные серверы могут существовать в системах без резервных сетей или клиентов. Резервные серверы также могут сосуществовать в системах с резервированием сети и клиентов. Резервирование сервера официально определено в 6.6.2.</w:t>
      </w:r>
    </w:p>
    <w:p w14:paraId="373E6167" w14:textId="77777777" w:rsidR="002C1F68" w:rsidRPr="00EF3CCD" w:rsidRDefault="002C1F68" w:rsidP="00EF3CCD">
      <w:pPr>
        <w:rPr>
          <w:sz w:val="24"/>
          <w:szCs w:val="24"/>
        </w:rPr>
      </w:pPr>
      <w:bookmarkStart w:id="160" w:name="bookmark254"/>
      <w:r w:rsidRPr="00EF3CCD">
        <w:rPr>
          <w:sz w:val="24"/>
          <w:szCs w:val="24"/>
        </w:rPr>
        <w:t>Резервирование клиентов позволяет идентично сконфигурированным клиентам вести себя так, как если бы они являлись отдельными клиентами, но не все клиенты получают данные в определенный момент времени. В идеале при переключении клиента на резервный ресурс не должно быть потери информации. Резервные клиенты могут существовать в системах без резервированных сетей или серверов. Резервные клиенты также могут сосуществовать в системах с резервированием сети и сервера. Резервирование клиента формально определено в 6.6.3.</w:t>
      </w:r>
    </w:p>
    <w:p w14:paraId="6F2B7792" w14:textId="77777777" w:rsidR="002C1F68" w:rsidRPr="00EF3CCD" w:rsidRDefault="002C1F68" w:rsidP="00EF3CCD">
      <w:pPr>
        <w:rPr>
          <w:sz w:val="24"/>
          <w:szCs w:val="24"/>
        </w:rPr>
      </w:pPr>
      <w:bookmarkStart w:id="161" w:name="_Hlk70462441"/>
      <w:r w:rsidRPr="00EF3CCD">
        <w:rPr>
          <w:sz w:val="24"/>
          <w:szCs w:val="24"/>
        </w:rPr>
        <w:t xml:space="preserve">Резервирование в Сети </w:t>
      </w:r>
      <w:bookmarkEnd w:id="161"/>
      <w:r w:rsidRPr="00EF3CCD">
        <w:rPr>
          <w:sz w:val="24"/>
          <w:szCs w:val="24"/>
        </w:rPr>
        <w:t xml:space="preserve">позволяет клиенту и серверу иметь несколько каналов связи для получения одних и тех же данных. Резервные сети могут существовать в системах без </w:t>
      </w:r>
      <w:r w:rsidRPr="00EF3CCD">
        <w:rPr>
          <w:sz w:val="24"/>
          <w:szCs w:val="24"/>
        </w:rPr>
        <w:lastRenderedPageBreak/>
        <w:t>резервных серверов или клиентов. Резервные сети также могут сосуществовать в системах с резервированием клиента и сервера. Резервирование в Сети формально определено в 6.6.4.</w:t>
      </w:r>
    </w:p>
    <w:p w14:paraId="7196FCFE" w14:textId="77777777" w:rsidR="002C1F68" w:rsidRPr="00EF3CCD" w:rsidRDefault="002C1F68" w:rsidP="00EF3CCD">
      <w:pPr>
        <w:rPr>
          <w:b/>
          <w:bCs/>
          <w:sz w:val="24"/>
          <w:szCs w:val="24"/>
        </w:rPr>
      </w:pPr>
      <w:r w:rsidRPr="00EF3CCD">
        <w:rPr>
          <w:b/>
          <w:bCs/>
          <w:sz w:val="24"/>
          <w:szCs w:val="24"/>
        </w:rPr>
        <w:t>6</w:t>
      </w:r>
      <w:bookmarkEnd w:id="160"/>
      <w:r w:rsidRPr="00EF3CCD">
        <w:rPr>
          <w:b/>
          <w:bCs/>
          <w:sz w:val="24"/>
          <w:szCs w:val="24"/>
        </w:rPr>
        <w:t>.6.2 Резервирование сервера</w:t>
      </w:r>
    </w:p>
    <w:p w14:paraId="48749E46" w14:textId="77777777" w:rsidR="002C1F68" w:rsidRPr="00EF3CCD" w:rsidRDefault="002C1F68" w:rsidP="00EF3CCD">
      <w:pPr>
        <w:rPr>
          <w:b/>
          <w:bCs/>
          <w:sz w:val="24"/>
          <w:szCs w:val="24"/>
        </w:rPr>
      </w:pPr>
      <w:r w:rsidRPr="00EF3CCD">
        <w:rPr>
          <w:b/>
          <w:bCs/>
          <w:sz w:val="24"/>
          <w:szCs w:val="24"/>
        </w:rPr>
        <w:t>6.6.2.1 Общие положения</w:t>
      </w:r>
    </w:p>
    <w:p w14:paraId="3CE8C2F7" w14:textId="77777777" w:rsidR="002C1F68" w:rsidRPr="00EF3CCD" w:rsidRDefault="002C1F68" w:rsidP="00EF3CCD">
      <w:pPr>
        <w:rPr>
          <w:sz w:val="24"/>
          <w:szCs w:val="24"/>
        </w:rPr>
      </w:pPr>
      <w:r w:rsidRPr="00EF3CCD">
        <w:rPr>
          <w:sz w:val="24"/>
          <w:szCs w:val="24"/>
        </w:rPr>
        <w:t>Существует два основных режима резервирования сервера: прозрачный и непрозрачный.</w:t>
      </w:r>
    </w:p>
    <w:p w14:paraId="488C47E9" w14:textId="77777777" w:rsidR="002C1F68" w:rsidRPr="00EF3CCD" w:rsidRDefault="002C1F68" w:rsidP="00EF3CCD">
      <w:pPr>
        <w:rPr>
          <w:sz w:val="24"/>
          <w:szCs w:val="24"/>
        </w:rPr>
      </w:pPr>
      <w:r w:rsidRPr="00EF3CCD">
        <w:rPr>
          <w:sz w:val="24"/>
          <w:szCs w:val="24"/>
        </w:rPr>
        <w:t>При прозрачном резервировании переключение ответственности сервера с одного сервера на другой прозрачно для клиента. Клиент не знает, что произошло аварийное переключение, и Клиент не может контролировать поведение аварийного переключения. Кроме того, Клиенту не нужно выполнять никаких действий, чтобы продолжать отправлять или получать данные.</w:t>
      </w:r>
    </w:p>
    <w:p w14:paraId="48AF88BD" w14:textId="77777777" w:rsidR="002C1F68" w:rsidRPr="00EF3CCD" w:rsidRDefault="002C1F68" w:rsidP="00EF3CCD">
      <w:pPr>
        <w:rPr>
          <w:sz w:val="24"/>
          <w:szCs w:val="24"/>
        </w:rPr>
      </w:pPr>
      <w:r w:rsidRPr="00EF3CCD">
        <w:rPr>
          <w:sz w:val="24"/>
          <w:szCs w:val="24"/>
        </w:rPr>
        <w:t>При непрозрачном резервировании переключение с одного Сервера на другой и действия по продолжению отправки или получения данных выполняются Клиентом. Клиент должен знать о наборе резервных серверов и должен выполнить необходимые действия, чтобы извлечь пользу от резервирования сервера.</w:t>
      </w:r>
    </w:p>
    <w:p w14:paraId="111DA55C" w14:textId="77777777" w:rsidR="002C1F68" w:rsidRPr="00EF3CCD" w:rsidRDefault="002C1F68" w:rsidP="00EF3CCD">
      <w:pPr>
        <w:rPr>
          <w:sz w:val="24"/>
          <w:szCs w:val="24"/>
        </w:rPr>
      </w:pPr>
      <w:r w:rsidRPr="00EF3CCD">
        <w:rPr>
          <w:sz w:val="24"/>
          <w:szCs w:val="24"/>
        </w:rPr>
        <w:t>Объект РезервированиеСервера, определенный в IEC 62541 -5, указывает режим, поддерживаемый Сервером. ТипОбъекта ТипРезервированияСервера и его подтипы ТипПрозрачногоРезервирования и ТипНеПрозрачногоРезервирования, определенные в IEC 62541-5, определяют информацию для поддерживаемого режима резервирования.</w:t>
      </w:r>
    </w:p>
    <w:p w14:paraId="395D8713" w14:textId="77777777" w:rsidR="002C1F68" w:rsidRPr="00EF3CCD" w:rsidRDefault="002C1F68" w:rsidP="00EF3CCD">
      <w:pPr>
        <w:rPr>
          <w:b/>
          <w:bCs/>
          <w:sz w:val="24"/>
          <w:szCs w:val="24"/>
        </w:rPr>
      </w:pPr>
      <w:r w:rsidRPr="00EF3CCD">
        <w:rPr>
          <w:b/>
          <w:bCs/>
          <w:sz w:val="24"/>
          <w:szCs w:val="24"/>
        </w:rPr>
        <w:t>6.6.2.2 Требования к набору резервных серверов</w:t>
      </w:r>
    </w:p>
    <w:p w14:paraId="5413B6C6" w14:textId="77777777" w:rsidR="002C1F68" w:rsidRPr="00EF3CCD" w:rsidRDefault="002C1F68" w:rsidP="00EF3CCD">
      <w:pPr>
        <w:rPr>
          <w:sz w:val="24"/>
          <w:szCs w:val="24"/>
        </w:rPr>
      </w:pPr>
      <w:r w:rsidRPr="00EF3CCD">
        <w:rPr>
          <w:sz w:val="24"/>
          <w:szCs w:val="24"/>
        </w:rPr>
        <w:t>Серверы OPC UA, которые являются частью набора резервных серверов, имеют определенные требования к АдресномуПространству. Эти требования позволяют клиенту постоянно получать доступ к информации с серверов в наборе резервных серверов и делать разумный выбор, связанный с работоспособностью и доступностью серверов в наборе резервных серверов.</w:t>
      </w:r>
    </w:p>
    <w:p w14:paraId="13579FBA" w14:textId="77777777" w:rsidR="002C1F68" w:rsidRPr="00EF3CCD" w:rsidRDefault="002C1F68" w:rsidP="00EF3CCD">
      <w:pPr>
        <w:rPr>
          <w:sz w:val="24"/>
          <w:szCs w:val="24"/>
        </w:rPr>
      </w:pPr>
      <w:r w:rsidRPr="00EF3CCD">
        <w:rPr>
          <w:sz w:val="24"/>
          <w:szCs w:val="24"/>
        </w:rPr>
        <w:t>Серверы в наборе резервных серверов должны иметь идентичное АдресноеПространство, включая:</w:t>
      </w:r>
    </w:p>
    <w:p w14:paraId="23975539" w14:textId="4924941A" w:rsidR="002C1F68" w:rsidRPr="00EF3CCD" w:rsidRDefault="00EF3CCD" w:rsidP="00EF3CCD">
      <w:pPr>
        <w:rPr>
          <w:sz w:val="24"/>
          <w:szCs w:val="24"/>
        </w:rPr>
      </w:pPr>
      <w:r>
        <w:rPr>
          <w:sz w:val="24"/>
          <w:szCs w:val="24"/>
        </w:rPr>
        <w:t>-</w:t>
      </w:r>
      <w:r w:rsidR="002C1F68" w:rsidRPr="00EF3CCD">
        <w:rPr>
          <w:sz w:val="24"/>
          <w:szCs w:val="24"/>
        </w:rPr>
        <w:t xml:space="preserve"> идентичный ИдентификаторУзлов</w:t>
      </w:r>
    </w:p>
    <w:p w14:paraId="7FAD3D73" w14:textId="45F0EB4C" w:rsidR="002C1F68" w:rsidRPr="00EF3CCD" w:rsidRDefault="00EF3CCD" w:rsidP="00EF3CCD">
      <w:pPr>
        <w:rPr>
          <w:sz w:val="24"/>
          <w:szCs w:val="24"/>
        </w:rPr>
      </w:pPr>
      <w:r>
        <w:rPr>
          <w:sz w:val="24"/>
          <w:szCs w:val="24"/>
        </w:rPr>
        <w:t>-</w:t>
      </w:r>
      <w:r w:rsidR="002C1F68" w:rsidRPr="00EF3CCD">
        <w:rPr>
          <w:sz w:val="24"/>
          <w:szCs w:val="24"/>
        </w:rPr>
        <w:t xml:space="preserve"> идентичные пути Просмотра и структуру АдресногоПространства</w:t>
      </w:r>
    </w:p>
    <w:p w14:paraId="341B6B80" w14:textId="28C9F7A4" w:rsidR="002C1F68" w:rsidRPr="00EF3CCD" w:rsidRDefault="00EF3CCD" w:rsidP="00EF3CCD">
      <w:pPr>
        <w:rPr>
          <w:sz w:val="24"/>
          <w:szCs w:val="24"/>
        </w:rPr>
      </w:pPr>
      <w:r>
        <w:rPr>
          <w:sz w:val="24"/>
          <w:szCs w:val="24"/>
        </w:rPr>
        <w:t>-</w:t>
      </w:r>
      <w:r w:rsidR="002C1F68" w:rsidRPr="00EF3CCD">
        <w:rPr>
          <w:sz w:val="24"/>
          <w:szCs w:val="24"/>
        </w:rPr>
        <w:t xml:space="preserve"> идентичную логику настройки УровняСервиса</w:t>
      </w:r>
    </w:p>
    <w:p w14:paraId="1AF7D7C2" w14:textId="77777777" w:rsidR="002C1F68" w:rsidRPr="00EF3CCD" w:rsidRDefault="002C1F68" w:rsidP="00EF3CCD">
      <w:pPr>
        <w:rPr>
          <w:sz w:val="24"/>
          <w:szCs w:val="24"/>
        </w:rPr>
      </w:pPr>
      <w:r w:rsidRPr="00EF3CCD">
        <w:rPr>
          <w:sz w:val="24"/>
          <w:szCs w:val="24"/>
        </w:rPr>
        <w:t>Единственные Узлы, которые могут различаться между серверами в наборе резервных серверов, - это узлы, которые находятся в локальном ИмениПространства сервера, как узлы диагностики сервера. От клиента, который переключается на резервный сервер, не требуется переводить пути просмотра или иным образом разрешать ИдентификаторыУзлов. Серверам разрешено добавлять и удалять узлы до тех пор, пока все серверы в наборе резервных серверов будут обновлены с одинаковыми изменениями узлов.</w:t>
      </w:r>
    </w:p>
    <w:p w14:paraId="311CE12E" w14:textId="77777777" w:rsidR="002C1F68" w:rsidRPr="00EF3CCD" w:rsidRDefault="002C1F68" w:rsidP="00EF3CCD">
      <w:pPr>
        <w:rPr>
          <w:sz w:val="24"/>
          <w:szCs w:val="24"/>
        </w:rPr>
      </w:pPr>
      <w:r w:rsidRPr="00EF3CCD">
        <w:rPr>
          <w:sz w:val="24"/>
          <w:szCs w:val="24"/>
        </w:rPr>
        <w:t>Все серверы в наборе резервных серверов должны быть синхронизированы по времени. Это может означать установку сервиса NTP или сервиса PTP.</w:t>
      </w:r>
    </w:p>
    <w:p w14:paraId="3BF761ED" w14:textId="77777777" w:rsidR="002C1F68" w:rsidRPr="00EF3CCD" w:rsidRDefault="002C1F68" w:rsidP="00EF3CCD">
      <w:pPr>
        <w:rPr>
          <w:sz w:val="24"/>
          <w:szCs w:val="24"/>
        </w:rPr>
      </w:pPr>
      <w:r w:rsidRPr="00EF3CCD">
        <w:rPr>
          <w:sz w:val="24"/>
          <w:szCs w:val="24"/>
        </w:rPr>
        <w:t>Есть и другие важные соображения относительно синхронизации для резервированной системы:</w:t>
      </w:r>
    </w:p>
    <w:p w14:paraId="1C748E20" w14:textId="6DDA84AF" w:rsidR="002C1F68" w:rsidRPr="00EF3CCD" w:rsidRDefault="00EF3CCD" w:rsidP="00EF3CCD">
      <w:pPr>
        <w:rPr>
          <w:sz w:val="24"/>
          <w:szCs w:val="24"/>
        </w:rPr>
      </w:pPr>
      <w:r>
        <w:rPr>
          <w:sz w:val="24"/>
          <w:szCs w:val="24"/>
        </w:rPr>
        <w:t>-</w:t>
      </w:r>
      <w:r w:rsidR="002C1F68" w:rsidRPr="00EF3CCD">
        <w:rPr>
          <w:sz w:val="24"/>
          <w:szCs w:val="24"/>
        </w:rPr>
        <w:t xml:space="preserve"> ИдентификаторыСобытий: каждый сервер UA в Наборе Сервера с прозрачным и АвтоматическимИЗеркальным Резервированием должен синхронизировать ИдентификаторыСобытий, чтобы предотвратить ошибочную обработку клиентом одного и того же события несколько раз просто потому, что ИдентификаторыСобытий различаются. Это очень важно для аварийных сигналов и условий. Для Наборов Серверов с холодным, горячим и автоматическим резервированием клиенты должны иметь возможность обрабатывать идентификаторы событий, которые не синхронизированы. После любого аварийного переключения клиент должен вызвать сервис </w:t>
      </w:r>
      <w:r w:rsidR="002C1F68" w:rsidRPr="00EF3CCD">
        <w:rPr>
          <w:sz w:val="24"/>
          <w:szCs w:val="24"/>
        </w:rPr>
        <w:lastRenderedPageBreak/>
        <w:t xml:space="preserve">ОбновитьСостояние, определенный в IEC 62541-9. </w:t>
      </w:r>
    </w:p>
    <w:p w14:paraId="3E7D30F9" w14:textId="5725E83C" w:rsidR="002C1F68" w:rsidRPr="00EF3CCD" w:rsidRDefault="00EF3CCD" w:rsidP="00EF3CCD">
      <w:pPr>
        <w:rPr>
          <w:sz w:val="24"/>
          <w:szCs w:val="24"/>
        </w:rPr>
      </w:pPr>
      <w:r>
        <w:rPr>
          <w:sz w:val="24"/>
          <w:szCs w:val="24"/>
        </w:rPr>
        <w:t>-</w:t>
      </w:r>
      <w:r w:rsidR="002C1F68" w:rsidRPr="00EF3CCD">
        <w:rPr>
          <w:sz w:val="24"/>
          <w:szCs w:val="24"/>
        </w:rPr>
        <w:t xml:space="preserve"> ОтметкаВремени (Источник / Сервер): если сервер предоставляет данные от нижестоящего устройства (PLC, DCS и т. д.), то ОтметкаВремениИсточника и ОтметкаВремениСервера, сообщаемые всеми резервными серверами, должны максимально совпадать. Клиенты должны одобрять использование ОтметкиВремениИсточника.</w:t>
      </w:r>
    </w:p>
    <w:p w14:paraId="63CCA802" w14:textId="31543E87" w:rsidR="002C1F68" w:rsidRPr="00EF3CCD" w:rsidRDefault="00EF3CCD" w:rsidP="00EF3CCD">
      <w:pPr>
        <w:rPr>
          <w:sz w:val="24"/>
          <w:szCs w:val="24"/>
        </w:rPr>
      </w:pPr>
      <w:r>
        <w:rPr>
          <w:sz w:val="24"/>
          <w:szCs w:val="24"/>
        </w:rPr>
        <w:t>-</w:t>
      </w:r>
      <w:r w:rsidR="002C1F68" w:rsidRPr="00EF3CCD">
        <w:rPr>
          <w:sz w:val="24"/>
          <w:szCs w:val="24"/>
        </w:rPr>
        <w:t xml:space="preserve"> ТочкиПродолжения: поведение ТочекПродолжения не меняется,</w:t>
      </w:r>
    </w:p>
    <w:p w14:paraId="3D562F9D" w14:textId="77777777" w:rsidR="002C1F68" w:rsidRPr="00EF3CCD" w:rsidRDefault="002C1F68" w:rsidP="00EF3CCD">
      <w:pPr>
        <w:rPr>
          <w:sz w:val="24"/>
          <w:szCs w:val="24"/>
        </w:rPr>
      </w:pPr>
      <w:r w:rsidRPr="00EF3CCD">
        <w:rPr>
          <w:sz w:val="24"/>
          <w:szCs w:val="24"/>
        </w:rPr>
        <w:t xml:space="preserve">Клиенты должны быть готовы к потере ТочекПродолжения. Серверы в наборах с прозрачным и </w:t>
      </w:r>
      <w:bookmarkStart w:id="162" w:name="_Hlk70496613"/>
      <w:r w:rsidRPr="00EF3CCD">
        <w:rPr>
          <w:sz w:val="24"/>
          <w:szCs w:val="24"/>
        </w:rPr>
        <w:t xml:space="preserve">АвтоматическимИЗеркальным </w:t>
      </w:r>
      <w:bookmarkEnd w:id="162"/>
      <w:r w:rsidRPr="00EF3CCD">
        <w:rPr>
          <w:sz w:val="24"/>
          <w:szCs w:val="24"/>
        </w:rPr>
        <w:t>Резервированием должны синхронизировать точки продолжения, и они могут делать это в других режимах.</w:t>
      </w:r>
    </w:p>
    <w:p w14:paraId="2E6D808A" w14:textId="77777777" w:rsidR="002C1F68" w:rsidRPr="00EF3CCD" w:rsidRDefault="002C1F68" w:rsidP="00EF3CCD">
      <w:pPr>
        <w:rPr>
          <w:b/>
          <w:bCs/>
          <w:sz w:val="24"/>
          <w:szCs w:val="24"/>
        </w:rPr>
      </w:pPr>
      <w:r w:rsidRPr="00EF3CCD">
        <w:rPr>
          <w:b/>
          <w:bCs/>
          <w:sz w:val="24"/>
          <w:szCs w:val="24"/>
        </w:rPr>
        <w:t>6.6.2.3 Прозрачное резервирование</w:t>
      </w:r>
    </w:p>
    <w:p w14:paraId="39E8F431" w14:textId="77777777" w:rsidR="002C1F68" w:rsidRPr="00EF3CCD" w:rsidRDefault="002C1F68" w:rsidP="00EF3CCD">
      <w:pPr>
        <w:rPr>
          <w:b/>
          <w:bCs/>
          <w:sz w:val="24"/>
          <w:szCs w:val="24"/>
        </w:rPr>
      </w:pPr>
      <w:r w:rsidRPr="00EF3CCD">
        <w:rPr>
          <w:b/>
          <w:bCs/>
          <w:sz w:val="24"/>
          <w:szCs w:val="24"/>
        </w:rPr>
        <w:t>6.6.2.3.1.1 Поведение клиента</w:t>
      </w:r>
    </w:p>
    <w:p w14:paraId="38ECCF46" w14:textId="77777777" w:rsidR="002C1F68" w:rsidRPr="00EF3CCD" w:rsidRDefault="002C1F68" w:rsidP="00EF3CCD">
      <w:pPr>
        <w:rPr>
          <w:sz w:val="24"/>
          <w:szCs w:val="24"/>
        </w:rPr>
      </w:pPr>
      <w:r w:rsidRPr="00EF3CCD">
        <w:rPr>
          <w:sz w:val="24"/>
          <w:szCs w:val="24"/>
        </w:rPr>
        <w:t>Для Клиента Набор Сервера с прозрачным резервированием выглядит так, как будто это всего лишь один Сервер, и у Клиента нет действий по переключению при отказе, которые нужно выполнить. Все серверы в наборе резервных серверов имеют идентичный UriСервера и идентичный UrlКонечнойТочки.</w:t>
      </w:r>
    </w:p>
    <w:p w14:paraId="6FD8713D" w14:textId="77777777" w:rsidR="002C1F68" w:rsidRPr="00EF3CCD" w:rsidRDefault="002C1F68" w:rsidP="00EF3CCD">
      <w:pPr>
        <w:rPr>
          <w:sz w:val="24"/>
          <w:szCs w:val="24"/>
        </w:rPr>
      </w:pPr>
      <w:r w:rsidRPr="00EF3CCD">
        <w:rPr>
          <w:sz w:val="24"/>
          <w:szCs w:val="24"/>
        </w:rPr>
        <w:t>Типичная прозрачная настройка Резервирования показана на рисунке 26.</w:t>
      </w:r>
    </w:p>
    <w:p w14:paraId="4640DDAC" w14:textId="1C691494" w:rsidR="002C1F68" w:rsidRDefault="002C1F68" w:rsidP="00EF3CCD">
      <w:pPr>
        <w:ind w:firstLine="0"/>
        <w:jc w:val="center"/>
        <w:rPr>
          <w:sz w:val="24"/>
          <w:szCs w:val="24"/>
        </w:rPr>
      </w:pPr>
      <w:r>
        <w:rPr>
          <w:noProof/>
        </w:rPr>
        <w:drawing>
          <wp:inline distT="0" distB="0" distL="0" distR="0" wp14:anchorId="7FEA34AA" wp14:editId="56F34E60">
            <wp:extent cx="5391150" cy="29146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1150" cy="2914650"/>
                    </a:xfrm>
                    <a:prstGeom prst="rect">
                      <a:avLst/>
                    </a:prstGeom>
                    <a:noFill/>
                    <a:ln>
                      <a:noFill/>
                    </a:ln>
                  </pic:spPr>
                </pic:pic>
              </a:graphicData>
            </a:graphic>
          </wp:inline>
        </w:drawing>
      </w:r>
    </w:p>
    <w:p w14:paraId="7D7C892B" w14:textId="0352CB16" w:rsidR="002C1F68" w:rsidRPr="00EF3CCD" w:rsidRDefault="002C1F68" w:rsidP="00EF3CCD">
      <w:pPr>
        <w:pStyle w:val="Style18"/>
        <w:widowControl/>
        <w:jc w:val="center"/>
        <w:rPr>
          <w:rStyle w:val="FontStyle147"/>
          <w:rFonts w:ascii="Times New Roman" w:hAnsi="Times New Roman"/>
          <w:b/>
          <w:bCs/>
          <w:sz w:val="24"/>
          <w:szCs w:val="24"/>
          <w:lang w:eastAsia="en-US"/>
        </w:rPr>
      </w:pPr>
      <w:r w:rsidRPr="00EF3CCD">
        <w:rPr>
          <w:rStyle w:val="FontStyle147"/>
          <w:rFonts w:ascii="Times New Roman" w:hAnsi="Times New Roman"/>
          <w:b/>
          <w:bCs/>
          <w:sz w:val="24"/>
          <w:szCs w:val="24"/>
          <w:lang w:eastAsia="en-US"/>
        </w:rPr>
        <w:t>Рисунок 26</w:t>
      </w:r>
      <w:r w:rsidR="00EF3CCD" w:rsidRPr="00E1722C">
        <w:rPr>
          <w:rStyle w:val="FontStyle147"/>
          <w:rFonts w:ascii="Times New Roman" w:hAnsi="Times New Roman"/>
          <w:b/>
          <w:bCs/>
          <w:sz w:val="24"/>
          <w:szCs w:val="24"/>
          <w:lang w:eastAsia="en-US"/>
        </w:rPr>
        <w:t xml:space="preserve"> –</w:t>
      </w:r>
      <w:r w:rsidRPr="00EF3CCD">
        <w:rPr>
          <w:rStyle w:val="FontStyle147"/>
          <w:rFonts w:ascii="Times New Roman" w:hAnsi="Times New Roman"/>
          <w:b/>
          <w:bCs/>
          <w:sz w:val="24"/>
          <w:szCs w:val="24"/>
          <w:lang w:eastAsia="en-US"/>
        </w:rPr>
        <w:t xml:space="preserve"> Пример настройки прозрачного резервирования</w:t>
      </w:r>
    </w:p>
    <w:p w14:paraId="7FEB1BCD" w14:textId="77777777" w:rsidR="00EF3CCD" w:rsidRPr="00EF3CCD" w:rsidRDefault="00EF3CCD" w:rsidP="002C1F68">
      <w:pPr>
        <w:pStyle w:val="Style57"/>
        <w:widowControl/>
        <w:ind w:firstLine="720"/>
        <w:jc w:val="both"/>
        <w:rPr>
          <w:rStyle w:val="FontStyle149"/>
          <w:rFonts w:ascii="Times New Roman" w:hAnsi="Times New Roman" w:cs="Times New Roman"/>
          <w:sz w:val="24"/>
          <w:szCs w:val="24"/>
          <w:lang w:eastAsia="en-US"/>
        </w:rPr>
      </w:pPr>
    </w:p>
    <w:p w14:paraId="599E2A6E" w14:textId="1A45B986" w:rsidR="002C1F68" w:rsidRPr="00EF3CCD" w:rsidRDefault="002C1F68" w:rsidP="00EF3CCD">
      <w:pPr>
        <w:rPr>
          <w:sz w:val="24"/>
          <w:szCs w:val="24"/>
        </w:rPr>
      </w:pPr>
      <w:r w:rsidRPr="00EF3CCD">
        <w:rPr>
          <w:sz w:val="24"/>
          <w:szCs w:val="24"/>
        </w:rPr>
        <w:t>Для прозрачного Резервирования OPC UA предоставляет структуры данных, позволяющие клиентам определять, какие серверы входят в набор резервных серверов, уровень обслуживания каждого сервера и какой сервер в настоящее время отвечает за клиентский сеанс. Эта информация указана в типе объекта ТипПрозрачногоРезервирования, определенном в IEC 62541-5. Поскольку UriСервера идентичен для всех серверов в наборе резервных серверов, серверы идентифицируются с помощью ИдентификатораСервера, содержащегося в информации, представленной в объекте ТипПрозрачногоРезервирования.</w:t>
      </w:r>
    </w:p>
    <w:p w14:paraId="23CEAE48" w14:textId="77777777" w:rsidR="002C1F68" w:rsidRPr="00EF3CCD" w:rsidRDefault="002C1F68" w:rsidP="00EF3CCD">
      <w:pPr>
        <w:rPr>
          <w:sz w:val="24"/>
          <w:szCs w:val="24"/>
        </w:rPr>
      </w:pPr>
      <w:r w:rsidRPr="00EF3CCD">
        <w:rPr>
          <w:sz w:val="24"/>
          <w:szCs w:val="24"/>
        </w:rPr>
        <w:t>При прозрачном резервировании клиент не может контролировать, к какому физическому серверу он фактически подключается. Переключение при отказе контролируется набором резервных серверов, и клиент также не может активно переключаться на другой сервер в наборе резервных серверов.</w:t>
      </w:r>
    </w:p>
    <w:p w14:paraId="4B00BE59" w14:textId="77777777" w:rsidR="002C1F68" w:rsidRPr="00EF3CCD" w:rsidRDefault="002C1F68" w:rsidP="00EF3CCD">
      <w:pPr>
        <w:rPr>
          <w:b/>
          <w:bCs/>
          <w:sz w:val="24"/>
          <w:szCs w:val="24"/>
        </w:rPr>
      </w:pPr>
      <w:r w:rsidRPr="00EF3CCD">
        <w:rPr>
          <w:b/>
          <w:bCs/>
          <w:sz w:val="24"/>
          <w:szCs w:val="24"/>
        </w:rPr>
        <w:t>6.6.2.3.1.2 Требования к серверу</w:t>
      </w:r>
    </w:p>
    <w:p w14:paraId="76932D07" w14:textId="77777777" w:rsidR="002C1F68" w:rsidRPr="00EF3CCD" w:rsidRDefault="002C1F68" w:rsidP="00EF3CCD">
      <w:pPr>
        <w:rPr>
          <w:sz w:val="24"/>
          <w:szCs w:val="24"/>
        </w:rPr>
      </w:pPr>
      <w:r w:rsidRPr="00EF3CCD">
        <w:rPr>
          <w:sz w:val="24"/>
          <w:szCs w:val="24"/>
        </w:rPr>
        <w:t xml:space="preserve">Все взаимодействия OPC UA в рамках данного сеанса должны поддерживаться </w:t>
      </w:r>
      <w:r w:rsidRPr="00EF3CCD">
        <w:rPr>
          <w:sz w:val="24"/>
          <w:szCs w:val="24"/>
        </w:rPr>
        <w:lastRenderedPageBreak/>
        <w:t>одним сервером, и клиент может определить, какой это сервер, что позволяет вести полный контрольный журнал для данных. Серверы несут ответственность за синхронизацию информации между Серверами. Функциональный сервер берет на себя сеанс и подписки от отказавшего сервера. При отказе может потребоваться повторное подключение ЗащищённогоКанала Клиента, но UrlКонечнойТочки Сервера и UriСервера не должны изменяться. Клиент сможет продолжить общение с Сеансами и Подписками, созданными на ранее используемом Сервере.</w:t>
      </w:r>
    </w:p>
    <w:p w14:paraId="07335770" w14:textId="77777777" w:rsidR="002C1F68" w:rsidRPr="00EF3CCD" w:rsidRDefault="002C1F68" w:rsidP="00EF3CCD">
      <w:pPr>
        <w:rPr>
          <w:sz w:val="24"/>
          <w:szCs w:val="24"/>
        </w:rPr>
      </w:pPr>
      <w:r w:rsidRPr="00EF3CCD">
        <w:rPr>
          <w:sz w:val="24"/>
          <w:szCs w:val="24"/>
        </w:rPr>
        <w:t>На рисунке 26 представлен абстрактный вид Прозрачного Набора Резервных Серверов. Два или более сервера в наборе резервных серверов совместно используют виртуальный сетевой адрес, и поэтому все серверы имеют одинаковый UrlКонечнойТочки. Способ создания и управления этим виртуальным сетевым адресом зависит от поставщика. Может быть специальное оборудование, которое передает сетевой адрес, отображаемый для остальной части сети. Может быть специальное оборудование, в котором все компоненты являются резервными и автоматически выполняет аварийное переключение на аппаратном уровне. Могут быть даже программные системы, в которых вся прозрачность полностью обеспечивается программным обеспечением.</w:t>
      </w:r>
    </w:p>
    <w:p w14:paraId="57AE1AC2" w14:textId="77777777" w:rsidR="002C1F68" w:rsidRPr="00EF3CCD" w:rsidRDefault="002C1F68" w:rsidP="00EF3CCD">
      <w:pPr>
        <w:rPr>
          <w:b/>
          <w:bCs/>
          <w:sz w:val="24"/>
          <w:szCs w:val="24"/>
        </w:rPr>
      </w:pPr>
      <w:r w:rsidRPr="00EF3CCD">
        <w:rPr>
          <w:b/>
          <w:bCs/>
          <w:sz w:val="24"/>
          <w:szCs w:val="24"/>
        </w:rPr>
        <w:t>6.6.2.4 Непрозрачное резервирование</w:t>
      </w:r>
    </w:p>
    <w:p w14:paraId="4D4571B9" w14:textId="77777777" w:rsidR="002C1F68" w:rsidRPr="00EF3CCD" w:rsidRDefault="002C1F68" w:rsidP="00EF3CCD">
      <w:pPr>
        <w:rPr>
          <w:b/>
          <w:bCs/>
          <w:sz w:val="24"/>
          <w:szCs w:val="24"/>
        </w:rPr>
      </w:pPr>
      <w:r w:rsidRPr="00EF3CCD">
        <w:rPr>
          <w:b/>
          <w:bCs/>
          <w:sz w:val="24"/>
          <w:szCs w:val="24"/>
        </w:rPr>
        <w:t>6.6.2.4.1 Обзор</w:t>
      </w:r>
    </w:p>
    <w:p w14:paraId="7C289999" w14:textId="77777777" w:rsidR="002C1F68" w:rsidRPr="00EF3CCD" w:rsidRDefault="002C1F68" w:rsidP="00EF3CCD">
      <w:pPr>
        <w:rPr>
          <w:sz w:val="24"/>
          <w:szCs w:val="24"/>
        </w:rPr>
      </w:pPr>
      <w:r w:rsidRPr="00EF3CCD">
        <w:rPr>
          <w:sz w:val="24"/>
          <w:szCs w:val="24"/>
        </w:rPr>
        <w:t>Для непрозрачного резервирования OPC UA предоставляет структуры данных, позволяющие клиенту определить, какие серверы доступны в наборе резервных серверов, а также информацию о серверах, которая сообщает клиенту, какие режимы аварийного переключения поддерживает сервер. Эта информация позволяет Клиенту определить, какие действия ему могут потребоваться для выполнения аварийного переключения. Эта информация указана в ТипеОбъекта ТипНеПрозрачногоРезервирования, определенном в IEC 62541-5.</w:t>
      </w:r>
    </w:p>
    <w:p w14:paraId="3C998927" w14:textId="415AAF9C" w:rsidR="002C1F68" w:rsidRDefault="002C1F68" w:rsidP="00EF3CCD">
      <w:pPr>
        <w:rPr>
          <w:sz w:val="24"/>
          <w:szCs w:val="24"/>
        </w:rPr>
      </w:pPr>
      <w:r w:rsidRPr="00EF3CCD">
        <w:rPr>
          <w:sz w:val="24"/>
          <w:szCs w:val="24"/>
        </w:rPr>
        <w:t>На рисунке 27 показана типичная настройка непрозрачного резервирования.</w:t>
      </w:r>
    </w:p>
    <w:p w14:paraId="4F0FD5D4" w14:textId="77777777" w:rsidR="00EF3CCD" w:rsidRPr="00EF3CCD" w:rsidRDefault="00EF3CCD" w:rsidP="00EF3CCD">
      <w:pPr>
        <w:rPr>
          <w:sz w:val="24"/>
          <w:szCs w:val="24"/>
        </w:rPr>
      </w:pPr>
    </w:p>
    <w:p w14:paraId="06473821" w14:textId="500365CD" w:rsidR="002C1F68" w:rsidRDefault="002C1F68" w:rsidP="00EF3CCD">
      <w:pPr>
        <w:ind w:firstLine="0"/>
        <w:jc w:val="center"/>
        <w:rPr>
          <w:sz w:val="24"/>
          <w:szCs w:val="24"/>
        </w:rPr>
      </w:pPr>
      <w:r>
        <w:rPr>
          <w:noProof/>
        </w:rPr>
        <w:drawing>
          <wp:inline distT="0" distB="0" distL="0" distR="0" wp14:anchorId="302DD639" wp14:editId="69800313">
            <wp:extent cx="5029200" cy="2809875"/>
            <wp:effectExtent l="0" t="0" r="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29200" cy="2809875"/>
                    </a:xfrm>
                    <a:prstGeom prst="rect">
                      <a:avLst/>
                    </a:prstGeom>
                    <a:noFill/>
                    <a:ln>
                      <a:noFill/>
                    </a:ln>
                  </pic:spPr>
                </pic:pic>
              </a:graphicData>
            </a:graphic>
          </wp:inline>
        </w:drawing>
      </w:r>
    </w:p>
    <w:p w14:paraId="54EE009A" w14:textId="0E086559" w:rsidR="002C1F68" w:rsidRDefault="002C1F68" w:rsidP="002C1F68">
      <w:pPr>
        <w:pStyle w:val="Style18"/>
        <w:widowControl/>
        <w:jc w:val="center"/>
        <w:rPr>
          <w:rStyle w:val="FontStyle147"/>
          <w:rFonts w:ascii="Times New Roman" w:hAnsi="Times New Roman"/>
          <w:b/>
          <w:bCs/>
          <w:sz w:val="24"/>
          <w:szCs w:val="24"/>
          <w:lang w:eastAsia="en-US"/>
        </w:rPr>
      </w:pPr>
      <w:r w:rsidRPr="00EF3CCD">
        <w:rPr>
          <w:rStyle w:val="FontStyle147"/>
          <w:rFonts w:ascii="Times New Roman" w:hAnsi="Times New Roman"/>
          <w:b/>
          <w:bCs/>
          <w:sz w:val="24"/>
          <w:szCs w:val="24"/>
          <w:lang w:eastAsia="en-US"/>
        </w:rPr>
        <w:t>Рисунок 27</w:t>
      </w:r>
      <w:r w:rsidR="00EF3CCD" w:rsidRPr="00E1722C">
        <w:rPr>
          <w:rStyle w:val="FontStyle147"/>
          <w:rFonts w:ascii="Times New Roman" w:hAnsi="Times New Roman"/>
          <w:b/>
          <w:bCs/>
          <w:sz w:val="24"/>
          <w:szCs w:val="24"/>
          <w:lang w:eastAsia="en-US"/>
        </w:rPr>
        <w:t xml:space="preserve"> –</w:t>
      </w:r>
      <w:r w:rsidRPr="00EF3CCD">
        <w:rPr>
          <w:rStyle w:val="FontStyle147"/>
          <w:rFonts w:ascii="Times New Roman" w:hAnsi="Times New Roman"/>
          <w:b/>
          <w:bCs/>
          <w:sz w:val="24"/>
          <w:szCs w:val="24"/>
          <w:lang w:eastAsia="en-US"/>
        </w:rPr>
        <w:t xml:space="preserve"> Настройка непрозрачного резервирования</w:t>
      </w:r>
    </w:p>
    <w:p w14:paraId="7324B7E2" w14:textId="77777777" w:rsidR="00EF3CCD" w:rsidRPr="00EF3CCD" w:rsidRDefault="00EF3CCD" w:rsidP="002C1F68">
      <w:pPr>
        <w:pStyle w:val="Style18"/>
        <w:widowControl/>
        <w:jc w:val="center"/>
        <w:rPr>
          <w:rStyle w:val="FontStyle147"/>
          <w:rFonts w:ascii="Times New Roman" w:hAnsi="Times New Roman"/>
          <w:b/>
          <w:bCs/>
          <w:sz w:val="24"/>
          <w:szCs w:val="24"/>
          <w:lang w:eastAsia="en-US"/>
        </w:rPr>
      </w:pPr>
    </w:p>
    <w:p w14:paraId="331E7896" w14:textId="77777777" w:rsidR="002C1F68" w:rsidRPr="00EF3CCD" w:rsidRDefault="002C1F68" w:rsidP="00EF3CCD">
      <w:pPr>
        <w:rPr>
          <w:sz w:val="24"/>
          <w:szCs w:val="24"/>
        </w:rPr>
      </w:pPr>
      <w:r w:rsidRPr="00EF3CCD">
        <w:rPr>
          <w:sz w:val="24"/>
          <w:szCs w:val="24"/>
        </w:rPr>
        <w:t xml:space="preserve">Для непрозрачного резервирования серверы будут иметь уникальные IP-адреса. Сервер также имеет дополнительные режимы аварийного переключения: Холодный, Теплый, Горячий и ГорячийИЗеркальный. Клиент должен знать о наборе резервных серверов и должен выполнить некоторые действия в зависимости от режима переключения при отказе. Эти действия описаны в таблице 111, а дополнительные </w:t>
      </w:r>
      <w:r w:rsidRPr="00EF3CCD">
        <w:rPr>
          <w:sz w:val="24"/>
          <w:szCs w:val="24"/>
        </w:rPr>
        <w:lastRenderedPageBreak/>
        <w:t>примеры и пояснения приведены в 6.6.2.4.5.2 для холодного, 6.6.2.4.5.3 для теплого, 6.6.2.4.5.4 для горячего и 6.6.2.4.5.5 для ГорячегоИЗеркального режима.</w:t>
      </w:r>
    </w:p>
    <w:p w14:paraId="3304EECE" w14:textId="77777777" w:rsidR="002C1F68" w:rsidRPr="00EF3CCD" w:rsidRDefault="002C1F68" w:rsidP="00EF3CCD">
      <w:pPr>
        <w:rPr>
          <w:sz w:val="24"/>
          <w:szCs w:val="24"/>
        </w:rPr>
      </w:pPr>
      <w:r w:rsidRPr="00EF3CCD">
        <w:rPr>
          <w:sz w:val="24"/>
          <w:szCs w:val="24"/>
        </w:rPr>
        <w:t>Клиент должен иметь возможность ожидать, что ОтметкаВремениИсточника, связанная со значением, будет примерно одинаковой для всех серверов в наборе резервных серверов для одного и того же значения.</w:t>
      </w:r>
    </w:p>
    <w:p w14:paraId="5F4A2648" w14:textId="77777777" w:rsidR="002C1F68" w:rsidRPr="00EF3CCD" w:rsidRDefault="002C1F68" w:rsidP="00EF3CCD">
      <w:pPr>
        <w:rPr>
          <w:b/>
          <w:bCs/>
          <w:sz w:val="24"/>
          <w:szCs w:val="24"/>
        </w:rPr>
      </w:pPr>
      <w:r w:rsidRPr="00EF3CCD">
        <w:rPr>
          <w:b/>
          <w:bCs/>
          <w:sz w:val="24"/>
          <w:szCs w:val="24"/>
        </w:rPr>
        <w:t>6.6.2.4.2 УровеньСервисы</w:t>
      </w:r>
    </w:p>
    <w:p w14:paraId="3AAB8301" w14:textId="77777777" w:rsidR="002C1F68" w:rsidRPr="00EF3CCD" w:rsidRDefault="002C1F68" w:rsidP="00EF3CCD">
      <w:pPr>
        <w:rPr>
          <w:sz w:val="24"/>
          <w:szCs w:val="24"/>
        </w:rPr>
      </w:pPr>
      <w:r w:rsidRPr="00EF3CCD">
        <w:rPr>
          <w:sz w:val="24"/>
          <w:szCs w:val="24"/>
        </w:rPr>
        <w:t xml:space="preserve">УровеньСервиса предоставляет Клиенту информацию о состоянии Сервера и его способности предоставлять данные. Формальное определение для </w:t>
      </w:r>
      <w:bookmarkStart w:id="163" w:name="_Hlk70497577"/>
      <w:r w:rsidRPr="00EF3CCD">
        <w:rPr>
          <w:sz w:val="24"/>
          <w:szCs w:val="24"/>
        </w:rPr>
        <w:t xml:space="preserve">УровеньСервиса </w:t>
      </w:r>
      <w:bookmarkEnd w:id="163"/>
      <w:r w:rsidRPr="00EF3CCD">
        <w:rPr>
          <w:sz w:val="24"/>
          <w:szCs w:val="24"/>
        </w:rPr>
        <w:t>см. в IEC 62541-5. УровеньСервиса - это байт с диапазоном от 0 до 255, где значения попадают в поддиапазоны, определенные в таблице 109.</w:t>
      </w:r>
    </w:p>
    <w:p w14:paraId="60CD97F3" w14:textId="77777777" w:rsidR="002C1F68" w:rsidRPr="00EF3CCD" w:rsidRDefault="002C1F68" w:rsidP="00EF3CCD">
      <w:pPr>
        <w:rPr>
          <w:sz w:val="24"/>
          <w:szCs w:val="24"/>
        </w:rPr>
      </w:pPr>
      <w:r w:rsidRPr="00EF3CCD">
        <w:rPr>
          <w:sz w:val="24"/>
          <w:szCs w:val="24"/>
        </w:rPr>
        <w:t>Алгоритм, используемый сервером для определения своего УровняСервиса в каждом поддиапазоне, зависит от сервера. Однако все серверы в наборе резервных серверов должны использовать один и тот же алгоритм для определения УровняСервиса. Все серверы, независимо от членства в наборе резервных серверов, должны придерживаться поддиапазонов, определенных в таблице 109.</w:t>
      </w:r>
    </w:p>
    <w:p w14:paraId="4A4B3645" w14:textId="77777777" w:rsidR="002C1F68" w:rsidRPr="00EF3CCD" w:rsidRDefault="002C1F68" w:rsidP="002C1F68">
      <w:pPr>
        <w:pStyle w:val="Style18"/>
        <w:widowControl/>
        <w:jc w:val="both"/>
        <w:rPr>
          <w:rStyle w:val="FontStyle149"/>
          <w:rFonts w:ascii="Times New Roman" w:hAnsi="Times New Roman"/>
          <w:sz w:val="24"/>
          <w:szCs w:val="24"/>
          <w:lang w:eastAsia="en-US"/>
        </w:rPr>
      </w:pPr>
    </w:p>
    <w:p w14:paraId="40CAF6C0" w14:textId="17DF4D19" w:rsidR="002C1F68" w:rsidRPr="00EF3CCD" w:rsidRDefault="002C1F68" w:rsidP="002C1F68">
      <w:pPr>
        <w:pStyle w:val="Style45"/>
        <w:widowControl/>
        <w:jc w:val="center"/>
        <w:rPr>
          <w:rStyle w:val="FontStyle147"/>
          <w:rFonts w:ascii="Times New Roman" w:hAnsi="Times New Roman" w:cs="Times New Roman"/>
          <w:b/>
          <w:bCs/>
          <w:sz w:val="24"/>
          <w:szCs w:val="24"/>
          <w:lang w:eastAsia="en-US"/>
        </w:rPr>
      </w:pPr>
      <w:r w:rsidRPr="00EF3CCD">
        <w:rPr>
          <w:rStyle w:val="FontStyle147"/>
          <w:rFonts w:ascii="Times New Roman" w:hAnsi="Times New Roman" w:cs="Times New Roman"/>
          <w:b/>
          <w:bCs/>
          <w:sz w:val="24"/>
          <w:szCs w:val="24"/>
          <w:lang w:eastAsia="en-US"/>
        </w:rPr>
        <w:t>Таблица 109</w:t>
      </w:r>
      <w:r w:rsidR="00EF3CCD">
        <w:rPr>
          <w:rStyle w:val="FontStyle147"/>
          <w:rFonts w:ascii="Times New Roman" w:hAnsi="Times New Roman" w:cs="Times New Roman"/>
          <w:b/>
          <w:bCs/>
          <w:sz w:val="24"/>
          <w:szCs w:val="24"/>
          <w:lang w:val="en-US" w:eastAsia="en-US"/>
        </w:rPr>
        <w:t xml:space="preserve"> –</w:t>
      </w:r>
      <w:r w:rsidRPr="00EF3CCD">
        <w:rPr>
          <w:rStyle w:val="FontStyle147"/>
          <w:rFonts w:ascii="Times New Roman" w:hAnsi="Times New Roman" w:cs="Times New Roman"/>
          <w:b/>
          <w:bCs/>
          <w:sz w:val="24"/>
          <w:szCs w:val="24"/>
          <w:lang w:eastAsia="en-US"/>
        </w:rPr>
        <w:t xml:space="preserve"> </w:t>
      </w:r>
      <w:r w:rsidR="00EF3CCD">
        <w:rPr>
          <w:rStyle w:val="FontStyle147"/>
          <w:rFonts w:ascii="Times New Roman" w:hAnsi="Times New Roman" w:cs="Times New Roman"/>
          <w:b/>
          <w:bCs/>
          <w:sz w:val="24"/>
          <w:szCs w:val="24"/>
          <w:lang w:eastAsia="en-US"/>
        </w:rPr>
        <w:t>Д</w:t>
      </w:r>
      <w:r w:rsidRPr="00EF3CCD">
        <w:rPr>
          <w:rStyle w:val="FontStyle147"/>
          <w:rFonts w:ascii="Times New Roman" w:hAnsi="Times New Roman" w:cs="Times New Roman"/>
          <w:b/>
          <w:bCs/>
          <w:sz w:val="24"/>
          <w:szCs w:val="24"/>
          <w:lang w:eastAsia="en-US"/>
        </w:rPr>
        <w:t xml:space="preserve">иапазоны УровняСервиса </w:t>
      </w:r>
    </w:p>
    <w:tbl>
      <w:tblPr>
        <w:tblW w:w="0" w:type="auto"/>
        <w:jc w:val="center"/>
        <w:tblLayout w:type="fixed"/>
        <w:tblCellMar>
          <w:left w:w="40" w:type="dxa"/>
          <w:right w:w="40" w:type="dxa"/>
        </w:tblCellMar>
        <w:tblLook w:val="0000" w:firstRow="0" w:lastRow="0" w:firstColumn="0" w:lastColumn="0" w:noHBand="0" w:noVBand="0"/>
      </w:tblPr>
      <w:tblGrid>
        <w:gridCol w:w="1134"/>
        <w:gridCol w:w="1835"/>
        <w:gridCol w:w="6103"/>
      </w:tblGrid>
      <w:tr w:rsidR="002C1F68" w:rsidRPr="009737D1" w14:paraId="793DEFD6" w14:textId="77777777" w:rsidTr="00EF3CCD">
        <w:trPr>
          <w:trHeight w:val="334"/>
          <w:jc w:val="center"/>
        </w:trPr>
        <w:tc>
          <w:tcPr>
            <w:tcW w:w="1134" w:type="dxa"/>
            <w:tcBorders>
              <w:top w:val="single" w:sz="6" w:space="0" w:color="auto"/>
              <w:left w:val="single" w:sz="6" w:space="0" w:color="auto"/>
              <w:bottom w:val="double" w:sz="4" w:space="0" w:color="auto"/>
              <w:right w:val="single" w:sz="6" w:space="0" w:color="auto"/>
            </w:tcBorders>
          </w:tcPr>
          <w:p w14:paraId="4569071B" w14:textId="77777777" w:rsidR="002C1F68" w:rsidRPr="00EF3CCD" w:rsidRDefault="002C1F68" w:rsidP="00EF3CCD">
            <w:pPr>
              <w:ind w:firstLine="0"/>
              <w:jc w:val="center"/>
              <w:rPr>
                <w:sz w:val="24"/>
                <w:szCs w:val="24"/>
              </w:rPr>
            </w:pPr>
            <w:r w:rsidRPr="00EF3CCD">
              <w:rPr>
                <w:sz w:val="24"/>
                <w:szCs w:val="24"/>
              </w:rPr>
              <w:t>Под</w:t>
            </w:r>
          </w:p>
          <w:p w14:paraId="69426B1A" w14:textId="77777777" w:rsidR="002C1F68" w:rsidRPr="00EF3CCD" w:rsidRDefault="002C1F68" w:rsidP="00EF3CCD">
            <w:pPr>
              <w:ind w:firstLine="0"/>
              <w:jc w:val="center"/>
              <w:rPr>
                <w:sz w:val="24"/>
                <w:szCs w:val="24"/>
              </w:rPr>
            </w:pPr>
            <w:r w:rsidRPr="00EF3CCD">
              <w:rPr>
                <w:sz w:val="24"/>
                <w:szCs w:val="24"/>
              </w:rPr>
              <w:t>диапазон</w:t>
            </w:r>
          </w:p>
        </w:tc>
        <w:tc>
          <w:tcPr>
            <w:tcW w:w="1835" w:type="dxa"/>
            <w:tcBorders>
              <w:top w:val="single" w:sz="6" w:space="0" w:color="auto"/>
              <w:left w:val="single" w:sz="6" w:space="0" w:color="auto"/>
              <w:bottom w:val="double" w:sz="4" w:space="0" w:color="auto"/>
              <w:right w:val="single" w:sz="6" w:space="0" w:color="auto"/>
            </w:tcBorders>
          </w:tcPr>
          <w:p w14:paraId="3413AB8C" w14:textId="77777777" w:rsidR="002C1F68" w:rsidRPr="00EF3CCD" w:rsidRDefault="002C1F68" w:rsidP="00EF3CCD">
            <w:pPr>
              <w:ind w:firstLine="0"/>
              <w:jc w:val="center"/>
              <w:rPr>
                <w:sz w:val="24"/>
                <w:szCs w:val="24"/>
              </w:rPr>
            </w:pPr>
            <w:r w:rsidRPr="00EF3CCD">
              <w:rPr>
                <w:sz w:val="24"/>
                <w:szCs w:val="24"/>
              </w:rPr>
              <w:t>Имя</w:t>
            </w:r>
          </w:p>
        </w:tc>
        <w:tc>
          <w:tcPr>
            <w:tcW w:w="6103" w:type="dxa"/>
            <w:tcBorders>
              <w:top w:val="single" w:sz="6" w:space="0" w:color="auto"/>
              <w:left w:val="single" w:sz="6" w:space="0" w:color="auto"/>
              <w:bottom w:val="double" w:sz="4" w:space="0" w:color="auto"/>
              <w:right w:val="single" w:sz="6" w:space="0" w:color="auto"/>
            </w:tcBorders>
          </w:tcPr>
          <w:p w14:paraId="71A8F14C" w14:textId="77777777" w:rsidR="002C1F68" w:rsidRPr="00EF3CCD" w:rsidRDefault="002C1F68" w:rsidP="00EF3CCD">
            <w:pPr>
              <w:ind w:firstLine="0"/>
              <w:jc w:val="center"/>
              <w:rPr>
                <w:sz w:val="24"/>
                <w:szCs w:val="24"/>
              </w:rPr>
            </w:pPr>
            <w:r w:rsidRPr="00EF3CCD">
              <w:rPr>
                <w:sz w:val="24"/>
                <w:szCs w:val="24"/>
              </w:rPr>
              <w:t>Описание</w:t>
            </w:r>
          </w:p>
        </w:tc>
      </w:tr>
      <w:tr w:rsidR="002C1F68" w:rsidRPr="009737D1" w14:paraId="79493EB9" w14:textId="77777777" w:rsidTr="00EF3CCD">
        <w:trPr>
          <w:trHeight w:val="2846"/>
          <w:jc w:val="center"/>
        </w:trPr>
        <w:tc>
          <w:tcPr>
            <w:tcW w:w="1134" w:type="dxa"/>
            <w:tcBorders>
              <w:top w:val="double" w:sz="4" w:space="0" w:color="auto"/>
              <w:left w:val="single" w:sz="6" w:space="0" w:color="auto"/>
              <w:bottom w:val="single" w:sz="6" w:space="0" w:color="auto"/>
              <w:right w:val="single" w:sz="6" w:space="0" w:color="auto"/>
            </w:tcBorders>
          </w:tcPr>
          <w:p w14:paraId="5826CF10" w14:textId="77777777" w:rsidR="002C1F68" w:rsidRPr="00EF3CCD" w:rsidRDefault="002C1F68" w:rsidP="00EF3CCD">
            <w:pPr>
              <w:ind w:firstLine="0"/>
              <w:rPr>
                <w:sz w:val="24"/>
                <w:szCs w:val="24"/>
              </w:rPr>
            </w:pPr>
            <w:r w:rsidRPr="00EF3CCD">
              <w:rPr>
                <w:sz w:val="24"/>
                <w:szCs w:val="24"/>
              </w:rPr>
              <w:t>0-0</w:t>
            </w:r>
          </w:p>
        </w:tc>
        <w:tc>
          <w:tcPr>
            <w:tcW w:w="1835" w:type="dxa"/>
            <w:tcBorders>
              <w:top w:val="double" w:sz="4" w:space="0" w:color="auto"/>
              <w:left w:val="single" w:sz="6" w:space="0" w:color="auto"/>
              <w:bottom w:val="single" w:sz="6" w:space="0" w:color="auto"/>
              <w:right w:val="single" w:sz="6" w:space="0" w:color="auto"/>
            </w:tcBorders>
          </w:tcPr>
          <w:p w14:paraId="63E28F6C" w14:textId="77777777" w:rsidR="002C1F68" w:rsidRPr="00EF3CCD" w:rsidRDefault="002C1F68" w:rsidP="00EF3CCD">
            <w:pPr>
              <w:ind w:firstLine="0"/>
              <w:rPr>
                <w:sz w:val="24"/>
                <w:szCs w:val="24"/>
              </w:rPr>
            </w:pPr>
            <w:r w:rsidRPr="00EF3CCD">
              <w:rPr>
                <w:sz w:val="24"/>
                <w:szCs w:val="24"/>
              </w:rPr>
              <w:t>Обслуживание</w:t>
            </w:r>
          </w:p>
        </w:tc>
        <w:tc>
          <w:tcPr>
            <w:tcW w:w="6103" w:type="dxa"/>
            <w:tcBorders>
              <w:top w:val="double" w:sz="4" w:space="0" w:color="auto"/>
              <w:left w:val="single" w:sz="6" w:space="0" w:color="auto"/>
              <w:bottom w:val="single" w:sz="6" w:space="0" w:color="auto"/>
              <w:right w:val="single" w:sz="6" w:space="0" w:color="auto"/>
            </w:tcBorders>
          </w:tcPr>
          <w:p w14:paraId="05A510AF" w14:textId="77777777" w:rsidR="002C1F68" w:rsidRPr="00EF3CCD" w:rsidRDefault="002C1F68" w:rsidP="00EF3CCD">
            <w:pPr>
              <w:ind w:firstLine="0"/>
              <w:rPr>
                <w:sz w:val="24"/>
                <w:szCs w:val="24"/>
              </w:rPr>
            </w:pPr>
            <w:r w:rsidRPr="00EF3CCD">
              <w:rPr>
                <w:sz w:val="24"/>
                <w:szCs w:val="24"/>
              </w:rPr>
              <w:t>Отказавший сервер находится в поддиапазоне обслуживания. Следовательно, новые клиенты не должны подключаться, а подключенные в настоящее время клиенты должны отключиться. Сервер должен выставить целевое время, в которое клиенты могут повторно подключиться. Дополнительную информацию см. В разделе РасчетноеВремяВозврата, определенном в IEC 62541-5.</w:t>
            </w:r>
          </w:p>
          <w:p w14:paraId="287DB303" w14:textId="77777777" w:rsidR="002C1F68" w:rsidRPr="00EF3CCD" w:rsidRDefault="002C1F68" w:rsidP="00EF3CCD">
            <w:pPr>
              <w:ind w:firstLine="0"/>
              <w:rPr>
                <w:sz w:val="24"/>
                <w:szCs w:val="24"/>
              </w:rPr>
            </w:pPr>
            <w:r w:rsidRPr="00EF3CCD">
              <w:rPr>
                <w:sz w:val="24"/>
                <w:szCs w:val="24"/>
              </w:rPr>
              <w:t>Сервер, который был настроен на обслуживание, обычно проходит обслуживание или обновления. Основная цель Обслуживания УровняСервиса - гарантировать, что клиенты не создают нагрузку на сервер, и дать серверу время для выполнения любых требуемых действий. Эта нагрузка включает даже простые попытки подключения или мониторинг УровняСервиса. РасчетноеВремяВозврата указывает, когда Клиент должен проверить, доступен ли Сервер. Если обновления или исправления занимают больше времени, чем ожидалось, Клиент может обнаружить, что значение РасчетноеВремяВозврата было увеличено в будущем. Если Сервер не предоставляет РасчетноеВремяВозврата, или если время истекло, Клиент должен использовать гораздо больший интервал между повторными подключениями к Серверу в поддиапазоне обслуживания, чем его обычный интервал повторного подключения.</w:t>
            </w:r>
          </w:p>
        </w:tc>
      </w:tr>
      <w:tr w:rsidR="002C1F68" w:rsidRPr="009737D1" w14:paraId="73E5CA05" w14:textId="77777777" w:rsidTr="00185E7A">
        <w:trPr>
          <w:trHeight w:val="1723"/>
          <w:jc w:val="center"/>
        </w:trPr>
        <w:tc>
          <w:tcPr>
            <w:tcW w:w="1134" w:type="dxa"/>
            <w:tcBorders>
              <w:top w:val="single" w:sz="6" w:space="0" w:color="auto"/>
              <w:left w:val="single" w:sz="6" w:space="0" w:color="auto"/>
              <w:bottom w:val="single" w:sz="6" w:space="0" w:color="auto"/>
              <w:right w:val="single" w:sz="6" w:space="0" w:color="auto"/>
            </w:tcBorders>
          </w:tcPr>
          <w:p w14:paraId="09F827BC" w14:textId="77777777" w:rsidR="002C1F68" w:rsidRPr="00EF3CCD" w:rsidRDefault="002C1F68" w:rsidP="00EF3CCD">
            <w:pPr>
              <w:ind w:firstLine="0"/>
              <w:rPr>
                <w:sz w:val="24"/>
                <w:szCs w:val="24"/>
              </w:rPr>
            </w:pPr>
            <w:r w:rsidRPr="00EF3CCD">
              <w:rPr>
                <w:sz w:val="24"/>
                <w:szCs w:val="24"/>
              </w:rPr>
              <w:lastRenderedPageBreak/>
              <w:t>1-1</w:t>
            </w:r>
          </w:p>
        </w:tc>
        <w:tc>
          <w:tcPr>
            <w:tcW w:w="1835" w:type="dxa"/>
            <w:tcBorders>
              <w:top w:val="single" w:sz="6" w:space="0" w:color="auto"/>
              <w:left w:val="single" w:sz="6" w:space="0" w:color="auto"/>
              <w:bottom w:val="single" w:sz="6" w:space="0" w:color="auto"/>
              <w:right w:val="single" w:sz="6" w:space="0" w:color="auto"/>
            </w:tcBorders>
          </w:tcPr>
          <w:p w14:paraId="101919C3" w14:textId="77777777" w:rsidR="002C1F68" w:rsidRPr="00EF3CCD" w:rsidRDefault="002C1F68" w:rsidP="00EF3CCD">
            <w:pPr>
              <w:ind w:firstLine="0"/>
              <w:rPr>
                <w:sz w:val="24"/>
                <w:szCs w:val="24"/>
              </w:rPr>
            </w:pPr>
            <w:r w:rsidRPr="00EF3CCD">
              <w:rPr>
                <w:sz w:val="24"/>
                <w:szCs w:val="24"/>
              </w:rPr>
              <w:t>НетДанных</w:t>
            </w:r>
          </w:p>
        </w:tc>
        <w:tc>
          <w:tcPr>
            <w:tcW w:w="6103" w:type="dxa"/>
            <w:tcBorders>
              <w:top w:val="single" w:sz="6" w:space="0" w:color="auto"/>
              <w:left w:val="single" w:sz="6" w:space="0" w:color="auto"/>
              <w:bottom w:val="single" w:sz="6" w:space="0" w:color="auto"/>
              <w:right w:val="single" w:sz="6" w:space="0" w:color="auto"/>
            </w:tcBorders>
          </w:tcPr>
          <w:p w14:paraId="2DFE05BD" w14:textId="77777777" w:rsidR="002C1F68" w:rsidRPr="00EF3CCD" w:rsidRDefault="002C1F68" w:rsidP="00EF3CCD">
            <w:pPr>
              <w:ind w:firstLine="0"/>
              <w:rPr>
                <w:sz w:val="24"/>
                <w:szCs w:val="24"/>
              </w:rPr>
            </w:pPr>
            <w:r w:rsidRPr="00EF3CCD">
              <w:rPr>
                <w:sz w:val="24"/>
                <w:szCs w:val="24"/>
              </w:rPr>
              <w:t>Отказавший сервер не работает. Следовательно, Клиент не может обмениваться с ним какой-либо информацией. Сервер, скорее всего, не имеет данных, кроме УровняСервисы, СтатусаСервера и диагностической информации.</w:t>
            </w:r>
          </w:p>
          <w:p w14:paraId="052EEA79" w14:textId="77777777" w:rsidR="002C1F68" w:rsidRPr="00EF3CCD" w:rsidRDefault="002C1F68" w:rsidP="00EF3CCD">
            <w:pPr>
              <w:ind w:firstLine="0"/>
              <w:rPr>
                <w:sz w:val="24"/>
                <w:szCs w:val="24"/>
              </w:rPr>
            </w:pPr>
            <w:r w:rsidRPr="00EF3CCD">
              <w:rPr>
                <w:sz w:val="24"/>
                <w:szCs w:val="24"/>
              </w:rPr>
              <w:t xml:space="preserve">Отказавший сервер в этом поддиапазоне не имеет данных. Клиенты могут подключаться к нему для получения УровняСервиса, СтатусаСервера и другой диагностической информации. Если базовая система вышла из строя, обычно СтатусСервера указывает ОШИБКА_КОМУНИКАЦИИ_6. Клиент может отслеживать этот Сервер на предмет изменений СтатусаСервера и УровняСервиса, которые будут указывать на то, что может быть возобновлена нормальная коммуникация. </w:t>
            </w:r>
          </w:p>
        </w:tc>
      </w:tr>
      <w:tr w:rsidR="002C1F68" w:rsidRPr="009737D1" w14:paraId="1418BDCF" w14:textId="77777777" w:rsidTr="00185E7A">
        <w:trPr>
          <w:trHeight w:val="3130"/>
          <w:jc w:val="center"/>
        </w:trPr>
        <w:tc>
          <w:tcPr>
            <w:tcW w:w="1134" w:type="dxa"/>
            <w:tcBorders>
              <w:top w:val="single" w:sz="6" w:space="0" w:color="auto"/>
              <w:left w:val="single" w:sz="6" w:space="0" w:color="auto"/>
              <w:bottom w:val="single" w:sz="6" w:space="0" w:color="auto"/>
              <w:right w:val="single" w:sz="6" w:space="0" w:color="auto"/>
            </w:tcBorders>
          </w:tcPr>
          <w:p w14:paraId="51840625" w14:textId="77777777" w:rsidR="002C1F68" w:rsidRPr="00EF3CCD" w:rsidRDefault="002C1F68" w:rsidP="00EF3CCD">
            <w:pPr>
              <w:ind w:firstLine="0"/>
              <w:rPr>
                <w:sz w:val="24"/>
                <w:szCs w:val="24"/>
              </w:rPr>
            </w:pPr>
            <w:r w:rsidRPr="00EF3CCD">
              <w:rPr>
                <w:sz w:val="24"/>
                <w:szCs w:val="24"/>
              </w:rPr>
              <w:t>2-199</w:t>
            </w:r>
          </w:p>
        </w:tc>
        <w:tc>
          <w:tcPr>
            <w:tcW w:w="1835" w:type="dxa"/>
            <w:tcBorders>
              <w:top w:val="single" w:sz="6" w:space="0" w:color="auto"/>
              <w:left w:val="single" w:sz="6" w:space="0" w:color="auto"/>
              <w:bottom w:val="single" w:sz="6" w:space="0" w:color="auto"/>
              <w:right w:val="single" w:sz="6" w:space="0" w:color="auto"/>
            </w:tcBorders>
          </w:tcPr>
          <w:p w14:paraId="50EC9BAC" w14:textId="77777777" w:rsidR="002C1F68" w:rsidRPr="00EF3CCD" w:rsidRDefault="002C1F68" w:rsidP="00EF3CCD">
            <w:pPr>
              <w:ind w:firstLine="0"/>
              <w:rPr>
                <w:sz w:val="24"/>
                <w:szCs w:val="24"/>
              </w:rPr>
            </w:pPr>
            <w:r w:rsidRPr="00EF3CCD">
              <w:rPr>
                <w:sz w:val="24"/>
                <w:szCs w:val="24"/>
              </w:rPr>
              <w:t>Неполноценный</w:t>
            </w:r>
          </w:p>
        </w:tc>
        <w:tc>
          <w:tcPr>
            <w:tcW w:w="6103" w:type="dxa"/>
            <w:tcBorders>
              <w:top w:val="single" w:sz="6" w:space="0" w:color="auto"/>
              <w:left w:val="single" w:sz="6" w:space="0" w:color="auto"/>
              <w:bottom w:val="single" w:sz="6" w:space="0" w:color="auto"/>
              <w:right w:val="single" w:sz="6" w:space="0" w:color="auto"/>
            </w:tcBorders>
          </w:tcPr>
          <w:p w14:paraId="201CF459" w14:textId="77777777" w:rsidR="002C1F68" w:rsidRPr="00EF3CCD" w:rsidRDefault="002C1F68" w:rsidP="00EF3CCD">
            <w:pPr>
              <w:ind w:firstLine="0"/>
              <w:rPr>
                <w:sz w:val="24"/>
                <w:szCs w:val="24"/>
              </w:rPr>
            </w:pPr>
            <w:r w:rsidRPr="00EF3CCD">
              <w:rPr>
                <w:sz w:val="24"/>
                <w:szCs w:val="24"/>
              </w:rPr>
              <w:t>Сервер частично работает, но испытывает такие проблемы, что части АдресногоПространства не обслуживаются или недоступны. Чтобы понять параметры клиента, см. Обсуждение Неполноценные Серверы в этом разделе. Пример использования этого поддиапазона УровняСервиса: если 3 из 10 устройств, подключенных к серверу, недоступны.</w:t>
            </w:r>
          </w:p>
          <w:p w14:paraId="11D6AC2A" w14:textId="77777777" w:rsidR="002C1F68" w:rsidRPr="00EF3CCD" w:rsidRDefault="002C1F68" w:rsidP="00EF3CCD">
            <w:pPr>
              <w:ind w:firstLine="0"/>
              <w:rPr>
                <w:sz w:val="24"/>
                <w:szCs w:val="24"/>
              </w:rPr>
            </w:pPr>
            <w:r w:rsidRPr="00EF3CCD">
              <w:rPr>
                <w:sz w:val="24"/>
                <w:szCs w:val="24"/>
              </w:rPr>
              <w:t>Серверы, которые сообщают об УровнеСервиса в поддиапазоне Неполноценный, частично могут обслуживать запросы клиентов. Ухудшение может быть вызвано потерей соединения с базовыми системами. С другой стороны, сервер может быть перегружен до такой степени, что он не может надежно своевременно доставлять данные клиентам.</w:t>
            </w:r>
          </w:p>
          <w:p w14:paraId="739772B7" w14:textId="77777777" w:rsidR="002C1F68" w:rsidRPr="00EF3CCD" w:rsidRDefault="002C1F68" w:rsidP="00EF3CCD">
            <w:pPr>
              <w:ind w:firstLine="0"/>
              <w:rPr>
                <w:sz w:val="24"/>
                <w:szCs w:val="24"/>
              </w:rPr>
            </w:pPr>
            <w:r w:rsidRPr="00EF3CCD">
              <w:rPr>
                <w:sz w:val="24"/>
                <w:szCs w:val="24"/>
              </w:rPr>
              <w:t>Если у клиентов возникают трудности с получением необходимых данных, они должны переключиться на другой сервер, если какие-либо серверы в диапазоне Работоспособности доступны. Если в диапазоне Работоспособности нет доступных серверов, то клиенты могут переключиться на сервер с более высоким уровнем обслуживания или на тот, который предоставляет требуемые данные. Некоторые клиенты также могут быть настроены для данных с более высоким приоритетом и могут проверять все Неполноценные серверы, чтобы увидеть, может ли какой-либо из Серверов предоставлять данные с высоким приоритетом в высоком качестве, но эта функция будет зависеть от Клиента. В некоторых случаях клиент может подключаться к нескольким Неполноценным серверам, чтобы максимально использовать доступную информацию.</w:t>
            </w:r>
          </w:p>
        </w:tc>
      </w:tr>
      <w:tr w:rsidR="002C1F68" w:rsidRPr="009737D1" w14:paraId="77163EF6" w14:textId="77777777" w:rsidTr="00185E7A">
        <w:trPr>
          <w:trHeight w:val="2213"/>
          <w:jc w:val="center"/>
        </w:trPr>
        <w:tc>
          <w:tcPr>
            <w:tcW w:w="1134" w:type="dxa"/>
            <w:tcBorders>
              <w:top w:val="single" w:sz="6" w:space="0" w:color="auto"/>
              <w:left w:val="single" w:sz="6" w:space="0" w:color="auto"/>
              <w:bottom w:val="single" w:sz="6" w:space="0" w:color="auto"/>
              <w:right w:val="single" w:sz="6" w:space="0" w:color="auto"/>
            </w:tcBorders>
          </w:tcPr>
          <w:p w14:paraId="14367443" w14:textId="77777777" w:rsidR="002C1F68" w:rsidRPr="00EF3CCD" w:rsidRDefault="002C1F68" w:rsidP="00EF3CCD">
            <w:pPr>
              <w:ind w:firstLine="0"/>
              <w:rPr>
                <w:sz w:val="24"/>
                <w:szCs w:val="24"/>
              </w:rPr>
            </w:pPr>
            <w:r w:rsidRPr="00EF3CCD">
              <w:rPr>
                <w:sz w:val="24"/>
                <w:szCs w:val="24"/>
              </w:rPr>
              <w:lastRenderedPageBreak/>
              <w:t>200-255</w:t>
            </w:r>
          </w:p>
        </w:tc>
        <w:tc>
          <w:tcPr>
            <w:tcW w:w="1835" w:type="dxa"/>
            <w:tcBorders>
              <w:top w:val="single" w:sz="6" w:space="0" w:color="auto"/>
              <w:left w:val="single" w:sz="6" w:space="0" w:color="auto"/>
              <w:bottom w:val="single" w:sz="6" w:space="0" w:color="auto"/>
              <w:right w:val="single" w:sz="6" w:space="0" w:color="auto"/>
            </w:tcBorders>
          </w:tcPr>
          <w:p w14:paraId="0816DB73" w14:textId="77777777" w:rsidR="002C1F68" w:rsidRPr="00EF3CCD" w:rsidRDefault="002C1F68" w:rsidP="00EF3CCD">
            <w:pPr>
              <w:ind w:firstLine="0"/>
              <w:rPr>
                <w:sz w:val="24"/>
                <w:szCs w:val="24"/>
              </w:rPr>
            </w:pPr>
            <w:r w:rsidRPr="00EF3CCD">
              <w:rPr>
                <w:sz w:val="24"/>
                <w:szCs w:val="24"/>
              </w:rPr>
              <w:t>Работоспособный</w:t>
            </w:r>
          </w:p>
        </w:tc>
        <w:tc>
          <w:tcPr>
            <w:tcW w:w="6103" w:type="dxa"/>
            <w:tcBorders>
              <w:top w:val="single" w:sz="6" w:space="0" w:color="auto"/>
              <w:left w:val="single" w:sz="6" w:space="0" w:color="auto"/>
              <w:bottom w:val="single" w:sz="6" w:space="0" w:color="auto"/>
              <w:right w:val="single" w:sz="6" w:space="0" w:color="auto"/>
            </w:tcBorders>
          </w:tcPr>
          <w:p w14:paraId="6FED8B96" w14:textId="77777777" w:rsidR="002C1F68" w:rsidRPr="00EF3CCD" w:rsidRDefault="002C1F68" w:rsidP="00EF3CCD">
            <w:pPr>
              <w:ind w:firstLine="0"/>
              <w:rPr>
                <w:sz w:val="24"/>
                <w:szCs w:val="24"/>
              </w:rPr>
            </w:pPr>
            <w:r w:rsidRPr="00EF3CCD">
              <w:rPr>
                <w:sz w:val="24"/>
                <w:szCs w:val="24"/>
              </w:rPr>
              <w:t>Сервер полностью готов к работе. Таким образом, Клиент может получить всю информацию с этого Сервера. Поддиапазон позволяет серверу предоставлять информацию, которая может использоваться клиентами для балансировки нагрузки. Пример использования этого поддиапазона УровняСервиса может отражать загрузку ЦП сервера, когда данные доставляются, как ожидалось.</w:t>
            </w:r>
          </w:p>
          <w:p w14:paraId="0710FE45" w14:textId="77777777" w:rsidR="002C1F68" w:rsidRPr="00EF3CCD" w:rsidRDefault="002C1F68" w:rsidP="00EF3CCD">
            <w:pPr>
              <w:ind w:firstLine="0"/>
              <w:rPr>
                <w:sz w:val="24"/>
                <w:szCs w:val="24"/>
              </w:rPr>
            </w:pPr>
            <w:r w:rsidRPr="00EF3CCD">
              <w:rPr>
                <w:sz w:val="24"/>
                <w:szCs w:val="24"/>
              </w:rPr>
              <w:t xml:space="preserve">Серверы в поддиапазоне УровеньСервиса Работоспособный могут своевременно доставлять информацию. Этот УровеньСервиса может измениться по внутренней причине Сервера или может использоваться для балансировки нагрузки, описанной в 6.6.2.4.3. </w:t>
            </w:r>
          </w:p>
          <w:p w14:paraId="31F74B73" w14:textId="77777777" w:rsidR="002C1F68" w:rsidRPr="00EF3CCD" w:rsidRDefault="002C1F68" w:rsidP="00EF3CCD">
            <w:pPr>
              <w:ind w:firstLine="0"/>
              <w:rPr>
                <w:sz w:val="24"/>
                <w:szCs w:val="24"/>
              </w:rPr>
            </w:pPr>
            <w:r w:rsidRPr="00EF3CCD">
              <w:rPr>
                <w:sz w:val="24"/>
                <w:szCs w:val="24"/>
              </w:rPr>
              <w:t xml:space="preserve">Клиенты должны подключаться к Серверу с наивысшим УровнемСервисы. После подключения УровеньСервиса может измениться, но Клиент не должен переключаться на другой Сервер, пока УровеньСервисы Сервера доступен и находится в поддиапазоне Работоспособности.  </w:t>
            </w:r>
          </w:p>
        </w:tc>
      </w:tr>
    </w:tbl>
    <w:p w14:paraId="2B7A4872" w14:textId="77777777" w:rsidR="002C1F68" w:rsidRPr="009737D1" w:rsidRDefault="002C1F68" w:rsidP="002C1F68">
      <w:pPr>
        <w:pStyle w:val="Style45"/>
        <w:widowControl/>
        <w:ind w:firstLine="720"/>
        <w:jc w:val="both"/>
        <w:rPr>
          <w:rStyle w:val="FontStyle147"/>
          <w:rFonts w:ascii="Times New Roman" w:hAnsi="Times New Roman" w:cs="Times New Roman"/>
          <w:sz w:val="28"/>
          <w:szCs w:val="28"/>
          <w:lang w:eastAsia="en-US"/>
        </w:rPr>
      </w:pPr>
      <w:bookmarkStart w:id="164" w:name="bookmark258"/>
    </w:p>
    <w:p w14:paraId="0D3A189B" w14:textId="77777777" w:rsidR="002C1F68" w:rsidRPr="00EF3CCD" w:rsidRDefault="002C1F68" w:rsidP="00EF3CCD">
      <w:pPr>
        <w:rPr>
          <w:b/>
          <w:bCs/>
          <w:sz w:val="24"/>
          <w:szCs w:val="24"/>
        </w:rPr>
      </w:pPr>
      <w:r w:rsidRPr="00EF3CCD">
        <w:rPr>
          <w:b/>
          <w:bCs/>
          <w:sz w:val="24"/>
          <w:szCs w:val="24"/>
        </w:rPr>
        <w:t>6</w:t>
      </w:r>
      <w:bookmarkEnd w:id="164"/>
      <w:r w:rsidRPr="00EF3CCD">
        <w:rPr>
          <w:b/>
          <w:bCs/>
          <w:sz w:val="24"/>
          <w:szCs w:val="24"/>
        </w:rPr>
        <w:t>.6.2.4.3 Распределение нагрузки</w:t>
      </w:r>
    </w:p>
    <w:p w14:paraId="08CEA7F6" w14:textId="77777777" w:rsidR="002C1F68" w:rsidRPr="00EF3CCD" w:rsidRDefault="002C1F68" w:rsidP="00EF3CCD">
      <w:pPr>
        <w:rPr>
          <w:sz w:val="24"/>
          <w:szCs w:val="24"/>
        </w:rPr>
      </w:pPr>
      <w:r w:rsidRPr="00EF3CCD">
        <w:rPr>
          <w:sz w:val="24"/>
          <w:szCs w:val="24"/>
        </w:rPr>
        <w:t>В системах, где доступно несколько «Горячих» серверов (см. 6.6.2.4.5.4), серверы в наборе резервных серверов могут распределять нагрузку, создаваемую клиентами, путем установки УровняСервиса в поддиапазоне работоспособности на основе текущей нагрузки. Ожидается, что клиенты будут подключаться к серверу с наивысшим УровнемСервиса. Клиенты не должны переключаться на другой сервер в наборе серверов с резервированием, пока сервер находится в поддиапазоне Работоспособности. Это нормальное поведение для всех клиентов при обмене данными с резервными серверами. Серверы могут регулировать свой уровень обслуживания в зависимости от количества подключенных клиентов, загрузки ЦП, использования памяти или любых других критериев, специфичных для сервера.</w:t>
      </w:r>
    </w:p>
    <w:p w14:paraId="7B0E3DF0" w14:textId="77777777" w:rsidR="002C1F68" w:rsidRPr="00EF3CCD" w:rsidRDefault="002C1F68" w:rsidP="00EF3CCD">
      <w:pPr>
        <w:rPr>
          <w:sz w:val="24"/>
          <w:szCs w:val="24"/>
        </w:rPr>
      </w:pPr>
      <w:r w:rsidRPr="00EF3CCD">
        <w:rPr>
          <w:sz w:val="24"/>
          <w:szCs w:val="24"/>
        </w:rPr>
        <w:t>Например, в системе с 3 серверами все серверы изначально находятся на УровнеСервиса 255, но когда клиент подключается, сервер с клиентским подключением устанавливает свой уровень на 254. Следующий клиент будет подключаться к другому серверу, поскольку оба других сервера все еще на уровне 255.</w:t>
      </w:r>
    </w:p>
    <w:p w14:paraId="6C6B1B84" w14:textId="77777777" w:rsidR="002C1F68" w:rsidRPr="00EF3CCD" w:rsidRDefault="002C1F68" w:rsidP="00EF3CCD">
      <w:pPr>
        <w:rPr>
          <w:sz w:val="24"/>
          <w:szCs w:val="24"/>
        </w:rPr>
      </w:pPr>
      <w:r w:rsidRPr="00EF3CCD">
        <w:rPr>
          <w:sz w:val="24"/>
          <w:szCs w:val="24"/>
        </w:rPr>
        <w:t>Поставщик сервера должен определить логику распределения нагрузки и количество ожидаемых клиентов, нагрузку на ЦП или другие критерии на каждом сервере, прежде чем УровеньСервиса будет уменьшен. Предполагается, что некоторые Серверы смогут сделать это без какой-либо связи между Серверами.</w:t>
      </w:r>
    </w:p>
    <w:p w14:paraId="640B968E" w14:textId="77777777" w:rsidR="002C1F68" w:rsidRPr="00EF3CCD" w:rsidRDefault="002C1F68" w:rsidP="00EF3CCD">
      <w:pPr>
        <w:rPr>
          <w:b/>
          <w:bCs/>
          <w:sz w:val="24"/>
          <w:szCs w:val="24"/>
        </w:rPr>
      </w:pPr>
      <w:r w:rsidRPr="00EF3CCD">
        <w:rPr>
          <w:b/>
          <w:bCs/>
          <w:sz w:val="24"/>
          <w:szCs w:val="24"/>
        </w:rPr>
        <w:t>6.6.2.4.4 Режимы переключения сервера при отказе</w:t>
      </w:r>
    </w:p>
    <w:p w14:paraId="2B9BAC50" w14:textId="77777777" w:rsidR="002C1F68" w:rsidRPr="00EF3CCD" w:rsidRDefault="002C1F68" w:rsidP="00EF3CCD">
      <w:pPr>
        <w:rPr>
          <w:sz w:val="24"/>
          <w:szCs w:val="24"/>
        </w:rPr>
      </w:pPr>
      <w:r w:rsidRPr="00EF3CCD">
        <w:rPr>
          <w:sz w:val="24"/>
          <w:szCs w:val="24"/>
        </w:rPr>
        <w:t>Режим аварийного переключения сервера предоставляется в Объекте РезервированиеСервера, определенном в IEC 62541-5. Различные режимы аварийного переключения для непрозрачного резервирования описаны в таблице 110.</w:t>
      </w:r>
    </w:p>
    <w:tbl>
      <w:tblPr>
        <w:tblW w:w="0" w:type="auto"/>
        <w:tblInd w:w="40" w:type="dxa"/>
        <w:tblLayout w:type="fixed"/>
        <w:tblCellMar>
          <w:left w:w="40" w:type="dxa"/>
          <w:right w:w="40" w:type="dxa"/>
        </w:tblCellMar>
        <w:tblLook w:val="0000" w:firstRow="0" w:lastRow="0" w:firstColumn="0" w:lastColumn="0" w:noHBand="0" w:noVBand="0"/>
      </w:tblPr>
      <w:tblGrid>
        <w:gridCol w:w="1945"/>
        <w:gridCol w:w="40"/>
        <w:gridCol w:w="7101"/>
      </w:tblGrid>
      <w:tr w:rsidR="002C1F68" w:rsidRPr="009737D1" w14:paraId="0DB4F8D3" w14:textId="77777777" w:rsidTr="00EF3CCD">
        <w:trPr>
          <w:trHeight w:val="413"/>
        </w:trPr>
        <w:tc>
          <w:tcPr>
            <w:tcW w:w="9086" w:type="dxa"/>
            <w:gridSpan w:val="3"/>
            <w:tcBorders>
              <w:top w:val="nil"/>
              <w:left w:val="nil"/>
              <w:bottom w:val="single" w:sz="4" w:space="0" w:color="auto"/>
              <w:right w:val="nil"/>
            </w:tcBorders>
          </w:tcPr>
          <w:p w14:paraId="27414306" w14:textId="75122C0D" w:rsidR="002C1F68" w:rsidRPr="00EF3CCD" w:rsidRDefault="002C1F68" w:rsidP="00EF3CCD">
            <w:pPr>
              <w:ind w:firstLine="0"/>
              <w:jc w:val="center"/>
              <w:rPr>
                <w:b/>
                <w:bCs/>
              </w:rPr>
            </w:pPr>
            <w:r w:rsidRPr="00EF3CCD">
              <w:rPr>
                <w:b/>
                <w:bCs/>
                <w:sz w:val="24"/>
                <w:szCs w:val="24"/>
              </w:rPr>
              <w:t>Таблица 110</w:t>
            </w:r>
            <w:r w:rsidR="00EF3CCD">
              <w:rPr>
                <w:b/>
                <w:bCs/>
                <w:sz w:val="24"/>
                <w:szCs w:val="24"/>
              </w:rPr>
              <w:t xml:space="preserve"> –</w:t>
            </w:r>
            <w:r w:rsidRPr="00EF3CCD">
              <w:rPr>
                <w:b/>
                <w:bCs/>
                <w:sz w:val="24"/>
                <w:szCs w:val="24"/>
              </w:rPr>
              <w:t xml:space="preserve"> Режимы переключения сервера при отказе</w:t>
            </w:r>
          </w:p>
        </w:tc>
      </w:tr>
      <w:tr w:rsidR="002C1F68" w:rsidRPr="009737D1" w14:paraId="18AF5523" w14:textId="77777777" w:rsidTr="00EF3CCD">
        <w:trPr>
          <w:trHeight w:val="326"/>
        </w:trPr>
        <w:tc>
          <w:tcPr>
            <w:tcW w:w="1985" w:type="dxa"/>
            <w:gridSpan w:val="2"/>
            <w:tcBorders>
              <w:top w:val="single" w:sz="4" w:space="0" w:color="auto"/>
              <w:left w:val="single" w:sz="4" w:space="0" w:color="auto"/>
              <w:bottom w:val="double" w:sz="4" w:space="0" w:color="auto"/>
              <w:right w:val="single" w:sz="4" w:space="0" w:color="auto"/>
            </w:tcBorders>
          </w:tcPr>
          <w:p w14:paraId="72BA809B" w14:textId="77777777" w:rsidR="002C1F68" w:rsidRPr="00EF3CCD" w:rsidRDefault="002C1F68" w:rsidP="00EF3CCD">
            <w:pPr>
              <w:ind w:firstLine="0"/>
              <w:jc w:val="center"/>
              <w:rPr>
                <w:sz w:val="24"/>
                <w:szCs w:val="24"/>
              </w:rPr>
            </w:pPr>
            <w:r w:rsidRPr="00EF3CCD">
              <w:rPr>
                <w:sz w:val="24"/>
                <w:szCs w:val="24"/>
              </w:rPr>
              <w:t>Имя</w:t>
            </w:r>
          </w:p>
        </w:tc>
        <w:tc>
          <w:tcPr>
            <w:tcW w:w="7101" w:type="dxa"/>
            <w:tcBorders>
              <w:top w:val="single" w:sz="4" w:space="0" w:color="auto"/>
              <w:left w:val="single" w:sz="4" w:space="0" w:color="auto"/>
              <w:bottom w:val="double" w:sz="4" w:space="0" w:color="auto"/>
              <w:right w:val="single" w:sz="4" w:space="0" w:color="auto"/>
            </w:tcBorders>
          </w:tcPr>
          <w:p w14:paraId="77E49EDC" w14:textId="77777777" w:rsidR="002C1F68" w:rsidRPr="00EF3CCD" w:rsidRDefault="002C1F68" w:rsidP="00EF3CCD">
            <w:pPr>
              <w:ind w:firstLine="0"/>
              <w:jc w:val="center"/>
              <w:rPr>
                <w:sz w:val="24"/>
                <w:szCs w:val="24"/>
              </w:rPr>
            </w:pPr>
            <w:r w:rsidRPr="00EF3CCD">
              <w:rPr>
                <w:sz w:val="24"/>
                <w:szCs w:val="24"/>
              </w:rPr>
              <w:t>Описание</w:t>
            </w:r>
          </w:p>
        </w:tc>
      </w:tr>
      <w:tr w:rsidR="002C1F68" w:rsidRPr="009737D1" w14:paraId="4A03E3C9" w14:textId="77777777" w:rsidTr="00EF3CCD">
        <w:trPr>
          <w:trHeight w:val="691"/>
        </w:trPr>
        <w:tc>
          <w:tcPr>
            <w:tcW w:w="1945" w:type="dxa"/>
            <w:tcBorders>
              <w:top w:val="double" w:sz="4" w:space="0" w:color="auto"/>
              <w:left w:val="single" w:sz="4" w:space="0" w:color="auto"/>
              <w:bottom w:val="single" w:sz="4" w:space="0" w:color="auto"/>
              <w:right w:val="single" w:sz="4" w:space="0" w:color="auto"/>
            </w:tcBorders>
          </w:tcPr>
          <w:p w14:paraId="1961D2E5" w14:textId="77777777" w:rsidR="002C1F68" w:rsidRPr="00EF3CCD" w:rsidRDefault="002C1F68" w:rsidP="00EF3CCD">
            <w:pPr>
              <w:ind w:firstLine="0"/>
              <w:rPr>
                <w:sz w:val="24"/>
                <w:szCs w:val="24"/>
              </w:rPr>
            </w:pPr>
            <w:r w:rsidRPr="00EF3CCD">
              <w:rPr>
                <w:sz w:val="24"/>
                <w:szCs w:val="24"/>
              </w:rPr>
              <w:t>Холодное</w:t>
            </w:r>
          </w:p>
        </w:tc>
        <w:tc>
          <w:tcPr>
            <w:tcW w:w="7141" w:type="dxa"/>
            <w:gridSpan w:val="2"/>
            <w:tcBorders>
              <w:top w:val="double" w:sz="4" w:space="0" w:color="auto"/>
              <w:left w:val="single" w:sz="4" w:space="0" w:color="auto"/>
              <w:bottom w:val="single" w:sz="4" w:space="0" w:color="auto"/>
              <w:right w:val="single" w:sz="4" w:space="0" w:color="auto"/>
            </w:tcBorders>
          </w:tcPr>
          <w:p w14:paraId="58E450FD" w14:textId="77777777" w:rsidR="002C1F68" w:rsidRPr="00EF3CCD" w:rsidRDefault="002C1F68" w:rsidP="00EF3CCD">
            <w:pPr>
              <w:ind w:firstLine="0"/>
              <w:rPr>
                <w:sz w:val="24"/>
                <w:szCs w:val="24"/>
              </w:rPr>
            </w:pPr>
            <w:r w:rsidRPr="00EF3CCD">
              <w:rPr>
                <w:sz w:val="24"/>
                <w:szCs w:val="24"/>
              </w:rPr>
              <w:t>В режиме Холодного переключения одновременно может быть активен только один сервер. Это может означать, что резервные серверы недоступны (не включены) или доступны, но не работают (компьютер работает, но приложение не запускается).</w:t>
            </w:r>
          </w:p>
        </w:tc>
      </w:tr>
      <w:tr w:rsidR="002C1F68" w:rsidRPr="009737D1" w14:paraId="0EB969BF" w14:textId="77777777" w:rsidTr="00185E7A">
        <w:trPr>
          <w:trHeight w:val="1051"/>
        </w:trPr>
        <w:tc>
          <w:tcPr>
            <w:tcW w:w="1945" w:type="dxa"/>
            <w:tcBorders>
              <w:top w:val="single" w:sz="4" w:space="0" w:color="auto"/>
              <w:left w:val="single" w:sz="4" w:space="0" w:color="auto"/>
              <w:bottom w:val="single" w:sz="4" w:space="0" w:color="auto"/>
              <w:right w:val="single" w:sz="4" w:space="0" w:color="auto"/>
            </w:tcBorders>
          </w:tcPr>
          <w:p w14:paraId="124662C0" w14:textId="77777777" w:rsidR="002C1F68" w:rsidRPr="00EF3CCD" w:rsidRDefault="002C1F68" w:rsidP="00EF3CCD">
            <w:pPr>
              <w:ind w:firstLine="0"/>
              <w:rPr>
                <w:sz w:val="24"/>
                <w:szCs w:val="24"/>
              </w:rPr>
            </w:pPr>
            <w:r w:rsidRPr="00EF3CCD">
              <w:rPr>
                <w:sz w:val="24"/>
                <w:szCs w:val="24"/>
              </w:rPr>
              <w:lastRenderedPageBreak/>
              <w:t>Теплое</w:t>
            </w:r>
          </w:p>
        </w:tc>
        <w:tc>
          <w:tcPr>
            <w:tcW w:w="7141" w:type="dxa"/>
            <w:gridSpan w:val="2"/>
            <w:tcBorders>
              <w:top w:val="single" w:sz="4" w:space="0" w:color="auto"/>
              <w:left w:val="single" w:sz="4" w:space="0" w:color="auto"/>
              <w:bottom w:val="single" w:sz="4" w:space="0" w:color="auto"/>
              <w:right w:val="single" w:sz="4" w:space="0" w:color="auto"/>
            </w:tcBorders>
          </w:tcPr>
          <w:p w14:paraId="3147133A" w14:textId="77777777" w:rsidR="002C1F68" w:rsidRPr="00EF3CCD" w:rsidRDefault="002C1F68" w:rsidP="00EF3CCD">
            <w:pPr>
              <w:ind w:firstLine="0"/>
              <w:rPr>
                <w:sz w:val="24"/>
                <w:szCs w:val="24"/>
              </w:rPr>
            </w:pPr>
            <w:r w:rsidRPr="00EF3CCD">
              <w:rPr>
                <w:sz w:val="24"/>
                <w:szCs w:val="24"/>
              </w:rPr>
              <w:t>В режиме Теплого переключения при отказе резервные серверы могут быть активными, но не могут подключаться к фактическим точкам данных (обычно это система, в которой базовые устройства ограничены одним подключением). Базовые устройства, такие как PLC, могут иметь ограниченные ресурсы, которые разрешают подключение к одному серверу. Следовательно, только один Сервер сможет потреблять данные. Переменная УровеньСервиса, определенная в IEC 62541-5, указывает способность Сервера предоставлять свои данные Клиенту.</w:t>
            </w:r>
          </w:p>
        </w:tc>
      </w:tr>
      <w:tr w:rsidR="002C1F68" w:rsidRPr="009737D1" w14:paraId="6857570C" w14:textId="77777777" w:rsidTr="00185E7A">
        <w:trPr>
          <w:trHeight w:val="286"/>
        </w:trPr>
        <w:tc>
          <w:tcPr>
            <w:tcW w:w="1945" w:type="dxa"/>
            <w:tcBorders>
              <w:top w:val="single" w:sz="4" w:space="0" w:color="auto"/>
              <w:left w:val="single" w:sz="4" w:space="0" w:color="auto"/>
              <w:bottom w:val="single" w:sz="4" w:space="0" w:color="auto"/>
              <w:right w:val="single" w:sz="4" w:space="0" w:color="auto"/>
            </w:tcBorders>
          </w:tcPr>
          <w:p w14:paraId="7A1A7769" w14:textId="77777777" w:rsidR="002C1F68" w:rsidRPr="00EF3CCD" w:rsidRDefault="002C1F68" w:rsidP="00EF3CCD">
            <w:pPr>
              <w:ind w:firstLine="0"/>
              <w:rPr>
                <w:sz w:val="24"/>
                <w:szCs w:val="24"/>
              </w:rPr>
            </w:pPr>
            <w:r w:rsidRPr="00EF3CCD">
              <w:rPr>
                <w:sz w:val="24"/>
                <w:szCs w:val="24"/>
              </w:rPr>
              <w:t xml:space="preserve">Горячее </w:t>
            </w:r>
          </w:p>
        </w:tc>
        <w:tc>
          <w:tcPr>
            <w:tcW w:w="7141" w:type="dxa"/>
            <w:gridSpan w:val="2"/>
            <w:tcBorders>
              <w:top w:val="single" w:sz="4" w:space="0" w:color="auto"/>
              <w:left w:val="single" w:sz="4" w:space="0" w:color="auto"/>
              <w:bottom w:val="single" w:sz="4" w:space="0" w:color="auto"/>
              <w:right w:val="single" w:sz="4" w:space="0" w:color="auto"/>
            </w:tcBorders>
          </w:tcPr>
          <w:p w14:paraId="6463EBBB" w14:textId="77777777" w:rsidR="002C1F68" w:rsidRPr="00EF3CCD" w:rsidRDefault="002C1F68" w:rsidP="00EF3CCD">
            <w:pPr>
              <w:ind w:firstLine="0"/>
              <w:rPr>
                <w:sz w:val="24"/>
                <w:szCs w:val="24"/>
              </w:rPr>
            </w:pPr>
            <w:r w:rsidRPr="00EF3CCD">
              <w:rPr>
                <w:sz w:val="24"/>
                <w:szCs w:val="24"/>
              </w:rPr>
              <w:t>В режиме Горячего Переключения все серверы включены и работают. В сценариях, где Серверы получают данные от нижестоящего устройства, такого как PLC, один или несколько Серверов активно подключаются к нижерасположенным устройствам параллельно. Эти Серверы имеют минимальную информацию о других Серверах в своей группе и работают независимо. Когда сервер выходит из строя или сталкивается с серьезной проблемой, его УровеньСервиса падает. При восстановлении сервер возвращается к набору резервных серверов с соответствующим УровнемСервиса, чтобы указать, что он доступен.</w:t>
            </w:r>
          </w:p>
        </w:tc>
      </w:tr>
      <w:tr w:rsidR="002C1F68" w:rsidRPr="009737D1" w14:paraId="3AB3A73D" w14:textId="77777777" w:rsidTr="00185E7A">
        <w:trPr>
          <w:trHeight w:val="1061"/>
        </w:trPr>
        <w:tc>
          <w:tcPr>
            <w:tcW w:w="1945" w:type="dxa"/>
            <w:tcBorders>
              <w:top w:val="single" w:sz="4" w:space="0" w:color="auto"/>
              <w:left w:val="single" w:sz="4" w:space="0" w:color="auto"/>
              <w:bottom w:val="single" w:sz="4" w:space="0" w:color="auto"/>
              <w:right w:val="single" w:sz="4" w:space="0" w:color="auto"/>
            </w:tcBorders>
          </w:tcPr>
          <w:p w14:paraId="79B359B2" w14:textId="77777777" w:rsidR="002C1F68" w:rsidRPr="00EF3CCD" w:rsidRDefault="002C1F68" w:rsidP="00EF3CCD">
            <w:pPr>
              <w:ind w:firstLine="0"/>
              <w:rPr>
                <w:sz w:val="24"/>
                <w:szCs w:val="24"/>
              </w:rPr>
            </w:pPr>
            <w:r w:rsidRPr="00EF3CCD">
              <w:rPr>
                <w:sz w:val="24"/>
                <w:szCs w:val="24"/>
              </w:rPr>
              <w:t xml:space="preserve"> ГорячееИЗеркальное</w:t>
            </w:r>
          </w:p>
        </w:tc>
        <w:tc>
          <w:tcPr>
            <w:tcW w:w="7141" w:type="dxa"/>
            <w:gridSpan w:val="2"/>
            <w:tcBorders>
              <w:top w:val="single" w:sz="4" w:space="0" w:color="auto"/>
              <w:left w:val="single" w:sz="4" w:space="0" w:color="auto"/>
              <w:bottom w:val="single" w:sz="4" w:space="0" w:color="auto"/>
              <w:right w:val="single" w:sz="4" w:space="0" w:color="auto"/>
            </w:tcBorders>
          </w:tcPr>
          <w:p w14:paraId="708508E8" w14:textId="77777777" w:rsidR="002C1F68" w:rsidRPr="00EF3CCD" w:rsidRDefault="002C1F68" w:rsidP="00EF3CCD">
            <w:pPr>
              <w:ind w:firstLine="0"/>
              <w:rPr>
                <w:sz w:val="24"/>
                <w:szCs w:val="24"/>
              </w:rPr>
            </w:pPr>
            <w:r w:rsidRPr="00EF3CCD">
              <w:rPr>
                <w:sz w:val="24"/>
                <w:szCs w:val="24"/>
              </w:rPr>
              <w:t>Режим ГорячееИЗеркальное Переключение - это аварийный режим для серверов, которые дублирует свои внутренние состояния на все серверы в наборе резервных серверов, и более одного сервера могут быть активными и полностью работоспособными. Состояние дублирования как минимум включает в себя Сеансы, Подписки, зарегистрированные Узлы, ТочкиПродолжения, номера последовательности и отправленные Уведомления. Переменная УровеньСервиса, определенная в IEC 62541-5, должна использоваться Клиентом для поиска Серверов с наивысшим УровнемСервиса для достижения распределения нагрузки.</w:t>
            </w:r>
          </w:p>
        </w:tc>
      </w:tr>
    </w:tbl>
    <w:p w14:paraId="3EBFD7CB" w14:textId="77777777" w:rsidR="00EF3CCD" w:rsidRDefault="00EF3CCD" w:rsidP="002C1F68">
      <w:pPr>
        <w:pStyle w:val="Style57"/>
        <w:widowControl/>
        <w:ind w:firstLine="720"/>
        <w:jc w:val="both"/>
        <w:rPr>
          <w:rStyle w:val="FontStyle147"/>
          <w:rFonts w:ascii="Times New Roman" w:hAnsi="Times New Roman" w:cs="Times New Roman"/>
          <w:sz w:val="28"/>
          <w:szCs w:val="28"/>
          <w:lang w:eastAsia="en-US"/>
        </w:rPr>
      </w:pPr>
    </w:p>
    <w:p w14:paraId="1BF34F82" w14:textId="1DFE4593" w:rsidR="002C1F68" w:rsidRPr="00EF3CCD" w:rsidRDefault="002C1F68" w:rsidP="00EF3CCD">
      <w:pPr>
        <w:rPr>
          <w:b/>
          <w:bCs/>
          <w:sz w:val="24"/>
          <w:szCs w:val="24"/>
        </w:rPr>
      </w:pPr>
      <w:r w:rsidRPr="00EF3CCD">
        <w:rPr>
          <w:b/>
          <w:bCs/>
          <w:sz w:val="24"/>
          <w:szCs w:val="24"/>
        </w:rPr>
        <w:t>6.6.2.4.5 Поведение клиента при отказе</w:t>
      </w:r>
    </w:p>
    <w:p w14:paraId="603DDF01" w14:textId="77777777" w:rsidR="002C1F68" w:rsidRPr="00EF3CCD" w:rsidRDefault="002C1F68" w:rsidP="00EF3CCD">
      <w:pPr>
        <w:rPr>
          <w:b/>
          <w:bCs/>
          <w:sz w:val="24"/>
          <w:szCs w:val="24"/>
        </w:rPr>
      </w:pPr>
      <w:r w:rsidRPr="00EF3CCD">
        <w:rPr>
          <w:b/>
          <w:bCs/>
          <w:sz w:val="24"/>
          <w:szCs w:val="24"/>
        </w:rPr>
        <w:t>6.6.2.4.5.1 Общие положения</w:t>
      </w:r>
    </w:p>
    <w:p w14:paraId="40A10CB8" w14:textId="77777777" w:rsidR="002C1F68" w:rsidRPr="00EF3CCD" w:rsidRDefault="002C1F68" w:rsidP="00EF3CCD">
      <w:pPr>
        <w:rPr>
          <w:sz w:val="24"/>
          <w:szCs w:val="24"/>
        </w:rPr>
      </w:pPr>
      <w:r w:rsidRPr="00EF3CCD">
        <w:rPr>
          <w:sz w:val="24"/>
          <w:szCs w:val="24"/>
        </w:rPr>
        <w:t>Каждый сервер поддерживает список UriСервера для всех резервных серверов в наборе резервных серверов. Список предоставляется вместе с режимом переключения при отказе в объекте РезервированиеСервера, определенном в IEC 62541 -5. Чтобы клиенты могли подключаться ко всем серверам в списке, каждый сервер в списке должен предоставлять ОписаниеПриложения для всех серверов в наборе резервных серверов через сервис НайтиСерверы. Эта информация необходима Клиенту для преобразования UriСервера в информацию, необходимую для подключения к другим серверам в наборе резервных серверов. Следовательно, Клиенту необходимо подключиться только к одному из резервных Серверов, чтобы найти другие Серверы на основе предоставленной информации. Клиент должен сохранять информацию о других серверах в наборе резервных серверов.</w:t>
      </w:r>
    </w:p>
    <w:p w14:paraId="2D653740" w14:textId="65BF35A7" w:rsidR="002C1F68" w:rsidRDefault="002C1F68" w:rsidP="00EF3CCD">
      <w:pPr>
        <w:rPr>
          <w:sz w:val="24"/>
          <w:szCs w:val="24"/>
        </w:rPr>
      </w:pPr>
      <w:r w:rsidRPr="00EF3CCD">
        <w:rPr>
          <w:sz w:val="24"/>
          <w:szCs w:val="24"/>
        </w:rPr>
        <w:t>Таблица 111 определяет список действий клиента для начальных подключений и отработки отказа.</w:t>
      </w:r>
    </w:p>
    <w:p w14:paraId="737A2853" w14:textId="3069DE22" w:rsidR="00EF3CCD" w:rsidRDefault="00EF3CCD" w:rsidP="00EF3CCD">
      <w:pPr>
        <w:rPr>
          <w:sz w:val="24"/>
          <w:szCs w:val="24"/>
        </w:rPr>
      </w:pPr>
    </w:p>
    <w:p w14:paraId="687B7A11" w14:textId="6406D576" w:rsidR="00EF3CCD" w:rsidRDefault="00EF3CCD" w:rsidP="00EF3CCD">
      <w:pPr>
        <w:rPr>
          <w:sz w:val="24"/>
          <w:szCs w:val="24"/>
        </w:rPr>
      </w:pPr>
    </w:p>
    <w:p w14:paraId="7537F04C" w14:textId="77777777" w:rsidR="00EF3CCD" w:rsidRPr="00EF3CCD" w:rsidRDefault="00EF3CCD" w:rsidP="00EF3CCD">
      <w:pPr>
        <w:rPr>
          <w:sz w:val="24"/>
          <w:szCs w:val="24"/>
        </w:rPr>
      </w:pPr>
    </w:p>
    <w:p w14:paraId="68DD988C" w14:textId="0D4A85CC" w:rsidR="002C1F68" w:rsidRPr="00EF3CCD" w:rsidRDefault="002C1F68" w:rsidP="002C1F68">
      <w:pPr>
        <w:pStyle w:val="Style45"/>
        <w:widowControl/>
        <w:jc w:val="center"/>
        <w:rPr>
          <w:rStyle w:val="FontStyle147"/>
          <w:rFonts w:ascii="Times New Roman" w:hAnsi="Times New Roman" w:cs="Times New Roman"/>
          <w:b/>
          <w:bCs/>
          <w:sz w:val="24"/>
          <w:szCs w:val="24"/>
          <w:lang w:eastAsia="en-US"/>
        </w:rPr>
      </w:pPr>
      <w:r w:rsidRPr="00EF3CCD">
        <w:rPr>
          <w:rStyle w:val="FontStyle147"/>
          <w:rFonts w:ascii="Times New Roman" w:hAnsi="Times New Roman" w:cs="Times New Roman"/>
          <w:b/>
          <w:bCs/>
          <w:sz w:val="24"/>
          <w:szCs w:val="24"/>
          <w:lang w:eastAsia="en-US"/>
        </w:rPr>
        <w:lastRenderedPageBreak/>
        <w:t>Таблица 111</w:t>
      </w:r>
      <w:r w:rsidR="00EF3CCD">
        <w:rPr>
          <w:rStyle w:val="FontStyle147"/>
          <w:rFonts w:ascii="Times New Roman" w:hAnsi="Times New Roman" w:cs="Times New Roman"/>
          <w:b/>
          <w:bCs/>
          <w:sz w:val="24"/>
          <w:szCs w:val="24"/>
          <w:lang w:eastAsia="en-US"/>
        </w:rPr>
        <w:t xml:space="preserve"> –</w:t>
      </w:r>
      <w:r w:rsidRPr="00EF3CCD">
        <w:rPr>
          <w:rStyle w:val="FontStyle147"/>
          <w:rFonts w:ascii="Times New Roman" w:hAnsi="Times New Roman" w:cs="Times New Roman"/>
          <w:b/>
          <w:bCs/>
          <w:sz w:val="24"/>
          <w:szCs w:val="24"/>
          <w:lang w:eastAsia="en-US"/>
        </w:rPr>
        <w:t xml:space="preserve"> Действия при отказе при резервировании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72"/>
        <w:gridCol w:w="708"/>
        <w:gridCol w:w="708"/>
        <w:gridCol w:w="708"/>
        <w:gridCol w:w="708"/>
        <w:gridCol w:w="1973"/>
      </w:tblGrid>
      <w:tr w:rsidR="002C1F68" w:rsidRPr="00EF3CCD" w14:paraId="00D341A5" w14:textId="77777777" w:rsidTr="00185E7A">
        <w:trPr>
          <w:trHeight w:val="326"/>
          <w:jc w:val="center"/>
        </w:trPr>
        <w:tc>
          <w:tcPr>
            <w:tcW w:w="4272" w:type="dxa"/>
          </w:tcPr>
          <w:p w14:paraId="1832317E" w14:textId="77777777" w:rsidR="002C1F68" w:rsidRPr="00EF3CCD" w:rsidRDefault="002C1F68" w:rsidP="00185E7A">
            <w:pPr>
              <w:pStyle w:val="Style58"/>
              <w:widowControl/>
              <w:jc w:val="center"/>
              <w:rPr>
                <w:rStyle w:val="FontStyle145"/>
                <w:rFonts w:ascii="Times New Roman" w:hAnsi="Times New Roman" w:cs="Times New Roman"/>
                <w:i w:val="0"/>
                <w:iCs w:val="0"/>
                <w:sz w:val="24"/>
                <w:szCs w:val="24"/>
                <w:lang w:eastAsia="en-US"/>
              </w:rPr>
            </w:pPr>
            <w:r w:rsidRPr="00EF3CCD">
              <w:rPr>
                <w:rStyle w:val="FontStyle145"/>
                <w:rFonts w:ascii="Times New Roman" w:hAnsi="Times New Roman" w:cs="Times New Roman"/>
                <w:i w:val="0"/>
                <w:iCs w:val="0"/>
                <w:sz w:val="24"/>
                <w:szCs w:val="24"/>
                <w:lang w:eastAsia="en-US"/>
              </w:rPr>
              <w:t>Режим аварийного переключения и параметры клиента</w:t>
            </w:r>
          </w:p>
        </w:tc>
        <w:tc>
          <w:tcPr>
            <w:tcW w:w="708" w:type="dxa"/>
          </w:tcPr>
          <w:p w14:paraId="58A16133" w14:textId="77777777" w:rsidR="002C1F68" w:rsidRPr="00EF3CCD" w:rsidRDefault="002C1F68" w:rsidP="00185E7A">
            <w:pPr>
              <w:pStyle w:val="Style58"/>
              <w:widowControl/>
              <w:jc w:val="center"/>
              <w:rPr>
                <w:rStyle w:val="FontStyle145"/>
                <w:rFonts w:ascii="Times New Roman" w:hAnsi="Times New Roman" w:cs="Times New Roman"/>
                <w:i w:val="0"/>
                <w:iCs w:val="0"/>
                <w:sz w:val="24"/>
                <w:szCs w:val="24"/>
                <w:lang w:eastAsia="en-US"/>
              </w:rPr>
            </w:pPr>
            <w:r w:rsidRPr="00EF3CCD">
              <w:rPr>
                <w:rStyle w:val="FontStyle145"/>
                <w:rFonts w:ascii="Times New Roman" w:hAnsi="Times New Roman" w:cs="Times New Roman"/>
                <w:i w:val="0"/>
                <w:iCs w:val="0"/>
                <w:sz w:val="24"/>
                <w:szCs w:val="24"/>
                <w:lang w:eastAsia="en-US"/>
              </w:rPr>
              <w:t>Холодное)</w:t>
            </w:r>
          </w:p>
        </w:tc>
        <w:tc>
          <w:tcPr>
            <w:tcW w:w="708" w:type="dxa"/>
          </w:tcPr>
          <w:p w14:paraId="421AC4BC" w14:textId="77777777" w:rsidR="002C1F68" w:rsidRPr="00EF3CCD" w:rsidRDefault="002C1F68" w:rsidP="00185E7A">
            <w:pPr>
              <w:pStyle w:val="Style58"/>
              <w:widowControl/>
              <w:jc w:val="center"/>
              <w:rPr>
                <w:rStyle w:val="FontStyle145"/>
                <w:rFonts w:ascii="Times New Roman" w:hAnsi="Times New Roman" w:cs="Times New Roman"/>
                <w:i w:val="0"/>
                <w:iCs w:val="0"/>
                <w:sz w:val="24"/>
                <w:szCs w:val="24"/>
                <w:lang w:eastAsia="en-US"/>
              </w:rPr>
            </w:pPr>
            <w:r w:rsidRPr="00EF3CCD">
              <w:rPr>
                <w:rStyle w:val="FontStyle145"/>
                <w:rFonts w:ascii="Times New Roman" w:hAnsi="Times New Roman" w:cs="Times New Roman"/>
                <w:i w:val="0"/>
                <w:iCs w:val="0"/>
                <w:sz w:val="24"/>
                <w:szCs w:val="24"/>
                <w:lang w:eastAsia="en-US"/>
              </w:rPr>
              <w:t>Теплое</w:t>
            </w:r>
          </w:p>
        </w:tc>
        <w:tc>
          <w:tcPr>
            <w:tcW w:w="708" w:type="dxa"/>
          </w:tcPr>
          <w:p w14:paraId="17FA26A8" w14:textId="77777777" w:rsidR="002C1F68" w:rsidRPr="00EF3CCD" w:rsidRDefault="002C1F68" w:rsidP="00185E7A">
            <w:pPr>
              <w:pStyle w:val="Style58"/>
              <w:widowControl/>
              <w:jc w:val="center"/>
              <w:rPr>
                <w:rStyle w:val="FontStyle145"/>
                <w:rFonts w:ascii="Times New Roman" w:hAnsi="Times New Roman" w:cs="Times New Roman"/>
                <w:i w:val="0"/>
                <w:iCs w:val="0"/>
                <w:sz w:val="24"/>
                <w:szCs w:val="24"/>
                <w:lang w:eastAsia="en-US"/>
              </w:rPr>
            </w:pPr>
            <w:r w:rsidRPr="00EF3CCD">
              <w:rPr>
                <w:rStyle w:val="FontStyle145"/>
                <w:rFonts w:ascii="Times New Roman" w:hAnsi="Times New Roman" w:cs="Times New Roman"/>
                <w:i w:val="0"/>
                <w:iCs w:val="0"/>
                <w:sz w:val="24"/>
                <w:szCs w:val="24"/>
                <w:lang w:eastAsia="en-US"/>
              </w:rPr>
              <w:t>Горячее (а)</w:t>
            </w:r>
          </w:p>
        </w:tc>
        <w:tc>
          <w:tcPr>
            <w:tcW w:w="708" w:type="dxa"/>
          </w:tcPr>
          <w:p w14:paraId="72A9C402" w14:textId="77777777" w:rsidR="002C1F68" w:rsidRPr="00EF3CCD" w:rsidRDefault="002C1F68" w:rsidP="00185E7A">
            <w:pPr>
              <w:pStyle w:val="Style58"/>
              <w:widowControl/>
              <w:jc w:val="center"/>
              <w:rPr>
                <w:rStyle w:val="FontStyle145"/>
                <w:rFonts w:ascii="Times New Roman" w:hAnsi="Times New Roman" w:cs="Times New Roman"/>
                <w:i w:val="0"/>
                <w:iCs w:val="0"/>
                <w:sz w:val="24"/>
                <w:szCs w:val="24"/>
                <w:lang w:eastAsia="en-US"/>
              </w:rPr>
            </w:pPr>
            <w:r w:rsidRPr="00EF3CCD">
              <w:rPr>
                <w:rStyle w:val="FontStyle145"/>
                <w:rFonts w:ascii="Times New Roman" w:hAnsi="Times New Roman" w:cs="Times New Roman"/>
                <w:i w:val="0"/>
                <w:iCs w:val="0"/>
                <w:sz w:val="24"/>
                <w:szCs w:val="24"/>
                <w:lang w:eastAsia="en-US"/>
              </w:rPr>
              <w:t>Горячее (b)</w:t>
            </w:r>
          </w:p>
        </w:tc>
        <w:tc>
          <w:tcPr>
            <w:tcW w:w="1973" w:type="dxa"/>
          </w:tcPr>
          <w:p w14:paraId="75D17DC7" w14:textId="77777777" w:rsidR="002C1F68" w:rsidRPr="00EF3CCD" w:rsidRDefault="002C1F68" w:rsidP="00185E7A">
            <w:pPr>
              <w:pStyle w:val="Style58"/>
              <w:widowControl/>
              <w:jc w:val="center"/>
              <w:rPr>
                <w:rStyle w:val="FontStyle145"/>
                <w:rFonts w:ascii="Times New Roman" w:hAnsi="Times New Roman" w:cs="Times New Roman"/>
                <w:i w:val="0"/>
                <w:iCs w:val="0"/>
                <w:sz w:val="24"/>
                <w:szCs w:val="24"/>
                <w:lang w:val="en-US" w:eastAsia="en-US"/>
              </w:rPr>
            </w:pPr>
            <w:r w:rsidRPr="00EF3CCD">
              <w:rPr>
                <w:rStyle w:val="FontStyle145"/>
                <w:rFonts w:ascii="Times New Roman" w:hAnsi="Times New Roman" w:cs="Times New Roman"/>
                <w:i w:val="0"/>
                <w:iCs w:val="0"/>
                <w:sz w:val="24"/>
                <w:szCs w:val="24"/>
                <w:lang w:eastAsia="en-US"/>
              </w:rPr>
              <w:t>Горячее</w:t>
            </w:r>
            <w:r w:rsidRPr="00EF3CCD">
              <w:rPr>
                <w:rStyle w:val="FontStyle145"/>
                <w:rFonts w:ascii="Times New Roman" w:hAnsi="Times New Roman" w:cs="Times New Roman"/>
                <w:i w:val="0"/>
                <w:iCs w:val="0"/>
                <w:sz w:val="24"/>
                <w:szCs w:val="24"/>
                <w:lang w:val="en-US" w:eastAsia="en-US"/>
              </w:rPr>
              <w:t>ИЗеркальное</w:t>
            </w:r>
          </w:p>
        </w:tc>
      </w:tr>
      <w:tr w:rsidR="002C1F68" w:rsidRPr="00EF3CCD" w14:paraId="05A1130F" w14:textId="77777777" w:rsidTr="00185E7A">
        <w:trPr>
          <w:trHeight w:val="322"/>
          <w:jc w:val="center"/>
        </w:trPr>
        <w:tc>
          <w:tcPr>
            <w:tcW w:w="4272" w:type="dxa"/>
          </w:tcPr>
          <w:p w14:paraId="4389FE47" w14:textId="77777777" w:rsidR="002C1F68" w:rsidRPr="00EF3CCD" w:rsidRDefault="002C1F68" w:rsidP="00185E7A">
            <w:pPr>
              <w:pStyle w:val="Style48"/>
              <w:widowControl/>
              <w:rPr>
                <w:rStyle w:val="FontStyle146"/>
                <w:rFonts w:ascii="Times New Roman" w:hAnsi="Times New Roman" w:cs="Times New Roman"/>
                <w:i w:val="0"/>
                <w:iCs w:val="0"/>
                <w:sz w:val="24"/>
                <w:szCs w:val="24"/>
                <w:lang w:eastAsia="en-US"/>
              </w:rPr>
            </w:pPr>
            <w:r w:rsidRPr="00EF3CCD">
              <w:rPr>
                <w:rStyle w:val="FontStyle146"/>
                <w:rFonts w:ascii="Times New Roman" w:hAnsi="Times New Roman" w:cs="Times New Roman"/>
                <w:i w:val="0"/>
                <w:iCs w:val="0"/>
                <w:sz w:val="24"/>
                <w:szCs w:val="24"/>
                <w:lang w:eastAsia="en-US"/>
              </w:rPr>
              <w:t>При первоначальном подключении в дополнение к действиям на Активном Сервере:</w:t>
            </w:r>
          </w:p>
        </w:tc>
        <w:tc>
          <w:tcPr>
            <w:tcW w:w="2832" w:type="dxa"/>
            <w:gridSpan w:val="4"/>
          </w:tcPr>
          <w:p w14:paraId="1FECD17F" w14:textId="77777777" w:rsidR="002C1F68" w:rsidRPr="00EF3CCD" w:rsidRDefault="002C1F68" w:rsidP="00185E7A">
            <w:pPr>
              <w:pStyle w:val="Style12"/>
              <w:widowControl/>
              <w:rPr>
                <w:rFonts w:ascii="Times New Roman" w:hAnsi="Times New Roman" w:cs="Times New Roman"/>
              </w:rPr>
            </w:pPr>
          </w:p>
        </w:tc>
        <w:tc>
          <w:tcPr>
            <w:tcW w:w="1973" w:type="dxa"/>
          </w:tcPr>
          <w:p w14:paraId="5B2DC310" w14:textId="77777777" w:rsidR="002C1F68" w:rsidRPr="00EF3CCD" w:rsidRDefault="002C1F68" w:rsidP="00185E7A">
            <w:pPr>
              <w:pStyle w:val="Style12"/>
              <w:widowControl/>
              <w:rPr>
                <w:rFonts w:ascii="Times New Roman" w:hAnsi="Times New Roman" w:cs="Times New Roman"/>
              </w:rPr>
            </w:pPr>
          </w:p>
        </w:tc>
      </w:tr>
      <w:tr w:rsidR="002C1F68" w:rsidRPr="00EF3CCD" w14:paraId="1B2C9C54" w14:textId="77777777" w:rsidTr="00185E7A">
        <w:trPr>
          <w:trHeight w:val="317"/>
          <w:jc w:val="center"/>
        </w:trPr>
        <w:tc>
          <w:tcPr>
            <w:tcW w:w="4272" w:type="dxa"/>
          </w:tcPr>
          <w:p w14:paraId="0F64DC8D" w14:textId="77777777" w:rsidR="002C1F68" w:rsidRPr="00EF3CCD" w:rsidRDefault="002C1F68" w:rsidP="00185E7A">
            <w:pPr>
              <w:pStyle w:val="Style48"/>
              <w:widowControl/>
              <w:rPr>
                <w:rStyle w:val="FontStyle144"/>
                <w:rFonts w:ascii="Times New Roman" w:hAnsi="Times New Roman" w:cs="Times New Roman"/>
                <w:sz w:val="24"/>
                <w:szCs w:val="24"/>
                <w:lang w:eastAsia="en-US"/>
              </w:rPr>
            </w:pPr>
            <w:r w:rsidRPr="00EF3CCD">
              <w:rPr>
                <w:rStyle w:val="FontStyle146"/>
                <w:rFonts w:ascii="Times New Roman" w:hAnsi="Times New Roman" w:cs="Times New Roman"/>
                <w:i w:val="0"/>
                <w:iCs w:val="0"/>
                <w:sz w:val="24"/>
                <w:szCs w:val="24"/>
                <w:lang w:eastAsia="en-US"/>
              </w:rPr>
              <w:t xml:space="preserve">Подключитесь к более чем одному серверу </w:t>
            </w:r>
            <w:r w:rsidRPr="00EF3CCD">
              <w:rPr>
                <w:rStyle w:val="FontStyle146"/>
                <w:rFonts w:ascii="Times New Roman" w:hAnsi="Times New Roman" w:cs="Times New Roman"/>
                <w:i w:val="0"/>
                <w:iCs w:val="0"/>
                <w:sz w:val="24"/>
                <w:szCs w:val="24"/>
                <w:lang w:val="en-US" w:eastAsia="en-US"/>
              </w:rPr>
              <w:t>OPC</w:t>
            </w:r>
            <w:r w:rsidRPr="00EF3CCD">
              <w:rPr>
                <w:rStyle w:val="FontStyle146"/>
                <w:rFonts w:ascii="Times New Roman" w:hAnsi="Times New Roman" w:cs="Times New Roman"/>
                <w:i w:val="0"/>
                <w:iCs w:val="0"/>
                <w:sz w:val="24"/>
                <w:szCs w:val="24"/>
                <w:lang w:eastAsia="en-US"/>
              </w:rPr>
              <w:t xml:space="preserve"> </w:t>
            </w:r>
            <w:r w:rsidRPr="00EF3CCD">
              <w:rPr>
                <w:rStyle w:val="FontStyle146"/>
                <w:rFonts w:ascii="Times New Roman" w:hAnsi="Times New Roman" w:cs="Times New Roman"/>
                <w:i w:val="0"/>
                <w:iCs w:val="0"/>
                <w:sz w:val="24"/>
                <w:szCs w:val="24"/>
                <w:lang w:val="en-US" w:eastAsia="en-US"/>
              </w:rPr>
              <w:t>UA</w:t>
            </w:r>
            <w:r w:rsidRPr="00EF3CCD">
              <w:rPr>
                <w:rStyle w:val="FontStyle146"/>
                <w:rFonts w:ascii="Times New Roman" w:hAnsi="Times New Roman" w:cs="Times New Roman"/>
                <w:i w:val="0"/>
                <w:iCs w:val="0"/>
                <w:sz w:val="24"/>
                <w:szCs w:val="24"/>
                <w:lang w:eastAsia="en-US"/>
              </w:rPr>
              <w:t>.</w:t>
            </w:r>
          </w:p>
        </w:tc>
        <w:tc>
          <w:tcPr>
            <w:tcW w:w="2832" w:type="dxa"/>
            <w:gridSpan w:val="4"/>
          </w:tcPr>
          <w:p w14:paraId="2B6DC63F"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XXX</w:t>
            </w:r>
          </w:p>
        </w:tc>
        <w:tc>
          <w:tcPr>
            <w:tcW w:w="1973" w:type="dxa"/>
          </w:tcPr>
          <w:p w14:paraId="2D5B1B21"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Необязательно для проверки статуса</w:t>
            </w:r>
          </w:p>
        </w:tc>
      </w:tr>
      <w:tr w:rsidR="002C1F68" w:rsidRPr="00EF3CCD" w14:paraId="6B1AD527" w14:textId="77777777" w:rsidTr="00185E7A">
        <w:trPr>
          <w:trHeight w:val="312"/>
          <w:jc w:val="center"/>
        </w:trPr>
        <w:tc>
          <w:tcPr>
            <w:tcW w:w="4272" w:type="dxa"/>
          </w:tcPr>
          <w:p w14:paraId="1976061B" w14:textId="77777777" w:rsidR="002C1F68" w:rsidRPr="00EF3CCD" w:rsidRDefault="002C1F68" w:rsidP="00185E7A">
            <w:pPr>
              <w:pStyle w:val="Style48"/>
              <w:widowControl/>
              <w:rPr>
                <w:rStyle w:val="FontStyle146"/>
                <w:rFonts w:ascii="Times New Roman" w:hAnsi="Times New Roman" w:cs="Times New Roman"/>
                <w:i w:val="0"/>
                <w:iCs w:val="0"/>
                <w:sz w:val="24"/>
                <w:szCs w:val="24"/>
                <w:lang w:eastAsia="en-US"/>
              </w:rPr>
            </w:pPr>
            <w:r w:rsidRPr="00EF3CCD">
              <w:rPr>
                <w:rStyle w:val="FontStyle146"/>
                <w:rFonts w:ascii="Times New Roman" w:hAnsi="Times New Roman" w:cs="Times New Roman"/>
                <w:i w:val="0"/>
                <w:iCs w:val="0"/>
                <w:sz w:val="24"/>
                <w:szCs w:val="24"/>
                <w:lang w:eastAsia="en-US"/>
              </w:rPr>
              <w:t>Создайте Подписки и добавьте отслеживаемые элементы.</w:t>
            </w:r>
          </w:p>
        </w:tc>
        <w:tc>
          <w:tcPr>
            <w:tcW w:w="2832" w:type="dxa"/>
            <w:gridSpan w:val="4"/>
          </w:tcPr>
          <w:p w14:paraId="5FD4E723"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XXX</w:t>
            </w:r>
          </w:p>
        </w:tc>
        <w:tc>
          <w:tcPr>
            <w:tcW w:w="1973" w:type="dxa"/>
          </w:tcPr>
          <w:p w14:paraId="05B425CD" w14:textId="77777777" w:rsidR="002C1F68" w:rsidRPr="00EF3CCD" w:rsidRDefault="002C1F68" w:rsidP="00185E7A">
            <w:pPr>
              <w:pStyle w:val="Style12"/>
              <w:widowControl/>
              <w:rPr>
                <w:rFonts w:ascii="Times New Roman" w:hAnsi="Times New Roman" w:cs="Times New Roman"/>
              </w:rPr>
            </w:pPr>
          </w:p>
        </w:tc>
      </w:tr>
      <w:tr w:rsidR="002C1F68" w:rsidRPr="00EF3CCD" w14:paraId="6B40AB5C" w14:textId="77777777" w:rsidTr="00185E7A">
        <w:trPr>
          <w:trHeight w:val="312"/>
          <w:jc w:val="center"/>
        </w:trPr>
        <w:tc>
          <w:tcPr>
            <w:tcW w:w="4272" w:type="dxa"/>
          </w:tcPr>
          <w:p w14:paraId="7F703565" w14:textId="77777777" w:rsidR="002C1F68" w:rsidRPr="00EF3CCD" w:rsidRDefault="002C1F68" w:rsidP="00185E7A">
            <w:pPr>
              <w:pStyle w:val="Style48"/>
              <w:widowControl/>
              <w:rPr>
                <w:rStyle w:val="FontStyle144"/>
                <w:rFonts w:ascii="Times New Roman" w:hAnsi="Times New Roman" w:cs="Times New Roman"/>
                <w:sz w:val="24"/>
                <w:szCs w:val="24"/>
                <w:lang w:val="en-US" w:eastAsia="en-US"/>
              </w:rPr>
            </w:pPr>
            <w:r w:rsidRPr="00EF3CCD">
              <w:rPr>
                <w:rStyle w:val="FontStyle146"/>
                <w:rFonts w:ascii="Times New Roman" w:hAnsi="Times New Roman" w:cs="Times New Roman"/>
                <w:i w:val="0"/>
                <w:iCs w:val="0"/>
                <w:sz w:val="24"/>
                <w:szCs w:val="24"/>
                <w:lang w:val="en-US" w:eastAsia="en-US"/>
              </w:rPr>
              <w:t>Активируйте выборку на Подписка</w:t>
            </w:r>
            <w:r w:rsidRPr="00EF3CCD">
              <w:rPr>
                <w:rStyle w:val="FontStyle146"/>
                <w:rFonts w:ascii="Times New Roman" w:hAnsi="Times New Roman" w:cs="Times New Roman"/>
                <w:i w:val="0"/>
                <w:iCs w:val="0"/>
                <w:sz w:val="24"/>
                <w:szCs w:val="24"/>
                <w:lang w:eastAsia="en-US"/>
              </w:rPr>
              <w:t>х</w:t>
            </w:r>
            <w:r w:rsidRPr="00EF3CCD">
              <w:rPr>
                <w:rStyle w:val="FontStyle146"/>
                <w:rFonts w:ascii="Times New Roman" w:hAnsi="Times New Roman" w:cs="Times New Roman"/>
                <w:i w:val="0"/>
                <w:iCs w:val="0"/>
                <w:sz w:val="24"/>
                <w:szCs w:val="24"/>
                <w:lang w:val="en-US" w:eastAsia="en-US"/>
              </w:rPr>
              <w:t>.</w:t>
            </w:r>
          </w:p>
        </w:tc>
        <w:tc>
          <w:tcPr>
            <w:tcW w:w="2832" w:type="dxa"/>
            <w:gridSpan w:val="4"/>
          </w:tcPr>
          <w:p w14:paraId="0EBD6A31"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 X</w:t>
            </w:r>
          </w:p>
        </w:tc>
        <w:tc>
          <w:tcPr>
            <w:tcW w:w="1973" w:type="dxa"/>
          </w:tcPr>
          <w:p w14:paraId="139F8F14" w14:textId="77777777" w:rsidR="002C1F68" w:rsidRPr="00EF3CCD" w:rsidRDefault="002C1F68" w:rsidP="00185E7A">
            <w:pPr>
              <w:pStyle w:val="Style12"/>
              <w:widowControl/>
              <w:rPr>
                <w:rFonts w:ascii="Times New Roman" w:hAnsi="Times New Roman" w:cs="Times New Roman"/>
              </w:rPr>
            </w:pPr>
          </w:p>
        </w:tc>
      </w:tr>
      <w:tr w:rsidR="002C1F68" w:rsidRPr="00EF3CCD" w14:paraId="78F09361" w14:textId="77777777" w:rsidTr="00185E7A">
        <w:trPr>
          <w:trHeight w:val="317"/>
          <w:jc w:val="center"/>
        </w:trPr>
        <w:tc>
          <w:tcPr>
            <w:tcW w:w="4272" w:type="dxa"/>
          </w:tcPr>
          <w:p w14:paraId="2AFAD1FF"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Активир</w:t>
            </w:r>
            <w:r w:rsidRPr="00EF3CCD">
              <w:rPr>
                <w:rStyle w:val="FontStyle146"/>
                <w:rFonts w:ascii="Times New Roman" w:hAnsi="Times New Roman" w:cs="Times New Roman"/>
                <w:i w:val="0"/>
                <w:iCs w:val="0"/>
                <w:sz w:val="24"/>
                <w:szCs w:val="24"/>
                <w:lang w:eastAsia="en-US"/>
              </w:rPr>
              <w:t>уйте</w:t>
            </w:r>
            <w:r w:rsidRPr="00EF3CCD">
              <w:rPr>
                <w:rStyle w:val="FontStyle146"/>
                <w:rFonts w:ascii="Times New Roman" w:hAnsi="Times New Roman" w:cs="Times New Roman"/>
                <w:i w:val="0"/>
                <w:iCs w:val="0"/>
                <w:sz w:val="24"/>
                <w:szCs w:val="24"/>
                <w:lang w:val="en-US" w:eastAsia="en-US"/>
              </w:rPr>
              <w:t xml:space="preserve"> публикацию.</w:t>
            </w:r>
          </w:p>
        </w:tc>
        <w:tc>
          <w:tcPr>
            <w:tcW w:w="2832" w:type="dxa"/>
            <w:gridSpan w:val="4"/>
          </w:tcPr>
          <w:p w14:paraId="7356FAED"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w:t>
            </w:r>
          </w:p>
        </w:tc>
        <w:tc>
          <w:tcPr>
            <w:tcW w:w="1973" w:type="dxa"/>
          </w:tcPr>
          <w:p w14:paraId="6AE54763" w14:textId="77777777" w:rsidR="002C1F68" w:rsidRPr="00EF3CCD" w:rsidRDefault="002C1F68" w:rsidP="00185E7A">
            <w:pPr>
              <w:pStyle w:val="Style12"/>
              <w:widowControl/>
              <w:rPr>
                <w:rFonts w:ascii="Times New Roman" w:hAnsi="Times New Roman" w:cs="Times New Roman"/>
              </w:rPr>
            </w:pPr>
          </w:p>
        </w:tc>
      </w:tr>
      <w:tr w:rsidR="002C1F68" w:rsidRPr="00EF3CCD" w14:paraId="1E781E01" w14:textId="77777777" w:rsidTr="00185E7A">
        <w:trPr>
          <w:trHeight w:val="312"/>
          <w:jc w:val="center"/>
        </w:trPr>
        <w:tc>
          <w:tcPr>
            <w:tcW w:w="4272" w:type="dxa"/>
          </w:tcPr>
          <w:p w14:paraId="4052D82A"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При аварийном переключении:</w:t>
            </w:r>
          </w:p>
        </w:tc>
        <w:tc>
          <w:tcPr>
            <w:tcW w:w="2832" w:type="dxa"/>
            <w:gridSpan w:val="4"/>
          </w:tcPr>
          <w:p w14:paraId="453B9AB3" w14:textId="77777777" w:rsidR="002C1F68" w:rsidRPr="00EF3CCD" w:rsidRDefault="002C1F68" w:rsidP="00185E7A">
            <w:pPr>
              <w:pStyle w:val="Style12"/>
              <w:widowControl/>
              <w:rPr>
                <w:rFonts w:ascii="Times New Roman" w:hAnsi="Times New Roman" w:cs="Times New Roman"/>
              </w:rPr>
            </w:pPr>
          </w:p>
        </w:tc>
        <w:tc>
          <w:tcPr>
            <w:tcW w:w="1973" w:type="dxa"/>
          </w:tcPr>
          <w:p w14:paraId="1AAA9DE5" w14:textId="77777777" w:rsidR="002C1F68" w:rsidRPr="00EF3CCD" w:rsidRDefault="002C1F68" w:rsidP="00185E7A">
            <w:pPr>
              <w:pStyle w:val="Style12"/>
              <w:widowControl/>
              <w:rPr>
                <w:rFonts w:ascii="Times New Roman" w:hAnsi="Times New Roman" w:cs="Times New Roman"/>
              </w:rPr>
            </w:pPr>
          </w:p>
        </w:tc>
      </w:tr>
      <w:tr w:rsidR="002C1F68" w:rsidRPr="00EF3CCD" w14:paraId="05AEB636" w14:textId="77777777" w:rsidTr="00185E7A">
        <w:trPr>
          <w:trHeight w:val="317"/>
          <w:jc w:val="center"/>
        </w:trPr>
        <w:tc>
          <w:tcPr>
            <w:tcW w:w="4272" w:type="dxa"/>
          </w:tcPr>
          <w:p w14:paraId="0123CE9B" w14:textId="77777777" w:rsidR="002C1F68" w:rsidRPr="00EF3CCD" w:rsidRDefault="002C1F68" w:rsidP="00185E7A">
            <w:pPr>
              <w:pStyle w:val="Style48"/>
              <w:widowControl/>
              <w:rPr>
                <w:rStyle w:val="FontStyle144"/>
                <w:rFonts w:ascii="Times New Roman" w:hAnsi="Times New Roman" w:cs="Times New Roman"/>
                <w:sz w:val="24"/>
                <w:szCs w:val="24"/>
                <w:lang w:eastAsia="en-US"/>
              </w:rPr>
            </w:pPr>
            <w:r w:rsidRPr="00EF3CCD">
              <w:rPr>
                <w:rStyle w:val="FontStyle146"/>
                <w:rFonts w:ascii="Times New Roman" w:hAnsi="Times New Roman" w:cs="Times New Roman"/>
                <w:i w:val="0"/>
                <w:iCs w:val="0"/>
                <w:sz w:val="24"/>
                <w:szCs w:val="24"/>
                <w:lang w:eastAsia="en-US"/>
              </w:rPr>
              <w:t>ОткрытьЗащищённыйКанал для резервания OPC UA Сервера</w:t>
            </w:r>
          </w:p>
        </w:tc>
        <w:tc>
          <w:tcPr>
            <w:tcW w:w="2832" w:type="dxa"/>
            <w:gridSpan w:val="4"/>
          </w:tcPr>
          <w:p w14:paraId="55B9B34D"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w:t>
            </w:r>
          </w:p>
        </w:tc>
        <w:tc>
          <w:tcPr>
            <w:tcW w:w="1973" w:type="dxa"/>
          </w:tcPr>
          <w:p w14:paraId="50206425"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w:t>
            </w:r>
          </w:p>
        </w:tc>
      </w:tr>
      <w:tr w:rsidR="002C1F68" w:rsidRPr="00EF3CCD" w14:paraId="0DC30C5B" w14:textId="77777777" w:rsidTr="00185E7A">
        <w:trPr>
          <w:trHeight w:val="312"/>
          <w:jc w:val="center"/>
        </w:trPr>
        <w:tc>
          <w:tcPr>
            <w:tcW w:w="4272" w:type="dxa"/>
          </w:tcPr>
          <w:p w14:paraId="1A90F622" w14:textId="77777777" w:rsidR="002C1F68" w:rsidRPr="00EF3CCD" w:rsidRDefault="002C1F68" w:rsidP="00185E7A">
            <w:pPr>
              <w:pStyle w:val="Style48"/>
              <w:widowControl/>
              <w:rPr>
                <w:rStyle w:val="FontStyle144"/>
                <w:rFonts w:ascii="Times New Roman" w:hAnsi="Times New Roman" w:cs="Times New Roman"/>
                <w:sz w:val="24"/>
                <w:szCs w:val="24"/>
                <w:lang w:eastAsia="en-US"/>
              </w:rPr>
            </w:pPr>
            <w:r w:rsidRPr="00EF3CCD">
              <w:rPr>
                <w:rStyle w:val="FontStyle146"/>
                <w:rFonts w:ascii="Times New Roman" w:hAnsi="Times New Roman" w:cs="Times New Roman"/>
                <w:i w:val="0"/>
                <w:iCs w:val="0"/>
                <w:sz w:val="24"/>
                <w:szCs w:val="24"/>
                <w:lang w:eastAsia="en-US"/>
              </w:rPr>
              <w:t>СоздатьСеанс в резервировании OPC UA Сервера</w:t>
            </w:r>
          </w:p>
        </w:tc>
        <w:tc>
          <w:tcPr>
            <w:tcW w:w="2832" w:type="dxa"/>
            <w:gridSpan w:val="4"/>
          </w:tcPr>
          <w:p w14:paraId="463F38E3"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w:t>
            </w:r>
          </w:p>
        </w:tc>
        <w:tc>
          <w:tcPr>
            <w:tcW w:w="1973" w:type="dxa"/>
          </w:tcPr>
          <w:p w14:paraId="027641B2" w14:textId="77777777" w:rsidR="002C1F68" w:rsidRPr="00EF3CCD" w:rsidRDefault="002C1F68" w:rsidP="00185E7A">
            <w:pPr>
              <w:pStyle w:val="Style12"/>
              <w:widowControl/>
              <w:rPr>
                <w:rFonts w:ascii="Times New Roman" w:hAnsi="Times New Roman" w:cs="Times New Roman"/>
              </w:rPr>
            </w:pPr>
          </w:p>
        </w:tc>
      </w:tr>
      <w:tr w:rsidR="002C1F68" w:rsidRPr="00EF3CCD" w14:paraId="66DA396D" w14:textId="77777777" w:rsidTr="00185E7A">
        <w:trPr>
          <w:trHeight w:val="317"/>
          <w:jc w:val="center"/>
        </w:trPr>
        <w:tc>
          <w:tcPr>
            <w:tcW w:w="4272" w:type="dxa"/>
          </w:tcPr>
          <w:p w14:paraId="0EBDA581" w14:textId="77777777" w:rsidR="002C1F68" w:rsidRPr="00EF3CCD" w:rsidRDefault="002C1F68" w:rsidP="00185E7A">
            <w:pPr>
              <w:pStyle w:val="Style48"/>
              <w:widowControl/>
              <w:rPr>
                <w:rStyle w:val="FontStyle144"/>
                <w:rFonts w:ascii="Times New Roman" w:hAnsi="Times New Roman" w:cs="Times New Roman"/>
                <w:sz w:val="24"/>
                <w:szCs w:val="24"/>
                <w:lang w:eastAsia="en-US"/>
              </w:rPr>
            </w:pPr>
            <w:r w:rsidRPr="00EF3CCD">
              <w:rPr>
                <w:rStyle w:val="FontStyle146"/>
                <w:rFonts w:ascii="Times New Roman" w:hAnsi="Times New Roman" w:cs="Times New Roman"/>
                <w:i w:val="0"/>
                <w:iCs w:val="0"/>
                <w:sz w:val="24"/>
                <w:szCs w:val="24"/>
                <w:lang w:eastAsia="en-US"/>
              </w:rPr>
              <w:t xml:space="preserve">АктивироватьСеанс в резервировании </w:t>
            </w:r>
            <w:r w:rsidRPr="00EF3CCD">
              <w:rPr>
                <w:rStyle w:val="FontStyle146"/>
                <w:rFonts w:ascii="Times New Roman" w:hAnsi="Times New Roman" w:cs="Times New Roman"/>
                <w:i w:val="0"/>
                <w:iCs w:val="0"/>
                <w:sz w:val="24"/>
                <w:szCs w:val="24"/>
                <w:lang w:val="en-US" w:eastAsia="en-US"/>
              </w:rPr>
              <w:t>OPC</w:t>
            </w:r>
            <w:r w:rsidRPr="00EF3CCD">
              <w:rPr>
                <w:rStyle w:val="FontStyle146"/>
                <w:rFonts w:ascii="Times New Roman" w:hAnsi="Times New Roman" w:cs="Times New Roman"/>
                <w:i w:val="0"/>
                <w:iCs w:val="0"/>
                <w:sz w:val="24"/>
                <w:szCs w:val="24"/>
                <w:lang w:eastAsia="en-US"/>
              </w:rPr>
              <w:t xml:space="preserve"> </w:t>
            </w:r>
            <w:r w:rsidRPr="00EF3CCD">
              <w:rPr>
                <w:rStyle w:val="FontStyle146"/>
                <w:rFonts w:ascii="Times New Roman" w:hAnsi="Times New Roman" w:cs="Times New Roman"/>
                <w:i w:val="0"/>
                <w:iCs w:val="0"/>
                <w:sz w:val="24"/>
                <w:szCs w:val="24"/>
                <w:lang w:val="en-US" w:eastAsia="en-US"/>
              </w:rPr>
              <w:t>UA</w:t>
            </w:r>
            <w:r w:rsidRPr="00EF3CCD">
              <w:rPr>
                <w:rStyle w:val="FontStyle146"/>
                <w:rFonts w:ascii="Times New Roman" w:hAnsi="Times New Roman" w:cs="Times New Roman"/>
                <w:i w:val="0"/>
                <w:iCs w:val="0"/>
                <w:sz w:val="24"/>
                <w:szCs w:val="24"/>
                <w:lang w:eastAsia="en-US"/>
              </w:rPr>
              <w:t xml:space="preserve"> </w:t>
            </w:r>
            <w:r w:rsidRPr="00EF3CCD">
              <w:rPr>
                <w:rStyle w:val="FontStyle144"/>
                <w:rFonts w:ascii="Times New Roman" w:hAnsi="Times New Roman" w:cs="Times New Roman"/>
                <w:sz w:val="24"/>
                <w:szCs w:val="24"/>
                <w:lang w:eastAsia="en-US"/>
              </w:rPr>
              <w:t>Сервера</w:t>
            </w:r>
          </w:p>
        </w:tc>
        <w:tc>
          <w:tcPr>
            <w:tcW w:w="2832" w:type="dxa"/>
            <w:gridSpan w:val="4"/>
          </w:tcPr>
          <w:p w14:paraId="1C82F0F3"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w:t>
            </w:r>
          </w:p>
        </w:tc>
        <w:tc>
          <w:tcPr>
            <w:tcW w:w="1973" w:type="dxa"/>
          </w:tcPr>
          <w:p w14:paraId="66625EC3"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w:t>
            </w:r>
          </w:p>
        </w:tc>
      </w:tr>
      <w:tr w:rsidR="002C1F68" w:rsidRPr="00EF3CCD" w14:paraId="64530071" w14:textId="77777777" w:rsidTr="00185E7A">
        <w:trPr>
          <w:trHeight w:val="312"/>
          <w:jc w:val="center"/>
        </w:trPr>
        <w:tc>
          <w:tcPr>
            <w:tcW w:w="4272" w:type="dxa"/>
          </w:tcPr>
          <w:p w14:paraId="5CD9FB97" w14:textId="77777777" w:rsidR="002C1F68" w:rsidRPr="00EF3CCD" w:rsidRDefault="002C1F68" w:rsidP="00185E7A">
            <w:pPr>
              <w:pStyle w:val="Style48"/>
              <w:widowControl/>
              <w:rPr>
                <w:rStyle w:val="FontStyle146"/>
                <w:rFonts w:ascii="Times New Roman" w:hAnsi="Times New Roman" w:cs="Times New Roman"/>
                <w:i w:val="0"/>
                <w:iCs w:val="0"/>
                <w:sz w:val="24"/>
                <w:szCs w:val="24"/>
                <w:lang w:eastAsia="en-US"/>
              </w:rPr>
            </w:pPr>
            <w:r w:rsidRPr="00EF3CCD">
              <w:rPr>
                <w:rStyle w:val="FontStyle146"/>
                <w:rFonts w:ascii="Times New Roman" w:hAnsi="Times New Roman" w:cs="Times New Roman"/>
                <w:i w:val="0"/>
                <w:iCs w:val="0"/>
                <w:sz w:val="24"/>
                <w:szCs w:val="24"/>
                <w:lang w:eastAsia="en-US"/>
              </w:rPr>
              <w:t>Создать Подписки и добавить элементы контроля.</w:t>
            </w:r>
          </w:p>
        </w:tc>
        <w:tc>
          <w:tcPr>
            <w:tcW w:w="2832" w:type="dxa"/>
            <w:gridSpan w:val="4"/>
          </w:tcPr>
          <w:p w14:paraId="3195A666"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w:t>
            </w:r>
          </w:p>
        </w:tc>
        <w:tc>
          <w:tcPr>
            <w:tcW w:w="1973" w:type="dxa"/>
          </w:tcPr>
          <w:p w14:paraId="551D6906" w14:textId="77777777" w:rsidR="002C1F68" w:rsidRPr="00EF3CCD" w:rsidRDefault="002C1F68" w:rsidP="00185E7A">
            <w:pPr>
              <w:pStyle w:val="Style12"/>
              <w:widowControl/>
              <w:rPr>
                <w:rFonts w:ascii="Times New Roman" w:hAnsi="Times New Roman" w:cs="Times New Roman"/>
              </w:rPr>
            </w:pPr>
          </w:p>
        </w:tc>
      </w:tr>
      <w:tr w:rsidR="002C1F68" w:rsidRPr="00EF3CCD" w14:paraId="773A33FB" w14:textId="77777777" w:rsidTr="00185E7A">
        <w:trPr>
          <w:trHeight w:val="312"/>
          <w:jc w:val="center"/>
        </w:trPr>
        <w:tc>
          <w:tcPr>
            <w:tcW w:w="4272" w:type="dxa"/>
          </w:tcPr>
          <w:p w14:paraId="5F44D327" w14:textId="77777777" w:rsidR="002C1F68" w:rsidRPr="00EF3CCD" w:rsidRDefault="002C1F68" w:rsidP="00185E7A">
            <w:pPr>
              <w:pStyle w:val="Style48"/>
              <w:widowControl/>
              <w:rPr>
                <w:rStyle w:val="FontStyle144"/>
                <w:rFonts w:ascii="Times New Roman" w:hAnsi="Times New Roman" w:cs="Times New Roman"/>
                <w:sz w:val="24"/>
                <w:szCs w:val="24"/>
                <w:lang w:val="en-US" w:eastAsia="en-US"/>
              </w:rPr>
            </w:pPr>
            <w:r w:rsidRPr="00EF3CCD">
              <w:rPr>
                <w:rStyle w:val="FontStyle146"/>
                <w:rFonts w:ascii="Times New Roman" w:hAnsi="Times New Roman" w:cs="Times New Roman"/>
                <w:i w:val="0"/>
                <w:iCs w:val="0"/>
                <w:sz w:val="24"/>
                <w:szCs w:val="24"/>
                <w:lang w:val="en-US" w:eastAsia="en-US"/>
              </w:rPr>
              <w:t>Активир</w:t>
            </w:r>
            <w:r w:rsidRPr="00EF3CCD">
              <w:rPr>
                <w:rStyle w:val="FontStyle146"/>
                <w:rFonts w:ascii="Times New Roman" w:hAnsi="Times New Roman" w:cs="Times New Roman"/>
                <w:i w:val="0"/>
                <w:iCs w:val="0"/>
                <w:sz w:val="24"/>
                <w:szCs w:val="24"/>
                <w:lang w:eastAsia="en-US"/>
              </w:rPr>
              <w:t>овать</w:t>
            </w:r>
            <w:r w:rsidRPr="00EF3CCD">
              <w:rPr>
                <w:rStyle w:val="FontStyle146"/>
                <w:rFonts w:ascii="Times New Roman" w:hAnsi="Times New Roman" w:cs="Times New Roman"/>
                <w:i w:val="0"/>
                <w:iCs w:val="0"/>
                <w:sz w:val="24"/>
                <w:szCs w:val="24"/>
                <w:lang w:val="en-US" w:eastAsia="en-US"/>
              </w:rPr>
              <w:t xml:space="preserve"> выборку </w:t>
            </w:r>
            <w:r w:rsidRPr="00EF3CCD">
              <w:rPr>
                <w:rStyle w:val="FontStyle146"/>
                <w:rFonts w:ascii="Times New Roman" w:hAnsi="Times New Roman" w:cs="Times New Roman"/>
                <w:i w:val="0"/>
                <w:iCs w:val="0"/>
                <w:sz w:val="24"/>
                <w:szCs w:val="24"/>
                <w:lang w:eastAsia="en-US"/>
              </w:rPr>
              <w:t>в</w:t>
            </w:r>
            <w:r w:rsidRPr="00EF3CCD">
              <w:rPr>
                <w:rStyle w:val="FontStyle146"/>
                <w:rFonts w:ascii="Times New Roman" w:hAnsi="Times New Roman" w:cs="Times New Roman"/>
                <w:i w:val="0"/>
                <w:iCs w:val="0"/>
                <w:sz w:val="24"/>
                <w:szCs w:val="24"/>
                <w:lang w:val="en-US" w:eastAsia="en-US"/>
              </w:rPr>
              <w:t xml:space="preserve"> Подписк</w:t>
            </w:r>
            <w:r w:rsidRPr="00EF3CCD">
              <w:rPr>
                <w:rStyle w:val="FontStyle146"/>
                <w:rFonts w:ascii="Times New Roman" w:hAnsi="Times New Roman" w:cs="Times New Roman"/>
                <w:i w:val="0"/>
                <w:iCs w:val="0"/>
                <w:sz w:val="24"/>
                <w:szCs w:val="24"/>
                <w:lang w:eastAsia="en-US"/>
              </w:rPr>
              <w:t>ах</w:t>
            </w:r>
            <w:r w:rsidRPr="00EF3CCD">
              <w:rPr>
                <w:rStyle w:val="FontStyle146"/>
                <w:rFonts w:ascii="Times New Roman" w:hAnsi="Times New Roman" w:cs="Times New Roman"/>
                <w:i w:val="0"/>
                <w:iCs w:val="0"/>
                <w:sz w:val="24"/>
                <w:szCs w:val="24"/>
                <w:lang w:val="en-US" w:eastAsia="en-US"/>
              </w:rPr>
              <w:t>.</w:t>
            </w:r>
          </w:p>
        </w:tc>
        <w:tc>
          <w:tcPr>
            <w:tcW w:w="2832" w:type="dxa"/>
            <w:gridSpan w:val="4"/>
          </w:tcPr>
          <w:p w14:paraId="6E6572C8"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 X</w:t>
            </w:r>
          </w:p>
        </w:tc>
        <w:tc>
          <w:tcPr>
            <w:tcW w:w="1973" w:type="dxa"/>
          </w:tcPr>
          <w:p w14:paraId="44F146E9" w14:textId="77777777" w:rsidR="002C1F68" w:rsidRPr="00EF3CCD" w:rsidRDefault="002C1F68" w:rsidP="00185E7A">
            <w:pPr>
              <w:pStyle w:val="Style12"/>
              <w:widowControl/>
              <w:rPr>
                <w:rFonts w:ascii="Times New Roman" w:hAnsi="Times New Roman" w:cs="Times New Roman"/>
              </w:rPr>
            </w:pPr>
          </w:p>
        </w:tc>
      </w:tr>
      <w:tr w:rsidR="002C1F68" w:rsidRPr="00EF3CCD" w14:paraId="6FC51117" w14:textId="77777777" w:rsidTr="00185E7A">
        <w:trPr>
          <w:trHeight w:val="322"/>
          <w:jc w:val="center"/>
        </w:trPr>
        <w:tc>
          <w:tcPr>
            <w:tcW w:w="4272" w:type="dxa"/>
          </w:tcPr>
          <w:p w14:paraId="0EE90E23"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Активировать публикацию.</w:t>
            </w:r>
          </w:p>
        </w:tc>
        <w:tc>
          <w:tcPr>
            <w:tcW w:w="2832" w:type="dxa"/>
            <w:gridSpan w:val="4"/>
          </w:tcPr>
          <w:p w14:paraId="1DD00233" w14:textId="77777777" w:rsidR="002C1F68" w:rsidRPr="00EF3CCD" w:rsidRDefault="002C1F68" w:rsidP="00185E7A">
            <w:pPr>
              <w:pStyle w:val="Style48"/>
              <w:widowControl/>
              <w:rPr>
                <w:rStyle w:val="FontStyle146"/>
                <w:rFonts w:ascii="Times New Roman" w:hAnsi="Times New Roman" w:cs="Times New Roman"/>
                <w:i w:val="0"/>
                <w:iCs w:val="0"/>
                <w:sz w:val="24"/>
                <w:szCs w:val="24"/>
                <w:lang w:val="en-US" w:eastAsia="en-US"/>
              </w:rPr>
            </w:pPr>
            <w:r w:rsidRPr="00EF3CCD">
              <w:rPr>
                <w:rStyle w:val="FontStyle146"/>
                <w:rFonts w:ascii="Times New Roman" w:hAnsi="Times New Roman" w:cs="Times New Roman"/>
                <w:i w:val="0"/>
                <w:iCs w:val="0"/>
                <w:sz w:val="24"/>
                <w:szCs w:val="24"/>
                <w:lang w:val="en-US" w:eastAsia="en-US"/>
              </w:rPr>
              <w:t>XXX</w:t>
            </w:r>
          </w:p>
        </w:tc>
        <w:tc>
          <w:tcPr>
            <w:tcW w:w="1973" w:type="dxa"/>
          </w:tcPr>
          <w:p w14:paraId="4FF11BD1" w14:textId="77777777" w:rsidR="002C1F68" w:rsidRPr="00EF3CCD" w:rsidRDefault="002C1F68" w:rsidP="00185E7A">
            <w:pPr>
              <w:pStyle w:val="Style12"/>
              <w:widowControl/>
              <w:rPr>
                <w:rFonts w:ascii="Times New Roman" w:hAnsi="Times New Roman" w:cs="Times New Roman"/>
              </w:rPr>
            </w:pPr>
          </w:p>
        </w:tc>
      </w:tr>
    </w:tbl>
    <w:p w14:paraId="762D9C55" w14:textId="77777777" w:rsidR="002C1F68" w:rsidRDefault="002C1F68" w:rsidP="002C1F68">
      <w:pPr>
        <w:pStyle w:val="Style18"/>
        <w:widowControl/>
        <w:ind w:firstLine="720"/>
        <w:jc w:val="both"/>
        <w:rPr>
          <w:rStyle w:val="FontStyle148"/>
          <w:rFonts w:ascii="Times New Roman" w:hAnsi="Times New Roman"/>
          <w:i/>
          <w:iCs/>
          <w:sz w:val="28"/>
          <w:szCs w:val="28"/>
          <w:lang w:eastAsia="en-US"/>
        </w:rPr>
      </w:pPr>
    </w:p>
    <w:p w14:paraId="4ED3682E" w14:textId="77777777" w:rsidR="002C1F68" w:rsidRPr="00EF3CCD" w:rsidRDefault="002C1F68" w:rsidP="00EF3CCD">
      <w:pPr>
        <w:rPr>
          <w:sz w:val="24"/>
          <w:szCs w:val="24"/>
        </w:rPr>
      </w:pPr>
      <w:r w:rsidRPr="00EF3CCD">
        <w:rPr>
          <w:sz w:val="24"/>
          <w:szCs w:val="24"/>
        </w:rPr>
        <w:t>Клиенты, взаимодействующие с непрозрачным резервным набором серверов, требуют некоторой дополнительной логики, чтобы иметь возможность обрабатывать отказы сервера и переключаться на другой сервер в наборе резервных серверов. На рис. 28 представлен обзор этапов, которые обычно выполняет клиент при первом подключении к набору резервных серверов. Рисунок не охватывает все возможные сценарии ошибок.</w:t>
      </w:r>
    </w:p>
    <w:p w14:paraId="63CA7454" w14:textId="1AB8BCF1" w:rsidR="002C1F68" w:rsidRDefault="002C1F68" w:rsidP="002C1F68">
      <w:pPr>
        <w:rPr>
          <w:sz w:val="24"/>
          <w:szCs w:val="24"/>
        </w:rPr>
      </w:pPr>
      <w:r>
        <w:rPr>
          <w:noProof/>
        </w:rPr>
        <w:lastRenderedPageBreak/>
        <w:drawing>
          <wp:inline distT="0" distB="0" distL="0" distR="0" wp14:anchorId="64862BC5" wp14:editId="0A4A21ED">
            <wp:extent cx="5772150" cy="43719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72150" cy="4371975"/>
                    </a:xfrm>
                    <a:prstGeom prst="rect">
                      <a:avLst/>
                    </a:prstGeom>
                    <a:noFill/>
                    <a:ln>
                      <a:noFill/>
                    </a:ln>
                  </pic:spPr>
                </pic:pic>
              </a:graphicData>
            </a:graphic>
          </wp:inline>
        </w:drawing>
      </w:r>
    </w:p>
    <w:p w14:paraId="4C4C2867" w14:textId="15CBB614" w:rsidR="002C1F68" w:rsidRPr="00EF3CCD" w:rsidRDefault="002C1F68" w:rsidP="002C1F68">
      <w:pPr>
        <w:pStyle w:val="Style18"/>
        <w:widowControl/>
        <w:jc w:val="center"/>
        <w:rPr>
          <w:rStyle w:val="FontStyle147"/>
          <w:rFonts w:ascii="Times New Roman" w:hAnsi="Times New Roman"/>
          <w:b/>
          <w:bCs/>
          <w:sz w:val="28"/>
          <w:szCs w:val="28"/>
          <w:lang w:eastAsia="en-US"/>
        </w:rPr>
      </w:pPr>
      <w:r w:rsidRPr="00EF3CCD">
        <w:rPr>
          <w:rStyle w:val="FontStyle147"/>
          <w:rFonts w:ascii="Times New Roman" w:hAnsi="Times New Roman"/>
          <w:b/>
          <w:bCs/>
          <w:sz w:val="24"/>
          <w:szCs w:val="24"/>
          <w:lang w:eastAsia="en-US"/>
        </w:rPr>
        <w:t>Рисунок 28</w:t>
      </w:r>
      <w:r w:rsidR="00EF3CCD">
        <w:rPr>
          <w:rStyle w:val="FontStyle147"/>
          <w:rFonts w:ascii="Times New Roman" w:hAnsi="Times New Roman"/>
          <w:b/>
          <w:bCs/>
          <w:sz w:val="24"/>
          <w:szCs w:val="24"/>
          <w:lang w:eastAsia="en-US"/>
        </w:rPr>
        <w:t xml:space="preserve"> –</w:t>
      </w:r>
      <w:r w:rsidRPr="00EF3CCD">
        <w:rPr>
          <w:rStyle w:val="FontStyle147"/>
          <w:rFonts w:ascii="Times New Roman" w:hAnsi="Times New Roman"/>
          <w:b/>
          <w:bCs/>
          <w:sz w:val="24"/>
          <w:szCs w:val="24"/>
          <w:lang w:eastAsia="en-US"/>
        </w:rPr>
        <w:t xml:space="preserve"> Этапы запуска Клиента</w:t>
      </w:r>
    </w:p>
    <w:p w14:paraId="3C35299D" w14:textId="4552538F" w:rsidR="002C1F68" w:rsidRDefault="002C1F68" w:rsidP="002C1F68">
      <w:pPr>
        <w:rPr>
          <w:sz w:val="24"/>
          <w:szCs w:val="24"/>
        </w:rPr>
      </w:pPr>
    </w:p>
    <w:p w14:paraId="30D658C0" w14:textId="77777777" w:rsidR="00334DD9" w:rsidRPr="00EF3CCD" w:rsidRDefault="00334DD9" w:rsidP="00EF3CCD">
      <w:pPr>
        <w:rPr>
          <w:sz w:val="24"/>
          <w:szCs w:val="24"/>
        </w:rPr>
      </w:pPr>
      <w:r w:rsidRPr="00EF3CCD">
        <w:rPr>
          <w:sz w:val="24"/>
          <w:szCs w:val="24"/>
        </w:rPr>
        <w:t>Исходный Сервер может быть получен через стандартное обнаружение или из постоянного списка серверов в наборе резервных серверов. Но в любом случае клиенту необходимо проверить, к какому серверу в установленном сервере он должен подключиться. Отдельные действия будут зависеть от режима переключения сервера при отказе, который предоставляет Сервер, и режима переключения при отказе, который будет использовать Клиент.</w:t>
      </w:r>
    </w:p>
    <w:p w14:paraId="2A179C50" w14:textId="77777777" w:rsidR="00334DD9" w:rsidRPr="00EF3CCD" w:rsidRDefault="00334DD9" w:rsidP="00EF3CCD">
      <w:pPr>
        <w:rPr>
          <w:sz w:val="24"/>
          <w:szCs w:val="24"/>
        </w:rPr>
      </w:pPr>
      <w:r w:rsidRPr="00EF3CCD">
        <w:rPr>
          <w:sz w:val="24"/>
          <w:szCs w:val="24"/>
        </w:rPr>
        <w:t>Клиенты, однажды подключенные к резервному серверу, должны знать о режимах аварийного переключения, поддерживаемых сервером, поскольку эта поддержка влияет на доступные параметры, связанные с поведением клиента. Клиент всегда может обращаться с Сервером, используя меньший режим аварийного переключения, т. е. для Сервера, который обеспечивает Автоматическое резервирование, Клиент может подключиться и выбрать режим работы с ним, как если бы Сервер работал в режиме Теплого или Холодного (ненагруженного) резервирования. Выбор остается за клиентом. В случае режима переключения ГорячееИЗеркальное Клиент не должен использовать режим переключения Теплое или Горячее, так как это создаст ненужную нагрузку на Серверы.</w:t>
      </w:r>
    </w:p>
    <w:p w14:paraId="66D47C61" w14:textId="77777777" w:rsidR="00334DD9" w:rsidRPr="00EF3CCD" w:rsidRDefault="00334DD9" w:rsidP="00EF3CCD">
      <w:pPr>
        <w:rPr>
          <w:b/>
          <w:bCs/>
          <w:sz w:val="24"/>
          <w:szCs w:val="24"/>
        </w:rPr>
      </w:pPr>
      <w:r w:rsidRPr="00EF3CCD">
        <w:rPr>
          <w:b/>
          <w:bCs/>
          <w:sz w:val="24"/>
          <w:szCs w:val="24"/>
        </w:rPr>
        <w:t>6.6.2.4.5.2 Холодное переключение</w:t>
      </w:r>
    </w:p>
    <w:p w14:paraId="00B494D8" w14:textId="77777777" w:rsidR="00334DD9" w:rsidRPr="00EF3CCD" w:rsidRDefault="00334DD9" w:rsidP="00EF3CCD">
      <w:pPr>
        <w:rPr>
          <w:sz w:val="24"/>
          <w:szCs w:val="24"/>
        </w:rPr>
      </w:pPr>
      <w:r w:rsidRPr="00EF3CCD">
        <w:rPr>
          <w:sz w:val="24"/>
          <w:szCs w:val="24"/>
        </w:rPr>
        <w:t xml:space="preserve">В режиме холодного переключения клиент может одновременно подключаться только к одному серверу. Когда Клиент теряет связь с Активным Сервером, он пытается подключиться к резервному Серверу (-ам), который может быть или не быть доступным. В этой ситуации Клиенту может потребоваться дождаться, пока станет доступным резервный Сервер, а затем создать Подписки и ЭлементыКонтроля и активировать публикацию. Клиент должен кэшировать любую требуемую информацию, связанную со списком доступных Серверов в Наборе Резервных Серверов. На рисунке 29 показано </w:t>
      </w:r>
      <w:r w:rsidRPr="00EF3CCD">
        <w:rPr>
          <w:sz w:val="24"/>
          <w:szCs w:val="24"/>
        </w:rPr>
        <w:lastRenderedPageBreak/>
        <w:t>действие, которое клиент предпримет, если он обращается к серверу в режиме холодного переключения после сбоя.</w:t>
      </w:r>
    </w:p>
    <w:p w14:paraId="025C7A8E" w14:textId="6D72B09A" w:rsidR="00334DD9" w:rsidRDefault="00334DD9" w:rsidP="00EF3CCD">
      <w:pPr>
        <w:ind w:firstLine="0"/>
        <w:rPr>
          <w:sz w:val="24"/>
          <w:szCs w:val="24"/>
        </w:rPr>
      </w:pPr>
      <w:r>
        <w:rPr>
          <w:noProof/>
        </w:rPr>
        <w:drawing>
          <wp:inline distT="0" distB="0" distL="0" distR="0" wp14:anchorId="32EB832A" wp14:editId="1013AB64">
            <wp:extent cx="5934075" cy="38004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3800475"/>
                    </a:xfrm>
                    <a:prstGeom prst="rect">
                      <a:avLst/>
                    </a:prstGeom>
                    <a:noFill/>
                    <a:ln>
                      <a:noFill/>
                    </a:ln>
                  </pic:spPr>
                </pic:pic>
              </a:graphicData>
            </a:graphic>
          </wp:inline>
        </w:drawing>
      </w:r>
    </w:p>
    <w:p w14:paraId="0C4CDED0" w14:textId="15875B18" w:rsidR="00334DD9" w:rsidRPr="00340679" w:rsidRDefault="00334DD9" w:rsidP="00334DD9">
      <w:pPr>
        <w:pStyle w:val="Style8"/>
        <w:widowControl/>
        <w:jc w:val="center"/>
        <w:rPr>
          <w:rStyle w:val="FontStyle147"/>
          <w:rFonts w:ascii="Times New Roman" w:hAnsi="Times New Roman" w:cs="Times New Roman"/>
          <w:b/>
          <w:bCs/>
          <w:sz w:val="24"/>
          <w:szCs w:val="24"/>
          <w:lang w:eastAsia="en-US"/>
        </w:rPr>
      </w:pPr>
      <w:bookmarkStart w:id="165" w:name="bookmark263"/>
      <w:r w:rsidRPr="00340679">
        <w:rPr>
          <w:rStyle w:val="FontStyle147"/>
          <w:rFonts w:ascii="Times New Roman" w:hAnsi="Times New Roman" w:cs="Times New Roman"/>
          <w:b/>
          <w:bCs/>
          <w:sz w:val="24"/>
          <w:szCs w:val="24"/>
          <w:lang w:eastAsia="en-US"/>
        </w:rPr>
        <w:t>Рисунок 29</w:t>
      </w:r>
      <w:r w:rsidR="00340679">
        <w:rPr>
          <w:rStyle w:val="FontStyle147"/>
          <w:rFonts w:ascii="Times New Roman" w:hAnsi="Times New Roman" w:cs="Times New Roman"/>
          <w:b/>
          <w:bCs/>
          <w:sz w:val="24"/>
          <w:szCs w:val="24"/>
          <w:lang w:eastAsia="en-US"/>
        </w:rPr>
        <w:t xml:space="preserve"> –</w:t>
      </w:r>
      <w:r w:rsidRPr="00340679">
        <w:rPr>
          <w:rStyle w:val="FontStyle147"/>
          <w:rFonts w:ascii="Times New Roman" w:hAnsi="Times New Roman" w:cs="Times New Roman"/>
          <w:b/>
          <w:bCs/>
          <w:sz w:val="24"/>
          <w:szCs w:val="24"/>
          <w:lang w:eastAsia="en-US"/>
        </w:rPr>
        <w:t xml:space="preserve"> Холодное </w:t>
      </w:r>
      <w:bookmarkStart w:id="166" w:name="_Hlk70502741"/>
      <w:r w:rsidRPr="00340679">
        <w:rPr>
          <w:rStyle w:val="FontStyle147"/>
          <w:rFonts w:ascii="Times New Roman" w:hAnsi="Times New Roman" w:cs="Times New Roman"/>
          <w:b/>
          <w:bCs/>
          <w:sz w:val="24"/>
          <w:szCs w:val="24"/>
          <w:lang w:eastAsia="en-US"/>
        </w:rPr>
        <w:t>Переключение</w:t>
      </w:r>
      <w:bookmarkEnd w:id="166"/>
    </w:p>
    <w:bookmarkEnd w:id="165"/>
    <w:p w14:paraId="7C0C9A51" w14:textId="77777777" w:rsidR="00334DD9" w:rsidRDefault="00334DD9" w:rsidP="00334DD9">
      <w:pPr>
        <w:pStyle w:val="Style45"/>
        <w:widowControl/>
        <w:ind w:firstLine="720"/>
        <w:jc w:val="both"/>
        <w:rPr>
          <w:rStyle w:val="FontStyle146"/>
          <w:rFonts w:ascii="Times New Roman" w:hAnsi="Times New Roman" w:cs="Times New Roman"/>
          <w:sz w:val="28"/>
          <w:szCs w:val="28"/>
          <w:lang w:eastAsia="en-US"/>
        </w:rPr>
      </w:pPr>
    </w:p>
    <w:p w14:paraId="0A88FD94" w14:textId="6F5A53F1" w:rsidR="00334DD9" w:rsidRDefault="00334DD9" w:rsidP="00340679">
      <w:r w:rsidRPr="00340679">
        <w:t>П</w:t>
      </w:r>
      <w:r w:rsidR="00340679" w:rsidRPr="00340679">
        <w:t>римечание</w:t>
      </w:r>
      <w:r w:rsidR="00340679">
        <w:t xml:space="preserve"> –</w:t>
      </w:r>
      <w:r w:rsidRPr="00340679">
        <w:t xml:space="preserve"> Может произойти потеря данных с момента прерывания соединения с активным сервером до момента, когда клиент получит ответы на публикацию от резервного сервера.</w:t>
      </w:r>
    </w:p>
    <w:p w14:paraId="775348A5" w14:textId="77777777" w:rsidR="00340679" w:rsidRPr="00340679" w:rsidRDefault="00340679" w:rsidP="00340679"/>
    <w:p w14:paraId="0114C3FC" w14:textId="77777777" w:rsidR="00334DD9" w:rsidRPr="00340679" w:rsidRDefault="00334DD9" w:rsidP="00340679">
      <w:pPr>
        <w:rPr>
          <w:b/>
          <w:bCs/>
          <w:sz w:val="24"/>
          <w:szCs w:val="24"/>
        </w:rPr>
      </w:pPr>
      <w:r w:rsidRPr="00340679">
        <w:rPr>
          <w:b/>
          <w:bCs/>
          <w:sz w:val="24"/>
          <w:szCs w:val="24"/>
        </w:rPr>
        <w:t>6.6.2.4.5.3 Теплое Переключение</w:t>
      </w:r>
    </w:p>
    <w:p w14:paraId="14AF531F" w14:textId="77777777" w:rsidR="00334DD9" w:rsidRPr="00340679" w:rsidRDefault="00334DD9" w:rsidP="00340679">
      <w:pPr>
        <w:rPr>
          <w:sz w:val="24"/>
          <w:szCs w:val="24"/>
        </w:rPr>
      </w:pPr>
      <w:r w:rsidRPr="00340679">
        <w:rPr>
          <w:sz w:val="24"/>
          <w:szCs w:val="24"/>
        </w:rPr>
        <w:t xml:space="preserve">В режиме теплого переключения клиент должен подключиться к одному или нескольким серверам в наборе резервных серверов в первую очередь для отслеживания УровняСервиса. Клиент может подключаться и создавать подписки и ПредметыКонтроля на нескольких серверах, но выборка и публикация могут быть активны только на одном сервере. Однако активный сервер будет возвращать фактические данные, тогда как другие серверы в наборе резервных серверов будут возвращать соответствующую ошибку для отслеживаемых элементов в ответе на публикацию, например Некорректный_ ОтсутствуетВзаимодействиеПроцессов. Один активный сервер можно найти, прочитав переменную УровеньСервиса со всех серверов. Сервер с наивысшим УровнемСервисы является активным сервером. Для аварийного переподключения клиент активирует выборку и публикацию на сервере с наивысшим УровнемСервиса. На рисунке 30 показаны действия, которые клиент должен выполнить при взаимодействии с сервером в режиме горячего переключения. </w:t>
      </w:r>
    </w:p>
    <w:p w14:paraId="63EDFB3B" w14:textId="62E486D3" w:rsidR="00334DD9" w:rsidRDefault="00334DD9" w:rsidP="00340679">
      <w:pPr>
        <w:ind w:firstLine="0"/>
        <w:rPr>
          <w:sz w:val="24"/>
          <w:szCs w:val="24"/>
        </w:rPr>
      </w:pPr>
      <w:r>
        <w:rPr>
          <w:noProof/>
        </w:rPr>
        <w:lastRenderedPageBreak/>
        <w:drawing>
          <wp:inline distT="0" distB="0" distL="0" distR="0" wp14:anchorId="1418B722" wp14:editId="13365165">
            <wp:extent cx="5934075" cy="38004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4075" cy="3800475"/>
                    </a:xfrm>
                    <a:prstGeom prst="rect">
                      <a:avLst/>
                    </a:prstGeom>
                    <a:noFill/>
                    <a:ln>
                      <a:noFill/>
                    </a:ln>
                  </pic:spPr>
                </pic:pic>
              </a:graphicData>
            </a:graphic>
          </wp:inline>
        </w:drawing>
      </w:r>
    </w:p>
    <w:p w14:paraId="61CC7663" w14:textId="03DB8B23" w:rsidR="00334DD9" w:rsidRPr="00340679" w:rsidRDefault="00334DD9" w:rsidP="00334DD9">
      <w:pPr>
        <w:pStyle w:val="Style8"/>
        <w:widowControl/>
        <w:jc w:val="center"/>
        <w:rPr>
          <w:rStyle w:val="FontStyle146"/>
          <w:rFonts w:ascii="Times New Roman" w:hAnsi="Times New Roman" w:cs="Times New Roman"/>
          <w:sz w:val="24"/>
          <w:szCs w:val="24"/>
          <w:lang w:eastAsia="en-US"/>
        </w:rPr>
      </w:pPr>
      <w:bookmarkStart w:id="167" w:name="bookmark265"/>
      <w:r w:rsidRPr="00340679">
        <w:rPr>
          <w:rStyle w:val="FontStyle147"/>
          <w:rFonts w:ascii="Times New Roman" w:hAnsi="Times New Roman" w:cs="Times New Roman"/>
          <w:sz w:val="24"/>
          <w:szCs w:val="24"/>
          <w:lang w:eastAsia="en-US"/>
        </w:rPr>
        <w:t>Рисунок 30</w:t>
      </w:r>
      <w:r w:rsidR="00340679">
        <w:rPr>
          <w:rStyle w:val="FontStyle147"/>
          <w:rFonts w:ascii="Times New Roman" w:hAnsi="Times New Roman" w:cs="Times New Roman"/>
          <w:sz w:val="24"/>
          <w:szCs w:val="24"/>
          <w:lang w:eastAsia="en-US"/>
        </w:rPr>
        <w:t xml:space="preserve"> –</w:t>
      </w:r>
      <w:r w:rsidRPr="00340679">
        <w:rPr>
          <w:rStyle w:val="FontStyle147"/>
          <w:rFonts w:ascii="Times New Roman" w:hAnsi="Times New Roman" w:cs="Times New Roman"/>
          <w:sz w:val="24"/>
          <w:szCs w:val="24"/>
          <w:lang w:eastAsia="en-US"/>
        </w:rPr>
        <w:t xml:space="preserve"> Теплое переключение</w:t>
      </w:r>
    </w:p>
    <w:bookmarkEnd w:id="167"/>
    <w:p w14:paraId="7BE69D9C" w14:textId="77777777" w:rsidR="00334DD9" w:rsidRDefault="00334DD9" w:rsidP="00334DD9">
      <w:pPr>
        <w:pStyle w:val="Style45"/>
        <w:widowControl/>
        <w:ind w:firstLine="720"/>
        <w:jc w:val="both"/>
        <w:rPr>
          <w:rStyle w:val="FontStyle146"/>
          <w:rFonts w:ascii="Times New Roman" w:hAnsi="Times New Roman" w:cs="Times New Roman"/>
          <w:sz w:val="28"/>
          <w:szCs w:val="28"/>
          <w:lang w:eastAsia="en-US"/>
        </w:rPr>
      </w:pPr>
    </w:p>
    <w:p w14:paraId="59396E38" w14:textId="4EA43977" w:rsidR="00334DD9" w:rsidRDefault="00334DD9" w:rsidP="00340679">
      <w:r w:rsidRPr="00340679">
        <w:t>П</w:t>
      </w:r>
      <w:r w:rsidR="00340679" w:rsidRPr="00340679">
        <w:t>римечание</w:t>
      </w:r>
      <w:r w:rsidR="00340679">
        <w:t xml:space="preserve"> –</w:t>
      </w:r>
      <w:r w:rsidRPr="00340679">
        <w:t xml:space="preserve"> Может иметь место временная потеря данных с момента прерывания соединения с активным сервером до момента получения клиентом ответов публикации от резервного сервера.</w:t>
      </w:r>
    </w:p>
    <w:p w14:paraId="6FE84A68" w14:textId="3D40E77D" w:rsidR="00334DD9" w:rsidRDefault="00334DD9" w:rsidP="00340679">
      <w:pPr>
        <w:pStyle w:val="Style45"/>
        <w:widowControl/>
        <w:jc w:val="both"/>
        <w:rPr>
          <w:rStyle w:val="FontStyle147"/>
          <w:rFonts w:ascii="Times New Roman" w:hAnsi="Times New Roman" w:cs="Times New Roman"/>
          <w:sz w:val="28"/>
          <w:szCs w:val="28"/>
          <w:lang w:eastAsia="en-US"/>
        </w:rPr>
      </w:pPr>
    </w:p>
    <w:p w14:paraId="4B4364DC" w14:textId="38A52376" w:rsidR="00340679" w:rsidRPr="00340679" w:rsidRDefault="00340679" w:rsidP="00340679">
      <w:pPr>
        <w:rPr>
          <w:b/>
          <w:bCs/>
          <w:sz w:val="24"/>
          <w:szCs w:val="24"/>
        </w:rPr>
      </w:pPr>
      <w:r w:rsidRPr="00340679">
        <w:rPr>
          <w:b/>
          <w:bCs/>
          <w:sz w:val="24"/>
          <w:szCs w:val="24"/>
        </w:rPr>
        <w:t>6.6.2.4.5.4 Горячее переключение</w:t>
      </w:r>
    </w:p>
    <w:p w14:paraId="61D4075E" w14:textId="77777777" w:rsidR="00340679" w:rsidRPr="00340679" w:rsidRDefault="00334DD9" w:rsidP="00340679">
      <w:pPr>
        <w:rPr>
          <w:sz w:val="24"/>
          <w:szCs w:val="24"/>
        </w:rPr>
      </w:pPr>
      <w:r w:rsidRPr="00340679">
        <w:rPr>
          <w:sz w:val="24"/>
          <w:szCs w:val="24"/>
        </w:rPr>
        <w:t>В режиме Горячего переключения клиент должен подключиться к двум или более серверам в наборе резервных серверов и подписаться на переменную УровеньСервиса, определенную в МЭК 62541-5, чтобы найти наивысший УровеньСервиса для достижения распределения нагрузки; это означает, что клиенты должны отправлять запросы на обслуживание, такие как просмотр, чтение, запись, на сервер с наивысшим УровнемСервиса. Действия, связанные с подпиской, необходимо будет активировать для каждого подключенного Сервера. У клиентов есть следующие варианты реализации поведения подписки в режиме горячего переключения:</w:t>
      </w:r>
    </w:p>
    <w:p w14:paraId="2975263F" w14:textId="77777777" w:rsidR="00340679" w:rsidRPr="00340679" w:rsidRDefault="00340679" w:rsidP="00340679">
      <w:pPr>
        <w:rPr>
          <w:sz w:val="24"/>
          <w:szCs w:val="24"/>
        </w:rPr>
      </w:pPr>
      <w:r w:rsidRPr="00340679">
        <w:rPr>
          <w:sz w:val="24"/>
          <w:szCs w:val="24"/>
        </w:rPr>
        <w:t xml:space="preserve">a) </w:t>
      </w:r>
      <w:r w:rsidR="00334DD9" w:rsidRPr="00340679">
        <w:rPr>
          <w:sz w:val="24"/>
          <w:szCs w:val="24"/>
        </w:rPr>
        <w:t>Клиент подключается к нескольким Серверам и устанавливает Подписку (-и) на каждом, где только одна является «Отчетом»; остальные - только «Выборкой». Клиент должен установить размер очереди для ПредметовКонтроля таким образом, чтобы он мог буферизовать все изменения во время отработки отказа. Время аварийного переключения - это время между прерыванием соединения и моментом, когда Клиент получает ответы на публикацию от резервного Сервера. При аварийном переключении клиент должен включить создание отчетов на сервере со следующей максимальной доступностью.</w:t>
      </w:r>
    </w:p>
    <w:p w14:paraId="2508901E" w14:textId="5FF9A096" w:rsidR="00334DD9" w:rsidRPr="00340679" w:rsidRDefault="00340679" w:rsidP="00340679">
      <w:pPr>
        <w:rPr>
          <w:sz w:val="24"/>
          <w:szCs w:val="24"/>
        </w:rPr>
      </w:pPr>
      <w:r w:rsidRPr="00340679">
        <w:rPr>
          <w:sz w:val="24"/>
          <w:szCs w:val="24"/>
        </w:rPr>
        <w:t xml:space="preserve">b) </w:t>
      </w:r>
      <w:r w:rsidR="00334DD9" w:rsidRPr="00340679">
        <w:rPr>
          <w:sz w:val="24"/>
          <w:szCs w:val="24"/>
        </w:rPr>
        <w:t>Клиент подключается к нескольким Серверам и устанавливает Подписку (-и) на каждом, где все подписки являются «Отчетом». Клиент несет ответственность за одновременную обработку нескольких потоков Подписки.</w:t>
      </w:r>
    </w:p>
    <w:p w14:paraId="548D964E" w14:textId="77777777" w:rsidR="00334DD9" w:rsidRPr="00340679" w:rsidRDefault="00334DD9" w:rsidP="00340679">
      <w:pPr>
        <w:rPr>
          <w:sz w:val="24"/>
          <w:szCs w:val="24"/>
        </w:rPr>
      </w:pPr>
      <w:r w:rsidRPr="00340679">
        <w:rPr>
          <w:sz w:val="24"/>
          <w:szCs w:val="24"/>
        </w:rPr>
        <w:t>Рисунок 31 иллюстрирует функции, которые Клиент будет выполнять при взаимодействии с Сервером в режиме Горячего переключения (Рисунок 31 включает оба варианта (a) и (b)).</w:t>
      </w:r>
    </w:p>
    <w:p w14:paraId="74152B22" w14:textId="21091761" w:rsidR="00334DD9" w:rsidRDefault="00334DD9" w:rsidP="00340679">
      <w:pPr>
        <w:ind w:firstLine="0"/>
        <w:rPr>
          <w:sz w:val="24"/>
          <w:szCs w:val="24"/>
        </w:rPr>
      </w:pPr>
      <w:r>
        <w:rPr>
          <w:noProof/>
        </w:rPr>
        <w:lastRenderedPageBreak/>
        <w:drawing>
          <wp:inline distT="0" distB="0" distL="0" distR="0" wp14:anchorId="1172A001" wp14:editId="7570EEBF">
            <wp:extent cx="5667375" cy="74676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67375" cy="7467600"/>
                    </a:xfrm>
                    <a:prstGeom prst="rect">
                      <a:avLst/>
                    </a:prstGeom>
                    <a:noFill/>
                    <a:ln>
                      <a:noFill/>
                    </a:ln>
                  </pic:spPr>
                </pic:pic>
              </a:graphicData>
            </a:graphic>
          </wp:inline>
        </w:drawing>
      </w:r>
    </w:p>
    <w:p w14:paraId="0B7FDC82" w14:textId="0AA9AEB4" w:rsidR="00334DD9" w:rsidRPr="00340679" w:rsidRDefault="00334DD9" w:rsidP="00334DD9">
      <w:pPr>
        <w:pStyle w:val="Style45"/>
        <w:widowControl/>
        <w:jc w:val="center"/>
        <w:rPr>
          <w:rStyle w:val="FontStyle147"/>
          <w:rFonts w:ascii="Times New Roman" w:hAnsi="Times New Roman" w:cs="Times New Roman"/>
          <w:b/>
          <w:bCs/>
          <w:sz w:val="24"/>
          <w:szCs w:val="24"/>
          <w:lang w:eastAsia="en-US"/>
        </w:rPr>
      </w:pPr>
      <w:r w:rsidRPr="00340679">
        <w:rPr>
          <w:rStyle w:val="FontStyle147"/>
          <w:rFonts w:ascii="Times New Roman" w:hAnsi="Times New Roman" w:cs="Times New Roman"/>
          <w:b/>
          <w:bCs/>
          <w:sz w:val="24"/>
          <w:szCs w:val="24"/>
          <w:lang w:eastAsia="en-US"/>
        </w:rPr>
        <w:t>Рисунок 31</w:t>
      </w:r>
      <w:r w:rsidR="00340679" w:rsidRPr="00340679">
        <w:rPr>
          <w:rStyle w:val="FontStyle147"/>
          <w:rFonts w:ascii="Times New Roman" w:hAnsi="Times New Roman" w:cs="Times New Roman"/>
          <w:b/>
          <w:bCs/>
          <w:sz w:val="24"/>
          <w:szCs w:val="24"/>
          <w:lang w:eastAsia="en-US"/>
        </w:rPr>
        <w:t xml:space="preserve"> –</w:t>
      </w:r>
      <w:r w:rsidRPr="00340679">
        <w:rPr>
          <w:rStyle w:val="FontStyle147"/>
          <w:rFonts w:ascii="Times New Roman" w:hAnsi="Times New Roman" w:cs="Times New Roman"/>
          <w:b/>
          <w:bCs/>
          <w:sz w:val="24"/>
          <w:szCs w:val="24"/>
          <w:lang w:eastAsia="en-US"/>
        </w:rPr>
        <w:t xml:space="preserve"> Автоматическое переключение</w:t>
      </w:r>
    </w:p>
    <w:p w14:paraId="5368D12F" w14:textId="77777777" w:rsidR="00340679" w:rsidRDefault="00340679" w:rsidP="00340679">
      <w:pPr>
        <w:rPr>
          <w:sz w:val="24"/>
          <w:szCs w:val="24"/>
        </w:rPr>
      </w:pPr>
      <w:bookmarkStart w:id="168" w:name="bookmark268"/>
    </w:p>
    <w:p w14:paraId="375E5CB8" w14:textId="58A880FA" w:rsidR="00334DD9" w:rsidRPr="00340679" w:rsidRDefault="00334DD9" w:rsidP="00340679">
      <w:pPr>
        <w:rPr>
          <w:sz w:val="24"/>
          <w:szCs w:val="24"/>
        </w:rPr>
      </w:pPr>
      <w:r w:rsidRPr="00340679">
        <w:rPr>
          <w:sz w:val="24"/>
          <w:szCs w:val="24"/>
        </w:rPr>
        <w:t>Не ожидается, что клиенты будут автоматически переключаться на сервер, восстановившийся после отказа, но клиент должен установить с ним соединение.</w:t>
      </w:r>
    </w:p>
    <w:p w14:paraId="3A17E186" w14:textId="77777777" w:rsidR="00334DD9" w:rsidRPr="00340679" w:rsidRDefault="00334DD9" w:rsidP="00340679">
      <w:pPr>
        <w:rPr>
          <w:b/>
          <w:bCs/>
          <w:sz w:val="24"/>
          <w:szCs w:val="24"/>
        </w:rPr>
      </w:pPr>
      <w:r w:rsidRPr="00340679">
        <w:rPr>
          <w:b/>
          <w:bCs/>
          <w:sz w:val="24"/>
          <w:szCs w:val="24"/>
        </w:rPr>
        <w:t>6</w:t>
      </w:r>
      <w:bookmarkEnd w:id="168"/>
      <w:r w:rsidRPr="00340679">
        <w:rPr>
          <w:b/>
          <w:bCs/>
          <w:sz w:val="24"/>
          <w:szCs w:val="24"/>
        </w:rPr>
        <w:t xml:space="preserve">.6.2.4.5.5 </w:t>
      </w:r>
      <w:bookmarkStart w:id="169" w:name="_Hlk70514094"/>
      <w:r w:rsidRPr="00340679">
        <w:rPr>
          <w:b/>
          <w:bCs/>
          <w:sz w:val="24"/>
          <w:szCs w:val="24"/>
        </w:rPr>
        <w:t>ГорячеееИЗеркальное переключение</w:t>
      </w:r>
      <w:bookmarkEnd w:id="169"/>
    </w:p>
    <w:p w14:paraId="4133B3FC" w14:textId="77777777" w:rsidR="00334DD9" w:rsidRPr="00340679" w:rsidRDefault="00334DD9" w:rsidP="00340679">
      <w:pPr>
        <w:rPr>
          <w:sz w:val="24"/>
          <w:szCs w:val="24"/>
        </w:rPr>
      </w:pPr>
      <w:r w:rsidRPr="00340679">
        <w:rPr>
          <w:sz w:val="24"/>
          <w:szCs w:val="24"/>
        </w:rPr>
        <w:t xml:space="preserve">Режим АвтоматическоеИЗеркальное переключение - это когда клиент подключается только к одному серверу в наборе резервных серверов, потому что сервер </w:t>
      </w:r>
      <w:r w:rsidRPr="00340679">
        <w:rPr>
          <w:sz w:val="24"/>
          <w:szCs w:val="24"/>
        </w:rPr>
        <w:lastRenderedPageBreak/>
        <w:t>будет делиться этой информацией о сеансе / состоянии с другими серверами. Чтобы проверить возможность подключения к другим резервным серверам, разрешено создавать сеансы с другими серверами и поддерживать открытые подключения, периодически считывая УровеньСервисы. Клиент не должен создавать Подписки на Резервных Серверах для контроля состояния (для предотвращения чрезмерной нагрузки на Серверы). Этот режим позволяет клиентам переключаться при отказе без создания нового контекста для связи. При аварийном переключении клиент просто создает новый ЗащищенныйКанал на альтернативном сервере, а затем вызывает АктивироватьСеанс; После этого все действия Клиента (просмотр, подписки, чтение истории и т. д.) будут возобновлены. На рисунке 32 показано поведение, которое клиент будет выполнять при взаимодействии с сервером в режиме ГорячееИЗеркальное переключение.</w:t>
      </w:r>
    </w:p>
    <w:p w14:paraId="74D295FD" w14:textId="7B90F467" w:rsidR="00334DD9" w:rsidRDefault="00334DD9" w:rsidP="00340679">
      <w:pPr>
        <w:ind w:firstLine="0"/>
        <w:rPr>
          <w:sz w:val="24"/>
          <w:szCs w:val="24"/>
        </w:rPr>
      </w:pPr>
      <w:r>
        <w:rPr>
          <w:noProof/>
        </w:rPr>
        <w:drawing>
          <wp:inline distT="0" distB="0" distL="0" distR="0" wp14:anchorId="2E4D4545" wp14:editId="65672129">
            <wp:extent cx="5934075" cy="356235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4075" cy="3562350"/>
                    </a:xfrm>
                    <a:prstGeom prst="rect">
                      <a:avLst/>
                    </a:prstGeom>
                    <a:noFill/>
                    <a:ln>
                      <a:noFill/>
                    </a:ln>
                  </pic:spPr>
                </pic:pic>
              </a:graphicData>
            </a:graphic>
          </wp:inline>
        </w:drawing>
      </w:r>
    </w:p>
    <w:p w14:paraId="2102CABD" w14:textId="440B6E9A" w:rsidR="00334DD9" w:rsidRPr="00340679" w:rsidRDefault="00334DD9" w:rsidP="00334DD9">
      <w:pPr>
        <w:pStyle w:val="Style45"/>
        <w:widowControl/>
        <w:jc w:val="center"/>
        <w:rPr>
          <w:rStyle w:val="FontStyle147"/>
          <w:rFonts w:ascii="Times New Roman" w:hAnsi="Times New Roman" w:cs="Times New Roman"/>
          <w:b/>
          <w:bCs/>
          <w:sz w:val="24"/>
          <w:szCs w:val="24"/>
          <w:lang w:eastAsia="en-US"/>
        </w:rPr>
      </w:pPr>
      <w:r w:rsidRPr="00340679">
        <w:rPr>
          <w:rStyle w:val="FontStyle147"/>
          <w:rFonts w:ascii="Times New Roman" w:hAnsi="Times New Roman" w:cs="Times New Roman"/>
          <w:b/>
          <w:bCs/>
          <w:sz w:val="24"/>
          <w:szCs w:val="24"/>
          <w:lang w:eastAsia="en-US"/>
        </w:rPr>
        <w:t>Рисунок 32</w:t>
      </w:r>
      <w:r w:rsidR="00340679" w:rsidRPr="00E1722C">
        <w:rPr>
          <w:rStyle w:val="FontStyle147"/>
          <w:rFonts w:ascii="Times New Roman" w:hAnsi="Times New Roman" w:cs="Times New Roman"/>
          <w:b/>
          <w:bCs/>
          <w:sz w:val="24"/>
          <w:szCs w:val="24"/>
          <w:lang w:eastAsia="en-US"/>
        </w:rPr>
        <w:t xml:space="preserve"> –</w:t>
      </w:r>
      <w:r w:rsidRPr="00340679">
        <w:rPr>
          <w:rStyle w:val="FontStyle147"/>
          <w:rFonts w:ascii="Times New Roman" w:hAnsi="Times New Roman" w:cs="Times New Roman"/>
          <w:b/>
          <w:bCs/>
          <w:sz w:val="24"/>
          <w:szCs w:val="24"/>
          <w:lang w:eastAsia="en-US"/>
        </w:rPr>
        <w:t xml:space="preserve"> ГорячееИЗеркальное переключение</w:t>
      </w:r>
    </w:p>
    <w:p w14:paraId="03287208" w14:textId="77777777" w:rsidR="00334DD9" w:rsidRPr="00340679" w:rsidRDefault="00334DD9" w:rsidP="00334DD9">
      <w:pPr>
        <w:pStyle w:val="Style18"/>
        <w:widowControl/>
        <w:jc w:val="both"/>
        <w:rPr>
          <w:rStyle w:val="FontStyle149"/>
          <w:rFonts w:ascii="Times New Roman" w:hAnsi="Times New Roman"/>
          <w:sz w:val="24"/>
          <w:szCs w:val="24"/>
          <w:lang w:eastAsia="en-US"/>
        </w:rPr>
      </w:pPr>
      <w:bookmarkStart w:id="170" w:name="bookmark269"/>
    </w:p>
    <w:bookmarkEnd w:id="170"/>
    <w:p w14:paraId="62B36CB5" w14:textId="77777777" w:rsidR="00334DD9" w:rsidRPr="00340679" w:rsidRDefault="00334DD9" w:rsidP="00340679">
      <w:pPr>
        <w:rPr>
          <w:sz w:val="24"/>
          <w:szCs w:val="24"/>
        </w:rPr>
      </w:pPr>
      <w:r w:rsidRPr="00340679">
        <w:rPr>
          <w:sz w:val="24"/>
          <w:szCs w:val="24"/>
        </w:rPr>
        <w:t>Настоящий режим переключения аналогичен прозрачному резервированию. Преимущество состоит в том, что Клиент имеет полный контроль над выбором Сервера. Недостатком является то, что клиент должен иметь возможность обрабатывать отработку отказа.</w:t>
      </w:r>
    </w:p>
    <w:p w14:paraId="185E35F8" w14:textId="77777777" w:rsidR="00334DD9" w:rsidRPr="00340679" w:rsidRDefault="00334DD9" w:rsidP="00340679">
      <w:pPr>
        <w:rPr>
          <w:b/>
          <w:bCs/>
          <w:sz w:val="24"/>
          <w:szCs w:val="24"/>
        </w:rPr>
      </w:pPr>
      <w:r w:rsidRPr="00340679">
        <w:rPr>
          <w:b/>
          <w:bCs/>
          <w:sz w:val="24"/>
          <w:szCs w:val="24"/>
        </w:rPr>
        <w:t>6.6.2.5 Скрытие отработки отказа с помощью прокси-сервера</w:t>
      </w:r>
    </w:p>
    <w:p w14:paraId="7149393E" w14:textId="77777777" w:rsidR="00334DD9" w:rsidRPr="00340679" w:rsidRDefault="00334DD9" w:rsidP="00340679">
      <w:pPr>
        <w:rPr>
          <w:sz w:val="24"/>
          <w:szCs w:val="24"/>
        </w:rPr>
      </w:pPr>
      <w:r w:rsidRPr="00340679">
        <w:rPr>
          <w:sz w:val="24"/>
          <w:szCs w:val="24"/>
        </w:rPr>
        <w:t>Поставщик может использовать функции непрозрачногоо резервирования для создания прокси-сервера, работающего на клиентском компьютере, для обеспечения прозрачного резервирования для клиента. Это уменьшает количество функциональных возможностей, которые необходимо реализовать в клиенте, и позволяет более простым клиентам использовать преимущества непрозрачной избыточности. Прокси-сервер просто дублирует подписки и модификации подписок, передавая вызовы на оба сервера, но разрешая публикацию и выборку только на одном сервере. Когда прокси-сервер обнаруживает отказ, он разрешает публикацию и / или выборку на резервном сервере, как бы это сделал клиент, если бы он был клиентом, поддерживающим резервирование.</w:t>
      </w:r>
    </w:p>
    <w:p w14:paraId="2125EAAC" w14:textId="77777777" w:rsidR="00334DD9" w:rsidRPr="00340679" w:rsidRDefault="00334DD9" w:rsidP="00340679">
      <w:pPr>
        <w:rPr>
          <w:sz w:val="24"/>
          <w:szCs w:val="24"/>
        </w:rPr>
      </w:pPr>
      <w:r w:rsidRPr="00340679">
        <w:rPr>
          <w:sz w:val="24"/>
          <w:szCs w:val="24"/>
        </w:rPr>
        <w:t>На рисунке 33 показан прокси-сервер, используемый для обеспечения прозрачного резервирования.</w:t>
      </w:r>
    </w:p>
    <w:p w14:paraId="02FCFE0C" w14:textId="0469F2AF" w:rsidR="00334DD9" w:rsidRDefault="00334DD9" w:rsidP="00340679">
      <w:pPr>
        <w:ind w:firstLine="0"/>
        <w:jc w:val="center"/>
        <w:rPr>
          <w:sz w:val="24"/>
          <w:szCs w:val="24"/>
        </w:rPr>
      </w:pPr>
      <w:r>
        <w:rPr>
          <w:noProof/>
        </w:rPr>
        <w:lastRenderedPageBreak/>
        <w:drawing>
          <wp:inline distT="0" distB="0" distL="0" distR="0" wp14:anchorId="28D489A4" wp14:editId="7CB11C76">
            <wp:extent cx="5591175" cy="33432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91175" cy="3343275"/>
                    </a:xfrm>
                    <a:prstGeom prst="rect">
                      <a:avLst/>
                    </a:prstGeom>
                    <a:noFill/>
                    <a:ln>
                      <a:noFill/>
                    </a:ln>
                  </pic:spPr>
                </pic:pic>
              </a:graphicData>
            </a:graphic>
          </wp:inline>
        </w:drawing>
      </w:r>
    </w:p>
    <w:p w14:paraId="0BE3C8AF" w14:textId="39A7EF71" w:rsidR="00334DD9" w:rsidRPr="00340679" w:rsidRDefault="00334DD9" w:rsidP="00334DD9">
      <w:pPr>
        <w:pStyle w:val="Style63"/>
        <w:widowControl/>
        <w:ind w:firstLine="720"/>
        <w:jc w:val="center"/>
        <w:rPr>
          <w:rStyle w:val="FontStyle147"/>
          <w:rFonts w:ascii="Times New Roman" w:hAnsi="Times New Roman" w:cs="Times New Roman"/>
          <w:b/>
          <w:bCs/>
          <w:sz w:val="24"/>
          <w:szCs w:val="24"/>
          <w:lang w:eastAsia="en-US"/>
        </w:rPr>
      </w:pPr>
      <w:r w:rsidRPr="00340679">
        <w:rPr>
          <w:rStyle w:val="FontStyle147"/>
          <w:rFonts w:ascii="Times New Roman" w:hAnsi="Times New Roman" w:cs="Times New Roman"/>
          <w:b/>
          <w:bCs/>
          <w:sz w:val="24"/>
          <w:szCs w:val="24"/>
          <w:lang w:eastAsia="en-US"/>
        </w:rPr>
        <w:t>Рисунок 33</w:t>
      </w:r>
      <w:r w:rsidR="00340679" w:rsidRPr="00E1722C">
        <w:rPr>
          <w:rStyle w:val="FontStyle147"/>
          <w:rFonts w:ascii="Times New Roman" w:hAnsi="Times New Roman" w:cs="Times New Roman"/>
          <w:b/>
          <w:bCs/>
          <w:sz w:val="24"/>
          <w:szCs w:val="24"/>
          <w:lang w:eastAsia="en-US"/>
        </w:rPr>
        <w:t xml:space="preserve"> –</w:t>
      </w:r>
      <w:r w:rsidRPr="00340679">
        <w:rPr>
          <w:rStyle w:val="FontStyle147"/>
          <w:rFonts w:ascii="Times New Roman" w:hAnsi="Times New Roman" w:cs="Times New Roman"/>
          <w:b/>
          <w:bCs/>
          <w:sz w:val="24"/>
          <w:szCs w:val="24"/>
          <w:lang w:eastAsia="en-US"/>
        </w:rPr>
        <w:t xml:space="preserve"> Прокси-сервер для резервирования</w:t>
      </w:r>
    </w:p>
    <w:p w14:paraId="236BCC3C" w14:textId="77777777" w:rsidR="00334DD9" w:rsidRPr="00340679" w:rsidRDefault="00334DD9" w:rsidP="00340679">
      <w:pPr>
        <w:rPr>
          <w:b/>
          <w:bCs/>
          <w:sz w:val="24"/>
          <w:szCs w:val="24"/>
        </w:rPr>
      </w:pPr>
      <w:r w:rsidRPr="00340679">
        <w:rPr>
          <w:b/>
          <w:bCs/>
          <w:sz w:val="24"/>
          <w:szCs w:val="24"/>
        </w:rPr>
        <w:t>6</w:t>
      </w:r>
      <w:bookmarkStart w:id="171" w:name="bookmark271"/>
      <w:r w:rsidRPr="00340679">
        <w:rPr>
          <w:b/>
          <w:bCs/>
          <w:sz w:val="24"/>
          <w:szCs w:val="24"/>
        </w:rPr>
        <w:t>.</w:t>
      </w:r>
      <w:bookmarkEnd w:id="171"/>
      <w:r w:rsidRPr="00340679">
        <w:rPr>
          <w:b/>
          <w:bCs/>
          <w:sz w:val="24"/>
          <w:szCs w:val="24"/>
        </w:rPr>
        <w:t>6.3 Резервирование клиентов</w:t>
      </w:r>
    </w:p>
    <w:p w14:paraId="7986DC68" w14:textId="77777777" w:rsidR="00334DD9" w:rsidRPr="00340679" w:rsidRDefault="00334DD9" w:rsidP="00340679">
      <w:pPr>
        <w:rPr>
          <w:sz w:val="24"/>
          <w:szCs w:val="24"/>
        </w:rPr>
      </w:pPr>
      <w:r w:rsidRPr="00340679">
        <w:rPr>
          <w:sz w:val="24"/>
          <w:szCs w:val="24"/>
        </w:rPr>
        <w:t>Резервирование клиента поддерживается в OPC UA сервисом ПередатьПодписки и предоставлением информации о клиенте в диагностической информации сервера. Поскольку срок действия подписки не привязан к сеансу, в котором она была создана, клиенты резервного копирования могут использовать стандартную диагностическую информацию, доступную для отслеживания активного сеанса клиента с сервером. При обнаружении отказа активного Клиента резервный Клиент затем инструктирует Сервер передать Подписки в его собственный сеанс. Если Подписка составлена тщательно и с достаточными ресурсами для буферизации данных во время переключения, потерю данных из-за переключения клиента при отказе можно предотвратить.</w:t>
      </w:r>
    </w:p>
    <w:p w14:paraId="45C26DFA" w14:textId="77777777" w:rsidR="00334DD9" w:rsidRPr="00340679" w:rsidRDefault="00334DD9" w:rsidP="00340679">
      <w:pPr>
        <w:rPr>
          <w:sz w:val="24"/>
          <w:szCs w:val="24"/>
        </w:rPr>
      </w:pPr>
      <w:r w:rsidRPr="00340679">
        <w:rPr>
          <w:sz w:val="24"/>
          <w:szCs w:val="24"/>
        </w:rPr>
        <w:t>OPC UA не предоставляет стандартизированный механизм для передачи ИдентификаторовСеанса и ИдентификаторовПодписки от активного клиента к резервным клиентам, но пока резервные клиенты знают имя активного клиента, эта информация легко доступна с помощью частей ДиагностикаСеанса и ДиагностикаПодписок данных ДиагностикиСервера. Эта информация доступна для авторизованных пользователей и для пользователя, активного в Сеансе. Сервис ПередатьПодписки требует, чтобы на всех резервированных клиентах был один и тот же пользователь.</w:t>
      </w:r>
    </w:p>
    <w:p w14:paraId="4F01F4C0" w14:textId="77777777" w:rsidR="00334DD9" w:rsidRPr="00340679" w:rsidRDefault="00334DD9" w:rsidP="00340679">
      <w:pPr>
        <w:rPr>
          <w:b/>
          <w:bCs/>
          <w:sz w:val="24"/>
          <w:szCs w:val="24"/>
        </w:rPr>
      </w:pPr>
      <w:bookmarkStart w:id="172" w:name="bookmark272"/>
      <w:r w:rsidRPr="00340679">
        <w:rPr>
          <w:b/>
          <w:bCs/>
          <w:sz w:val="24"/>
          <w:szCs w:val="24"/>
        </w:rPr>
        <w:t>6</w:t>
      </w:r>
      <w:bookmarkEnd w:id="172"/>
      <w:r w:rsidRPr="00340679">
        <w:rPr>
          <w:b/>
          <w:bCs/>
          <w:sz w:val="24"/>
          <w:szCs w:val="24"/>
        </w:rPr>
        <w:t>.6.4 Резервирование сети</w:t>
      </w:r>
    </w:p>
    <w:p w14:paraId="191736EE" w14:textId="77777777" w:rsidR="00334DD9" w:rsidRPr="00340679" w:rsidRDefault="00334DD9" w:rsidP="00340679">
      <w:pPr>
        <w:rPr>
          <w:b/>
          <w:bCs/>
          <w:sz w:val="24"/>
          <w:szCs w:val="24"/>
        </w:rPr>
      </w:pPr>
      <w:r w:rsidRPr="00340679">
        <w:rPr>
          <w:b/>
          <w:bCs/>
          <w:sz w:val="24"/>
          <w:szCs w:val="24"/>
        </w:rPr>
        <w:t>6.6.4.1 Обзор</w:t>
      </w:r>
    </w:p>
    <w:p w14:paraId="2AA2FF63" w14:textId="77777777" w:rsidR="00334DD9" w:rsidRPr="00340679" w:rsidRDefault="00334DD9" w:rsidP="00340679">
      <w:pPr>
        <w:rPr>
          <w:sz w:val="24"/>
          <w:szCs w:val="24"/>
        </w:rPr>
      </w:pPr>
      <w:r w:rsidRPr="00340679">
        <w:rPr>
          <w:sz w:val="24"/>
          <w:szCs w:val="24"/>
        </w:rPr>
        <w:t>Резервные сети могут использоваться с OPC UA как в прозрачном, так и в непрозрачном режиме резервирования.</w:t>
      </w:r>
    </w:p>
    <w:p w14:paraId="4A2C31E9" w14:textId="77777777" w:rsidR="00334DD9" w:rsidRPr="00340679" w:rsidRDefault="00334DD9" w:rsidP="00340679">
      <w:pPr>
        <w:rPr>
          <w:sz w:val="24"/>
          <w:szCs w:val="24"/>
        </w:rPr>
      </w:pPr>
      <w:r w:rsidRPr="00340679">
        <w:rPr>
          <w:sz w:val="24"/>
          <w:szCs w:val="24"/>
        </w:rPr>
        <w:t>Резервирование сети может быть объединено с резервированием сервера и клиента.</w:t>
      </w:r>
    </w:p>
    <w:p w14:paraId="1C839349" w14:textId="77777777" w:rsidR="00334DD9" w:rsidRPr="00340679" w:rsidRDefault="00334DD9" w:rsidP="00340679">
      <w:pPr>
        <w:rPr>
          <w:b/>
          <w:bCs/>
          <w:sz w:val="24"/>
          <w:szCs w:val="24"/>
        </w:rPr>
      </w:pPr>
      <w:r w:rsidRPr="00340679">
        <w:rPr>
          <w:b/>
          <w:bCs/>
          <w:sz w:val="24"/>
          <w:szCs w:val="24"/>
        </w:rPr>
        <w:t>6.6.4.2 Прозрачное резервирование</w:t>
      </w:r>
    </w:p>
    <w:p w14:paraId="7EB6109D" w14:textId="77777777" w:rsidR="00334DD9" w:rsidRPr="00340679" w:rsidRDefault="00334DD9" w:rsidP="00340679">
      <w:pPr>
        <w:rPr>
          <w:sz w:val="24"/>
          <w:szCs w:val="24"/>
        </w:rPr>
      </w:pPr>
      <w:r w:rsidRPr="00340679">
        <w:rPr>
          <w:sz w:val="24"/>
          <w:szCs w:val="24"/>
        </w:rPr>
        <w:t>В случае использования прозрачной сети КонечнаяТочка одного Сервера может быть доступна по разным сетевым путям. Этот случай полностью обрабатывается сетевой инфраструктурой. Выбранный сетевой путь и отработка отказа являются прозрачными для Клиента и Сервера. Прозрачное сетевое резервирование проиллюстрировано на рисунке 34.</w:t>
      </w:r>
    </w:p>
    <w:p w14:paraId="6F8FDA4F" w14:textId="79C5AEF7" w:rsidR="00334DD9" w:rsidRDefault="00334DD9" w:rsidP="00E459A8">
      <w:pPr>
        <w:ind w:firstLine="0"/>
        <w:jc w:val="center"/>
        <w:rPr>
          <w:sz w:val="24"/>
          <w:szCs w:val="24"/>
        </w:rPr>
      </w:pPr>
      <w:r>
        <w:rPr>
          <w:noProof/>
        </w:rPr>
        <w:lastRenderedPageBreak/>
        <w:drawing>
          <wp:inline distT="0" distB="0" distL="0" distR="0" wp14:anchorId="7A3418B9" wp14:editId="3BA57767">
            <wp:extent cx="4029075" cy="47148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29075" cy="4714875"/>
                    </a:xfrm>
                    <a:prstGeom prst="rect">
                      <a:avLst/>
                    </a:prstGeom>
                    <a:noFill/>
                    <a:ln>
                      <a:noFill/>
                    </a:ln>
                  </pic:spPr>
                </pic:pic>
              </a:graphicData>
            </a:graphic>
          </wp:inline>
        </w:drawing>
      </w:r>
    </w:p>
    <w:p w14:paraId="25C6273B" w14:textId="275BBEEC" w:rsidR="00334DD9" w:rsidRPr="00E459A8" w:rsidRDefault="00334DD9" w:rsidP="00334DD9">
      <w:pPr>
        <w:pStyle w:val="Style18"/>
        <w:widowControl/>
        <w:ind w:firstLine="720"/>
        <w:jc w:val="center"/>
        <w:rPr>
          <w:rStyle w:val="FontStyle149"/>
          <w:rFonts w:ascii="Times New Roman" w:hAnsi="Times New Roman"/>
          <w:b w:val="0"/>
          <w:bCs w:val="0"/>
          <w:sz w:val="24"/>
          <w:szCs w:val="24"/>
          <w:lang w:eastAsia="en-US"/>
        </w:rPr>
      </w:pPr>
      <w:bookmarkStart w:id="173" w:name="bookmark273"/>
      <w:r w:rsidRPr="00E459A8">
        <w:rPr>
          <w:rStyle w:val="FontStyle147"/>
          <w:rFonts w:ascii="Times New Roman" w:hAnsi="Times New Roman"/>
          <w:b/>
          <w:bCs/>
          <w:sz w:val="24"/>
          <w:szCs w:val="24"/>
          <w:lang w:eastAsia="en-US"/>
        </w:rPr>
        <w:t>Рисунок 34</w:t>
      </w:r>
      <w:r w:rsidR="00E459A8" w:rsidRPr="00E1722C">
        <w:rPr>
          <w:rStyle w:val="FontStyle147"/>
          <w:rFonts w:ascii="Times New Roman" w:hAnsi="Times New Roman"/>
          <w:b/>
          <w:bCs/>
          <w:sz w:val="24"/>
          <w:szCs w:val="24"/>
          <w:lang w:eastAsia="en-US"/>
        </w:rPr>
        <w:t xml:space="preserve"> –</w:t>
      </w:r>
      <w:r w:rsidRPr="00E459A8">
        <w:rPr>
          <w:rStyle w:val="FontStyle147"/>
          <w:rFonts w:ascii="Times New Roman" w:hAnsi="Times New Roman"/>
          <w:b/>
          <w:bCs/>
          <w:sz w:val="24"/>
          <w:szCs w:val="24"/>
          <w:lang w:eastAsia="en-US"/>
        </w:rPr>
        <w:t xml:space="preserve"> Прозрачное сетевое резервирование</w:t>
      </w:r>
    </w:p>
    <w:bookmarkEnd w:id="173"/>
    <w:p w14:paraId="6AD99E3B" w14:textId="77777777" w:rsidR="00334DD9" w:rsidRPr="00E459A8" w:rsidRDefault="00334DD9" w:rsidP="00E459A8">
      <w:pPr>
        <w:rPr>
          <w:sz w:val="24"/>
          <w:szCs w:val="24"/>
        </w:rPr>
      </w:pPr>
      <w:r w:rsidRPr="00E459A8">
        <w:rPr>
          <w:sz w:val="24"/>
          <w:szCs w:val="24"/>
        </w:rPr>
        <w:t>Примеры:</w:t>
      </w:r>
    </w:p>
    <w:p w14:paraId="39982B21" w14:textId="36CB8939" w:rsidR="00334DD9" w:rsidRPr="00E459A8" w:rsidRDefault="00E459A8" w:rsidP="00E459A8">
      <w:pPr>
        <w:rPr>
          <w:sz w:val="24"/>
          <w:szCs w:val="24"/>
        </w:rPr>
      </w:pPr>
      <w:r w:rsidRPr="00E459A8">
        <w:rPr>
          <w:sz w:val="24"/>
          <w:szCs w:val="24"/>
        </w:rPr>
        <w:t>-</w:t>
      </w:r>
      <w:r w:rsidR="00334DD9" w:rsidRPr="00E459A8">
        <w:rPr>
          <w:sz w:val="24"/>
          <w:szCs w:val="24"/>
        </w:rPr>
        <w:t xml:space="preserve"> Физическое устройство, такое как маршрутизатор или шлюз, которое автоматически изменяет сетевую маршрутизацию для поддержания связи.</w:t>
      </w:r>
    </w:p>
    <w:p w14:paraId="1DBB67D5" w14:textId="1C825643" w:rsidR="00334DD9" w:rsidRPr="00E459A8" w:rsidRDefault="00E459A8" w:rsidP="00E459A8">
      <w:pPr>
        <w:rPr>
          <w:sz w:val="24"/>
          <w:szCs w:val="24"/>
        </w:rPr>
      </w:pPr>
      <w:r w:rsidRPr="00E459A8">
        <w:rPr>
          <w:sz w:val="24"/>
          <w:szCs w:val="24"/>
        </w:rPr>
        <w:t>-</w:t>
      </w:r>
      <w:r w:rsidR="00334DD9" w:rsidRPr="00E459A8">
        <w:rPr>
          <w:sz w:val="24"/>
          <w:szCs w:val="24"/>
        </w:rPr>
        <w:t xml:space="preserve"> Виртуальный адаптер, который автоматически меняет сетевой адаптер для поддержания связи.</w:t>
      </w:r>
    </w:p>
    <w:p w14:paraId="398B1DDC" w14:textId="77777777" w:rsidR="00334DD9" w:rsidRPr="00E459A8" w:rsidRDefault="00334DD9" w:rsidP="00E459A8">
      <w:pPr>
        <w:rPr>
          <w:b/>
          <w:bCs/>
          <w:sz w:val="24"/>
          <w:szCs w:val="24"/>
        </w:rPr>
      </w:pPr>
      <w:r w:rsidRPr="00E459A8">
        <w:rPr>
          <w:b/>
          <w:bCs/>
          <w:sz w:val="24"/>
          <w:szCs w:val="24"/>
        </w:rPr>
        <w:t>6.6.4.3 Непрозрачное резервирование</w:t>
      </w:r>
    </w:p>
    <w:p w14:paraId="290565B4" w14:textId="77777777" w:rsidR="00334DD9" w:rsidRPr="00E459A8" w:rsidRDefault="00334DD9" w:rsidP="00E459A8">
      <w:pPr>
        <w:rPr>
          <w:sz w:val="24"/>
          <w:szCs w:val="24"/>
        </w:rPr>
      </w:pPr>
      <w:r w:rsidRPr="00E459A8">
        <w:rPr>
          <w:sz w:val="24"/>
          <w:szCs w:val="24"/>
        </w:rPr>
        <w:t>В случае использования непрозрачной сети Сервер предоставляет разные Конечные точки для разных сетевых путей. Это требует, чтобы и Сервер, и Клиент поддерживали несколько сетевых подключений. В этом случае Клиент несет ответственность за выбор конечной точки и переключение при отказе. Для аварийного переключения можно использовать обычный сценарий повторного подключения, описанный в 6.7. Только ЗащищенныйКанал создается с другой конечной точкой. Сеансы и подписки можно использовать повторно. Непрозрачная избыточность сети проиллюстрирована на рисунке 35</w:t>
      </w:r>
    </w:p>
    <w:p w14:paraId="2FD624A8" w14:textId="61CEA2CC" w:rsidR="00334DD9" w:rsidRDefault="00334DD9" w:rsidP="00E459A8">
      <w:pPr>
        <w:ind w:firstLine="0"/>
        <w:jc w:val="center"/>
        <w:rPr>
          <w:sz w:val="24"/>
          <w:szCs w:val="24"/>
        </w:rPr>
      </w:pPr>
      <w:r>
        <w:rPr>
          <w:noProof/>
        </w:rPr>
        <w:lastRenderedPageBreak/>
        <w:drawing>
          <wp:inline distT="0" distB="0" distL="0" distR="0" wp14:anchorId="764F620C" wp14:editId="5E7160DE">
            <wp:extent cx="5362575" cy="41243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62575" cy="4124325"/>
                    </a:xfrm>
                    <a:prstGeom prst="rect">
                      <a:avLst/>
                    </a:prstGeom>
                    <a:noFill/>
                    <a:ln>
                      <a:noFill/>
                    </a:ln>
                  </pic:spPr>
                </pic:pic>
              </a:graphicData>
            </a:graphic>
          </wp:inline>
        </w:drawing>
      </w:r>
    </w:p>
    <w:p w14:paraId="24DC66AB" w14:textId="3110B3A5" w:rsidR="00334DD9" w:rsidRPr="00E459A8" w:rsidRDefault="00334DD9" w:rsidP="00334DD9">
      <w:pPr>
        <w:pStyle w:val="Style18"/>
        <w:widowControl/>
        <w:ind w:firstLine="720"/>
        <w:jc w:val="center"/>
        <w:rPr>
          <w:rStyle w:val="FontStyle147"/>
          <w:rFonts w:ascii="Times New Roman" w:hAnsi="Times New Roman"/>
          <w:b/>
          <w:bCs/>
          <w:sz w:val="24"/>
          <w:szCs w:val="24"/>
          <w:lang w:eastAsia="en-US"/>
        </w:rPr>
      </w:pPr>
      <w:r w:rsidRPr="00E459A8">
        <w:rPr>
          <w:rStyle w:val="FontStyle147"/>
          <w:rFonts w:ascii="Times New Roman" w:hAnsi="Times New Roman"/>
          <w:b/>
          <w:bCs/>
          <w:sz w:val="24"/>
          <w:szCs w:val="24"/>
          <w:lang w:eastAsia="en-US"/>
        </w:rPr>
        <w:t>Рисунок 35</w:t>
      </w:r>
      <w:r w:rsidR="00E459A8" w:rsidRPr="00E1722C">
        <w:rPr>
          <w:rStyle w:val="FontStyle147"/>
          <w:rFonts w:ascii="Times New Roman" w:hAnsi="Times New Roman"/>
          <w:b/>
          <w:bCs/>
          <w:sz w:val="24"/>
          <w:szCs w:val="24"/>
          <w:lang w:eastAsia="en-US"/>
        </w:rPr>
        <w:t xml:space="preserve"> –</w:t>
      </w:r>
      <w:r w:rsidRPr="00E459A8">
        <w:rPr>
          <w:rStyle w:val="FontStyle147"/>
          <w:rFonts w:ascii="Times New Roman" w:hAnsi="Times New Roman"/>
          <w:b/>
          <w:bCs/>
          <w:sz w:val="24"/>
          <w:szCs w:val="24"/>
          <w:lang w:eastAsia="en-US"/>
        </w:rPr>
        <w:t xml:space="preserve"> Непрозрачное резервирование сети</w:t>
      </w:r>
    </w:p>
    <w:p w14:paraId="6DB18FD1" w14:textId="77777777" w:rsidR="00E459A8" w:rsidRPr="003F4AAC" w:rsidRDefault="00E459A8" w:rsidP="00334DD9">
      <w:pPr>
        <w:pStyle w:val="Style18"/>
        <w:widowControl/>
        <w:ind w:firstLine="720"/>
        <w:jc w:val="center"/>
        <w:rPr>
          <w:rStyle w:val="FontStyle147"/>
          <w:rFonts w:ascii="Times New Roman" w:hAnsi="Times New Roman"/>
          <w:sz w:val="28"/>
          <w:szCs w:val="28"/>
          <w:lang w:eastAsia="en-US"/>
        </w:rPr>
      </w:pPr>
    </w:p>
    <w:p w14:paraId="360FB951" w14:textId="77777777" w:rsidR="00334DD9" w:rsidRPr="00E459A8" w:rsidRDefault="00334DD9" w:rsidP="00E459A8">
      <w:pPr>
        <w:rPr>
          <w:sz w:val="24"/>
          <w:szCs w:val="24"/>
        </w:rPr>
      </w:pPr>
      <w:r w:rsidRPr="00E459A8">
        <w:rPr>
          <w:sz w:val="24"/>
          <w:szCs w:val="24"/>
        </w:rPr>
        <w:t>Информация о различных сетевых путях указана в ТипеОбъекта ТипНеПрозрачногоРезервирования, определенном в IEC 62541-5.</w:t>
      </w:r>
    </w:p>
    <w:p w14:paraId="14452023" w14:textId="77777777" w:rsidR="00334DD9" w:rsidRPr="00E459A8" w:rsidRDefault="00334DD9" w:rsidP="00E459A8">
      <w:pPr>
        <w:rPr>
          <w:b/>
          <w:bCs/>
          <w:sz w:val="24"/>
          <w:szCs w:val="24"/>
        </w:rPr>
      </w:pPr>
      <w:r w:rsidRPr="00E459A8">
        <w:rPr>
          <w:b/>
          <w:bCs/>
          <w:sz w:val="24"/>
          <w:szCs w:val="24"/>
        </w:rPr>
        <w:t>6.6.5 Принудительное переключение при отказе вручную</w:t>
      </w:r>
    </w:p>
    <w:p w14:paraId="3AEE8BAC" w14:textId="77777777" w:rsidR="00334DD9" w:rsidRPr="00E459A8" w:rsidRDefault="00334DD9" w:rsidP="00E459A8">
      <w:pPr>
        <w:rPr>
          <w:sz w:val="24"/>
          <w:szCs w:val="24"/>
        </w:rPr>
      </w:pPr>
      <w:r w:rsidRPr="00E459A8">
        <w:rPr>
          <w:sz w:val="24"/>
          <w:szCs w:val="24"/>
        </w:rPr>
        <w:t>В системах с резервированием обычно требуется, чтобы конкретный сервер в наборе резервных серверов был исключен из набора резервных серверов на определенный период времени. Некоторые причины, которые могут вызвать это, могут включать:</w:t>
      </w:r>
    </w:p>
    <w:p w14:paraId="6C711EB9" w14:textId="61E3C593" w:rsidR="00334DD9" w:rsidRPr="00E459A8" w:rsidRDefault="00E459A8" w:rsidP="00E459A8">
      <w:pPr>
        <w:rPr>
          <w:sz w:val="24"/>
          <w:szCs w:val="24"/>
        </w:rPr>
      </w:pPr>
      <w:r w:rsidRPr="00E459A8">
        <w:rPr>
          <w:sz w:val="24"/>
          <w:szCs w:val="24"/>
        </w:rPr>
        <w:t>-</w:t>
      </w:r>
      <w:r w:rsidR="00334DD9" w:rsidRPr="00E459A8">
        <w:rPr>
          <w:sz w:val="24"/>
          <w:szCs w:val="24"/>
        </w:rPr>
        <w:t xml:space="preserve"> обновление сертификата;</w:t>
      </w:r>
    </w:p>
    <w:p w14:paraId="4AB485DC" w14:textId="25EF895C" w:rsidR="00334DD9" w:rsidRPr="00E459A8" w:rsidRDefault="00E459A8" w:rsidP="00E459A8">
      <w:pPr>
        <w:rPr>
          <w:sz w:val="24"/>
          <w:szCs w:val="24"/>
        </w:rPr>
      </w:pPr>
      <w:r w:rsidRPr="00E459A8">
        <w:rPr>
          <w:sz w:val="24"/>
          <w:szCs w:val="24"/>
        </w:rPr>
        <w:t>-</w:t>
      </w:r>
      <w:r w:rsidR="00334DD9" w:rsidRPr="00E459A8">
        <w:rPr>
          <w:sz w:val="24"/>
          <w:szCs w:val="24"/>
        </w:rPr>
        <w:t xml:space="preserve"> реконфигурацию безопасности;</w:t>
      </w:r>
    </w:p>
    <w:p w14:paraId="0A801D12" w14:textId="3AA1A3E6" w:rsidR="00334DD9" w:rsidRPr="00E459A8" w:rsidRDefault="00E459A8" w:rsidP="00E459A8">
      <w:pPr>
        <w:rPr>
          <w:sz w:val="24"/>
          <w:szCs w:val="24"/>
        </w:rPr>
      </w:pPr>
      <w:r w:rsidRPr="00E459A8">
        <w:rPr>
          <w:sz w:val="24"/>
          <w:szCs w:val="24"/>
        </w:rPr>
        <w:t>-</w:t>
      </w:r>
      <w:r w:rsidR="00334DD9" w:rsidRPr="00E459A8">
        <w:rPr>
          <w:sz w:val="24"/>
          <w:szCs w:val="24"/>
        </w:rPr>
        <w:t xml:space="preserve"> перезагрузку или перезапуск машины для</w:t>
      </w:r>
    </w:p>
    <w:p w14:paraId="6FE7EE56" w14:textId="7CE2D8BD" w:rsidR="00334DD9" w:rsidRPr="00E459A8" w:rsidRDefault="00E459A8" w:rsidP="00E459A8">
      <w:pPr>
        <w:rPr>
          <w:sz w:val="24"/>
          <w:szCs w:val="24"/>
        </w:rPr>
      </w:pPr>
      <w:r w:rsidRPr="00E459A8">
        <w:rPr>
          <w:sz w:val="24"/>
          <w:szCs w:val="24"/>
        </w:rPr>
        <w:t>-</w:t>
      </w:r>
      <w:r w:rsidR="00334DD9" w:rsidRPr="00E459A8">
        <w:rPr>
          <w:sz w:val="24"/>
          <w:szCs w:val="24"/>
        </w:rPr>
        <w:t xml:space="preserve"> обновления программного обеспечения и патчи,</w:t>
      </w:r>
    </w:p>
    <w:p w14:paraId="2FAF5F4A" w14:textId="77777777" w:rsidR="00334DD9" w:rsidRPr="00E459A8" w:rsidRDefault="00334DD9" w:rsidP="00E459A8">
      <w:pPr>
        <w:rPr>
          <w:sz w:val="24"/>
          <w:szCs w:val="24"/>
        </w:rPr>
      </w:pPr>
      <w:r w:rsidRPr="00E459A8">
        <w:rPr>
          <w:sz w:val="24"/>
          <w:szCs w:val="24"/>
        </w:rPr>
        <w:t>- установку нового программного обеспечения;</w:t>
      </w:r>
    </w:p>
    <w:p w14:paraId="75E77212" w14:textId="36F749E8" w:rsidR="00334DD9" w:rsidRPr="00E459A8" w:rsidRDefault="00E459A8" w:rsidP="00E459A8">
      <w:pPr>
        <w:rPr>
          <w:sz w:val="24"/>
          <w:szCs w:val="24"/>
        </w:rPr>
      </w:pPr>
      <w:r w:rsidRPr="00E1722C">
        <w:rPr>
          <w:sz w:val="24"/>
          <w:szCs w:val="24"/>
        </w:rPr>
        <w:t>-</w:t>
      </w:r>
      <w:r w:rsidR="00334DD9" w:rsidRPr="00E459A8">
        <w:rPr>
          <w:sz w:val="24"/>
          <w:szCs w:val="24"/>
        </w:rPr>
        <w:t xml:space="preserve"> реконфигурацию АдресногоПространства.</w:t>
      </w:r>
    </w:p>
    <w:p w14:paraId="4B1014B9" w14:textId="77777777" w:rsidR="00334DD9" w:rsidRPr="00E459A8" w:rsidRDefault="00334DD9" w:rsidP="00E459A8">
      <w:pPr>
        <w:rPr>
          <w:sz w:val="24"/>
          <w:szCs w:val="24"/>
        </w:rPr>
      </w:pPr>
      <w:bookmarkStart w:id="174" w:name="bookmark276"/>
      <w:r w:rsidRPr="00E459A8">
        <w:rPr>
          <w:sz w:val="24"/>
          <w:szCs w:val="24"/>
        </w:rPr>
        <w:t>Удаление из набора резервных серверов может быть выполнено путем полного выключения или путем установки УровняСервисы сервера на поддиапазон обслуживания. Это можно сделать с помощью специального инструмента настройки сервера или с помощью метода ЗапроситьИзменениеСостоянияСервера в ТипеРезервированияСервера. Метод официально определен в IEC 62541-5.</w:t>
      </w:r>
    </w:p>
    <w:p w14:paraId="42F7E489" w14:textId="77777777" w:rsidR="00334DD9" w:rsidRPr="00E459A8" w:rsidRDefault="00334DD9" w:rsidP="00E459A8">
      <w:pPr>
        <w:rPr>
          <w:sz w:val="24"/>
          <w:szCs w:val="24"/>
        </w:rPr>
      </w:pPr>
      <w:r w:rsidRPr="00E459A8">
        <w:rPr>
          <w:sz w:val="24"/>
          <w:szCs w:val="24"/>
        </w:rPr>
        <w:t>Настоящий метод требует, чтобы Клиент предоставил учетные данные с правами администратора на сервере.</w:t>
      </w:r>
    </w:p>
    <w:p w14:paraId="3B0721C1" w14:textId="77777777" w:rsidR="00334DD9" w:rsidRDefault="00334DD9" w:rsidP="00334DD9">
      <w:pPr>
        <w:pStyle w:val="Style45"/>
        <w:widowControl/>
        <w:ind w:firstLine="720"/>
        <w:jc w:val="both"/>
        <w:rPr>
          <w:rStyle w:val="FontStyle147"/>
          <w:rFonts w:ascii="Times New Roman" w:hAnsi="Times New Roman" w:cs="Times New Roman"/>
          <w:sz w:val="28"/>
          <w:szCs w:val="28"/>
          <w:lang w:eastAsia="en-US"/>
        </w:rPr>
      </w:pPr>
    </w:p>
    <w:p w14:paraId="1BA6B59E" w14:textId="55E90E0E" w:rsidR="00334DD9" w:rsidRDefault="00334DD9" w:rsidP="00E459A8">
      <w:pPr>
        <w:rPr>
          <w:b/>
          <w:bCs/>
          <w:sz w:val="24"/>
          <w:szCs w:val="24"/>
        </w:rPr>
      </w:pPr>
      <w:r w:rsidRPr="00E459A8">
        <w:rPr>
          <w:b/>
          <w:bCs/>
          <w:sz w:val="24"/>
          <w:szCs w:val="24"/>
        </w:rPr>
        <w:t>6</w:t>
      </w:r>
      <w:bookmarkEnd w:id="174"/>
      <w:r w:rsidRPr="00E459A8">
        <w:rPr>
          <w:b/>
          <w:bCs/>
          <w:sz w:val="24"/>
          <w:szCs w:val="24"/>
        </w:rPr>
        <w:t>.7 Восстановление соединений</w:t>
      </w:r>
    </w:p>
    <w:p w14:paraId="68CD119D" w14:textId="77777777" w:rsidR="00E459A8" w:rsidRPr="00E459A8" w:rsidRDefault="00E459A8" w:rsidP="00E459A8">
      <w:pPr>
        <w:rPr>
          <w:b/>
          <w:bCs/>
          <w:sz w:val="24"/>
          <w:szCs w:val="24"/>
        </w:rPr>
      </w:pPr>
    </w:p>
    <w:p w14:paraId="65923355" w14:textId="77777777" w:rsidR="00334DD9" w:rsidRPr="00E459A8" w:rsidRDefault="00334DD9" w:rsidP="00E459A8">
      <w:pPr>
        <w:rPr>
          <w:sz w:val="24"/>
          <w:szCs w:val="24"/>
        </w:rPr>
      </w:pPr>
      <w:r w:rsidRPr="00E459A8">
        <w:rPr>
          <w:sz w:val="24"/>
          <w:szCs w:val="24"/>
        </w:rPr>
        <w:t xml:space="preserve">После того, как Клиент устанавливает соединение с Сервером и создает Подписку, Клиент контролирует статус соединения. На рисунке 36 показаны этапы подключения </w:t>
      </w:r>
      <w:r w:rsidRPr="00E459A8">
        <w:rPr>
          <w:sz w:val="24"/>
          <w:szCs w:val="24"/>
        </w:rPr>
        <w:lastRenderedPageBreak/>
        <w:t>клиента к серверу и общая логика обработки повторного подключения. Охвачены не все возможные сценарии ошибок.</w:t>
      </w:r>
    </w:p>
    <w:p w14:paraId="34C821EA" w14:textId="77777777" w:rsidR="00334DD9" w:rsidRPr="00E459A8" w:rsidRDefault="00334DD9" w:rsidP="00E459A8">
      <w:pPr>
        <w:rPr>
          <w:sz w:val="24"/>
          <w:szCs w:val="24"/>
        </w:rPr>
      </w:pPr>
      <w:r w:rsidRPr="00E459A8">
        <w:rPr>
          <w:sz w:val="24"/>
          <w:szCs w:val="24"/>
        </w:rPr>
        <w:t>Предпочтительный механизм для Клиента контролировать статус соединения - поддерживать активность Подписки. Клиент должен подписаться на переменную состояния в СтатусеСервера, чтобы обнаруживать закрытие системы или другие состояния отказа. Если подписка не создается или сервер не поддерживает подписки, соединение можно отслеживать, периодически считывая переменную состояния.</w:t>
      </w:r>
    </w:p>
    <w:p w14:paraId="4F485A79" w14:textId="002F956E" w:rsidR="00334DD9" w:rsidRDefault="00334DD9" w:rsidP="00E459A8">
      <w:pPr>
        <w:ind w:firstLine="0"/>
        <w:jc w:val="center"/>
        <w:rPr>
          <w:sz w:val="24"/>
          <w:szCs w:val="24"/>
        </w:rPr>
      </w:pPr>
      <w:r>
        <w:rPr>
          <w:rStyle w:val="FontStyle149"/>
          <w:noProof/>
          <w:sz w:val="28"/>
          <w:szCs w:val="28"/>
        </w:rPr>
        <w:drawing>
          <wp:inline distT="0" distB="0" distL="0" distR="0" wp14:anchorId="50412A38" wp14:editId="6EFD849A">
            <wp:extent cx="5008245" cy="4431030"/>
            <wp:effectExtent l="0" t="0" r="1905" b="762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08245" cy="4431030"/>
                    </a:xfrm>
                    <a:prstGeom prst="rect">
                      <a:avLst/>
                    </a:prstGeom>
                    <a:noFill/>
                    <a:ln>
                      <a:noFill/>
                    </a:ln>
                  </pic:spPr>
                </pic:pic>
              </a:graphicData>
            </a:graphic>
          </wp:inline>
        </w:drawing>
      </w:r>
    </w:p>
    <w:p w14:paraId="7049332B" w14:textId="62A7555A" w:rsidR="00334DD9" w:rsidRPr="00E459A8" w:rsidRDefault="00334DD9" w:rsidP="00334DD9">
      <w:pPr>
        <w:pStyle w:val="Style18"/>
        <w:widowControl/>
        <w:ind w:firstLine="720"/>
        <w:jc w:val="center"/>
        <w:rPr>
          <w:rStyle w:val="FontStyle147"/>
          <w:rFonts w:ascii="Times New Roman" w:hAnsi="Times New Roman"/>
          <w:b/>
          <w:bCs/>
          <w:sz w:val="24"/>
          <w:szCs w:val="24"/>
          <w:lang w:eastAsia="en-US"/>
        </w:rPr>
      </w:pPr>
      <w:bookmarkStart w:id="175" w:name="bookmark277"/>
      <w:r w:rsidRPr="00E459A8">
        <w:rPr>
          <w:rStyle w:val="FontStyle147"/>
          <w:rFonts w:ascii="Times New Roman" w:hAnsi="Times New Roman"/>
          <w:b/>
          <w:bCs/>
          <w:sz w:val="24"/>
          <w:szCs w:val="24"/>
          <w:lang w:eastAsia="en-US"/>
        </w:rPr>
        <w:t>Рисунок 36</w:t>
      </w:r>
      <w:r w:rsidR="00E459A8" w:rsidRPr="00E1722C">
        <w:rPr>
          <w:rStyle w:val="FontStyle147"/>
          <w:rFonts w:ascii="Times New Roman" w:hAnsi="Times New Roman"/>
          <w:b/>
          <w:bCs/>
          <w:sz w:val="24"/>
          <w:szCs w:val="24"/>
          <w:lang w:eastAsia="en-US"/>
        </w:rPr>
        <w:t xml:space="preserve"> –</w:t>
      </w:r>
      <w:r w:rsidRPr="00E459A8">
        <w:rPr>
          <w:rStyle w:val="FontStyle147"/>
          <w:rFonts w:ascii="Times New Roman" w:hAnsi="Times New Roman"/>
          <w:b/>
          <w:bCs/>
          <w:sz w:val="24"/>
          <w:szCs w:val="24"/>
          <w:lang w:eastAsia="en-US"/>
        </w:rPr>
        <w:t xml:space="preserve"> Последовательность повторного подключения</w:t>
      </w:r>
    </w:p>
    <w:p w14:paraId="48824E8A" w14:textId="77777777" w:rsidR="00E459A8" w:rsidRPr="003514AE" w:rsidRDefault="00E459A8" w:rsidP="00334DD9">
      <w:pPr>
        <w:pStyle w:val="Style18"/>
        <w:widowControl/>
        <w:ind w:firstLine="720"/>
        <w:jc w:val="center"/>
        <w:rPr>
          <w:rStyle w:val="FontStyle149"/>
          <w:rFonts w:ascii="Times New Roman" w:hAnsi="Times New Roman"/>
          <w:sz w:val="28"/>
          <w:szCs w:val="28"/>
          <w:lang w:eastAsia="en-US"/>
        </w:rPr>
      </w:pPr>
    </w:p>
    <w:bookmarkEnd w:id="175"/>
    <w:p w14:paraId="11FDA6FB" w14:textId="77777777" w:rsidR="00334DD9" w:rsidRPr="00E459A8" w:rsidRDefault="00334DD9" w:rsidP="00E459A8">
      <w:pPr>
        <w:rPr>
          <w:sz w:val="24"/>
          <w:szCs w:val="24"/>
        </w:rPr>
      </w:pPr>
      <w:r w:rsidRPr="00E459A8">
        <w:rPr>
          <w:sz w:val="24"/>
          <w:szCs w:val="24"/>
        </w:rPr>
        <w:t xml:space="preserve">Когда Клиент теряет соединение с Сервером, цель состоит в том, чтобы восстановить соединение без потери информации. Для этого Клиент должен повторно установить соединение, создав новый ЗащищенныйКанал и активировав сеанс с помощью сервиса АктивироватьСеанс. Это назначает новый ЗащищенныйКанал существующему сеансу и позволяет Клиенту повторно использовать сеанс и подписки на сервере. Чтобы восстановить ЗащищенныйКанал и активировать сеанс, Клиент должен использовать ту же политику безопасности, сертификат экземпляра приложения и те же учетные данные пользователя, которые использовались для создания исходного ЗащищенногоКанала. Это приведет к тому, что Клиент будет получать данные и уведомления о событиях без потери информации при условии, что очереди в ПредметахКонтроля не переполняются. </w:t>
      </w:r>
    </w:p>
    <w:p w14:paraId="4AFBA28E" w14:textId="77777777" w:rsidR="00334DD9" w:rsidRPr="00E459A8" w:rsidRDefault="00334DD9" w:rsidP="00E459A8">
      <w:pPr>
        <w:rPr>
          <w:sz w:val="24"/>
          <w:szCs w:val="24"/>
        </w:rPr>
      </w:pPr>
      <w:r w:rsidRPr="00E459A8">
        <w:rPr>
          <w:sz w:val="24"/>
          <w:szCs w:val="24"/>
        </w:rPr>
        <w:t>Клиент должен создать новый сеанс только в случае сбоя АктивироватьСеанс. ПередатьПодписки используется для переноса Подписки в новый Сеанс. В случае сбоя ПередатьПодписки Клиенту необходимо создать новую подписку.</w:t>
      </w:r>
    </w:p>
    <w:p w14:paraId="32980458" w14:textId="77777777" w:rsidR="00334DD9" w:rsidRPr="00E459A8" w:rsidRDefault="00334DD9" w:rsidP="00E459A8">
      <w:pPr>
        <w:rPr>
          <w:sz w:val="24"/>
          <w:szCs w:val="24"/>
        </w:rPr>
      </w:pPr>
      <w:r w:rsidRPr="00E459A8">
        <w:rPr>
          <w:sz w:val="24"/>
          <w:szCs w:val="24"/>
        </w:rPr>
        <w:t xml:space="preserve">Когда соединение потеряно, ответы на публикацию могли быть отправлены, но не получены Клиентом. </w:t>
      </w:r>
    </w:p>
    <w:p w14:paraId="0CEB66E2" w14:textId="77777777" w:rsidR="00334DD9" w:rsidRPr="00E459A8" w:rsidRDefault="00334DD9" w:rsidP="00E459A8">
      <w:pPr>
        <w:rPr>
          <w:sz w:val="24"/>
          <w:szCs w:val="24"/>
        </w:rPr>
      </w:pPr>
      <w:r w:rsidRPr="00E459A8">
        <w:rPr>
          <w:sz w:val="24"/>
          <w:szCs w:val="24"/>
        </w:rPr>
        <w:lastRenderedPageBreak/>
        <w:t>После восстановления соединения Клиент должен вызвать ПоторнуюПубликацию в цикле, начиная со следующего ожидаемого номера последовательности и увеличивая номер до тех пор, пока Сервер не вернет статус Некорректный_СоощениеНеДоступно. После получения этого статуса Клиент должен начать отправлять запросы публикации с обычной обработкой публикации. Эта последовательность гарантирует, что потерянные УведомительныеСообщения, поставленные в очередь на сервере, не будут перезаписаны новыми ответами публикации.</w:t>
      </w:r>
    </w:p>
    <w:p w14:paraId="3DD6A772" w14:textId="77777777" w:rsidR="00334DD9" w:rsidRPr="00E459A8" w:rsidRDefault="00334DD9" w:rsidP="00E459A8">
      <w:pPr>
        <w:rPr>
          <w:sz w:val="24"/>
          <w:szCs w:val="24"/>
        </w:rPr>
      </w:pPr>
      <w:r w:rsidRPr="00E459A8">
        <w:rPr>
          <w:sz w:val="24"/>
          <w:szCs w:val="24"/>
        </w:rPr>
        <w:t>Если Клиент обнаруживает отсутствующие номера последовательности в публикации и не может получить потерянные УведомительныеСообщения через повторную публикацию, Клиент должен использовать метод ОтправитьДанныеПовторно или должен прочитать значения всех отслеживаемых элементов данных, чтобы убедиться, что у Клиента есть последние значения для всех ПредметовКонтроля.</w:t>
      </w:r>
    </w:p>
    <w:p w14:paraId="6EE294DB" w14:textId="77777777" w:rsidR="00334DD9" w:rsidRPr="00E459A8" w:rsidRDefault="00334DD9" w:rsidP="00E459A8">
      <w:pPr>
        <w:rPr>
          <w:sz w:val="24"/>
          <w:szCs w:val="24"/>
        </w:rPr>
      </w:pPr>
      <w:r w:rsidRPr="00E459A8">
        <w:rPr>
          <w:sz w:val="24"/>
          <w:szCs w:val="24"/>
        </w:rPr>
        <w:t xml:space="preserve">Объект сервера предоставляет метод ОтправитьДанныеПовторно, который инициирует повторную отправку всех предметов контроля в подписке. Этот метод определен в IEC 62541-5. Если этот метод вызывается, последующие ответы на публикацию должны содержать текущие значения всех данных ПредметовКонтроля в Подписке, где для параметра РежимКонтроля установлено значение Отчет. Если значение поставлено в очередь для ПредметаКонтроля данных, следующее значение в очереди отправляется в ответе Публикации. Если для ПредметаКонтроля данных в очереди нет значения, последнее отправленное значение повторяется в ответе Публикации. Сервер должен проверить, что Метод вызывается в контексте сеанса, которому принадлежит Подписка.  </w:t>
      </w:r>
    </w:p>
    <w:p w14:paraId="05758A9A" w14:textId="77777777" w:rsidR="00334DD9" w:rsidRPr="00E459A8" w:rsidRDefault="00334DD9" w:rsidP="00E459A8">
      <w:pPr>
        <w:rPr>
          <w:sz w:val="24"/>
          <w:szCs w:val="24"/>
        </w:rPr>
      </w:pPr>
      <w:r w:rsidRPr="00E459A8">
        <w:rPr>
          <w:sz w:val="24"/>
          <w:szCs w:val="24"/>
        </w:rPr>
        <w:t>Независимо от подробной стратегии восстановления, Клиент должен убедиться, что он не перезаписывает новые данные на Клиенте более старыми значениями, предоставленными посредством повторной публикации.</w:t>
      </w:r>
    </w:p>
    <w:p w14:paraId="0952DEEF" w14:textId="77777777" w:rsidR="00334DD9" w:rsidRPr="00E459A8" w:rsidRDefault="00334DD9" w:rsidP="00E459A8">
      <w:pPr>
        <w:rPr>
          <w:sz w:val="24"/>
          <w:szCs w:val="24"/>
        </w:rPr>
      </w:pPr>
      <w:r w:rsidRPr="00E459A8">
        <w:rPr>
          <w:sz w:val="24"/>
          <w:szCs w:val="24"/>
        </w:rPr>
        <w:t>Если повторная публикация возвращает Некорректный_ИдентификаторПодпискиНедействителен, тогда клиенту необходимо создать новую подписку.</w:t>
      </w:r>
    </w:p>
    <w:p w14:paraId="4B3F3803" w14:textId="77777777" w:rsidR="00334DD9" w:rsidRPr="00E459A8" w:rsidRDefault="00334DD9" w:rsidP="00E459A8">
      <w:pPr>
        <w:rPr>
          <w:sz w:val="24"/>
          <w:szCs w:val="24"/>
        </w:rPr>
      </w:pPr>
      <w:bookmarkStart w:id="176" w:name="bookmark278"/>
      <w:r w:rsidRPr="00E459A8">
        <w:rPr>
          <w:sz w:val="24"/>
          <w:szCs w:val="24"/>
        </w:rPr>
        <w:t>Повторное установление соединения путем создания нового ЗащищённогоКанала может быть отклонено из-за нового сертификата серверного приложения или других ошибок безопасности. В случае сбоев безопасности Клиент должен использовать Сервис ПолучитьКонечныеТочки для получения самой последней информации о безопасности с Сервера.</w:t>
      </w:r>
    </w:p>
    <w:p w14:paraId="5354A5FA" w14:textId="77777777" w:rsidR="00334DD9" w:rsidRPr="00E459A8" w:rsidRDefault="00334DD9" w:rsidP="00E459A8">
      <w:pPr>
        <w:rPr>
          <w:sz w:val="24"/>
          <w:szCs w:val="24"/>
        </w:rPr>
      </w:pPr>
      <w:r w:rsidRPr="00E459A8">
        <w:rPr>
          <w:sz w:val="24"/>
          <w:szCs w:val="24"/>
        </w:rPr>
        <w:t>IEC 62541-6 определяет механизм обратного соединения, при котором сервер инициирует логическое соединение. Все последующие шаги, такие как создание ЗащищённогоКанала, инициируются Клиентом. В этом сценарии Клиент может инициировать повторное соединение, только если Сервер инициирует новое логическое соединение после прерывания соединения. Обработка повторного подключения на стороне клиента, описанная на рисунке 36, также применима к случаю обратного подключения. Сервер не может активно проверять статус подключения; поэтому Сервер должен инициировать новое соединение через настраиваемый интервал, даже если соединение с Клиентом установлено. Это гарантирует, что инициированное соединение доступно для обработки повторного соединения в дополнение к другим сценариям, когда Клиенту требуется более одного соединения.</w:t>
      </w:r>
    </w:p>
    <w:p w14:paraId="71704E52" w14:textId="77777777" w:rsidR="00334DD9" w:rsidRDefault="00334DD9" w:rsidP="00334DD9">
      <w:pPr>
        <w:pStyle w:val="Style45"/>
        <w:widowControl/>
        <w:jc w:val="both"/>
        <w:rPr>
          <w:rStyle w:val="FontStyle147"/>
          <w:rFonts w:ascii="Times New Roman" w:hAnsi="Times New Roman" w:cs="Times New Roman"/>
          <w:sz w:val="28"/>
          <w:szCs w:val="28"/>
          <w:lang w:eastAsia="en-US"/>
        </w:rPr>
      </w:pPr>
    </w:p>
    <w:p w14:paraId="7C798C35" w14:textId="1FA980F3" w:rsidR="00334DD9" w:rsidRDefault="00334DD9" w:rsidP="00E459A8">
      <w:pPr>
        <w:rPr>
          <w:b/>
          <w:bCs/>
          <w:sz w:val="24"/>
          <w:szCs w:val="24"/>
        </w:rPr>
      </w:pPr>
      <w:r w:rsidRPr="00E459A8">
        <w:rPr>
          <w:b/>
          <w:bCs/>
          <w:sz w:val="24"/>
          <w:szCs w:val="24"/>
        </w:rPr>
        <w:t>6</w:t>
      </w:r>
      <w:bookmarkEnd w:id="176"/>
      <w:r w:rsidRPr="00E459A8">
        <w:rPr>
          <w:b/>
          <w:bCs/>
          <w:sz w:val="24"/>
          <w:szCs w:val="24"/>
        </w:rPr>
        <w:t>.8 Долговечные подписки</w:t>
      </w:r>
    </w:p>
    <w:p w14:paraId="44C4ACBD" w14:textId="77777777" w:rsidR="00E459A8" w:rsidRPr="00E459A8" w:rsidRDefault="00E459A8" w:rsidP="00E459A8">
      <w:pPr>
        <w:rPr>
          <w:b/>
          <w:bCs/>
          <w:sz w:val="24"/>
          <w:szCs w:val="24"/>
        </w:rPr>
      </w:pPr>
    </w:p>
    <w:p w14:paraId="5E04C729" w14:textId="77777777" w:rsidR="00334DD9" w:rsidRPr="00E459A8" w:rsidRDefault="00334DD9" w:rsidP="00E459A8">
      <w:pPr>
        <w:rPr>
          <w:sz w:val="24"/>
          <w:szCs w:val="24"/>
        </w:rPr>
      </w:pPr>
      <w:r w:rsidRPr="00E459A8">
        <w:rPr>
          <w:sz w:val="24"/>
          <w:szCs w:val="24"/>
        </w:rPr>
        <w:t xml:space="preserve">ПредметыКонтроля используются для отслеживания значений переменных для изменений данных и объектов уведомлений о событиях для новых событий. Подписки используются для объединения изменений данных и событий назначенных </w:t>
      </w:r>
      <w:r w:rsidRPr="00E459A8">
        <w:rPr>
          <w:sz w:val="24"/>
          <w:szCs w:val="24"/>
        </w:rPr>
        <w:lastRenderedPageBreak/>
        <w:t>ПредметовКонтроля в оптимизированный поток сетевых сообщений. Надежная доставка гарантируется до тех пор, пока время существования Подписки и очередей в ПредметахКонтроля достаточно велико для прерывания сети между клиентом OPC UA и сервером. Все очереди, обеспечивающие надежную доставку, обычно хранятся в памяти, и перезапуск Сервера удаляет их.</w:t>
      </w:r>
    </w:p>
    <w:p w14:paraId="78595E1C" w14:textId="77777777" w:rsidR="00334DD9" w:rsidRPr="00E459A8" w:rsidRDefault="00334DD9" w:rsidP="00E459A8">
      <w:pPr>
        <w:rPr>
          <w:sz w:val="24"/>
          <w:szCs w:val="24"/>
        </w:rPr>
      </w:pPr>
      <w:r w:rsidRPr="00E459A8">
        <w:rPr>
          <w:sz w:val="24"/>
          <w:szCs w:val="24"/>
        </w:rPr>
        <w:t>Существуют случаи использования, когда клиенты OPC UA не имеют постоянного сетевого подключения к серверу OPC UA или когда необходима надежная доставка изменений данных и событий, даже если сервер OPC UA перезапускается или сетевое соединение прерывается на более длительное время.</w:t>
      </w:r>
    </w:p>
    <w:p w14:paraId="177C5FCB" w14:textId="77777777" w:rsidR="00334DD9" w:rsidRPr="00E459A8" w:rsidRDefault="00334DD9" w:rsidP="00E459A8">
      <w:pPr>
        <w:rPr>
          <w:sz w:val="24"/>
          <w:szCs w:val="24"/>
        </w:rPr>
      </w:pPr>
      <w:r w:rsidRPr="00E459A8">
        <w:rPr>
          <w:sz w:val="24"/>
          <w:szCs w:val="24"/>
        </w:rPr>
        <w:t>Чтобы гарантировать эту надежную доставку, сервер OPC UA должен хранить собранные данные и события в энергонезависимой памяти до тех пор, пока клиент OPC UA не подтвердит их прием. Возможно, что данные будут потеряны, если Сервер не будет выключен должным образом или в случае сбоя питания. Но сервер OPC UA должен сохранять очереди часто, даже если сервер не выключен.</w:t>
      </w:r>
    </w:p>
    <w:p w14:paraId="1973BFE5" w14:textId="77777777" w:rsidR="00334DD9" w:rsidRPr="00E459A8" w:rsidRDefault="00334DD9" w:rsidP="00E459A8">
      <w:pPr>
        <w:rPr>
          <w:sz w:val="24"/>
          <w:szCs w:val="24"/>
        </w:rPr>
      </w:pPr>
      <w:r w:rsidRPr="00E459A8">
        <w:rPr>
          <w:sz w:val="24"/>
          <w:szCs w:val="24"/>
        </w:rPr>
        <w:t>Метод УстановитьДолговечныеПодписки, определенный в IEC 62541-5, используется для установки подписки в этот устойчивый режим и для обеспечения более длительного срока существования и размеров очереди, чем для обычных подписок. Метод должен быть вызван до создания контролируемых элементов в долговременной Подписке. Сервер должен проверить, что Метод вызывается в контексте сеанса, которому принадлежит Подписка.</w:t>
      </w:r>
    </w:p>
    <w:p w14:paraId="0895832B" w14:textId="77777777" w:rsidR="00334DD9" w:rsidRPr="00E459A8" w:rsidRDefault="00334DD9" w:rsidP="00E459A8">
      <w:pPr>
        <w:rPr>
          <w:sz w:val="24"/>
          <w:szCs w:val="24"/>
        </w:rPr>
      </w:pPr>
      <w:r w:rsidRPr="00E459A8">
        <w:rPr>
          <w:sz w:val="24"/>
          <w:szCs w:val="24"/>
        </w:rPr>
        <w:t>Значение 0 для параметра ВремяСуществованияВЧасах запрашивает максимальное время существования, поддерживаемое Сервером.</w:t>
      </w:r>
    </w:p>
    <w:p w14:paraId="6AD5CD54" w14:textId="77777777" w:rsidR="00334DD9" w:rsidRPr="00E459A8" w:rsidRDefault="00334DD9" w:rsidP="00E459A8">
      <w:pPr>
        <w:rPr>
          <w:sz w:val="24"/>
          <w:szCs w:val="24"/>
        </w:rPr>
      </w:pPr>
      <w:r w:rsidRPr="00E459A8">
        <w:rPr>
          <w:sz w:val="24"/>
          <w:szCs w:val="24"/>
        </w:rPr>
        <w:t>Сервер OPC UA, предоставляющий длительные подписки, должен:</w:t>
      </w:r>
    </w:p>
    <w:p w14:paraId="2732FF03" w14:textId="5802D877" w:rsidR="00334DD9" w:rsidRPr="00E459A8" w:rsidRDefault="00E459A8" w:rsidP="00E459A8">
      <w:pPr>
        <w:rPr>
          <w:sz w:val="24"/>
          <w:szCs w:val="24"/>
        </w:rPr>
      </w:pPr>
      <w:r w:rsidRPr="00E459A8">
        <w:rPr>
          <w:sz w:val="24"/>
          <w:szCs w:val="24"/>
        </w:rPr>
        <w:t>-</w:t>
      </w:r>
      <w:r w:rsidR="00334DD9" w:rsidRPr="00E459A8">
        <w:rPr>
          <w:sz w:val="24"/>
          <w:szCs w:val="24"/>
        </w:rPr>
        <w:t xml:space="preserve"> поддерживать метод УстановитьДолговечныеПодписки, определенный в </w:t>
      </w:r>
      <w:r w:rsidRPr="00E459A8">
        <w:rPr>
          <w:sz w:val="24"/>
          <w:szCs w:val="24"/>
        </w:rPr>
        <w:t xml:space="preserve">            </w:t>
      </w:r>
      <w:r w:rsidR="00334DD9" w:rsidRPr="00E459A8">
        <w:rPr>
          <w:sz w:val="24"/>
          <w:szCs w:val="24"/>
        </w:rPr>
        <w:t>IEC 62541-5;</w:t>
      </w:r>
    </w:p>
    <w:p w14:paraId="6A6DD45A" w14:textId="5EC030C3" w:rsidR="00334DD9" w:rsidRPr="00E459A8" w:rsidRDefault="00E459A8" w:rsidP="00E459A8">
      <w:pPr>
        <w:rPr>
          <w:sz w:val="24"/>
          <w:szCs w:val="24"/>
        </w:rPr>
      </w:pPr>
      <w:r w:rsidRPr="00E459A8">
        <w:rPr>
          <w:sz w:val="24"/>
          <w:szCs w:val="24"/>
        </w:rPr>
        <w:t>-</w:t>
      </w:r>
      <w:r w:rsidR="00334DD9" w:rsidRPr="00E459A8">
        <w:rPr>
          <w:sz w:val="24"/>
          <w:szCs w:val="24"/>
        </w:rPr>
        <w:t xml:space="preserve"> поддерживать подписки на Сервисы ПередатьПодписки;</w:t>
      </w:r>
    </w:p>
    <w:p w14:paraId="12787EBA" w14:textId="52095AE7" w:rsidR="00334DD9" w:rsidRPr="00E459A8" w:rsidRDefault="00E459A8" w:rsidP="00E459A8">
      <w:pPr>
        <w:rPr>
          <w:sz w:val="24"/>
          <w:szCs w:val="24"/>
        </w:rPr>
      </w:pPr>
      <w:r w:rsidRPr="00E459A8">
        <w:rPr>
          <w:sz w:val="24"/>
          <w:szCs w:val="24"/>
        </w:rPr>
        <w:t>-</w:t>
      </w:r>
      <w:r w:rsidR="00334DD9" w:rsidRPr="00E459A8">
        <w:rPr>
          <w:sz w:val="24"/>
          <w:szCs w:val="24"/>
        </w:rPr>
        <w:t xml:space="preserve"> поддерживать длительный срок действия подписки, минимальные требования определены в IEC 62541-7;</w:t>
      </w:r>
    </w:p>
    <w:p w14:paraId="33A26CFA" w14:textId="015CA0CE" w:rsidR="00334DD9" w:rsidRPr="00E459A8" w:rsidRDefault="00E459A8" w:rsidP="00E459A8">
      <w:pPr>
        <w:rPr>
          <w:sz w:val="24"/>
          <w:szCs w:val="24"/>
        </w:rPr>
      </w:pPr>
      <w:r w:rsidRPr="00E459A8">
        <w:rPr>
          <w:sz w:val="24"/>
          <w:szCs w:val="24"/>
        </w:rPr>
        <w:t>-</w:t>
      </w:r>
      <w:r w:rsidR="00334DD9" w:rsidRPr="00E459A8">
        <w:rPr>
          <w:sz w:val="24"/>
          <w:szCs w:val="24"/>
        </w:rPr>
        <w:t xml:space="preserve"> поддерживать большие очередеи ПредметовКонтроля, минимальные требования определены в IEC 62541-7;</w:t>
      </w:r>
    </w:p>
    <w:p w14:paraId="793B90A1" w14:textId="426A5BA7" w:rsidR="00334DD9" w:rsidRPr="00E459A8" w:rsidRDefault="00E459A8" w:rsidP="00E459A8">
      <w:pPr>
        <w:rPr>
          <w:sz w:val="24"/>
          <w:szCs w:val="24"/>
        </w:rPr>
      </w:pPr>
      <w:r w:rsidRPr="00E459A8">
        <w:rPr>
          <w:sz w:val="24"/>
          <w:szCs w:val="24"/>
        </w:rPr>
        <w:t>-</w:t>
      </w:r>
      <w:r w:rsidR="00334DD9" w:rsidRPr="00E459A8">
        <w:rPr>
          <w:sz w:val="24"/>
          <w:szCs w:val="24"/>
        </w:rPr>
        <w:t xml:space="preserve"> хранить настройки подписок и отправленные уведомления с порядковыми номерами;</w:t>
      </w:r>
    </w:p>
    <w:p w14:paraId="7D285A35" w14:textId="287F6CA1" w:rsidR="00334DD9" w:rsidRPr="00E459A8" w:rsidRDefault="00E459A8" w:rsidP="00E459A8">
      <w:pPr>
        <w:rPr>
          <w:sz w:val="24"/>
          <w:szCs w:val="24"/>
        </w:rPr>
      </w:pPr>
      <w:r w:rsidRPr="00E459A8">
        <w:rPr>
          <w:sz w:val="24"/>
          <w:szCs w:val="24"/>
        </w:rPr>
        <w:t>-</w:t>
      </w:r>
      <w:r w:rsidR="00334DD9" w:rsidRPr="00E459A8">
        <w:rPr>
          <w:sz w:val="24"/>
          <w:szCs w:val="24"/>
        </w:rPr>
        <w:t xml:space="preserve"> хранить настройки и очереди ПредметаКонтроля.</w:t>
      </w:r>
    </w:p>
    <w:p w14:paraId="1019AED9" w14:textId="77777777" w:rsidR="00334DD9" w:rsidRPr="00E459A8" w:rsidRDefault="00334DD9" w:rsidP="00E459A8">
      <w:pPr>
        <w:rPr>
          <w:sz w:val="24"/>
          <w:szCs w:val="24"/>
        </w:rPr>
      </w:pPr>
      <w:r w:rsidRPr="00E459A8">
        <w:rPr>
          <w:sz w:val="24"/>
          <w:szCs w:val="24"/>
        </w:rPr>
        <w:t>Клиент OPC UA, использующий постоянные подписки, должен:</w:t>
      </w:r>
    </w:p>
    <w:p w14:paraId="44557D98" w14:textId="3B80196B" w:rsidR="00334DD9" w:rsidRPr="00E459A8" w:rsidRDefault="00E459A8" w:rsidP="00E459A8">
      <w:pPr>
        <w:rPr>
          <w:sz w:val="24"/>
          <w:szCs w:val="24"/>
        </w:rPr>
      </w:pPr>
      <w:r w:rsidRPr="00E459A8">
        <w:rPr>
          <w:sz w:val="24"/>
          <w:szCs w:val="24"/>
        </w:rPr>
        <w:t>-</w:t>
      </w:r>
      <w:r w:rsidR="00334DD9" w:rsidRPr="00E459A8">
        <w:rPr>
          <w:sz w:val="24"/>
          <w:szCs w:val="24"/>
        </w:rPr>
        <w:t xml:space="preserve"> использовать метод УстановитьДолговечныеПодписки, определенный в IEC 62541-5, для создания длительной подписки;</w:t>
      </w:r>
    </w:p>
    <w:p w14:paraId="1EC003FE" w14:textId="2C1E969D" w:rsidR="00334DD9" w:rsidRPr="00E459A8" w:rsidRDefault="00E459A8" w:rsidP="00E459A8">
      <w:pPr>
        <w:rPr>
          <w:sz w:val="24"/>
          <w:szCs w:val="24"/>
        </w:rPr>
      </w:pPr>
      <w:r w:rsidRPr="00E459A8">
        <w:rPr>
          <w:sz w:val="24"/>
          <w:szCs w:val="24"/>
        </w:rPr>
        <w:t>-</w:t>
      </w:r>
      <w:r w:rsidR="00334DD9" w:rsidRPr="00E459A8">
        <w:rPr>
          <w:sz w:val="24"/>
          <w:szCs w:val="24"/>
        </w:rPr>
        <w:t xml:space="preserve"> закрыть Сеансы на случай запланированных перерывов в связи;</w:t>
      </w:r>
    </w:p>
    <w:p w14:paraId="4765DD99" w14:textId="7EEE79FC" w:rsidR="00334DD9" w:rsidRPr="00E459A8" w:rsidRDefault="00E459A8" w:rsidP="00E459A8">
      <w:pPr>
        <w:rPr>
          <w:sz w:val="24"/>
          <w:szCs w:val="24"/>
        </w:rPr>
      </w:pPr>
      <w:r w:rsidRPr="00E459A8">
        <w:rPr>
          <w:sz w:val="24"/>
          <w:szCs w:val="24"/>
        </w:rPr>
        <w:t>-</w:t>
      </w:r>
      <w:r w:rsidR="00334DD9" w:rsidRPr="00E459A8">
        <w:rPr>
          <w:sz w:val="24"/>
          <w:szCs w:val="24"/>
        </w:rPr>
        <w:t xml:space="preserve"> использовать Сервис ПередатьПодпискки, чтобы назначить длительную подписку новому сеансу для передачи данных;</w:t>
      </w:r>
    </w:p>
    <w:p w14:paraId="29F30482" w14:textId="5483616B" w:rsidR="00334DD9" w:rsidRPr="00E459A8" w:rsidRDefault="00E459A8" w:rsidP="00E459A8">
      <w:pPr>
        <w:rPr>
          <w:sz w:val="24"/>
          <w:szCs w:val="24"/>
        </w:rPr>
      </w:pPr>
      <w:r w:rsidRPr="00E459A8">
        <w:rPr>
          <w:sz w:val="24"/>
          <w:szCs w:val="24"/>
        </w:rPr>
        <w:t>-</w:t>
      </w:r>
      <w:r w:rsidR="00334DD9" w:rsidRPr="00E459A8">
        <w:rPr>
          <w:sz w:val="24"/>
          <w:szCs w:val="24"/>
        </w:rPr>
        <w:t xml:space="preserve"> хранить ИдентификаторыПодписки, обработанные ПредметыКонтроля клиента и сервера и последний подтвержденный номер последовательности.</w:t>
      </w:r>
    </w:p>
    <w:p w14:paraId="3C843CBB" w14:textId="13512A21" w:rsidR="00334DD9" w:rsidRDefault="00334DD9" w:rsidP="002C1F68">
      <w:pPr>
        <w:rPr>
          <w:sz w:val="24"/>
          <w:szCs w:val="24"/>
        </w:rPr>
      </w:pPr>
    </w:p>
    <w:p w14:paraId="7FDAC2B2" w14:textId="473A5750" w:rsidR="00334DD9" w:rsidRDefault="00334DD9" w:rsidP="00E459A8">
      <w:pPr>
        <w:rPr>
          <w:b/>
          <w:bCs/>
          <w:sz w:val="24"/>
          <w:szCs w:val="24"/>
        </w:rPr>
      </w:pPr>
      <w:r w:rsidRPr="00E459A8">
        <w:rPr>
          <w:b/>
          <w:bCs/>
          <w:sz w:val="24"/>
          <w:szCs w:val="24"/>
        </w:rPr>
        <w:t>7 Определения типов основных параметров</w:t>
      </w:r>
    </w:p>
    <w:p w14:paraId="24347533" w14:textId="77777777" w:rsidR="00E459A8" w:rsidRPr="00E459A8" w:rsidRDefault="00E459A8" w:rsidP="00E459A8">
      <w:pPr>
        <w:rPr>
          <w:b/>
          <w:bCs/>
          <w:sz w:val="24"/>
          <w:szCs w:val="24"/>
        </w:rPr>
      </w:pPr>
    </w:p>
    <w:p w14:paraId="066C1E67" w14:textId="0B80F6E7" w:rsidR="00334DD9" w:rsidRDefault="00334DD9" w:rsidP="00E459A8">
      <w:pPr>
        <w:rPr>
          <w:b/>
          <w:bCs/>
          <w:sz w:val="24"/>
          <w:szCs w:val="24"/>
        </w:rPr>
      </w:pPr>
      <w:bookmarkStart w:id="177" w:name="bookmark280"/>
      <w:r w:rsidRPr="00E459A8">
        <w:rPr>
          <w:b/>
          <w:bCs/>
          <w:sz w:val="24"/>
          <w:szCs w:val="24"/>
        </w:rPr>
        <w:t>7</w:t>
      </w:r>
      <w:bookmarkEnd w:id="177"/>
      <w:r w:rsidRPr="00E459A8">
        <w:rPr>
          <w:b/>
          <w:bCs/>
          <w:sz w:val="24"/>
          <w:szCs w:val="24"/>
        </w:rPr>
        <w:t>.1 ОписаниеПриложения</w:t>
      </w:r>
    </w:p>
    <w:p w14:paraId="6D8CB96F" w14:textId="77777777" w:rsidR="00E459A8" w:rsidRPr="00E459A8" w:rsidRDefault="00E459A8" w:rsidP="00E459A8">
      <w:pPr>
        <w:rPr>
          <w:b/>
          <w:bCs/>
          <w:sz w:val="24"/>
          <w:szCs w:val="24"/>
        </w:rPr>
      </w:pPr>
    </w:p>
    <w:p w14:paraId="7CD71315" w14:textId="69248BBE" w:rsidR="00334DD9" w:rsidRDefault="00334DD9" w:rsidP="00E459A8">
      <w:pPr>
        <w:rPr>
          <w:sz w:val="24"/>
          <w:szCs w:val="24"/>
        </w:rPr>
      </w:pPr>
      <w:r w:rsidRPr="00E459A8">
        <w:rPr>
          <w:sz w:val="24"/>
          <w:szCs w:val="24"/>
        </w:rPr>
        <w:t>Компоненты этого параметра определены в Таблице 112.</w:t>
      </w:r>
    </w:p>
    <w:p w14:paraId="3A11DE9A" w14:textId="5A9586F8" w:rsidR="00E459A8" w:rsidRDefault="00E459A8" w:rsidP="00E459A8">
      <w:pPr>
        <w:rPr>
          <w:sz w:val="24"/>
          <w:szCs w:val="24"/>
        </w:rPr>
      </w:pPr>
    </w:p>
    <w:p w14:paraId="3567CDCF" w14:textId="6A4F3F62" w:rsidR="00E459A8" w:rsidRDefault="00E459A8" w:rsidP="00E459A8">
      <w:pPr>
        <w:rPr>
          <w:sz w:val="24"/>
          <w:szCs w:val="24"/>
        </w:rPr>
      </w:pPr>
    </w:p>
    <w:p w14:paraId="7D3F93D9" w14:textId="77777777" w:rsidR="00E459A8" w:rsidRPr="00E459A8" w:rsidRDefault="00E459A8" w:rsidP="00E459A8">
      <w:pPr>
        <w:rPr>
          <w:sz w:val="24"/>
          <w:szCs w:val="24"/>
        </w:rPr>
      </w:pPr>
    </w:p>
    <w:p w14:paraId="16967360" w14:textId="49126C76" w:rsidR="00334DD9" w:rsidRPr="00E459A8" w:rsidRDefault="00334DD9" w:rsidP="00334DD9">
      <w:pPr>
        <w:pStyle w:val="Style45"/>
        <w:widowControl/>
        <w:jc w:val="center"/>
        <w:rPr>
          <w:rStyle w:val="FontStyle147"/>
          <w:rFonts w:ascii="Times New Roman" w:hAnsi="Times New Roman" w:cs="Times New Roman"/>
          <w:b/>
          <w:bCs/>
          <w:sz w:val="24"/>
          <w:szCs w:val="24"/>
          <w:lang w:val="en-US" w:eastAsia="en-US"/>
        </w:rPr>
      </w:pPr>
      <w:r w:rsidRPr="00E459A8">
        <w:rPr>
          <w:rStyle w:val="FontStyle147"/>
          <w:rFonts w:ascii="Times New Roman" w:hAnsi="Times New Roman" w:cs="Times New Roman"/>
          <w:b/>
          <w:bCs/>
          <w:sz w:val="24"/>
          <w:szCs w:val="24"/>
          <w:lang w:eastAsia="en-US"/>
        </w:rPr>
        <w:lastRenderedPageBreak/>
        <w:t>Таблица</w:t>
      </w:r>
      <w:r w:rsidRPr="00E459A8">
        <w:rPr>
          <w:rStyle w:val="FontStyle147"/>
          <w:rFonts w:ascii="Times New Roman" w:hAnsi="Times New Roman" w:cs="Times New Roman"/>
          <w:b/>
          <w:bCs/>
          <w:sz w:val="24"/>
          <w:szCs w:val="24"/>
          <w:lang w:val="en-US" w:eastAsia="en-US"/>
        </w:rPr>
        <w:t xml:space="preserve"> 112</w:t>
      </w:r>
      <w:r w:rsidR="00E459A8">
        <w:rPr>
          <w:rStyle w:val="FontStyle147"/>
          <w:rFonts w:ascii="Times New Roman" w:hAnsi="Times New Roman" w:cs="Times New Roman"/>
          <w:b/>
          <w:bCs/>
          <w:sz w:val="24"/>
          <w:szCs w:val="24"/>
          <w:lang w:val="en-US" w:eastAsia="en-US"/>
        </w:rPr>
        <w:t xml:space="preserve"> –</w:t>
      </w:r>
      <w:r w:rsidRPr="00E459A8">
        <w:rPr>
          <w:rStyle w:val="FontStyle147"/>
          <w:rFonts w:ascii="Times New Roman" w:hAnsi="Times New Roman" w:cs="Times New Roman"/>
          <w:b/>
          <w:bCs/>
          <w:sz w:val="24"/>
          <w:szCs w:val="24"/>
          <w:lang w:val="en-US" w:eastAsia="en-US"/>
        </w:rPr>
        <w:t xml:space="preserve"> ОписаниеПриложения</w:t>
      </w:r>
    </w:p>
    <w:tbl>
      <w:tblPr>
        <w:tblW w:w="0" w:type="auto"/>
        <w:jc w:val="center"/>
        <w:tblLayout w:type="fixed"/>
        <w:tblCellMar>
          <w:left w:w="40" w:type="dxa"/>
          <w:right w:w="40" w:type="dxa"/>
        </w:tblCellMar>
        <w:tblLook w:val="0000" w:firstRow="0" w:lastRow="0" w:firstColumn="0" w:lastColumn="0" w:noHBand="0" w:noVBand="0"/>
      </w:tblPr>
      <w:tblGrid>
        <w:gridCol w:w="2133"/>
        <w:gridCol w:w="1843"/>
        <w:gridCol w:w="5110"/>
      </w:tblGrid>
      <w:tr w:rsidR="00334DD9" w:rsidRPr="00E459A8" w14:paraId="29CE87BE" w14:textId="77777777" w:rsidTr="00E459A8">
        <w:trPr>
          <w:trHeight w:val="326"/>
          <w:jc w:val="center"/>
        </w:trPr>
        <w:tc>
          <w:tcPr>
            <w:tcW w:w="2133" w:type="dxa"/>
            <w:tcBorders>
              <w:top w:val="single" w:sz="6" w:space="0" w:color="auto"/>
              <w:left w:val="single" w:sz="6" w:space="0" w:color="auto"/>
              <w:bottom w:val="double" w:sz="4" w:space="0" w:color="auto"/>
              <w:right w:val="single" w:sz="6" w:space="0" w:color="auto"/>
            </w:tcBorders>
          </w:tcPr>
          <w:p w14:paraId="24D4F28F" w14:textId="77777777" w:rsidR="00334DD9" w:rsidRPr="00E459A8" w:rsidRDefault="00334DD9" w:rsidP="00E459A8">
            <w:pPr>
              <w:ind w:firstLine="0"/>
              <w:jc w:val="center"/>
              <w:rPr>
                <w:sz w:val="24"/>
                <w:szCs w:val="24"/>
              </w:rPr>
            </w:pPr>
            <w:r w:rsidRPr="00E459A8">
              <w:rPr>
                <w:sz w:val="24"/>
                <w:szCs w:val="24"/>
              </w:rPr>
              <w:t>Имя</w:t>
            </w:r>
          </w:p>
        </w:tc>
        <w:tc>
          <w:tcPr>
            <w:tcW w:w="1843" w:type="dxa"/>
            <w:tcBorders>
              <w:top w:val="single" w:sz="6" w:space="0" w:color="auto"/>
              <w:left w:val="single" w:sz="6" w:space="0" w:color="auto"/>
              <w:bottom w:val="double" w:sz="4" w:space="0" w:color="auto"/>
              <w:right w:val="single" w:sz="6" w:space="0" w:color="auto"/>
            </w:tcBorders>
          </w:tcPr>
          <w:p w14:paraId="186A12C5" w14:textId="77777777" w:rsidR="00334DD9" w:rsidRPr="00E459A8" w:rsidRDefault="00334DD9" w:rsidP="00E459A8">
            <w:pPr>
              <w:ind w:firstLine="0"/>
              <w:jc w:val="center"/>
              <w:rPr>
                <w:sz w:val="24"/>
                <w:szCs w:val="24"/>
              </w:rPr>
            </w:pPr>
            <w:r w:rsidRPr="00E459A8">
              <w:rPr>
                <w:sz w:val="24"/>
                <w:szCs w:val="24"/>
              </w:rPr>
              <w:t>Тип</w:t>
            </w:r>
          </w:p>
        </w:tc>
        <w:tc>
          <w:tcPr>
            <w:tcW w:w="5110" w:type="dxa"/>
            <w:tcBorders>
              <w:top w:val="single" w:sz="6" w:space="0" w:color="auto"/>
              <w:left w:val="single" w:sz="6" w:space="0" w:color="auto"/>
              <w:bottom w:val="double" w:sz="4" w:space="0" w:color="auto"/>
              <w:right w:val="single" w:sz="6" w:space="0" w:color="auto"/>
            </w:tcBorders>
          </w:tcPr>
          <w:p w14:paraId="385ED999" w14:textId="77777777" w:rsidR="00334DD9" w:rsidRPr="00E459A8" w:rsidRDefault="00334DD9" w:rsidP="00E459A8">
            <w:pPr>
              <w:ind w:firstLine="0"/>
              <w:jc w:val="center"/>
              <w:rPr>
                <w:sz w:val="24"/>
                <w:szCs w:val="24"/>
              </w:rPr>
            </w:pPr>
            <w:r w:rsidRPr="00E459A8">
              <w:rPr>
                <w:sz w:val="24"/>
                <w:szCs w:val="24"/>
              </w:rPr>
              <w:t>Описание</w:t>
            </w:r>
          </w:p>
        </w:tc>
      </w:tr>
      <w:tr w:rsidR="00334DD9" w:rsidRPr="00E459A8" w14:paraId="210C24E6" w14:textId="77777777" w:rsidTr="00E459A8">
        <w:trPr>
          <w:trHeight w:val="322"/>
          <w:jc w:val="center"/>
        </w:trPr>
        <w:tc>
          <w:tcPr>
            <w:tcW w:w="2133" w:type="dxa"/>
            <w:tcBorders>
              <w:top w:val="double" w:sz="4" w:space="0" w:color="auto"/>
              <w:left w:val="single" w:sz="6" w:space="0" w:color="auto"/>
              <w:bottom w:val="single" w:sz="6" w:space="0" w:color="auto"/>
              <w:right w:val="single" w:sz="6" w:space="0" w:color="auto"/>
            </w:tcBorders>
          </w:tcPr>
          <w:p w14:paraId="733A5099" w14:textId="77777777" w:rsidR="00334DD9" w:rsidRPr="00E459A8" w:rsidRDefault="00334DD9" w:rsidP="00E459A8">
            <w:pPr>
              <w:ind w:firstLine="0"/>
              <w:rPr>
                <w:sz w:val="24"/>
                <w:szCs w:val="24"/>
              </w:rPr>
            </w:pPr>
            <w:r w:rsidRPr="00E459A8">
              <w:rPr>
                <w:sz w:val="24"/>
                <w:szCs w:val="24"/>
              </w:rPr>
              <w:t>ОписаниеПриложения</w:t>
            </w:r>
          </w:p>
        </w:tc>
        <w:tc>
          <w:tcPr>
            <w:tcW w:w="1843" w:type="dxa"/>
            <w:tcBorders>
              <w:top w:val="double" w:sz="4" w:space="0" w:color="auto"/>
              <w:left w:val="single" w:sz="6" w:space="0" w:color="auto"/>
              <w:bottom w:val="single" w:sz="6" w:space="0" w:color="auto"/>
              <w:right w:val="single" w:sz="6" w:space="0" w:color="auto"/>
            </w:tcBorders>
          </w:tcPr>
          <w:p w14:paraId="1F32EFDA" w14:textId="77777777" w:rsidR="00334DD9" w:rsidRPr="00E459A8" w:rsidRDefault="00334DD9" w:rsidP="00E459A8">
            <w:pPr>
              <w:ind w:firstLine="0"/>
              <w:rPr>
                <w:sz w:val="24"/>
                <w:szCs w:val="24"/>
              </w:rPr>
            </w:pPr>
            <w:r w:rsidRPr="00E459A8">
              <w:rPr>
                <w:sz w:val="24"/>
                <w:szCs w:val="24"/>
              </w:rPr>
              <w:t>структура</w:t>
            </w:r>
          </w:p>
        </w:tc>
        <w:tc>
          <w:tcPr>
            <w:tcW w:w="5110" w:type="dxa"/>
            <w:tcBorders>
              <w:top w:val="double" w:sz="4" w:space="0" w:color="auto"/>
              <w:left w:val="single" w:sz="6" w:space="0" w:color="auto"/>
              <w:bottom w:val="single" w:sz="6" w:space="0" w:color="auto"/>
              <w:right w:val="single" w:sz="6" w:space="0" w:color="auto"/>
            </w:tcBorders>
          </w:tcPr>
          <w:p w14:paraId="002831D3" w14:textId="77777777" w:rsidR="00334DD9" w:rsidRPr="00E459A8" w:rsidRDefault="00334DD9" w:rsidP="00E459A8">
            <w:pPr>
              <w:ind w:firstLine="0"/>
              <w:rPr>
                <w:sz w:val="24"/>
                <w:szCs w:val="24"/>
              </w:rPr>
            </w:pPr>
            <w:r w:rsidRPr="00E459A8">
              <w:rPr>
                <w:sz w:val="24"/>
                <w:szCs w:val="24"/>
              </w:rPr>
              <w:t>Определяет доступное приложение.</w:t>
            </w:r>
          </w:p>
        </w:tc>
      </w:tr>
      <w:tr w:rsidR="00334DD9" w:rsidRPr="00E459A8" w14:paraId="3B90320F" w14:textId="77777777" w:rsidTr="00185E7A">
        <w:trPr>
          <w:trHeight w:val="499"/>
          <w:jc w:val="center"/>
        </w:trPr>
        <w:tc>
          <w:tcPr>
            <w:tcW w:w="2133" w:type="dxa"/>
            <w:tcBorders>
              <w:top w:val="single" w:sz="6" w:space="0" w:color="auto"/>
              <w:left w:val="single" w:sz="6" w:space="0" w:color="auto"/>
              <w:bottom w:val="single" w:sz="6" w:space="0" w:color="auto"/>
              <w:right w:val="single" w:sz="6" w:space="0" w:color="auto"/>
            </w:tcBorders>
          </w:tcPr>
          <w:p w14:paraId="69F05CB4" w14:textId="77777777" w:rsidR="00334DD9" w:rsidRPr="00E459A8" w:rsidRDefault="00334DD9" w:rsidP="00E459A8">
            <w:pPr>
              <w:ind w:firstLine="0"/>
              <w:rPr>
                <w:sz w:val="24"/>
                <w:szCs w:val="24"/>
              </w:rPr>
            </w:pPr>
            <w:r w:rsidRPr="00E459A8">
              <w:rPr>
                <w:sz w:val="24"/>
                <w:szCs w:val="24"/>
              </w:rPr>
              <w:t>UriПриложения</w:t>
            </w:r>
          </w:p>
        </w:tc>
        <w:tc>
          <w:tcPr>
            <w:tcW w:w="1843" w:type="dxa"/>
            <w:tcBorders>
              <w:top w:val="single" w:sz="6" w:space="0" w:color="auto"/>
              <w:left w:val="single" w:sz="6" w:space="0" w:color="auto"/>
              <w:bottom w:val="single" w:sz="6" w:space="0" w:color="auto"/>
              <w:right w:val="single" w:sz="6" w:space="0" w:color="auto"/>
            </w:tcBorders>
          </w:tcPr>
          <w:p w14:paraId="452142C0" w14:textId="77777777" w:rsidR="00334DD9" w:rsidRPr="00E459A8" w:rsidRDefault="00334DD9" w:rsidP="00E459A8">
            <w:pPr>
              <w:ind w:firstLine="0"/>
              <w:rPr>
                <w:sz w:val="24"/>
                <w:szCs w:val="24"/>
              </w:rPr>
            </w:pPr>
            <w:r w:rsidRPr="00E459A8">
              <w:rPr>
                <w:sz w:val="24"/>
                <w:szCs w:val="24"/>
              </w:rPr>
              <w:t>Строка</w:t>
            </w:r>
          </w:p>
        </w:tc>
        <w:tc>
          <w:tcPr>
            <w:tcW w:w="5110" w:type="dxa"/>
            <w:tcBorders>
              <w:top w:val="single" w:sz="6" w:space="0" w:color="auto"/>
              <w:left w:val="single" w:sz="6" w:space="0" w:color="auto"/>
              <w:bottom w:val="single" w:sz="6" w:space="0" w:color="auto"/>
              <w:right w:val="single" w:sz="6" w:space="0" w:color="auto"/>
            </w:tcBorders>
          </w:tcPr>
          <w:p w14:paraId="280AA607" w14:textId="77777777" w:rsidR="00334DD9" w:rsidRPr="00E459A8" w:rsidRDefault="00334DD9" w:rsidP="00E459A8">
            <w:pPr>
              <w:ind w:firstLine="0"/>
              <w:rPr>
                <w:sz w:val="24"/>
                <w:szCs w:val="24"/>
              </w:rPr>
            </w:pPr>
            <w:r w:rsidRPr="00E459A8">
              <w:rPr>
                <w:sz w:val="24"/>
                <w:szCs w:val="24"/>
              </w:rPr>
              <w:t>Глобальный уникальный идентификатор экземпляра приложения. Этот URI используется как UriСервера в Сервисах, если приложение является сервером.</w:t>
            </w:r>
          </w:p>
        </w:tc>
      </w:tr>
      <w:tr w:rsidR="00334DD9" w:rsidRPr="00E459A8" w14:paraId="65E86C44" w14:textId="77777777" w:rsidTr="00185E7A">
        <w:trPr>
          <w:trHeight w:val="312"/>
          <w:jc w:val="center"/>
        </w:trPr>
        <w:tc>
          <w:tcPr>
            <w:tcW w:w="2133" w:type="dxa"/>
            <w:tcBorders>
              <w:top w:val="single" w:sz="6" w:space="0" w:color="auto"/>
              <w:left w:val="single" w:sz="6" w:space="0" w:color="auto"/>
              <w:bottom w:val="single" w:sz="6" w:space="0" w:color="auto"/>
              <w:right w:val="single" w:sz="6" w:space="0" w:color="auto"/>
            </w:tcBorders>
          </w:tcPr>
          <w:p w14:paraId="25DD4949" w14:textId="77777777" w:rsidR="00334DD9" w:rsidRPr="00E459A8" w:rsidRDefault="00334DD9" w:rsidP="00E459A8">
            <w:pPr>
              <w:ind w:firstLine="0"/>
              <w:rPr>
                <w:sz w:val="24"/>
                <w:szCs w:val="24"/>
              </w:rPr>
            </w:pPr>
            <w:r w:rsidRPr="00E459A8">
              <w:rPr>
                <w:sz w:val="24"/>
                <w:szCs w:val="24"/>
              </w:rPr>
              <w:t>UriПродукта</w:t>
            </w:r>
          </w:p>
        </w:tc>
        <w:tc>
          <w:tcPr>
            <w:tcW w:w="1843" w:type="dxa"/>
            <w:tcBorders>
              <w:top w:val="single" w:sz="6" w:space="0" w:color="auto"/>
              <w:left w:val="single" w:sz="6" w:space="0" w:color="auto"/>
              <w:bottom w:val="single" w:sz="6" w:space="0" w:color="auto"/>
              <w:right w:val="single" w:sz="6" w:space="0" w:color="auto"/>
            </w:tcBorders>
          </w:tcPr>
          <w:p w14:paraId="35513536" w14:textId="77777777" w:rsidR="00334DD9" w:rsidRPr="00E459A8" w:rsidRDefault="00334DD9" w:rsidP="00E459A8">
            <w:pPr>
              <w:ind w:firstLine="0"/>
              <w:rPr>
                <w:sz w:val="24"/>
                <w:szCs w:val="24"/>
              </w:rPr>
            </w:pPr>
            <w:r w:rsidRPr="00E459A8">
              <w:rPr>
                <w:sz w:val="24"/>
                <w:szCs w:val="24"/>
              </w:rPr>
              <w:t>Строка</w:t>
            </w:r>
          </w:p>
        </w:tc>
        <w:tc>
          <w:tcPr>
            <w:tcW w:w="5110" w:type="dxa"/>
            <w:tcBorders>
              <w:top w:val="single" w:sz="6" w:space="0" w:color="auto"/>
              <w:left w:val="single" w:sz="6" w:space="0" w:color="auto"/>
              <w:bottom w:val="single" w:sz="6" w:space="0" w:color="auto"/>
              <w:right w:val="single" w:sz="6" w:space="0" w:color="auto"/>
            </w:tcBorders>
          </w:tcPr>
          <w:p w14:paraId="07731B3B" w14:textId="77777777" w:rsidR="00334DD9" w:rsidRPr="00E459A8" w:rsidRDefault="00334DD9" w:rsidP="00E459A8">
            <w:pPr>
              <w:ind w:firstLine="0"/>
              <w:rPr>
                <w:sz w:val="24"/>
                <w:szCs w:val="24"/>
              </w:rPr>
            </w:pPr>
            <w:r w:rsidRPr="00E459A8">
              <w:rPr>
                <w:sz w:val="24"/>
                <w:szCs w:val="24"/>
              </w:rPr>
              <w:t>Глобальный уникальный идентификатор продукта.</w:t>
            </w:r>
          </w:p>
        </w:tc>
      </w:tr>
      <w:tr w:rsidR="00334DD9" w:rsidRPr="00E459A8" w14:paraId="30C09253" w14:textId="77777777" w:rsidTr="00185E7A">
        <w:trPr>
          <w:trHeight w:val="317"/>
          <w:jc w:val="center"/>
        </w:trPr>
        <w:tc>
          <w:tcPr>
            <w:tcW w:w="2133" w:type="dxa"/>
            <w:tcBorders>
              <w:top w:val="single" w:sz="6" w:space="0" w:color="auto"/>
              <w:left w:val="single" w:sz="6" w:space="0" w:color="auto"/>
              <w:bottom w:val="single" w:sz="6" w:space="0" w:color="auto"/>
              <w:right w:val="single" w:sz="6" w:space="0" w:color="auto"/>
            </w:tcBorders>
          </w:tcPr>
          <w:p w14:paraId="208E51A2" w14:textId="77777777" w:rsidR="00334DD9" w:rsidRPr="00E459A8" w:rsidRDefault="00334DD9" w:rsidP="00E459A8">
            <w:pPr>
              <w:ind w:firstLine="0"/>
              <w:rPr>
                <w:sz w:val="24"/>
                <w:szCs w:val="24"/>
              </w:rPr>
            </w:pPr>
            <w:r w:rsidRPr="00E459A8">
              <w:rPr>
                <w:sz w:val="24"/>
                <w:szCs w:val="24"/>
              </w:rPr>
              <w:t>ИмяПриложения</w:t>
            </w:r>
          </w:p>
        </w:tc>
        <w:tc>
          <w:tcPr>
            <w:tcW w:w="1843" w:type="dxa"/>
            <w:tcBorders>
              <w:top w:val="single" w:sz="6" w:space="0" w:color="auto"/>
              <w:left w:val="single" w:sz="6" w:space="0" w:color="auto"/>
              <w:bottom w:val="single" w:sz="6" w:space="0" w:color="auto"/>
              <w:right w:val="single" w:sz="6" w:space="0" w:color="auto"/>
            </w:tcBorders>
          </w:tcPr>
          <w:p w14:paraId="0EDE8108" w14:textId="77777777" w:rsidR="00334DD9" w:rsidRPr="00E459A8" w:rsidRDefault="00334DD9" w:rsidP="00E459A8">
            <w:pPr>
              <w:ind w:firstLine="0"/>
              <w:rPr>
                <w:sz w:val="24"/>
                <w:szCs w:val="24"/>
              </w:rPr>
            </w:pPr>
            <w:r w:rsidRPr="00E459A8">
              <w:rPr>
                <w:sz w:val="24"/>
                <w:szCs w:val="24"/>
              </w:rPr>
              <w:t>ЛокализованныйТекст</w:t>
            </w:r>
          </w:p>
        </w:tc>
        <w:tc>
          <w:tcPr>
            <w:tcW w:w="5110" w:type="dxa"/>
            <w:tcBorders>
              <w:top w:val="single" w:sz="6" w:space="0" w:color="auto"/>
              <w:left w:val="single" w:sz="6" w:space="0" w:color="auto"/>
              <w:bottom w:val="single" w:sz="6" w:space="0" w:color="auto"/>
              <w:right w:val="single" w:sz="6" w:space="0" w:color="auto"/>
            </w:tcBorders>
          </w:tcPr>
          <w:p w14:paraId="0908C6D5" w14:textId="77777777" w:rsidR="00334DD9" w:rsidRPr="00E459A8" w:rsidRDefault="00334DD9" w:rsidP="00E459A8">
            <w:pPr>
              <w:ind w:firstLine="0"/>
              <w:rPr>
                <w:sz w:val="24"/>
                <w:szCs w:val="24"/>
              </w:rPr>
            </w:pPr>
            <w:r w:rsidRPr="00E459A8">
              <w:rPr>
                <w:sz w:val="24"/>
                <w:szCs w:val="24"/>
              </w:rPr>
              <w:t>Локализованное описательное имя приложения.</w:t>
            </w:r>
          </w:p>
        </w:tc>
      </w:tr>
      <w:tr w:rsidR="00334DD9" w:rsidRPr="00E459A8" w14:paraId="7E1B7250" w14:textId="77777777" w:rsidTr="00185E7A">
        <w:trPr>
          <w:trHeight w:val="1834"/>
          <w:jc w:val="center"/>
        </w:trPr>
        <w:tc>
          <w:tcPr>
            <w:tcW w:w="2133" w:type="dxa"/>
            <w:tcBorders>
              <w:top w:val="single" w:sz="6" w:space="0" w:color="auto"/>
              <w:left w:val="single" w:sz="6" w:space="0" w:color="auto"/>
              <w:bottom w:val="single" w:sz="6" w:space="0" w:color="auto"/>
              <w:right w:val="single" w:sz="6" w:space="0" w:color="auto"/>
            </w:tcBorders>
          </w:tcPr>
          <w:p w14:paraId="66BA55CA" w14:textId="77777777" w:rsidR="00334DD9" w:rsidRPr="00E459A8" w:rsidRDefault="00334DD9" w:rsidP="00E459A8">
            <w:pPr>
              <w:ind w:firstLine="0"/>
              <w:rPr>
                <w:sz w:val="24"/>
                <w:szCs w:val="24"/>
              </w:rPr>
            </w:pPr>
            <w:r w:rsidRPr="00E459A8">
              <w:rPr>
                <w:sz w:val="24"/>
                <w:szCs w:val="24"/>
              </w:rPr>
              <w:t>ТипПриложения</w:t>
            </w:r>
          </w:p>
        </w:tc>
        <w:tc>
          <w:tcPr>
            <w:tcW w:w="1843" w:type="dxa"/>
            <w:tcBorders>
              <w:top w:val="single" w:sz="6" w:space="0" w:color="auto"/>
              <w:left w:val="single" w:sz="6" w:space="0" w:color="auto"/>
              <w:bottom w:val="single" w:sz="6" w:space="0" w:color="auto"/>
              <w:right w:val="single" w:sz="6" w:space="0" w:color="auto"/>
            </w:tcBorders>
          </w:tcPr>
          <w:p w14:paraId="157A05D8" w14:textId="77777777" w:rsidR="00334DD9" w:rsidRPr="00E459A8" w:rsidRDefault="00334DD9" w:rsidP="00E459A8">
            <w:pPr>
              <w:ind w:firstLine="0"/>
              <w:rPr>
                <w:sz w:val="24"/>
                <w:szCs w:val="24"/>
              </w:rPr>
            </w:pPr>
            <w:r w:rsidRPr="00E459A8">
              <w:rPr>
                <w:sz w:val="24"/>
                <w:szCs w:val="24"/>
              </w:rPr>
              <w:t>Тип-перечисление</w:t>
            </w:r>
          </w:p>
          <w:p w14:paraId="053EF2AF" w14:textId="77777777" w:rsidR="00334DD9" w:rsidRPr="00E459A8" w:rsidRDefault="00334DD9" w:rsidP="00E459A8">
            <w:pPr>
              <w:ind w:firstLine="0"/>
              <w:rPr>
                <w:sz w:val="24"/>
                <w:szCs w:val="24"/>
              </w:rPr>
            </w:pPr>
            <w:r w:rsidRPr="00E459A8">
              <w:rPr>
                <w:sz w:val="24"/>
                <w:szCs w:val="24"/>
              </w:rPr>
              <w:t>ТипПриложения</w:t>
            </w:r>
          </w:p>
        </w:tc>
        <w:tc>
          <w:tcPr>
            <w:tcW w:w="5110" w:type="dxa"/>
            <w:tcBorders>
              <w:top w:val="single" w:sz="6" w:space="0" w:color="auto"/>
              <w:left w:val="single" w:sz="6" w:space="0" w:color="auto"/>
              <w:bottom w:val="single" w:sz="6" w:space="0" w:color="auto"/>
              <w:right w:val="single" w:sz="6" w:space="0" w:color="auto"/>
            </w:tcBorders>
          </w:tcPr>
          <w:p w14:paraId="5AF0D46D" w14:textId="77777777" w:rsidR="00334DD9" w:rsidRPr="00E459A8" w:rsidRDefault="00334DD9" w:rsidP="00E459A8">
            <w:pPr>
              <w:ind w:firstLine="0"/>
              <w:rPr>
                <w:sz w:val="24"/>
                <w:szCs w:val="24"/>
              </w:rPr>
            </w:pPr>
            <w:r w:rsidRPr="00E459A8">
              <w:rPr>
                <w:sz w:val="24"/>
                <w:szCs w:val="24"/>
              </w:rPr>
              <w:t>Тип приложения.</w:t>
            </w:r>
          </w:p>
          <w:p w14:paraId="641243EB" w14:textId="77777777" w:rsidR="00334DD9" w:rsidRPr="00E459A8" w:rsidRDefault="00334DD9" w:rsidP="00E459A8">
            <w:pPr>
              <w:ind w:firstLine="0"/>
              <w:rPr>
                <w:sz w:val="24"/>
                <w:szCs w:val="24"/>
              </w:rPr>
            </w:pPr>
            <w:r w:rsidRPr="00E459A8">
              <w:rPr>
                <w:sz w:val="24"/>
                <w:szCs w:val="24"/>
              </w:rPr>
              <w:t xml:space="preserve">Это значение представляет собой перечисление с одним из следующих значений: </w:t>
            </w:r>
          </w:p>
          <w:p w14:paraId="2BC484E9" w14:textId="77777777" w:rsidR="00334DD9" w:rsidRPr="00E459A8" w:rsidRDefault="00334DD9" w:rsidP="00E459A8">
            <w:pPr>
              <w:ind w:firstLine="0"/>
              <w:rPr>
                <w:sz w:val="24"/>
                <w:szCs w:val="24"/>
              </w:rPr>
            </w:pPr>
            <w:r w:rsidRPr="00E459A8">
              <w:rPr>
                <w:sz w:val="24"/>
                <w:szCs w:val="24"/>
              </w:rPr>
              <w:t xml:space="preserve">СЕРВЕР_0 Приложение является сервером. </w:t>
            </w:r>
          </w:p>
          <w:p w14:paraId="2D2B9FC2" w14:textId="77777777" w:rsidR="00334DD9" w:rsidRPr="00E459A8" w:rsidRDefault="00334DD9" w:rsidP="00E459A8">
            <w:pPr>
              <w:ind w:firstLine="0"/>
              <w:rPr>
                <w:sz w:val="24"/>
                <w:szCs w:val="24"/>
              </w:rPr>
            </w:pPr>
            <w:r w:rsidRPr="00E459A8">
              <w:rPr>
                <w:sz w:val="24"/>
                <w:szCs w:val="24"/>
              </w:rPr>
              <w:t xml:space="preserve">КЛИЕНТ_1 Приложение является Клиентом. КЛИЕНТИСЕРВЕР_2 Приложение является клиентом и сервером. </w:t>
            </w:r>
          </w:p>
          <w:p w14:paraId="7D9CA965" w14:textId="77777777" w:rsidR="00334DD9" w:rsidRPr="00E459A8" w:rsidRDefault="00334DD9" w:rsidP="00E459A8">
            <w:pPr>
              <w:ind w:firstLine="0"/>
              <w:rPr>
                <w:sz w:val="24"/>
                <w:szCs w:val="24"/>
              </w:rPr>
            </w:pPr>
            <w:r w:rsidRPr="00E459A8">
              <w:rPr>
                <w:sz w:val="24"/>
                <w:szCs w:val="24"/>
              </w:rPr>
              <w:t>СЕРВЕРОБНАРУЖЕНИЯ_3 Приложение является СерверомОбнаружения.</w:t>
            </w:r>
          </w:p>
        </w:tc>
      </w:tr>
      <w:tr w:rsidR="00334DD9" w:rsidRPr="00E459A8" w14:paraId="0C3EB36D" w14:textId="77777777" w:rsidTr="00185E7A">
        <w:trPr>
          <w:trHeight w:val="922"/>
          <w:jc w:val="center"/>
        </w:trPr>
        <w:tc>
          <w:tcPr>
            <w:tcW w:w="2133" w:type="dxa"/>
            <w:tcBorders>
              <w:top w:val="single" w:sz="6" w:space="0" w:color="auto"/>
              <w:left w:val="single" w:sz="6" w:space="0" w:color="auto"/>
              <w:bottom w:val="single" w:sz="6" w:space="0" w:color="auto"/>
              <w:right w:val="single" w:sz="6" w:space="0" w:color="auto"/>
            </w:tcBorders>
          </w:tcPr>
          <w:p w14:paraId="7DFD532E" w14:textId="77777777" w:rsidR="00334DD9" w:rsidRPr="00E459A8" w:rsidRDefault="00334DD9" w:rsidP="00E459A8">
            <w:pPr>
              <w:ind w:firstLine="0"/>
              <w:rPr>
                <w:sz w:val="24"/>
                <w:szCs w:val="24"/>
              </w:rPr>
            </w:pPr>
            <w:r w:rsidRPr="00E459A8">
              <w:rPr>
                <w:sz w:val="24"/>
                <w:szCs w:val="24"/>
              </w:rPr>
              <w:t>UriСервераШлюза</w:t>
            </w:r>
          </w:p>
        </w:tc>
        <w:tc>
          <w:tcPr>
            <w:tcW w:w="1843" w:type="dxa"/>
            <w:tcBorders>
              <w:top w:val="single" w:sz="6" w:space="0" w:color="auto"/>
              <w:left w:val="single" w:sz="6" w:space="0" w:color="auto"/>
              <w:bottom w:val="single" w:sz="6" w:space="0" w:color="auto"/>
              <w:right w:val="single" w:sz="6" w:space="0" w:color="auto"/>
            </w:tcBorders>
          </w:tcPr>
          <w:p w14:paraId="7A6D101B" w14:textId="77777777" w:rsidR="00334DD9" w:rsidRPr="00E459A8" w:rsidRDefault="00334DD9" w:rsidP="00E459A8">
            <w:pPr>
              <w:ind w:firstLine="0"/>
              <w:rPr>
                <w:sz w:val="24"/>
                <w:szCs w:val="24"/>
              </w:rPr>
            </w:pPr>
            <w:r w:rsidRPr="00E459A8">
              <w:rPr>
                <w:sz w:val="24"/>
                <w:szCs w:val="24"/>
              </w:rPr>
              <w:t>Строка</w:t>
            </w:r>
          </w:p>
        </w:tc>
        <w:tc>
          <w:tcPr>
            <w:tcW w:w="5110" w:type="dxa"/>
            <w:tcBorders>
              <w:top w:val="single" w:sz="6" w:space="0" w:color="auto"/>
              <w:left w:val="single" w:sz="6" w:space="0" w:color="auto"/>
              <w:bottom w:val="single" w:sz="6" w:space="0" w:color="auto"/>
              <w:right w:val="single" w:sz="6" w:space="0" w:color="auto"/>
            </w:tcBorders>
          </w:tcPr>
          <w:p w14:paraId="450FDA83" w14:textId="77777777" w:rsidR="00334DD9" w:rsidRPr="00E459A8" w:rsidRDefault="00334DD9" w:rsidP="00E459A8">
            <w:pPr>
              <w:ind w:firstLine="0"/>
              <w:rPr>
                <w:sz w:val="24"/>
                <w:szCs w:val="24"/>
              </w:rPr>
            </w:pPr>
            <w:r w:rsidRPr="00E459A8">
              <w:rPr>
                <w:sz w:val="24"/>
                <w:szCs w:val="24"/>
              </w:rPr>
              <w:t>URI, который идентифицирует сервер шлюза, связанный с ОбнаружениеUrls. Это значение не указывается, если к Серверу можно получить прямой доступ. Это поле не используется, если ТипПриложения - КЛИЕНТ_1.</w:t>
            </w:r>
          </w:p>
        </w:tc>
      </w:tr>
      <w:tr w:rsidR="00334DD9" w:rsidRPr="00E459A8" w14:paraId="7C7F6346" w14:textId="77777777" w:rsidTr="00185E7A">
        <w:trPr>
          <w:trHeight w:val="1411"/>
          <w:jc w:val="center"/>
        </w:trPr>
        <w:tc>
          <w:tcPr>
            <w:tcW w:w="2133" w:type="dxa"/>
            <w:tcBorders>
              <w:top w:val="single" w:sz="6" w:space="0" w:color="auto"/>
              <w:left w:val="single" w:sz="6" w:space="0" w:color="auto"/>
              <w:bottom w:val="single" w:sz="6" w:space="0" w:color="auto"/>
              <w:right w:val="single" w:sz="6" w:space="0" w:color="auto"/>
            </w:tcBorders>
          </w:tcPr>
          <w:p w14:paraId="5C761C49" w14:textId="77777777" w:rsidR="00334DD9" w:rsidRPr="00E459A8" w:rsidRDefault="00334DD9" w:rsidP="00E459A8">
            <w:pPr>
              <w:ind w:firstLine="0"/>
              <w:rPr>
                <w:sz w:val="24"/>
                <w:szCs w:val="24"/>
              </w:rPr>
            </w:pPr>
            <w:r w:rsidRPr="00E459A8">
              <w:rPr>
                <w:sz w:val="24"/>
                <w:szCs w:val="24"/>
              </w:rPr>
              <w:t>ОбнаружениеПрофильUri</w:t>
            </w:r>
          </w:p>
        </w:tc>
        <w:tc>
          <w:tcPr>
            <w:tcW w:w="1843" w:type="dxa"/>
            <w:tcBorders>
              <w:top w:val="single" w:sz="6" w:space="0" w:color="auto"/>
              <w:left w:val="single" w:sz="6" w:space="0" w:color="auto"/>
              <w:bottom w:val="single" w:sz="6" w:space="0" w:color="auto"/>
              <w:right w:val="single" w:sz="6" w:space="0" w:color="auto"/>
            </w:tcBorders>
          </w:tcPr>
          <w:p w14:paraId="3A28057F" w14:textId="77777777" w:rsidR="00334DD9" w:rsidRPr="00E459A8" w:rsidRDefault="00334DD9" w:rsidP="00E459A8">
            <w:pPr>
              <w:ind w:firstLine="0"/>
              <w:rPr>
                <w:sz w:val="24"/>
                <w:szCs w:val="24"/>
              </w:rPr>
            </w:pPr>
            <w:r w:rsidRPr="00E459A8">
              <w:rPr>
                <w:sz w:val="24"/>
                <w:szCs w:val="24"/>
              </w:rPr>
              <w:t>Строка</w:t>
            </w:r>
          </w:p>
        </w:tc>
        <w:tc>
          <w:tcPr>
            <w:tcW w:w="5110" w:type="dxa"/>
            <w:tcBorders>
              <w:top w:val="single" w:sz="6" w:space="0" w:color="auto"/>
              <w:left w:val="single" w:sz="6" w:space="0" w:color="auto"/>
              <w:bottom w:val="single" w:sz="6" w:space="0" w:color="auto"/>
              <w:right w:val="single" w:sz="6" w:space="0" w:color="auto"/>
            </w:tcBorders>
          </w:tcPr>
          <w:p w14:paraId="2C679EF9" w14:textId="77777777" w:rsidR="00334DD9" w:rsidRPr="00E459A8" w:rsidRDefault="00334DD9" w:rsidP="00E459A8">
            <w:pPr>
              <w:ind w:firstLine="0"/>
              <w:rPr>
                <w:sz w:val="24"/>
                <w:szCs w:val="24"/>
              </w:rPr>
            </w:pPr>
            <w:r w:rsidRPr="00E459A8">
              <w:rPr>
                <w:sz w:val="24"/>
                <w:szCs w:val="24"/>
              </w:rPr>
              <w:t>URI, который идентифицирует профиль обнаружения, поддерживаемый предоставленными URL-адресами.</w:t>
            </w:r>
          </w:p>
          <w:p w14:paraId="1E4A7506" w14:textId="77777777" w:rsidR="00334DD9" w:rsidRPr="00E459A8" w:rsidRDefault="00334DD9" w:rsidP="00E459A8">
            <w:pPr>
              <w:ind w:firstLine="0"/>
              <w:rPr>
                <w:sz w:val="24"/>
                <w:szCs w:val="24"/>
              </w:rPr>
            </w:pPr>
            <w:r w:rsidRPr="00E459A8">
              <w:rPr>
                <w:sz w:val="24"/>
                <w:szCs w:val="24"/>
              </w:rPr>
              <w:t>Это поле не используется, если ТипПриложения - КЛИЕНТ_1.</w:t>
            </w:r>
          </w:p>
          <w:p w14:paraId="2978345C" w14:textId="77777777" w:rsidR="00334DD9" w:rsidRPr="00E459A8" w:rsidRDefault="00334DD9" w:rsidP="00E459A8">
            <w:pPr>
              <w:ind w:firstLine="0"/>
              <w:rPr>
                <w:sz w:val="24"/>
                <w:szCs w:val="24"/>
              </w:rPr>
            </w:pPr>
            <w:r w:rsidRPr="00E459A8">
              <w:rPr>
                <w:sz w:val="24"/>
                <w:szCs w:val="24"/>
              </w:rPr>
              <w:t>Если это значение не указано, то конечные точки должны поддерживать сервисы обнаружения, определенные в 5.4.</w:t>
            </w:r>
          </w:p>
          <w:p w14:paraId="037D6459" w14:textId="77777777" w:rsidR="00334DD9" w:rsidRPr="00E459A8" w:rsidRDefault="00334DD9" w:rsidP="00E459A8">
            <w:pPr>
              <w:ind w:firstLine="0"/>
              <w:rPr>
                <w:sz w:val="24"/>
                <w:szCs w:val="24"/>
              </w:rPr>
            </w:pPr>
            <w:r w:rsidRPr="00E459A8">
              <w:rPr>
                <w:sz w:val="24"/>
                <w:szCs w:val="24"/>
              </w:rPr>
              <w:t>Альтернативные профили обнаружения определены в IEC 62541-7.</w:t>
            </w:r>
          </w:p>
        </w:tc>
      </w:tr>
      <w:tr w:rsidR="00334DD9" w:rsidRPr="00E459A8" w14:paraId="5E920185" w14:textId="77777777" w:rsidTr="00185E7A">
        <w:trPr>
          <w:trHeight w:val="624"/>
          <w:jc w:val="center"/>
        </w:trPr>
        <w:tc>
          <w:tcPr>
            <w:tcW w:w="2133" w:type="dxa"/>
            <w:tcBorders>
              <w:top w:val="single" w:sz="6" w:space="0" w:color="auto"/>
              <w:left w:val="single" w:sz="6" w:space="0" w:color="auto"/>
              <w:bottom w:val="single" w:sz="6" w:space="0" w:color="auto"/>
              <w:right w:val="single" w:sz="6" w:space="0" w:color="auto"/>
            </w:tcBorders>
          </w:tcPr>
          <w:p w14:paraId="3E10766E" w14:textId="77777777" w:rsidR="00334DD9" w:rsidRPr="00E459A8" w:rsidRDefault="00334DD9" w:rsidP="00E459A8">
            <w:pPr>
              <w:ind w:firstLine="0"/>
              <w:rPr>
                <w:sz w:val="24"/>
                <w:szCs w:val="24"/>
              </w:rPr>
            </w:pPr>
            <w:r w:rsidRPr="00E459A8">
              <w:rPr>
                <w:sz w:val="24"/>
                <w:szCs w:val="24"/>
              </w:rPr>
              <w:t>ОбнаружениеUrls []</w:t>
            </w:r>
          </w:p>
        </w:tc>
        <w:tc>
          <w:tcPr>
            <w:tcW w:w="1843" w:type="dxa"/>
            <w:tcBorders>
              <w:top w:val="single" w:sz="6" w:space="0" w:color="auto"/>
              <w:left w:val="single" w:sz="6" w:space="0" w:color="auto"/>
              <w:bottom w:val="single" w:sz="6" w:space="0" w:color="auto"/>
              <w:right w:val="single" w:sz="6" w:space="0" w:color="auto"/>
            </w:tcBorders>
          </w:tcPr>
          <w:p w14:paraId="189C397F" w14:textId="77777777" w:rsidR="00334DD9" w:rsidRPr="00E459A8" w:rsidRDefault="00334DD9" w:rsidP="00E459A8">
            <w:pPr>
              <w:ind w:firstLine="0"/>
              <w:rPr>
                <w:sz w:val="24"/>
                <w:szCs w:val="24"/>
              </w:rPr>
            </w:pPr>
            <w:r w:rsidRPr="00E459A8">
              <w:rPr>
                <w:sz w:val="24"/>
                <w:szCs w:val="24"/>
              </w:rPr>
              <w:t>Строка</w:t>
            </w:r>
          </w:p>
        </w:tc>
        <w:tc>
          <w:tcPr>
            <w:tcW w:w="5110" w:type="dxa"/>
            <w:tcBorders>
              <w:top w:val="single" w:sz="6" w:space="0" w:color="auto"/>
              <w:left w:val="single" w:sz="6" w:space="0" w:color="auto"/>
              <w:bottom w:val="single" w:sz="6" w:space="0" w:color="auto"/>
              <w:right w:val="single" w:sz="6" w:space="0" w:color="auto"/>
            </w:tcBorders>
          </w:tcPr>
          <w:p w14:paraId="3C568751" w14:textId="77777777" w:rsidR="00334DD9" w:rsidRPr="00E459A8" w:rsidRDefault="00334DD9" w:rsidP="00E459A8">
            <w:pPr>
              <w:ind w:firstLine="0"/>
              <w:rPr>
                <w:sz w:val="24"/>
                <w:szCs w:val="24"/>
              </w:rPr>
            </w:pPr>
            <w:r w:rsidRPr="00E459A8">
              <w:rPr>
                <w:sz w:val="24"/>
                <w:szCs w:val="24"/>
              </w:rPr>
              <w:t>Список URL-адресов для КонечныхТочекОбнаружения, предоставленных приложением. Если ТипПриложения - КЛИЕНТ_1, это поле должно содержать пустой список.</w:t>
            </w:r>
          </w:p>
        </w:tc>
      </w:tr>
    </w:tbl>
    <w:p w14:paraId="22513604" w14:textId="77777777" w:rsidR="00334DD9" w:rsidRPr="00E459A8" w:rsidRDefault="00334DD9" w:rsidP="00E459A8">
      <w:pPr>
        <w:ind w:firstLine="0"/>
        <w:rPr>
          <w:sz w:val="24"/>
          <w:szCs w:val="24"/>
        </w:rPr>
      </w:pPr>
      <w:bookmarkStart w:id="178" w:name="bookmark282"/>
    </w:p>
    <w:p w14:paraId="2092041B" w14:textId="75961521" w:rsidR="00334DD9" w:rsidRPr="00E459A8" w:rsidRDefault="00334DD9" w:rsidP="00E459A8">
      <w:pPr>
        <w:rPr>
          <w:b/>
          <w:bCs/>
          <w:sz w:val="24"/>
          <w:szCs w:val="24"/>
        </w:rPr>
      </w:pPr>
      <w:r w:rsidRPr="00E459A8">
        <w:rPr>
          <w:b/>
          <w:bCs/>
          <w:sz w:val="24"/>
          <w:szCs w:val="24"/>
        </w:rPr>
        <w:t>7</w:t>
      </w:r>
      <w:bookmarkEnd w:id="178"/>
      <w:r w:rsidRPr="00E459A8">
        <w:rPr>
          <w:b/>
          <w:bCs/>
          <w:sz w:val="24"/>
          <w:szCs w:val="24"/>
        </w:rPr>
        <w:t>.2 СертификатЭкземпляраПриложения</w:t>
      </w:r>
    </w:p>
    <w:p w14:paraId="19B598D0" w14:textId="77777777" w:rsidR="00E459A8" w:rsidRPr="00E459A8" w:rsidRDefault="00E459A8" w:rsidP="00E459A8">
      <w:pPr>
        <w:rPr>
          <w:sz w:val="24"/>
          <w:szCs w:val="24"/>
        </w:rPr>
      </w:pPr>
    </w:p>
    <w:p w14:paraId="1CB452AF" w14:textId="77777777" w:rsidR="00334DD9" w:rsidRPr="00E459A8" w:rsidRDefault="00334DD9" w:rsidP="00E459A8">
      <w:pPr>
        <w:rPr>
          <w:sz w:val="24"/>
          <w:szCs w:val="24"/>
        </w:rPr>
      </w:pPr>
      <w:r w:rsidRPr="00E459A8">
        <w:rPr>
          <w:sz w:val="24"/>
          <w:szCs w:val="24"/>
        </w:rPr>
        <w:t>СертификатЭкземпляраПриложения - это СтрокаБайтов, содержащая зашифрованный Сертификат. Кодирование СертификатаЭкземпляраПриложения зависит от сопоставления технологий безопасности и полностью определено в IEC 62541-6. В таблице 113 указана информация, которая должна содержаться в СертификатеЭкземпляраПриложения.</w:t>
      </w:r>
    </w:p>
    <w:p w14:paraId="14A5085E" w14:textId="3CD2E89E" w:rsidR="00334DD9" w:rsidRPr="00E459A8" w:rsidRDefault="00334DD9" w:rsidP="00334DD9">
      <w:pPr>
        <w:pStyle w:val="Style44"/>
        <w:widowControl/>
        <w:jc w:val="center"/>
        <w:rPr>
          <w:rStyle w:val="FontStyle149"/>
          <w:rFonts w:ascii="Times New Roman" w:hAnsi="Times New Roman" w:cs="Times New Roman"/>
          <w:b w:val="0"/>
          <w:bCs w:val="0"/>
          <w:sz w:val="24"/>
          <w:szCs w:val="24"/>
          <w:lang w:eastAsia="en-US"/>
        </w:rPr>
      </w:pPr>
      <w:r w:rsidRPr="00E459A8">
        <w:rPr>
          <w:rStyle w:val="FontStyle147"/>
          <w:rFonts w:ascii="Times New Roman" w:hAnsi="Times New Roman" w:cs="Times New Roman"/>
          <w:b/>
          <w:bCs/>
          <w:sz w:val="24"/>
          <w:szCs w:val="24"/>
          <w:lang w:eastAsia="en-US"/>
        </w:rPr>
        <w:lastRenderedPageBreak/>
        <w:t>Таблица 113</w:t>
      </w:r>
      <w:r w:rsidR="00E459A8" w:rsidRPr="00E1722C">
        <w:rPr>
          <w:rStyle w:val="FontStyle147"/>
          <w:rFonts w:ascii="Times New Roman" w:hAnsi="Times New Roman" w:cs="Times New Roman"/>
          <w:b/>
          <w:bCs/>
          <w:sz w:val="24"/>
          <w:szCs w:val="24"/>
          <w:lang w:eastAsia="en-US"/>
        </w:rPr>
        <w:t xml:space="preserve"> –</w:t>
      </w:r>
      <w:r w:rsidRPr="00E459A8">
        <w:rPr>
          <w:rStyle w:val="FontStyle147"/>
          <w:rFonts w:ascii="Times New Roman" w:hAnsi="Times New Roman" w:cs="Times New Roman"/>
          <w:b/>
          <w:bCs/>
          <w:sz w:val="24"/>
          <w:szCs w:val="24"/>
          <w:lang w:eastAsia="en-US"/>
        </w:rPr>
        <w:t xml:space="preserve"> СертификатЭкземпляраПриложения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33"/>
        <w:gridCol w:w="1701"/>
        <w:gridCol w:w="5252"/>
      </w:tblGrid>
      <w:tr w:rsidR="00334DD9" w:rsidRPr="003514AE" w14:paraId="05F03F3C" w14:textId="77777777" w:rsidTr="00E459A8">
        <w:trPr>
          <w:trHeight w:val="326"/>
          <w:jc w:val="center"/>
        </w:trPr>
        <w:tc>
          <w:tcPr>
            <w:tcW w:w="2133" w:type="dxa"/>
            <w:tcBorders>
              <w:bottom w:val="double" w:sz="4" w:space="0" w:color="auto"/>
            </w:tcBorders>
          </w:tcPr>
          <w:p w14:paraId="1A3ECD80" w14:textId="77777777" w:rsidR="00334DD9" w:rsidRPr="00E459A8" w:rsidRDefault="00334DD9" w:rsidP="00E459A8">
            <w:pPr>
              <w:ind w:firstLine="0"/>
              <w:jc w:val="center"/>
              <w:rPr>
                <w:sz w:val="24"/>
                <w:szCs w:val="24"/>
              </w:rPr>
            </w:pPr>
            <w:r w:rsidRPr="00E459A8">
              <w:rPr>
                <w:sz w:val="24"/>
                <w:szCs w:val="24"/>
              </w:rPr>
              <w:t>Имя</w:t>
            </w:r>
          </w:p>
        </w:tc>
        <w:tc>
          <w:tcPr>
            <w:tcW w:w="1701" w:type="dxa"/>
            <w:tcBorders>
              <w:bottom w:val="double" w:sz="4" w:space="0" w:color="auto"/>
            </w:tcBorders>
          </w:tcPr>
          <w:p w14:paraId="765E68AF" w14:textId="77777777" w:rsidR="00334DD9" w:rsidRPr="00E459A8" w:rsidRDefault="00334DD9" w:rsidP="00E459A8">
            <w:pPr>
              <w:ind w:firstLine="0"/>
              <w:jc w:val="center"/>
              <w:rPr>
                <w:sz w:val="24"/>
                <w:szCs w:val="24"/>
              </w:rPr>
            </w:pPr>
            <w:r w:rsidRPr="00E459A8">
              <w:rPr>
                <w:sz w:val="24"/>
                <w:szCs w:val="24"/>
              </w:rPr>
              <w:t>Тип</w:t>
            </w:r>
          </w:p>
        </w:tc>
        <w:tc>
          <w:tcPr>
            <w:tcW w:w="5252" w:type="dxa"/>
            <w:tcBorders>
              <w:bottom w:val="double" w:sz="4" w:space="0" w:color="auto"/>
            </w:tcBorders>
          </w:tcPr>
          <w:p w14:paraId="1EE302D4" w14:textId="77777777" w:rsidR="00334DD9" w:rsidRPr="00E459A8" w:rsidRDefault="00334DD9" w:rsidP="00E459A8">
            <w:pPr>
              <w:ind w:firstLine="0"/>
              <w:jc w:val="center"/>
              <w:rPr>
                <w:sz w:val="24"/>
                <w:szCs w:val="24"/>
              </w:rPr>
            </w:pPr>
            <w:r w:rsidRPr="00E459A8">
              <w:rPr>
                <w:sz w:val="24"/>
                <w:szCs w:val="24"/>
              </w:rPr>
              <w:t>Описание</w:t>
            </w:r>
          </w:p>
        </w:tc>
      </w:tr>
      <w:tr w:rsidR="00334DD9" w:rsidRPr="003514AE" w14:paraId="63501E2A" w14:textId="77777777" w:rsidTr="00E459A8">
        <w:trPr>
          <w:trHeight w:val="322"/>
          <w:jc w:val="center"/>
        </w:trPr>
        <w:tc>
          <w:tcPr>
            <w:tcW w:w="2133" w:type="dxa"/>
            <w:tcBorders>
              <w:top w:val="double" w:sz="4" w:space="0" w:color="auto"/>
            </w:tcBorders>
          </w:tcPr>
          <w:p w14:paraId="6CB68775" w14:textId="77777777" w:rsidR="00334DD9" w:rsidRPr="00E459A8" w:rsidRDefault="00334DD9" w:rsidP="00E459A8">
            <w:pPr>
              <w:ind w:firstLine="0"/>
              <w:rPr>
                <w:sz w:val="24"/>
                <w:szCs w:val="24"/>
              </w:rPr>
            </w:pPr>
            <w:r w:rsidRPr="00E459A8">
              <w:rPr>
                <w:sz w:val="24"/>
                <w:szCs w:val="24"/>
              </w:rPr>
              <w:t>СертификатЭкземпляраПриложения</w:t>
            </w:r>
          </w:p>
        </w:tc>
        <w:tc>
          <w:tcPr>
            <w:tcW w:w="1701" w:type="dxa"/>
            <w:tcBorders>
              <w:top w:val="double" w:sz="4" w:space="0" w:color="auto"/>
            </w:tcBorders>
          </w:tcPr>
          <w:p w14:paraId="31778938" w14:textId="77777777" w:rsidR="00334DD9" w:rsidRPr="00E459A8" w:rsidRDefault="00334DD9" w:rsidP="00E459A8">
            <w:pPr>
              <w:ind w:firstLine="0"/>
              <w:rPr>
                <w:sz w:val="24"/>
                <w:szCs w:val="24"/>
              </w:rPr>
            </w:pPr>
            <w:r w:rsidRPr="00E459A8">
              <w:rPr>
                <w:sz w:val="24"/>
                <w:szCs w:val="24"/>
              </w:rPr>
              <w:t>структуры</w:t>
            </w:r>
          </w:p>
        </w:tc>
        <w:tc>
          <w:tcPr>
            <w:tcW w:w="5252" w:type="dxa"/>
            <w:tcBorders>
              <w:top w:val="double" w:sz="4" w:space="0" w:color="auto"/>
            </w:tcBorders>
          </w:tcPr>
          <w:p w14:paraId="51D7EA9B" w14:textId="77777777" w:rsidR="00334DD9" w:rsidRPr="00E459A8" w:rsidRDefault="00334DD9" w:rsidP="00E459A8">
            <w:pPr>
              <w:ind w:firstLine="0"/>
              <w:rPr>
                <w:sz w:val="24"/>
                <w:szCs w:val="24"/>
              </w:rPr>
            </w:pPr>
            <w:r w:rsidRPr="00E459A8">
              <w:rPr>
                <w:sz w:val="24"/>
                <w:szCs w:val="24"/>
              </w:rPr>
              <w:t>СертификатЭкземпляраПриложения с подписью, созданной сертификационной компанией.</w:t>
            </w:r>
          </w:p>
        </w:tc>
      </w:tr>
      <w:tr w:rsidR="00334DD9" w:rsidRPr="003514AE" w14:paraId="1A99B235" w14:textId="77777777" w:rsidTr="00185E7A">
        <w:trPr>
          <w:trHeight w:val="317"/>
          <w:jc w:val="center"/>
        </w:trPr>
        <w:tc>
          <w:tcPr>
            <w:tcW w:w="2133" w:type="dxa"/>
          </w:tcPr>
          <w:p w14:paraId="13A213A4" w14:textId="77777777" w:rsidR="00334DD9" w:rsidRPr="00E459A8" w:rsidRDefault="00334DD9" w:rsidP="00E459A8">
            <w:pPr>
              <w:ind w:firstLine="0"/>
              <w:rPr>
                <w:sz w:val="24"/>
                <w:szCs w:val="24"/>
              </w:rPr>
            </w:pPr>
            <w:r w:rsidRPr="00E459A8">
              <w:rPr>
                <w:sz w:val="24"/>
                <w:szCs w:val="24"/>
              </w:rPr>
              <w:t>версия</w:t>
            </w:r>
          </w:p>
        </w:tc>
        <w:tc>
          <w:tcPr>
            <w:tcW w:w="1701" w:type="dxa"/>
          </w:tcPr>
          <w:p w14:paraId="4BD84103" w14:textId="77777777" w:rsidR="00334DD9" w:rsidRPr="00E459A8" w:rsidRDefault="00334DD9" w:rsidP="00E459A8">
            <w:pPr>
              <w:ind w:firstLine="0"/>
              <w:rPr>
                <w:sz w:val="24"/>
                <w:szCs w:val="24"/>
              </w:rPr>
            </w:pPr>
            <w:r w:rsidRPr="00E459A8">
              <w:rPr>
                <w:sz w:val="24"/>
                <w:szCs w:val="24"/>
              </w:rPr>
              <w:t>Строка</w:t>
            </w:r>
          </w:p>
        </w:tc>
        <w:tc>
          <w:tcPr>
            <w:tcW w:w="5252" w:type="dxa"/>
          </w:tcPr>
          <w:p w14:paraId="4242E00A" w14:textId="77777777" w:rsidR="00334DD9" w:rsidRPr="00E459A8" w:rsidRDefault="00334DD9" w:rsidP="00E459A8">
            <w:pPr>
              <w:ind w:firstLine="0"/>
              <w:rPr>
                <w:sz w:val="24"/>
                <w:szCs w:val="24"/>
              </w:rPr>
            </w:pPr>
            <w:r w:rsidRPr="00E459A8">
              <w:rPr>
                <w:sz w:val="24"/>
                <w:szCs w:val="24"/>
              </w:rPr>
              <w:t>Идентификатор версии кодирования Сертификата.</w:t>
            </w:r>
          </w:p>
        </w:tc>
      </w:tr>
      <w:tr w:rsidR="00334DD9" w:rsidRPr="003514AE" w14:paraId="7222CEB0" w14:textId="77777777" w:rsidTr="00185E7A">
        <w:trPr>
          <w:trHeight w:val="312"/>
          <w:jc w:val="center"/>
        </w:trPr>
        <w:tc>
          <w:tcPr>
            <w:tcW w:w="2133" w:type="dxa"/>
          </w:tcPr>
          <w:p w14:paraId="1556552D" w14:textId="77777777" w:rsidR="00334DD9" w:rsidRPr="00E459A8" w:rsidRDefault="00334DD9" w:rsidP="00E459A8">
            <w:pPr>
              <w:ind w:firstLine="0"/>
              <w:rPr>
                <w:sz w:val="24"/>
                <w:szCs w:val="24"/>
              </w:rPr>
            </w:pPr>
            <w:r w:rsidRPr="00E459A8">
              <w:rPr>
                <w:sz w:val="24"/>
                <w:szCs w:val="24"/>
              </w:rPr>
              <w:t>СерийныйНомер</w:t>
            </w:r>
          </w:p>
        </w:tc>
        <w:tc>
          <w:tcPr>
            <w:tcW w:w="1701" w:type="dxa"/>
          </w:tcPr>
          <w:p w14:paraId="2C0E627C" w14:textId="77777777" w:rsidR="00334DD9" w:rsidRPr="00E459A8" w:rsidRDefault="00334DD9" w:rsidP="00E459A8">
            <w:pPr>
              <w:ind w:firstLine="0"/>
              <w:rPr>
                <w:sz w:val="24"/>
                <w:szCs w:val="24"/>
              </w:rPr>
            </w:pPr>
            <w:r w:rsidRPr="00E459A8">
              <w:rPr>
                <w:sz w:val="24"/>
                <w:szCs w:val="24"/>
              </w:rPr>
              <w:t xml:space="preserve">СтрокаБайтов </w:t>
            </w:r>
          </w:p>
        </w:tc>
        <w:tc>
          <w:tcPr>
            <w:tcW w:w="5252" w:type="dxa"/>
          </w:tcPr>
          <w:p w14:paraId="3EE4FF4C" w14:textId="77777777" w:rsidR="00334DD9" w:rsidRPr="00E459A8" w:rsidRDefault="00334DD9" w:rsidP="00E459A8">
            <w:pPr>
              <w:ind w:firstLine="0"/>
              <w:rPr>
                <w:sz w:val="24"/>
                <w:szCs w:val="24"/>
              </w:rPr>
            </w:pPr>
            <w:r w:rsidRPr="00E459A8">
              <w:rPr>
                <w:sz w:val="24"/>
                <w:szCs w:val="24"/>
              </w:rPr>
              <w:t>Уникальный идентификатор Сертификата, присвоенный Издателем.</w:t>
            </w:r>
          </w:p>
        </w:tc>
      </w:tr>
      <w:tr w:rsidR="00334DD9" w:rsidRPr="003514AE" w14:paraId="624492D8" w14:textId="77777777" w:rsidTr="00185E7A">
        <w:trPr>
          <w:trHeight w:val="619"/>
          <w:jc w:val="center"/>
        </w:trPr>
        <w:tc>
          <w:tcPr>
            <w:tcW w:w="2133" w:type="dxa"/>
          </w:tcPr>
          <w:p w14:paraId="3C602C1A" w14:textId="77777777" w:rsidR="00334DD9" w:rsidRPr="00E459A8" w:rsidRDefault="00334DD9" w:rsidP="00E459A8">
            <w:pPr>
              <w:ind w:firstLine="0"/>
              <w:rPr>
                <w:sz w:val="24"/>
                <w:szCs w:val="24"/>
              </w:rPr>
            </w:pPr>
            <w:r w:rsidRPr="00E459A8">
              <w:rPr>
                <w:sz w:val="24"/>
                <w:szCs w:val="24"/>
              </w:rPr>
              <w:t>АлгоритмПодписи</w:t>
            </w:r>
          </w:p>
        </w:tc>
        <w:tc>
          <w:tcPr>
            <w:tcW w:w="1701" w:type="dxa"/>
          </w:tcPr>
          <w:p w14:paraId="5088A627" w14:textId="77777777" w:rsidR="00334DD9" w:rsidRPr="00E459A8" w:rsidRDefault="00334DD9" w:rsidP="00E459A8">
            <w:pPr>
              <w:ind w:firstLine="0"/>
              <w:rPr>
                <w:sz w:val="24"/>
                <w:szCs w:val="24"/>
              </w:rPr>
            </w:pPr>
            <w:r w:rsidRPr="00E459A8">
              <w:rPr>
                <w:sz w:val="24"/>
                <w:szCs w:val="24"/>
              </w:rPr>
              <w:t>Строка</w:t>
            </w:r>
          </w:p>
        </w:tc>
        <w:tc>
          <w:tcPr>
            <w:tcW w:w="5252" w:type="dxa"/>
          </w:tcPr>
          <w:p w14:paraId="255B15AA" w14:textId="77777777" w:rsidR="00334DD9" w:rsidRPr="00E459A8" w:rsidRDefault="00334DD9" w:rsidP="00E459A8">
            <w:pPr>
              <w:ind w:firstLine="0"/>
              <w:rPr>
                <w:sz w:val="24"/>
                <w:szCs w:val="24"/>
              </w:rPr>
            </w:pPr>
            <w:r w:rsidRPr="00E459A8">
              <w:rPr>
                <w:sz w:val="24"/>
                <w:szCs w:val="24"/>
              </w:rPr>
              <w:t>Алгоритм подписания Сертификата.</w:t>
            </w:r>
          </w:p>
          <w:p w14:paraId="325AD906" w14:textId="77777777" w:rsidR="00334DD9" w:rsidRPr="00E459A8" w:rsidRDefault="00334DD9" w:rsidP="00E459A8">
            <w:pPr>
              <w:ind w:firstLine="0"/>
              <w:rPr>
                <w:sz w:val="24"/>
                <w:szCs w:val="24"/>
              </w:rPr>
            </w:pPr>
            <w:r w:rsidRPr="00E459A8">
              <w:rPr>
                <w:sz w:val="24"/>
                <w:szCs w:val="24"/>
              </w:rPr>
              <w:t>Синтаксис этого поля зависит от кодирования Сертификата.</w:t>
            </w:r>
          </w:p>
        </w:tc>
      </w:tr>
      <w:tr w:rsidR="00334DD9" w:rsidRPr="003514AE" w14:paraId="4D2E9514" w14:textId="77777777" w:rsidTr="00185E7A">
        <w:trPr>
          <w:trHeight w:val="312"/>
          <w:jc w:val="center"/>
        </w:trPr>
        <w:tc>
          <w:tcPr>
            <w:tcW w:w="2133" w:type="dxa"/>
          </w:tcPr>
          <w:p w14:paraId="7BC2563C" w14:textId="77777777" w:rsidR="00334DD9" w:rsidRPr="00E459A8" w:rsidRDefault="00334DD9" w:rsidP="00E459A8">
            <w:pPr>
              <w:ind w:firstLine="0"/>
              <w:rPr>
                <w:sz w:val="24"/>
                <w:szCs w:val="24"/>
              </w:rPr>
            </w:pPr>
            <w:r w:rsidRPr="00E459A8">
              <w:rPr>
                <w:sz w:val="24"/>
                <w:szCs w:val="24"/>
              </w:rPr>
              <w:t>подпись</w:t>
            </w:r>
          </w:p>
        </w:tc>
        <w:tc>
          <w:tcPr>
            <w:tcW w:w="1701" w:type="dxa"/>
          </w:tcPr>
          <w:p w14:paraId="69733FF8" w14:textId="77777777" w:rsidR="00334DD9" w:rsidRPr="00E459A8" w:rsidRDefault="00334DD9" w:rsidP="00E459A8">
            <w:pPr>
              <w:ind w:firstLine="0"/>
              <w:rPr>
                <w:sz w:val="24"/>
                <w:szCs w:val="24"/>
              </w:rPr>
            </w:pPr>
            <w:r w:rsidRPr="00E459A8">
              <w:rPr>
                <w:sz w:val="24"/>
                <w:szCs w:val="24"/>
              </w:rPr>
              <w:t xml:space="preserve">СтрокаБайтов </w:t>
            </w:r>
          </w:p>
        </w:tc>
        <w:tc>
          <w:tcPr>
            <w:tcW w:w="5252" w:type="dxa"/>
          </w:tcPr>
          <w:p w14:paraId="0569F6D2" w14:textId="77777777" w:rsidR="00334DD9" w:rsidRPr="00E459A8" w:rsidRDefault="00334DD9" w:rsidP="00E459A8">
            <w:pPr>
              <w:ind w:firstLine="0"/>
              <w:rPr>
                <w:sz w:val="24"/>
                <w:szCs w:val="24"/>
              </w:rPr>
            </w:pPr>
            <w:r w:rsidRPr="00E459A8">
              <w:rPr>
                <w:sz w:val="24"/>
                <w:szCs w:val="24"/>
              </w:rPr>
              <w:t>Подпись, созданная Издателем.</w:t>
            </w:r>
          </w:p>
        </w:tc>
      </w:tr>
      <w:tr w:rsidR="00334DD9" w:rsidRPr="003514AE" w14:paraId="401FAC82" w14:textId="77777777" w:rsidTr="00185E7A">
        <w:trPr>
          <w:trHeight w:val="317"/>
          <w:jc w:val="center"/>
        </w:trPr>
        <w:tc>
          <w:tcPr>
            <w:tcW w:w="2133" w:type="dxa"/>
          </w:tcPr>
          <w:p w14:paraId="0F1A025A" w14:textId="77777777" w:rsidR="00334DD9" w:rsidRPr="00E459A8" w:rsidRDefault="00334DD9" w:rsidP="00E459A8">
            <w:pPr>
              <w:ind w:firstLine="0"/>
              <w:rPr>
                <w:sz w:val="24"/>
                <w:szCs w:val="24"/>
              </w:rPr>
            </w:pPr>
            <w:r w:rsidRPr="00E459A8">
              <w:rPr>
                <w:sz w:val="24"/>
                <w:szCs w:val="24"/>
              </w:rPr>
              <w:t>издатель</w:t>
            </w:r>
          </w:p>
        </w:tc>
        <w:tc>
          <w:tcPr>
            <w:tcW w:w="1701" w:type="dxa"/>
          </w:tcPr>
          <w:p w14:paraId="73D8E140" w14:textId="77777777" w:rsidR="00334DD9" w:rsidRPr="00E459A8" w:rsidRDefault="00334DD9" w:rsidP="00E459A8">
            <w:pPr>
              <w:ind w:firstLine="0"/>
              <w:rPr>
                <w:sz w:val="24"/>
                <w:szCs w:val="24"/>
              </w:rPr>
            </w:pPr>
            <w:r w:rsidRPr="00E459A8">
              <w:rPr>
                <w:sz w:val="24"/>
                <w:szCs w:val="24"/>
              </w:rPr>
              <w:t>структура</w:t>
            </w:r>
          </w:p>
        </w:tc>
        <w:tc>
          <w:tcPr>
            <w:tcW w:w="5252" w:type="dxa"/>
          </w:tcPr>
          <w:p w14:paraId="62465B0B" w14:textId="77777777" w:rsidR="00334DD9" w:rsidRPr="00E459A8" w:rsidRDefault="00334DD9" w:rsidP="00E459A8">
            <w:pPr>
              <w:ind w:firstLine="0"/>
              <w:rPr>
                <w:sz w:val="24"/>
                <w:szCs w:val="24"/>
              </w:rPr>
            </w:pPr>
            <w:r w:rsidRPr="00E459A8">
              <w:rPr>
                <w:sz w:val="24"/>
                <w:szCs w:val="24"/>
              </w:rPr>
              <w:t>Имя, идентифицирующее издателя сертификата, использованное для создания подписи.</w:t>
            </w:r>
          </w:p>
        </w:tc>
      </w:tr>
      <w:tr w:rsidR="00334DD9" w:rsidRPr="003514AE" w14:paraId="431D2B88" w14:textId="77777777" w:rsidTr="00185E7A">
        <w:trPr>
          <w:trHeight w:val="312"/>
          <w:jc w:val="center"/>
        </w:trPr>
        <w:tc>
          <w:tcPr>
            <w:tcW w:w="2133" w:type="dxa"/>
          </w:tcPr>
          <w:p w14:paraId="1A29C634" w14:textId="77777777" w:rsidR="00334DD9" w:rsidRPr="00E459A8" w:rsidRDefault="00334DD9" w:rsidP="00E459A8">
            <w:pPr>
              <w:ind w:firstLine="0"/>
              <w:rPr>
                <w:sz w:val="24"/>
                <w:szCs w:val="24"/>
              </w:rPr>
            </w:pPr>
            <w:r w:rsidRPr="00E459A8">
              <w:rPr>
                <w:sz w:val="24"/>
                <w:szCs w:val="24"/>
              </w:rPr>
              <w:t>ДействуетС</w:t>
            </w:r>
          </w:p>
        </w:tc>
        <w:tc>
          <w:tcPr>
            <w:tcW w:w="1701" w:type="dxa"/>
          </w:tcPr>
          <w:p w14:paraId="4FA57D99" w14:textId="77777777" w:rsidR="00334DD9" w:rsidRPr="00E459A8" w:rsidRDefault="00334DD9" w:rsidP="00E459A8">
            <w:pPr>
              <w:ind w:firstLine="0"/>
              <w:rPr>
                <w:sz w:val="24"/>
                <w:szCs w:val="24"/>
              </w:rPr>
            </w:pPr>
            <w:r w:rsidRPr="00E459A8">
              <w:rPr>
                <w:sz w:val="24"/>
                <w:szCs w:val="24"/>
              </w:rPr>
              <w:t xml:space="preserve">ВремяUtc  </w:t>
            </w:r>
          </w:p>
        </w:tc>
        <w:tc>
          <w:tcPr>
            <w:tcW w:w="5252" w:type="dxa"/>
          </w:tcPr>
          <w:p w14:paraId="1AD04614" w14:textId="77777777" w:rsidR="00334DD9" w:rsidRPr="00E459A8" w:rsidRDefault="00334DD9" w:rsidP="00E459A8">
            <w:pPr>
              <w:ind w:firstLine="0"/>
              <w:rPr>
                <w:sz w:val="24"/>
                <w:szCs w:val="24"/>
              </w:rPr>
            </w:pPr>
            <w:r w:rsidRPr="00E459A8">
              <w:rPr>
                <w:sz w:val="24"/>
                <w:szCs w:val="24"/>
              </w:rPr>
              <w:t>Когда Сертификат становится действительным.</w:t>
            </w:r>
          </w:p>
        </w:tc>
      </w:tr>
      <w:tr w:rsidR="00334DD9" w:rsidRPr="003514AE" w14:paraId="2481A0F4" w14:textId="77777777" w:rsidTr="00185E7A">
        <w:trPr>
          <w:trHeight w:val="312"/>
          <w:jc w:val="center"/>
        </w:trPr>
        <w:tc>
          <w:tcPr>
            <w:tcW w:w="2133" w:type="dxa"/>
          </w:tcPr>
          <w:p w14:paraId="511BD812" w14:textId="77777777" w:rsidR="00334DD9" w:rsidRPr="00E459A8" w:rsidRDefault="00334DD9" w:rsidP="00E459A8">
            <w:pPr>
              <w:ind w:firstLine="0"/>
              <w:rPr>
                <w:sz w:val="24"/>
                <w:szCs w:val="24"/>
              </w:rPr>
            </w:pPr>
            <w:r w:rsidRPr="00E459A8">
              <w:rPr>
                <w:sz w:val="24"/>
                <w:szCs w:val="24"/>
              </w:rPr>
              <w:t>ДействуетДо</w:t>
            </w:r>
          </w:p>
        </w:tc>
        <w:tc>
          <w:tcPr>
            <w:tcW w:w="1701" w:type="dxa"/>
          </w:tcPr>
          <w:p w14:paraId="343D184F" w14:textId="77777777" w:rsidR="00334DD9" w:rsidRPr="00E459A8" w:rsidRDefault="00334DD9" w:rsidP="00E459A8">
            <w:pPr>
              <w:ind w:firstLine="0"/>
              <w:rPr>
                <w:sz w:val="24"/>
                <w:szCs w:val="24"/>
              </w:rPr>
            </w:pPr>
            <w:r w:rsidRPr="00E459A8">
              <w:rPr>
                <w:sz w:val="24"/>
                <w:szCs w:val="24"/>
              </w:rPr>
              <w:t xml:space="preserve">ВремяUtc  </w:t>
            </w:r>
          </w:p>
        </w:tc>
        <w:tc>
          <w:tcPr>
            <w:tcW w:w="5252" w:type="dxa"/>
          </w:tcPr>
          <w:p w14:paraId="26DA6C83" w14:textId="77777777" w:rsidR="00334DD9" w:rsidRPr="00E459A8" w:rsidRDefault="00334DD9" w:rsidP="00E459A8">
            <w:pPr>
              <w:ind w:firstLine="0"/>
              <w:rPr>
                <w:sz w:val="24"/>
                <w:szCs w:val="24"/>
              </w:rPr>
            </w:pPr>
            <w:r w:rsidRPr="00E459A8">
              <w:rPr>
                <w:sz w:val="24"/>
                <w:szCs w:val="24"/>
              </w:rPr>
              <w:t>Когда Сертификат становится не действительным.</w:t>
            </w:r>
          </w:p>
        </w:tc>
      </w:tr>
      <w:tr w:rsidR="00334DD9" w:rsidRPr="003514AE" w14:paraId="2F1525E9" w14:textId="77777777" w:rsidTr="00185E7A">
        <w:trPr>
          <w:trHeight w:val="802"/>
          <w:jc w:val="center"/>
        </w:trPr>
        <w:tc>
          <w:tcPr>
            <w:tcW w:w="2133" w:type="dxa"/>
          </w:tcPr>
          <w:p w14:paraId="1C086F6F" w14:textId="77777777" w:rsidR="00334DD9" w:rsidRPr="00E459A8" w:rsidRDefault="00334DD9" w:rsidP="00E459A8">
            <w:pPr>
              <w:ind w:firstLine="0"/>
              <w:rPr>
                <w:sz w:val="24"/>
                <w:szCs w:val="24"/>
              </w:rPr>
            </w:pPr>
            <w:r w:rsidRPr="00E459A8">
              <w:rPr>
                <w:sz w:val="24"/>
                <w:szCs w:val="24"/>
              </w:rPr>
              <w:t>предмет</w:t>
            </w:r>
          </w:p>
        </w:tc>
        <w:tc>
          <w:tcPr>
            <w:tcW w:w="1701" w:type="dxa"/>
          </w:tcPr>
          <w:p w14:paraId="0AA7B10C" w14:textId="77777777" w:rsidR="00334DD9" w:rsidRPr="00E459A8" w:rsidRDefault="00334DD9" w:rsidP="00E459A8">
            <w:pPr>
              <w:ind w:firstLine="0"/>
              <w:rPr>
                <w:sz w:val="24"/>
                <w:szCs w:val="24"/>
              </w:rPr>
            </w:pPr>
            <w:r w:rsidRPr="00E459A8">
              <w:rPr>
                <w:sz w:val="24"/>
                <w:szCs w:val="24"/>
              </w:rPr>
              <w:t>структура</w:t>
            </w:r>
          </w:p>
        </w:tc>
        <w:tc>
          <w:tcPr>
            <w:tcW w:w="5252" w:type="dxa"/>
          </w:tcPr>
          <w:p w14:paraId="5E3FC3EB" w14:textId="77777777" w:rsidR="00334DD9" w:rsidRPr="00E459A8" w:rsidRDefault="00334DD9" w:rsidP="00E459A8">
            <w:pPr>
              <w:ind w:firstLine="0"/>
              <w:rPr>
                <w:sz w:val="24"/>
                <w:szCs w:val="24"/>
              </w:rPr>
            </w:pPr>
            <w:r w:rsidRPr="00E459A8">
              <w:rPr>
                <w:sz w:val="24"/>
                <w:szCs w:val="24"/>
              </w:rPr>
              <w:t>Имя, идентифицирующее экземпляр приложения, описываемый Сертификатом.</w:t>
            </w:r>
          </w:p>
          <w:p w14:paraId="4F4BEECE" w14:textId="77777777" w:rsidR="00334DD9" w:rsidRPr="00E459A8" w:rsidRDefault="00334DD9" w:rsidP="00E459A8">
            <w:pPr>
              <w:ind w:firstLine="0"/>
              <w:rPr>
                <w:sz w:val="24"/>
                <w:szCs w:val="24"/>
              </w:rPr>
            </w:pPr>
            <w:r w:rsidRPr="00E459A8">
              <w:rPr>
                <w:sz w:val="24"/>
                <w:szCs w:val="24"/>
              </w:rPr>
              <w:t>Это поле должно содержать ИмяПродукта и Имя организации, ответственной за экземпляр приложения.</w:t>
            </w:r>
          </w:p>
        </w:tc>
      </w:tr>
      <w:tr w:rsidR="00334DD9" w:rsidRPr="003514AE" w14:paraId="730496C3" w14:textId="77777777" w:rsidTr="00185E7A">
        <w:trPr>
          <w:trHeight w:val="619"/>
          <w:jc w:val="center"/>
        </w:trPr>
        <w:tc>
          <w:tcPr>
            <w:tcW w:w="2133" w:type="dxa"/>
          </w:tcPr>
          <w:p w14:paraId="595C23A6" w14:textId="77777777" w:rsidR="00334DD9" w:rsidRPr="00E459A8" w:rsidRDefault="00334DD9" w:rsidP="00E459A8">
            <w:pPr>
              <w:ind w:firstLine="0"/>
              <w:rPr>
                <w:sz w:val="24"/>
                <w:szCs w:val="24"/>
              </w:rPr>
            </w:pPr>
            <w:r w:rsidRPr="00E459A8">
              <w:rPr>
                <w:sz w:val="24"/>
                <w:szCs w:val="24"/>
              </w:rPr>
              <w:t>UriПриложения</w:t>
            </w:r>
          </w:p>
        </w:tc>
        <w:tc>
          <w:tcPr>
            <w:tcW w:w="1701" w:type="dxa"/>
          </w:tcPr>
          <w:p w14:paraId="3ED08680" w14:textId="77777777" w:rsidR="00334DD9" w:rsidRPr="00E459A8" w:rsidRDefault="00334DD9" w:rsidP="00E459A8">
            <w:pPr>
              <w:ind w:firstLine="0"/>
              <w:rPr>
                <w:sz w:val="24"/>
                <w:szCs w:val="24"/>
              </w:rPr>
            </w:pPr>
            <w:r w:rsidRPr="00E459A8">
              <w:rPr>
                <w:sz w:val="24"/>
                <w:szCs w:val="24"/>
              </w:rPr>
              <w:t>Строка</w:t>
            </w:r>
          </w:p>
        </w:tc>
        <w:tc>
          <w:tcPr>
            <w:tcW w:w="5252" w:type="dxa"/>
          </w:tcPr>
          <w:p w14:paraId="60C4A541" w14:textId="77777777" w:rsidR="00334DD9" w:rsidRPr="00E459A8" w:rsidRDefault="00334DD9" w:rsidP="00E459A8">
            <w:pPr>
              <w:ind w:firstLine="0"/>
              <w:rPr>
                <w:sz w:val="24"/>
                <w:szCs w:val="24"/>
              </w:rPr>
            </w:pPr>
            <w:r w:rsidRPr="00E459A8">
              <w:rPr>
                <w:sz w:val="24"/>
                <w:szCs w:val="24"/>
              </w:rPr>
              <w:t>UriПриложения указанное в ОписанииПриложения. ОписаниеПриложения описано в п. 7.1.</w:t>
            </w:r>
          </w:p>
        </w:tc>
      </w:tr>
      <w:tr w:rsidR="00334DD9" w:rsidRPr="003514AE" w14:paraId="6733B3CD" w14:textId="77777777" w:rsidTr="00185E7A">
        <w:trPr>
          <w:trHeight w:val="1229"/>
          <w:jc w:val="center"/>
        </w:trPr>
        <w:tc>
          <w:tcPr>
            <w:tcW w:w="2133" w:type="dxa"/>
          </w:tcPr>
          <w:p w14:paraId="1218A31D" w14:textId="77777777" w:rsidR="00334DD9" w:rsidRPr="00E459A8" w:rsidRDefault="00334DD9" w:rsidP="00E459A8">
            <w:pPr>
              <w:ind w:firstLine="0"/>
              <w:rPr>
                <w:sz w:val="24"/>
                <w:szCs w:val="24"/>
              </w:rPr>
            </w:pPr>
            <w:r w:rsidRPr="00E459A8">
              <w:rPr>
                <w:sz w:val="24"/>
                <w:szCs w:val="24"/>
              </w:rPr>
              <w:t>ИмяХоста[]</w:t>
            </w:r>
          </w:p>
        </w:tc>
        <w:tc>
          <w:tcPr>
            <w:tcW w:w="1701" w:type="dxa"/>
          </w:tcPr>
          <w:p w14:paraId="56365524" w14:textId="77777777" w:rsidR="00334DD9" w:rsidRPr="00E459A8" w:rsidRDefault="00334DD9" w:rsidP="00E459A8">
            <w:pPr>
              <w:ind w:firstLine="0"/>
              <w:rPr>
                <w:sz w:val="24"/>
                <w:szCs w:val="24"/>
              </w:rPr>
            </w:pPr>
            <w:r w:rsidRPr="00E459A8">
              <w:rPr>
                <w:sz w:val="24"/>
                <w:szCs w:val="24"/>
              </w:rPr>
              <w:t>Строка</w:t>
            </w:r>
          </w:p>
        </w:tc>
        <w:tc>
          <w:tcPr>
            <w:tcW w:w="5252" w:type="dxa"/>
          </w:tcPr>
          <w:p w14:paraId="7D6D3C76" w14:textId="77777777" w:rsidR="00334DD9" w:rsidRPr="00E459A8" w:rsidRDefault="00334DD9" w:rsidP="00E459A8">
            <w:pPr>
              <w:ind w:firstLine="0"/>
              <w:rPr>
                <w:sz w:val="24"/>
                <w:szCs w:val="24"/>
              </w:rPr>
            </w:pPr>
            <w:r w:rsidRPr="00E459A8">
              <w:rPr>
                <w:sz w:val="24"/>
                <w:szCs w:val="24"/>
              </w:rPr>
              <w:t>Имя компьютера, на котором работает экземпляр приложения. У компьютера может быть несколько имен, если он доступен по нескольким сетям. ИмяХоста может являться числовым сетевым адресом или описательным именем.</w:t>
            </w:r>
          </w:p>
          <w:p w14:paraId="62B57AC5" w14:textId="77777777" w:rsidR="00334DD9" w:rsidRPr="00E459A8" w:rsidRDefault="00334DD9" w:rsidP="00E459A8">
            <w:pPr>
              <w:ind w:firstLine="0"/>
              <w:rPr>
                <w:sz w:val="24"/>
                <w:szCs w:val="24"/>
              </w:rPr>
            </w:pPr>
            <w:r w:rsidRPr="00E459A8">
              <w:rPr>
                <w:sz w:val="24"/>
                <w:szCs w:val="24"/>
              </w:rPr>
              <w:t>В сертификатах сервера должно быть определено как минимум одно ИмяХоста.</w:t>
            </w:r>
          </w:p>
        </w:tc>
      </w:tr>
      <w:tr w:rsidR="00334DD9" w:rsidRPr="003514AE" w14:paraId="2303E86A" w14:textId="77777777" w:rsidTr="00185E7A">
        <w:trPr>
          <w:trHeight w:val="312"/>
          <w:jc w:val="center"/>
        </w:trPr>
        <w:tc>
          <w:tcPr>
            <w:tcW w:w="2133" w:type="dxa"/>
          </w:tcPr>
          <w:p w14:paraId="4585B051" w14:textId="77777777" w:rsidR="00334DD9" w:rsidRPr="00E459A8" w:rsidRDefault="00334DD9" w:rsidP="00E459A8">
            <w:pPr>
              <w:ind w:firstLine="0"/>
              <w:rPr>
                <w:sz w:val="24"/>
                <w:szCs w:val="24"/>
              </w:rPr>
            </w:pPr>
            <w:r w:rsidRPr="00E459A8">
              <w:rPr>
                <w:sz w:val="24"/>
                <w:szCs w:val="24"/>
              </w:rPr>
              <w:t>ОткрытыйКлюч</w:t>
            </w:r>
          </w:p>
        </w:tc>
        <w:tc>
          <w:tcPr>
            <w:tcW w:w="1701" w:type="dxa"/>
          </w:tcPr>
          <w:p w14:paraId="34C9DC08" w14:textId="77777777" w:rsidR="00334DD9" w:rsidRPr="00E459A8" w:rsidRDefault="00334DD9" w:rsidP="00E459A8">
            <w:pPr>
              <w:ind w:firstLine="0"/>
              <w:rPr>
                <w:sz w:val="24"/>
                <w:szCs w:val="24"/>
              </w:rPr>
            </w:pPr>
            <w:r w:rsidRPr="00E459A8">
              <w:rPr>
                <w:sz w:val="24"/>
                <w:szCs w:val="24"/>
              </w:rPr>
              <w:t xml:space="preserve">СтрокаБайтов </w:t>
            </w:r>
          </w:p>
        </w:tc>
        <w:tc>
          <w:tcPr>
            <w:tcW w:w="5252" w:type="dxa"/>
          </w:tcPr>
          <w:p w14:paraId="3F0AF91F" w14:textId="77777777" w:rsidR="00334DD9" w:rsidRPr="00E459A8" w:rsidRDefault="00334DD9" w:rsidP="00E459A8">
            <w:pPr>
              <w:ind w:firstLine="0"/>
              <w:rPr>
                <w:sz w:val="24"/>
                <w:szCs w:val="24"/>
              </w:rPr>
            </w:pPr>
            <w:r w:rsidRPr="00E459A8">
              <w:rPr>
                <w:sz w:val="24"/>
                <w:szCs w:val="24"/>
              </w:rPr>
              <w:t>Открытый ключ, связанный с Сертификатом.</w:t>
            </w:r>
          </w:p>
        </w:tc>
      </w:tr>
      <w:tr w:rsidR="00334DD9" w:rsidRPr="003514AE" w14:paraId="4401D05C" w14:textId="77777777" w:rsidTr="00185E7A">
        <w:trPr>
          <w:trHeight w:val="365"/>
          <w:jc w:val="center"/>
        </w:trPr>
        <w:tc>
          <w:tcPr>
            <w:tcW w:w="2133" w:type="dxa"/>
          </w:tcPr>
          <w:p w14:paraId="67F7EF4A" w14:textId="77777777" w:rsidR="00334DD9" w:rsidRPr="00E459A8" w:rsidRDefault="00334DD9" w:rsidP="00E459A8">
            <w:pPr>
              <w:ind w:firstLine="0"/>
              <w:rPr>
                <w:sz w:val="24"/>
                <w:szCs w:val="24"/>
              </w:rPr>
            </w:pPr>
            <w:r w:rsidRPr="00E459A8">
              <w:rPr>
                <w:sz w:val="24"/>
                <w:szCs w:val="24"/>
              </w:rPr>
              <w:t>ИспользованиеКлюча []</w:t>
            </w:r>
          </w:p>
        </w:tc>
        <w:tc>
          <w:tcPr>
            <w:tcW w:w="1701" w:type="dxa"/>
          </w:tcPr>
          <w:p w14:paraId="2DA3E059" w14:textId="77777777" w:rsidR="00334DD9" w:rsidRPr="00E459A8" w:rsidRDefault="00334DD9" w:rsidP="00E459A8">
            <w:pPr>
              <w:ind w:firstLine="0"/>
              <w:rPr>
                <w:sz w:val="24"/>
                <w:szCs w:val="24"/>
              </w:rPr>
            </w:pPr>
            <w:r w:rsidRPr="00E459A8">
              <w:rPr>
                <w:sz w:val="24"/>
                <w:szCs w:val="24"/>
              </w:rPr>
              <w:t>Строка</w:t>
            </w:r>
          </w:p>
        </w:tc>
        <w:tc>
          <w:tcPr>
            <w:tcW w:w="5252" w:type="dxa"/>
          </w:tcPr>
          <w:p w14:paraId="02E2707B" w14:textId="77777777" w:rsidR="00334DD9" w:rsidRPr="00E459A8" w:rsidRDefault="00334DD9" w:rsidP="00E459A8">
            <w:pPr>
              <w:ind w:firstLine="0"/>
              <w:rPr>
                <w:sz w:val="24"/>
                <w:szCs w:val="24"/>
              </w:rPr>
            </w:pPr>
            <w:r w:rsidRPr="00E459A8">
              <w:rPr>
                <w:sz w:val="24"/>
                <w:szCs w:val="24"/>
              </w:rPr>
              <w:t>Указывает, как можно использовать ключ сертификата.</w:t>
            </w:r>
          </w:p>
        </w:tc>
      </w:tr>
    </w:tbl>
    <w:p w14:paraId="14A343AD" w14:textId="77777777" w:rsidR="00334DD9" w:rsidRPr="003F4AAC" w:rsidRDefault="00334DD9" w:rsidP="00334DD9">
      <w:pPr>
        <w:pStyle w:val="Style8"/>
        <w:widowControl/>
        <w:rPr>
          <w:rStyle w:val="FontStyle144"/>
          <w:rFonts w:ascii="Times New Roman" w:hAnsi="Times New Roman" w:cs="Times New Roman"/>
          <w:sz w:val="28"/>
          <w:szCs w:val="28"/>
          <w:lang w:eastAsia="en-US"/>
        </w:rPr>
      </w:pPr>
    </w:p>
    <w:p w14:paraId="5667FDB1" w14:textId="77777777" w:rsidR="00334DD9" w:rsidRPr="00E459A8" w:rsidRDefault="00334DD9" w:rsidP="00E459A8">
      <w:pPr>
        <w:rPr>
          <w:sz w:val="24"/>
          <w:szCs w:val="24"/>
        </w:rPr>
      </w:pPr>
      <w:bookmarkStart w:id="179" w:name="bookmark284"/>
      <w:r w:rsidRPr="00E459A8">
        <w:rPr>
          <w:sz w:val="24"/>
          <w:szCs w:val="24"/>
        </w:rPr>
        <w:t>СертификатыЭкземпляраПриложения должны поддерживать цифровую подпись, шифрование ключа без отказа от авторства, шифрование данных и авторизацию клиента / сервера.</w:t>
      </w:r>
    </w:p>
    <w:p w14:paraId="6E7C51D4" w14:textId="77777777" w:rsidR="00334DD9" w:rsidRPr="00E459A8" w:rsidRDefault="00334DD9" w:rsidP="00E459A8">
      <w:pPr>
        <w:rPr>
          <w:sz w:val="24"/>
          <w:szCs w:val="24"/>
        </w:rPr>
      </w:pPr>
      <w:r w:rsidRPr="00E459A8">
        <w:rPr>
          <w:sz w:val="24"/>
          <w:szCs w:val="24"/>
        </w:rPr>
        <w:t>Содержимое этого поля зависит от кодировки Сертификата.</w:t>
      </w:r>
    </w:p>
    <w:p w14:paraId="325C2CC0" w14:textId="77777777" w:rsidR="00334DD9" w:rsidRDefault="00334DD9" w:rsidP="00334DD9">
      <w:pPr>
        <w:pStyle w:val="Style45"/>
        <w:widowControl/>
        <w:ind w:firstLine="720"/>
        <w:jc w:val="both"/>
        <w:rPr>
          <w:rStyle w:val="FontStyle147"/>
          <w:rFonts w:ascii="Times New Roman" w:hAnsi="Times New Roman" w:cs="Times New Roman"/>
          <w:sz w:val="28"/>
          <w:szCs w:val="28"/>
          <w:lang w:eastAsia="en-US"/>
        </w:rPr>
      </w:pPr>
    </w:p>
    <w:p w14:paraId="152D899C" w14:textId="5445E704" w:rsidR="00334DD9" w:rsidRPr="00E459A8" w:rsidRDefault="00334DD9" w:rsidP="00E459A8">
      <w:pPr>
        <w:rPr>
          <w:sz w:val="28"/>
          <w:szCs w:val="28"/>
        </w:rPr>
      </w:pPr>
      <w:r w:rsidRPr="00E459A8">
        <w:rPr>
          <w:sz w:val="28"/>
          <w:szCs w:val="28"/>
        </w:rPr>
        <w:t>7</w:t>
      </w:r>
      <w:bookmarkEnd w:id="179"/>
      <w:r w:rsidRPr="00E459A8">
        <w:rPr>
          <w:sz w:val="28"/>
          <w:szCs w:val="28"/>
        </w:rPr>
        <w:t>.3 РезультатПросмотра</w:t>
      </w:r>
    </w:p>
    <w:p w14:paraId="18BC6557" w14:textId="77777777" w:rsidR="00E459A8" w:rsidRPr="00E459A8" w:rsidRDefault="00E459A8" w:rsidP="00E459A8">
      <w:pPr>
        <w:rPr>
          <w:sz w:val="24"/>
          <w:szCs w:val="24"/>
        </w:rPr>
      </w:pPr>
    </w:p>
    <w:p w14:paraId="0F04E092" w14:textId="0E8868C4" w:rsidR="00334DD9" w:rsidRDefault="00334DD9" w:rsidP="00E459A8">
      <w:pPr>
        <w:rPr>
          <w:sz w:val="24"/>
          <w:szCs w:val="24"/>
        </w:rPr>
      </w:pPr>
      <w:r w:rsidRPr="00E459A8">
        <w:rPr>
          <w:sz w:val="24"/>
          <w:szCs w:val="24"/>
        </w:rPr>
        <w:t>Компоненты этого параметра определены в Таблице 114.</w:t>
      </w:r>
    </w:p>
    <w:p w14:paraId="2227D67C" w14:textId="6D5C1E1F" w:rsidR="00E459A8" w:rsidRDefault="00E459A8" w:rsidP="00E459A8">
      <w:pPr>
        <w:rPr>
          <w:sz w:val="24"/>
          <w:szCs w:val="24"/>
        </w:rPr>
      </w:pPr>
    </w:p>
    <w:p w14:paraId="01FC8B9E" w14:textId="5084E5B8" w:rsidR="00E459A8" w:rsidRDefault="00E459A8" w:rsidP="00E459A8">
      <w:pPr>
        <w:rPr>
          <w:sz w:val="24"/>
          <w:szCs w:val="24"/>
        </w:rPr>
      </w:pPr>
    </w:p>
    <w:p w14:paraId="156D9BF7" w14:textId="29050E3A" w:rsidR="00E459A8" w:rsidRDefault="00E459A8" w:rsidP="00E459A8">
      <w:pPr>
        <w:rPr>
          <w:sz w:val="24"/>
          <w:szCs w:val="24"/>
        </w:rPr>
      </w:pPr>
    </w:p>
    <w:p w14:paraId="41FF8317" w14:textId="77777777" w:rsidR="00E459A8" w:rsidRPr="00E459A8" w:rsidRDefault="00E459A8" w:rsidP="00E459A8">
      <w:pPr>
        <w:rPr>
          <w:sz w:val="24"/>
          <w:szCs w:val="24"/>
        </w:rPr>
      </w:pPr>
    </w:p>
    <w:p w14:paraId="2EA66F6A" w14:textId="4147B774" w:rsidR="00334DD9" w:rsidRPr="00E459A8" w:rsidRDefault="00334DD9" w:rsidP="00334DD9">
      <w:pPr>
        <w:pStyle w:val="Style45"/>
        <w:widowControl/>
        <w:jc w:val="center"/>
        <w:rPr>
          <w:rStyle w:val="FontStyle147"/>
          <w:rFonts w:ascii="Times New Roman" w:hAnsi="Times New Roman" w:cs="Times New Roman"/>
          <w:b/>
          <w:bCs/>
          <w:sz w:val="24"/>
          <w:szCs w:val="24"/>
          <w:lang w:val="en-US" w:eastAsia="en-US"/>
        </w:rPr>
      </w:pPr>
      <w:r w:rsidRPr="00E459A8">
        <w:rPr>
          <w:rStyle w:val="FontStyle147"/>
          <w:rFonts w:ascii="Times New Roman" w:hAnsi="Times New Roman" w:cs="Times New Roman"/>
          <w:b/>
          <w:bCs/>
          <w:sz w:val="24"/>
          <w:szCs w:val="24"/>
          <w:lang w:eastAsia="en-US"/>
        </w:rPr>
        <w:lastRenderedPageBreak/>
        <w:t>Таблица</w:t>
      </w:r>
      <w:r w:rsidRPr="00E459A8">
        <w:rPr>
          <w:rStyle w:val="FontStyle147"/>
          <w:rFonts w:ascii="Times New Roman" w:hAnsi="Times New Roman" w:cs="Times New Roman"/>
          <w:b/>
          <w:bCs/>
          <w:sz w:val="24"/>
          <w:szCs w:val="24"/>
          <w:lang w:val="en-US" w:eastAsia="en-US"/>
        </w:rPr>
        <w:t xml:space="preserve"> 114</w:t>
      </w:r>
      <w:r w:rsidR="00E459A8" w:rsidRPr="00E459A8">
        <w:rPr>
          <w:rStyle w:val="FontStyle147"/>
          <w:rFonts w:ascii="Times New Roman" w:hAnsi="Times New Roman" w:cs="Times New Roman"/>
          <w:b/>
          <w:bCs/>
          <w:sz w:val="24"/>
          <w:szCs w:val="24"/>
          <w:lang w:val="en-US" w:eastAsia="en-US"/>
        </w:rPr>
        <w:t xml:space="preserve"> –</w:t>
      </w:r>
      <w:r w:rsidRPr="00E459A8">
        <w:rPr>
          <w:rStyle w:val="FontStyle147"/>
          <w:rFonts w:ascii="Times New Roman" w:hAnsi="Times New Roman" w:cs="Times New Roman"/>
          <w:b/>
          <w:bCs/>
          <w:sz w:val="24"/>
          <w:szCs w:val="24"/>
          <w:lang w:val="en-US" w:eastAsia="en-US"/>
        </w:rPr>
        <w:t xml:space="preserve"> РезультатПросмотра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3"/>
        <w:gridCol w:w="1701"/>
        <w:gridCol w:w="5113"/>
      </w:tblGrid>
      <w:tr w:rsidR="00334DD9" w:rsidRPr="003514AE" w14:paraId="0762CF75" w14:textId="77777777" w:rsidTr="00E459A8">
        <w:trPr>
          <w:trHeight w:val="322"/>
          <w:jc w:val="center"/>
        </w:trPr>
        <w:tc>
          <w:tcPr>
            <w:tcW w:w="2263" w:type="dxa"/>
            <w:tcBorders>
              <w:bottom w:val="double" w:sz="4" w:space="0" w:color="auto"/>
            </w:tcBorders>
          </w:tcPr>
          <w:p w14:paraId="420CF75F" w14:textId="77777777" w:rsidR="00334DD9" w:rsidRPr="00E459A8" w:rsidRDefault="00334DD9" w:rsidP="00E459A8">
            <w:pPr>
              <w:ind w:firstLine="0"/>
              <w:jc w:val="center"/>
              <w:rPr>
                <w:sz w:val="24"/>
                <w:szCs w:val="24"/>
              </w:rPr>
            </w:pPr>
            <w:r w:rsidRPr="00E459A8">
              <w:rPr>
                <w:sz w:val="24"/>
                <w:szCs w:val="24"/>
              </w:rPr>
              <w:t>Имя</w:t>
            </w:r>
          </w:p>
        </w:tc>
        <w:tc>
          <w:tcPr>
            <w:tcW w:w="1701" w:type="dxa"/>
            <w:tcBorders>
              <w:bottom w:val="double" w:sz="4" w:space="0" w:color="auto"/>
            </w:tcBorders>
          </w:tcPr>
          <w:p w14:paraId="067AC464" w14:textId="77777777" w:rsidR="00334DD9" w:rsidRPr="00E459A8" w:rsidRDefault="00334DD9" w:rsidP="00E459A8">
            <w:pPr>
              <w:ind w:firstLine="0"/>
              <w:jc w:val="center"/>
              <w:rPr>
                <w:sz w:val="24"/>
                <w:szCs w:val="24"/>
              </w:rPr>
            </w:pPr>
            <w:r w:rsidRPr="00E459A8">
              <w:rPr>
                <w:sz w:val="24"/>
                <w:szCs w:val="24"/>
              </w:rPr>
              <w:t>Тип</w:t>
            </w:r>
          </w:p>
        </w:tc>
        <w:tc>
          <w:tcPr>
            <w:tcW w:w="5113" w:type="dxa"/>
            <w:tcBorders>
              <w:bottom w:val="double" w:sz="4" w:space="0" w:color="auto"/>
            </w:tcBorders>
          </w:tcPr>
          <w:p w14:paraId="2ECCF1BE" w14:textId="77777777" w:rsidR="00334DD9" w:rsidRPr="00E459A8" w:rsidRDefault="00334DD9" w:rsidP="00E459A8">
            <w:pPr>
              <w:ind w:firstLine="0"/>
              <w:jc w:val="center"/>
              <w:rPr>
                <w:sz w:val="24"/>
                <w:szCs w:val="24"/>
              </w:rPr>
            </w:pPr>
            <w:r w:rsidRPr="00E459A8">
              <w:rPr>
                <w:sz w:val="24"/>
                <w:szCs w:val="24"/>
              </w:rPr>
              <w:t>Описание</w:t>
            </w:r>
          </w:p>
        </w:tc>
      </w:tr>
      <w:tr w:rsidR="00334DD9" w:rsidRPr="003514AE" w14:paraId="66AC7F0E" w14:textId="77777777" w:rsidTr="00E459A8">
        <w:trPr>
          <w:trHeight w:val="326"/>
          <w:jc w:val="center"/>
        </w:trPr>
        <w:tc>
          <w:tcPr>
            <w:tcW w:w="2263" w:type="dxa"/>
            <w:tcBorders>
              <w:top w:val="double" w:sz="4" w:space="0" w:color="auto"/>
            </w:tcBorders>
          </w:tcPr>
          <w:p w14:paraId="74BD6F47" w14:textId="77777777" w:rsidR="00334DD9" w:rsidRPr="00E459A8" w:rsidRDefault="00334DD9" w:rsidP="00E459A8">
            <w:pPr>
              <w:ind w:firstLine="0"/>
              <w:rPr>
                <w:sz w:val="24"/>
                <w:szCs w:val="24"/>
              </w:rPr>
            </w:pPr>
            <w:r w:rsidRPr="00E459A8">
              <w:rPr>
                <w:sz w:val="24"/>
                <w:szCs w:val="24"/>
              </w:rPr>
              <w:t>РезультатПросмотра</w:t>
            </w:r>
          </w:p>
        </w:tc>
        <w:tc>
          <w:tcPr>
            <w:tcW w:w="1701" w:type="dxa"/>
            <w:tcBorders>
              <w:top w:val="double" w:sz="4" w:space="0" w:color="auto"/>
            </w:tcBorders>
          </w:tcPr>
          <w:p w14:paraId="2262E457" w14:textId="77777777" w:rsidR="00334DD9" w:rsidRPr="00E459A8" w:rsidRDefault="00334DD9" w:rsidP="00E459A8">
            <w:pPr>
              <w:ind w:firstLine="0"/>
              <w:rPr>
                <w:sz w:val="24"/>
                <w:szCs w:val="24"/>
              </w:rPr>
            </w:pPr>
            <w:r w:rsidRPr="00E459A8">
              <w:rPr>
                <w:sz w:val="24"/>
                <w:szCs w:val="24"/>
              </w:rPr>
              <w:t>структура</w:t>
            </w:r>
          </w:p>
        </w:tc>
        <w:tc>
          <w:tcPr>
            <w:tcW w:w="5113" w:type="dxa"/>
            <w:tcBorders>
              <w:top w:val="double" w:sz="4" w:space="0" w:color="auto"/>
            </w:tcBorders>
          </w:tcPr>
          <w:p w14:paraId="46DEA6A9" w14:textId="77777777" w:rsidR="00334DD9" w:rsidRPr="00E459A8" w:rsidRDefault="00334DD9" w:rsidP="00E459A8">
            <w:pPr>
              <w:ind w:firstLine="0"/>
              <w:rPr>
                <w:sz w:val="24"/>
                <w:szCs w:val="24"/>
              </w:rPr>
            </w:pPr>
            <w:r w:rsidRPr="00E459A8">
              <w:rPr>
                <w:sz w:val="24"/>
                <w:szCs w:val="24"/>
              </w:rPr>
              <w:t>Результаты операции Просмотр.</w:t>
            </w:r>
          </w:p>
        </w:tc>
      </w:tr>
      <w:tr w:rsidR="00334DD9" w:rsidRPr="003514AE" w14:paraId="0423E815" w14:textId="77777777" w:rsidTr="00185E7A">
        <w:trPr>
          <w:trHeight w:val="802"/>
          <w:jc w:val="center"/>
        </w:trPr>
        <w:tc>
          <w:tcPr>
            <w:tcW w:w="2263" w:type="dxa"/>
          </w:tcPr>
          <w:p w14:paraId="029317E1" w14:textId="77777777" w:rsidR="00334DD9" w:rsidRPr="00E459A8" w:rsidRDefault="00334DD9" w:rsidP="00E459A8">
            <w:pPr>
              <w:ind w:firstLine="0"/>
              <w:rPr>
                <w:sz w:val="24"/>
                <w:szCs w:val="24"/>
              </w:rPr>
            </w:pPr>
            <w:r w:rsidRPr="00E459A8">
              <w:rPr>
                <w:sz w:val="24"/>
                <w:szCs w:val="24"/>
              </w:rPr>
              <w:t xml:space="preserve">КодСостояния </w:t>
            </w:r>
          </w:p>
        </w:tc>
        <w:tc>
          <w:tcPr>
            <w:tcW w:w="1701" w:type="dxa"/>
          </w:tcPr>
          <w:p w14:paraId="6007B368" w14:textId="77777777" w:rsidR="00334DD9" w:rsidRPr="00E459A8" w:rsidRDefault="00334DD9" w:rsidP="00E459A8">
            <w:pPr>
              <w:ind w:firstLine="0"/>
              <w:rPr>
                <w:sz w:val="24"/>
                <w:szCs w:val="24"/>
              </w:rPr>
            </w:pPr>
            <w:r w:rsidRPr="00E459A8">
              <w:rPr>
                <w:sz w:val="24"/>
                <w:szCs w:val="24"/>
              </w:rPr>
              <w:t xml:space="preserve">КодСостояния </w:t>
            </w:r>
          </w:p>
        </w:tc>
        <w:tc>
          <w:tcPr>
            <w:tcW w:w="5113" w:type="dxa"/>
          </w:tcPr>
          <w:p w14:paraId="227A7E1E" w14:textId="77777777" w:rsidR="00334DD9" w:rsidRPr="00E459A8" w:rsidRDefault="00334DD9" w:rsidP="00E459A8">
            <w:pPr>
              <w:ind w:firstLine="0"/>
              <w:rPr>
                <w:sz w:val="24"/>
                <w:szCs w:val="24"/>
              </w:rPr>
            </w:pPr>
            <w:r w:rsidRPr="00E459A8">
              <w:rPr>
                <w:sz w:val="24"/>
                <w:szCs w:val="24"/>
              </w:rPr>
              <w:t>Статус для ОписанияПросмотра.</w:t>
            </w:r>
          </w:p>
          <w:p w14:paraId="50450D81" w14:textId="77777777" w:rsidR="00334DD9" w:rsidRPr="00E459A8" w:rsidRDefault="00334DD9" w:rsidP="00E459A8">
            <w:pPr>
              <w:ind w:firstLine="0"/>
              <w:rPr>
                <w:sz w:val="24"/>
                <w:szCs w:val="24"/>
              </w:rPr>
            </w:pPr>
            <w:r w:rsidRPr="00E459A8">
              <w:rPr>
                <w:sz w:val="24"/>
                <w:szCs w:val="24"/>
              </w:rPr>
              <w:t>Это значение устанавливается на Корректный, если еще имеются ссылки для возврата для ОписанияПросмотра.</w:t>
            </w:r>
          </w:p>
        </w:tc>
      </w:tr>
      <w:tr w:rsidR="00334DD9" w:rsidRPr="003514AE" w14:paraId="07A5C91D" w14:textId="77777777" w:rsidTr="00185E7A">
        <w:trPr>
          <w:trHeight w:val="619"/>
          <w:jc w:val="center"/>
        </w:trPr>
        <w:tc>
          <w:tcPr>
            <w:tcW w:w="2263" w:type="dxa"/>
          </w:tcPr>
          <w:p w14:paraId="708B156A" w14:textId="77777777" w:rsidR="00334DD9" w:rsidRPr="00E459A8" w:rsidRDefault="00334DD9" w:rsidP="00E459A8">
            <w:pPr>
              <w:ind w:firstLine="0"/>
              <w:rPr>
                <w:sz w:val="24"/>
                <w:szCs w:val="24"/>
              </w:rPr>
            </w:pPr>
            <w:r w:rsidRPr="00E459A8">
              <w:rPr>
                <w:sz w:val="24"/>
                <w:szCs w:val="24"/>
              </w:rPr>
              <w:t>ТочкаПродолжения</w:t>
            </w:r>
          </w:p>
        </w:tc>
        <w:tc>
          <w:tcPr>
            <w:tcW w:w="1701" w:type="dxa"/>
          </w:tcPr>
          <w:p w14:paraId="22C16EA8" w14:textId="77777777" w:rsidR="00334DD9" w:rsidRPr="00E459A8" w:rsidRDefault="00334DD9" w:rsidP="00E459A8">
            <w:pPr>
              <w:ind w:firstLine="0"/>
              <w:rPr>
                <w:sz w:val="24"/>
                <w:szCs w:val="24"/>
              </w:rPr>
            </w:pPr>
            <w:r w:rsidRPr="00E459A8">
              <w:rPr>
                <w:sz w:val="24"/>
                <w:szCs w:val="24"/>
              </w:rPr>
              <w:t>Точка</w:t>
            </w:r>
          </w:p>
          <w:p w14:paraId="71BEF347" w14:textId="77777777" w:rsidR="00334DD9" w:rsidRPr="00E459A8" w:rsidRDefault="00334DD9" w:rsidP="00E459A8">
            <w:pPr>
              <w:ind w:firstLine="0"/>
              <w:rPr>
                <w:sz w:val="24"/>
                <w:szCs w:val="24"/>
              </w:rPr>
            </w:pPr>
            <w:r w:rsidRPr="00E459A8">
              <w:rPr>
                <w:sz w:val="24"/>
                <w:szCs w:val="24"/>
              </w:rPr>
              <w:t>Продолжения</w:t>
            </w:r>
          </w:p>
        </w:tc>
        <w:tc>
          <w:tcPr>
            <w:tcW w:w="5113" w:type="dxa"/>
          </w:tcPr>
          <w:p w14:paraId="4587D93D" w14:textId="77777777" w:rsidR="00334DD9" w:rsidRPr="00E459A8" w:rsidRDefault="00334DD9" w:rsidP="00E459A8">
            <w:pPr>
              <w:ind w:firstLine="0"/>
              <w:rPr>
                <w:sz w:val="24"/>
                <w:szCs w:val="24"/>
              </w:rPr>
            </w:pPr>
            <w:r w:rsidRPr="00E459A8">
              <w:rPr>
                <w:sz w:val="24"/>
                <w:szCs w:val="24"/>
              </w:rPr>
              <w:t>Определенное Сервером непрозрачное значение, которое определяет Точку Продолжения. Тип ТочкаПродолжения определен в 7.6.</w:t>
            </w:r>
          </w:p>
        </w:tc>
      </w:tr>
      <w:tr w:rsidR="00334DD9" w:rsidRPr="003514AE" w14:paraId="793329EC" w14:textId="77777777" w:rsidTr="00185E7A">
        <w:trPr>
          <w:trHeight w:val="926"/>
          <w:jc w:val="center"/>
        </w:trPr>
        <w:tc>
          <w:tcPr>
            <w:tcW w:w="2263" w:type="dxa"/>
          </w:tcPr>
          <w:p w14:paraId="7E2109BD" w14:textId="77777777" w:rsidR="00334DD9" w:rsidRPr="00E459A8" w:rsidRDefault="00334DD9" w:rsidP="00E459A8">
            <w:pPr>
              <w:ind w:firstLine="0"/>
              <w:rPr>
                <w:sz w:val="24"/>
                <w:szCs w:val="24"/>
              </w:rPr>
            </w:pPr>
            <w:r w:rsidRPr="00E459A8">
              <w:rPr>
                <w:sz w:val="24"/>
                <w:szCs w:val="24"/>
              </w:rPr>
              <w:t>Ссылки []</w:t>
            </w:r>
          </w:p>
        </w:tc>
        <w:tc>
          <w:tcPr>
            <w:tcW w:w="1701" w:type="dxa"/>
          </w:tcPr>
          <w:p w14:paraId="547F9E4E" w14:textId="77777777" w:rsidR="00334DD9" w:rsidRPr="00E459A8" w:rsidRDefault="00334DD9" w:rsidP="00E459A8">
            <w:pPr>
              <w:ind w:firstLine="0"/>
              <w:rPr>
                <w:sz w:val="24"/>
                <w:szCs w:val="24"/>
              </w:rPr>
            </w:pPr>
            <w:r w:rsidRPr="00E459A8">
              <w:rPr>
                <w:sz w:val="24"/>
                <w:szCs w:val="24"/>
              </w:rPr>
              <w:t>Эталонное</w:t>
            </w:r>
          </w:p>
          <w:p w14:paraId="3EE8FFE9" w14:textId="77777777" w:rsidR="00334DD9" w:rsidRPr="00E459A8" w:rsidRDefault="00334DD9" w:rsidP="00E459A8">
            <w:pPr>
              <w:ind w:firstLine="0"/>
              <w:rPr>
                <w:sz w:val="24"/>
                <w:szCs w:val="24"/>
              </w:rPr>
            </w:pPr>
            <w:r w:rsidRPr="00E459A8">
              <w:rPr>
                <w:sz w:val="24"/>
                <w:szCs w:val="24"/>
              </w:rPr>
              <w:t>Описание</w:t>
            </w:r>
          </w:p>
        </w:tc>
        <w:tc>
          <w:tcPr>
            <w:tcW w:w="5113" w:type="dxa"/>
          </w:tcPr>
          <w:p w14:paraId="0BAE64DD" w14:textId="77777777" w:rsidR="00334DD9" w:rsidRPr="00E459A8" w:rsidRDefault="00334DD9" w:rsidP="00E459A8">
            <w:pPr>
              <w:ind w:firstLine="0"/>
              <w:rPr>
                <w:sz w:val="24"/>
                <w:szCs w:val="24"/>
              </w:rPr>
            </w:pPr>
            <w:r w:rsidRPr="00E459A8">
              <w:rPr>
                <w:sz w:val="24"/>
                <w:szCs w:val="24"/>
              </w:rPr>
              <w:t>Набор ссылок, соответствующих критериям, указанным в ОписанииПросмотра.</w:t>
            </w:r>
          </w:p>
          <w:p w14:paraId="3C60363F" w14:textId="77777777" w:rsidR="00334DD9" w:rsidRPr="00E459A8" w:rsidRDefault="00334DD9" w:rsidP="00E459A8">
            <w:pPr>
              <w:ind w:firstLine="0"/>
              <w:rPr>
                <w:sz w:val="24"/>
                <w:szCs w:val="24"/>
              </w:rPr>
            </w:pPr>
            <w:r w:rsidRPr="00E459A8">
              <w:rPr>
                <w:sz w:val="24"/>
                <w:szCs w:val="24"/>
              </w:rPr>
              <w:t>Пусто, если ни одна ссылка не соответствует критериям.</w:t>
            </w:r>
          </w:p>
          <w:p w14:paraId="520DDF0F" w14:textId="77777777" w:rsidR="00334DD9" w:rsidRPr="00E459A8" w:rsidRDefault="00334DD9" w:rsidP="00E459A8">
            <w:pPr>
              <w:ind w:firstLine="0"/>
              <w:rPr>
                <w:sz w:val="24"/>
                <w:szCs w:val="24"/>
              </w:rPr>
            </w:pPr>
            <w:r w:rsidRPr="00E459A8">
              <w:rPr>
                <w:sz w:val="24"/>
                <w:szCs w:val="24"/>
              </w:rPr>
              <w:t>Тип Описания Ссылки определен в 7.25.</w:t>
            </w:r>
          </w:p>
        </w:tc>
      </w:tr>
    </w:tbl>
    <w:p w14:paraId="3ADC3D05" w14:textId="77777777" w:rsidR="00334DD9" w:rsidRPr="003514AE" w:rsidRDefault="00334DD9" w:rsidP="00334DD9">
      <w:pPr>
        <w:pStyle w:val="Style45"/>
        <w:widowControl/>
        <w:jc w:val="both"/>
        <w:rPr>
          <w:rStyle w:val="FontStyle147"/>
          <w:rFonts w:ascii="Times New Roman" w:hAnsi="Times New Roman" w:cs="Times New Roman"/>
          <w:sz w:val="28"/>
          <w:szCs w:val="28"/>
          <w:lang w:eastAsia="en-US"/>
        </w:rPr>
      </w:pPr>
      <w:bookmarkStart w:id="180" w:name="bookmark286"/>
    </w:p>
    <w:p w14:paraId="2E1DAD14" w14:textId="1F75D9C1" w:rsidR="00334DD9" w:rsidRDefault="00334DD9" w:rsidP="00E459A8">
      <w:pPr>
        <w:rPr>
          <w:b/>
          <w:bCs/>
          <w:sz w:val="24"/>
          <w:szCs w:val="24"/>
        </w:rPr>
      </w:pPr>
      <w:r w:rsidRPr="00E459A8">
        <w:rPr>
          <w:b/>
          <w:bCs/>
          <w:sz w:val="24"/>
          <w:szCs w:val="24"/>
        </w:rPr>
        <w:t>7</w:t>
      </w:r>
      <w:bookmarkEnd w:id="180"/>
      <w:r w:rsidRPr="00E459A8">
        <w:rPr>
          <w:b/>
          <w:bCs/>
          <w:sz w:val="24"/>
          <w:szCs w:val="24"/>
        </w:rPr>
        <w:t xml:space="preserve">.4 ФильтрКонтента </w:t>
      </w:r>
    </w:p>
    <w:p w14:paraId="072F9244" w14:textId="77777777" w:rsidR="00E459A8" w:rsidRPr="00E459A8" w:rsidRDefault="00E459A8" w:rsidP="00E459A8">
      <w:pPr>
        <w:rPr>
          <w:b/>
          <w:bCs/>
          <w:sz w:val="24"/>
          <w:szCs w:val="24"/>
        </w:rPr>
      </w:pPr>
    </w:p>
    <w:p w14:paraId="43859DF3" w14:textId="77777777" w:rsidR="00334DD9" w:rsidRPr="00E459A8" w:rsidRDefault="00334DD9" w:rsidP="00E459A8">
      <w:pPr>
        <w:rPr>
          <w:b/>
          <w:bCs/>
          <w:sz w:val="24"/>
          <w:szCs w:val="24"/>
        </w:rPr>
      </w:pPr>
      <w:bookmarkStart w:id="181" w:name="bookmark287"/>
      <w:r w:rsidRPr="00E459A8">
        <w:rPr>
          <w:b/>
          <w:bCs/>
          <w:sz w:val="24"/>
          <w:szCs w:val="24"/>
        </w:rPr>
        <w:t>7</w:t>
      </w:r>
      <w:bookmarkEnd w:id="181"/>
      <w:r w:rsidRPr="00E459A8">
        <w:rPr>
          <w:b/>
          <w:bCs/>
          <w:sz w:val="24"/>
          <w:szCs w:val="24"/>
        </w:rPr>
        <w:t>.4.1 Структура ФильтраКонтента</w:t>
      </w:r>
    </w:p>
    <w:p w14:paraId="78094A44" w14:textId="77777777" w:rsidR="00334DD9" w:rsidRPr="00E459A8" w:rsidRDefault="00334DD9" w:rsidP="00E459A8">
      <w:pPr>
        <w:rPr>
          <w:sz w:val="24"/>
          <w:szCs w:val="24"/>
        </w:rPr>
      </w:pPr>
      <w:r w:rsidRPr="00E459A8">
        <w:rPr>
          <w:sz w:val="24"/>
          <w:szCs w:val="24"/>
        </w:rPr>
        <w:t>Структура ФильтраКонтента определяет набор элементов, определяющих критерии фильтрации. Каждый элемент в коллекции описывает оператор и массив операндов, которые будут использоваться оператором. Операторы, которые можно использовать в ФильтреКонтента, описаны в таблице 119. Фильтр оценивается путем оценки первой записи в массиве элементов, начиная с первого операнда в массиве операндов. Операнды элемента могут содержать ссылки на подэлементы, в результате чего оценка продолжается до ссылочных элементов в массиве элементов. Оценка не должна создавать петель. Например, оценка, начинающаяся с элемента «A», никогда не сможет вернуться к элементу «A». Однако может быть более одного пути, ведущего к другому элементу «B». Если элемент не может быть прослежен до начального элемента, он игнорируется. Дополнительные операнды для любого оператора приведут к ошибке. В Приложении B представлены примеры использования структуры ФильтраКонтента.</w:t>
      </w:r>
    </w:p>
    <w:p w14:paraId="17730E7D" w14:textId="470AE350" w:rsidR="00334DD9" w:rsidRDefault="00334DD9" w:rsidP="00E459A8">
      <w:pPr>
        <w:rPr>
          <w:sz w:val="24"/>
          <w:szCs w:val="24"/>
        </w:rPr>
      </w:pPr>
      <w:r w:rsidRPr="00E459A8">
        <w:rPr>
          <w:sz w:val="24"/>
          <w:szCs w:val="24"/>
        </w:rPr>
        <w:t xml:space="preserve">Таблица 115 определяет </w:t>
      </w:r>
      <w:bookmarkStart w:id="182" w:name="_Hlk70526706"/>
      <w:r w:rsidRPr="00E459A8">
        <w:rPr>
          <w:sz w:val="24"/>
          <w:szCs w:val="24"/>
        </w:rPr>
        <w:t>структуру ФильтраКонтента</w:t>
      </w:r>
      <w:bookmarkEnd w:id="182"/>
      <w:r w:rsidRPr="00E459A8">
        <w:rPr>
          <w:sz w:val="24"/>
          <w:szCs w:val="24"/>
        </w:rPr>
        <w:t xml:space="preserve">. </w:t>
      </w:r>
    </w:p>
    <w:p w14:paraId="07BF5F24" w14:textId="77777777" w:rsidR="00E459A8" w:rsidRPr="00E459A8" w:rsidRDefault="00E459A8" w:rsidP="00E459A8">
      <w:pPr>
        <w:rPr>
          <w:sz w:val="24"/>
          <w:szCs w:val="24"/>
        </w:rPr>
      </w:pPr>
    </w:p>
    <w:p w14:paraId="6A68BAC2" w14:textId="2C8ED46B" w:rsidR="00334DD9" w:rsidRPr="00E459A8" w:rsidRDefault="00334DD9" w:rsidP="00334DD9">
      <w:pPr>
        <w:pStyle w:val="Style45"/>
        <w:widowControl/>
        <w:jc w:val="center"/>
        <w:rPr>
          <w:rStyle w:val="FontStyle147"/>
          <w:rFonts w:ascii="Times New Roman" w:hAnsi="Times New Roman" w:cs="Times New Roman"/>
          <w:b/>
          <w:bCs/>
          <w:sz w:val="24"/>
          <w:szCs w:val="24"/>
          <w:lang w:eastAsia="en-US"/>
        </w:rPr>
      </w:pPr>
      <w:r w:rsidRPr="00E459A8">
        <w:rPr>
          <w:rStyle w:val="FontStyle147"/>
          <w:rFonts w:ascii="Times New Roman" w:hAnsi="Times New Roman" w:cs="Times New Roman"/>
          <w:b/>
          <w:bCs/>
          <w:sz w:val="24"/>
          <w:szCs w:val="24"/>
          <w:lang w:eastAsia="en-US"/>
        </w:rPr>
        <w:t>Таблица 115</w:t>
      </w:r>
      <w:r w:rsidR="00E459A8" w:rsidRPr="00E1722C">
        <w:rPr>
          <w:rStyle w:val="FontStyle147"/>
          <w:rFonts w:ascii="Times New Roman" w:hAnsi="Times New Roman" w:cs="Times New Roman"/>
          <w:b/>
          <w:bCs/>
          <w:sz w:val="24"/>
          <w:szCs w:val="24"/>
          <w:lang w:eastAsia="en-US"/>
        </w:rPr>
        <w:t xml:space="preserve"> –</w:t>
      </w:r>
      <w:r w:rsidRPr="00E459A8">
        <w:rPr>
          <w:rStyle w:val="FontStyle147"/>
          <w:rFonts w:ascii="Times New Roman" w:hAnsi="Times New Roman" w:cs="Times New Roman"/>
          <w:b/>
          <w:bCs/>
          <w:sz w:val="24"/>
          <w:szCs w:val="24"/>
          <w:lang w:eastAsia="en-US"/>
        </w:rPr>
        <w:t xml:space="preserve"> Структура ФильтраКонтента  </w:t>
      </w:r>
    </w:p>
    <w:tbl>
      <w:tblPr>
        <w:tblW w:w="0" w:type="auto"/>
        <w:jc w:val="center"/>
        <w:tblLayout w:type="fixed"/>
        <w:tblCellMar>
          <w:left w:w="40" w:type="dxa"/>
          <w:right w:w="40" w:type="dxa"/>
        </w:tblCellMar>
        <w:tblLook w:val="0000" w:firstRow="0" w:lastRow="0" w:firstColumn="0" w:lastColumn="0" w:noHBand="0" w:noVBand="0"/>
      </w:tblPr>
      <w:tblGrid>
        <w:gridCol w:w="1838"/>
        <w:gridCol w:w="1985"/>
        <w:gridCol w:w="5254"/>
      </w:tblGrid>
      <w:tr w:rsidR="00334DD9" w:rsidRPr="003514AE" w14:paraId="4A611EF1" w14:textId="77777777" w:rsidTr="00E459A8">
        <w:trPr>
          <w:trHeight w:val="326"/>
          <w:jc w:val="center"/>
        </w:trPr>
        <w:tc>
          <w:tcPr>
            <w:tcW w:w="1838" w:type="dxa"/>
            <w:tcBorders>
              <w:top w:val="single" w:sz="4" w:space="0" w:color="auto"/>
              <w:left w:val="single" w:sz="4" w:space="0" w:color="auto"/>
              <w:bottom w:val="double" w:sz="4" w:space="0" w:color="auto"/>
              <w:right w:val="single" w:sz="4" w:space="0" w:color="auto"/>
            </w:tcBorders>
          </w:tcPr>
          <w:p w14:paraId="4ED1A32E" w14:textId="77777777" w:rsidR="00334DD9" w:rsidRPr="00E459A8" w:rsidRDefault="00334DD9" w:rsidP="00E459A8">
            <w:pPr>
              <w:ind w:firstLine="0"/>
              <w:jc w:val="center"/>
              <w:rPr>
                <w:sz w:val="24"/>
                <w:szCs w:val="24"/>
              </w:rPr>
            </w:pPr>
            <w:r w:rsidRPr="00E459A8">
              <w:rPr>
                <w:sz w:val="24"/>
                <w:szCs w:val="24"/>
              </w:rPr>
              <w:t>Имя</w:t>
            </w:r>
          </w:p>
        </w:tc>
        <w:tc>
          <w:tcPr>
            <w:tcW w:w="1985" w:type="dxa"/>
            <w:tcBorders>
              <w:top w:val="single" w:sz="4" w:space="0" w:color="auto"/>
              <w:left w:val="single" w:sz="4" w:space="0" w:color="auto"/>
              <w:bottom w:val="double" w:sz="4" w:space="0" w:color="auto"/>
              <w:right w:val="single" w:sz="4" w:space="0" w:color="auto"/>
            </w:tcBorders>
          </w:tcPr>
          <w:p w14:paraId="5B6DFB78" w14:textId="77777777" w:rsidR="00334DD9" w:rsidRPr="00E459A8" w:rsidRDefault="00334DD9" w:rsidP="00E459A8">
            <w:pPr>
              <w:ind w:firstLine="0"/>
              <w:jc w:val="center"/>
              <w:rPr>
                <w:sz w:val="24"/>
                <w:szCs w:val="24"/>
              </w:rPr>
            </w:pPr>
            <w:r w:rsidRPr="00E459A8">
              <w:rPr>
                <w:sz w:val="24"/>
                <w:szCs w:val="24"/>
              </w:rPr>
              <w:t>Тип</w:t>
            </w:r>
          </w:p>
        </w:tc>
        <w:tc>
          <w:tcPr>
            <w:tcW w:w="5254" w:type="dxa"/>
            <w:tcBorders>
              <w:top w:val="single" w:sz="4" w:space="0" w:color="auto"/>
              <w:left w:val="single" w:sz="4" w:space="0" w:color="auto"/>
              <w:bottom w:val="double" w:sz="4" w:space="0" w:color="auto"/>
              <w:right w:val="single" w:sz="4" w:space="0" w:color="auto"/>
            </w:tcBorders>
          </w:tcPr>
          <w:p w14:paraId="255509AE" w14:textId="77777777" w:rsidR="00334DD9" w:rsidRPr="00E459A8" w:rsidRDefault="00334DD9" w:rsidP="00E459A8">
            <w:pPr>
              <w:ind w:firstLine="0"/>
              <w:jc w:val="center"/>
              <w:rPr>
                <w:sz w:val="24"/>
                <w:szCs w:val="24"/>
              </w:rPr>
            </w:pPr>
            <w:r w:rsidRPr="00E459A8">
              <w:rPr>
                <w:sz w:val="24"/>
                <w:szCs w:val="24"/>
              </w:rPr>
              <w:t>Описание</w:t>
            </w:r>
          </w:p>
        </w:tc>
      </w:tr>
      <w:tr w:rsidR="00334DD9" w:rsidRPr="003514AE" w14:paraId="5ABADF37" w14:textId="77777777" w:rsidTr="00E459A8">
        <w:trPr>
          <w:trHeight w:val="322"/>
          <w:jc w:val="center"/>
        </w:trPr>
        <w:tc>
          <w:tcPr>
            <w:tcW w:w="1838" w:type="dxa"/>
            <w:tcBorders>
              <w:top w:val="double" w:sz="4" w:space="0" w:color="auto"/>
              <w:left w:val="single" w:sz="4" w:space="0" w:color="auto"/>
              <w:bottom w:val="single" w:sz="4" w:space="0" w:color="auto"/>
              <w:right w:val="single" w:sz="4" w:space="0" w:color="auto"/>
            </w:tcBorders>
          </w:tcPr>
          <w:p w14:paraId="0AECEF60" w14:textId="77777777" w:rsidR="00334DD9" w:rsidRPr="00E459A8" w:rsidRDefault="00334DD9" w:rsidP="00E459A8">
            <w:pPr>
              <w:ind w:firstLine="0"/>
              <w:rPr>
                <w:sz w:val="24"/>
                <w:szCs w:val="24"/>
              </w:rPr>
            </w:pPr>
            <w:r w:rsidRPr="00E459A8">
              <w:rPr>
                <w:sz w:val="24"/>
                <w:szCs w:val="24"/>
              </w:rPr>
              <w:t xml:space="preserve">ФильтрКонтента </w:t>
            </w:r>
          </w:p>
        </w:tc>
        <w:tc>
          <w:tcPr>
            <w:tcW w:w="1985" w:type="dxa"/>
            <w:tcBorders>
              <w:top w:val="double" w:sz="4" w:space="0" w:color="auto"/>
              <w:left w:val="single" w:sz="4" w:space="0" w:color="auto"/>
              <w:bottom w:val="single" w:sz="4" w:space="0" w:color="auto"/>
              <w:right w:val="single" w:sz="4" w:space="0" w:color="auto"/>
            </w:tcBorders>
          </w:tcPr>
          <w:p w14:paraId="3EA7F7F6" w14:textId="77777777" w:rsidR="00334DD9" w:rsidRPr="00E459A8" w:rsidRDefault="00334DD9" w:rsidP="00E459A8">
            <w:pPr>
              <w:ind w:firstLine="0"/>
              <w:rPr>
                <w:sz w:val="24"/>
                <w:szCs w:val="24"/>
              </w:rPr>
            </w:pPr>
            <w:r w:rsidRPr="00E459A8">
              <w:rPr>
                <w:sz w:val="24"/>
                <w:szCs w:val="24"/>
              </w:rPr>
              <w:t>структура</w:t>
            </w:r>
          </w:p>
        </w:tc>
        <w:tc>
          <w:tcPr>
            <w:tcW w:w="5254" w:type="dxa"/>
            <w:tcBorders>
              <w:top w:val="double" w:sz="4" w:space="0" w:color="auto"/>
              <w:left w:val="single" w:sz="4" w:space="0" w:color="auto"/>
              <w:bottom w:val="single" w:sz="4" w:space="0" w:color="auto"/>
              <w:right w:val="single" w:sz="4" w:space="0" w:color="auto"/>
            </w:tcBorders>
          </w:tcPr>
          <w:p w14:paraId="4CE07A26" w14:textId="77777777" w:rsidR="00334DD9" w:rsidRPr="00E459A8" w:rsidRDefault="00334DD9" w:rsidP="00E459A8">
            <w:pPr>
              <w:ind w:firstLine="0"/>
              <w:rPr>
                <w:sz w:val="24"/>
                <w:szCs w:val="24"/>
              </w:rPr>
            </w:pPr>
          </w:p>
        </w:tc>
      </w:tr>
      <w:tr w:rsidR="00334DD9" w:rsidRPr="003514AE" w14:paraId="12A9CFCC" w14:textId="77777777" w:rsidTr="00185E7A">
        <w:trPr>
          <w:trHeight w:val="682"/>
          <w:jc w:val="center"/>
        </w:trPr>
        <w:tc>
          <w:tcPr>
            <w:tcW w:w="1838" w:type="dxa"/>
            <w:tcBorders>
              <w:top w:val="single" w:sz="4" w:space="0" w:color="auto"/>
              <w:left w:val="single" w:sz="4" w:space="0" w:color="auto"/>
              <w:bottom w:val="single" w:sz="6" w:space="0" w:color="auto"/>
              <w:right w:val="single" w:sz="6" w:space="0" w:color="auto"/>
            </w:tcBorders>
          </w:tcPr>
          <w:p w14:paraId="4E1231E6" w14:textId="77777777" w:rsidR="00334DD9" w:rsidRPr="00E459A8" w:rsidRDefault="00334DD9" w:rsidP="00E459A8">
            <w:pPr>
              <w:ind w:firstLine="0"/>
              <w:rPr>
                <w:sz w:val="24"/>
                <w:szCs w:val="24"/>
              </w:rPr>
            </w:pPr>
            <w:r w:rsidRPr="00E459A8">
              <w:rPr>
                <w:sz w:val="24"/>
                <w:szCs w:val="24"/>
              </w:rPr>
              <w:t>элементы []</w:t>
            </w:r>
          </w:p>
        </w:tc>
        <w:tc>
          <w:tcPr>
            <w:tcW w:w="1985" w:type="dxa"/>
            <w:tcBorders>
              <w:top w:val="single" w:sz="4" w:space="0" w:color="auto"/>
              <w:left w:val="single" w:sz="6" w:space="0" w:color="auto"/>
              <w:bottom w:val="single" w:sz="6" w:space="0" w:color="auto"/>
              <w:right w:val="single" w:sz="6" w:space="0" w:color="auto"/>
            </w:tcBorders>
          </w:tcPr>
          <w:p w14:paraId="2B111421" w14:textId="77777777" w:rsidR="00334DD9" w:rsidRPr="00E459A8" w:rsidRDefault="00334DD9" w:rsidP="00E459A8">
            <w:pPr>
              <w:ind w:firstLine="0"/>
              <w:rPr>
                <w:sz w:val="24"/>
                <w:szCs w:val="24"/>
              </w:rPr>
            </w:pPr>
            <w:r w:rsidRPr="00E459A8">
              <w:rPr>
                <w:sz w:val="24"/>
                <w:szCs w:val="24"/>
              </w:rPr>
              <w:t>ЭлементФильтр</w:t>
            </w:r>
          </w:p>
          <w:p w14:paraId="493E0C15" w14:textId="77777777" w:rsidR="00334DD9" w:rsidRPr="00E459A8" w:rsidRDefault="00334DD9" w:rsidP="00E459A8">
            <w:pPr>
              <w:ind w:firstLine="0"/>
              <w:rPr>
                <w:sz w:val="24"/>
                <w:szCs w:val="24"/>
              </w:rPr>
            </w:pPr>
            <w:r w:rsidRPr="00E459A8">
              <w:rPr>
                <w:sz w:val="24"/>
                <w:szCs w:val="24"/>
              </w:rPr>
              <w:t xml:space="preserve">Контента </w:t>
            </w:r>
          </w:p>
        </w:tc>
        <w:tc>
          <w:tcPr>
            <w:tcW w:w="5254" w:type="dxa"/>
            <w:tcBorders>
              <w:top w:val="single" w:sz="4" w:space="0" w:color="auto"/>
              <w:left w:val="single" w:sz="6" w:space="0" w:color="auto"/>
              <w:bottom w:val="single" w:sz="6" w:space="0" w:color="auto"/>
              <w:right w:val="single" w:sz="4" w:space="0" w:color="auto"/>
            </w:tcBorders>
          </w:tcPr>
          <w:p w14:paraId="6C625027" w14:textId="77777777" w:rsidR="00334DD9" w:rsidRPr="00E459A8" w:rsidRDefault="00334DD9" w:rsidP="00E459A8">
            <w:pPr>
              <w:ind w:firstLine="0"/>
              <w:rPr>
                <w:sz w:val="24"/>
                <w:szCs w:val="24"/>
              </w:rPr>
            </w:pPr>
            <w:r w:rsidRPr="00E459A8">
              <w:rPr>
                <w:sz w:val="24"/>
                <w:szCs w:val="24"/>
              </w:rPr>
              <w:t>Список операторов и их операндов, составляющих критерии фильтра. Фильтр оценивается, начиная с первой записи в этом массиве. Эта структура определяется в соответствии со следующими элементами с отступом.</w:t>
            </w:r>
          </w:p>
        </w:tc>
      </w:tr>
      <w:tr w:rsidR="00334DD9" w:rsidRPr="003514AE" w14:paraId="0E62F9C5" w14:textId="77777777" w:rsidTr="00185E7A">
        <w:trPr>
          <w:trHeight w:val="331"/>
          <w:jc w:val="center"/>
        </w:trPr>
        <w:tc>
          <w:tcPr>
            <w:tcW w:w="1838" w:type="dxa"/>
            <w:tcBorders>
              <w:top w:val="single" w:sz="6" w:space="0" w:color="auto"/>
              <w:left w:val="single" w:sz="4" w:space="0" w:color="auto"/>
              <w:bottom w:val="nil"/>
              <w:right w:val="single" w:sz="6" w:space="0" w:color="auto"/>
            </w:tcBorders>
          </w:tcPr>
          <w:p w14:paraId="179580AE" w14:textId="77777777" w:rsidR="00334DD9" w:rsidRPr="00E459A8" w:rsidRDefault="00334DD9" w:rsidP="00E459A8">
            <w:pPr>
              <w:ind w:firstLine="0"/>
              <w:rPr>
                <w:sz w:val="24"/>
                <w:szCs w:val="24"/>
              </w:rPr>
            </w:pPr>
            <w:r w:rsidRPr="00E459A8">
              <w:rPr>
                <w:sz w:val="24"/>
                <w:szCs w:val="24"/>
              </w:rPr>
              <w:t>Оператор</w:t>
            </w:r>
          </w:p>
          <w:p w14:paraId="5D765632" w14:textId="77777777" w:rsidR="00334DD9" w:rsidRPr="00E459A8" w:rsidRDefault="00334DD9" w:rsidP="00E459A8">
            <w:pPr>
              <w:ind w:firstLine="0"/>
              <w:rPr>
                <w:sz w:val="24"/>
                <w:szCs w:val="24"/>
              </w:rPr>
            </w:pPr>
            <w:r w:rsidRPr="00E459A8">
              <w:rPr>
                <w:sz w:val="24"/>
                <w:szCs w:val="24"/>
              </w:rPr>
              <w:t>Фильтра</w:t>
            </w:r>
          </w:p>
        </w:tc>
        <w:tc>
          <w:tcPr>
            <w:tcW w:w="1985" w:type="dxa"/>
            <w:tcBorders>
              <w:top w:val="single" w:sz="6" w:space="0" w:color="auto"/>
              <w:left w:val="single" w:sz="6" w:space="0" w:color="auto"/>
              <w:bottom w:val="nil"/>
              <w:right w:val="single" w:sz="6" w:space="0" w:color="auto"/>
            </w:tcBorders>
          </w:tcPr>
          <w:p w14:paraId="1FD5A4D7" w14:textId="77777777" w:rsidR="00334DD9" w:rsidRPr="00E459A8" w:rsidRDefault="00334DD9" w:rsidP="00E459A8">
            <w:pPr>
              <w:ind w:firstLine="0"/>
              <w:rPr>
                <w:sz w:val="24"/>
                <w:szCs w:val="24"/>
              </w:rPr>
            </w:pPr>
            <w:r w:rsidRPr="00E459A8">
              <w:rPr>
                <w:sz w:val="24"/>
                <w:szCs w:val="24"/>
              </w:rPr>
              <w:t>Тип-перечисление</w:t>
            </w:r>
          </w:p>
        </w:tc>
        <w:tc>
          <w:tcPr>
            <w:tcW w:w="5254" w:type="dxa"/>
            <w:vMerge w:val="restart"/>
            <w:tcBorders>
              <w:top w:val="single" w:sz="6" w:space="0" w:color="auto"/>
              <w:left w:val="single" w:sz="6" w:space="0" w:color="auto"/>
              <w:right w:val="single" w:sz="4" w:space="0" w:color="auto"/>
            </w:tcBorders>
          </w:tcPr>
          <w:p w14:paraId="62219C6D" w14:textId="77777777" w:rsidR="00334DD9" w:rsidRPr="00E459A8" w:rsidRDefault="00334DD9" w:rsidP="00E459A8">
            <w:pPr>
              <w:ind w:firstLine="0"/>
              <w:rPr>
                <w:sz w:val="24"/>
                <w:szCs w:val="24"/>
              </w:rPr>
            </w:pPr>
            <w:r w:rsidRPr="00E459A8">
              <w:rPr>
                <w:sz w:val="24"/>
                <w:szCs w:val="24"/>
              </w:rPr>
              <w:t>Оператор фильтра, подлежащий оценке.</w:t>
            </w:r>
          </w:p>
          <w:p w14:paraId="3E7AF703" w14:textId="77777777" w:rsidR="00334DD9" w:rsidRPr="00E459A8" w:rsidRDefault="00334DD9" w:rsidP="00E459A8">
            <w:pPr>
              <w:ind w:firstLine="0"/>
              <w:rPr>
                <w:sz w:val="24"/>
                <w:szCs w:val="24"/>
              </w:rPr>
            </w:pPr>
            <w:r w:rsidRPr="00E459A8">
              <w:rPr>
                <w:sz w:val="24"/>
                <w:szCs w:val="24"/>
              </w:rPr>
              <w:t>Перечисление ОператорФильтра определено в Таблице 119.</w:t>
            </w:r>
          </w:p>
        </w:tc>
      </w:tr>
      <w:tr w:rsidR="00334DD9" w:rsidRPr="003514AE" w14:paraId="175F8944" w14:textId="77777777" w:rsidTr="00185E7A">
        <w:trPr>
          <w:trHeight w:val="288"/>
          <w:jc w:val="center"/>
        </w:trPr>
        <w:tc>
          <w:tcPr>
            <w:tcW w:w="1838" w:type="dxa"/>
            <w:tcBorders>
              <w:top w:val="nil"/>
              <w:left w:val="single" w:sz="4" w:space="0" w:color="auto"/>
              <w:bottom w:val="single" w:sz="6" w:space="0" w:color="auto"/>
              <w:right w:val="single" w:sz="6" w:space="0" w:color="auto"/>
            </w:tcBorders>
          </w:tcPr>
          <w:p w14:paraId="0614BF94" w14:textId="77777777" w:rsidR="00334DD9" w:rsidRPr="00E459A8" w:rsidRDefault="00334DD9" w:rsidP="00E459A8">
            <w:pPr>
              <w:ind w:firstLine="0"/>
              <w:rPr>
                <w:sz w:val="24"/>
                <w:szCs w:val="24"/>
              </w:rPr>
            </w:pPr>
          </w:p>
        </w:tc>
        <w:tc>
          <w:tcPr>
            <w:tcW w:w="1985" w:type="dxa"/>
            <w:tcBorders>
              <w:top w:val="nil"/>
              <w:left w:val="single" w:sz="6" w:space="0" w:color="auto"/>
              <w:bottom w:val="single" w:sz="6" w:space="0" w:color="auto"/>
              <w:right w:val="single" w:sz="6" w:space="0" w:color="auto"/>
            </w:tcBorders>
          </w:tcPr>
          <w:p w14:paraId="65064F67" w14:textId="77777777" w:rsidR="00334DD9" w:rsidRPr="00E459A8" w:rsidRDefault="00334DD9" w:rsidP="00E459A8">
            <w:pPr>
              <w:ind w:firstLine="0"/>
              <w:rPr>
                <w:sz w:val="24"/>
                <w:szCs w:val="24"/>
              </w:rPr>
            </w:pPr>
            <w:r w:rsidRPr="00E459A8">
              <w:rPr>
                <w:sz w:val="24"/>
                <w:szCs w:val="24"/>
              </w:rPr>
              <w:t>ОператорФильтра</w:t>
            </w:r>
          </w:p>
        </w:tc>
        <w:tc>
          <w:tcPr>
            <w:tcW w:w="5254" w:type="dxa"/>
            <w:vMerge/>
            <w:tcBorders>
              <w:left w:val="single" w:sz="6" w:space="0" w:color="auto"/>
              <w:bottom w:val="single" w:sz="6" w:space="0" w:color="auto"/>
              <w:right w:val="single" w:sz="4" w:space="0" w:color="auto"/>
            </w:tcBorders>
          </w:tcPr>
          <w:p w14:paraId="3E211CED" w14:textId="77777777" w:rsidR="00334DD9" w:rsidRPr="00E459A8" w:rsidRDefault="00334DD9" w:rsidP="00E459A8">
            <w:pPr>
              <w:ind w:firstLine="0"/>
              <w:rPr>
                <w:sz w:val="24"/>
                <w:szCs w:val="24"/>
              </w:rPr>
            </w:pPr>
          </w:p>
        </w:tc>
      </w:tr>
      <w:tr w:rsidR="00334DD9" w:rsidRPr="003514AE" w14:paraId="18762930" w14:textId="77777777" w:rsidTr="00185E7A">
        <w:trPr>
          <w:trHeight w:val="994"/>
          <w:jc w:val="center"/>
        </w:trPr>
        <w:tc>
          <w:tcPr>
            <w:tcW w:w="1838" w:type="dxa"/>
            <w:tcBorders>
              <w:top w:val="single" w:sz="6" w:space="0" w:color="auto"/>
              <w:left w:val="single" w:sz="4" w:space="0" w:color="auto"/>
              <w:bottom w:val="single" w:sz="4" w:space="0" w:color="auto"/>
              <w:right w:val="single" w:sz="6" w:space="0" w:color="auto"/>
            </w:tcBorders>
          </w:tcPr>
          <w:p w14:paraId="4721AF06" w14:textId="77777777" w:rsidR="00334DD9" w:rsidRPr="00E459A8" w:rsidRDefault="00334DD9" w:rsidP="00E459A8">
            <w:pPr>
              <w:ind w:firstLine="0"/>
              <w:rPr>
                <w:sz w:val="24"/>
                <w:szCs w:val="24"/>
              </w:rPr>
            </w:pPr>
            <w:r w:rsidRPr="00E459A8">
              <w:rPr>
                <w:sz w:val="24"/>
                <w:szCs w:val="24"/>
              </w:rPr>
              <w:t>Операнды</w:t>
            </w:r>
          </w:p>
          <w:p w14:paraId="7244514B" w14:textId="77777777" w:rsidR="00334DD9" w:rsidRPr="00E459A8" w:rsidRDefault="00334DD9" w:rsidP="00E459A8">
            <w:pPr>
              <w:ind w:firstLine="0"/>
              <w:rPr>
                <w:sz w:val="24"/>
                <w:szCs w:val="24"/>
              </w:rPr>
            </w:pPr>
            <w:r w:rsidRPr="00E459A8">
              <w:rPr>
                <w:sz w:val="24"/>
                <w:szCs w:val="24"/>
              </w:rPr>
              <w:t>Фильтра</w:t>
            </w:r>
          </w:p>
        </w:tc>
        <w:tc>
          <w:tcPr>
            <w:tcW w:w="1985" w:type="dxa"/>
            <w:tcBorders>
              <w:top w:val="single" w:sz="6" w:space="0" w:color="auto"/>
              <w:left w:val="single" w:sz="6" w:space="0" w:color="auto"/>
              <w:bottom w:val="single" w:sz="4" w:space="0" w:color="auto"/>
              <w:right w:val="single" w:sz="6" w:space="0" w:color="auto"/>
            </w:tcBorders>
          </w:tcPr>
          <w:p w14:paraId="41EF9B77" w14:textId="77777777" w:rsidR="00334DD9" w:rsidRPr="00E459A8" w:rsidRDefault="00334DD9" w:rsidP="00E459A8">
            <w:pPr>
              <w:ind w:firstLine="0"/>
              <w:rPr>
                <w:sz w:val="24"/>
                <w:szCs w:val="24"/>
              </w:rPr>
            </w:pPr>
            <w:r w:rsidRPr="00E459A8">
              <w:rPr>
                <w:sz w:val="24"/>
                <w:szCs w:val="24"/>
              </w:rPr>
              <w:t>Расширяемый Параметр ОперандФильтра</w:t>
            </w:r>
          </w:p>
        </w:tc>
        <w:tc>
          <w:tcPr>
            <w:tcW w:w="5254" w:type="dxa"/>
            <w:tcBorders>
              <w:top w:val="single" w:sz="6" w:space="0" w:color="auto"/>
              <w:left w:val="single" w:sz="6" w:space="0" w:color="auto"/>
              <w:bottom w:val="single" w:sz="4" w:space="0" w:color="auto"/>
              <w:right w:val="single" w:sz="4" w:space="0" w:color="auto"/>
            </w:tcBorders>
          </w:tcPr>
          <w:p w14:paraId="202BE964" w14:textId="77777777" w:rsidR="00334DD9" w:rsidRPr="00E459A8" w:rsidRDefault="00334DD9" w:rsidP="00E459A8">
            <w:pPr>
              <w:ind w:firstLine="0"/>
              <w:rPr>
                <w:sz w:val="24"/>
                <w:szCs w:val="24"/>
              </w:rPr>
            </w:pPr>
            <w:r w:rsidRPr="00E459A8">
              <w:rPr>
                <w:sz w:val="24"/>
                <w:szCs w:val="24"/>
              </w:rPr>
              <w:t xml:space="preserve">Операнды, используемые выбранным оператором. Количество и использование зависят от операторов, определенных в таблице 119. Для </w:t>
            </w:r>
            <w:r w:rsidRPr="00E459A8">
              <w:rPr>
                <w:sz w:val="24"/>
                <w:szCs w:val="24"/>
              </w:rPr>
              <w:lastRenderedPageBreak/>
              <w:t>этого массива требуется как минимум одна запись.</w:t>
            </w:r>
          </w:p>
          <w:p w14:paraId="4FA56DE7" w14:textId="77777777" w:rsidR="00334DD9" w:rsidRPr="00E459A8" w:rsidRDefault="00334DD9" w:rsidP="00E459A8">
            <w:pPr>
              <w:ind w:firstLine="0"/>
              <w:rPr>
                <w:sz w:val="24"/>
                <w:szCs w:val="24"/>
              </w:rPr>
            </w:pPr>
            <w:r w:rsidRPr="00E459A8">
              <w:rPr>
                <w:sz w:val="24"/>
                <w:szCs w:val="24"/>
              </w:rPr>
              <w:t>Этот расширяемый тип параметра является типом параметра ОперандФильтра, определенным в 7.4.4. Он определяет список допустимых значений ОперандаФильтра.</w:t>
            </w:r>
          </w:p>
        </w:tc>
      </w:tr>
    </w:tbl>
    <w:p w14:paraId="0816C9FE" w14:textId="77777777" w:rsidR="00334DD9" w:rsidRPr="003F4AAC" w:rsidRDefault="00334DD9" w:rsidP="00334DD9">
      <w:pPr>
        <w:pStyle w:val="Style45"/>
        <w:widowControl/>
        <w:ind w:firstLine="720"/>
        <w:jc w:val="both"/>
        <w:rPr>
          <w:rStyle w:val="FontStyle147"/>
          <w:rFonts w:ascii="Times New Roman" w:hAnsi="Times New Roman" w:cs="Times New Roman"/>
          <w:sz w:val="28"/>
          <w:szCs w:val="28"/>
          <w:lang w:eastAsia="en-US"/>
        </w:rPr>
      </w:pPr>
      <w:bookmarkStart w:id="183" w:name="bookmark289"/>
    </w:p>
    <w:p w14:paraId="6D4FC78C" w14:textId="77777777" w:rsidR="00334DD9" w:rsidRPr="00E459A8" w:rsidRDefault="00334DD9" w:rsidP="00E459A8">
      <w:pPr>
        <w:rPr>
          <w:b/>
          <w:bCs/>
          <w:sz w:val="24"/>
          <w:szCs w:val="24"/>
        </w:rPr>
      </w:pPr>
      <w:r w:rsidRPr="00E459A8">
        <w:rPr>
          <w:b/>
          <w:bCs/>
          <w:sz w:val="24"/>
          <w:szCs w:val="24"/>
        </w:rPr>
        <w:t>7</w:t>
      </w:r>
      <w:bookmarkEnd w:id="183"/>
      <w:r w:rsidRPr="00E459A8">
        <w:rPr>
          <w:b/>
          <w:bCs/>
          <w:sz w:val="24"/>
          <w:szCs w:val="24"/>
        </w:rPr>
        <w:t>.4.2 Результат ФильтраКонтента</w:t>
      </w:r>
    </w:p>
    <w:p w14:paraId="28A7417E" w14:textId="77777777" w:rsidR="00334DD9" w:rsidRPr="00E459A8" w:rsidRDefault="00334DD9" w:rsidP="00E459A8">
      <w:pPr>
        <w:rPr>
          <w:sz w:val="24"/>
          <w:szCs w:val="24"/>
        </w:rPr>
      </w:pPr>
      <w:r w:rsidRPr="00E459A8">
        <w:rPr>
          <w:sz w:val="24"/>
          <w:szCs w:val="24"/>
        </w:rPr>
        <w:t>Компоненты этого типа данных определены в таблице 116.</w:t>
      </w:r>
    </w:p>
    <w:p w14:paraId="33884D86" w14:textId="77777777" w:rsidR="00334DD9" w:rsidRDefault="00334DD9" w:rsidP="00334DD9">
      <w:pPr>
        <w:pStyle w:val="Style45"/>
        <w:widowControl/>
        <w:jc w:val="center"/>
        <w:rPr>
          <w:rStyle w:val="FontStyle147"/>
          <w:rFonts w:ascii="Times New Roman" w:hAnsi="Times New Roman" w:cs="Times New Roman"/>
          <w:sz w:val="28"/>
          <w:szCs w:val="28"/>
          <w:lang w:eastAsia="en-US"/>
        </w:rPr>
      </w:pPr>
    </w:p>
    <w:p w14:paraId="0F12E3DA" w14:textId="6FD07EBA" w:rsidR="00334DD9" w:rsidRPr="00E459A8" w:rsidRDefault="00334DD9" w:rsidP="00334DD9">
      <w:pPr>
        <w:pStyle w:val="Style45"/>
        <w:widowControl/>
        <w:jc w:val="center"/>
        <w:rPr>
          <w:rStyle w:val="FontStyle147"/>
          <w:rFonts w:ascii="Times New Roman" w:hAnsi="Times New Roman" w:cs="Times New Roman"/>
          <w:b/>
          <w:bCs/>
          <w:sz w:val="24"/>
          <w:szCs w:val="24"/>
          <w:lang w:val="en-US" w:eastAsia="en-US"/>
        </w:rPr>
      </w:pPr>
      <w:r w:rsidRPr="00E459A8">
        <w:rPr>
          <w:rStyle w:val="FontStyle147"/>
          <w:rFonts w:ascii="Times New Roman" w:hAnsi="Times New Roman" w:cs="Times New Roman"/>
          <w:b/>
          <w:bCs/>
          <w:sz w:val="24"/>
          <w:szCs w:val="24"/>
          <w:lang w:eastAsia="en-US"/>
        </w:rPr>
        <w:t>Таблица</w:t>
      </w:r>
      <w:r w:rsidRPr="00E459A8">
        <w:rPr>
          <w:rStyle w:val="FontStyle147"/>
          <w:rFonts w:ascii="Times New Roman" w:hAnsi="Times New Roman" w:cs="Times New Roman"/>
          <w:b/>
          <w:bCs/>
          <w:sz w:val="24"/>
          <w:szCs w:val="24"/>
          <w:lang w:val="en-US" w:eastAsia="en-US"/>
        </w:rPr>
        <w:t xml:space="preserve"> 116</w:t>
      </w:r>
      <w:r w:rsidR="00E459A8">
        <w:rPr>
          <w:rStyle w:val="FontStyle147"/>
          <w:rFonts w:ascii="Times New Roman" w:hAnsi="Times New Roman" w:cs="Times New Roman"/>
          <w:b/>
          <w:bCs/>
          <w:sz w:val="24"/>
          <w:szCs w:val="24"/>
          <w:lang w:val="en-US" w:eastAsia="en-US"/>
        </w:rPr>
        <w:t xml:space="preserve"> –</w:t>
      </w:r>
      <w:r w:rsidRPr="00E459A8">
        <w:rPr>
          <w:rStyle w:val="FontStyle147"/>
          <w:rFonts w:ascii="Times New Roman" w:hAnsi="Times New Roman" w:cs="Times New Roman"/>
          <w:b/>
          <w:bCs/>
          <w:sz w:val="24"/>
          <w:szCs w:val="24"/>
          <w:lang w:val="en-US" w:eastAsia="en-US"/>
        </w:rPr>
        <w:t xml:space="preserve"> </w:t>
      </w:r>
      <w:r w:rsidRPr="00E459A8">
        <w:rPr>
          <w:rStyle w:val="FontStyle147"/>
          <w:rFonts w:ascii="Times New Roman" w:hAnsi="Times New Roman" w:cs="Times New Roman"/>
          <w:b/>
          <w:bCs/>
          <w:sz w:val="24"/>
          <w:szCs w:val="24"/>
          <w:lang w:eastAsia="en-US"/>
        </w:rPr>
        <w:t xml:space="preserve">Структура Результата </w:t>
      </w:r>
      <w:r w:rsidRPr="00E459A8">
        <w:rPr>
          <w:rStyle w:val="FontStyle147"/>
          <w:rFonts w:ascii="Times New Roman" w:hAnsi="Times New Roman" w:cs="Times New Roman"/>
          <w:b/>
          <w:bCs/>
          <w:sz w:val="24"/>
          <w:szCs w:val="24"/>
          <w:lang w:val="en-US" w:eastAsia="en-US"/>
        </w:rPr>
        <w:t>Фильтр</w:t>
      </w:r>
      <w:r w:rsidRPr="00E459A8">
        <w:rPr>
          <w:rStyle w:val="FontStyle147"/>
          <w:rFonts w:ascii="Times New Roman" w:hAnsi="Times New Roman" w:cs="Times New Roman"/>
          <w:b/>
          <w:bCs/>
          <w:sz w:val="24"/>
          <w:szCs w:val="24"/>
          <w:lang w:eastAsia="en-US"/>
        </w:rPr>
        <w:t>а</w:t>
      </w:r>
      <w:r w:rsidRPr="00E459A8">
        <w:rPr>
          <w:rStyle w:val="FontStyle147"/>
          <w:rFonts w:ascii="Times New Roman" w:hAnsi="Times New Roman" w:cs="Times New Roman"/>
          <w:b/>
          <w:bCs/>
          <w:sz w:val="24"/>
          <w:szCs w:val="24"/>
          <w:lang w:val="en-US" w:eastAsia="en-US"/>
        </w:rPr>
        <w:t xml:space="preserve">Контента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405"/>
        <w:gridCol w:w="1843"/>
        <w:gridCol w:w="4838"/>
      </w:tblGrid>
      <w:tr w:rsidR="00334DD9" w:rsidRPr="003514AE" w14:paraId="70409C32" w14:textId="77777777" w:rsidTr="00E459A8">
        <w:trPr>
          <w:trHeight w:val="322"/>
          <w:jc w:val="center"/>
        </w:trPr>
        <w:tc>
          <w:tcPr>
            <w:tcW w:w="2405" w:type="dxa"/>
            <w:tcBorders>
              <w:bottom w:val="double" w:sz="4" w:space="0" w:color="auto"/>
            </w:tcBorders>
          </w:tcPr>
          <w:p w14:paraId="62BBD153" w14:textId="77777777" w:rsidR="00334DD9" w:rsidRPr="00E459A8" w:rsidRDefault="00334DD9" w:rsidP="00E459A8">
            <w:pPr>
              <w:ind w:firstLine="0"/>
              <w:jc w:val="center"/>
              <w:rPr>
                <w:sz w:val="24"/>
                <w:szCs w:val="24"/>
              </w:rPr>
            </w:pPr>
            <w:r w:rsidRPr="00E459A8">
              <w:rPr>
                <w:sz w:val="24"/>
                <w:szCs w:val="24"/>
              </w:rPr>
              <w:t>Имя</w:t>
            </w:r>
          </w:p>
        </w:tc>
        <w:tc>
          <w:tcPr>
            <w:tcW w:w="1843" w:type="dxa"/>
            <w:tcBorders>
              <w:bottom w:val="double" w:sz="4" w:space="0" w:color="auto"/>
            </w:tcBorders>
          </w:tcPr>
          <w:p w14:paraId="5A5A40A8" w14:textId="77777777" w:rsidR="00334DD9" w:rsidRPr="00E459A8" w:rsidRDefault="00334DD9" w:rsidP="00E459A8">
            <w:pPr>
              <w:ind w:firstLine="0"/>
              <w:jc w:val="center"/>
              <w:rPr>
                <w:sz w:val="24"/>
                <w:szCs w:val="24"/>
              </w:rPr>
            </w:pPr>
            <w:r w:rsidRPr="00E459A8">
              <w:rPr>
                <w:sz w:val="24"/>
                <w:szCs w:val="24"/>
              </w:rPr>
              <w:t>Тип</w:t>
            </w:r>
          </w:p>
        </w:tc>
        <w:tc>
          <w:tcPr>
            <w:tcW w:w="4838" w:type="dxa"/>
            <w:tcBorders>
              <w:bottom w:val="double" w:sz="4" w:space="0" w:color="auto"/>
            </w:tcBorders>
          </w:tcPr>
          <w:p w14:paraId="536F4F43" w14:textId="77777777" w:rsidR="00334DD9" w:rsidRPr="00E459A8" w:rsidRDefault="00334DD9" w:rsidP="00E459A8">
            <w:pPr>
              <w:ind w:firstLine="0"/>
              <w:jc w:val="center"/>
              <w:rPr>
                <w:sz w:val="24"/>
                <w:szCs w:val="24"/>
              </w:rPr>
            </w:pPr>
            <w:r w:rsidRPr="00E459A8">
              <w:rPr>
                <w:sz w:val="24"/>
                <w:szCs w:val="24"/>
              </w:rPr>
              <w:t>Описание</w:t>
            </w:r>
          </w:p>
        </w:tc>
      </w:tr>
      <w:tr w:rsidR="00334DD9" w:rsidRPr="003514AE" w14:paraId="3904E4BD" w14:textId="77777777" w:rsidTr="00E459A8">
        <w:trPr>
          <w:trHeight w:val="326"/>
          <w:jc w:val="center"/>
        </w:trPr>
        <w:tc>
          <w:tcPr>
            <w:tcW w:w="2405" w:type="dxa"/>
            <w:tcBorders>
              <w:top w:val="double" w:sz="4" w:space="0" w:color="auto"/>
            </w:tcBorders>
          </w:tcPr>
          <w:p w14:paraId="79B528B7" w14:textId="77777777" w:rsidR="00334DD9" w:rsidRPr="00E459A8" w:rsidRDefault="00334DD9" w:rsidP="00E459A8">
            <w:pPr>
              <w:ind w:firstLine="0"/>
              <w:rPr>
                <w:sz w:val="24"/>
                <w:szCs w:val="24"/>
              </w:rPr>
            </w:pPr>
            <w:r w:rsidRPr="00E459A8">
              <w:rPr>
                <w:sz w:val="24"/>
                <w:szCs w:val="24"/>
              </w:rPr>
              <w:t xml:space="preserve">Результат ФильтраКонтента </w:t>
            </w:r>
          </w:p>
        </w:tc>
        <w:tc>
          <w:tcPr>
            <w:tcW w:w="1843" w:type="dxa"/>
            <w:tcBorders>
              <w:top w:val="double" w:sz="4" w:space="0" w:color="auto"/>
            </w:tcBorders>
          </w:tcPr>
          <w:p w14:paraId="35E7ECBE" w14:textId="77777777" w:rsidR="00334DD9" w:rsidRPr="00E459A8" w:rsidRDefault="00334DD9" w:rsidP="00E459A8">
            <w:pPr>
              <w:ind w:firstLine="0"/>
              <w:rPr>
                <w:sz w:val="24"/>
                <w:szCs w:val="24"/>
              </w:rPr>
            </w:pPr>
            <w:r w:rsidRPr="00E459A8">
              <w:rPr>
                <w:sz w:val="24"/>
                <w:szCs w:val="24"/>
              </w:rPr>
              <w:t>структура</w:t>
            </w:r>
          </w:p>
        </w:tc>
        <w:tc>
          <w:tcPr>
            <w:tcW w:w="4838" w:type="dxa"/>
            <w:tcBorders>
              <w:top w:val="double" w:sz="4" w:space="0" w:color="auto"/>
            </w:tcBorders>
          </w:tcPr>
          <w:p w14:paraId="1D71FD08" w14:textId="77777777" w:rsidR="00334DD9" w:rsidRPr="00E459A8" w:rsidRDefault="00334DD9" w:rsidP="00E459A8">
            <w:pPr>
              <w:ind w:firstLine="0"/>
              <w:rPr>
                <w:sz w:val="24"/>
                <w:szCs w:val="24"/>
              </w:rPr>
            </w:pPr>
            <w:r w:rsidRPr="00E459A8">
              <w:rPr>
                <w:sz w:val="24"/>
                <w:szCs w:val="24"/>
              </w:rPr>
              <w:t>Структура, содержащая ошибки, связанные с фильтром.</w:t>
            </w:r>
          </w:p>
        </w:tc>
      </w:tr>
      <w:tr w:rsidR="00334DD9" w:rsidRPr="003514AE" w14:paraId="1F906712" w14:textId="77777777" w:rsidTr="00185E7A">
        <w:trPr>
          <w:trHeight w:val="682"/>
          <w:jc w:val="center"/>
        </w:trPr>
        <w:tc>
          <w:tcPr>
            <w:tcW w:w="2405" w:type="dxa"/>
          </w:tcPr>
          <w:p w14:paraId="0BC7EF6B" w14:textId="77777777" w:rsidR="00334DD9" w:rsidRPr="00E459A8" w:rsidRDefault="00334DD9" w:rsidP="00E459A8">
            <w:pPr>
              <w:ind w:firstLine="0"/>
              <w:rPr>
                <w:sz w:val="24"/>
                <w:szCs w:val="24"/>
              </w:rPr>
            </w:pPr>
            <w:r w:rsidRPr="00E459A8">
              <w:rPr>
                <w:sz w:val="24"/>
                <w:szCs w:val="24"/>
              </w:rPr>
              <w:t>РезультатыЭлемента []</w:t>
            </w:r>
          </w:p>
        </w:tc>
        <w:tc>
          <w:tcPr>
            <w:tcW w:w="1843" w:type="dxa"/>
          </w:tcPr>
          <w:p w14:paraId="10389DA9" w14:textId="77777777" w:rsidR="00334DD9" w:rsidRPr="00E459A8" w:rsidRDefault="00334DD9" w:rsidP="00E459A8">
            <w:pPr>
              <w:ind w:firstLine="0"/>
              <w:rPr>
                <w:sz w:val="24"/>
                <w:szCs w:val="24"/>
              </w:rPr>
            </w:pPr>
            <w:r w:rsidRPr="00E459A8">
              <w:rPr>
                <w:sz w:val="24"/>
                <w:szCs w:val="24"/>
              </w:rPr>
              <w:t>ФильтрКонтента  Результаты</w:t>
            </w:r>
          </w:p>
          <w:p w14:paraId="6705224D" w14:textId="77777777" w:rsidR="00334DD9" w:rsidRPr="00E459A8" w:rsidRDefault="00334DD9" w:rsidP="00E459A8">
            <w:pPr>
              <w:ind w:firstLine="0"/>
              <w:rPr>
                <w:sz w:val="24"/>
                <w:szCs w:val="24"/>
              </w:rPr>
            </w:pPr>
            <w:r w:rsidRPr="00E459A8">
              <w:rPr>
                <w:sz w:val="24"/>
                <w:szCs w:val="24"/>
              </w:rPr>
              <w:t>Элемента</w:t>
            </w:r>
          </w:p>
        </w:tc>
        <w:tc>
          <w:tcPr>
            <w:tcW w:w="4838" w:type="dxa"/>
          </w:tcPr>
          <w:p w14:paraId="4B01CFDE" w14:textId="77777777" w:rsidR="00334DD9" w:rsidRPr="00E459A8" w:rsidRDefault="00334DD9" w:rsidP="00E459A8">
            <w:pPr>
              <w:ind w:firstLine="0"/>
              <w:rPr>
                <w:sz w:val="24"/>
                <w:szCs w:val="24"/>
              </w:rPr>
            </w:pPr>
            <w:r w:rsidRPr="00E459A8">
              <w:rPr>
                <w:sz w:val="24"/>
                <w:szCs w:val="24"/>
              </w:rPr>
              <w:t>Список результатов для отдельных элементов в фильтре. Размер и порядок списка соответствуют размеру и порядку элементов в параметре ФильтрКонтента. Эта структура определяется в соответствии со следующими элементами с отступом.</w:t>
            </w:r>
          </w:p>
        </w:tc>
      </w:tr>
      <w:tr w:rsidR="00334DD9" w:rsidRPr="003514AE" w14:paraId="1102821A" w14:textId="77777777" w:rsidTr="00185E7A">
        <w:trPr>
          <w:trHeight w:val="312"/>
          <w:jc w:val="center"/>
        </w:trPr>
        <w:tc>
          <w:tcPr>
            <w:tcW w:w="2405" w:type="dxa"/>
          </w:tcPr>
          <w:p w14:paraId="01CED4D7" w14:textId="77777777" w:rsidR="00334DD9" w:rsidRPr="00E459A8" w:rsidRDefault="00334DD9" w:rsidP="00E459A8">
            <w:pPr>
              <w:ind w:firstLine="0"/>
              <w:rPr>
                <w:sz w:val="24"/>
                <w:szCs w:val="24"/>
              </w:rPr>
            </w:pPr>
            <w:r w:rsidRPr="00E459A8">
              <w:rPr>
                <w:sz w:val="24"/>
                <w:szCs w:val="24"/>
              </w:rPr>
              <w:t xml:space="preserve">КодСостояния </w:t>
            </w:r>
          </w:p>
        </w:tc>
        <w:tc>
          <w:tcPr>
            <w:tcW w:w="1843" w:type="dxa"/>
          </w:tcPr>
          <w:p w14:paraId="76C7F187" w14:textId="77777777" w:rsidR="00334DD9" w:rsidRPr="00E459A8" w:rsidRDefault="00334DD9" w:rsidP="00E459A8">
            <w:pPr>
              <w:ind w:firstLine="0"/>
              <w:rPr>
                <w:sz w:val="24"/>
                <w:szCs w:val="24"/>
              </w:rPr>
            </w:pPr>
            <w:r w:rsidRPr="00E459A8">
              <w:rPr>
                <w:sz w:val="24"/>
                <w:szCs w:val="24"/>
              </w:rPr>
              <w:t xml:space="preserve">КодСостояния </w:t>
            </w:r>
          </w:p>
        </w:tc>
        <w:tc>
          <w:tcPr>
            <w:tcW w:w="4838" w:type="dxa"/>
          </w:tcPr>
          <w:p w14:paraId="6F89B570" w14:textId="77777777" w:rsidR="00334DD9" w:rsidRPr="00E459A8" w:rsidRDefault="00334DD9" w:rsidP="00E459A8">
            <w:pPr>
              <w:ind w:firstLine="0"/>
              <w:rPr>
                <w:sz w:val="24"/>
                <w:szCs w:val="24"/>
              </w:rPr>
            </w:pPr>
            <w:r w:rsidRPr="00E459A8">
              <w:rPr>
                <w:sz w:val="24"/>
                <w:szCs w:val="24"/>
              </w:rPr>
              <w:t>Код состояния для отдельного элемента.</w:t>
            </w:r>
          </w:p>
        </w:tc>
      </w:tr>
      <w:tr w:rsidR="00334DD9" w:rsidRPr="003514AE" w14:paraId="69566FAA" w14:textId="77777777" w:rsidTr="00185E7A">
        <w:trPr>
          <w:trHeight w:val="686"/>
          <w:jc w:val="center"/>
        </w:trPr>
        <w:tc>
          <w:tcPr>
            <w:tcW w:w="2405" w:type="dxa"/>
          </w:tcPr>
          <w:p w14:paraId="2845CF07" w14:textId="77777777" w:rsidR="00334DD9" w:rsidRPr="00E459A8" w:rsidRDefault="00334DD9" w:rsidP="00E459A8">
            <w:pPr>
              <w:ind w:firstLine="0"/>
              <w:rPr>
                <w:sz w:val="24"/>
                <w:szCs w:val="24"/>
              </w:rPr>
            </w:pPr>
            <w:r w:rsidRPr="00E459A8">
              <w:rPr>
                <w:sz w:val="24"/>
                <w:szCs w:val="24"/>
              </w:rPr>
              <w:t>КодыСостоянияОперанда  []</w:t>
            </w:r>
          </w:p>
        </w:tc>
        <w:tc>
          <w:tcPr>
            <w:tcW w:w="1843" w:type="dxa"/>
          </w:tcPr>
          <w:p w14:paraId="19240022" w14:textId="77777777" w:rsidR="00334DD9" w:rsidRPr="00E459A8" w:rsidRDefault="00334DD9" w:rsidP="00E459A8">
            <w:pPr>
              <w:ind w:firstLine="0"/>
              <w:rPr>
                <w:sz w:val="24"/>
                <w:szCs w:val="24"/>
              </w:rPr>
            </w:pPr>
            <w:r w:rsidRPr="00E459A8">
              <w:rPr>
                <w:sz w:val="24"/>
                <w:szCs w:val="24"/>
              </w:rPr>
              <w:t>КодСостояния</w:t>
            </w:r>
          </w:p>
        </w:tc>
        <w:tc>
          <w:tcPr>
            <w:tcW w:w="4838" w:type="dxa"/>
          </w:tcPr>
          <w:p w14:paraId="1525E1DC" w14:textId="77777777" w:rsidR="00334DD9" w:rsidRPr="00E459A8" w:rsidRDefault="00334DD9" w:rsidP="00E459A8">
            <w:pPr>
              <w:ind w:firstLine="0"/>
              <w:rPr>
                <w:sz w:val="24"/>
                <w:szCs w:val="24"/>
              </w:rPr>
            </w:pPr>
            <w:r w:rsidRPr="00E459A8">
              <w:rPr>
                <w:sz w:val="24"/>
                <w:szCs w:val="24"/>
              </w:rPr>
              <w:t xml:space="preserve">Список кодов состояния для операндов в элементе. Размер и порядок списка соответствуют размеру и порядку операндов в ЭлементФильтрКонтента. Этот список пуст, если ошибок операндов не было. </w:t>
            </w:r>
          </w:p>
        </w:tc>
      </w:tr>
      <w:tr w:rsidR="00334DD9" w:rsidRPr="003514AE" w14:paraId="53AB9546" w14:textId="77777777" w:rsidTr="00185E7A">
        <w:trPr>
          <w:trHeight w:val="1046"/>
          <w:jc w:val="center"/>
        </w:trPr>
        <w:tc>
          <w:tcPr>
            <w:tcW w:w="2405" w:type="dxa"/>
          </w:tcPr>
          <w:p w14:paraId="3406B62F" w14:textId="77777777" w:rsidR="00334DD9" w:rsidRPr="00E459A8" w:rsidRDefault="00334DD9" w:rsidP="00E459A8">
            <w:pPr>
              <w:ind w:firstLine="0"/>
              <w:rPr>
                <w:sz w:val="24"/>
                <w:szCs w:val="24"/>
              </w:rPr>
            </w:pPr>
            <w:r w:rsidRPr="00E459A8">
              <w:rPr>
                <w:sz w:val="24"/>
                <w:szCs w:val="24"/>
              </w:rPr>
              <w:t>Диагностическая</w:t>
            </w:r>
          </w:p>
          <w:p w14:paraId="0087F25C" w14:textId="77777777" w:rsidR="00334DD9" w:rsidRPr="00E459A8" w:rsidRDefault="00334DD9" w:rsidP="00E459A8">
            <w:pPr>
              <w:ind w:firstLine="0"/>
              <w:rPr>
                <w:sz w:val="24"/>
                <w:szCs w:val="24"/>
              </w:rPr>
            </w:pPr>
            <w:r w:rsidRPr="00E459A8">
              <w:rPr>
                <w:sz w:val="24"/>
                <w:szCs w:val="24"/>
              </w:rPr>
              <w:t>Информация</w:t>
            </w:r>
          </w:p>
          <w:p w14:paraId="7A695942" w14:textId="77777777" w:rsidR="00334DD9" w:rsidRPr="00E459A8" w:rsidRDefault="00334DD9" w:rsidP="00E459A8">
            <w:pPr>
              <w:ind w:firstLine="0"/>
              <w:rPr>
                <w:sz w:val="24"/>
                <w:szCs w:val="24"/>
              </w:rPr>
            </w:pPr>
            <w:r w:rsidRPr="00E459A8">
              <w:rPr>
                <w:sz w:val="24"/>
                <w:szCs w:val="24"/>
              </w:rPr>
              <w:t>Операнда []</w:t>
            </w:r>
          </w:p>
        </w:tc>
        <w:tc>
          <w:tcPr>
            <w:tcW w:w="1843" w:type="dxa"/>
          </w:tcPr>
          <w:p w14:paraId="36922EC4" w14:textId="77777777" w:rsidR="00334DD9" w:rsidRPr="00E459A8" w:rsidRDefault="00334DD9" w:rsidP="00E459A8">
            <w:pPr>
              <w:ind w:firstLine="0"/>
              <w:rPr>
                <w:sz w:val="24"/>
                <w:szCs w:val="24"/>
              </w:rPr>
            </w:pPr>
            <w:r w:rsidRPr="00E459A8">
              <w:rPr>
                <w:sz w:val="24"/>
                <w:szCs w:val="24"/>
              </w:rPr>
              <w:t xml:space="preserve">ДиагностическаяИнформация </w:t>
            </w:r>
          </w:p>
        </w:tc>
        <w:tc>
          <w:tcPr>
            <w:tcW w:w="4838" w:type="dxa"/>
          </w:tcPr>
          <w:p w14:paraId="2118E8E6" w14:textId="77777777" w:rsidR="00334DD9" w:rsidRPr="00E459A8" w:rsidRDefault="00334DD9" w:rsidP="00E459A8">
            <w:pPr>
              <w:ind w:firstLine="0"/>
              <w:rPr>
                <w:sz w:val="24"/>
                <w:szCs w:val="24"/>
              </w:rPr>
            </w:pPr>
            <w:r w:rsidRPr="00E459A8">
              <w:rPr>
                <w:sz w:val="24"/>
                <w:szCs w:val="24"/>
              </w:rPr>
              <w:t>Список диагностической информации для операндов в элементе. Размер и порядок списка соответствуют размеру и порядку операндов в ЭлементеФильтраКонтента. Этот список пуст, если диагностическая информация не была запрошена в заголовке запроса или если диагностическая информация не обнаружена при обработке операндов.</w:t>
            </w:r>
          </w:p>
        </w:tc>
      </w:tr>
      <w:tr w:rsidR="00334DD9" w:rsidRPr="003514AE" w14:paraId="64BBA7AD" w14:textId="77777777" w:rsidTr="00185E7A">
        <w:trPr>
          <w:trHeight w:val="293"/>
          <w:jc w:val="center"/>
        </w:trPr>
        <w:tc>
          <w:tcPr>
            <w:tcW w:w="2405" w:type="dxa"/>
          </w:tcPr>
          <w:p w14:paraId="788A7079" w14:textId="77777777" w:rsidR="00334DD9" w:rsidRPr="00E459A8" w:rsidRDefault="00334DD9" w:rsidP="00E459A8">
            <w:pPr>
              <w:ind w:firstLine="0"/>
              <w:rPr>
                <w:sz w:val="24"/>
                <w:szCs w:val="24"/>
              </w:rPr>
            </w:pPr>
            <w:r w:rsidRPr="00E459A8">
              <w:rPr>
                <w:sz w:val="24"/>
                <w:szCs w:val="24"/>
              </w:rPr>
              <w:t>ДиагностическаяИнформацияЭлемента []</w:t>
            </w:r>
          </w:p>
        </w:tc>
        <w:tc>
          <w:tcPr>
            <w:tcW w:w="1843" w:type="dxa"/>
          </w:tcPr>
          <w:p w14:paraId="7209CE2F" w14:textId="77777777" w:rsidR="00334DD9" w:rsidRPr="00E459A8" w:rsidRDefault="00334DD9" w:rsidP="00E459A8">
            <w:pPr>
              <w:ind w:firstLine="0"/>
              <w:rPr>
                <w:sz w:val="24"/>
                <w:szCs w:val="24"/>
              </w:rPr>
            </w:pPr>
            <w:r w:rsidRPr="00E459A8">
              <w:rPr>
                <w:sz w:val="24"/>
                <w:szCs w:val="24"/>
              </w:rPr>
              <w:t xml:space="preserve">ДиагностическаяИнформация </w:t>
            </w:r>
          </w:p>
        </w:tc>
        <w:tc>
          <w:tcPr>
            <w:tcW w:w="4838" w:type="dxa"/>
          </w:tcPr>
          <w:p w14:paraId="7D37E791" w14:textId="77777777" w:rsidR="00334DD9" w:rsidRPr="00E459A8" w:rsidRDefault="00334DD9" w:rsidP="00E459A8">
            <w:pPr>
              <w:ind w:firstLine="0"/>
              <w:rPr>
                <w:sz w:val="24"/>
                <w:szCs w:val="24"/>
              </w:rPr>
            </w:pPr>
            <w:r w:rsidRPr="00E459A8">
              <w:rPr>
                <w:sz w:val="24"/>
                <w:szCs w:val="24"/>
              </w:rPr>
              <w:t>Список диагностической информации для отдельных элементов в фильтре. Размер и порядок списка соответствуют размеру и порядку элементов в параметре запроса фильтра. Этот список пуст, если диагностическая информация не запрашивалась в заголовке запроса или если диагностическая информация не была обнаружена при обработке элементов.</w:t>
            </w:r>
          </w:p>
        </w:tc>
      </w:tr>
    </w:tbl>
    <w:p w14:paraId="0E1C7762" w14:textId="77777777" w:rsidR="00334DD9" w:rsidRPr="003514AE" w:rsidRDefault="00334DD9" w:rsidP="00334DD9">
      <w:pPr>
        <w:pStyle w:val="Style11"/>
        <w:widowControl/>
        <w:jc w:val="both"/>
        <w:rPr>
          <w:rStyle w:val="FontStyle146"/>
          <w:rFonts w:ascii="Times New Roman" w:hAnsi="Times New Roman" w:cs="Times New Roman"/>
          <w:sz w:val="28"/>
          <w:szCs w:val="28"/>
          <w:lang w:eastAsia="en-US"/>
        </w:rPr>
      </w:pPr>
    </w:p>
    <w:p w14:paraId="751CB4C7" w14:textId="77777777" w:rsidR="00334DD9" w:rsidRPr="00E459A8" w:rsidRDefault="00334DD9" w:rsidP="00E459A8">
      <w:pPr>
        <w:rPr>
          <w:sz w:val="24"/>
          <w:szCs w:val="24"/>
        </w:rPr>
      </w:pPr>
      <w:r w:rsidRPr="00E459A8">
        <w:rPr>
          <w:sz w:val="24"/>
          <w:szCs w:val="24"/>
        </w:rPr>
        <w:t>В таблице 117 определены значения параметра КодСостояния, специфичные для этой структуры. Общие КодыСостояния определены в таблице 178.</w:t>
      </w:r>
    </w:p>
    <w:p w14:paraId="69502FC0" w14:textId="77777777" w:rsidR="00334DD9" w:rsidRPr="003514AE" w:rsidRDefault="00334DD9" w:rsidP="00334DD9">
      <w:pPr>
        <w:pStyle w:val="Style11"/>
        <w:widowControl/>
        <w:jc w:val="both"/>
        <w:rPr>
          <w:rStyle w:val="FontStyle146"/>
          <w:rFonts w:ascii="Times New Roman" w:hAnsi="Times New Roman" w:cs="Times New Roman"/>
          <w:sz w:val="28"/>
          <w:szCs w:val="28"/>
          <w:lang w:eastAsia="en-US"/>
        </w:rPr>
      </w:pPr>
    </w:p>
    <w:p w14:paraId="4444C386" w14:textId="0CB872DD" w:rsidR="00334DD9" w:rsidRPr="00E459A8" w:rsidRDefault="00334DD9" w:rsidP="00334DD9">
      <w:pPr>
        <w:pStyle w:val="Style45"/>
        <w:widowControl/>
        <w:jc w:val="center"/>
        <w:rPr>
          <w:rStyle w:val="FontStyle147"/>
          <w:rFonts w:ascii="Times New Roman" w:hAnsi="Times New Roman" w:cs="Times New Roman"/>
          <w:b/>
          <w:bCs/>
          <w:sz w:val="24"/>
          <w:szCs w:val="24"/>
          <w:lang w:eastAsia="en-US"/>
        </w:rPr>
      </w:pPr>
      <w:r w:rsidRPr="00E459A8">
        <w:rPr>
          <w:rStyle w:val="FontStyle147"/>
          <w:rFonts w:ascii="Times New Roman" w:hAnsi="Times New Roman" w:cs="Times New Roman"/>
          <w:b/>
          <w:bCs/>
          <w:sz w:val="24"/>
          <w:szCs w:val="24"/>
          <w:lang w:eastAsia="en-US"/>
        </w:rPr>
        <w:lastRenderedPageBreak/>
        <w:t>Таблица 117</w:t>
      </w:r>
      <w:r w:rsidR="00E459A8" w:rsidRPr="00E459A8">
        <w:rPr>
          <w:rStyle w:val="FontStyle147"/>
          <w:rFonts w:ascii="Times New Roman" w:hAnsi="Times New Roman" w:cs="Times New Roman"/>
          <w:b/>
          <w:bCs/>
          <w:sz w:val="24"/>
          <w:szCs w:val="24"/>
          <w:lang w:eastAsia="en-US"/>
        </w:rPr>
        <w:t xml:space="preserve"> –</w:t>
      </w:r>
      <w:r w:rsidRPr="00E459A8">
        <w:rPr>
          <w:rStyle w:val="FontStyle147"/>
          <w:rFonts w:ascii="Times New Roman" w:hAnsi="Times New Roman" w:cs="Times New Roman"/>
          <w:b/>
          <w:bCs/>
          <w:sz w:val="24"/>
          <w:szCs w:val="24"/>
          <w:lang w:eastAsia="en-US"/>
        </w:rPr>
        <w:t xml:space="preserve"> Результирующие Коды Результатов ФильтраКонтента </w:t>
      </w:r>
    </w:p>
    <w:tbl>
      <w:tblPr>
        <w:tblW w:w="0" w:type="auto"/>
        <w:jc w:val="center"/>
        <w:tblLayout w:type="fixed"/>
        <w:tblCellMar>
          <w:left w:w="40" w:type="dxa"/>
          <w:right w:w="40" w:type="dxa"/>
        </w:tblCellMar>
        <w:tblLook w:val="0000" w:firstRow="0" w:lastRow="0" w:firstColumn="0" w:lastColumn="0" w:noHBand="0" w:noVBand="0"/>
      </w:tblPr>
      <w:tblGrid>
        <w:gridCol w:w="4254"/>
        <w:gridCol w:w="4818"/>
      </w:tblGrid>
      <w:tr w:rsidR="00334DD9" w:rsidRPr="003514AE" w14:paraId="06DE7E61" w14:textId="77777777" w:rsidTr="00E459A8">
        <w:trPr>
          <w:trHeight w:val="322"/>
          <w:jc w:val="center"/>
        </w:trPr>
        <w:tc>
          <w:tcPr>
            <w:tcW w:w="4254" w:type="dxa"/>
            <w:tcBorders>
              <w:top w:val="single" w:sz="6" w:space="0" w:color="auto"/>
              <w:left w:val="single" w:sz="6" w:space="0" w:color="auto"/>
              <w:bottom w:val="double" w:sz="4" w:space="0" w:color="auto"/>
              <w:right w:val="single" w:sz="6" w:space="0" w:color="auto"/>
            </w:tcBorders>
          </w:tcPr>
          <w:p w14:paraId="1D0DBF4D" w14:textId="77777777" w:rsidR="00334DD9" w:rsidRPr="00E459A8" w:rsidRDefault="00334DD9" w:rsidP="00E459A8">
            <w:pPr>
              <w:ind w:firstLine="0"/>
              <w:jc w:val="center"/>
              <w:rPr>
                <w:sz w:val="24"/>
                <w:szCs w:val="24"/>
              </w:rPr>
            </w:pPr>
            <w:r w:rsidRPr="00E459A8">
              <w:rPr>
                <w:sz w:val="24"/>
                <w:szCs w:val="24"/>
              </w:rPr>
              <w:t>Символический идентификатор</w:t>
            </w:r>
          </w:p>
        </w:tc>
        <w:tc>
          <w:tcPr>
            <w:tcW w:w="4818" w:type="dxa"/>
            <w:tcBorders>
              <w:top w:val="single" w:sz="6" w:space="0" w:color="auto"/>
              <w:left w:val="single" w:sz="6" w:space="0" w:color="auto"/>
              <w:bottom w:val="double" w:sz="4" w:space="0" w:color="auto"/>
              <w:right w:val="single" w:sz="6" w:space="0" w:color="auto"/>
            </w:tcBorders>
          </w:tcPr>
          <w:p w14:paraId="3370BBB9" w14:textId="77777777" w:rsidR="00334DD9" w:rsidRPr="00E459A8" w:rsidRDefault="00334DD9" w:rsidP="00E459A8">
            <w:pPr>
              <w:ind w:firstLine="0"/>
              <w:jc w:val="center"/>
              <w:rPr>
                <w:sz w:val="24"/>
                <w:szCs w:val="24"/>
              </w:rPr>
            </w:pPr>
            <w:r w:rsidRPr="00E459A8">
              <w:rPr>
                <w:sz w:val="24"/>
                <w:szCs w:val="24"/>
              </w:rPr>
              <w:t>Описание</w:t>
            </w:r>
          </w:p>
        </w:tc>
      </w:tr>
      <w:tr w:rsidR="00334DD9" w:rsidRPr="003514AE" w14:paraId="6C67CBE6" w14:textId="77777777" w:rsidTr="00E459A8">
        <w:trPr>
          <w:trHeight w:val="326"/>
          <w:jc w:val="center"/>
        </w:trPr>
        <w:tc>
          <w:tcPr>
            <w:tcW w:w="4254" w:type="dxa"/>
            <w:tcBorders>
              <w:top w:val="double" w:sz="4" w:space="0" w:color="auto"/>
              <w:left w:val="single" w:sz="6" w:space="0" w:color="auto"/>
              <w:bottom w:val="single" w:sz="6" w:space="0" w:color="auto"/>
              <w:right w:val="single" w:sz="6" w:space="0" w:color="auto"/>
            </w:tcBorders>
          </w:tcPr>
          <w:p w14:paraId="20A2FE5F" w14:textId="77777777" w:rsidR="00334DD9" w:rsidRPr="00E459A8" w:rsidRDefault="00334DD9" w:rsidP="00E459A8">
            <w:pPr>
              <w:ind w:firstLine="0"/>
              <w:rPr>
                <w:sz w:val="24"/>
                <w:szCs w:val="24"/>
              </w:rPr>
            </w:pPr>
          </w:p>
        </w:tc>
        <w:tc>
          <w:tcPr>
            <w:tcW w:w="4818" w:type="dxa"/>
            <w:tcBorders>
              <w:top w:val="double" w:sz="4" w:space="0" w:color="auto"/>
              <w:left w:val="single" w:sz="6" w:space="0" w:color="auto"/>
              <w:bottom w:val="single" w:sz="6" w:space="0" w:color="auto"/>
              <w:right w:val="single" w:sz="6" w:space="0" w:color="auto"/>
            </w:tcBorders>
          </w:tcPr>
          <w:p w14:paraId="28053FA8" w14:textId="77777777" w:rsidR="00334DD9" w:rsidRPr="00E459A8" w:rsidRDefault="00334DD9" w:rsidP="00E459A8">
            <w:pPr>
              <w:ind w:firstLine="0"/>
              <w:rPr>
                <w:sz w:val="24"/>
                <w:szCs w:val="24"/>
              </w:rPr>
            </w:pPr>
          </w:p>
        </w:tc>
      </w:tr>
      <w:tr w:rsidR="00334DD9" w:rsidRPr="003514AE" w14:paraId="04DF46F2" w14:textId="77777777" w:rsidTr="00E459A8">
        <w:trPr>
          <w:trHeight w:val="494"/>
          <w:jc w:val="center"/>
        </w:trPr>
        <w:tc>
          <w:tcPr>
            <w:tcW w:w="4254" w:type="dxa"/>
            <w:tcBorders>
              <w:top w:val="single" w:sz="6" w:space="0" w:color="auto"/>
              <w:left w:val="single" w:sz="6" w:space="0" w:color="auto"/>
              <w:bottom w:val="single" w:sz="6" w:space="0" w:color="auto"/>
              <w:right w:val="single" w:sz="6" w:space="0" w:color="auto"/>
            </w:tcBorders>
          </w:tcPr>
          <w:p w14:paraId="65061569" w14:textId="77777777" w:rsidR="00334DD9" w:rsidRPr="00E459A8" w:rsidRDefault="00334DD9" w:rsidP="00E459A8">
            <w:pPr>
              <w:ind w:firstLine="0"/>
              <w:rPr>
                <w:sz w:val="24"/>
                <w:szCs w:val="24"/>
              </w:rPr>
            </w:pPr>
            <w:r w:rsidRPr="00E459A8">
              <w:rPr>
                <w:sz w:val="24"/>
                <w:szCs w:val="24"/>
              </w:rPr>
              <w:t>Некорректный_НесоответствиеКоличестваОперандов</w:t>
            </w:r>
          </w:p>
          <w:p w14:paraId="35705BD9" w14:textId="77777777" w:rsidR="00334DD9" w:rsidRPr="00E459A8" w:rsidRDefault="00334DD9" w:rsidP="00E459A8">
            <w:pPr>
              <w:ind w:firstLine="0"/>
              <w:rPr>
                <w:sz w:val="24"/>
                <w:szCs w:val="24"/>
              </w:rPr>
            </w:pPr>
            <w:r w:rsidRPr="00E459A8">
              <w:rPr>
                <w:sz w:val="24"/>
                <w:szCs w:val="24"/>
              </w:rPr>
              <w:t>Фильтра</w:t>
            </w:r>
          </w:p>
        </w:tc>
        <w:tc>
          <w:tcPr>
            <w:tcW w:w="4818" w:type="dxa"/>
            <w:tcBorders>
              <w:top w:val="single" w:sz="6" w:space="0" w:color="auto"/>
              <w:left w:val="single" w:sz="6" w:space="0" w:color="auto"/>
              <w:bottom w:val="single" w:sz="6" w:space="0" w:color="auto"/>
              <w:right w:val="single" w:sz="6" w:space="0" w:color="auto"/>
            </w:tcBorders>
          </w:tcPr>
          <w:p w14:paraId="32807397" w14:textId="77777777" w:rsidR="00334DD9" w:rsidRPr="00E459A8" w:rsidRDefault="00334DD9" w:rsidP="00E459A8">
            <w:pPr>
              <w:ind w:firstLine="0"/>
              <w:rPr>
                <w:sz w:val="24"/>
                <w:szCs w:val="24"/>
              </w:rPr>
            </w:pPr>
            <w:r w:rsidRPr="00E459A8">
              <w:rPr>
                <w:sz w:val="24"/>
                <w:szCs w:val="24"/>
              </w:rPr>
              <w:t>Количество операндов, предоставленных для оператора фильтра, было меньше, чем ожидалось для предоставленного операнда.</w:t>
            </w:r>
          </w:p>
        </w:tc>
      </w:tr>
      <w:tr w:rsidR="00334DD9" w:rsidRPr="003514AE" w14:paraId="7D4272D8" w14:textId="77777777" w:rsidTr="00E459A8">
        <w:trPr>
          <w:trHeight w:val="317"/>
          <w:jc w:val="center"/>
        </w:trPr>
        <w:tc>
          <w:tcPr>
            <w:tcW w:w="4254" w:type="dxa"/>
            <w:tcBorders>
              <w:top w:val="single" w:sz="6" w:space="0" w:color="auto"/>
              <w:left w:val="single" w:sz="6" w:space="0" w:color="auto"/>
              <w:bottom w:val="single" w:sz="6" w:space="0" w:color="auto"/>
              <w:right w:val="single" w:sz="6" w:space="0" w:color="auto"/>
            </w:tcBorders>
          </w:tcPr>
          <w:p w14:paraId="04B15249" w14:textId="77777777" w:rsidR="00334DD9" w:rsidRPr="00E459A8" w:rsidRDefault="00334DD9" w:rsidP="00E459A8">
            <w:pPr>
              <w:ind w:firstLine="0"/>
              <w:rPr>
                <w:sz w:val="24"/>
                <w:szCs w:val="24"/>
              </w:rPr>
            </w:pPr>
            <w:r w:rsidRPr="00E459A8">
              <w:rPr>
                <w:sz w:val="24"/>
                <w:szCs w:val="24"/>
              </w:rPr>
              <w:t>Некорректный_Оператор</w:t>
            </w:r>
          </w:p>
          <w:p w14:paraId="21AE7FFB" w14:textId="77777777" w:rsidR="00334DD9" w:rsidRPr="00E459A8" w:rsidRDefault="00334DD9" w:rsidP="00E459A8">
            <w:pPr>
              <w:ind w:firstLine="0"/>
              <w:rPr>
                <w:sz w:val="24"/>
                <w:szCs w:val="24"/>
              </w:rPr>
            </w:pPr>
            <w:r w:rsidRPr="00E459A8">
              <w:rPr>
                <w:sz w:val="24"/>
                <w:szCs w:val="24"/>
              </w:rPr>
              <w:t>ФильтраНедействительный</w:t>
            </w:r>
          </w:p>
        </w:tc>
        <w:tc>
          <w:tcPr>
            <w:tcW w:w="4818" w:type="dxa"/>
            <w:tcBorders>
              <w:top w:val="single" w:sz="6" w:space="0" w:color="auto"/>
              <w:left w:val="single" w:sz="6" w:space="0" w:color="auto"/>
              <w:bottom w:val="single" w:sz="6" w:space="0" w:color="auto"/>
              <w:right w:val="single" w:sz="6" w:space="0" w:color="auto"/>
            </w:tcBorders>
          </w:tcPr>
          <w:p w14:paraId="3E708245" w14:textId="77777777" w:rsidR="00334DD9" w:rsidRPr="00E459A8" w:rsidRDefault="00334DD9" w:rsidP="00E459A8">
            <w:pPr>
              <w:ind w:firstLine="0"/>
              <w:rPr>
                <w:sz w:val="24"/>
                <w:szCs w:val="24"/>
              </w:rPr>
            </w:pPr>
            <w:r w:rsidRPr="00E459A8">
              <w:rPr>
                <w:sz w:val="24"/>
                <w:szCs w:val="24"/>
              </w:rPr>
              <w:t>В фильтре указан неопознанный оператор.</w:t>
            </w:r>
          </w:p>
        </w:tc>
      </w:tr>
      <w:tr w:rsidR="00334DD9" w:rsidRPr="003514AE" w14:paraId="6C2CFB16" w14:textId="77777777" w:rsidTr="00E459A8">
        <w:trPr>
          <w:trHeight w:val="504"/>
          <w:jc w:val="center"/>
        </w:trPr>
        <w:tc>
          <w:tcPr>
            <w:tcW w:w="4254" w:type="dxa"/>
            <w:tcBorders>
              <w:top w:val="single" w:sz="6" w:space="0" w:color="auto"/>
              <w:left w:val="single" w:sz="6" w:space="0" w:color="auto"/>
              <w:bottom w:val="single" w:sz="6" w:space="0" w:color="auto"/>
              <w:right w:val="single" w:sz="6" w:space="0" w:color="auto"/>
            </w:tcBorders>
          </w:tcPr>
          <w:p w14:paraId="793CCA3E" w14:textId="77777777" w:rsidR="00334DD9" w:rsidRPr="00E459A8" w:rsidRDefault="00334DD9" w:rsidP="00E459A8">
            <w:pPr>
              <w:ind w:firstLine="0"/>
              <w:rPr>
                <w:sz w:val="24"/>
                <w:szCs w:val="24"/>
              </w:rPr>
            </w:pPr>
            <w:r w:rsidRPr="00E459A8">
              <w:rPr>
                <w:sz w:val="24"/>
                <w:szCs w:val="24"/>
              </w:rPr>
              <w:t>Некорректный_Оператор</w:t>
            </w:r>
          </w:p>
          <w:p w14:paraId="2C279D71" w14:textId="77777777" w:rsidR="00334DD9" w:rsidRPr="00E459A8" w:rsidRDefault="00334DD9" w:rsidP="00E459A8">
            <w:pPr>
              <w:ind w:firstLine="0"/>
              <w:rPr>
                <w:sz w:val="24"/>
                <w:szCs w:val="24"/>
              </w:rPr>
            </w:pPr>
            <w:r w:rsidRPr="00E459A8">
              <w:rPr>
                <w:sz w:val="24"/>
                <w:szCs w:val="24"/>
              </w:rPr>
              <w:t>ФильтраНеПоддерживается</w:t>
            </w:r>
          </w:p>
        </w:tc>
        <w:tc>
          <w:tcPr>
            <w:tcW w:w="4818" w:type="dxa"/>
            <w:tcBorders>
              <w:top w:val="single" w:sz="6" w:space="0" w:color="auto"/>
              <w:left w:val="single" w:sz="6" w:space="0" w:color="auto"/>
              <w:bottom w:val="single" w:sz="6" w:space="0" w:color="auto"/>
              <w:right w:val="single" w:sz="6" w:space="0" w:color="auto"/>
            </w:tcBorders>
          </w:tcPr>
          <w:p w14:paraId="06CFC7B4" w14:textId="77777777" w:rsidR="00334DD9" w:rsidRPr="00E459A8" w:rsidRDefault="00334DD9" w:rsidP="00E459A8">
            <w:pPr>
              <w:ind w:firstLine="0"/>
              <w:rPr>
                <w:sz w:val="24"/>
                <w:szCs w:val="24"/>
              </w:rPr>
            </w:pPr>
            <w:r w:rsidRPr="00E459A8">
              <w:rPr>
                <w:sz w:val="24"/>
                <w:szCs w:val="24"/>
              </w:rPr>
              <w:t>Был предоставлен допустимый оператор, но Сервер не поддерживает этот оператор фильтра.</w:t>
            </w:r>
          </w:p>
        </w:tc>
      </w:tr>
    </w:tbl>
    <w:p w14:paraId="14A96BC3" w14:textId="77777777" w:rsidR="00334DD9" w:rsidRPr="003514AE" w:rsidRDefault="00334DD9" w:rsidP="00334DD9">
      <w:pPr>
        <w:pStyle w:val="Style18"/>
        <w:widowControl/>
        <w:jc w:val="both"/>
        <w:rPr>
          <w:rStyle w:val="FontStyle149"/>
          <w:rFonts w:ascii="Times New Roman" w:hAnsi="Times New Roman"/>
          <w:sz w:val="28"/>
          <w:szCs w:val="28"/>
          <w:lang w:eastAsia="en-US"/>
        </w:rPr>
      </w:pPr>
    </w:p>
    <w:p w14:paraId="4297D98D" w14:textId="77777777" w:rsidR="00334DD9" w:rsidRPr="00E459A8" w:rsidRDefault="00334DD9" w:rsidP="00E459A8">
      <w:pPr>
        <w:rPr>
          <w:sz w:val="24"/>
          <w:szCs w:val="24"/>
        </w:rPr>
      </w:pPr>
      <w:r w:rsidRPr="00E459A8">
        <w:rPr>
          <w:sz w:val="24"/>
          <w:szCs w:val="24"/>
        </w:rPr>
        <w:t>Таблица 118 определяет значения для параметра КодыСостоянияОперанда, специфичные для этой структуры. Общие КодыСостояния определены в Таблице 178.</w:t>
      </w:r>
    </w:p>
    <w:p w14:paraId="5681DB86" w14:textId="77777777" w:rsidR="00334DD9" w:rsidRDefault="00334DD9" w:rsidP="00334DD9">
      <w:pPr>
        <w:pStyle w:val="Style45"/>
        <w:widowControl/>
        <w:jc w:val="center"/>
        <w:rPr>
          <w:rStyle w:val="FontStyle147"/>
          <w:rFonts w:ascii="Times New Roman" w:hAnsi="Times New Roman" w:cs="Times New Roman"/>
          <w:sz w:val="28"/>
          <w:szCs w:val="28"/>
          <w:lang w:eastAsia="en-US"/>
        </w:rPr>
      </w:pPr>
    </w:p>
    <w:p w14:paraId="4ECF93B2" w14:textId="0394A925" w:rsidR="00334DD9" w:rsidRPr="00E459A8" w:rsidRDefault="00334DD9" w:rsidP="00334DD9">
      <w:pPr>
        <w:pStyle w:val="Style45"/>
        <w:widowControl/>
        <w:jc w:val="center"/>
        <w:rPr>
          <w:rStyle w:val="FontStyle147"/>
          <w:rFonts w:ascii="Times New Roman" w:hAnsi="Times New Roman" w:cs="Times New Roman"/>
          <w:b/>
          <w:bCs/>
          <w:sz w:val="24"/>
          <w:szCs w:val="24"/>
          <w:lang w:eastAsia="en-US"/>
        </w:rPr>
      </w:pPr>
      <w:r w:rsidRPr="00E459A8">
        <w:rPr>
          <w:rStyle w:val="FontStyle147"/>
          <w:rFonts w:ascii="Times New Roman" w:hAnsi="Times New Roman" w:cs="Times New Roman"/>
          <w:b/>
          <w:bCs/>
          <w:sz w:val="24"/>
          <w:szCs w:val="24"/>
          <w:lang w:eastAsia="en-US"/>
        </w:rPr>
        <w:t>Таблица 118</w:t>
      </w:r>
      <w:r w:rsidR="00E459A8" w:rsidRPr="00E459A8">
        <w:rPr>
          <w:rStyle w:val="FontStyle147"/>
          <w:rFonts w:ascii="Times New Roman" w:hAnsi="Times New Roman" w:cs="Times New Roman"/>
          <w:b/>
          <w:bCs/>
          <w:sz w:val="24"/>
          <w:szCs w:val="24"/>
          <w:lang w:eastAsia="en-US"/>
        </w:rPr>
        <w:t xml:space="preserve"> </w:t>
      </w:r>
      <w:r w:rsidR="00E459A8" w:rsidRPr="00E459A8">
        <w:rPr>
          <w:rStyle w:val="FontStyle147"/>
          <w:rFonts w:ascii="Times New Roman" w:hAnsi="Times New Roman" w:cs="Times New Roman"/>
          <w:b/>
          <w:bCs/>
          <w:sz w:val="24"/>
          <w:szCs w:val="24"/>
          <w:lang w:val="en-US" w:eastAsia="en-US"/>
        </w:rPr>
        <w:t>–</w:t>
      </w:r>
      <w:r w:rsidRPr="00E459A8">
        <w:rPr>
          <w:rStyle w:val="FontStyle147"/>
          <w:rFonts w:ascii="Times New Roman" w:hAnsi="Times New Roman" w:cs="Times New Roman"/>
          <w:b/>
          <w:bCs/>
          <w:sz w:val="24"/>
          <w:szCs w:val="24"/>
          <w:lang w:eastAsia="en-US"/>
        </w:rPr>
        <w:t xml:space="preserve"> Результирующие коды Операнда РезультатыФильтраКонтента </w:t>
      </w:r>
    </w:p>
    <w:tbl>
      <w:tblPr>
        <w:tblW w:w="0" w:type="auto"/>
        <w:jc w:val="center"/>
        <w:tblLayout w:type="fixed"/>
        <w:tblCellMar>
          <w:left w:w="40" w:type="dxa"/>
          <w:right w:w="40" w:type="dxa"/>
        </w:tblCellMar>
        <w:tblLook w:val="0000" w:firstRow="0" w:lastRow="0" w:firstColumn="0" w:lastColumn="0" w:noHBand="0" w:noVBand="0"/>
      </w:tblPr>
      <w:tblGrid>
        <w:gridCol w:w="3975"/>
        <w:gridCol w:w="5107"/>
      </w:tblGrid>
      <w:tr w:rsidR="00334DD9" w:rsidRPr="003514AE" w14:paraId="7B265337" w14:textId="77777777" w:rsidTr="00E459A8">
        <w:trPr>
          <w:trHeight w:val="326"/>
          <w:jc w:val="center"/>
        </w:trPr>
        <w:tc>
          <w:tcPr>
            <w:tcW w:w="3975" w:type="dxa"/>
            <w:tcBorders>
              <w:top w:val="single" w:sz="6" w:space="0" w:color="auto"/>
              <w:left w:val="single" w:sz="6" w:space="0" w:color="auto"/>
              <w:bottom w:val="double" w:sz="4" w:space="0" w:color="auto"/>
              <w:right w:val="single" w:sz="6" w:space="0" w:color="auto"/>
            </w:tcBorders>
          </w:tcPr>
          <w:p w14:paraId="0C6202B6" w14:textId="77777777" w:rsidR="00334DD9" w:rsidRPr="00E459A8" w:rsidRDefault="00334DD9" w:rsidP="00E459A8">
            <w:pPr>
              <w:ind w:firstLine="0"/>
              <w:jc w:val="center"/>
              <w:rPr>
                <w:sz w:val="24"/>
                <w:szCs w:val="24"/>
              </w:rPr>
            </w:pPr>
            <w:r w:rsidRPr="00E459A8">
              <w:rPr>
                <w:sz w:val="24"/>
                <w:szCs w:val="24"/>
              </w:rPr>
              <w:t>Символический идентификатор</w:t>
            </w:r>
          </w:p>
        </w:tc>
        <w:tc>
          <w:tcPr>
            <w:tcW w:w="5107" w:type="dxa"/>
            <w:tcBorders>
              <w:top w:val="single" w:sz="6" w:space="0" w:color="auto"/>
              <w:left w:val="single" w:sz="6" w:space="0" w:color="auto"/>
              <w:bottom w:val="double" w:sz="4" w:space="0" w:color="auto"/>
              <w:right w:val="single" w:sz="6" w:space="0" w:color="auto"/>
            </w:tcBorders>
          </w:tcPr>
          <w:p w14:paraId="270EBAF0" w14:textId="77777777" w:rsidR="00334DD9" w:rsidRPr="00E459A8" w:rsidRDefault="00334DD9" w:rsidP="00E459A8">
            <w:pPr>
              <w:ind w:firstLine="0"/>
              <w:jc w:val="center"/>
              <w:rPr>
                <w:sz w:val="24"/>
                <w:szCs w:val="24"/>
              </w:rPr>
            </w:pPr>
            <w:r w:rsidRPr="00E459A8">
              <w:rPr>
                <w:sz w:val="24"/>
                <w:szCs w:val="24"/>
              </w:rPr>
              <w:t>Описание</w:t>
            </w:r>
          </w:p>
        </w:tc>
      </w:tr>
      <w:tr w:rsidR="00334DD9" w:rsidRPr="003514AE" w14:paraId="2097DF99" w14:textId="77777777" w:rsidTr="00E459A8">
        <w:trPr>
          <w:trHeight w:val="322"/>
          <w:jc w:val="center"/>
        </w:trPr>
        <w:tc>
          <w:tcPr>
            <w:tcW w:w="3975" w:type="dxa"/>
            <w:tcBorders>
              <w:top w:val="double" w:sz="4" w:space="0" w:color="auto"/>
              <w:left w:val="single" w:sz="6" w:space="0" w:color="auto"/>
              <w:bottom w:val="single" w:sz="6" w:space="0" w:color="auto"/>
              <w:right w:val="single" w:sz="6" w:space="0" w:color="auto"/>
            </w:tcBorders>
          </w:tcPr>
          <w:p w14:paraId="08535082" w14:textId="77777777" w:rsidR="00334DD9" w:rsidRPr="00E459A8" w:rsidRDefault="00334DD9" w:rsidP="00E459A8">
            <w:pPr>
              <w:ind w:firstLine="0"/>
              <w:rPr>
                <w:sz w:val="24"/>
                <w:szCs w:val="24"/>
              </w:rPr>
            </w:pPr>
            <w:r w:rsidRPr="00E459A8">
              <w:rPr>
                <w:sz w:val="24"/>
                <w:szCs w:val="24"/>
              </w:rPr>
              <w:t>Некорректный_Операнд</w:t>
            </w:r>
          </w:p>
          <w:p w14:paraId="7F443183" w14:textId="77777777" w:rsidR="00334DD9" w:rsidRPr="00E459A8" w:rsidRDefault="00334DD9" w:rsidP="00E459A8">
            <w:pPr>
              <w:ind w:firstLine="0"/>
              <w:rPr>
                <w:sz w:val="24"/>
                <w:szCs w:val="24"/>
              </w:rPr>
            </w:pPr>
            <w:r w:rsidRPr="00E459A8">
              <w:rPr>
                <w:sz w:val="24"/>
                <w:szCs w:val="24"/>
              </w:rPr>
              <w:t>ФильтраНедействительный</w:t>
            </w:r>
          </w:p>
        </w:tc>
        <w:tc>
          <w:tcPr>
            <w:tcW w:w="5107" w:type="dxa"/>
            <w:tcBorders>
              <w:top w:val="double" w:sz="4" w:space="0" w:color="auto"/>
              <w:left w:val="single" w:sz="6" w:space="0" w:color="auto"/>
              <w:bottom w:val="single" w:sz="6" w:space="0" w:color="auto"/>
              <w:right w:val="single" w:sz="6" w:space="0" w:color="auto"/>
            </w:tcBorders>
          </w:tcPr>
          <w:p w14:paraId="762C67D2" w14:textId="77777777" w:rsidR="00334DD9" w:rsidRPr="00E459A8" w:rsidRDefault="00334DD9" w:rsidP="00E459A8">
            <w:pPr>
              <w:ind w:firstLine="0"/>
              <w:rPr>
                <w:sz w:val="24"/>
                <w:szCs w:val="24"/>
              </w:rPr>
            </w:pPr>
            <w:r w:rsidRPr="00E459A8">
              <w:rPr>
                <w:sz w:val="24"/>
                <w:szCs w:val="24"/>
              </w:rPr>
              <w:t>Описание этого результирующего кода см. в таблице 178.</w:t>
            </w:r>
          </w:p>
        </w:tc>
      </w:tr>
      <w:tr w:rsidR="00334DD9" w:rsidRPr="003514AE" w14:paraId="02430B53" w14:textId="77777777" w:rsidTr="00E459A8">
        <w:trPr>
          <w:trHeight w:val="317"/>
          <w:jc w:val="center"/>
        </w:trPr>
        <w:tc>
          <w:tcPr>
            <w:tcW w:w="3975" w:type="dxa"/>
            <w:tcBorders>
              <w:top w:val="single" w:sz="6" w:space="0" w:color="auto"/>
              <w:left w:val="single" w:sz="6" w:space="0" w:color="auto"/>
              <w:bottom w:val="single" w:sz="6" w:space="0" w:color="auto"/>
              <w:right w:val="single" w:sz="6" w:space="0" w:color="auto"/>
            </w:tcBorders>
          </w:tcPr>
          <w:p w14:paraId="7D69B13E" w14:textId="77777777" w:rsidR="00334DD9" w:rsidRPr="00E459A8" w:rsidRDefault="00334DD9" w:rsidP="00E459A8">
            <w:pPr>
              <w:ind w:firstLine="0"/>
              <w:rPr>
                <w:sz w:val="24"/>
                <w:szCs w:val="24"/>
              </w:rPr>
            </w:pPr>
            <w:r w:rsidRPr="00E459A8">
              <w:rPr>
                <w:sz w:val="24"/>
                <w:szCs w:val="24"/>
              </w:rPr>
              <w:t>Некорректный_Элемент</w:t>
            </w:r>
          </w:p>
          <w:p w14:paraId="5AC18E5C" w14:textId="77777777" w:rsidR="00334DD9" w:rsidRPr="00E459A8" w:rsidRDefault="00334DD9" w:rsidP="00E459A8">
            <w:pPr>
              <w:ind w:firstLine="0"/>
              <w:rPr>
                <w:sz w:val="24"/>
                <w:szCs w:val="24"/>
              </w:rPr>
            </w:pPr>
            <w:r w:rsidRPr="00E459A8">
              <w:rPr>
                <w:sz w:val="24"/>
                <w:szCs w:val="24"/>
              </w:rPr>
              <w:t>ФильтраНедействительный</w:t>
            </w:r>
          </w:p>
        </w:tc>
        <w:tc>
          <w:tcPr>
            <w:tcW w:w="5107" w:type="dxa"/>
            <w:tcBorders>
              <w:top w:val="single" w:sz="6" w:space="0" w:color="auto"/>
              <w:left w:val="single" w:sz="6" w:space="0" w:color="auto"/>
              <w:bottom w:val="single" w:sz="6" w:space="0" w:color="auto"/>
              <w:right w:val="single" w:sz="6" w:space="0" w:color="auto"/>
            </w:tcBorders>
          </w:tcPr>
          <w:p w14:paraId="4E7F3C8F" w14:textId="77777777" w:rsidR="00334DD9" w:rsidRPr="00E459A8" w:rsidRDefault="00334DD9" w:rsidP="00E459A8">
            <w:pPr>
              <w:ind w:firstLine="0"/>
              <w:rPr>
                <w:sz w:val="24"/>
                <w:szCs w:val="24"/>
              </w:rPr>
            </w:pPr>
            <w:r w:rsidRPr="00E459A8">
              <w:rPr>
                <w:sz w:val="24"/>
                <w:szCs w:val="24"/>
              </w:rPr>
              <w:t>Указанный элемент не является допустимым элементом в Фильтре контента.</w:t>
            </w:r>
          </w:p>
        </w:tc>
      </w:tr>
      <w:tr w:rsidR="00334DD9" w:rsidRPr="003514AE" w14:paraId="1BC11EA3" w14:textId="77777777" w:rsidTr="00E459A8">
        <w:trPr>
          <w:trHeight w:val="312"/>
          <w:jc w:val="center"/>
        </w:trPr>
        <w:tc>
          <w:tcPr>
            <w:tcW w:w="3975" w:type="dxa"/>
            <w:tcBorders>
              <w:top w:val="single" w:sz="6" w:space="0" w:color="auto"/>
              <w:left w:val="single" w:sz="6" w:space="0" w:color="auto"/>
              <w:bottom w:val="single" w:sz="6" w:space="0" w:color="auto"/>
              <w:right w:val="single" w:sz="6" w:space="0" w:color="auto"/>
            </w:tcBorders>
          </w:tcPr>
          <w:p w14:paraId="61162CAB" w14:textId="77777777" w:rsidR="00334DD9" w:rsidRPr="00E459A8" w:rsidRDefault="00334DD9" w:rsidP="00E459A8">
            <w:pPr>
              <w:ind w:firstLine="0"/>
              <w:rPr>
                <w:sz w:val="24"/>
                <w:szCs w:val="24"/>
              </w:rPr>
            </w:pPr>
            <w:r w:rsidRPr="00E459A8">
              <w:rPr>
                <w:sz w:val="24"/>
                <w:szCs w:val="24"/>
              </w:rPr>
              <w:t>Некорректный_ЛитералФильтраНедействительный</w:t>
            </w:r>
          </w:p>
        </w:tc>
        <w:tc>
          <w:tcPr>
            <w:tcW w:w="5107" w:type="dxa"/>
            <w:tcBorders>
              <w:top w:val="single" w:sz="6" w:space="0" w:color="auto"/>
              <w:left w:val="single" w:sz="6" w:space="0" w:color="auto"/>
              <w:bottom w:val="single" w:sz="6" w:space="0" w:color="auto"/>
              <w:right w:val="single" w:sz="6" w:space="0" w:color="auto"/>
            </w:tcBorders>
          </w:tcPr>
          <w:p w14:paraId="2ABC7AD6" w14:textId="77777777" w:rsidR="00334DD9" w:rsidRPr="00E459A8" w:rsidRDefault="00334DD9" w:rsidP="00E459A8">
            <w:pPr>
              <w:ind w:firstLine="0"/>
              <w:rPr>
                <w:sz w:val="24"/>
                <w:szCs w:val="24"/>
              </w:rPr>
            </w:pPr>
            <w:r w:rsidRPr="00E459A8">
              <w:rPr>
                <w:sz w:val="24"/>
                <w:szCs w:val="24"/>
              </w:rPr>
              <w:t>Указанный литерал не является действительным БазовымТипДанных.</w:t>
            </w:r>
          </w:p>
        </w:tc>
      </w:tr>
      <w:tr w:rsidR="00334DD9" w:rsidRPr="003514AE" w14:paraId="44C173C5" w14:textId="77777777" w:rsidTr="00E459A8">
        <w:trPr>
          <w:trHeight w:val="312"/>
          <w:jc w:val="center"/>
        </w:trPr>
        <w:tc>
          <w:tcPr>
            <w:tcW w:w="3975" w:type="dxa"/>
            <w:tcBorders>
              <w:top w:val="single" w:sz="6" w:space="0" w:color="auto"/>
              <w:left w:val="single" w:sz="6" w:space="0" w:color="auto"/>
              <w:bottom w:val="single" w:sz="6" w:space="0" w:color="auto"/>
              <w:right w:val="single" w:sz="6" w:space="0" w:color="auto"/>
            </w:tcBorders>
          </w:tcPr>
          <w:p w14:paraId="5AC12436" w14:textId="77777777" w:rsidR="00334DD9" w:rsidRPr="00E459A8" w:rsidRDefault="00334DD9" w:rsidP="00E459A8">
            <w:pPr>
              <w:ind w:firstLine="0"/>
              <w:rPr>
                <w:sz w:val="24"/>
                <w:szCs w:val="24"/>
              </w:rPr>
            </w:pPr>
            <w:r w:rsidRPr="00E459A8">
              <w:rPr>
                <w:sz w:val="24"/>
                <w:szCs w:val="24"/>
              </w:rPr>
              <w:t>Некорректный_ИдентификаторАтрибутаНедействительный</w:t>
            </w:r>
          </w:p>
        </w:tc>
        <w:tc>
          <w:tcPr>
            <w:tcW w:w="5107" w:type="dxa"/>
            <w:tcBorders>
              <w:top w:val="single" w:sz="6" w:space="0" w:color="auto"/>
              <w:left w:val="single" w:sz="6" w:space="0" w:color="auto"/>
              <w:bottom w:val="single" w:sz="6" w:space="0" w:color="auto"/>
              <w:right w:val="single" w:sz="6" w:space="0" w:color="auto"/>
            </w:tcBorders>
          </w:tcPr>
          <w:p w14:paraId="3E971305" w14:textId="77777777" w:rsidR="00334DD9" w:rsidRPr="00E459A8" w:rsidRDefault="00334DD9" w:rsidP="00E459A8">
            <w:pPr>
              <w:ind w:firstLine="0"/>
              <w:rPr>
                <w:sz w:val="24"/>
                <w:szCs w:val="24"/>
              </w:rPr>
            </w:pPr>
            <w:r w:rsidRPr="00E459A8">
              <w:rPr>
                <w:sz w:val="24"/>
                <w:szCs w:val="24"/>
              </w:rPr>
              <w:t>Идентификатор атрибута не является допустимым идентификатором атрибута в системе.</w:t>
            </w:r>
          </w:p>
        </w:tc>
      </w:tr>
      <w:tr w:rsidR="00334DD9" w:rsidRPr="003514AE" w14:paraId="0DAA1C02" w14:textId="77777777" w:rsidTr="00E459A8">
        <w:trPr>
          <w:trHeight w:val="317"/>
          <w:jc w:val="center"/>
        </w:trPr>
        <w:tc>
          <w:tcPr>
            <w:tcW w:w="3975" w:type="dxa"/>
            <w:tcBorders>
              <w:top w:val="single" w:sz="6" w:space="0" w:color="auto"/>
              <w:left w:val="single" w:sz="6" w:space="0" w:color="auto"/>
              <w:bottom w:val="single" w:sz="6" w:space="0" w:color="auto"/>
              <w:right w:val="single" w:sz="6" w:space="0" w:color="auto"/>
            </w:tcBorders>
          </w:tcPr>
          <w:p w14:paraId="4C8314F2" w14:textId="77777777" w:rsidR="00334DD9" w:rsidRPr="00E459A8" w:rsidRDefault="00334DD9" w:rsidP="00E459A8">
            <w:pPr>
              <w:ind w:firstLine="0"/>
              <w:rPr>
                <w:sz w:val="24"/>
                <w:szCs w:val="24"/>
              </w:rPr>
            </w:pPr>
            <w:r w:rsidRPr="00E459A8">
              <w:rPr>
                <w:sz w:val="24"/>
                <w:szCs w:val="24"/>
              </w:rPr>
              <w:t>Некорректный_ДиапазонИндексовНедействительный</w:t>
            </w:r>
          </w:p>
        </w:tc>
        <w:tc>
          <w:tcPr>
            <w:tcW w:w="5107" w:type="dxa"/>
            <w:tcBorders>
              <w:top w:val="single" w:sz="6" w:space="0" w:color="auto"/>
              <w:left w:val="single" w:sz="6" w:space="0" w:color="auto"/>
              <w:bottom w:val="single" w:sz="6" w:space="0" w:color="auto"/>
              <w:right w:val="single" w:sz="6" w:space="0" w:color="auto"/>
            </w:tcBorders>
          </w:tcPr>
          <w:p w14:paraId="5BC77396" w14:textId="77777777" w:rsidR="00334DD9" w:rsidRPr="00E459A8" w:rsidRDefault="00334DD9" w:rsidP="00E459A8">
            <w:pPr>
              <w:ind w:firstLine="0"/>
              <w:rPr>
                <w:sz w:val="24"/>
                <w:szCs w:val="24"/>
              </w:rPr>
            </w:pPr>
            <w:r w:rsidRPr="00E459A8">
              <w:rPr>
                <w:sz w:val="24"/>
                <w:szCs w:val="24"/>
              </w:rPr>
              <w:t>Описание этого результирующего кода см. в таблице 178.</w:t>
            </w:r>
          </w:p>
        </w:tc>
      </w:tr>
      <w:tr w:rsidR="00334DD9" w:rsidRPr="003514AE" w14:paraId="2097FE16" w14:textId="77777777" w:rsidTr="00E459A8">
        <w:trPr>
          <w:trHeight w:val="312"/>
          <w:jc w:val="center"/>
        </w:trPr>
        <w:tc>
          <w:tcPr>
            <w:tcW w:w="3975" w:type="dxa"/>
            <w:tcBorders>
              <w:top w:val="single" w:sz="6" w:space="0" w:color="auto"/>
              <w:left w:val="single" w:sz="6" w:space="0" w:color="auto"/>
              <w:bottom w:val="single" w:sz="6" w:space="0" w:color="auto"/>
              <w:right w:val="single" w:sz="6" w:space="0" w:color="auto"/>
            </w:tcBorders>
          </w:tcPr>
          <w:p w14:paraId="52013C63" w14:textId="77777777" w:rsidR="00334DD9" w:rsidRPr="00E459A8" w:rsidRDefault="00334DD9" w:rsidP="00E459A8">
            <w:pPr>
              <w:ind w:firstLine="0"/>
              <w:rPr>
                <w:sz w:val="24"/>
                <w:szCs w:val="24"/>
              </w:rPr>
            </w:pPr>
            <w:r w:rsidRPr="00E459A8">
              <w:rPr>
                <w:sz w:val="24"/>
                <w:szCs w:val="24"/>
              </w:rPr>
              <w:t>Некорректный_ИдентификаторУзлаНедействителен</w:t>
            </w:r>
          </w:p>
        </w:tc>
        <w:tc>
          <w:tcPr>
            <w:tcW w:w="5107" w:type="dxa"/>
            <w:tcBorders>
              <w:top w:val="single" w:sz="6" w:space="0" w:color="auto"/>
              <w:left w:val="single" w:sz="6" w:space="0" w:color="auto"/>
              <w:bottom w:val="single" w:sz="6" w:space="0" w:color="auto"/>
              <w:right w:val="single" w:sz="6" w:space="0" w:color="auto"/>
            </w:tcBorders>
          </w:tcPr>
          <w:p w14:paraId="14767CA2" w14:textId="77777777" w:rsidR="00334DD9" w:rsidRPr="00E459A8" w:rsidRDefault="00334DD9" w:rsidP="00E459A8">
            <w:pPr>
              <w:ind w:firstLine="0"/>
              <w:rPr>
                <w:sz w:val="24"/>
                <w:szCs w:val="24"/>
              </w:rPr>
            </w:pPr>
            <w:r w:rsidRPr="00E459A8">
              <w:rPr>
                <w:sz w:val="24"/>
                <w:szCs w:val="24"/>
              </w:rPr>
              <w:t>Описание этого результирующего кода см. в таблице 178.</w:t>
            </w:r>
          </w:p>
        </w:tc>
      </w:tr>
      <w:tr w:rsidR="00334DD9" w:rsidRPr="003514AE" w14:paraId="7A8884F0" w14:textId="77777777" w:rsidTr="00E459A8">
        <w:trPr>
          <w:trHeight w:val="317"/>
          <w:jc w:val="center"/>
        </w:trPr>
        <w:tc>
          <w:tcPr>
            <w:tcW w:w="3975" w:type="dxa"/>
            <w:tcBorders>
              <w:top w:val="single" w:sz="6" w:space="0" w:color="auto"/>
              <w:left w:val="single" w:sz="6" w:space="0" w:color="auto"/>
              <w:bottom w:val="single" w:sz="6" w:space="0" w:color="auto"/>
              <w:right w:val="single" w:sz="6" w:space="0" w:color="auto"/>
            </w:tcBorders>
          </w:tcPr>
          <w:p w14:paraId="01FB646B" w14:textId="77777777" w:rsidR="00334DD9" w:rsidRPr="00E459A8" w:rsidRDefault="00334DD9" w:rsidP="00E459A8">
            <w:pPr>
              <w:ind w:firstLine="0"/>
              <w:rPr>
                <w:sz w:val="24"/>
                <w:szCs w:val="24"/>
              </w:rPr>
            </w:pPr>
            <w:r w:rsidRPr="00E459A8">
              <w:rPr>
                <w:sz w:val="24"/>
                <w:szCs w:val="24"/>
              </w:rPr>
              <w:t>Некорректный_ИдентификаторУзлаНеизвестен</w:t>
            </w:r>
          </w:p>
        </w:tc>
        <w:tc>
          <w:tcPr>
            <w:tcW w:w="5107" w:type="dxa"/>
            <w:tcBorders>
              <w:top w:val="single" w:sz="6" w:space="0" w:color="auto"/>
              <w:left w:val="single" w:sz="6" w:space="0" w:color="auto"/>
              <w:bottom w:val="single" w:sz="6" w:space="0" w:color="auto"/>
              <w:right w:val="single" w:sz="6" w:space="0" w:color="auto"/>
            </w:tcBorders>
          </w:tcPr>
          <w:p w14:paraId="244808DB" w14:textId="77777777" w:rsidR="00334DD9" w:rsidRPr="00E459A8" w:rsidRDefault="00334DD9" w:rsidP="00E459A8">
            <w:pPr>
              <w:ind w:firstLine="0"/>
              <w:rPr>
                <w:sz w:val="24"/>
                <w:szCs w:val="24"/>
              </w:rPr>
            </w:pPr>
            <w:r w:rsidRPr="00E459A8">
              <w:rPr>
                <w:sz w:val="24"/>
                <w:szCs w:val="24"/>
              </w:rPr>
              <w:t>Описание этого результирующего кода см. в таблице 178.</w:t>
            </w:r>
          </w:p>
        </w:tc>
      </w:tr>
      <w:tr w:rsidR="00334DD9" w:rsidRPr="003514AE" w14:paraId="74FA51E4" w14:textId="77777777" w:rsidTr="00E459A8">
        <w:trPr>
          <w:trHeight w:val="317"/>
          <w:jc w:val="center"/>
        </w:trPr>
        <w:tc>
          <w:tcPr>
            <w:tcW w:w="3975" w:type="dxa"/>
            <w:tcBorders>
              <w:top w:val="single" w:sz="6" w:space="0" w:color="auto"/>
              <w:left w:val="single" w:sz="6" w:space="0" w:color="auto"/>
              <w:bottom w:val="single" w:sz="6" w:space="0" w:color="auto"/>
              <w:right w:val="single" w:sz="6" w:space="0" w:color="auto"/>
            </w:tcBorders>
          </w:tcPr>
          <w:p w14:paraId="6260D1B0" w14:textId="77777777" w:rsidR="00334DD9" w:rsidRPr="00E459A8" w:rsidRDefault="00334DD9" w:rsidP="00E459A8">
            <w:pPr>
              <w:ind w:firstLine="0"/>
              <w:rPr>
                <w:sz w:val="24"/>
                <w:szCs w:val="24"/>
              </w:rPr>
            </w:pPr>
            <w:r w:rsidRPr="00E459A8">
              <w:rPr>
                <w:sz w:val="24"/>
                <w:szCs w:val="24"/>
              </w:rPr>
              <w:t>Некорректный_НеЯвляетсяОпределениемТипа</w:t>
            </w:r>
          </w:p>
        </w:tc>
        <w:tc>
          <w:tcPr>
            <w:tcW w:w="5107" w:type="dxa"/>
            <w:tcBorders>
              <w:top w:val="single" w:sz="6" w:space="0" w:color="auto"/>
              <w:left w:val="single" w:sz="6" w:space="0" w:color="auto"/>
              <w:bottom w:val="single" w:sz="6" w:space="0" w:color="auto"/>
              <w:right w:val="single" w:sz="6" w:space="0" w:color="auto"/>
            </w:tcBorders>
          </w:tcPr>
          <w:p w14:paraId="3759395C" w14:textId="77777777" w:rsidR="00334DD9" w:rsidRPr="00E459A8" w:rsidRDefault="00334DD9" w:rsidP="00E459A8">
            <w:pPr>
              <w:ind w:firstLine="0"/>
              <w:rPr>
                <w:sz w:val="24"/>
                <w:szCs w:val="24"/>
              </w:rPr>
            </w:pPr>
            <w:r w:rsidRPr="00E459A8">
              <w:rPr>
                <w:sz w:val="24"/>
                <w:szCs w:val="24"/>
              </w:rPr>
              <w:t>Предоставленный ИдентификаторУзла не был определением типа ИдентификатораУзла.</w:t>
            </w:r>
          </w:p>
        </w:tc>
      </w:tr>
    </w:tbl>
    <w:p w14:paraId="6097E5F6" w14:textId="77777777" w:rsidR="00E459A8" w:rsidRDefault="00E459A8" w:rsidP="00334DD9">
      <w:pPr>
        <w:pStyle w:val="Style45"/>
        <w:widowControl/>
        <w:ind w:firstLine="720"/>
        <w:jc w:val="both"/>
        <w:rPr>
          <w:rStyle w:val="FontStyle147"/>
          <w:rFonts w:ascii="Times New Roman" w:hAnsi="Times New Roman" w:cs="Times New Roman"/>
          <w:sz w:val="28"/>
          <w:szCs w:val="28"/>
          <w:lang w:eastAsia="en-US"/>
        </w:rPr>
      </w:pPr>
      <w:bookmarkStart w:id="184" w:name="bookmark293"/>
    </w:p>
    <w:p w14:paraId="42247F01" w14:textId="3A9AD2DB" w:rsidR="00334DD9" w:rsidRPr="00E459A8" w:rsidRDefault="00334DD9" w:rsidP="00E459A8">
      <w:pPr>
        <w:rPr>
          <w:b/>
          <w:bCs/>
          <w:sz w:val="24"/>
          <w:szCs w:val="24"/>
        </w:rPr>
      </w:pPr>
      <w:r w:rsidRPr="00E459A8">
        <w:rPr>
          <w:b/>
          <w:bCs/>
          <w:sz w:val="24"/>
          <w:szCs w:val="24"/>
        </w:rPr>
        <w:t>7</w:t>
      </w:r>
      <w:bookmarkEnd w:id="184"/>
      <w:r w:rsidRPr="00E459A8">
        <w:rPr>
          <w:b/>
          <w:bCs/>
          <w:sz w:val="24"/>
          <w:szCs w:val="24"/>
        </w:rPr>
        <w:t>.4.3 ОператорФильтра</w:t>
      </w:r>
    </w:p>
    <w:p w14:paraId="0D2927DA" w14:textId="28E1E221" w:rsidR="00334DD9" w:rsidRDefault="00334DD9" w:rsidP="00E459A8">
      <w:pPr>
        <w:rPr>
          <w:sz w:val="24"/>
          <w:szCs w:val="24"/>
        </w:rPr>
      </w:pPr>
      <w:r w:rsidRPr="00E459A8">
        <w:rPr>
          <w:sz w:val="24"/>
          <w:szCs w:val="24"/>
        </w:rPr>
        <w:t>Таблица 119 определяет основные операторы, которые можно использовать в ФильтреКонтента. См. Таблицу 120 с описанием расширенных операторов. См. Определение операндов в п. 7.4.4.</w:t>
      </w:r>
    </w:p>
    <w:p w14:paraId="7CACD5A4" w14:textId="0D8CE3A0" w:rsidR="00E459A8" w:rsidRDefault="00E459A8" w:rsidP="00E459A8">
      <w:pPr>
        <w:rPr>
          <w:sz w:val="24"/>
          <w:szCs w:val="24"/>
        </w:rPr>
      </w:pPr>
    </w:p>
    <w:p w14:paraId="71052C17" w14:textId="6E796CAF" w:rsidR="00E459A8" w:rsidRDefault="00E459A8" w:rsidP="00E459A8">
      <w:pPr>
        <w:rPr>
          <w:sz w:val="24"/>
          <w:szCs w:val="24"/>
        </w:rPr>
      </w:pPr>
    </w:p>
    <w:p w14:paraId="434B5901" w14:textId="3CA256B4" w:rsidR="00E459A8" w:rsidRDefault="00E459A8" w:rsidP="00E459A8">
      <w:pPr>
        <w:rPr>
          <w:sz w:val="24"/>
          <w:szCs w:val="24"/>
        </w:rPr>
      </w:pPr>
    </w:p>
    <w:p w14:paraId="3AE4FAFA" w14:textId="7D7D1C83" w:rsidR="00E459A8" w:rsidRDefault="00E459A8" w:rsidP="00E459A8">
      <w:pPr>
        <w:rPr>
          <w:sz w:val="24"/>
          <w:szCs w:val="24"/>
        </w:rPr>
      </w:pPr>
    </w:p>
    <w:p w14:paraId="43BBC9AC" w14:textId="16349D89" w:rsidR="00E459A8" w:rsidRDefault="00E459A8" w:rsidP="00E459A8">
      <w:pPr>
        <w:rPr>
          <w:sz w:val="24"/>
          <w:szCs w:val="24"/>
        </w:rPr>
      </w:pPr>
    </w:p>
    <w:p w14:paraId="7B8C4045" w14:textId="4E8A9D6A" w:rsidR="00E459A8" w:rsidRDefault="00E459A8" w:rsidP="00E459A8">
      <w:pPr>
        <w:rPr>
          <w:sz w:val="24"/>
          <w:szCs w:val="24"/>
        </w:rPr>
      </w:pPr>
    </w:p>
    <w:p w14:paraId="36C5B936" w14:textId="5A5F0DF4" w:rsidR="00E459A8" w:rsidRDefault="00E459A8" w:rsidP="00E459A8">
      <w:pPr>
        <w:rPr>
          <w:sz w:val="24"/>
          <w:szCs w:val="24"/>
        </w:rPr>
      </w:pPr>
    </w:p>
    <w:p w14:paraId="0BA73278" w14:textId="2847DD7E" w:rsidR="00E459A8" w:rsidRDefault="00E459A8" w:rsidP="00E459A8">
      <w:pPr>
        <w:rPr>
          <w:sz w:val="24"/>
          <w:szCs w:val="24"/>
        </w:rPr>
      </w:pPr>
    </w:p>
    <w:p w14:paraId="6808F194" w14:textId="77777777" w:rsidR="00E459A8" w:rsidRPr="00E459A8" w:rsidRDefault="00E459A8" w:rsidP="00E459A8">
      <w:pPr>
        <w:rPr>
          <w:sz w:val="24"/>
          <w:szCs w:val="24"/>
        </w:rPr>
      </w:pPr>
    </w:p>
    <w:p w14:paraId="2D973BD7" w14:textId="4DA4672A" w:rsidR="00334DD9" w:rsidRPr="00E459A8" w:rsidRDefault="00334DD9" w:rsidP="00334DD9">
      <w:pPr>
        <w:pStyle w:val="Style45"/>
        <w:widowControl/>
        <w:jc w:val="center"/>
        <w:rPr>
          <w:rStyle w:val="FontStyle147"/>
          <w:rFonts w:ascii="Times New Roman" w:hAnsi="Times New Roman" w:cs="Times New Roman"/>
          <w:b/>
          <w:bCs/>
          <w:sz w:val="24"/>
          <w:szCs w:val="24"/>
          <w:lang w:eastAsia="en-US"/>
        </w:rPr>
      </w:pPr>
      <w:r w:rsidRPr="00E459A8">
        <w:rPr>
          <w:rStyle w:val="FontStyle147"/>
          <w:rFonts w:ascii="Times New Roman" w:hAnsi="Times New Roman" w:cs="Times New Roman"/>
          <w:b/>
          <w:bCs/>
          <w:sz w:val="24"/>
          <w:szCs w:val="24"/>
          <w:lang w:eastAsia="en-US"/>
        </w:rPr>
        <w:lastRenderedPageBreak/>
        <w:t>Таблица 119</w:t>
      </w:r>
      <w:r w:rsidR="00E459A8" w:rsidRPr="00E459A8">
        <w:rPr>
          <w:rStyle w:val="FontStyle147"/>
          <w:rFonts w:ascii="Times New Roman" w:hAnsi="Times New Roman" w:cs="Times New Roman"/>
          <w:b/>
          <w:bCs/>
          <w:sz w:val="24"/>
          <w:szCs w:val="24"/>
          <w:lang w:val="en-US" w:eastAsia="en-US"/>
        </w:rPr>
        <w:t xml:space="preserve"> –</w:t>
      </w:r>
      <w:r w:rsidRPr="00E459A8">
        <w:rPr>
          <w:rStyle w:val="FontStyle147"/>
          <w:rFonts w:ascii="Times New Roman" w:hAnsi="Times New Roman" w:cs="Times New Roman"/>
          <w:b/>
          <w:bCs/>
          <w:sz w:val="24"/>
          <w:szCs w:val="24"/>
          <w:lang w:eastAsia="en-US"/>
        </w:rPr>
        <w:t xml:space="preserve"> Определение основного ОператораФильтра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73"/>
        <w:gridCol w:w="1424"/>
        <w:gridCol w:w="5689"/>
      </w:tblGrid>
      <w:tr w:rsidR="00334DD9" w:rsidRPr="003514AE" w14:paraId="6FD7B58A" w14:textId="77777777" w:rsidTr="00E459A8">
        <w:trPr>
          <w:trHeight w:val="504"/>
          <w:jc w:val="center"/>
        </w:trPr>
        <w:tc>
          <w:tcPr>
            <w:tcW w:w="1973" w:type="dxa"/>
            <w:tcBorders>
              <w:bottom w:val="double" w:sz="4" w:space="0" w:color="auto"/>
            </w:tcBorders>
          </w:tcPr>
          <w:p w14:paraId="1DDF7123" w14:textId="77777777" w:rsidR="00334DD9" w:rsidRPr="00E459A8" w:rsidRDefault="00334DD9" w:rsidP="00E459A8">
            <w:pPr>
              <w:ind w:firstLine="0"/>
              <w:jc w:val="center"/>
              <w:rPr>
                <w:sz w:val="24"/>
                <w:szCs w:val="24"/>
              </w:rPr>
            </w:pPr>
            <w:r w:rsidRPr="00E459A8">
              <w:rPr>
                <w:sz w:val="24"/>
                <w:szCs w:val="24"/>
              </w:rPr>
              <w:t>Оператор</w:t>
            </w:r>
          </w:p>
        </w:tc>
        <w:tc>
          <w:tcPr>
            <w:tcW w:w="1424" w:type="dxa"/>
            <w:tcBorders>
              <w:bottom w:val="double" w:sz="4" w:space="0" w:color="auto"/>
            </w:tcBorders>
          </w:tcPr>
          <w:p w14:paraId="200410E0" w14:textId="77777777" w:rsidR="00334DD9" w:rsidRPr="00E459A8" w:rsidRDefault="00334DD9" w:rsidP="00E459A8">
            <w:pPr>
              <w:ind w:firstLine="0"/>
              <w:jc w:val="center"/>
              <w:rPr>
                <w:sz w:val="24"/>
                <w:szCs w:val="24"/>
              </w:rPr>
            </w:pPr>
            <w:r w:rsidRPr="00E459A8">
              <w:rPr>
                <w:sz w:val="24"/>
                <w:szCs w:val="24"/>
              </w:rPr>
              <w:t>Количество операндов</w:t>
            </w:r>
          </w:p>
        </w:tc>
        <w:tc>
          <w:tcPr>
            <w:tcW w:w="5689" w:type="dxa"/>
            <w:tcBorders>
              <w:bottom w:val="double" w:sz="4" w:space="0" w:color="auto"/>
            </w:tcBorders>
          </w:tcPr>
          <w:p w14:paraId="57082DF3" w14:textId="77777777" w:rsidR="00334DD9" w:rsidRPr="00E459A8" w:rsidRDefault="00334DD9" w:rsidP="00E459A8">
            <w:pPr>
              <w:ind w:firstLine="0"/>
              <w:jc w:val="center"/>
              <w:rPr>
                <w:sz w:val="24"/>
                <w:szCs w:val="24"/>
              </w:rPr>
            </w:pPr>
            <w:r w:rsidRPr="00E459A8">
              <w:rPr>
                <w:sz w:val="24"/>
                <w:szCs w:val="24"/>
              </w:rPr>
              <w:t>Описание</w:t>
            </w:r>
          </w:p>
        </w:tc>
      </w:tr>
      <w:tr w:rsidR="00334DD9" w:rsidRPr="003514AE" w14:paraId="59F7A547" w14:textId="77777777" w:rsidTr="00E459A8">
        <w:trPr>
          <w:trHeight w:val="1550"/>
          <w:jc w:val="center"/>
        </w:trPr>
        <w:tc>
          <w:tcPr>
            <w:tcW w:w="1973" w:type="dxa"/>
            <w:tcBorders>
              <w:top w:val="double" w:sz="4" w:space="0" w:color="auto"/>
            </w:tcBorders>
          </w:tcPr>
          <w:p w14:paraId="415C6F69" w14:textId="77777777" w:rsidR="00334DD9" w:rsidRPr="00E459A8" w:rsidRDefault="00334DD9" w:rsidP="00E459A8">
            <w:pPr>
              <w:ind w:firstLine="0"/>
              <w:rPr>
                <w:sz w:val="24"/>
                <w:szCs w:val="24"/>
              </w:rPr>
            </w:pPr>
            <w:r w:rsidRPr="00E459A8">
              <w:rPr>
                <w:sz w:val="24"/>
                <w:szCs w:val="24"/>
              </w:rPr>
              <w:t>Равняется_0</w:t>
            </w:r>
          </w:p>
        </w:tc>
        <w:tc>
          <w:tcPr>
            <w:tcW w:w="1424" w:type="dxa"/>
            <w:tcBorders>
              <w:top w:val="double" w:sz="4" w:space="0" w:color="auto"/>
            </w:tcBorders>
          </w:tcPr>
          <w:p w14:paraId="122AE7CA" w14:textId="77777777" w:rsidR="00334DD9" w:rsidRPr="00E459A8" w:rsidRDefault="00334DD9" w:rsidP="00E459A8">
            <w:pPr>
              <w:ind w:firstLine="0"/>
              <w:rPr>
                <w:sz w:val="24"/>
                <w:szCs w:val="24"/>
              </w:rPr>
            </w:pPr>
            <w:r w:rsidRPr="00E459A8">
              <w:rPr>
                <w:sz w:val="24"/>
                <w:szCs w:val="24"/>
              </w:rPr>
              <w:t>2</w:t>
            </w:r>
          </w:p>
        </w:tc>
        <w:tc>
          <w:tcPr>
            <w:tcW w:w="5689" w:type="dxa"/>
            <w:tcBorders>
              <w:top w:val="double" w:sz="4" w:space="0" w:color="auto"/>
            </w:tcBorders>
          </w:tcPr>
          <w:p w14:paraId="130ADF4A" w14:textId="77777777" w:rsidR="00334DD9" w:rsidRPr="00E459A8" w:rsidRDefault="00334DD9" w:rsidP="00E459A8">
            <w:pPr>
              <w:ind w:firstLine="0"/>
              <w:rPr>
                <w:sz w:val="24"/>
                <w:szCs w:val="24"/>
              </w:rPr>
            </w:pPr>
            <w:r w:rsidRPr="00E459A8">
              <w:rPr>
                <w:sz w:val="24"/>
                <w:szCs w:val="24"/>
              </w:rPr>
              <w:t>ИСТИНА, если операнд [0] равен операнду [1].</w:t>
            </w:r>
          </w:p>
          <w:p w14:paraId="2324E87C" w14:textId="77777777" w:rsidR="00334DD9" w:rsidRPr="00E459A8" w:rsidRDefault="00334DD9" w:rsidP="00E459A8">
            <w:pPr>
              <w:ind w:firstLine="0"/>
              <w:rPr>
                <w:sz w:val="24"/>
                <w:szCs w:val="24"/>
              </w:rPr>
            </w:pPr>
            <w:r w:rsidRPr="00E459A8">
              <w:rPr>
                <w:sz w:val="24"/>
                <w:szCs w:val="24"/>
              </w:rPr>
              <w:t>Если операнды имеют разные типы, система должна выполнять любое неявное преобразование в общий тип. Этот оператор принимает значение ЛОЖЬ, если неявное преобразование недоступно и операнды имеют разные типы. Этот оператор возвращает ЛОЖЬ, если неявное преобразование завершилось ошибкой. См. Обсуждение приоритета типов данных в таблице 123 для получения дополнительной информации о том, как преобразовывать операнды разных типов.</w:t>
            </w:r>
          </w:p>
        </w:tc>
      </w:tr>
      <w:tr w:rsidR="00334DD9" w:rsidRPr="003514AE" w14:paraId="3E603F50" w14:textId="77777777" w:rsidTr="00185E7A">
        <w:trPr>
          <w:trHeight w:val="312"/>
          <w:jc w:val="center"/>
        </w:trPr>
        <w:tc>
          <w:tcPr>
            <w:tcW w:w="1973" w:type="dxa"/>
          </w:tcPr>
          <w:p w14:paraId="0C8C7288" w14:textId="77777777" w:rsidR="00334DD9" w:rsidRPr="00E459A8" w:rsidRDefault="00334DD9" w:rsidP="00E459A8">
            <w:pPr>
              <w:ind w:firstLine="0"/>
              <w:rPr>
                <w:sz w:val="24"/>
                <w:szCs w:val="24"/>
              </w:rPr>
            </w:pPr>
            <w:r w:rsidRPr="00E459A8">
              <w:rPr>
                <w:sz w:val="24"/>
                <w:szCs w:val="24"/>
              </w:rPr>
              <w:t>ПУСТО_1</w:t>
            </w:r>
          </w:p>
        </w:tc>
        <w:tc>
          <w:tcPr>
            <w:tcW w:w="1424" w:type="dxa"/>
          </w:tcPr>
          <w:p w14:paraId="031287CD" w14:textId="77777777" w:rsidR="00334DD9" w:rsidRPr="00E459A8" w:rsidRDefault="00334DD9" w:rsidP="00E459A8">
            <w:pPr>
              <w:ind w:firstLine="0"/>
              <w:rPr>
                <w:sz w:val="24"/>
                <w:szCs w:val="24"/>
              </w:rPr>
            </w:pPr>
            <w:r w:rsidRPr="00E459A8">
              <w:rPr>
                <w:sz w:val="24"/>
                <w:szCs w:val="24"/>
              </w:rPr>
              <w:t>1</w:t>
            </w:r>
          </w:p>
        </w:tc>
        <w:tc>
          <w:tcPr>
            <w:tcW w:w="5689" w:type="dxa"/>
          </w:tcPr>
          <w:p w14:paraId="78F08661" w14:textId="77777777" w:rsidR="00334DD9" w:rsidRPr="00E459A8" w:rsidRDefault="00334DD9" w:rsidP="00E459A8">
            <w:pPr>
              <w:ind w:firstLine="0"/>
              <w:rPr>
                <w:sz w:val="24"/>
                <w:szCs w:val="24"/>
              </w:rPr>
            </w:pPr>
            <w:r w:rsidRPr="00E459A8">
              <w:rPr>
                <w:sz w:val="24"/>
                <w:szCs w:val="24"/>
              </w:rPr>
              <w:t>ИСТИНА, если операнд [0] является значением ПУСТО.</w:t>
            </w:r>
          </w:p>
        </w:tc>
      </w:tr>
      <w:tr w:rsidR="00334DD9" w:rsidRPr="003514AE" w14:paraId="608491AE" w14:textId="77777777" w:rsidTr="00185E7A">
        <w:trPr>
          <w:trHeight w:val="1536"/>
          <w:jc w:val="center"/>
        </w:trPr>
        <w:tc>
          <w:tcPr>
            <w:tcW w:w="1973" w:type="dxa"/>
          </w:tcPr>
          <w:p w14:paraId="0D69A53A" w14:textId="77777777" w:rsidR="00334DD9" w:rsidRPr="00E459A8" w:rsidRDefault="00334DD9" w:rsidP="00E459A8">
            <w:pPr>
              <w:ind w:firstLine="0"/>
              <w:rPr>
                <w:sz w:val="24"/>
                <w:szCs w:val="24"/>
              </w:rPr>
            </w:pPr>
            <w:r w:rsidRPr="00E459A8">
              <w:rPr>
                <w:sz w:val="24"/>
                <w:szCs w:val="24"/>
              </w:rPr>
              <w:t>БольшеЧем_2</w:t>
            </w:r>
          </w:p>
        </w:tc>
        <w:tc>
          <w:tcPr>
            <w:tcW w:w="1424" w:type="dxa"/>
          </w:tcPr>
          <w:p w14:paraId="28F44849" w14:textId="77777777" w:rsidR="00334DD9" w:rsidRPr="00E459A8" w:rsidRDefault="00334DD9" w:rsidP="00E459A8">
            <w:pPr>
              <w:ind w:firstLine="0"/>
              <w:rPr>
                <w:sz w:val="24"/>
                <w:szCs w:val="24"/>
              </w:rPr>
            </w:pPr>
            <w:r w:rsidRPr="00E459A8">
              <w:rPr>
                <w:sz w:val="24"/>
                <w:szCs w:val="24"/>
              </w:rPr>
              <w:t>2</w:t>
            </w:r>
          </w:p>
        </w:tc>
        <w:tc>
          <w:tcPr>
            <w:tcW w:w="5689" w:type="dxa"/>
          </w:tcPr>
          <w:p w14:paraId="3E85E46C" w14:textId="77777777" w:rsidR="00334DD9" w:rsidRPr="00E459A8" w:rsidRDefault="00334DD9" w:rsidP="00E459A8">
            <w:pPr>
              <w:ind w:firstLine="0"/>
              <w:rPr>
                <w:sz w:val="24"/>
                <w:szCs w:val="24"/>
              </w:rPr>
            </w:pPr>
            <w:r w:rsidRPr="00E459A8">
              <w:rPr>
                <w:sz w:val="24"/>
                <w:szCs w:val="24"/>
              </w:rPr>
              <w:t>ИСТИНА, если операнд [0] больше операнда [1]. На операнды действуют следующие ограничения:</w:t>
            </w:r>
          </w:p>
          <w:p w14:paraId="3198DD26" w14:textId="77777777" w:rsidR="00334DD9" w:rsidRPr="00E459A8" w:rsidRDefault="00334DD9" w:rsidP="00E459A8">
            <w:pPr>
              <w:ind w:firstLine="0"/>
              <w:rPr>
                <w:sz w:val="24"/>
                <w:szCs w:val="24"/>
              </w:rPr>
            </w:pPr>
            <w:r w:rsidRPr="00E459A8">
              <w:rPr>
                <w:sz w:val="24"/>
                <w:szCs w:val="24"/>
              </w:rPr>
              <w:t>[0]: любой операнд, который разрешается в упорядоченное значение.</w:t>
            </w:r>
          </w:p>
          <w:p w14:paraId="5068D372" w14:textId="77777777" w:rsidR="00334DD9" w:rsidRPr="00E459A8" w:rsidRDefault="00334DD9" w:rsidP="00E459A8">
            <w:pPr>
              <w:ind w:firstLine="0"/>
              <w:rPr>
                <w:sz w:val="24"/>
                <w:szCs w:val="24"/>
              </w:rPr>
            </w:pPr>
            <w:r w:rsidRPr="00E459A8">
              <w:rPr>
                <w:sz w:val="24"/>
                <w:szCs w:val="24"/>
              </w:rPr>
              <w:t>[1]: любой операнд, который разрешается в упорядоченное значение. Применяются те же правила преобразования, что и для Равняется.</w:t>
            </w:r>
          </w:p>
        </w:tc>
      </w:tr>
      <w:tr w:rsidR="00334DD9" w:rsidRPr="003514AE" w14:paraId="227FA910"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03E0628F" w14:textId="77777777" w:rsidR="00334DD9" w:rsidRPr="00E459A8" w:rsidRDefault="00334DD9" w:rsidP="00E459A8">
            <w:pPr>
              <w:ind w:firstLine="0"/>
              <w:rPr>
                <w:sz w:val="24"/>
                <w:szCs w:val="24"/>
              </w:rPr>
            </w:pPr>
            <w:r w:rsidRPr="00E459A8">
              <w:rPr>
                <w:sz w:val="24"/>
                <w:szCs w:val="24"/>
              </w:rPr>
              <w:t>МеньшеЧем_3</w:t>
            </w:r>
          </w:p>
        </w:tc>
        <w:tc>
          <w:tcPr>
            <w:tcW w:w="1424" w:type="dxa"/>
            <w:tcBorders>
              <w:top w:val="single" w:sz="4" w:space="0" w:color="auto"/>
              <w:left w:val="single" w:sz="4" w:space="0" w:color="auto"/>
              <w:bottom w:val="single" w:sz="4" w:space="0" w:color="auto"/>
              <w:right w:val="single" w:sz="4" w:space="0" w:color="auto"/>
            </w:tcBorders>
          </w:tcPr>
          <w:p w14:paraId="5231B428" w14:textId="77777777" w:rsidR="00334DD9" w:rsidRPr="00E459A8" w:rsidRDefault="00334DD9" w:rsidP="00E459A8">
            <w:pPr>
              <w:ind w:firstLine="0"/>
              <w:rPr>
                <w:sz w:val="24"/>
                <w:szCs w:val="24"/>
              </w:rPr>
            </w:pPr>
            <w:r w:rsidRPr="00E459A8">
              <w:rPr>
                <w:sz w:val="24"/>
                <w:szCs w:val="24"/>
              </w:rPr>
              <w:t>2</w:t>
            </w:r>
          </w:p>
        </w:tc>
        <w:tc>
          <w:tcPr>
            <w:tcW w:w="5689" w:type="dxa"/>
            <w:tcBorders>
              <w:top w:val="single" w:sz="4" w:space="0" w:color="auto"/>
              <w:left w:val="single" w:sz="4" w:space="0" w:color="auto"/>
              <w:bottom w:val="single" w:sz="4" w:space="0" w:color="auto"/>
              <w:right w:val="single" w:sz="4" w:space="0" w:color="auto"/>
            </w:tcBorders>
          </w:tcPr>
          <w:p w14:paraId="57D942D0" w14:textId="77777777" w:rsidR="00334DD9" w:rsidRPr="00E459A8" w:rsidRDefault="00334DD9" w:rsidP="00E459A8">
            <w:pPr>
              <w:ind w:firstLine="0"/>
              <w:rPr>
                <w:sz w:val="24"/>
                <w:szCs w:val="24"/>
              </w:rPr>
            </w:pPr>
            <w:r w:rsidRPr="00E459A8">
              <w:rPr>
                <w:sz w:val="24"/>
                <w:szCs w:val="24"/>
              </w:rPr>
              <w:t>ИСТИНА, если операнд [0] меньше операнда [1].</w:t>
            </w:r>
          </w:p>
          <w:p w14:paraId="44E50F10" w14:textId="77777777" w:rsidR="00334DD9" w:rsidRPr="00E459A8" w:rsidRDefault="00334DD9" w:rsidP="00E459A8">
            <w:pPr>
              <w:ind w:firstLine="0"/>
              <w:rPr>
                <w:sz w:val="24"/>
                <w:szCs w:val="24"/>
              </w:rPr>
            </w:pPr>
            <w:r w:rsidRPr="00E459A8">
              <w:rPr>
                <w:sz w:val="24"/>
                <w:szCs w:val="24"/>
              </w:rPr>
              <w:t>Применяются те же правила и ограничения преобразования, что и для БольшеЧем.</w:t>
            </w:r>
          </w:p>
        </w:tc>
      </w:tr>
      <w:tr w:rsidR="00334DD9" w:rsidRPr="003514AE" w14:paraId="25D616C9"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168592E5" w14:textId="77777777" w:rsidR="00334DD9" w:rsidRPr="00E459A8" w:rsidRDefault="00334DD9" w:rsidP="00E459A8">
            <w:pPr>
              <w:ind w:firstLine="0"/>
              <w:rPr>
                <w:sz w:val="24"/>
                <w:szCs w:val="24"/>
              </w:rPr>
            </w:pPr>
            <w:r w:rsidRPr="00E459A8">
              <w:rPr>
                <w:sz w:val="24"/>
                <w:szCs w:val="24"/>
              </w:rPr>
              <w:t>БольшеЧемИли</w:t>
            </w:r>
          </w:p>
          <w:p w14:paraId="1D612AFE" w14:textId="77777777" w:rsidR="00334DD9" w:rsidRPr="00E459A8" w:rsidRDefault="00334DD9" w:rsidP="00E459A8">
            <w:pPr>
              <w:ind w:firstLine="0"/>
              <w:rPr>
                <w:sz w:val="24"/>
                <w:szCs w:val="24"/>
              </w:rPr>
            </w:pPr>
            <w:r w:rsidRPr="00E459A8">
              <w:rPr>
                <w:sz w:val="24"/>
                <w:szCs w:val="24"/>
              </w:rPr>
              <w:t>Равняется_4</w:t>
            </w:r>
          </w:p>
        </w:tc>
        <w:tc>
          <w:tcPr>
            <w:tcW w:w="1424" w:type="dxa"/>
            <w:tcBorders>
              <w:top w:val="single" w:sz="4" w:space="0" w:color="auto"/>
              <w:left w:val="single" w:sz="4" w:space="0" w:color="auto"/>
              <w:bottom w:val="single" w:sz="4" w:space="0" w:color="auto"/>
              <w:right w:val="single" w:sz="4" w:space="0" w:color="auto"/>
            </w:tcBorders>
          </w:tcPr>
          <w:p w14:paraId="33BB16E9" w14:textId="77777777" w:rsidR="00334DD9" w:rsidRPr="00E459A8" w:rsidRDefault="00334DD9" w:rsidP="00E459A8">
            <w:pPr>
              <w:ind w:firstLine="0"/>
              <w:rPr>
                <w:sz w:val="24"/>
                <w:szCs w:val="24"/>
              </w:rPr>
            </w:pPr>
            <w:r w:rsidRPr="00E459A8">
              <w:rPr>
                <w:sz w:val="24"/>
                <w:szCs w:val="24"/>
              </w:rPr>
              <w:t>2</w:t>
            </w:r>
          </w:p>
        </w:tc>
        <w:tc>
          <w:tcPr>
            <w:tcW w:w="5689" w:type="dxa"/>
            <w:tcBorders>
              <w:top w:val="single" w:sz="4" w:space="0" w:color="auto"/>
              <w:left w:val="single" w:sz="4" w:space="0" w:color="auto"/>
              <w:bottom w:val="single" w:sz="4" w:space="0" w:color="auto"/>
              <w:right w:val="single" w:sz="4" w:space="0" w:color="auto"/>
            </w:tcBorders>
          </w:tcPr>
          <w:p w14:paraId="2B6AAACF" w14:textId="77777777" w:rsidR="00334DD9" w:rsidRPr="00E459A8" w:rsidRDefault="00334DD9" w:rsidP="00E459A8">
            <w:pPr>
              <w:ind w:firstLine="0"/>
              <w:rPr>
                <w:sz w:val="24"/>
                <w:szCs w:val="24"/>
              </w:rPr>
            </w:pPr>
            <w:r w:rsidRPr="00E459A8">
              <w:rPr>
                <w:sz w:val="24"/>
                <w:szCs w:val="24"/>
              </w:rPr>
              <w:t>ИСТИНА, если операнд [0] больше или равен операнду [1].</w:t>
            </w:r>
          </w:p>
          <w:p w14:paraId="36278996" w14:textId="77777777" w:rsidR="00334DD9" w:rsidRPr="00E459A8" w:rsidRDefault="00334DD9" w:rsidP="00E459A8">
            <w:pPr>
              <w:ind w:firstLine="0"/>
              <w:rPr>
                <w:sz w:val="24"/>
                <w:szCs w:val="24"/>
              </w:rPr>
            </w:pPr>
            <w:r w:rsidRPr="00E459A8">
              <w:rPr>
                <w:sz w:val="24"/>
                <w:szCs w:val="24"/>
              </w:rPr>
              <w:t>Применяются те же правила и ограничения преобразования, что и для БольшеЧем.</w:t>
            </w:r>
          </w:p>
        </w:tc>
      </w:tr>
      <w:tr w:rsidR="00334DD9" w:rsidRPr="003514AE" w14:paraId="4E5CF1E0"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2134E7F3" w14:textId="77777777" w:rsidR="00334DD9" w:rsidRPr="00E459A8" w:rsidRDefault="00334DD9" w:rsidP="00E459A8">
            <w:pPr>
              <w:ind w:firstLine="0"/>
              <w:rPr>
                <w:sz w:val="24"/>
                <w:szCs w:val="24"/>
              </w:rPr>
            </w:pPr>
            <w:r w:rsidRPr="00E459A8">
              <w:rPr>
                <w:sz w:val="24"/>
                <w:szCs w:val="24"/>
              </w:rPr>
              <w:t>МеньшеЧемИлиРавняется_5</w:t>
            </w:r>
          </w:p>
        </w:tc>
        <w:tc>
          <w:tcPr>
            <w:tcW w:w="1424" w:type="dxa"/>
            <w:tcBorders>
              <w:top w:val="single" w:sz="4" w:space="0" w:color="auto"/>
              <w:left w:val="single" w:sz="4" w:space="0" w:color="auto"/>
              <w:bottom w:val="single" w:sz="4" w:space="0" w:color="auto"/>
              <w:right w:val="single" w:sz="4" w:space="0" w:color="auto"/>
            </w:tcBorders>
          </w:tcPr>
          <w:p w14:paraId="05B32155" w14:textId="77777777" w:rsidR="00334DD9" w:rsidRPr="00E459A8" w:rsidRDefault="00334DD9" w:rsidP="00E459A8">
            <w:pPr>
              <w:ind w:firstLine="0"/>
              <w:rPr>
                <w:sz w:val="24"/>
                <w:szCs w:val="24"/>
              </w:rPr>
            </w:pPr>
            <w:r w:rsidRPr="00E459A8">
              <w:rPr>
                <w:sz w:val="24"/>
                <w:szCs w:val="24"/>
              </w:rPr>
              <w:t>2</w:t>
            </w:r>
          </w:p>
        </w:tc>
        <w:tc>
          <w:tcPr>
            <w:tcW w:w="5689" w:type="dxa"/>
            <w:tcBorders>
              <w:top w:val="single" w:sz="4" w:space="0" w:color="auto"/>
              <w:left w:val="single" w:sz="4" w:space="0" w:color="auto"/>
              <w:bottom w:val="single" w:sz="4" w:space="0" w:color="auto"/>
              <w:right w:val="single" w:sz="4" w:space="0" w:color="auto"/>
            </w:tcBorders>
          </w:tcPr>
          <w:p w14:paraId="44127B5E" w14:textId="77777777" w:rsidR="00334DD9" w:rsidRPr="00E459A8" w:rsidRDefault="00334DD9" w:rsidP="00E459A8">
            <w:pPr>
              <w:ind w:firstLine="0"/>
              <w:rPr>
                <w:sz w:val="24"/>
                <w:szCs w:val="24"/>
              </w:rPr>
            </w:pPr>
            <w:r w:rsidRPr="00E459A8">
              <w:rPr>
                <w:sz w:val="24"/>
                <w:szCs w:val="24"/>
              </w:rPr>
              <w:t>ИСТИНА, если операнд [0] меньше или равен операнду [1].</w:t>
            </w:r>
          </w:p>
          <w:p w14:paraId="1413958D" w14:textId="77777777" w:rsidR="00334DD9" w:rsidRPr="00E459A8" w:rsidRDefault="00334DD9" w:rsidP="00E459A8">
            <w:pPr>
              <w:ind w:firstLine="0"/>
              <w:rPr>
                <w:sz w:val="24"/>
                <w:szCs w:val="24"/>
              </w:rPr>
            </w:pPr>
            <w:r w:rsidRPr="00E459A8">
              <w:rPr>
                <w:sz w:val="24"/>
                <w:szCs w:val="24"/>
              </w:rPr>
              <w:t>Применяются те же правила и ограничения преобразования, что и для БольшеЧем.</w:t>
            </w:r>
          </w:p>
        </w:tc>
      </w:tr>
      <w:tr w:rsidR="00334DD9" w:rsidRPr="003514AE" w14:paraId="07C31F04"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5EB80C4B" w14:textId="77777777" w:rsidR="00334DD9" w:rsidRPr="00E459A8" w:rsidRDefault="00334DD9" w:rsidP="00E459A8">
            <w:pPr>
              <w:ind w:firstLine="0"/>
              <w:rPr>
                <w:sz w:val="24"/>
                <w:szCs w:val="24"/>
              </w:rPr>
            </w:pPr>
            <w:r w:rsidRPr="00E459A8">
              <w:rPr>
                <w:sz w:val="24"/>
                <w:szCs w:val="24"/>
              </w:rPr>
              <w:t>Как_6</w:t>
            </w:r>
          </w:p>
        </w:tc>
        <w:tc>
          <w:tcPr>
            <w:tcW w:w="1424" w:type="dxa"/>
            <w:tcBorders>
              <w:top w:val="single" w:sz="4" w:space="0" w:color="auto"/>
              <w:left w:val="single" w:sz="4" w:space="0" w:color="auto"/>
              <w:bottom w:val="single" w:sz="4" w:space="0" w:color="auto"/>
              <w:right w:val="single" w:sz="4" w:space="0" w:color="auto"/>
            </w:tcBorders>
          </w:tcPr>
          <w:p w14:paraId="55BC84FE" w14:textId="77777777" w:rsidR="00334DD9" w:rsidRPr="00E459A8" w:rsidRDefault="00334DD9" w:rsidP="00E459A8">
            <w:pPr>
              <w:ind w:firstLine="0"/>
              <w:rPr>
                <w:sz w:val="24"/>
                <w:szCs w:val="24"/>
              </w:rPr>
            </w:pPr>
            <w:r w:rsidRPr="00E459A8">
              <w:rPr>
                <w:sz w:val="24"/>
                <w:szCs w:val="24"/>
              </w:rPr>
              <w:t>2</w:t>
            </w:r>
          </w:p>
        </w:tc>
        <w:tc>
          <w:tcPr>
            <w:tcW w:w="5689" w:type="dxa"/>
            <w:tcBorders>
              <w:top w:val="single" w:sz="4" w:space="0" w:color="auto"/>
              <w:left w:val="single" w:sz="4" w:space="0" w:color="auto"/>
              <w:bottom w:val="single" w:sz="4" w:space="0" w:color="auto"/>
              <w:right w:val="single" w:sz="4" w:space="0" w:color="auto"/>
            </w:tcBorders>
          </w:tcPr>
          <w:p w14:paraId="3C46E5C1" w14:textId="77777777" w:rsidR="00334DD9" w:rsidRPr="00E459A8" w:rsidRDefault="00334DD9" w:rsidP="00E459A8">
            <w:pPr>
              <w:ind w:firstLine="0"/>
              <w:rPr>
                <w:sz w:val="24"/>
                <w:szCs w:val="24"/>
              </w:rPr>
            </w:pPr>
            <w:r w:rsidRPr="00E459A8">
              <w:rPr>
                <w:sz w:val="24"/>
                <w:szCs w:val="24"/>
              </w:rPr>
              <w:t>ИСТИНА, если операнд [0] соответствует шаблону, определенному операндом [1]. См. Таблицу 121 для определения синтаксиса шаблона.</w:t>
            </w:r>
          </w:p>
          <w:p w14:paraId="06E90305" w14:textId="77777777" w:rsidR="00334DD9" w:rsidRPr="00E459A8" w:rsidRDefault="00334DD9" w:rsidP="00E459A8">
            <w:pPr>
              <w:ind w:firstLine="0"/>
              <w:rPr>
                <w:sz w:val="24"/>
                <w:szCs w:val="24"/>
              </w:rPr>
            </w:pPr>
            <w:r w:rsidRPr="00E459A8">
              <w:rPr>
                <w:sz w:val="24"/>
                <w:szCs w:val="24"/>
              </w:rPr>
              <w:t>На операнды действуют следующие ограничения:</w:t>
            </w:r>
          </w:p>
          <w:p w14:paraId="34258B7E" w14:textId="77777777" w:rsidR="00334DD9" w:rsidRPr="00E459A8" w:rsidRDefault="00334DD9" w:rsidP="00E459A8">
            <w:pPr>
              <w:ind w:firstLine="0"/>
              <w:rPr>
                <w:sz w:val="24"/>
                <w:szCs w:val="24"/>
              </w:rPr>
            </w:pPr>
            <w:r w:rsidRPr="00E459A8">
              <w:rPr>
                <w:sz w:val="24"/>
                <w:szCs w:val="24"/>
              </w:rPr>
              <w:t>[0]: любой операнд, который разрешается в строку.</w:t>
            </w:r>
          </w:p>
          <w:p w14:paraId="1F652EDA" w14:textId="77777777" w:rsidR="00334DD9" w:rsidRPr="00E459A8" w:rsidRDefault="00334DD9" w:rsidP="00E459A8">
            <w:pPr>
              <w:ind w:firstLine="0"/>
              <w:rPr>
                <w:sz w:val="24"/>
                <w:szCs w:val="24"/>
              </w:rPr>
            </w:pPr>
            <w:r w:rsidRPr="00E459A8">
              <w:rPr>
                <w:sz w:val="24"/>
                <w:szCs w:val="24"/>
              </w:rPr>
              <w:t>[1]: любой операнд, который разрешается в строку. Этот оператор принимает значение ЛОЖЬ, если ни один операнд не может быть разрешен в строку.</w:t>
            </w:r>
          </w:p>
        </w:tc>
      </w:tr>
      <w:tr w:rsidR="00334DD9" w:rsidRPr="003514AE" w14:paraId="08C52AE8"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63898A4F" w14:textId="77777777" w:rsidR="00334DD9" w:rsidRPr="00E459A8" w:rsidRDefault="00334DD9" w:rsidP="00E459A8">
            <w:pPr>
              <w:ind w:firstLine="0"/>
              <w:rPr>
                <w:sz w:val="24"/>
                <w:szCs w:val="24"/>
              </w:rPr>
            </w:pPr>
            <w:r w:rsidRPr="00E459A8">
              <w:rPr>
                <w:sz w:val="24"/>
                <w:szCs w:val="24"/>
              </w:rPr>
              <w:lastRenderedPageBreak/>
              <w:t>НЕ_7</w:t>
            </w:r>
          </w:p>
        </w:tc>
        <w:tc>
          <w:tcPr>
            <w:tcW w:w="1424" w:type="dxa"/>
            <w:tcBorders>
              <w:top w:val="single" w:sz="4" w:space="0" w:color="auto"/>
              <w:left w:val="single" w:sz="4" w:space="0" w:color="auto"/>
              <w:bottom w:val="single" w:sz="4" w:space="0" w:color="auto"/>
              <w:right w:val="single" w:sz="4" w:space="0" w:color="auto"/>
            </w:tcBorders>
          </w:tcPr>
          <w:p w14:paraId="2E8BD8D5" w14:textId="77777777" w:rsidR="00334DD9" w:rsidRPr="00E459A8" w:rsidRDefault="00334DD9" w:rsidP="00E459A8">
            <w:pPr>
              <w:ind w:firstLine="0"/>
              <w:rPr>
                <w:sz w:val="24"/>
                <w:szCs w:val="24"/>
              </w:rPr>
            </w:pPr>
            <w:r w:rsidRPr="00E459A8">
              <w:rPr>
                <w:sz w:val="24"/>
                <w:szCs w:val="24"/>
              </w:rPr>
              <w:t>1</w:t>
            </w:r>
          </w:p>
        </w:tc>
        <w:tc>
          <w:tcPr>
            <w:tcW w:w="5689" w:type="dxa"/>
            <w:tcBorders>
              <w:top w:val="single" w:sz="4" w:space="0" w:color="auto"/>
              <w:left w:val="single" w:sz="4" w:space="0" w:color="auto"/>
              <w:bottom w:val="single" w:sz="4" w:space="0" w:color="auto"/>
              <w:right w:val="single" w:sz="4" w:space="0" w:color="auto"/>
            </w:tcBorders>
          </w:tcPr>
          <w:p w14:paraId="460A3EF1" w14:textId="77777777" w:rsidR="00334DD9" w:rsidRPr="00E459A8" w:rsidRDefault="00334DD9" w:rsidP="00E459A8">
            <w:pPr>
              <w:ind w:firstLine="0"/>
              <w:rPr>
                <w:sz w:val="24"/>
                <w:szCs w:val="24"/>
              </w:rPr>
            </w:pPr>
            <w:r w:rsidRPr="00E459A8">
              <w:rPr>
                <w:sz w:val="24"/>
                <w:szCs w:val="24"/>
              </w:rPr>
              <w:t>ИСТИНА, если операнд [0] - ЛОЖЬ.</w:t>
            </w:r>
          </w:p>
          <w:p w14:paraId="121D7C0B" w14:textId="77777777" w:rsidR="00334DD9" w:rsidRPr="00E459A8" w:rsidRDefault="00334DD9" w:rsidP="00E459A8">
            <w:pPr>
              <w:ind w:firstLine="0"/>
              <w:rPr>
                <w:sz w:val="24"/>
                <w:szCs w:val="24"/>
              </w:rPr>
            </w:pPr>
            <w:r w:rsidRPr="00E459A8">
              <w:rPr>
                <w:sz w:val="24"/>
                <w:szCs w:val="24"/>
              </w:rPr>
              <w:t>На операнды действуют следующие ограничения:</w:t>
            </w:r>
          </w:p>
          <w:p w14:paraId="102C7955" w14:textId="77777777" w:rsidR="00334DD9" w:rsidRPr="00E459A8" w:rsidRDefault="00334DD9" w:rsidP="00E459A8">
            <w:pPr>
              <w:ind w:firstLine="0"/>
              <w:rPr>
                <w:sz w:val="24"/>
                <w:szCs w:val="24"/>
              </w:rPr>
            </w:pPr>
            <w:r w:rsidRPr="00E459A8">
              <w:rPr>
                <w:sz w:val="24"/>
                <w:szCs w:val="24"/>
              </w:rPr>
              <w:t>[0]: любой операнд, который разрешается в логическое значение.</w:t>
            </w:r>
          </w:p>
          <w:p w14:paraId="1537625C" w14:textId="77777777" w:rsidR="00334DD9" w:rsidRPr="00E459A8" w:rsidRDefault="00334DD9" w:rsidP="00E459A8">
            <w:pPr>
              <w:ind w:firstLine="0"/>
              <w:rPr>
                <w:sz w:val="24"/>
                <w:szCs w:val="24"/>
              </w:rPr>
            </w:pPr>
            <w:r w:rsidRPr="00E459A8">
              <w:rPr>
                <w:sz w:val="24"/>
                <w:szCs w:val="24"/>
              </w:rPr>
              <w:t>Если операнд не может быть преобразован в логическое значение, результатом будет ПУСТО. См. ниже обсуждение значения ПУСТО.</w:t>
            </w:r>
          </w:p>
        </w:tc>
      </w:tr>
      <w:tr w:rsidR="00334DD9" w:rsidRPr="003514AE" w14:paraId="40935611"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0F0BC4B3" w14:textId="77777777" w:rsidR="00334DD9" w:rsidRPr="00E459A8" w:rsidRDefault="00334DD9" w:rsidP="00E459A8">
            <w:pPr>
              <w:ind w:firstLine="0"/>
              <w:rPr>
                <w:sz w:val="24"/>
                <w:szCs w:val="24"/>
              </w:rPr>
            </w:pPr>
            <w:r w:rsidRPr="00E459A8">
              <w:rPr>
                <w:sz w:val="24"/>
                <w:szCs w:val="24"/>
              </w:rPr>
              <w:t>Между_8</w:t>
            </w:r>
          </w:p>
        </w:tc>
        <w:tc>
          <w:tcPr>
            <w:tcW w:w="1424" w:type="dxa"/>
            <w:tcBorders>
              <w:top w:val="single" w:sz="4" w:space="0" w:color="auto"/>
              <w:left w:val="single" w:sz="4" w:space="0" w:color="auto"/>
              <w:bottom w:val="single" w:sz="4" w:space="0" w:color="auto"/>
              <w:right w:val="single" w:sz="4" w:space="0" w:color="auto"/>
            </w:tcBorders>
          </w:tcPr>
          <w:p w14:paraId="5185C644" w14:textId="77777777" w:rsidR="00334DD9" w:rsidRPr="00E459A8" w:rsidRDefault="00334DD9" w:rsidP="00E459A8">
            <w:pPr>
              <w:ind w:firstLine="0"/>
              <w:rPr>
                <w:sz w:val="24"/>
                <w:szCs w:val="24"/>
              </w:rPr>
            </w:pPr>
            <w:r w:rsidRPr="00E459A8">
              <w:rPr>
                <w:sz w:val="24"/>
                <w:szCs w:val="24"/>
              </w:rPr>
              <w:t>3</w:t>
            </w:r>
          </w:p>
        </w:tc>
        <w:tc>
          <w:tcPr>
            <w:tcW w:w="5689" w:type="dxa"/>
            <w:tcBorders>
              <w:top w:val="single" w:sz="4" w:space="0" w:color="auto"/>
              <w:left w:val="single" w:sz="4" w:space="0" w:color="auto"/>
              <w:bottom w:val="single" w:sz="4" w:space="0" w:color="auto"/>
              <w:right w:val="single" w:sz="4" w:space="0" w:color="auto"/>
            </w:tcBorders>
          </w:tcPr>
          <w:p w14:paraId="1414043C" w14:textId="77777777" w:rsidR="00334DD9" w:rsidRPr="00E459A8" w:rsidRDefault="00334DD9" w:rsidP="00E459A8">
            <w:pPr>
              <w:ind w:firstLine="0"/>
              <w:rPr>
                <w:sz w:val="24"/>
                <w:szCs w:val="24"/>
              </w:rPr>
            </w:pPr>
            <w:r w:rsidRPr="00E459A8">
              <w:rPr>
                <w:sz w:val="24"/>
                <w:szCs w:val="24"/>
              </w:rPr>
              <w:t>ИСТИНА, если операнд [0] больше или равен операнду [1] и меньше или равен операнду [2].</w:t>
            </w:r>
          </w:p>
          <w:p w14:paraId="5EF329FE" w14:textId="77777777" w:rsidR="00334DD9" w:rsidRPr="00E459A8" w:rsidRDefault="00334DD9" w:rsidP="00E459A8">
            <w:pPr>
              <w:ind w:firstLine="0"/>
              <w:rPr>
                <w:sz w:val="24"/>
                <w:szCs w:val="24"/>
              </w:rPr>
            </w:pPr>
            <w:r w:rsidRPr="00E459A8">
              <w:rPr>
                <w:sz w:val="24"/>
                <w:szCs w:val="24"/>
              </w:rPr>
              <w:t>На операнды действуют следующие ограничения:</w:t>
            </w:r>
          </w:p>
          <w:p w14:paraId="319ED7F5" w14:textId="77777777" w:rsidR="00334DD9" w:rsidRPr="00E459A8" w:rsidRDefault="00334DD9" w:rsidP="00E459A8">
            <w:pPr>
              <w:ind w:firstLine="0"/>
              <w:rPr>
                <w:sz w:val="24"/>
                <w:szCs w:val="24"/>
              </w:rPr>
            </w:pPr>
            <w:r w:rsidRPr="00E459A8">
              <w:rPr>
                <w:sz w:val="24"/>
                <w:szCs w:val="24"/>
              </w:rPr>
              <w:t>[0]: любой операнд, который разрешается в упорядоченное значение.</w:t>
            </w:r>
          </w:p>
          <w:p w14:paraId="35CF8DF3" w14:textId="77777777" w:rsidR="00334DD9" w:rsidRPr="00E459A8" w:rsidRDefault="00334DD9" w:rsidP="00E459A8">
            <w:pPr>
              <w:ind w:firstLine="0"/>
              <w:rPr>
                <w:sz w:val="24"/>
                <w:szCs w:val="24"/>
              </w:rPr>
            </w:pPr>
            <w:r w:rsidRPr="00E459A8">
              <w:rPr>
                <w:sz w:val="24"/>
                <w:szCs w:val="24"/>
              </w:rPr>
              <w:t>[1]: любой операнд, который разрешается в упорядоченное значение.</w:t>
            </w:r>
          </w:p>
          <w:p w14:paraId="768562BD" w14:textId="77777777" w:rsidR="00334DD9" w:rsidRPr="00E459A8" w:rsidRDefault="00334DD9" w:rsidP="00E459A8">
            <w:pPr>
              <w:ind w:firstLine="0"/>
              <w:rPr>
                <w:sz w:val="24"/>
                <w:szCs w:val="24"/>
              </w:rPr>
            </w:pPr>
            <w:r w:rsidRPr="00E459A8">
              <w:rPr>
                <w:sz w:val="24"/>
                <w:szCs w:val="24"/>
              </w:rPr>
              <w:t>[2]: любой операнд, который разрешается в упорядоченное значение.</w:t>
            </w:r>
          </w:p>
          <w:p w14:paraId="7629E717" w14:textId="77777777" w:rsidR="00334DD9" w:rsidRPr="00E459A8" w:rsidRDefault="00334DD9" w:rsidP="00E459A8">
            <w:pPr>
              <w:ind w:firstLine="0"/>
              <w:rPr>
                <w:sz w:val="24"/>
                <w:szCs w:val="24"/>
              </w:rPr>
            </w:pPr>
            <w:r w:rsidRPr="00E459A8">
              <w:rPr>
                <w:sz w:val="24"/>
                <w:szCs w:val="24"/>
              </w:rPr>
              <w:t>Если операнды имеют разные типы, система должна выполнить любое неявное преобразование, чтобы сопоставить все операнды с общим типом. Если неявное преобразование недоступно и операнды имеют разные типы, конкретным результатом будет ЛОЖЬ. См. обсуждение приоритета типов данных в Таблице 123 для получения дополнительной информации о том, как преобразовывать операнды разных типов.</w:t>
            </w:r>
          </w:p>
        </w:tc>
      </w:tr>
      <w:tr w:rsidR="00334DD9" w:rsidRPr="003514AE" w14:paraId="5FEC1EE5"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6F5995A0" w14:textId="77777777" w:rsidR="00334DD9" w:rsidRPr="00E459A8" w:rsidRDefault="00334DD9" w:rsidP="00E459A8">
            <w:pPr>
              <w:ind w:firstLine="0"/>
              <w:rPr>
                <w:sz w:val="24"/>
                <w:szCs w:val="24"/>
              </w:rPr>
            </w:pPr>
            <w:r w:rsidRPr="00E459A8">
              <w:rPr>
                <w:sz w:val="24"/>
                <w:szCs w:val="24"/>
              </w:rPr>
              <w:t>ВСписке_9</w:t>
            </w:r>
          </w:p>
        </w:tc>
        <w:tc>
          <w:tcPr>
            <w:tcW w:w="1424" w:type="dxa"/>
            <w:tcBorders>
              <w:top w:val="single" w:sz="4" w:space="0" w:color="auto"/>
              <w:left w:val="single" w:sz="4" w:space="0" w:color="auto"/>
              <w:bottom w:val="single" w:sz="4" w:space="0" w:color="auto"/>
              <w:right w:val="single" w:sz="4" w:space="0" w:color="auto"/>
            </w:tcBorders>
          </w:tcPr>
          <w:p w14:paraId="5ACE17F4" w14:textId="77777777" w:rsidR="00334DD9" w:rsidRPr="00E459A8" w:rsidRDefault="00334DD9" w:rsidP="00E459A8">
            <w:pPr>
              <w:ind w:firstLine="0"/>
              <w:rPr>
                <w:sz w:val="24"/>
                <w:szCs w:val="24"/>
              </w:rPr>
            </w:pPr>
            <w:r w:rsidRPr="00E459A8">
              <w:rPr>
                <w:sz w:val="24"/>
                <w:szCs w:val="24"/>
              </w:rPr>
              <w:t>2..n</w:t>
            </w:r>
          </w:p>
        </w:tc>
        <w:tc>
          <w:tcPr>
            <w:tcW w:w="5689" w:type="dxa"/>
            <w:tcBorders>
              <w:top w:val="single" w:sz="4" w:space="0" w:color="auto"/>
              <w:left w:val="single" w:sz="4" w:space="0" w:color="auto"/>
              <w:bottom w:val="single" w:sz="4" w:space="0" w:color="auto"/>
              <w:right w:val="single" w:sz="4" w:space="0" w:color="auto"/>
            </w:tcBorders>
          </w:tcPr>
          <w:p w14:paraId="2F79DD29" w14:textId="77777777" w:rsidR="00334DD9" w:rsidRPr="00E459A8" w:rsidRDefault="00334DD9" w:rsidP="00E459A8">
            <w:pPr>
              <w:ind w:firstLine="0"/>
              <w:rPr>
                <w:sz w:val="24"/>
                <w:szCs w:val="24"/>
              </w:rPr>
            </w:pPr>
            <w:r w:rsidRPr="00E459A8">
              <w:rPr>
                <w:sz w:val="24"/>
                <w:szCs w:val="24"/>
              </w:rPr>
              <w:t>ИСТИНА, если операнд [0] равен одному или нескольким оставшимся операндам.</w:t>
            </w:r>
          </w:p>
          <w:p w14:paraId="7126287C" w14:textId="77777777" w:rsidR="00334DD9" w:rsidRPr="00E459A8" w:rsidRDefault="00334DD9" w:rsidP="00E459A8">
            <w:pPr>
              <w:ind w:firstLine="0"/>
              <w:rPr>
                <w:sz w:val="24"/>
                <w:szCs w:val="24"/>
              </w:rPr>
            </w:pPr>
            <w:r w:rsidRPr="00E459A8">
              <w:rPr>
                <w:sz w:val="24"/>
                <w:szCs w:val="24"/>
              </w:rPr>
              <w:t>Оператор Равняется оценивается для операнда [0] и каждого оставшегося операнда в списке. Если любая оценка Равняется имеет значение ИСТИНА, оператор ВСписке возвращает значение ИСТИНА.</w:t>
            </w:r>
          </w:p>
        </w:tc>
      </w:tr>
      <w:tr w:rsidR="00334DD9" w:rsidRPr="003514AE" w14:paraId="58464378"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006A2F28" w14:textId="77777777" w:rsidR="00334DD9" w:rsidRPr="00E459A8" w:rsidRDefault="00334DD9" w:rsidP="00E459A8">
            <w:pPr>
              <w:ind w:firstLine="0"/>
              <w:rPr>
                <w:sz w:val="24"/>
                <w:szCs w:val="24"/>
              </w:rPr>
            </w:pPr>
            <w:r w:rsidRPr="00E459A8">
              <w:rPr>
                <w:sz w:val="24"/>
                <w:szCs w:val="24"/>
              </w:rPr>
              <w:t>И_10</w:t>
            </w:r>
          </w:p>
        </w:tc>
        <w:tc>
          <w:tcPr>
            <w:tcW w:w="1424" w:type="dxa"/>
            <w:tcBorders>
              <w:top w:val="single" w:sz="4" w:space="0" w:color="auto"/>
              <w:left w:val="single" w:sz="4" w:space="0" w:color="auto"/>
              <w:bottom w:val="single" w:sz="4" w:space="0" w:color="auto"/>
              <w:right w:val="single" w:sz="4" w:space="0" w:color="auto"/>
            </w:tcBorders>
          </w:tcPr>
          <w:p w14:paraId="049FBD98" w14:textId="77777777" w:rsidR="00334DD9" w:rsidRPr="00E459A8" w:rsidRDefault="00334DD9" w:rsidP="00E459A8">
            <w:pPr>
              <w:ind w:firstLine="0"/>
              <w:rPr>
                <w:sz w:val="24"/>
                <w:szCs w:val="24"/>
              </w:rPr>
            </w:pPr>
            <w:r w:rsidRPr="00E459A8">
              <w:rPr>
                <w:sz w:val="24"/>
                <w:szCs w:val="24"/>
              </w:rPr>
              <w:t>2</w:t>
            </w:r>
          </w:p>
        </w:tc>
        <w:tc>
          <w:tcPr>
            <w:tcW w:w="5689" w:type="dxa"/>
            <w:tcBorders>
              <w:top w:val="single" w:sz="4" w:space="0" w:color="auto"/>
              <w:left w:val="single" w:sz="4" w:space="0" w:color="auto"/>
              <w:bottom w:val="single" w:sz="4" w:space="0" w:color="auto"/>
              <w:right w:val="single" w:sz="4" w:space="0" w:color="auto"/>
            </w:tcBorders>
          </w:tcPr>
          <w:p w14:paraId="7F391C33" w14:textId="77777777" w:rsidR="00334DD9" w:rsidRPr="00E459A8" w:rsidRDefault="00334DD9" w:rsidP="00E459A8">
            <w:pPr>
              <w:ind w:firstLine="0"/>
              <w:rPr>
                <w:sz w:val="24"/>
                <w:szCs w:val="24"/>
              </w:rPr>
            </w:pPr>
            <w:r w:rsidRPr="00E459A8">
              <w:rPr>
                <w:sz w:val="24"/>
                <w:szCs w:val="24"/>
              </w:rPr>
              <w:t>ИСТИНА, если операнд [0] и операнд [1] имеют значение ИСТИНА. На операнды действуют следующие ограничения:</w:t>
            </w:r>
          </w:p>
          <w:p w14:paraId="4CFBCDC4" w14:textId="77777777" w:rsidR="00334DD9" w:rsidRPr="00E459A8" w:rsidRDefault="00334DD9" w:rsidP="00E459A8">
            <w:pPr>
              <w:ind w:firstLine="0"/>
              <w:rPr>
                <w:sz w:val="24"/>
                <w:szCs w:val="24"/>
              </w:rPr>
            </w:pPr>
            <w:r w:rsidRPr="00E459A8">
              <w:rPr>
                <w:sz w:val="24"/>
                <w:szCs w:val="24"/>
              </w:rPr>
              <w:t>[0]: любой операнд, который разрешается в логическое значение.</w:t>
            </w:r>
          </w:p>
          <w:p w14:paraId="7311AEBE" w14:textId="77777777" w:rsidR="00334DD9" w:rsidRPr="00E459A8" w:rsidRDefault="00334DD9" w:rsidP="00E459A8">
            <w:pPr>
              <w:ind w:firstLine="0"/>
              <w:rPr>
                <w:sz w:val="24"/>
                <w:szCs w:val="24"/>
              </w:rPr>
            </w:pPr>
            <w:r w:rsidRPr="00E459A8">
              <w:rPr>
                <w:sz w:val="24"/>
                <w:szCs w:val="24"/>
              </w:rPr>
              <w:t>[1]: любой операнд, который разрешается в логическое значение.</w:t>
            </w:r>
          </w:p>
          <w:p w14:paraId="0869A75D" w14:textId="77777777" w:rsidR="00334DD9" w:rsidRPr="00E459A8" w:rsidRDefault="00334DD9" w:rsidP="00E459A8">
            <w:pPr>
              <w:ind w:firstLine="0"/>
              <w:rPr>
                <w:sz w:val="24"/>
                <w:szCs w:val="24"/>
              </w:rPr>
            </w:pPr>
            <w:r w:rsidRPr="00E459A8">
              <w:rPr>
                <w:sz w:val="24"/>
                <w:szCs w:val="24"/>
              </w:rPr>
              <w:t>Если какой-либо операнд не может быть преобразован в логическое значение, он считается ПУСТО. См. ниже обсуждение значения ПУСТО.</w:t>
            </w:r>
          </w:p>
        </w:tc>
      </w:tr>
      <w:tr w:rsidR="00334DD9" w:rsidRPr="003514AE" w14:paraId="6D8FC0B7"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1A9744A3" w14:textId="77777777" w:rsidR="00334DD9" w:rsidRPr="00E459A8" w:rsidRDefault="00334DD9" w:rsidP="00E459A8">
            <w:pPr>
              <w:ind w:firstLine="0"/>
              <w:rPr>
                <w:sz w:val="24"/>
                <w:szCs w:val="24"/>
              </w:rPr>
            </w:pPr>
            <w:r w:rsidRPr="00E459A8">
              <w:rPr>
                <w:sz w:val="24"/>
                <w:szCs w:val="24"/>
              </w:rPr>
              <w:t>Или_11</w:t>
            </w:r>
          </w:p>
        </w:tc>
        <w:tc>
          <w:tcPr>
            <w:tcW w:w="1424" w:type="dxa"/>
            <w:tcBorders>
              <w:top w:val="single" w:sz="4" w:space="0" w:color="auto"/>
              <w:left w:val="single" w:sz="4" w:space="0" w:color="auto"/>
              <w:bottom w:val="single" w:sz="4" w:space="0" w:color="auto"/>
              <w:right w:val="single" w:sz="4" w:space="0" w:color="auto"/>
            </w:tcBorders>
          </w:tcPr>
          <w:p w14:paraId="3830E639" w14:textId="77777777" w:rsidR="00334DD9" w:rsidRPr="00E459A8" w:rsidRDefault="00334DD9" w:rsidP="00E459A8">
            <w:pPr>
              <w:ind w:firstLine="0"/>
              <w:rPr>
                <w:sz w:val="24"/>
                <w:szCs w:val="24"/>
              </w:rPr>
            </w:pPr>
            <w:r w:rsidRPr="00E459A8">
              <w:rPr>
                <w:sz w:val="24"/>
                <w:szCs w:val="24"/>
              </w:rPr>
              <w:t>2</w:t>
            </w:r>
          </w:p>
        </w:tc>
        <w:tc>
          <w:tcPr>
            <w:tcW w:w="5689" w:type="dxa"/>
            <w:tcBorders>
              <w:top w:val="single" w:sz="4" w:space="0" w:color="auto"/>
              <w:left w:val="single" w:sz="4" w:space="0" w:color="auto"/>
              <w:bottom w:val="single" w:sz="4" w:space="0" w:color="auto"/>
              <w:right w:val="single" w:sz="4" w:space="0" w:color="auto"/>
            </w:tcBorders>
          </w:tcPr>
          <w:p w14:paraId="46FCFDB6" w14:textId="77777777" w:rsidR="00334DD9" w:rsidRPr="00E459A8" w:rsidRDefault="00334DD9" w:rsidP="00E459A8">
            <w:pPr>
              <w:ind w:firstLine="0"/>
              <w:rPr>
                <w:sz w:val="24"/>
                <w:szCs w:val="24"/>
              </w:rPr>
            </w:pPr>
            <w:r w:rsidRPr="00E459A8">
              <w:rPr>
                <w:sz w:val="24"/>
                <w:szCs w:val="24"/>
              </w:rPr>
              <w:t>ИСТИНА, если операнд [0] и операнд [1] имеют значение ИСТИНА. На операнды действуют следующие ограничения:</w:t>
            </w:r>
          </w:p>
          <w:p w14:paraId="729E0342" w14:textId="77777777" w:rsidR="00334DD9" w:rsidRPr="00E459A8" w:rsidRDefault="00334DD9" w:rsidP="00E459A8">
            <w:pPr>
              <w:ind w:firstLine="0"/>
              <w:rPr>
                <w:sz w:val="24"/>
                <w:szCs w:val="24"/>
              </w:rPr>
            </w:pPr>
            <w:r w:rsidRPr="00E459A8">
              <w:rPr>
                <w:sz w:val="24"/>
                <w:szCs w:val="24"/>
              </w:rPr>
              <w:t>[0]: любой операнд, который разрешается в логическое значение.</w:t>
            </w:r>
          </w:p>
          <w:p w14:paraId="32EFFA81" w14:textId="77777777" w:rsidR="00334DD9" w:rsidRPr="00E459A8" w:rsidRDefault="00334DD9" w:rsidP="00E459A8">
            <w:pPr>
              <w:ind w:firstLine="0"/>
              <w:rPr>
                <w:sz w:val="24"/>
                <w:szCs w:val="24"/>
              </w:rPr>
            </w:pPr>
            <w:r w:rsidRPr="00E459A8">
              <w:rPr>
                <w:sz w:val="24"/>
                <w:szCs w:val="24"/>
              </w:rPr>
              <w:t>[1]: любой операнд, который разрешается в логическое значение.</w:t>
            </w:r>
          </w:p>
          <w:p w14:paraId="3B6A06B2" w14:textId="77777777" w:rsidR="00334DD9" w:rsidRPr="00E459A8" w:rsidRDefault="00334DD9" w:rsidP="00E459A8">
            <w:pPr>
              <w:ind w:firstLine="0"/>
              <w:rPr>
                <w:sz w:val="24"/>
                <w:szCs w:val="24"/>
              </w:rPr>
            </w:pPr>
            <w:r w:rsidRPr="00E459A8">
              <w:rPr>
                <w:sz w:val="24"/>
                <w:szCs w:val="24"/>
              </w:rPr>
              <w:t xml:space="preserve">Если какой-либо операнд не может быть </w:t>
            </w:r>
            <w:r w:rsidRPr="00E459A8">
              <w:rPr>
                <w:sz w:val="24"/>
                <w:szCs w:val="24"/>
              </w:rPr>
              <w:lastRenderedPageBreak/>
              <w:t>преобразован в логическое значение, он считается ПУСТЫМ. См. ниже обсуждение значения ПУСТО.</w:t>
            </w:r>
          </w:p>
        </w:tc>
      </w:tr>
      <w:tr w:rsidR="00334DD9" w:rsidRPr="003514AE" w14:paraId="73CE2DEE"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18451998" w14:textId="77777777" w:rsidR="00334DD9" w:rsidRPr="00E459A8" w:rsidRDefault="00334DD9" w:rsidP="00E459A8">
            <w:pPr>
              <w:ind w:firstLine="0"/>
              <w:rPr>
                <w:sz w:val="24"/>
                <w:szCs w:val="24"/>
              </w:rPr>
            </w:pPr>
            <w:r w:rsidRPr="00E459A8">
              <w:rPr>
                <w:sz w:val="24"/>
                <w:szCs w:val="24"/>
              </w:rPr>
              <w:lastRenderedPageBreak/>
              <w:t>Приведение_12</w:t>
            </w:r>
          </w:p>
        </w:tc>
        <w:tc>
          <w:tcPr>
            <w:tcW w:w="1424" w:type="dxa"/>
            <w:tcBorders>
              <w:top w:val="single" w:sz="4" w:space="0" w:color="auto"/>
              <w:left w:val="single" w:sz="4" w:space="0" w:color="auto"/>
              <w:bottom w:val="single" w:sz="4" w:space="0" w:color="auto"/>
              <w:right w:val="single" w:sz="4" w:space="0" w:color="auto"/>
            </w:tcBorders>
          </w:tcPr>
          <w:p w14:paraId="2DF3A593" w14:textId="77777777" w:rsidR="00334DD9" w:rsidRPr="00E459A8" w:rsidRDefault="00334DD9" w:rsidP="00E459A8">
            <w:pPr>
              <w:ind w:firstLine="0"/>
              <w:rPr>
                <w:sz w:val="24"/>
                <w:szCs w:val="24"/>
              </w:rPr>
            </w:pPr>
            <w:r w:rsidRPr="00E459A8">
              <w:rPr>
                <w:sz w:val="24"/>
                <w:szCs w:val="24"/>
              </w:rPr>
              <w:t>2</w:t>
            </w:r>
          </w:p>
        </w:tc>
        <w:tc>
          <w:tcPr>
            <w:tcW w:w="5689" w:type="dxa"/>
            <w:tcBorders>
              <w:top w:val="single" w:sz="4" w:space="0" w:color="auto"/>
              <w:left w:val="single" w:sz="4" w:space="0" w:color="auto"/>
              <w:bottom w:val="single" w:sz="4" w:space="0" w:color="auto"/>
              <w:right w:val="single" w:sz="4" w:space="0" w:color="auto"/>
            </w:tcBorders>
          </w:tcPr>
          <w:p w14:paraId="7723CB92" w14:textId="77777777" w:rsidR="00334DD9" w:rsidRPr="00E459A8" w:rsidRDefault="00334DD9" w:rsidP="00E459A8">
            <w:pPr>
              <w:ind w:firstLine="0"/>
              <w:rPr>
                <w:sz w:val="24"/>
                <w:szCs w:val="24"/>
              </w:rPr>
            </w:pPr>
            <w:r w:rsidRPr="00E459A8">
              <w:rPr>
                <w:sz w:val="24"/>
                <w:szCs w:val="24"/>
              </w:rPr>
              <w:t>Преобразует операнд [0] в значение с типом данных с ИдентификаторомУзла, идентифицированным операндом [1].</w:t>
            </w:r>
          </w:p>
          <w:p w14:paraId="334591B5" w14:textId="77777777" w:rsidR="00334DD9" w:rsidRPr="00E459A8" w:rsidRDefault="00334DD9" w:rsidP="00E459A8">
            <w:pPr>
              <w:ind w:firstLine="0"/>
              <w:rPr>
                <w:sz w:val="24"/>
                <w:szCs w:val="24"/>
              </w:rPr>
            </w:pPr>
            <w:r w:rsidRPr="00E459A8">
              <w:rPr>
                <w:sz w:val="24"/>
                <w:szCs w:val="24"/>
              </w:rPr>
              <w:t xml:space="preserve">К операндам применяются следующие ограничения: </w:t>
            </w:r>
          </w:p>
          <w:p w14:paraId="0EF3955D" w14:textId="77777777" w:rsidR="00334DD9" w:rsidRPr="00E459A8" w:rsidRDefault="00334DD9" w:rsidP="00E459A8">
            <w:pPr>
              <w:ind w:firstLine="0"/>
              <w:rPr>
                <w:sz w:val="24"/>
                <w:szCs w:val="24"/>
              </w:rPr>
            </w:pPr>
            <w:r w:rsidRPr="00E459A8">
              <w:rPr>
                <w:sz w:val="24"/>
                <w:szCs w:val="24"/>
              </w:rPr>
              <w:t>[0]: любой операнд.</w:t>
            </w:r>
          </w:p>
          <w:p w14:paraId="31B5C4A3" w14:textId="77777777" w:rsidR="00334DD9" w:rsidRPr="00E459A8" w:rsidRDefault="00334DD9" w:rsidP="00E459A8">
            <w:pPr>
              <w:ind w:firstLine="0"/>
              <w:rPr>
                <w:sz w:val="24"/>
                <w:szCs w:val="24"/>
              </w:rPr>
            </w:pPr>
            <w:r w:rsidRPr="00E459A8">
              <w:rPr>
                <w:sz w:val="24"/>
                <w:szCs w:val="24"/>
              </w:rPr>
              <w:t>[1]: любой операнд, который разрешается в ИдентификаторУзла или РасширенныйИдентификаторУзла, где Узел имеет тип данных КлассУзла.</w:t>
            </w:r>
          </w:p>
          <w:p w14:paraId="25456F5E" w14:textId="77777777" w:rsidR="00334DD9" w:rsidRPr="00E459A8" w:rsidRDefault="00334DD9" w:rsidP="00E459A8">
            <w:pPr>
              <w:ind w:firstLine="0"/>
              <w:rPr>
                <w:sz w:val="24"/>
                <w:szCs w:val="24"/>
              </w:rPr>
            </w:pPr>
            <w:r w:rsidRPr="00E459A8">
              <w:rPr>
                <w:sz w:val="24"/>
                <w:szCs w:val="24"/>
              </w:rPr>
              <w:t>Если есть какая-либо ошибка в преобразовании или в любом из параметров, тогда операция приведения оценивается как ПУСТО. См. ниже обсуждение значения ПУСТО.</w:t>
            </w:r>
          </w:p>
        </w:tc>
      </w:tr>
      <w:tr w:rsidR="00334DD9" w:rsidRPr="003514AE" w14:paraId="7559E080"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47C4F9EC" w14:textId="77777777" w:rsidR="00334DD9" w:rsidRPr="00E459A8" w:rsidRDefault="00334DD9" w:rsidP="00E459A8">
            <w:pPr>
              <w:ind w:firstLine="0"/>
              <w:rPr>
                <w:sz w:val="24"/>
                <w:szCs w:val="24"/>
              </w:rPr>
            </w:pPr>
            <w:r w:rsidRPr="00E459A8">
              <w:rPr>
                <w:sz w:val="24"/>
                <w:szCs w:val="24"/>
              </w:rPr>
              <w:t>поразрядноеИ _16</w:t>
            </w:r>
          </w:p>
        </w:tc>
        <w:tc>
          <w:tcPr>
            <w:tcW w:w="1424" w:type="dxa"/>
            <w:tcBorders>
              <w:top w:val="single" w:sz="4" w:space="0" w:color="auto"/>
              <w:left w:val="single" w:sz="4" w:space="0" w:color="auto"/>
              <w:bottom w:val="single" w:sz="4" w:space="0" w:color="auto"/>
              <w:right w:val="single" w:sz="4" w:space="0" w:color="auto"/>
            </w:tcBorders>
          </w:tcPr>
          <w:p w14:paraId="6AB4B351" w14:textId="77777777" w:rsidR="00334DD9" w:rsidRPr="00E459A8" w:rsidRDefault="00334DD9" w:rsidP="00E459A8">
            <w:pPr>
              <w:ind w:firstLine="0"/>
              <w:rPr>
                <w:sz w:val="24"/>
                <w:szCs w:val="24"/>
              </w:rPr>
            </w:pPr>
            <w:r w:rsidRPr="00E459A8">
              <w:rPr>
                <w:sz w:val="24"/>
                <w:szCs w:val="24"/>
              </w:rPr>
              <w:t>2</w:t>
            </w:r>
          </w:p>
        </w:tc>
        <w:tc>
          <w:tcPr>
            <w:tcW w:w="5689" w:type="dxa"/>
            <w:tcBorders>
              <w:top w:val="single" w:sz="4" w:space="0" w:color="auto"/>
              <w:left w:val="single" w:sz="4" w:space="0" w:color="auto"/>
              <w:bottom w:val="single" w:sz="4" w:space="0" w:color="auto"/>
              <w:right w:val="single" w:sz="4" w:space="0" w:color="auto"/>
            </w:tcBorders>
          </w:tcPr>
          <w:p w14:paraId="31500970" w14:textId="77777777" w:rsidR="00334DD9" w:rsidRPr="00E459A8" w:rsidRDefault="00334DD9" w:rsidP="00E459A8">
            <w:pPr>
              <w:ind w:firstLine="0"/>
              <w:rPr>
                <w:sz w:val="24"/>
                <w:szCs w:val="24"/>
              </w:rPr>
            </w:pPr>
            <w:r w:rsidRPr="00E459A8">
              <w:rPr>
                <w:sz w:val="24"/>
                <w:szCs w:val="24"/>
              </w:rPr>
              <w:t>Результатом является целое число, которое соответствует размеру самого большого операнда и содержит поразрядное «И» для двух операндов, где оба были преобразованы в один и тот же размер (самый большой из двух операндов).</w:t>
            </w:r>
          </w:p>
          <w:p w14:paraId="6686CD73" w14:textId="77777777" w:rsidR="00334DD9" w:rsidRPr="00E459A8" w:rsidRDefault="00334DD9" w:rsidP="00E459A8">
            <w:pPr>
              <w:ind w:firstLine="0"/>
              <w:rPr>
                <w:sz w:val="24"/>
                <w:szCs w:val="24"/>
              </w:rPr>
            </w:pPr>
            <w:r w:rsidRPr="00E459A8">
              <w:rPr>
                <w:sz w:val="24"/>
                <w:szCs w:val="24"/>
              </w:rPr>
              <w:t>На операнды действуют следующие ограничения:</w:t>
            </w:r>
          </w:p>
          <w:p w14:paraId="5C84A4B8" w14:textId="77777777" w:rsidR="00334DD9" w:rsidRPr="00E459A8" w:rsidRDefault="00334DD9" w:rsidP="00E459A8">
            <w:pPr>
              <w:ind w:firstLine="0"/>
              <w:rPr>
                <w:sz w:val="24"/>
                <w:szCs w:val="24"/>
              </w:rPr>
            </w:pPr>
            <w:r w:rsidRPr="00E459A8">
              <w:rPr>
                <w:sz w:val="24"/>
                <w:szCs w:val="24"/>
              </w:rPr>
              <w:t>[0]: любой операнд, который разрешается в целое число.</w:t>
            </w:r>
          </w:p>
          <w:p w14:paraId="67B00EEB" w14:textId="77777777" w:rsidR="00334DD9" w:rsidRPr="00E459A8" w:rsidRDefault="00334DD9" w:rsidP="00E459A8">
            <w:pPr>
              <w:ind w:firstLine="0"/>
              <w:rPr>
                <w:sz w:val="24"/>
                <w:szCs w:val="24"/>
              </w:rPr>
            </w:pPr>
            <w:r w:rsidRPr="00E459A8">
              <w:rPr>
                <w:sz w:val="24"/>
                <w:szCs w:val="24"/>
              </w:rPr>
              <w:t>[1]: любой операнд, который разрешается в целое число.</w:t>
            </w:r>
          </w:p>
          <w:p w14:paraId="683932AC" w14:textId="77777777" w:rsidR="00334DD9" w:rsidRPr="00E459A8" w:rsidRDefault="00334DD9" w:rsidP="00E459A8">
            <w:pPr>
              <w:ind w:firstLine="0"/>
              <w:rPr>
                <w:sz w:val="24"/>
                <w:szCs w:val="24"/>
              </w:rPr>
            </w:pPr>
            <w:r w:rsidRPr="00E459A8">
              <w:rPr>
                <w:sz w:val="24"/>
                <w:szCs w:val="24"/>
              </w:rPr>
              <w:t>Если какой-либо операнд не может быть преобразован в целое число, он считается ПУСТО. См. ниже обсуждение значения ПУСТО.</w:t>
            </w:r>
          </w:p>
        </w:tc>
      </w:tr>
      <w:tr w:rsidR="00334DD9" w:rsidRPr="003514AE" w14:paraId="03A73F18" w14:textId="77777777" w:rsidTr="00334DD9">
        <w:trPr>
          <w:trHeight w:val="1536"/>
          <w:jc w:val="center"/>
        </w:trPr>
        <w:tc>
          <w:tcPr>
            <w:tcW w:w="1973" w:type="dxa"/>
            <w:tcBorders>
              <w:top w:val="single" w:sz="4" w:space="0" w:color="auto"/>
              <w:left w:val="single" w:sz="4" w:space="0" w:color="auto"/>
              <w:bottom w:val="single" w:sz="4" w:space="0" w:color="auto"/>
              <w:right w:val="single" w:sz="4" w:space="0" w:color="auto"/>
            </w:tcBorders>
          </w:tcPr>
          <w:p w14:paraId="14067D8C" w14:textId="77777777" w:rsidR="00334DD9" w:rsidRPr="00E459A8" w:rsidRDefault="00334DD9" w:rsidP="00E459A8">
            <w:pPr>
              <w:ind w:firstLine="0"/>
              <w:rPr>
                <w:sz w:val="24"/>
                <w:szCs w:val="24"/>
              </w:rPr>
            </w:pPr>
            <w:r w:rsidRPr="00E459A8">
              <w:rPr>
                <w:sz w:val="24"/>
                <w:szCs w:val="24"/>
              </w:rPr>
              <w:t>поразрядноеИЛИ _17</w:t>
            </w:r>
          </w:p>
        </w:tc>
        <w:tc>
          <w:tcPr>
            <w:tcW w:w="1424" w:type="dxa"/>
            <w:tcBorders>
              <w:top w:val="single" w:sz="4" w:space="0" w:color="auto"/>
              <w:left w:val="single" w:sz="4" w:space="0" w:color="auto"/>
              <w:bottom w:val="single" w:sz="4" w:space="0" w:color="auto"/>
              <w:right w:val="single" w:sz="4" w:space="0" w:color="auto"/>
            </w:tcBorders>
          </w:tcPr>
          <w:p w14:paraId="580B1ED4" w14:textId="77777777" w:rsidR="00334DD9" w:rsidRPr="00E459A8" w:rsidRDefault="00334DD9" w:rsidP="00E459A8">
            <w:pPr>
              <w:ind w:firstLine="0"/>
              <w:rPr>
                <w:sz w:val="24"/>
                <w:szCs w:val="24"/>
              </w:rPr>
            </w:pPr>
            <w:r w:rsidRPr="00E459A8">
              <w:rPr>
                <w:sz w:val="24"/>
                <w:szCs w:val="24"/>
              </w:rPr>
              <w:t>2</w:t>
            </w:r>
          </w:p>
        </w:tc>
        <w:tc>
          <w:tcPr>
            <w:tcW w:w="5689" w:type="dxa"/>
            <w:tcBorders>
              <w:top w:val="single" w:sz="4" w:space="0" w:color="auto"/>
              <w:left w:val="single" w:sz="4" w:space="0" w:color="auto"/>
              <w:bottom w:val="single" w:sz="4" w:space="0" w:color="auto"/>
              <w:right w:val="single" w:sz="4" w:space="0" w:color="auto"/>
            </w:tcBorders>
          </w:tcPr>
          <w:p w14:paraId="3DAA82FB" w14:textId="77777777" w:rsidR="00334DD9" w:rsidRPr="00E459A8" w:rsidRDefault="00334DD9" w:rsidP="00E459A8">
            <w:pPr>
              <w:ind w:firstLine="0"/>
              <w:rPr>
                <w:sz w:val="24"/>
                <w:szCs w:val="24"/>
              </w:rPr>
            </w:pPr>
            <w:r w:rsidRPr="00E459A8">
              <w:rPr>
                <w:sz w:val="24"/>
                <w:szCs w:val="24"/>
              </w:rPr>
              <w:t>Результатом является целое число, которое соответствует размеру самого большого операнда и содержит подразрядное ИЛИ двух операндов, где оба были преобразованы в один и тот же размер (самый большой из двух операндов).</w:t>
            </w:r>
          </w:p>
          <w:p w14:paraId="516FBA76" w14:textId="77777777" w:rsidR="00334DD9" w:rsidRPr="00E459A8" w:rsidRDefault="00334DD9" w:rsidP="00E459A8">
            <w:pPr>
              <w:ind w:firstLine="0"/>
              <w:rPr>
                <w:sz w:val="24"/>
                <w:szCs w:val="24"/>
              </w:rPr>
            </w:pPr>
            <w:r w:rsidRPr="00E459A8">
              <w:rPr>
                <w:sz w:val="24"/>
                <w:szCs w:val="24"/>
              </w:rPr>
              <w:t>На операнды действуют следующие ограничения:</w:t>
            </w:r>
          </w:p>
          <w:p w14:paraId="4651348E" w14:textId="77777777" w:rsidR="00334DD9" w:rsidRPr="00E459A8" w:rsidRDefault="00334DD9" w:rsidP="00E459A8">
            <w:pPr>
              <w:ind w:firstLine="0"/>
              <w:rPr>
                <w:sz w:val="24"/>
                <w:szCs w:val="24"/>
              </w:rPr>
            </w:pPr>
            <w:r w:rsidRPr="00E459A8">
              <w:rPr>
                <w:sz w:val="24"/>
                <w:szCs w:val="24"/>
              </w:rPr>
              <w:t>[0]: любой операнд, который разрешается в целое число.</w:t>
            </w:r>
          </w:p>
          <w:p w14:paraId="345A16CF" w14:textId="77777777" w:rsidR="00334DD9" w:rsidRPr="00E459A8" w:rsidRDefault="00334DD9" w:rsidP="00E459A8">
            <w:pPr>
              <w:ind w:firstLine="0"/>
              <w:rPr>
                <w:sz w:val="24"/>
                <w:szCs w:val="24"/>
              </w:rPr>
            </w:pPr>
            <w:r w:rsidRPr="00E459A8">
              <w:rPr>
                <w:sz w:val="24"/>
                <w:szCs w:val="24"/>
              </w:rPr>
              <w:t>[1]: любой операнд, который разрешается в целое число.</w:t>
            </w:r>
          </w:p>
          <w:p w14:paraId="7F29DA43" w14:textId="77777777" w:rsidR="00334DD9" w:rsidRPr="00E459A8" w:rsidRDefault="00334DD9" w:rsidP="00E459A8">
            <w:pPr>
              <w:ind w:firstLine="0"/>
              <w:rPr>
                <w:sz w:val="24"/>
                <w:szCs w:val="24"/>
              </w:rPr>
            </w:pPr>
            <w:r w:rsidRPr="00E459A8">
              <w:rPr>
                <w:sz w:val="24"/>
                <w:szCs w:val="24"/>
              </w:rPr>
              <w:t>Если какой-либо операнд не может быть преобразован в целое число, он считается ПУСТО. См. ниже обсуждение значения ПУСТО.</w:t>
            </w:r>
          </w:p>
        </w:tc>
      </w:tr>
    </w:tbl>
    <w:p w14:paraId="06B56C76" w14:textId="77777777" w:rsidR="00334DD9" w:rsidRPr="009B3FE5" w:rsidRDefault="00334DD9" w:rsidP="009B3FE5">
      <w:pPr>
        <w:rPr>
          <w:sz w:val="24"/>
          <w:szCs w:val="24"/>
        </w:rPr>
      </w:pPr>
      <w:r w:rsidRPr="009B3FE5">
        <w:rPr>
          <w:sz w:val="24"/>
          <w:szCs w:val="24"/>
        </w:rPr>
        <w:t>Многие операнды имеют ограничения по типу. Требуется, чтобы операнд был оценен, для определения типа. В некоторых случаях тип указывается в операнде (например, ЛитеральныйОперанд). В других случаях тип требует, чтобы значение атрибута было прочитано. ОперандЭлемента вычисляет логическое значение, если оператор не является оператором Приведения или составным оператором Связан.</w:t>
      </w:r>
    </w:p>
    <w:p w14:paraId="790EA289" w14:textId="4FE9ABB2" w:rsidR="00334DD9" w:rsidRDefault="00334DD9" w:rsidP="009B3FE5">
      <w:pPr>
        <w:rPr>
          <w:sz w:val="24"/>
          <w:szCs w:val="24"/>
        </w:rPr>
      </w:pPr>
      <w:r w:rsidRPr="009B3FE5">
        <w:rPr>
          <w:sz w:val="24"/>
          <w:szCs w:val="24"/>
        </w:rPr>
        <w:lastRenderedPageBreak/>
        <w:t>В таблице 120 определены сложные операторы, для оценки которых требуется целевой узел (то есть ряд). Эти операторы должны быть повторно оценены для каждого возможного целевого узла в наборе результатов</w:t>
      </w:r>
      <w:r w:rsidR="009B3FE5" w:rsidRPr="009B3FE5">
        <w:rPr>
          <w:sz w:val="24"/>
          <w:szCs w:val="24"/>
        </w:rPr>
        <w:t>.</w:t>
      </w:r>
    </w:p>
    <w:p w14:paraId="526CADF8" w14:textId="77777777" w:rsidR="009B3FE5" w:rsidRPr="009B3FE5" w:rsidRDefault="009B3FE5" w:rsidP="009B3FE5">
      <w:pPr>
        <w:rPr>
          <w:sz w:val="24"/>
          <w:szCs w:val="24"/>
        </w:rPr>
      </w:pPr>
    </w:p>
    <w:p w14:paraId="58A13D0B" w14:textId="3D9BA608" w:rsidR="00334DD9" w:rsidRPr="009B3FE5" w:rsidRDefault="00334DD9" w:rsidP="00334DD9">
      <w:pPr>
        <w:pStyle w:val="Style18"/>
        <w:widowControl/>
        <w:jc w:val="center"/>
        <w:rPr>
          <w:rStyle w:val="FontStyle147"/>
          <w:rFonts w:ascii="Times New Roman" w:hAnsi="Times New Roman"/>
          <w:b/>
          <w:bCs/>
          <w:sz w:val="24"/>
          <w:szCs w:val="24"/>
          <w:lang w:eastAsia="en-US"/>
        </w:rPr>
      </w:pPr>
      <w:r w:rsidRPr="009B3FE5">
        <w:rPr>
          <w:rStyle w:val="FontStyle147"/>
          <w:rFonts w:ascii="Times New Roman" w:hAnsi="Times New Roman"/>
          <w:b/>
          <w:bCs/>
          <w:sz w:val="24"/>
          <w:szCs w:val="24"/>
          <w:lang w:eastAsia="en-US"/>
        </w:rPr>
        <w:t>Таблица 120</w:t>
      </w:r>
      <w:r w:rsidR="009B3FE5">
        <w:rPr>
          <w:rStyle w:val="FontStyle147"/>
          <w:rFonts w:ascii="Times New Roman" w:hAnsi="Times New Roman"/>
          <w:b/>
          <w:bCs/>
          <w:sz w:val="24"/>
          <w:szCs w:val="24"/>
          <w:lang w:eastAsia="en-US"/>
        </w:rPr>
        <w:t xml:space="preserve"> –</w:t>
      </w:r>
      <w:r w:rsidRPr="009B3FE5">
        <w:rPr>
          <w:rStyle w:val="FontStyle147"/>
          <w:rFonts w:ascii="Times New Roman" w:hAnsi="Times New Roman"/>
          <w:b/>
          <w:bCs/>
          <w:sz w:val="24"/>
          <w:szCs w:val="24"/>
          <w:lang w:eastAsia="en-US"/>
        </w:rPr>
        <w:t xml:space="preserve"> Определение комплексного ОператораФильтра</w:t>
      </w:r>
    </w:p>
    <w:tbl>
      <w:tblPr>
        <w:tblW w:w="0" w:type="auto"/>
        <w:tblInd w:w="40" w:type="dxa"/>
        <w:tblLayout w:type="fixed"/>
        <w:tblCellMar>
          <w:left w:w="40" w:type="dxa"/>
          <w:right w:w="40" w:type="dxa"/>
        </w:tblCellMar>
        <w:tblLook w:val="0000" w:firstRow="0" w:lastRow="0" w:firstColumn="0" w:lastColumn="0" w:noHBand="0" w:noVBand="0"/>
      </w:tblPr>
      <w:tblGrid>
        <w:gridCol w:w="1843"/>
        <w:gridCol w:w="1701"/>
        <w:gridCol w:w="5527"/>
      </w:tblGrid>
      <w:tr w:rsidR="00334DD9" w:rsidRPr="003514AE" w14:paraId="2512D9E2" w14:textId="77777777" w:rsidTr="009B3FE5">
        <w:trPr>
          <w:trHeight w:val="509"/>
        </w:trPr>
        <w:tc>
          <w:tcPr>
            <w:tcW w:w="1843" w:type="dxa"/>
            <w:tcBorders>
              <w:top w:val="single" w:sz="6" w:space="0" w:color="auto"/>
              <w:left w:val="single" w:sz="6" w:space="0" w:color="auto"/>
              <w:bottom w:val="double" w:sz="4" w:space="0" w:color="auto"/>
              <w:right w:val="single" w:sz="6" w:space="0" w:color="auto"/>
            </w:tcBorders>
          </w:tcPr>
          <w:p w14:paraId="3CAFC143" w14:textId="77777777" w:rsidR="00334DD9" w:rsidRPr="009B3FE5" w:rsidRDefault="00334DD9" w:rsidP="009B3FE5">
            <w:pPr>
              <w:ind w:firstLine="0"/>
              <w:jc w:val="center"/>
              <w:rPr>
                <w:sz w:val="24"/>
                <w:szCs w:val="24"/>
              </w:rPr>
            </w:pPr>
            <w:r w:rsidRPr="009B3FE5">
              <w:rPr>
                <w:sz w:val="24"/>
                <w:szCs w:val="24"/>
              </w:rPr>
              <w:t>Оператор</w:t>
            </w:r>
          </w:p>
        </w:tc>
        <w:tc>
          <w:tcPr>
            <w:tcW w:w="1701" w:type="dxa"/>
            <w:tcBorders>
              <w:top w:val="single" w:sz="6" w:space="0" w:color="auto"/>
              <w:left w:val="single" w:sz="6" w:space="0" w:color="auto"/>
              <w:bottom w:val="double" w:sz="4" w:space="0" w:color="auto"/>
              <w:right w:val="single" w:sz="6" w:space="0" w:color="auto"/>
            </w:tcBorders>
          </w:tcPr>
          <w:p w14:paraId="3D960141" w14:textId="77777777" w:rsidR="00334DD9" w:rsidRPr="009B3FE5" w:rsidRDefault="00334DD9" w:rsidP="009B3FE5">
            <w:pPr>
              <w:ind w:firstLine="0"/>
              <w:jc w:val="center"/>
              <w:rPr>
                <w:sz w:val="24"/>
                <w:szCs w:val="24"/>
              </w:rPr>
            </w:pPr>
            <w:r w:rsidRPr="009B3FE5">
              <w:rPr>
                <w:sz w:val="24"/>
                <w:szCs w:val="24"/>
              </w:rPr>
              <w:t>Количество операндов</w:t>
            </w:r>
          </w:p>
        </w:tc>
        <w:tc>
          <w:tcPr>
            <w:tcW w:w="5527" w:type="dxa"/>
            <w:tcBorders>
              <w:top w:val="single" w:sz="6" w:space="0" w:color="auto"/>
              <w:left w:val="single" w:sz="6" w:space="0" w:color="auto"/>
              <w:bottom w:val="double" w:sz="4" w:space="0" w:color="auto"/>
              <w:right w:val="single" w:sz="6" w:space="0" w:color="auto"/>
            </w:tcBorders>
          </w:tcPr>
          <w:p w14:paraId="3EBAF341" w14:textId="77777777" w:rsidR="00334DD9" w:rsidRPr="009B3FE5" w:rsidRDefault="00334DD9" w:rsidP="009B3FE5">
            <w:pPr>
              <w:ind w:firstLine="0"/>
              <w:jc w:val="center"/>
              <w:rPr>
                <w:sz w:val="24"/>
                <w:szCs w:val="24"/>
              </w:rPr>
            </w:pPr>
            <w:r w:rsidRPr="009B3FE5">
              <w:rPr>
                <w:sz w:val="24"/>
                <w:szCs w:val="24"/>
              </w:rPr>
              <w:t>Описание</w:t>
            </w:r>
          </w:p>
        </w:tc>
      </w:tr>
      <w:tr w:rsidR="00334DD9" w:rsidRPr="003514AE" w14:paraId="2266049D" w14:textId="77777777" w:rsidTr="009B3FE5">
        <w:trPr>
          <w:trHeight w:val="1421"/>
        </w:trPr>
        <w:tc>
          <w:tcPr>
            <w:tcW w:w="1843" w:type="dxa"/>
            <w:tcBorders>
              <w:top w:val="double" w:sz="4" w:space="0" w:color="auto"/>
              <w:left w:val="single" w:sz="6" w:space="0" w:color="auto"/>
              <w:bottom w:val="single" w:sz="6" w:space="0" w:color="auto"/>
              <w:right w:val="single" w:sz="6" w:space="0" w:color="auto"/>
            </w:tcBorders>
          </w:tcPr>
          <w:p w14:paraId="5F3D81B3" w14:textId="77777777" w:rsidR="00334DD9" w:rsidRPr="009B3FE5" w:rsidRDefault="00334DD9" w:rsidP="009B3FE5">
            <w:pPr>
              <w:ind w:firstLine="0"/>
              <w:rPr>
                <w:sz w:val="24"/>
                <w:szCs w:val="24"/>
              </w:rPr>
            </w:pPr>
            <w:r w:rsidRPr="009B3FE5">
              <w:rPr>
                <w:sz w:val="24"/>
                <w:szCs w:val="24"/>
              </w:rPr>
              <w:t>ВПредставлении_13</w:t>
            </w:r>
          </w:p>
        </w:tc>
        <w:tc>
          <w:tcPr>
            <w:tcW w:w="1701" w:type="dxa"/>
            <w:tcBorders>
              <w:top w:val="double" w:sz="4" w:space="0" w:color="auto"/>
              <w:left w:val="single" w:sz="6" w:space="0" w:color="auto"/>
              <w:bottom w:val="single" w:sz="6" w:space="0" w:color="auto"/>
              <w:right w:val="single" w:sz="6" w:space="0" w:color="auto"/>
            </w:tcBorders>
          </w:tcPr>
          <w:p w14:paraId="55A59E9F" w14:textId="77777777" w:rsidR="00334DD9" w:rsidRPr="009B3FE5" w:rsidRDefault="00334DD9" w:rsidP="009B3FE5">
            <w:pPr>
              <w:ind w:firstLine="0"/>
              <w:rPr>
                <w:sz w:val="24"/>
                <w:szCs w:val="24"/>
              </w:rPr>
            </w:pPr>
            <w:r w:rsidRPr="009B3FE5">
              <w:rPr>
                <w:sz w:val="24"/>
                <w:szCs w:val="24"/>
              </w:rPr>
              <w:t>1</w:t>
            </w:r>
          </w:p>
        </w:tc>
        <w:tc>
          <w:tcPr>
            <w:tcW w:w="5527" w:type="dxa"/>
            <w:tcBorders>
              <w:top w:val="double" w:sz="4" w:space="0" w:color="auto"/>
              <w:left w:val="single" w:sz="6" w:space="0" w:color="auto"/>
              <w:bottom w:val="single" w:sz="6" w:space="0" w:color="auto"/>
              <w:right w:val="single" w:sz="6" w:space="0" w:color="auto"/>
            </w:tcBorders>
          </w:tcPr>
          <w:p w14:paraId="4DC3177F" w14:textId="77777777" w:rsidR="00334DD9" w:rsidRPr="009B3FE5" w:rsidRDefault="00334DD9" w:rsidP="009B3FE5">
            <w:pPr>
              <w:ind w:firstLine="0"/>
              <w:rPr>
                <w:sz w:val="24"/>
                <w:szCs w:val="24"/>
              </w:rPr>
            </w:pPr>
            <w:r w:rsidRPr="009B3FE5">
              <w:rPr>
                <w:sz w:val="24"/>
                <w:szCs w:val="24"/>
              </w:rPr>
              <w:t>ИСТИНА, если целевой узел содержится в представлении, определенном операндом [0].</w:t>
            </w:r>
          </w:p>
          <w:p w14:paraId="506945E4" w14:textId="77777777" w:rsidR="00334DD9" w:rsidRPr="009B3FE5" w:rsidRDefault="00334DD9" w:rsidP="009B3FE5">
            <w:pPr>
              <w:ind w:firstLine="0"/>
              <w:rPr>
                <w:sz w:val="24"/>
                <w:szCs w:val="24"/>
              </w:rPr>
            </w:pPr>
            <w:r w:rsidRPr="009B3FE5">
              <w:rPr>
                <w:sz w:val="24"/>
                <w:szCs w:val="24"/>
              </w:rPr>
              <w:t>На операнды действуют следующие ограничения:</w:t>
            </w:r>
          </w:p>
          <w:p w14:paraId="71AB251A" w14:textId="77777777" w:rsidR="00334DD9" w:rsidRPr="009B3FE5" w:rsidRDefault="00334DD9" w:rsidP="009B3FE5">
            <w:pPr>
              <w:ind w:firstLine="0"/>
              <w:rPr>
                <w:sz w:val="24"/>
                <w:szCs w:val="24"/>
              </w:rPr>
            </w:pPr>
            <w:r w:rsidRPr="009B3FE5">
              <w:rPr>
                <w:sz w:val="24"/>
                <w:szCs w:val="24"/>
              </w:rPr>
              <w:t>[0]: любой операнд, который разрешается в ИдентификаторУзла, который идентифицирует узел Представления.</w:t>
            </w:r>
          </w:p>
          <w:p w14:paraId="4DBB3827" w14:textId="77777777" w:rsidR="00334DD9" w:rsidRPr="009B3FE5" w:rsidRDefault="00334DD9" w:rsidP="009B3FE5">
            <w:pPr>
              <w:ind w:firstLine="0"/>
              <w:rPr>
                <w:sz w:val="24"/>
                <w:szCs w:val="24"/>
              </w:rPr>
            </w:pPr>
            <w:r w:rsidRPr="009B3FE5">
              <w:rPr>
                <w:sz w:val="24"/>
                <w:szCs w:val="24"/>
              </w:rPr>
              <w:t>Если операнд [0] не разрешается в ИдентификаторУзла, который идентифицирует узел Представления, эта операция всегда должна иметь значение ЛОЖЬ.</w:t>
            </w:r>
          </w:p>
        </w:tc>
      </w:tr>
      <w:tr w:rsidR="00334DD9" w:rsidRPr="003514AE" w14:paraId="5FFCFB1B" w14:textId="77777777" w:rsidTr="00185E7A">
        <w:trPr>
          <w:trHeight w:val="1594"/>
        </w:trPr>
        <w:tc>
          <w:tcPr>
            <w:tcW w:w="1843" w:type="dxa"/>
            <w:tcBorders>
              <w:top w:val="single" w:sz="6" w:space="0" w:color="auto"/>
              <w:left w:val="single" w:sz="6" w:space="0" w:color="auto"/>
              <w:bottom w:val="single" w:sz="6" w:space="0" w:color="auto"/>
              <w:right w:val="single" w:sz="6" w:space="0" w:color="auto"/>
            </w:tcBorders>
          </w:tcPr>
          <w:p w14:paraId="3ECBC9B6" w14:textId="77777777" w:rsidR="00334DD9" w:rsidRPr="009B3FE5" w:rsidRDefault="00334DD9" w:rsidP="009B3FE5">
            <w:pPr>
              <w:ind w:firstLine="0"/>
              <w:rPr>
                <w:sz w:val="24"/>
                <w:szCs w:val="24"/>
              </w:rPr>
            </w:pPr>
            <w:r w:rsidRPr="009B3FE5">
              <w:rPr>
                <w:sz w:val="24"/>
                <w:szCs w:val="24"/>
              </w:rPr>
              <w:t>Типа_14</w:t>
            </w:r>
          </w:p>
        </w:tc>
        <w:tc>
          <w:tcPr>
            <w:tcW w:w="1701" w:type="dxa"/>
            <w:tcBorders>
              <w:top w:val="single" w:sz="6" w:space="0" w:color="auto"/>
              <w:left w:val="single" w:sz="6" w:space="0" w:color="auto"/>
              <w:bottom w:val="single" w:sz="6" w:space="0" w:color="auto"/>
              <w:right w:val="single" w:sz="6" w:space="0" w:color="auto"/>
            </w:tcBorders>
          </w:tcPr>
          <w:p w14:paraId="2B061A51" w14:textId="77777777" w:rsidR="00334DD9" w:rsidRPr="009B3FE5" w:rsidRDefault="00334DD9" w:rsidP="009B3FE5">
            <w:pPr>
              <w:ind w:firstLine="0"/>
              <w:rPr>
                <w:sz w:val="24"/>
                <w:szCs w:val="24"/>
              </w:rPr>
            </w:pPr>
            <w:r w:rsidRPr="009B3FE5">
              <w:rPr>
                <w:sz w:val="24"/>
                <w:szCs w:val="24"/>
              </w:rPr>
              <w:t>1</w:t>
            </w:r>
          </w:p>
        </w:tc>
        <w:tc>
          <w:tcPr>
            <w:tcW w:w="5527" w:type="dxa"/>
            <w:tcBorders>
              <w:top w:val="single" w:sz="6" w:space="0" w:color="auto"/>
              <w:left w:val="single" w:sz="6" w:space="0" w:color="auto"/>
              <w:bottom w:val="single" w:sz="6" w:space="0" w:color="auto"/>
              <w:right w:val="single" w:sz="6" w:space="0" w:color="auto"/>
            </w:tcBorders>
          </w:tcPr>
          <w:p w14:paraId="242C6F0B" w14:textId="77777777" w:rsidR="00334DD9" w:rsidRPr="009B3FE5" w:rsidRDefault="00334DD9" w:rsidP="009B3FE5">
            <w:pPr>
              <w:ind w:firstLine="0"/>
              <w:rPr>
                <w:sz w:val="24"/>
                <w:szCs w:val="24"/>
              </w:rPr>
            </w:pPr>
            <w:r w:rsidRPr="009B3FE5">
              <w:rPr>
                <w:sz w:val="24"/>
                <w:szCs w:val="24"/>
              </w:rPr>
              <w:t>ИСТИНА, если целевой узел имеет тип операнда [0] или подтип операнда [0].</w:t>
            </w:r>
          </w:p>
          <w:p w14:paraId="57ACB5C3" w14:textId="77777777" w:rsidR="00334DD9" w:rsidRPr="009B3FE5" w:rsidRDefault="00334DD9" w:rsidP="009B3FE5">
            <w:pPr>
              <w:ind w:firstLine="0"/>
              <w:rPr>
                <w:sz w:val="24"/>
                <w:szCs w:val="24"/>
              </w:rPr>
            </w:pPr>
            <w:r w:rsidRPr="009B3FE5">
              <w:rPr>
                <w:sz w:val="24"/>
                <w:szCs w:val="24"/>
              </w:rPr>
              <w:t>На операнды действуют следующие ограничения:</w:t>
            </w:r>
          </w:p>
          <w:p w14:paraId="17C5DF98" w14:textId="77777777" w:rsidR="00334DD9" w:rsidRPr="009B3FE5" w:rsidRDefault="00334DD9" w:rsidP="009B3FE5">
            <w:pPr>
              <w:ind w:firstLine="0"/>
              <w:rPr>
                <w:sz w:val="24"/>
                <w:szCs w:val="24"/>
              </w:rPr>
            </w:pPr>
            <w:r w:rsidRPr="009B3FE5">
              <w:rPr>
                <w:sz w:val="24"/>
                <w:szCs w:val="24"/>
              </w:rPr>
              <w:t>[0]: любой операнд, который разрешается в ИдентификаторУзла, который идентифицирует узел ТипОбъекта или ТипПеременной.</w:t>
            </w:r>
          </w:p>
          <w:p w14:paraId="1D1F9753" w14:textId="77777777" w:rsidR="00334DD9" w:rsidRPr="009B3FE5" w:rsidRDefault="00334DD9" w:rsidP="009B3FE5">
            <w:pPr>
              <w:ind w:firstLine="0"/>
              <w:rPr>
                <w:sz w:val="24"/>
                <w:szCs w:val="24"/>
              </w:rPr>
            </w:pPr>
            <w:r w:rsidRPr="009B3FE5">
              <w:rPr>
                <w:sz w:val="24"/>
                <w:szCs w:val="24"/>
              </w:rPr>
              <w:t>Если операнд [0] разрешается в ИдентификаторУзла, который идентифицирует узел ТипОбъекта или ТипПеременной, эта операция всегда должна иметь значение ЛОЖЬ.</w:t>
            </w:r>
          </w:p>
        </w:tc>
      </w:tr>
      <w:tr w:rsidR="00334DD9" w:rsidRPr="003514AE" w14:paraId="061275EA" w14:textId="77777777" w:rsidTr="00185E7A">
        <w:trPr>
          <w:trHeight w:val="49"/>
        </w:trPr>
        <w:tc>
          <w:tcPr>
            <w:tcW w:w="1843" w:type="dxa"/>
            <w:tcBorders>
              <w:top w:val="single" w:sz="6" w:space="0" w:color="auto"/>
              <w:left w:val="single" w:sz="6" w:space="0" w:color="auto"/>
              <w:bottom w:val="single" w:sz="6" w:space="0" w:color="auto"/>
              <w:right w:val="single" w:sz="6" w:space="0" w:color="auto"/>
            </w:tcBorders>
          </w:tcPr>
          <w:p w14:paraId="073A1E3E" w14:textId="77777777" w:rsidR="00334DD9" w:rsidRPr="009B3FE5" w:rsidRDefault="00334DD9" w:rsidP="009B3FE5">
            <w:pPr>
              <w:ind w:firstLine="0"/>
              <w:rPr>
                <w:sz w:val="24"/>
                <w:szCs w:val="24"/>
              </w:rPr>
            </w:pPr>
            <w:r w:rsidRPr="009B3FE5">
              <w:rPr>
                <w:sz w:val="24"/>
                <w:szCs w:val="24"/>
              </w:rPr>
              <w:t>СвязанС_15</w:t>
            </w:r>
          </w:p>
        </w:tc>
        <w:tc>
          <w:tcPr>
            <w:tcW w:w="1701" w:type="dxa"/>
            <w:tcBorders>
              <w:top w:val="single" w:sz="6" w:space="0" w:color="auto"/>
              <w:left w:val="single" w:sz="6" w:space="0" w:color="auto"/>
              <w:bottom w:val="single" w:sz="6" w:space="0" w:color="auto"/>
              <w:right w:val="single" w:sz="6" w:space="0" w:color="auto"/>
            </w:tcBorders>
          </w:tcPr>
          <w:p w14:paraId="5BA6E56C" w14:textId="77777777" w:rsidR="00334DD9" w:rsidRPr="009B3FE5" w:rsidRDefault="00334DD9" w:rsidP="009B3FE5">
            <w:pPr>
              <w:ind w:firstLine="0"/>
              <w:rPr>
                <w:sz w:val="24"/>
                <w:szCs w:val="24"/>
              </w:rPr>
            </w:pPr>
            <w:r w:rsidRPr="009B3FE5">
              <w:rPr>
                <w:sz w:val="24"/>
                <w:szCs w:val="24"/>
              </w:rPr>
              <w:t>6</w:t>
            </w:r>
          </w:p>
        </w:tc>
        <w:tc>
          <w:tcPr>
            <w:tcW w:w="5527" w:type="dxa"/>
            <w:tcBorders>
              <w:top w:val="single" w:sz="6" w:space="0" w:color="auto"/>
              <w:left w:val="single" w:sz="6" w:space="0" w:color="auto"/>
              <w:bottom w:val="single" w:sz="6" w:space="0" w:color="auto"/>
              <w:right w:val="single" w:sz="6" w:space="0" w:color="auto"/>
            </w:tcBorders>
          </w:tcPr>
          <w:p w14:paraId="2CBC4337" w14:textId="77777777" w:rsidR="00334DD9" w:rsidRPr="009B3FE5" w:rsidRDefault="00334DD9" w:rsidP="009B3FE5">
            <w:pPr>
              <w:ind w:firstLine="0"/>
              <w:rPr>
                <w:sz w:val="24"/>
                <w:szCs w:val="24"/>
              </w:rPr>
            </w:pPr>
            <w:r w:rsidRPr="009B3FE5">
              <w:rPr>
                <w:sz w:val="24"/>
                <w:szCs w:val="24"/>
              </w:rPr>
              <w:t>ИСТИНА, если целевой узел имеет тип операнда [0] и относится к типу ИдентификатораУзла, определенного в операнде [1], посредством ссылочного типа, определенного в операнде [2].</w:t>
            </w:r>
          </w:p>
          <w:p w14:paraId="4D6B6CCC" w14:textId="77777777" w:rsidR="00334DD9" w:rsidRPr="009B3FE5" w:rsidRDefault="00334DD9" w:rsidP="009B3FE5">
            <w:pPr>
              <w:ind w:firstLine="0"/>
              <w:rPr>
                <w:sz w:val="24"/>
                <w:szCs w:val="24"/>
              </w:rPr>
            </w:pPr>
            <w:r w:rsidRPr="009B3FE5">
              <w:rPr>
                <w:sz w:val="24"/>
                <w:szCs w:val="24"/>
              </w:rPr>
              <w:t xml:space="preserve">операнд [0] или операнд [1] также может указывать на элемент Ссылка, где упомянутый элемент является другим оператором СвязанС. Это позволяет связывать отношения (например, A связано с B связано с C), где отношение определяется Типом Ссылки, определенным в операнде [2]. В этом случае упомянутый элемент возвращает список ИдентификаторовУзла вместо ИСТИНА или ЛОЖЬ. В этом случае, если возникают какие-либо ошибки или какой-либо из операндов не может быть разрешен в подходящее значение, результатом связанного отношения является пустой список узлов. </w:t>
            </w:r>
          </w:p>
          <w:p w14:paraId="2D39A374" w14:textId="77777777" w:rsidR="00334DD9" w:rsidRPr="009B3FE5" w:rsidRDefault="00334DD9" w:rsidP="009B3FE5">
            <w:pPr>
              <w:ind w:firstLine="0"/>
              <w:rPr>
                <w:sz w:val="24"/>
                <w:szCs w:val="24"/>
              </w:rPr>
            </w:pPr>
            <w:r w:rsidRPr="009B3FE5">
              <w:rPr>
                <w:sz w:val="24"/>
                <w:szCs w:val="24"/>
              </w:rPr>
              <w:t xml:space="preserve">Операнд [3] определяет количество переходов, для которых должна соблюдаться связь. Если операнд [3] равен 1, то объекты должны быть напрямую связаны. Если интервал больше 1, то проверяется ИдентификаторУзла типа, описанного в операнде </w:t>
            </w:r>
            <w:r w:rsidRPr="009B3FE5">
              <w:rPr>
                <w:sz w:val="24"/>
                <w:szCs w:val="24"/>
              </w:rPr>
              <w:lastRenderedPageBreak/>
              <w:t>[1], на глубине, указанной переходом. В этом случае тип промежуточного узла не определен, и определяется только Ссылочный тип, используемый для достижения конечного узла. Если запрошенное количество переходов не может быть выполнено, результатом будет ЛОЖЬ, то есть пустой список узлов. Если операнд [3] равен 0, связь отслеживается до ее логического конца в прямом направлении, и каждый Узел проверяется на соответствие типу, указанному в операнде [1]. Если какой-либо узел удовлетворяет этому критерию, то результатом будет ИСТИНА, то есть ИдентификаторУзла включен в подсписок.</w:t>
            </w:r>
          </w:p>
          <w:p w14:paraId="17406EB6" w14:textId="77777777" w:rsidR="00334DD9" w:rsidRPr="009B3FE5" w:rsidRDefault="00334DD9" w:rsidP="009B3FE5">
            <w:pPr>
              <w:ind w:firstLine="0"/>
              <w:rPr>
                <w:sz w:val="24"/>
                <w:szCs w:val="24"/>
              </w:rPr>
            </w:pPr>
            <w:r w:rsidRPr="009B3FE5">
              <w:rPr>
                <w:sz w:val="24"/>
                <w:szCs w:val="24"/>
              </w:rPr>
              <w:t>Операнд [4] определяет, должны ли операнды [0] и [1] включать поддержку подтипов типов, определенных этими операндами. ИСТИНА указывает на поддержку подтипов.</w:t>
            </w:r>
          </w:p>
          <w:p w14:paraId="1DE4003B" w14:textId="77777777" w:rsidR="00334DD9" w:rsidRPr="009B3FE5" w:rsidRDefault="00334DD9" w:rsidP="009B3FE5">
            <w:pPr>
              <w:ind w:firstLine="0"/>
              <w:rPr>
                <w:sz w:val="24"/>
                <w:szCs w:val="24"/>
              </w:rPr>
            </w:pPr>
            <w:r w:rsidRPr="009B3FE5">
              <w:rPr>
                <w:sz w:val="24"/>
                <w:szCs w:val="24"/>
              </w:rPr>
              <w:t>операнд [5] определяет, должен ли операнд [2] включать поддержку подтипов ссылочного типа. ИСТИНА указывает на поддержку подтипов.</w:t>
            </w:r>
          </w:p>
          <w:p w14:paraId="4EE98F2E" w14:textId="77777777" w:rsidR="00334DD9" w:rsidRPr="009B3FE5" w:rsidRDefault="00334DD9" w:rsidP="009B3FE5">
            <w:pPr>
              <w:ind w:firstLine="0"/>
              <w:rPr>
                <w:sz w:val="24"/>
                <w:szCs w:val="24"/>
              </w:rPr>
            </w:pPr>
            <w:r w:rsidRPr="009B3FE5">
              <w:rPr>
                <w:sz w:val="24"/>
                <w:szCs w:val="24"/>
              </w:rPr>
              <w:t>На операнды действуют следующие ограничения:</w:t>
            </w:r>
          </w:p>
          <w:p w14:paraId="7126B6F1" w14:textId="77777777" w:rsidR="00334DD9" w:rsidRPr="009B3FE5" w:rsidRDefault="00334DD9" w:rsidP="009B3FE5">
            <w:pPr>
              <w:ind w:firstLine="0"/>
              <w:rPr>
                <w:sz w:val="24"/>
                <w:szCs w:val="24"/>
              </w:rPr>
            </w:pPr>
            <w:r w:rsidRPr="009B3FE5">
              <w:rPr>
                <w:sz w:val="24"/>
                <w:szCs w:val="24"/>
              </w:rPr>
              <w:t>[0]: любой операнд, который разрешается в ИдентификаторУзла или РасширенныйИдентификаторУзла, который идентифицирует узел ТипОбъекта или ТипПеременной, или ссылку на другой элемент, который является оператором «СвязанС».</w:t>
            </w:r>
          </w:p>
          <w:p w14:paraId="75453695" w14:textId="77777777" w:rsidR="00334DD9" w:rsidRPr="009B3FE5" w:rsidRDefault="00334DD9" w:rsidP="009B3FE5">
            <w:pPr>
              <w:ind w:firstLine="0"/>
              <w:rPr>
                <w:sz w:val="24"/>
                <w:szCs w:val="24"/>
              </w:rPr>
            </w:pPr>
            <w:r w:rsidRPr="009B3FE5">
              <w:rPr>
                <w:sz w:val="24"/>
                <w:szCs w:val="24"/>
              </w:rPr>
              <w:t xml:space="preserve">[1]: любой операнд, который разрешается в ИдентификаторУзла или РасширенныйИдентификаторУзла, который идентифицирует узел ТипОбъекта или ТипПеременной, или ссылку на другой элемент, который является оператором «СвязанС». </w:t>
            </w:r>
          </w:p>
          <w:p w14:paraId="7B4BD5DB" w14:textId="77777777" w:rsidR="00334DD9" w:rsidRPr="009B3FE5" w:rsidRDefault="00334DD9" w:rsidP="009B3FE5">
            <w:pPr>
              <w:ind w:firstLine="0"/>
              <w:rPr>
                <w:sz w:val="24"/>
                <w:szCs w:val="24"/>
              </w:rPr>
            </w:pPr>
            <w:r w:rsidRPr="009B3FE5">
              <w:rPr>
                <w:sz w:val="24"/>
                <w:szCs w:val="24"/>
              </w:rPr>
              <w:t>[2]: любой операнд, который разрешается в ИдентификаторУзла, который идентифицирует узел СсылочныйТип.</w:t>
            </w:r>
          </w:p>
          <w:p w14:paraId="275829C5" w14:textId="77777777" w:rsidR="00334DD9" w:rsidRPr="009B3FE5" w:rsidRDefault="00334DD9" w:rsidP="009B3FE5">
            <w:pPr>
              <w:ind w:firstLine="0"/>
              <w:rPr>
                <w:sz w:val="24"/>
                <w:szCs w:val="24"/>
              </w:rPr>
            </w:pPr>
            <w:r w:rsidRPr="009B3FE5">
              <w:rPr>
                <w:sz w:val="24"/>
                <w:szCs w:val="24"/>
              </w:rPr>
              <w:t>[3]: любой операнд, который разрешается в значение, неявно преобразуемое в ЦелоеЧислоБезЗнака32.</w:t>
            </w:r>
          </w:p>
          <w:p w14:paraId="7C47441A" w14:textId="77777777" w:rsidR="00334DD9" w:rsidRPr="009B3FE5" w:rsidRDefault="00334DD9" w:rsidP="009B3FE5">
            <w:pPr>
              <w:ind w:firstLine="0"/>
              <w:rPr>
                <w:sz w:val="24"/>
                <w:szCs w:val="24"/>
              </w:rPr>
            </w:pPr>
            <w:r w:rsidRPr="009B3FE5">
              <w:rPr>
                <w:sz w:val="24"/>
                <w:szCs w:val="24"/>
              </w:rPr>
              <w:t>[4]: любой операнд, который разрешается в значение, неявно преобразуемое в логическое значение; если этот операнд не разрешается в логическое значение, используется значение ЛОЖЬ.</w:t>
            </w:r>
          </w:p>
          <w:p w14:paraId="550C9BF8" w14:textId="77777777" w:rsidR="00334DD9" w:rsidRPr="009B3FE5" w:rsidRDefault="00334DD9" w:rsidP="009B3FE5">
            <w:pPr>
              <w:ind w:firstLine="0"/>
              <w:rPr>
                <w:sz w:val="24"/>
                <w:szCs w:val="24"/>
              </w:rPr>
            </w:pPr>
            <w:r w:rsidRPr="009B3FE5">
              <w:rPr>
                <w:sz w:val="24"/>
                <w:szCs w:val="24"/>
              </w:rPr>
              <w:t>[5]: любой операнд, который разрешается в значение, неявно преобразуемое в логическое значение; если этот операнд не разрешается в логическое значение, используется значение ЛОЖЬ.</w:t>
            </w:r>
          </w:p>
          <w:p w14:paraId="5FC8631E" w14:textId="77777777" w:rsidR="00334DD9" w:rsidRPr="009B3FE5" w:rsidRDefault="00334DD9" w:rsidP="009B3FE5">
            <w:pPr>
              <w:ind w:firstLine="0"/>
              <w:rPr>
                <w:sz w:val="24"/>
                <w:szCs w:val="24"/>
              </w:rPr>
            </w:pPr>
            <w:r w:rsidRPr="009B3FE5">
              <w:rPr>
                <w:sz w:val="24"/>
                <w:szCs w:val="24"/>
              </w:rPr>
              <w:t xml:space="preserve">Если ни один из операндов [0], [1], [2], [3] не разрешается в подходящее значение, то результатом этой операции всегда должно быть ЛОЖЬ (или </w:t>
            </w:r>
            <w:r w:rsidRPr="009B3FE5">
              <w:rPr>
                <w:sz w:val="24"/>
                <w:szCs w:val="24"/>
              </w:rPr>
              <w:lastRenderedPageBreak/>
              <w:t>пустой набор в случае вложенного операнда «СвязанС»).</w:t>
            </w:r>
          </w:p>
          <w:p w14:paraId="258F5090" w14:textId="77777777" w:rsidR="00334DD9" w:rsidRPr="009B3FE5" w:rsidRDefault="00334DD9" w:rsidP="009B3FE5">
            <w:pPr>
              <w:ind w:firstLine="0"/>
              <w:rPr>
                <w:sz w:val="24"/>
                <w:szCs w:val="24"/>
              </w:rPr>
            </w:pPr>
            <w:r w:rsidRPr="009B3FE5">
              <w:rPr>
                <w:sz w:val="24"/>
                <w:szCs w:val="24"/>
              </w:rPr>
              <w:t xml:space="preserve">См. примеры для </w:t>
            </w:r>
            <w:bookmarkStart w:id="185" w:name="_Hlk70533877"/>
            <w:r w:rsidRPr="009B3FE5">
              <w:rPr>
                <w:sz w:val="24"/>
                <w:szCs w:val="24"/>
              </w:rPr>
              <w:t xml:space="preserve">«СвязанС» </w:t>
            </w:r>
            <w:bookmarkEnd w:id="185"/>
            <w:r w:rsidRPr="009B3FE5">
              <w:rPr>
                <w:sz w:val="24"/>
                <w:szCs w:val="24"/>
              </w:rPr>
              <w:t>в B.2.</w:t>
            </w:r>
          </w:p>
        </w:tc>
      </w:tr>
    </w:tbl>
    <w:p w14:paraId="0D423E12" w14:textId="77777777" w:rsidR="00334DD9" w:rsidRPr="003514AE" w:rsidRDefault="00334DD9" w:rsidP="00334DD9">
      <w:pPr>
        <w:pStyle w:val="Style18"/>
        <w:widowControl/>
        <w:jc w:val="both"/>
        <w:rPr>
          <w:rStyle w:val="FontStyle149"/>
          <w:rFonts w:ascii="Times New Roman" w:hAnsi="Times New Roman"/>
          <w:sz w:val="28"/>
          <w:szCs w:val="28"/>
          <w:lang w:eastAsia="en-US"/>
        </w:rPr>
      </w:pPr>
    </w:p>
    <w:p w14:paraId="4153E486" w14:textId="77777777" w:rsidR="00334DD9" w:rsidRPr="009B3FE5" w:rsidRDefault="00334DD9" w:rsidP="009B3FE5">
      <w:pPr>
        <w:rPr>
          <w:sz w:val="24"/>
          <w:szCs w:val="24"/>
        </w:rPr>
      </w:pPr>
      <w:r w:rsidRPr="009B3FE5">
        <w:rPr>
          <w:sz w:val="24"/>
          <w:szCs w:val="24"/>
        </w:rPr>
        <w:t xml:space="preserve">Оператор «СвязанС» может использоваться, чтобы определить, является ли данный тип, установленный как операнд [1], подтипом другого типа, установленного как операнд [0], путем установки для операнда [2] значения СсылочныйТип ИмеетПодтип и операнда [3] значение 0. </w:t>
      </w:r>
    </w:p>
    <w:p w14:paraId="4A72B40F" w14:textId="77777777" w:rsidR="00334DD9" w:rsidRPr="009B3FE5" w:rsidRDefault="00334DD9" w:rsidP="009B3FE5">
      <w:pPr>
        <w:rPr>
          <w:sz w:val="24"/>
          <w:szCs w:val="24"/>
        </w:rPr>
      </w:pPr>
      <w:r w:rsidRPr="009B3FE5">
        <w:rPr>
          <w:sz w:val="24"/>
          <w:szCs w:val="24"/>
        </w:rPr>
        <w:t>Оператор «Как» может использоваться для сравнения с подстановочными знаками. Во второй операнд оператора «Как» можно включить несколько специальных символов. Допустимые символы определены в таблице 121. Подстановочные знаки могут быть объединены в одну строку (т. е. «Th [ia] [ts]%» будет соответствовать «Это нормально», «Это нормально», «Это как единое целое»), «Это оно», «Тогда в любое» и т. д.). Оператор «Как» чувствителен к регистру.</w:t>
      </w:r>
    </w:p>
    <w:p w14:paraId="71B939C2" w14:textId="59A069F0" w:rsidR="00334DD9" w:rsidRPr="009B3FE5" w:rsidRDefault="00334DD9" w:rsidP="00334DD9">
      <w:pPr>
        <w:pStyle w:val="Style45"/>
        <w:widowControl/>
        <w:jc w:val="center"/>
        <w:rPr>
          <w:rStyle w:val="FontStyle147"/>
          <w:rFonts w:ascii="Times New Roman" w:hAnsi="Times New Roman" w:cs="Times New Roman"/>
          <w:b/>
          <w:bCs/>
          <w:sz w:val="24"/>
          <w:szCs w:val="24"/>
          <w:lang w:eastAsia="en-US"/>
        </w:rPr>
      </w:pPr>
      <w:r w:rsidRPr="009B3FE5">
        <w:rPr>
          <w:rStyle w:val="FontStyle147"/>
          <w:rFonts w:ascii="Times New Roman" w:hAnsi="Times New Roman" w:cs="Times New Roman"/>
          <w:b/>
          <w:bCs/>
          <w:sz w:val="24"/>
          <w:szCs w:val="24"/>
          <w:lang w:eastAsia="en-US"/>
        </w:rPr>
        <w:t>Таблица 121</w:t>
      </w:r>
      <w:r w:rsidR="009B3FE5">
        <w:rPr>
          <w:rStyle w:val="FontStyle147"/>
          <w:rFonts w:ascii="Times New Roman" w:hAnsi="Times New Roman" w:cs="Times New Roman"/>
          <w:b/>
          <w:bCs/>
          <w:sz w:val="24"/>
          <w:szCs w:val="24"/>
          <w:lang w:eastAsia="en-US"/>
        </w:rPr>
        <w:t xml:space="preserve"> –</w:t>
      </w:r>
      <w:r w:rsidRPr="009B3FE5">
        <w:rPr>
          <w:rStyle w:val="FontStyle147"/>
          <w:rFonts w:ascii="Times New Roman" w:hAnsi="Times New Roman" w:cs="Times New Roman"/>
          <w:b/>
          <w:bCs/>
          <w:sz w:val="24"/>
          <w:szCs w:val="24"/>
          <w:lang w:eastAsia="en-US"/>
        </w:rPr>
        <w:t xml:space="preserve"> Подстановочные знаки</w:t>
      </w:r>
    </w:p>
    <w:tbl>
      <w:tblPr>
        <w:tblW w:w="0" w:type="auto"/>
        <w:jc w:val="center"/>
        <w:tblLayout w:type="fixed"/>
        <w:tblCellMar>
          <w:left w:w="40" w:type="dxa"/>
          <w:right w:w="40" w:type="dxa"/>
        </w:tblCellMar>
        <w:tblLook w:val="0000" w:firstRow="0" w:lastRow="0" w:firstColumn="0" w:lastColumn="0" w:noHBand="0" w:noVBand="0"/>
      </w:tblPr>
      <w:tblGrid>
        <w:gridCol w:w="1675"/>
        <w:gridCol w:w="7397"/>
      </w:tblGrid>
      <w:tr w:rsidR="00334DD9" w:rsidRPr="003514AE" w14:paraId="70071A1B" w14:textId="77777777" w:rsidTr="009B3FE5">
        <w:trPr>
          <w:trHeight w:val="701"/>
          <w:jc w:val="center"/>
        </w:trPr>
        <w:tc>
          <w:tcPr>
            <w:tcW w:w="1675" w:type="dxa"/>
            <w:tcBorders>
              <w:top w:val="single" w:sz="6" w:space="0" w:color="auto"/>
              <w:left w:val="single" w:sz="6" w:space="0" w:color="auto"/>
              <w:bottom w:val="double" w:sz="4" w:space="0" w:color="auto"/>
              <w:right w:val="single" w:sz="6" w:space="0" w:color="auto"/>
            </w:tcBorders>
            <w:vAlign w:val="center"/>
          </w:tcPr>
          <w:p w14:paraId="69E9BCE3" w14:textId="77777777" w:rsidR="00334DD9" w:rsidRPr="009B3FE5" w:rsidRDefault="00334DD9" w:rsidP="009B3FE5">
            <w:pPr>
              <w:ind w:firstLine="0"/>
              <w:jc w:val="center"/>
              <w:rPr>
                <w:sz w:val="24"/>
                <w:szCs w:val="24"/>
              </w:rPr>
            </w:pPr>
            <w:r w:rsidRPr="009B3FE5">
              <w:rPr>
                <w:sz w:val="24"/>
                <w:szCs w:val="24"/>
              </w:rPr>
              <w:t>Специальный знак</w:t>
            </w:r>
          </w:p>
        </w:tc>
        <w:tc>
          <w:tcPr>
            <w:tcW w:w="7397" w:type="dxa"/>
            <w:tcBorders>
              <w:top w:val="single" w:sz="6" w:space="0" w:color="auto"/>
              <w:left w:val="single" w:sz="6" w:space="0" w:color="auto"/>
              <w:bottom w:val="double" w:sz="4" w:space="0" w:color="auto"/>
              <w:right w:val="single" w:sz="6" w:space="0" w:color="auto"/>
            </w:tcBorders>
            <w:vAlign w:val="center"/>
          </w:tcPr>
          <w:p w14:paraId="47004295" w14:textId="77777777" w:rsidR="00334DD9" w:rsidRPr="009B3FE5" w:rsidRDefault="00334DD9" w:rsidP="009B3FE5">
            <w:pPr>
              <w:ind w:firstLine="0"/>
              <w:jc w:val="center"/>
              <w:rPr>
                <w:sz w:val="24"/>
                <w:szCs w:val="24"/>
              </w:rPr>
            </w:pPr>
            <w:r w:rsidRPr="009B3FE5">
              <w:rPr>
                <w:sz w:val="24"/>
                <w:szCs w:val="24"/>
              </w:rPr>
              <w:t>Описание</w:t>
            </w:r>
          </w:p>
        </w:tc>
      </w:tr>
      <w:tr w:rsidR="00334DD9" w:rsidRPr="003514AE" w14:paraId="4CCFADCD" w14:textId="77777777" w:rsidTr="009B3FE5">
        <w:trPr>
          <w:trHeight w:val="701"/>
          <w:jc w:val="center"/>
        </w:trPr>
        <w:tc>
          <w:tcPr>
            <w:tcW w:w="1675" w:type="dxa"/>
            <w:tcBorders>
              <w:top w:val="double" w:sz="4" w:space="0" w:color="auto"/>
              <w:left w:val="single" w:sz="6" w:space="0" w:color="auto"/>
              <w:bottom w:val="single" w:sz="6" w:space="0" w:color="auto"/>
              <w:right w:val="single" w:sz="6" w:space="0" w:color="auto"/>
            </w:tcBorders>
            <w:vAlign w:val="center"/>
          </w:tcPr>
          <w:p w14:paraId="5B815EB1" w14:textId="77777777" w:rsidR="00334DD9" w:rsidRPr="009B3FE5" w:rsidRDefault="00334DD9" w:rsidP="009B3FE5">
            <w:pPr>
              <w:ind w:firstLine="0"/>
              <w:jc w:val="center"/>
              <w:rPr>
                <w:sz w:val="24"/>
                <w:szCs w:val="24"/>
              </w:rPr>
            </w:pPr>
            <w:r w:rsidRPr="009B3FE5">
              <w:rPr>
                <w:sz w:val="24"/>
                <w:szCs w:val="24"/>
              </w:rPr>
              <w:t>%</w:t>
            </w:r>
          </w:p>
        </w:tc>
        <w:tc>
          <w:tcPr>
            <w:tcW w:w="7397" w:type="dxa"/>
            <w:tcBorders>
              <w:top w:val="double" w:sz="4" w:space="0" w:color="auto"/>
              <w:left w:val="single" w:sz="6" w:space="0" w:color="auto"/>
              <w:bottom w:val="single" w:sz="6" w:space="0" w:color="auto"/>
              <w:right w:val="single" w:sz="6" w:space="0" w:color="auto"/>
            </w:tcBorders>
            <w:vAlign w:val="center"/>
          </w:tcPr>
          <w:p w14:paraId="0D1A80E6" w14:textId="77777777" w:rsidR="00334DD9" w:rsidRPr="009B3FE5" w:rsidRDefault="00334DD9" w:rsidP="009B3FE5">
            <w:pPr>
              <w:ind w:firstLine="0"/>
              <w:rPr>
                <w:sz w:val="24"/>
                <w:szCs w:val="24"/>
              </w:rPr>
            </w:pPr>
            <w:r w:rsidRPr="009B3FE5">
              <w:rPr>
                <w:sz w:val="24"/>
                <w:szCs w:val="24"/>
              </w:rPr>
              <w:t>Соответствует любой Строке из нуля или более символов (т.е. 'main%' будет соответствовать любой Строке, которая начинается с 'main', '% en%' будет соответствовать любой Строке, содержащей буквы 'en', такие как 'entail', 'green' и 'content'.) Если в Строке используется знак '%', можно использовать операнд списка (т.е. 5 [%] будет соответствовать '5%').</w:t>
            </w:r>
          </w:p>
        </w:tc>
      </w:tr>
      <w:tr w:rsidR="00334DD9" w:rsidRPr="003514AE" w14:paraId="7DEE48E1" w14:textId="77777777" w:rsidTr="00185E7A">
        <w:trPr>
          <w:trHeight w:val="499"/>
          <w:jc w:val="center"/>
        </w:trPr>
        <w:tc>
          <w:tcPr>
            <w:tcW w:w="1675" w:type="dxa"/>
            <w:tcBorders>
              <w:top w:val="single" w:sz="6" w:space="0" w:color="auto"/>
              <w:left w:val="single" w:sz="6" w:space="0" w:color="auto"/>
              <w:bottom w:val="single" w:sz="6" w:space="0" w:color="auto"/>
              <w:right w:val="single" w:sz="6" w:space="0" w:color="auto"/>
            </w:tcBorders>
            <w:vAlign w:val="bottom"/>
          </w:tcPr>
          <w:p w14:paraId="564B7ECB" w14:textId="77777777" w:rsidR="00334DD9" w:rsidRPr="009B3FE5" w:rsidRDefault="00334DD9" w:rsidP="009B3FE5">
            <w:pPr>
              <w:ind w:firstLine="0"/>
              <w:jc w:val="center"/>
              <w:rPr>
                <w:sz w:val="24"/>
                <w:szCs w:val="24"/>
              </w:rPr>
            </w:pPr>
            <w:r w:rsidRPr="009B3FE5">
              <w:rPr>
                <w:sz w:val="24"/>
                <w:szCs w:val="24"/>
              </w:rPr>
              <w:t>_</w:t>
            </w:r>
          </w:p>
        </w:tc>
        <w:tc>
          <w:tcPr>
            <w:tcW w:w="7397" w:type="dxa"/>
            <w:tcBorders>
              <w:top w:val="single" w:sz="6" w:space="0" w:color="auto"/>
              <w:left w:val="single" w:sz="6" w:space="0" w:color="auto"/>
              <w:bottom w:val="single" w:sz="6" w:space="0" w:color="auto"/>
              <w:right w:val="single" w:sz="6" w:space="0" w:color="auto"/>
            </w:tcBorders>
            <w:vAlign w:val="bottom"/>
          </w:tcPr>
          <w:p w14:paraId="294C0C1C" w14:textId="77777777" w:rsidR="00334DD9" w:rsidRPr="009B3FE5" w:rsidRDefault="00334DD9" w:rsidP="009B3FE5">
            <w:pPr>
              <w:ind w:firstLine="0"/>
              <w:rPr>
                <w:sz w:val="24"/>
                <w:szCs w:val="24"/>
              </w:rPr>
            </w:pPr>
            <w:r w:rsidRPr="009B3FE5">
              <w:rPr>
                <w:sz w:val="24"/>
                <w:szCs w:val="24"/>
              </w:rPr>
              <w:t>Соответствует любому одиночному символу (т.е. '_ould' будет соответствовать 'would', 'could'). Если в Строке подразумевается '_', то можно использовать операнд списка (т.е. 5 [_] будет соответствовать '5_').</w:t>
            </w:r>
          </w:p>
          <w:p w14:paraId="65796A42" w14:textId="77777777" w:rsidR="00334DD9" w:rsidRPr="009B3FE5" w:rsidRDefault="00334DD9" w:rsidP="009B3FE5">
            <w:pPr>
              <w:ind w:firstLine="0"/>
              <w:rPr>
                <w:sz w:val="24"/>
                <w:szCs w:val="24"/>
              </w:rPr>
            </w:pPr>
          </w:p>
        </w:tc>
      </w:tr>
      <w:tr w:rsidR="00334DD9" w:rsidRPr="003514AE" w14:paraId="62078B16" w14:textId="77777777" w:rsidTr="00185E7A">
        <w:trPr>
          <w:trHeight w:val="619"/>
          <w:jc w:val="center"/>
        </w:trPr>
        <w:tc>
          <w:tcPr>
            <w:tcW w:w="1675" w:type="dxa"/>
            <w:tcBorders>
              <w:top w:val="single" w:sz="6" w:space="0" w:color="auto"/>
              <w:left w:val="single" w:sz="6" w:space="0" w:color="auto"/>
              <w:bottom w:val="single" w:sz="6" w:space="0" w:color="auto"/>
              <w:right w:val="single" w:sz="6" w:space="0" w:color="auto"/>
            </w:tcBorders>
          </w:tcPr>
          <w:p w14:paraId="396ED6F3" w14:textId="77777777" w:rsidR="00334DD9" w:rsidRPr="009B3FE5" w:rsidRDefault="00334DD9" w:rsidP="009B3FE5">
            <w:pPr>
              <w:ind w:firstLine="0"/>
              <w:jc w:val="center"/>
              <w:rPr>
                <w:sz w:val="24"/>
                <w:szCs w:val="24"/>
              </w:rPr>
            </w:pPr>
          </w:p>
        </w:tc>
        <w:tc>
          <w:tcPr>
            <w:tcW w:w="7397" w:type="dxa"/>
            <w:tcBorders>
              <w:top w:val="single" w:sz="6" w:space="0" w:color="auto"/>
              <w:left w:val="single" w:sz="6" w:space="0" w:color="auto"/>
              <w:bottom w:val="single" w:sz="6" w:space="0" w:color="auto"/>
              <w:right w:val="single" w:sz="6" w:space="0" w:color="auto"/>
            </w:tcBorders>
          </w:tcPr>
          <w:p w14:paraId="6C3901D0" w14:textId="77777777" w:rsidR="00334DD9" w:rsidRPr="009B3FE5" w:rsidRDefault="00334DD9" w:rsidP="009B3FE5">
            <w:pPr>
              <w:ind w:firstLine="0"/>
              <w:rPr>
                <w:sz w:val="24"/>
                <w:szCs w:val="24"/>
              </w:rPr>
            </w:pPr>
            <w:r w:rsidRPr="009B3FE5">
              <w:rPr>
                <w:sz w:val="24"/>
                <w:szCs w:val="24"/>
              </w:rPr>
              <w:t>Escape-символ допускает буквальную интерпретацию (т.е. \\ is \, \% is%, \ _ is _)</w:t>
            </w:r>
          </w:p>
        </w:tc>
      </w:tr>
      <w:tr w:rsidR="00334DD9" w:rsidRPr="003514AE" w14:paraId="5F14878E" w14:textId="77777777" w:rsidTr="00185E7A">
        <w:trPr>
          <w:trHeight w:val="922"/>
          <w:jc w:val="center"/>
        </w:trPr>
        <w:tc>
          <w:tcPr>
            <w:tcW w:w="1675" w:type="dxa"/>
            <w:tcBorders>
              <w:top w:val="single" w:sz="6" w:space="0" w:color="auto"/>
              <w:left w:val="single" w:sz="6" w:space="0" w:color="auto"/>
              <w:bottom w:val="single" w:sz="6" w:space="0" w:color="auto"/>
              <w:right w:val="single" w:sz="6" w:space="0" w:color="auto"/>
            </w:tcBorders>
            <w:vAlign w:val="center"/>
          </w:tcPr>
          <w:p w14:paraId="566FB504" w14:textId="77777777" w:rsidR="00334DD9" w:rsidRPr="009B3FE5" w:rsidRDefault="00334DD9" w:rsidP="009B3FE5">
            <w:pPr>
              <w:ind w:firstLine="0"/>
              <w:jc w:val="center"/>
              <w:rPr>
                <w:sz w:val="24"/>
                <w:szCs w:val="24"/>
              </w:rPr>
            </w:pPr>
            <w:r w:rsidRPr="009B3FE5">
              <w:rPr>
                <w:sz w:val="24"/>
                <w:szCs w:val="24"/>
              </w:rPr>
              <w:t>[]</w:t>
            </w:r>
          </w:p>
        </w:tc>
        <w:tc>
          <w:tcPr>
            <w:tcW w:w="7397" w:type="dxa"/>
            <w:tcBorders>
              <w:top w:val="single" w:sz="6" w:space="0" w:color="auto"/>
              <w:left w:val="single" w:sz="6" w:space="0" w:color="auto"/>
              <w:bottom w:val="single" w:sz="6" w:space="0" w:color="auto"/>
              <w:right w:val="single" w:sz="6" w:space="0" w:color="auto"/>
            </w:tcBorders>
            <w:vAlign w:val="center"/>
          </w:tcPr>
          <w:p w14:paraId="1680351F" w14:textId="77777777" w:rsidR="00334DD9" w:rsidRPr="009B3FE5" w:rsidRDefault="00334DD9" w:rsidP="009B3FE5">
            <w:pPr>
              <w:ind w:firstLine="0"/>
              <w:rPr>
                <w:sz w:val="24"/>
                <w:szCs w:val="24"/>
              </w:rPr>
            </w:pPr>
            <w:r w:rsidRPr="009B3FE5">
              <w:rPr>
                <w:sz w:val="24"/>
                <w:szCs w:val="24"/>
              </w:rPr>
              <w:t>Соответствует любому одиночному символу в списке</w:t>
            </w:r>
          </w:p>
          <w:p w14:paraId="4F82917F" w14:textId="77777777" w:rsidR="00334DD9" w:rsidRPr="009B3FE5" w:rsidRDefault="00334DD9" w:rsidP="009B3FE5">
            <w:pPr>
              <w:ind w:firstLine="0"/>
              <w:rPr>
                <w:sz w:val="24"/>
                <w:szCs w:val="24"/>
              </w:rPr>
            </w:pPr>
            <w:r w:rsidRPr="009B3FE5">
              <w:rPr>
                <w:sz w:val="24"/>
                <w:szCs w:val="24"/>
              </w:rPr>
              <w:t>(т.е. 'abc [13-68] будет соответствовать' abc1 ',' abc3 ',' abc4 ',' abc5 ',' abc6 'и' abc8 '.' xyz [cf] 'будет соответствовать' xyzc ',' xyzd ',' xyze ',' xyzf).</w:t>
            </w:r>
          </w:p>
        </w:tc>
      </w:tr>
      <w:tr w:rsidR="00334DD9" w:rsidRPr="003514AE" w14:paraId="41B05545" w14:textId="77777777" w:rsidTr="00185E7A">
        <w:trPr>
          <w:trHeight w:val="1109"/>
          <w:jc w:val="center"/>
        </w:trPr>
        <w:tc>
          <w:tcPr>
            <w:tcW w:w="1675" w:type="dxa"/>
            <w:tcBorders>
              <w:top w:val="single" w:sz="6" w:space="0" w:color="auto"/>
              <w:left w:val="single" w:sz="6" w:space="0" w:color="auto"/>
              <w:bottom w:val="single" w:sz="6" w:space="0" w:color="auto"/>
              <w:right w:val="single" w:sz="6" w:space="0" w:color="auto"/>
            </w:tcBorders>
            <w:vAlign w:val="center"/>
          </w:tcPr>
          <w:p w14:paraId="31A14B4C" w14:textId="77777777" w:rsidR="00334DD9" w:rsidRPr="009B3FE5" w:rsidRDefault="00334DD9" w:rsidP="009B3FE5">
            <w:pPr>
              <w:ind w:firstLine="0"/>
              <w:jc w:val="center"/>
              <w:rPr>
                <w:sz w:val="24"/>
                <w:szCs w:val="24"/>
              </w:rPr>
            </w:pPr>
            <w:r w:rsidRPr="009B3FE5">
              <w:rPr>
                <w:sz w:val="24"/>
                <w:szCs w:val="24"/>
              </w:rPr>
              <w:t>[A]</w:t>
            </w:r>
          </w:p>
        </w:tc>
        <w:tc>
          <w:tcPr>
            <w:tcW w:w="7397" w:type="dxa"/>
            <w:tcBorders>
              <w:top w:val="single" w:sz="6" w:space="0" w:color="auto"/>
              <w:left w:val="single" w:sz="6" w:space="0" w:color="auto"/>
              <w:bottom w:val="single" w:sz="6" w:space="0" w:color="auto"/>
              <w:right w:val="single" w:sz="6" w:space="0" w:color="auto"/>
            </w:tcBorders>
            <w:vAlign w:val="center"/>
          </w:tcPr>
          <w:p w14:paraId="13D26DFE" w14:textId="77777777" w:rsidR="00334DD9" w:rsidRPr="009B3FE5" w:rsidRDefault="00334DD9" w:rsidP="009B3FE5">
            <w:pPr>
              <w:ind w:firstLine="0"/>
              <w:rPr>
                <w:sz w:val="24"/>
                <w:szCs w:val="24"/>
              </w:rPr>
            </w:pPr>
            <w:r w:rsidRPr="009B3FE5">
              <w:rPr>
                <w:sz w:val="24"/>
                <w:szCs w:val="24"/>
              </w:rPr>
              <w:t>Не соответствует ни одному символу в списке. ^ должен быть первым символом внутри [].</w:t>
            </w:r>
          </w:p>
          <w:p w14:paraId="0AD2526A" w14:textId="77777777" w:rsidR="00334DD9" w:rsidRPr="009B3FE5" w:rsidRDefault="00334DD9" w:rsidP="009B3FE5">
            <w:pPr>
              <w:ind w:firstLine="0"/>
              <w:rPr>
                <w:sz w:val="24"/>
                <w:szCs w:val="24"/>
              </w:rPr>
            </w:pPr>
            <w:r w:rsidRPr="009B3FE5">
              <w:rPr>
                <w:sz w:val="24"/>
                <w:szCs w:val="24"/>
              </w:rPr>
              <w:t>(т.е. 'ABC [^13-5]' НЕ будет соответствовать 'ABC1', 'ABC3', 'ABC4' и 'ABC5'. xyz  [^dgh] НЕ будет соответствовать 'xyzd', 'xyzg', 'xyzh'.)</w:t>
            </w:r>
          </w:p>
        </w:tc>
      </w:tr>
    </w:tbl>
    <w:p w14:paraId="24C40AB7" w14:textId="77777777" w:rsidR="00334DD9" w:rsidRPr="003514AE" w:rsidRDefault="00334DD9" w:rsidP="00334DD9">
      <w:pPr>
        <w:pStyle w:val="Style18"/>
        <w:widowControl/>
        <w:jc w:val="both"/>
        <w:rPr>
          <w:rStyle w:val="FontStyle149"/>
          <w:rFonts w:ascii="Times New Roman" w:hAnsi="Times New Roman"/>
          <w:sz w:val="28"/>
          <w:szCs w:val="28"/>
          <w:lang w:eastAsia="en-US"/>
        </w:rPr>
      </w:pPr>
    </w:p>
    <w:p w14:paraId="2BCA02D0" w14:textId="6679CE2E" w:rsidR="00334DD9" w:rsidRDefault="00334DD9" w:rsidP="009B3FE5">
      <w:pPr>
        <w:rPr>
          <w:sz w:val="24"/>
          <w:szCs w:val="24"/>
        </w:rPr>
      </w:pPr>
      <w:r w:rsidRPr="009B3FE5">
        <w:rPr>
          <w:sz w:val="24"/>
          <w:szCs w:val="24"/>
        </w:rPr>
        <w:t>Таблица 122 определяет правила преобразования для значений операндов. Типы автоматически преобразуются, если существует неявное преобразование (I). Если существует явное преобразование (E), то тип можно преобразовать с помощью оператора приведения. Если преобразование не существует (X), тогда типы не могут быть преобразованы, однако некоторые серверы могут поддерживать явные преобразования для конкретных приложений. Типы, используемые в таблице, определены в IEC 62541-3. Тип данных, которого нет в таблице, не имеет определенных преобразований.</w:t>
      </w:r>
    </w:p>
    <w:p w14:paraId="69E79825" w14:textId="74C4B0AF" w:rsidR="009B3FE5" w:rsidRDefault="009B3FE5" w:rsidP="009B3FE5">
      <w:pPr>
        <w:rPr>
          <w:sz w:val="24"/>
          <w:szCs w:val="24"/>
        </w:rPr>
      </w:pPr>
    </w:p>
    <w:p w14:paraId="38BB2355" w14:textId="77777777" w:rsidR="009B3FE5" w:rsidRPr="009B3FE5" w:rsidRDefault="009B3FE5" w:rsidP="009B3FE5">
      <w:pPr>
        <w:rPr>
          <w:sz w:val="24"/>
          <w:szCs w:val="24"/>
        </w:rPr>
      </w:pPr>
    </w:p>
    <w:p w14:paraId="1C55860B" w14:textId="4020FCF1" w:rsidR="00334DD9" w:rsidRPr="009B3FE5" w:rsidRDefault="00334DD9" w:rsidP="00334DD9">
      <w:pPr>
        <w:pStyle w:val="Style45"/>
        <w:widowControl/>
        <w:jc w:val="center"/>
        <w:rPr>
          <w:rStyle w:val="FontStyle147"/>
          <w:rFonts w:ascii="Times New Roman" w:hAnsi="Times New Roman" w:cs="Times New Roman"/>
          <w:b/>
          <w:bCs/>
          <w:sz w:val="24"/>
          <w:szCs w:val="24"/>
          <w:lang w:val="en-US" w:eastAsia="en-US"/>
        </w:rPr>
      </w:pPr>
      <w:r w:rsidRPr="009B3FE5">
        <w:rPr>
          <w:rStyle w:val="FontStyle147"/>
          <w:rFonts w:ascii="Times New Roman" w:hAnsi="Times New Roman" w:cs="Times New Roman"/>
          <w:b/>
          <w:bCs/>
          <w:sz w:val="24"/>
          <w:szCs w:val="24"/>
          <w:lang w:eastAsia="en-US"/>
        </w:rPr>
        <w:t>Таблица 122</w:t>
      </w:r>
      <w:r w:rsidR="009B3FE5">
        <w:rPr>
          <w:rStyle w:val="FontStyle147"/>
          <w:rFonts w:ascii="Times New Roman" w:hAnsi="Times New Roman" w:cs="Times New Roman"/>
          <w:b/>
          <w:bCs/>
          <w:sz w:val="24"/>
          <w:szCs w:val="24"/>
          <w:lang w:eastAsia="en-US"/>
        </w:rPr>
        <w:t xml:space="preserve"> –</w:t>
      </w:r>
      <w:r w:rsidRPr="009B3FE5">
        <w:rPr>
          <w:rStyle w:val="FontStyle147"/>
          <w:rFonts w:ascii="Times New Roman" w:hAnsi="Times New Roman" w:cs="Times New Roman"/>
          <w:b/>
          <w:bCs/>
          <w:sz w:val="24"/>
          <w:szCs w:val="24"/>
          <w:lang w:eastAsia="en-US"/>
        </w:rPr>
        <w:t xml:space="preserve"> </w:t>
      </w:r>
      <w:r w:rsidRPr="009B3FE5">
        <w:rPr>
          <w:rStyle w:val="FontStyle147"/>
          <w:rFonts w:ascii="Times New Roman" w:hAnsi="Times New Roman" w:cs="Times New Roman"/>
          <w:b/>
          <w:bCs/>
          <w:sz w:val="24"/>
          <w:szCs w:val="24"/>
          <w:lang w:val="en-US" w:eastAsia="en-US"/>
        </w:rPr>
        <w:t>Правила преобразования</w:t>
      </w:r>
    </w:p>
    <w:tbl>
      <w:tblPr>
        <w:tblW w:w="10774" w:type="dxa"/>
        <w:tblInd w:w="-569" w:type="dxa"/>
        <w:tblLayout w:type="fixed"/>
        <w:tblCellMar>
          <w:left w:w="40" w:type="dxa"/>
          <w:right w:w="40" w:type="dxa"/>
        </w:tblCellMar>
        <w:tblLook w:val="0000" w:firstRow="0" w:lastRow="0" w:firstColumn="0" w:lastColumn="0" w:noHBand="0" w:noVBand="0"/>
      </w:tblPr>
      <w:tblGrid>
        <w:gridCol w:w="1277"/>
        <w:gridCol w:w="425"/>
        <w:gridCol w:w="284"/>
        <w:gridCol w:w="283"/>
        <w:gridCol w:w="284"/>
        <w:gridCol w:w="850"/>
        <w:gridCol w:w="709"/>
        <w:gridCol w:w="283"/>
        <w:gridCol w:w="709"/>
        <w:gridCol w:w="284"/>
        <w:gridCol w:w="283"/>
        <w:gridCol w:w="284"/>
        <w:gridCol w:w="567"/>
        <w:gridCol w:w="283"/>
        <w:gridCol w:w="284"/>
        <w:gridCol w:w="390"/>
        <w:gridCol w:w="602"/>
        <w:gridCol w:w="567"/>
        <w:gridCol w:w="567"/>
        <w:gridCol w:w="567"/>
        <w:gridCol w:w="567"/>
        <w:gridCol w:w="425"/>
      </w:tblGrid>
      <w:tr w:rsidR="009B3FE5" w:rsidRPr="009B3FE5" w14:paraId="78C1034B" w14:textId="77777777" w:rsidTr="006B5ADD">
        <w:trPr>
          <w:trHeight w:val="199"/>
        </w:trPr>
        <w:tc>
          <w:tcPr>
            <w:tcW w:w="1277" w:type="dxa"/>
            <w:vMerge w:val="restart"/>
            <w:tcBorders>
              <w:top w:val="single" w:sz="6" w:space="0" w:color="auto"/>
              <w:left w:val="single" w:sz="6" w:space="0" w:color="auto"/>
              <w:right w:val="single" w:sz="6" w:space="0" w:color="auto"/>
            </w:tcBorders>
            <w:vAlign w:val="center"/>
          </w:tcPr>
          <w:p w14:paraId="18041DCE" w14:textId="707AE823" w:rsidR="009B3FE5" w:rsidRPr="009B3FE5" w:rsidRDefault="009B3FE5" w:rsidP="009B3FE5">
            <w:pPr>
              <w:pStyle w:val="Style1"/>
              <w:widowControl/>
              <w:ind w:firstLine="0"/>
              <w:jc w:val="center"/>
              <w:rPr>
                <w:rStyle w:val="FontStyle11"/>
                <w:rFonts w:ascii="Times New Roman" w:hAnsi="Times New Roman" w:cs="Times New Roman"/>
                <w:sz w:val="20"/>
                <w:szCs w:val="20"/>
                <w:lang w:val="en-US" w:eastAsia="en-US"/>
              </w:rPr>
            </w:pPr>
            <w:r w:rsidRPr="009B3FE5">
              <w:t>Тип источника (из)</w:t>
            </w:r>
          </w:p>
        </w:tc>
        <w:tc>
          <w:tcPr>
            <w:tcW w:w="9497" w:type="dxa"/>
            <w:gridSpan w:val="21"/>
            <w:tcBorders>
              <w:top w:val="single" w:sz="6" w:space="0" w:color="auto"/>
              <w:left w:val="single" w:sz="6" w:space="0" w:color="auto"/>
              <w:bottom w:val="single" w:sz="6" w:space="0" w:color="auto"/>
              <w:right w:val="single" w:sz="6" w:space="0" w:color="auto"/>
            </w:tcBorders>
          </w:tcPr>
          <w:p w14:paraId="70F81816" w14:textId="77777777" w:rsidR="009B3FE5" w:rsidRPr="009B3FE5" w:rsidRDefault="009B3FE5" w:rsidP="00185E7A">
            <w:pPr>
              <w:pStyle w:val="Style1"/>
              <w:widowControl/>
              <w:jc w:val="center"/>
              <w:rPr>
                <w:rStyle w:val="FontStyle11"/>
                <w:rFonts w:ascii="Times New Roman" w:hAnsi="Times New Roman" w:cs="Times New Roman"/>
                <w:sz w:val="20"/>
                <w:szCs w:val="20"/>
                <w:lang w:val="en-US" w:eastAsia="en-US"/>
              </w:rPr>
            </w:pPr>
            <w:r w:rsidRPr="009B3FE5">
              <w:rPr>
                <w:rStyle w:val="FontStyle11"/>
                <w:rFonts w:ascii="Times New Roman" w:hAnsi="Times New Roman" w:cs="Times New Roman"/>
                <w:sz w:val="20"/>
                <w:szCs w:val="20"/>
                <w:lang w:val="en-US" w:eastAsia="en-US"/>
              </w:rPr>
              <w:t>Целевой тип (</w:t>
            </w:r>
            <w:r w:rsidRPr="009B3FE5">
              <w:rPr>
                <w:rStyle w:val="FontStyle11"/>
                <w:rFonts w:ascii="Times New Roman" w:hAnsi="Times New Roman" w:cs="Times New Roman"/>
                <w:sz w:val="20"/>
                <w:szCs w:val="20"/>
                <w:lang w:eastAsia="en-US"/>
              </w:rPr>
              <w:t>на</w:t>
            </w:r>
            <w:r w:rsidRPr="009B3FE5">
              <w:rPr>
                <w:rStyle w:val="FontStyle11"/>
                <w:rFonts w:ascii="Times New Roman" w:hAnsi="Times New Roman" w:cs="Times New Roman"/>
                <w:sz w:val="20"/>
                <w:szCs w:val="20"/>
                <w:lang w:val="en-US" w:eastAsia="en-US"/>
              </w:rPr>
              <w:t>)</w:t>
            </w:r>
          </w:p>
        </w:tc>
      </w:tr>
      <w:tr w:rsidR="006B5ADD" w:rsidRPr="009B3FE5" w14:paraId="34171934" w14:textId="77777777" w:rsidTr="006B5ADD">
        <w:trPr>
          <w:trHeight w:val="1099"/>
        </w:trPr>
        <w:tc>
          <w:tcPr>
            <w:tcW w:w="1277" w:type="dxa"/>
            <w:vMerge/>
            <w:tcBorders>
              <w:left w:val="single" w:sz="6" w:space="0" w:color="auto"/>
              <w:bottom w:val="single" w:sz="6" w:space="0" w:color="auto"/>
              <w:right w:val="single" w:sz="6" w:space="0" w:color="auto"/>
            </w:tcBorders>
            <w:textDirection w:val="tbRl"/>
          </w:tcPr>
          <w:p w14:paraId="157DAB64" w14:textId="77777777" w:rsidR="009B3FE5" w:rsidRPr="009B3FE5" w:rsidRDefault="009B3FE5" w:rsidP="00185E7A">
            <w:pPr>
              <w:widowControl/>
              <w:rPr>
                <w:rStyle w:val="FontStyle11"/>
                <w:rFonts w:ascii="Times New Roman" w:hAnsi="Times New Roman" w:cs="Times New Roman"/>
                <w:sz w:val="20"/>
                <w:szCs w:val="20"/>
                <w:lang w:val="en-US" w:eastAsia="en-US"/>
              </w:rPr>
            </w:pPr>
          </w:p>
        </w:tc>
        <w:tc>
          <w:tcPr>
            <w:tcW w:w="425" w:type="dxa"/>
            <w:tcBorders>
              <w:top w:val="single" w:sz="6" w:space="0" w:color="auto"/>
              <w:left w:val="single" w:sz="6" w:space="0" w:color="auto"/>
              <w:bottom w:val="single" w:sz="6" w:space="0" w:color="auto"/>
              <w:right w:val="single" w:sz="6" w:space="0" w:color="auto"/>
            </w:tcBorders>
            <w:textDirection w:val="btLr"/>
          </w:tcPr>
          <w:p w14:paraId="1124E7E8"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Логическое значение</w:t>
            </w:r>
          </w:p>
        </w:tc>
        <w:tc>
          <w:tcPr>
            <w:tcW w:w="284" w:type="dxa"/>
            <w:tcBorders>
              <w:top w:val="single" w:sz="6" w:space="0" w:color="auto"/>
              <w:left w:val="single" w:sz="6" w:space="0" w:color="auto"/>
              <w:bottom w:val="single" w:sz="6" w:space="0" w:color="auto"/>
              <w:right w:val="single" w:sz="6" w:space="0" w:color="auto"/>
            </w:tcBorders>
            <w:textDirection w:val="btLr"/>
          </w:tcPr>
          <w:p w14:paraId="4FE17B2F" w14:textId="77777777" w:rsidR="009B3FE5" w:rsidRPr="009B3FE5" w:rsidRDefault="009B3FE5" w:rsidP="006B5ADD">
            <w:pPr>
              <w:pStyle w:val="Style2"/>
              <w:widowControl/>
              <w:rPr>
                <w:rStyle w:val="FontStyle12"/>
                <w:rFonts w:ascii="Times New Roman" w:hAnsi="Times New Roman" w:cs="Times New Roman"/>
                <w:b w:val="0"/>
                <w:bCs w:val="0"/>
                <w:lang w:eastAsia="en-US"/>
              </w:rPr>
            </w:pPr>
            <w:r w:rsidRPr="009B3FE5">
              <w:rPr>
                <w:rStyle w:val="FontStyle12"/>
                <w:rFonts w:ascii="Times New Roman" w:hAnsi="Times New Roman" w:cs="Times New Roman"/>
                <w:b w:val="0"/>
                <w:bCs w:val="0"/>
                <w:lang w:eastAsia="en-US"/>
              </w:rPr>
              <w:t>Байт</w:t>
            </w:r>
          </w:p>
        </w:tc>
        <w:tc>
          <w:tcPr>
            <w:tcW w:w="283" w:type="dxa"/>
            <w:tcBorders>
              <w:top w:val="single" w:sz="6" w:space="0" w:color="auto"/>
              <w:left w:val="single" w:sz="6" w:space="0" w:color="auto"/>
              <w:bottom w:val="single" w:sz="6" w:space="0" w:color="auto"/>
              <w:right w:val="single" w:sz="6" w:space="0" w:color="auto"/>
            </w:tcBorders>
            <w:textDirection w:val="btLr"/>
          </w:tcPr>
          <w:p w14:paraId="183F93FE"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 xml:space="preserve">СтрокаБайтов </w:t>
            </w:r>
          </w:p>
        </w:tc>
        <w:tc>
          <w:tcPr>
            <w:tcW w:w="284" w:type="dxa"/>
            <w:tcBorders>
              <w:top w:val="single" w:sz="6" w:space="0" w:color="auto"/>
              <w:left w:val="single" w:sz="6" w:space="0" w:color="auto"/>
              <w:bottom w:val="single" w:sz="6" w:space="0" w:color="auto"/>
              <w:right w:val="single" w:sz="6" w:space="0" w:color="auto"/>
            </w:tcBorders>
            <w:textDirection w:val="btLr"/>
          </w:tcPr>
          <w:p w14:paraId="5A1D298D"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ДатаВремя</w:t>
            </w:r>
          </w:p>
        </w:tc>
        <w:tc>
          <w:tcPr>
            <w:tcW w:w="850" w:type="dxa"/>
            <w:tcBorders>
              <w:top w:val="single" w:sz="6" w:space="0" w:color="auto"/>
              <w:left w:val="single" w:sz="6" w:space="0" w:color="auto"/>
              <w:bottom w:val="single" w:sz="6" w:space="0" w:color="auto"/>
              <w:right w:val="single" w:sz="6" w:space="0" w:color="auto"/>
            </w:tcBorders>
            <w:textDirection w:val="btLr"/>
          </w:tcPr>
          <w:p w14:paraId="2BCFDB7E"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Вещественное число двойной точности</w:t>
            </w:r>
          </w:p>
        </w:tc>
        <w:tc>
          <w:tcPr>
            <w:tcW w:w="709" w:type="dxa"/>
            <w:tcBorders>
              <w:top w:val="single" w:sz="6" w:space="0" w:color="auto"/>
              <w:left w:val="single" w:sz="6" w:space="0" w:color="auto"/>
              <w:bottom w:val="single" w:sz="6" w:space="0" w:color="auto"/>
              <w:right w:val="single" w:sz="6" w:space="0" w:color="auto"/>
            </w:tcBorders>
            <w:textDirection w:val="btLr"/>
          </w:tcPr>
          <w:p w14:paraId="60243F5F"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РасширенныйИдентификаторУзла</w:t>
            </w:r>
          </w:p>
        </w:tc>
        <w:tc>
          <w:tcPr>
            <w:tcW w:w="283" w:type="dxa"/>
            <w:tcBorders>
              <w:top w:val="single" w:sz="6" w:space="0" w:color="auto"/>
              <w:left w:val="single" w:sz="6" w:space="0" w:color="auto"/>
              <w:bottom w:val="single" w:sz="6" w:space="0" w:color="auto"/>
              <w:right w:val="single" w:sz="6" w:space="0" w:color="auto"/>
            </w:tcBorders>
            <w:textDirection w:val="btLr"/>
          </w:tcPr>
          <w:p w14:paraId="69A00E1B"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Допуск</w:t>
            </w:r>
          </w:p>
        </w:tc>
        <w:tc>
          <w:tcPr>
            <w:tcW w:w="709" w:type="dxa"/>
            <w:tcBorders>
              <w:top w:val="single" w:sz="6" w:space="0" w:color="auto"/>
              <w:left w:val="single" w:sz="6" w:space="0" w:color="auto"/>
              <w:bottom w:val="single" w:sz="6" w:space="0" w:color="auto"/>
              <w:right w:val="single" w:sz="6" w:space="0" w:color="auto"/>
            </w:tcBorders>
            <w:textDirection w:val="btLr"/>
          </w:tcPr>
          <w:p w14:paraId="3C49FF8B"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ГлобальныйУникальныйИдентификатор</w:t>
            </w:r>
          </w:p>
        </w:tc>
        <w:tc>
          <w:tcPr>
            <w:tcW w:w="284" w:type="dxa"/>
            <w:tcBorders>
              <w:top w:val="single" w:sz="6" w:space="0" w:color="auto"/>
              <w:left w:val="single" w:sz="6" w:space="0" w:color="auto"/>
              <w:bottom w:val="single" w:sz="6" w:space="0" w:color="auto"/>
              <w:right w:val="single" w:sz="6" w:space="0" w:color="auto"/>
            </w:tcBorders>
            <w:textDirection w:val="btLr"/>
          </w:tcPr>
          <w:p w14:paraId="7DDD5A40" w14:textId="77777777" w:rsidR="009B3FE5" w:rsidRPr="006B5ADD" w:rsidRDefault="009B3FE5" w:rsidP="006B5ADD">
            <w:pPr>
              <w:pStyle w:val="Style2"/>
              <w:widowControl/>
              <w:rPr>
                <w:rStyle w:val="FontStyle12"/>
                <w:rFonts w:ascii="Times New Roman" w:hAnsi="Times New Roman" w:cs="Times New Roman"/>
                <w:b w:val="0"/>
                <w:bCs w:val="0"/>
                <w:sz w:val="17"/>
                <w:szCs w:val="17"/>
                <w:lang w:val="en-US" w:eastAsia="en-US"/>
              </w:rPr>
            </w:pPr>
            <w:r w:rsidRPr="006B5ADD">
              <w:rPr>
                <w:rStyle w:val="FontStyle12"/>
                <w:rFonts w:ascii="Times New Roman" w:hAnsi="Times New Roman" w:cs="Times New Roman"/>
                <w:b w:val="0"/>
                <w:bCs w:val="0"/>
                <w:sz w:val="17"/>
                <w:szCs w:val="17"/>
                <w:lang w:val="en-US" w:eastAsia="en-US"/>
              </w:rPr>
              <w:t>ЦелоеЧисло16</w:t>
            </w:r>
          </w:p>
        </w:tc>
        <w:tc>
          <w:tcPr>
            <w:tcW w:w="283" w:type="dxa"/>
            <w:tcBorders>
              <w:top w:val="single" w:sz="6" w:space="0" w:color="auto"/>
              <w:left w:val="single" w:sz="6" w:space="0" w:color="auto"/>
              <w:bottom w:val="single" w:sz="6" w:space="0" w:color="auto"/>
              <w:right w:val="single" w:sz="6" w:space="0" w:color="auto"/>
            </w:tcBorders>
            <w:textDirection w:val="btLr"/>
          </w:tcPr>
          <w:p w14:paraId="2FDC3287" w14:textId="77777777" w:rsidR="009B3FE5" w:rsidRPr="006B5ADD" w:rsidRDefault="009B3FE5" w:rsidP="006B5ADD">
            <w:pPr>
              <w:pStyle w:val="Style2"/>
              <w:widowControl/>
              <w:rPr>
                <w:rStyle w:val="FontStyle12"/>
                <w:rFonts w:ascii="Times New Roman" w:hAnsi="Times New Roman" w:cs="Times New Roman"/>
                <w:b w:val="0"/>
                <w:bCs w:val="0"/>
                <w:sz w:val="17"/>
                <w:szCs w:val="17"/>
                <w:lang w:val="en-US" w:eastAsia="en-US"/>
              </w:rPr>
            </w:pPr>
            <w:r w:rsidRPr="006B5ADD">
              <w:rPr>
                <w:rStyle w:val="FontStyle12"/>
                <w:rFonts w:ascii="Times New Roman" w:hAnsi="Times New Roman" w:cs="Times New Roman"/>
                <w:b w:val="0"/>
                <w:bCs w:val="0"/>
                <w:sz w:val="17"/>
                <w:szCs w:val="17"/>
                <w:lang w:val="en-US" w:eastAsia="en-US"/>
              </w:rPr>
              <w:t>ЦелоеЧисло32</w:t>
            </w:r>
          </w:p>
        </w:tc>
        <w:tc>
          <w:tcPr>
            <w:tcW w:w="284" w:type="dxa"/>
            <w:tcBorders>
              <w:top w:val="single" w:sz="6" w:space="0" w:color="auto"/>
              <w:left w:val="single" w:sz="6" w:space="0" w:color="auto"/>
              <w:bottom w:val="single" w:sz="6" w:space="0" w:color="auto"/>
              <w:right w:val="single" w:sz="6" w:space="0" w:color="auto"/>
            </w:tcBorders>
            <w:textDirection w:val="btLr"/>
          </w:tcPr>
          <w:p w14:paraId="2D8B2076" w14:textId="77777777" w:rsidR="009B3FE5" w:rsidRPr="006B5ADD" w:rsidRDefault="009B3FE5" w:rsidP="006B5ADD">
            <w:pPr>
              <w:pStyle w:val="Style2"/>
              <w:widowControl/>
              <w:rPr>
                <w:rStyle w:val="FontStyle12"/>
                <w:rFonts w:ascii="Times New Roman" w:hAnsi="Times New Roman" w:cs="Times New Roman"/>
                <w:b w:val="0"/>
                <w:bCs w:val="0"/>
                <w:sz w:val="17"/>
                <w:szCs w:val="17"/>
                <w:lang w:val="en-US" w:eastAsia="en-US"/>
              </w:rPr>
            </w:pPr>
            <w:r w:rsidRPr="006B5ADD">
              <w:rPr>
                <w:rStyle w:val="FontStyle12"/>
                <w:rFonts w:ascii="Times New Roman" w:hAnsi="Times New Roman" w:cs="Times New Roman"/>
                <w:b w:val="0"/>
                <w:bCs w:val="0"/>
                <w:sz w:val="17"/>
                <w:szCs w:val="17"/>
                <w:lang w:val="en-US" w:eastAsia="en-US"/>
              </w:rPr>
              <w:t>ЦелоеЧисло64</w:t>
            </w:r>
          </w:p>
        </w:tc>
        <w:tc>
          <w:tcPr>
            <w:tcW w:w="567" w:type="dxa"/>
            <w:tcBorders>
              <w:top w:val="single" w:sz="6" w:space="0" w:color="auto"/>
              <w:left w:val="single" w:sz="6" w:space="0" w:color="auto"/>
              <w:bottom w:val="single" w:sz="6" w:space="0" w:color="auto"/>
              <w:right w:val="single" w:sz="6" w:space="0" w:color="auto"/>
            </w:tcBorders>
            <w:textDirection w:val="btLr"/>
          </w:tcPr>
          <w:p w14:paraId="4D692A47"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ИдентификаторУзла</w:t>
            </w:r>
          </w:p>
        </w:tc>
        <w:tc>
          <w:tcPr>
            <w:tcW w:w="283" w:type="dxa"/>
            <w:tcBorders>
              <w:top w:val="single" w:sz="6" w:space="0" w:color="auto"/>
              <w:left w:val="single" w:sz="6" w:space="0" w:color="auto"/>
              <w:bottom w:val="single" w:sz="6" w:space="0" w:color="auto"/>
              <w:right w:val="single" w:sz="6" w:space="0" w:color="auto"/>
            </w:tcBorders>
            <w:textDirection w:val="btLr"/>
          </w:tcPr>
          <w:p w14:paraId="5687D6B5"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SБайт</w:t>
            </w:r>
          </w:p>
        </w:tc>
        <w:tc>
          <w:tcPr>
            <w:tcW w:w="284" w:type="dxa"/>
            <w:tcBorders>
              <w:top w:val="single" w:sz="6" w:space="0" w:color="auto"/>
              <w:left w:val="single" w:sz="6" w:space="0" w:color="auto"/>
              <w:bottom w:val="single" w:sz="6" w:space="0" w:color="auto"/>
              <w:right w:val="single" w:sz="6" w:space="0" w:color="auto"/>
            </w:tcBorders>
            <w:textDirection w:val="btLr"/>
          </w:tcPr>
          <w:p w14:paraId="3444D3B1" w14:textId="77777777" w:rsidR="009B3FE5" w:rsidRPr="006B5ADD" w:rsidRDefault="009B3FE5" w:rsidP="006B5ADD">
            <w:pPr>
              <w:pStyle w:val="Style2"/>
              <w:widowControl/>
              <w:rPr>
                <w:rStyle w:val="FontStyle12"/>
                <w:rFonts w:ascii="Times New Roman" w:hAnsi="Times New Roman" w:cs="Times New Roman"/>
                <w:b w:val="0"/>
                <w:bCs w:val="0"/>
                <w:sz w:val="17"/>
                <w:szCs w:val="17"/>
                <w:lang w:val="en-US" w:eastAsia="en-US"/>
              </w:rPr>
            </w:pPr>
            <w:r w:rsidRPr="006B5ADD">
              <w:rPr>
                <w:rStyle w:val="FontStyle12"/>
                <w:rFonts w:ascii="Times New Roman" w:hAnsi="Times New Roman" w:cs="Times New Roman"/>
                <w:b w:val="0"/>
                <w:bCs w:val="0"/>
                <w:sz w:val="17"/>
                <w:szCs w:val="17"/>
                <w:lang w:val="en-US" w:eastAsia="en-US"/>
              </w:rPr>
              <w:t>Код</w:t>
            </w:r>
            <w:r w:rsidRPr="006B5ADD">
              <w:rPr>
                <w:rStyle w:val="FontStyle12"/>
                <w:rFonts w:ascii="Times New Roman" w:hAnsi="Times New Roman" w:cs="Times New Roman"/>
                <w:b w:val="0"/>
                <w:bCs w:val="0"/>
                <w:sz w:val="17"/>
                <w:szCs w:val="17"/>
                <w:lang w:eastAsia="en-US"/>
              </w:rPr>
              <w:t>Состояния</w:t>
            </w:r>
            <w:r w:rsidRPr="006B5ADD">
              <w:rPr>
                <w:rStyle w:val="FontStyle12"/>
                <w:rFonts w:ascii="Times New Roman" w:hAnsi="Times New Roman" w:cs="Times New Roman"/>
                <w:b w:val="0"/>
                <w:bCs w:val="0"/>
                <w:sz w:val="17"/>
                <w:szCs w:val="17"/>
                <w:lang w:val="en-US" w:eastAsia="en-US"/>
              </w:rPr>
              <w:t xml:space="preserve"> </w:t>
            </w:r>
          </w:p>
        </w:tc>
        <w:tc>
          <w:tcPr>
            <w:tcW w:w="390" w:type="dxa"/>
            <w:tcBorders>
              <w:top w:val="single" w:sz="6" w:space="0" w:color="auto"/>
              <w:left w:val="single" w:sz="6" w:space="0" w:color="auto"/>
              <w:bottom w:val="single" w:sz="6" w:space="0" w:color="auto"/>
              <w:right w:val="single" w:sz="6" w:space="0" w:color="auto"/>
            </w:tcBorders>
            <w:textDirection w:val="btLr"/>
          </w:tcPr>
          <w:p w14:paraId="4F7A0365"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Строка</w:t>
            </w:r>
          </w:p>
        </w:tc>
        <w:tc>
          <w:tcPr>
            <w:tcW w:w="602" w:type="dxa"/>
            <w:tcBorders>
              <w:top w:val="single" w:sz="6" w:space="0" w:color="auto"/>
              <w:left w:val="single" w:sz="6" w:space="0" w:color="auto"/>
              <w:bottom w:val="single" w:sz="6" w:space="0" w:color="auto"/>
              <w:right w:val="single" w:sz="6" w:space="0" w:color="auto"/>
            </w:tcBorders>
            <w:textDirection w:val="btLr"/>
          </w:tcPr>
          <w:p w14:paraId="16E10838"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ЛокализованныйТекст</w:t>
            </w:r>
          </w:p>
        </w:tc>
        <w:tc>
          <w:tcPr>
            <w:tcW w:w="567" w:type="dxa"/>
            <w:tcBorders>
              <w:top w:val="single" w:sz="6" w:space="0" w:color="auto"/>
              <w:left w:val="single" w:sz="6" w:space="0" w:color="auto"/>
              <w:bottom w:val="single" w:sz="6" w:space="0" w:color="auto"/>
              <w:right w:val="single" w:sz="6" w:space="0" w:color="auto"/>
            </w:tcBorders>
            <w:textDirection w:val="btLr"/>
          </w:tcPr>
          <w:p w14:paraId="52050D9B"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КвалифицированноеИмя</w:t>
            </w:r>
          </w:p>
        </w:tc>
        <w:tc>
          <w:tcPr>
            <w:tcW w:w="567" w:type="dxa"/>
            <w:tcBorders>
              <w:top w:val="single" w:sz="6" w:space="0" w:color="auto"/>
              <w:left w:val="single" w:sz="6" w:space="0" w:color="auto"/>
              <w:bottom w:val="single" w:sz="6" w:space="0" w:color="auto"/>
              <w:right w:val="single" w:sz="6" w:space="0" w:color="auto"/>
            </w:tcBorders>
            <w:textDirection w:val="btLr"/>
          </w:tcPr>
          <w:p w14:paraId="26E7D52B"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ЦелоеЧислоБезЗнака16</w:t>
            </w:r>
          </w:p>
        </w:tc>
        <w:tc>
          <w:tcPr>
            <w:tcW w:w="567" w:type="dxa"/>
            <w:tcBorders>
              <w:top w:val="single" w:sz="6" w:space="0" w:color="auto"/>
              <w:left w:val="single" w:sz="6" w:space="0" w:color="auto"/>
              <w:bottom w:val="single" w:sz="6" w:space="0" w:color="auto"/>
              <w:right w:val="single" w:sz="6" w:space="0" w:color="auto"/>
            </w:tcBorders>
            <w:textDirection w:val="btLr"/>
          </w:tcPr>
          <w:p w14:paraId="26E98EA4"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ЦелоеЧислоБезЗнака32</w:t>
            </w:r>
          </w:p>
        </w:tc>
        <w:tc>
          <w:tcPr>
            <w:tcW w:w="567" w:type="dxa"/>
            <w:tcBorders>
              <w:top w:val="single" w:sz="6" w:space="0" w:color="auto"/>
              <w:left w:val="single" w:sz="6" w:space="0" w:color="auto"/>
              <w:bottom w:val="single" w:sz="6" w:space="0" w:color="auto"/>
              <w:right w:val="single" w:sz="6" w:space="0" w:color="auto"/>
            </w:tcBorders>
            <w:textDirection w:val="btLr"/>
          </w:tcPr>
          <w:p w14:paraId="6911F002"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ЦелоеЧислоБезЗнака64</w:t>
            </w:r>
          </w:p>
        </w:tc>
        <w:tc>
          <w:tcPr>
            <w:tcW w:w="425" w:type="dxa"/>
            <w:tcBorders>
              <w:top w:val="single" w:sz="6" w:space="0" w:color="auto"/>
              <w:left w:val="single" w:sz="6" w:space="0" w:color="auto"/>
              <w:bottom w:val="single" w:sz="6" w:space="0" w:color="auto"/>
              <w:right w:val="single" w:sz="6" w:space="0" w:color="auto"/>
            </w:tcBorders>
            <w:textDirection w:val="btLr"/>
          </w:tcPr>
          <w:p w14:paraId="70317309" w14:textId="77777777" w:rsidR="009B3FE5" w:rsidRPr="009B3FE5" w:rsidRDefault="009B3FE5" w:rsidP="006B5ADD">
            <w:pPr>
              <w:pStyle w:val="Style2"/>
              <w:widowControl/>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ЭлементXml</w:t>
            </w:r>
          </w:p>
        </w:tc>
      </w:tr>
      <w:tr w:rsidR="006B5ADD" w:rsidRPr="009B3FE5" w14:paraId="2FAC2298" w14:textId="77777777" w:rsidTr="006B5ADD">
        <w:trPr>
          <w:trHeight w:val="163"/>
        </w:trPr>
        <w:tc>
          <w:tcPr>
            <w:tcW w:w="1277" w:type="dxa"/>
            <w:tcBorders>
              <w:top w:val="single" w:sz="6" w:space="0" w:color="auto"/>
              <w:left w:val="single" w:sz="6" w:space="0" w:color="auto"/>
              <w:bottom w:val="single" w:sz="6" w:space="0" w:color="auto"/>
              <w:right w:val="single" w:sz="6" w:space="0" w:color="auto"/>
            </w:tcBorders>
          </w:tcPr>
          <w:p w14:paraId="752EC052"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Логическое значение</w:t>
            </w:r>
          </w:p>
        </w:tc>
        <w:tc>
          <w:tcPr>
            <w:tcW w:w="425" w:type="dxa"/>
            <w:tcBorders>
              <w:top w:val="single" w:sz="6" w:space="0" w:color="auto"/>
              <w:left w:val="single" w:sz="6" w:space="0" w:color="auto"/>
              <w:bottom w:val="single" w:sz="6" w:space="0" w:color="auto"/>
              <w:right w:val="single" w:sz="6" w:space="0" w:color="auto"/>
            </w:tcBorders>
          </w:tcPr>
          <w:p w14:paraId="1D95013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284" w:type="dxa"/>
            <w:tcBorders>
              <w:top w:val="single" w:sz="6" w:space="0" w:color="auto"/>
              <w:left w:val="single" w:sz="6" w:space="0" w:color="auto"/>
              <w:bottom w:val="single" w:sz="6" w:space="0" w:color="auto"/>
              <w:right w:val="single" w:sz="6" w:space="0" w:color="auto"/>
            </w:tcBorders>
          </w:tcPr>
          <w:p w14:paraId="785CD63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3" w:type="dxa"/>
            <w:tcBorders>
              <w:top w:val="single" w:sz="6" w:space="0" w:color="auto"/>
              <w:left w:val="single" w:sz="6" w:space="0" w:color="auto"/>
              <w:bottom w:val="single" w:sz="6" w:space="0" w:color="auto"/>
              <w:right w:val="single" w:sz="6" w:space="0" w:color="auto"/>
            </w:tcBorders>
          </w:tcPr>
          <w:p w14:paraId="1C9345D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8EB09C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4BE29B0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4F62AB9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175EB63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2780884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08F9367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3" w:type="dxa"/>
            <w:tcBorders>
              <w:top w:val="single" w:sz="6" w:space="0" w:color="auto"/>
              <w:left w:val="single" w:sz="6" w:space="0" w:color="auto"/>
              <w:bottom w:val="single" w:sz="6" w:space="0" w:color="auto"/>
              <w:right w:val="single" w:sz="6" w:space="0" w:color="auto"/>
            </w:tcBorders>
          </w:tcPr>
          <w:p w14:paraId="5BABDDF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6B6FC31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399C528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3D17B52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518E63E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5E9B659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0A9629E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3DD3468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D45BCA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2763261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21B8141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425" w:type="dxa"/>
            <w:tcBorders>
              <w:top w:val="single" w:sz="6" w:space="0" w:color="auto"/>
              <w:left w:val="single" w:sz="6" w:space="0" w:color="auto"/>
              <w:bottom w:val="single" w:sz="6" w:space="0" w:color="auto"/>
              <w:right w:val="single" w:sz="6" w:space="0" w:color="auto"/>
            </w:tcBorders>
          </w:tcPr>
          <w:p w14:paraId="2DE7C63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3EF8CECC" w14:textId="77777777" w:rsidTr="006B5ADD">
        <w:trPr>
          <w:trHeight w:val="157"/>
        </w:trPr>
        <w:tc>
          <w:tcPr>
            <w:tcW w:w="1277" w:type="dxa"/>
            <w:tcBorders>
              <w:top w:val="single" w:sz="6" w:space="0" w:color="auto"/>
              <w:left w:val="single" w:sz="6" w:space="0" w:color="auto"/>
              <w:bottom w:val="single" w:sz="6" w:space="0" w:color="auto"/>
              <w:right w:val="single" w:sz="6" w:space="0" w:color="auto"/>
            </w:tcBorders>
          </w:tcPr>
          <w:p w14:paraId="79B7E94C" w14:textId="77777777" w:rsidR="00334DD9" w:rsidRPr="009B3FE5" w:rsidRDefault="00334DD9" w:rsidP="00185E7A">
            <w:pPr>
              <w:pStyle w:val="Style2"/>
              <w:widowControl/>
              <w:rPr>
                <w:rStyle w:val="FontStyle12"/>
                <w:rFonts w:ascii="Times New Roman" w:hAnsi="Times New Roman" w:cs="Times New Roman"/>
                <w:b w:val="0"/>
                <w:bCs w:val="0"/>
                <w:sz w:val="20"/>
                <w:szCs w:val="20"/>
                <w:lang w:eastAsia="en-US"/>
              </w:rPr>
            </w:pPr>
            <w:r w:rsidRPr="009B3FE5">
              <w:rPr>
                <w:rStyle w:val="FontStyle12"/>
                <w:rFonts w:ascii="Times New Roman" w:hAnsi="Times New Roman" w:cs="Times New Roman"/>
                <w:b w:val="0"/>
                <w:bCs w:val="0"/>
                <w:sz w:val="20"/>
                <w:szCs w:val="20"/>
                <w:lang w:eastAsia="en-US"/>
              </w:rPr>
              <w:t>Байт</w:t>
            </w:r>
          </w:p>
        </w:tc>
        <w:tc>
          <w:tcPr>
            <w:tcW w:w="425" w:type="dxa"/>
            <w:tcBorders>
              <w:top w:val="single" w:sz="6" w:space="0" w:color="auto"/>
              <w:left w:val="single" w:sz="6" w:space="0" w:color="auto"/>
              <w:bottom w:val="single" w:sz="6" w:space="0" w:color="auto"/>
              <w:right w:val="single" w:sz="6" w:space="0" w:color="auto"/>
            </w:tcBorders>
          </w:tcPr>
          <w:p w14:paraId="1F7DFEC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3FA3B6A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283" w:type="dxa"/>
            <w:tcBorders>
              <w:top w:val="single" w:sz="6" w:space="0" w:color="auto"/>
              <w:left w:val="single" w:sz="6" w:space="0" w:color="auto"/>
              <w:bottom w:val="single" w:sz="6" w:space="0" w:color="auto"/>
              <w:right w:val="single" w:sz="6" w:space="0" w:color="auto"/>
            </w:tcBorders>
          </w:tcPr>
          <w:p w14:paraId="06A27AB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224A566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18E0C54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01FCAF7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55E492C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3CDF52E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E7D4A4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3" w:type="dxa"/>
            <w:tcBorders>
              <w:top w:val="single" w:sz="6" w:space="0" w:color="auto"/>
              <w:left w:val="single" w:sz="6" w:space="0" w:color="auto"/>
              <w:bottom w:val="single" w:sz="6" w:space="0" w:color="auto"/>
              <w:right w:val="single" w:sz="6" w:space="0" w:color="auto"/>
            </w:tcBorders>
          </w:tcPr>
          <w:p w14:paraId="079678A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329E8A3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072A002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7154C8A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5CA1E15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494EB56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6B92E2D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7D1681C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37D26A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5341990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1698AE1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425" w:type="dxa"/>
            <w:tcBorders>
              <w:top w:val="single" w:sz="6" w:space="0" w:color="auto"/>
              <w:left w:val="single" w:sz="6" w:space="0" w:color="auto"/>
              <w:bottom w:val="single" w:sz="6" w:space="0" w:color="auto"/>
              <w:right w:val="single" w:sz="6" w:space="0" w:color="auto"/>
            </w:tcBorders>
          </w:tcPr>
          <w:p w14:paraId="7A5C38B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55DFA825" w14:textId="77777777" w:rsidTr="006B5ADD">
        <w:trPr>
          <w:trHeight w:val="167"/>
        </w:trPr>
        <w:tc>
          <w:tcPr>
            <w:tcW w:w="1277" w:type="dxa"/>
            <w:tcBorders>
              <w:top w:val="single" w:sz="6" w:space="0" w:color="auto"/>
              <w:left w:val="single" w:sz="6" w:space="0" w:color="auto"/>
              <w:bottom w:val="single" w:sz="6" w:space="0" w:color="auto"/>
              <w:right w:val="single" w:sz="6" w:space="0" w:color="auto"/>
            </w:tcBorders>
          </w:tcPr>
          <w:p w14:paraId="6A224DEF"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 xml:space="preserve">СтрокаБайтов </w:t>
            </w:r>
          </w:p>
        </w:tc>
        <w:tc>
          <w:tcPr>
            <w:tcW w:w="425" w:type="dxa"/>
            <w:tcBorders>
              <w:top w:val="single" w:sz="6" w:space="0" w:color="auto"/>
              <w:left w:val="single" w:sz="6" w:space="0" w:color="auto"/>
              <w:bottom w:val="single" w:sz="6" w:space="0" w:color="auto"/>
              <w:right w:val="single" w:sz="6" w:space="0" w:color="auto"/>
            </w:tcBorders>
          </w:tcPr>
          <w:p w14:paraId="4114C44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4B9EA2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7B597DC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284" w:type="dxa"/>
            <w:tcBorders>
              <w:top w:val="single" w:sz="6" w:space="0" w:color="auto"/>
              <w:left w:val="single" w:sz="6" w:space="0" w:color="auto"/>
              <w:bottom w:val="single" w:sz="6" w:space="0" w:color="auto"/>
              <w:right w:val="single" w:sz="6" w:space="0" w:color="auto"/>
            </w:tcBorders>
          </w:tcPr>
          <w:p w14:paraId="333B862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0D95481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32FAE19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5DAC10E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2D12361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2EB273C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0F0FE46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6FB9C76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452312D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6D9738F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D72558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0647A2D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602" w:type="dxa"/>
            <w:tcBorders>
              <w:top w:val="single" w:sz="6" w:space="0" w:color="auto"/>
              <w:left w:val="single" w:sz="6" w:space="0" w:color="auto"/>
              <w:bottom w:val="single" w:sz="6" w:space="0" w:color="auto"/>
              <w:right w:val="single" w:sz="6" w:space="0" w:color="auto"/>
            </w:tcBorders>
          </w:tcPr>
          <w:p w14:paraId="053FC01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79B8267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28A8785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21DD55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2D8EFAE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425" w:type="dxa"/>
            <w:tcBorders>
              <w:top w:val="single" w:sz="6" w:space="0" w:color="auto"/>
              <w:left w:val="single" w:sz="6" w:space="0" w:color="auto"/>
              <w:bottom w:val="single" w:sz="6" w:space="0" w:color="auto"/>
              <w:right w:val="single" w:sz="6" w:space="0" w:color="auto"/>
            </w:tcBorders>
          </w:tcPr>
          <w:p w14:paraId="613C002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1B26DAD9" w14:textId="77777777" w:rsidTr="006B5ADD">
        <w:trPr>
          <w:trHeight w:val="160"/>
        </w:trPr>
        <w:tc>
          <w:tcPr>
            <w:tcW w:w="1277" w:type="dxa"/>
            <w:tcBorders>
              <w:top w:val="single" w:sz="6" w:space="0" w:color="auto"/>
              <w:left w:val="single" w:sz="6" w:space="0" w:color="auto"/>
              <w:bottom w:val="single" w:sz="6" w:space="0" w:color="auto"/>
              <w:right w:val="single" w:sz="6" w:space="0" w:color="auto"/>
            </w:tcBorders>
          </w:tcPr>
          <w:p w14:paraId="00427F91"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ДатаВремя</w:t>
            </w:r>
          </w:p>
        </w:tc>
        <w:tc>
          <w:tcPr>
            <w:tcW w:w="425" w:type="dxa"/>
            <w:tcBorders>
              <w:top w:val="single" w:sz="6" w:space="0" w:color="auto"/>
              <w:left w:val="single" w:sz="6" w:space="0" w:color="auto"/>
              <w:bottom w:val="single" w:sz="6" w:space="0" w:color="auto"/>
              <w:right w:val="single" w:sz="6" w:space="0" w:color="auto"/>
            </w:tcBorders>
          </w:tcPr>
          <w:p w14:paraId="1224954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207F6FB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53EE1DD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70FBF3B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850" w:type="dxa"/>
            <w:tcBorders>
              <w:top w:val="single" w:sz="6" w:space="0" w:color="auto"/>
              <w:left w:val="single" w:sz="6" w:space="0" w:color="auto"/>
              <w:bottom w:val="single" w:sz="6" w:space="0" w:color="auto"/>
              <w:right w:val="single" w:sz="6" w:space="0" w:color="auto"/>
            </w:tcBorders>
          </w:tcPr>
          <w:p w14:paraId="0CC24E5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1544076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6DDC727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3D20826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2338237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3BB4F82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28A0AFE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378A2D6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4AFCB07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B0BB71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6B7B43E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72E97D6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027D2CD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172E0C2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5C94D1B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543D538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425" w:type="dxa"/>
            <w:tcBorders>
              <w:top w:val="single" w:sz="6" w:space="0" w:color="auto"/>
              <w:left w:val="single" w:sz="6" w:space="0" w:color="auto"/>
              <w:bottom w:val="single" w:sz="6" w:space="0" w:color="auto"/>
              <w:right w:val="single" w:sz="6" w:space="0" w:color="auto"/>
            </w:tcBorders>
          </w:tcPr>
          <w:p w14:paraId="4FB984C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7052A788" w14:textId="77777777" w:rsidTr="006B5ADD">
        <w:trPr>
          <w:trHeight w:val="165"/>
        </w:trPr>
        <w:tc>
          <w:tcPr>
            <w:tcW w:w="1277" w:type="dxa"/>
            <w:tcBorders>
              <w:top w:val="single" w:sz="6" w:space="0" w:color="auto"/>
              <w:left w:val="single" w:sz="6" w:space="0" w:color="auto"/>
              <w:bottom w:val="single" w:sz="6" w:space="0" w:color="auto"/>
              <w:right w:val="single" w:sz="6" w:space="0" w:color="auto"/>
            </w:tcBorders>
          </w:tcPr>
          <w:p w14:paraId="3CA67E8A"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Вещественное число двойной точности</w:t>
            </w:r>
          </w:p>
        </w:tc>
        <w:tc>
          <w:tcPr>
            <w:tcW w:w="425" w:type="dxa"/>
            <w:tcBorders>
              <w:top w:val="single" w:sz="6" w:space="0" w:color="auto"/>
              <w:left w:val="single" w:sz="6" w:space="0" w:color="auto"/>
              <w:bottom w:val="single" w:sz="6" w:space="0" w:color="auto"/>
              <w:right w:val="single" w:sz="6" w:space="0" w:color="auto"/>
            </w:tcBorders>
          </w:tcPr>
          <w:p w14:paraId="5A51477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7B2F066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56149DE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6FFA07F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6610B49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709" w:type="dxa"/>
            <w:tcBorders>
              <w:top w:val="single" w:sz="6" w:space="0" w:color="auto"/>
              <w:left w:val="single" w:sz="6" w:space="0" w:color="auto"/>
              <w:bottom w:val="single" w:sz="6" w:space="0" w:color="auto"/>
              <w:right w:val="single" w:sz="6" w:space="0" w:color="auto"/>
            </w:tcBorders>
          </w:tcPr>
          <w:p w14:paraId="29EE179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2E0C084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709" w:type="dxa"/>
            <w:tcBorders>
              <w:top w:val="single" w:sz="6" w:space="0" w:color="auto"/>
              <w:left w:val="single" w:sz="6" w:space="0" w:color="auto"/>
              <w:bottom w:val="single" w:sz="6" w:space="0" w:color="auto"/>
              <w:right w:val="single" w:sz="6" w:space="0" w:color="auto"/>
            </w:tcBorders>
          </w:tcPr>
          <w:p w14:paraId="1EA6280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675AF3D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2748F0F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3450411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05DDECA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2DCC2EE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0D2F961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759E42E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5379817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7769961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28AED51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563238D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5FBC37C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425" w:type="dxa"/>
            <w:tcBorders>
              <w:top w:val="single" w:sz="6" w:space="0" w:color="auto"/>
              <w:left w:val="single" w:sz="6" w:space="0" w:color="auto"/>
              <w:bottom w:val="single" w:sz="6" w:space="0" w:color="auto"/>
              <w:right w:val="single" w:sz="6" w:space="0" w:color="auto"/>
            </w:tcBorders>
          </w:tcPr>
          <w:p w14:paraId="52B4775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5511948D" w14:textId="77777777" w:rsidTr="006B5ADD">
        <w:trPr>
          <w:trHeight w:val="155"/>
        </w:trPr>
        <w:tc>
          <w:tcPr>
            <w:tcW w:w="1277" w:type="dxa"/>
            <w:tcBorders>
              <w:top w:val="single" w:sz="6" w:space="0" w:color="auto"/>
              <w:left w:val="single" w:sz="6" w:space="0" w:color="auto"/>
              <w:bottom w:val="single" w:sz="6" w:space="0" w:color="auto"/>
              <w:right w:val="single" w:sz="6" w:space="0" w:color="auto"/>
            </w:tcBorders>
          </w:tcPr>
          <w:p w14:paraId="2DF1FA54"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Расширенный</w:t>
            </w:r>
          </w:p>
          <w:p w14:paraId="371D2DFA"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Идентификатор</w:t>
            </w:r>
          </w:p>
          <w:p w14:paraId="757991E7"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Узла</w:t>
            </w:r>
          </w:p>
        </w:tc>
        <w:tc>
          <w:tcPr>
            <w:tcW w:w="425" w:type="dxa"/>
            <w:tcBorders>
              <w:top w:val="single" w:sz="6" w:space="0" w:color="auto"/>
              <w:left w:val="single" w:sz="6" w:space="0" w:color="auto"/>
              <w:bottom w:val="single" w:sz="6" w:space="0" w:color="auto"/>
              <w:right w:val="single" w:sz="6" w:space="0" w:color="auto"/>
            </w:tcBorders>
          </w:tcPr>
          <w:p w14:paraId="53DF531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3982684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5AE8237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16A68A9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0E1F995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6D49D02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283" w:type="dxa"/>
            <w:tcBorders>
              <w:top w:val="single" w:sz="6" w:space="0" w:color="auto"/>
              <w:left w:val="single" w:sz="6" w:space="0" w:color="auto"/>
              <w:bottom w:val="single" w:sz="6" w:space="0" w:color="auto"/>
              <w:right w:val="single" w:sz="6" w:space="0" w:color="auto"/>
            </w:tcBorders>
          </w:tcPr>
          <w:p w14:paraId="43C3618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398241F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528FE6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20B4FB0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A0E2EA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D21907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3BB01B7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6E1A965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0D06A05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602" w:type="dxa"/>
            <w:tcBorders>
              <w:top w:val="single" w:sz="6" w:space="0" w:color="auto"/>
              <w:left w:val="single" w:sz="6" w:space="0" w:color="auto"/>
              <w:bottom w:val="single" w:sz="6" w:space="0" w:color="auto"/>
              <w:right w:val="single" w:sz="6" w:space="0" w:color="auto"/>
            </w:tcBorders>
          </w:tcPr>
          <w:p w14:paraId="5240D7B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1CA1036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80BE0B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2AB931C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1DB6D8C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425" w:type="dxa"/>
            <w:tcBorders>
              <w:top w:val="single" w:sz="6" w:space="0" w:color="auto"/>
              <w:left w:val="single" w:sz="6" w:space="0" w:color="auto"/>
              <w:bottom w:val="single" w:sz="6" w:space="0" w:color="auto"/>
              <w:right w:val="single" w:sz="6" w:space="0" w:color="auto"/>
            </w:tcBorders>
          </w:tcPr>
          <w:p w14:paraId="0AA773C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7724441E" w14:textId="77777777" w:rsidTr="006B5ADD">
        <w:trPr>
          <w:trHeight w:val="169"/>
        </w:trPr>
        <w:tc>
          <w:tcPr>
            <w:tcW w:w="1277" w:type="dxa"/>
            <w:tcBorders>
              <w:top w:val="single" w:sz="6" w:space="0" w:color="auto"/>
              <w:left w:val="single" w:sz="6" w:space="0" w:color="auto"/>
              <w:bottom w:val="single" w:sz="6" w:space="0" w:color="auto"/>
              <w:right w:val="single" w:sz="6" w:space="0" w:color="auto"/>
            </w:tcBorders>
          </w:tcPr>
          <w:p w14:paraId="1E7CB759"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Допуск</w:t>
            </w:r>
          </w:p>
        </w:tc>
        <w:tc>
          <w:tcPr>
            <w:tcW w:w="425" w:type="dxa"/>
            <w:tcBorders>
              <w:top w:val="single" w:sz="6" w:space="0" w:color="auto"/>
              <w:left w:val="single" w:sz="6" w:space="0" w:color="auto"/>
              <w:bottom w:val="single" w:sz="6" w:space="0" w:color="auto"/>
              <w:right w:val="single" w:sz="6" w:space="0" w:color="auto"/>
            </w:tcBorders>
          </w:tcPr>
          <w:p w14:paraId="319287C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5D70C5B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4A5D320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745513C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7EE3AB7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7F3560F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3DD6169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709" w:type="dxa"/>
            <w:tcBorders>
              <w:top w:val="single" w:sz="6" w:space="0" w:color="auto"/>
              <w:left w:val="single" w:sz="6" w:space="0" w:color="auto"/>
              <w:bottom w:val="single" w:sz="6" w:space="0" w:color="auto"/>
              <w:right w:val="single" w:sz="6" w:space="0" w:color="auto"/>
            </w:tcBorders>
          </w:tcPr>
          <w:p w14:paraId="592D422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384F747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5B349A3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0C0D937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7FDF016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294525E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5CCC015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195C01B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79BB335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1DAD19E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14C7541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3DF2A1E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203A95D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425" w:type="dxa"/>
            <w:tcBorders>
              <w:top w:val="single" w:sz="6" w:space="0" w:color="auto"/>
              <w:left w:val="single" w:sz="6" w:space="0" w:color="auto"/>
              <w:bottom w:val="single" w:sz="6" w:space="0" w:color="auto"/>
              <w:right w:val="single" w:sz="6" w:space="0" w:color="auto"/>
            </w:tcBorders>
          </w:tcPr>
          <w:p w14:paraId="0293B21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5303F83A" w14:textId="77777777" w:rsidTr="006B5ADD">
        <w:trPr>
          <w:trHeight w:val="155"/>
        </w:trPr>
        <w:tc>
          <w:tcPr>
            <w:tcW w:w="1277" w:type="dxa"/>
            <w:tcBorders>
              <w:top w:val="single" w:sz="6" w:space="0" w:color="auto"/>
              <w:left w:val="single" w:sz="6" w:space="0" w:color="auto"/>
              <w:bottom w:val="single" w:sz="6" w:space="0" w:color="auto"/>
              <w:right w:val="single" w:sz="6" w:space="0" w:color="auto"/>
            </w:tcBorders>
          </w:tcPr>
          <w:p w14:paraId="45562757"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bookmarkStart w:id="186" w:name="_Hlk70539152"/>
            <w:r w:rsidRPr="009B3FE5">
              <w:rPr>
                <w:rStyle w:val="FontStyle12"/>
                <w:rFonts w:ascii="Times New Roman" w:hAnsi="Times New Roman" w:cs="Times New Roman"/>
                <w:b w:val="0"/>
                <w:bCs w:val="0"/>
                <w:sz w:val="20"/>
                <w:szCs w:val="20"/>
                <w:lang w:val="en-US" w:eastAsia="en-US"/>
              </w:rPr>
              <w:t>Глобальный</w:t>
            </w:r>
          </w:p>
          <w:p w14:paraId="15300981"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Уникальный</w:t>
            </w:r>
          </w:p>
          <w:p w14:paraId="6EE9459E" w14:textId="0559F3B2"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Идентификатор</w:t>
            </w:r>
            <w:bookmarkEnd w:id="186"/>
          </w:p>
        </w:tc>
        <w:tc>
          <w:tcPr>
            <w:tcW w:w="425" w:type="dxa"/>
            <w:tcBorders>
              <w:top w:val="single" w:sz="6" w:space="0" w:color="auto"/>
              <w:left w:val="single" w:sz="6" w:space="0" w:color="auto"/>
              <w:bottom w:val="single" w:sz="6" w:space="0" w:color="auto"/>
              <w:right w:val="single" w:sz="6" w:space="0" w:color="auto"/>
            </w:tcBorders>
          </w:tcPr>
          <w:p w14:paraId="0620C19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31AFE68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442B514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4CDA369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6A6DD76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12ECCD3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21890E5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21F91B1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284" w:type="dxa"/>
            <w:tcBorders>
              <w:top w:val="single" w:sz="6" w:space="0" w:color="auto"/>
              <w:left w:val="single" w:sz="6" w:space="0" w:color="auto"/>
              <w:bottom w:val="single" w:sz="6" w:space="0" w:color="auto"/>
              <w:right w:val="single" w:sz="6" w:space="0" w:color="auto"/>
            </w:tcBorders>
          </w:tcPr>
          <w:p w14:paraId="6C92281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3E19AEB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7A4F5AC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515B1B2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2F2E69E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22A0E97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1228E5A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45FE06D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3D59262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201A251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260D217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0CAC59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425" w:type="dxa"/>
            <w:tcBorders>
              <w:top w:val="single" w:sz="6" w:space="0" w:color="auto"/>
              <w:left w:val="single" w:sz="6" w:space="0" w:color="auto"/>
              <w:bottom w:val="single" w:sz="6" w:space="0" w:color="auto"/>
              <w:right w:val="single" w:sz="6" w:space="0" w:color="auto"/>
            </w:tcBorders>
          </w:tcPr>
          <w:p w14:paraId="5E0A7A5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1CB4AAFC" w14:textId="77777777" w:rsidTr="006B5ADD">
        <w:trPr>
          <w:trHeight w:val="167"/>
        </w:trPr>
        <w:tc>
          <w:tcPr>
            <w:tcW w:w="1277" w:type="dxa"/>
            <w:tcBorders>
              <w:top w:val="single" w:sz="6" w:space="0" w:color="auto"/>
              <w:left w:val="single" w:sz="6" w:space="0" w:color="auto"/>
              <w:bottom w:val="single" w:sz="6" w:space="0" w:color="auto"/>
              <w:right w:val="single" w:sz="6" w:space="0" w:color="auto"/>
            </w:tcBorders>
          </w:tcPr>
          <w:p w14:paraId="5A56B1BE"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ЦелоеЧисло16</w:t>
            </w:r>
          </w:p>
        </w:tc>
        <w:tc>
          <w:tcPr>
            <w:tcW w:w="425" w:type="dxa"/>
            <w:tcBorders>
              <w:top w:val="single" w:sz="6" w:space="0" w:color="auto"/>
              <w:left w:val="single" w:sz="6" w:space="0" w:color="auto"/>
              <w:bottom w:val="single" w:sz="6" w:space="0" w:color="auto"/>
              <w:right w:val="single" w:sz="6" w:space="0" w:color="auto"/>
            </w:tcBorders>
          </w:tcPr>
          <w:p w14:paraId="4AEDBCB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1D6D612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08357A4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06A1A0F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01A9A23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63BFDF9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52F1304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09D6986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08A12AC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283" w:type="dxa"/>
            <w:tcBorders>
              <w:top w:val="single" w:sz="6" w:space="0" w:color="auto"/>
              <w:left w:val="single" w:sz="6" w:space="0" w:color="auto"/>
              <w:bottom w:val="single" w:sz="6" w:space="0" w:color="auto"/>
              <w:right w:val="single" w:sz="6" w:space="0" w:color="auto"/>
            </w:tcBorders>
          </w:tcPr>
          <w:p w14:paraId="29F367E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79E56DD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71B4C7E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3F658BE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35B53CE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04EDC91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3148AED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4C68DB2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DAD427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2ADB7F0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41A551E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425" w:type="dxa"/>
            <w:tcBorders>
              <w:top w:val="single" w:sz="6" w:space="0" w:color="auto"/>
              <w:left w:val="single" w:sz="6" w:space="0" w:color="auto"/>
              <w:bottom w:val="single" w:sz="6" w:space="0" w:color="auto"/>
              <w:right w:val="single" w:sz="6" w:space="0" w:color="auto"/>
            </w:tcBorders>
          </w:tcPr>
          <w:p w14:paraId="7E44491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36D65118" w14:textId="77777777" w:rsidTr="006B5ADD">
        <w:trPr>
          <w:trHeight w:val="155"/>
        </w:trPr>
        <w:tc>
          <w:tcPr>
            <w:tcW w:w="1277" w:type="dxa"/>
            <w:tcBorders>
              <w:top w:val="single" w:sz="6" w:space="0" w:color="auto"/>
              <w:left w:val="single" w:sz="6" w:space="0" w:color="auto"/>
              <w:bottom w:val="single" w:sz="6" w:space="0" w:color="auto"/>
              <w:right w:val="single" w:sz="6" w:space="0" w:color="auto"/>
            </w:tcBorders>
          </w:tcPr>
          <w:p w14:paraId="5A103EDE"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ЦелоеЧисло32</w:t>
            </w:r>
          </w:p>
        </w:tc>
        <w:tc>
          <w:tcPr>
            <w:tcW w:w="425" w:type="dxa"/>
            <w:tcBorders>
              <w:top w:val="single" w:sz="6" w:space="0" w:color="auto"/>
              <w:left w:val="single" w:sz="6" w:space="0" w:color="auto"/>
              <w:bottom w:val="single" w:sz="6" w:space="0" w:color="auto"/>
              <w:right w:val="single" w:sz="6" w:space="0" w:color="auto"/>
            </w:tcBorders>
          </w:tcPr>
          <w:p w14:paraId="3C48A2C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4999040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0E3D788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6745E56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7F7D8A4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0E2E05E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16A464F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3BC2954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32E6739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4DECCEF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284" w:type="dxa"/>
            <w:tcBorders>
              <w:top w:val="single" w:sz="6" w:space="0" w:color="auto"/>
              <w:left w:val="single" w:sz="6" w:space="0" w:color="auto"/>
              <w:bottom w:val="single" w:sz="6" w:space="0" w:color="auto"/>
              <w:right w:val="single" w:sz="6" w:space="0" w:color="auto"/>
            </w:tcBorders>
          </w:tcPr>
          <w:p w14:paraId="10CD415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2D50450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7B74EDA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4FCD8D1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390" w:type="dxa"/>
            <w:tcBorders>
              <w:top w:val="single" w:sz="6" w:space="0" w:color="auto"/>
              <w:left w:val="single" w:sz="6" w:space="0" w:color="auto"/>
              <w:bottom w:val="single" w:sz="6" w:space="0" w:color="auto"/>
              <w:right w:val="single" w:sz="6" w:space="0" w:color="auto"/>
            </w:tcBorders>
          </w:tcPr>
          <w:p w14:paraId="1BAA5D0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71BFE62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9ED55B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50FEF8F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60A21C9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4630505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425" w:type="dxa"/>
            <w:tcBorders>
              <w:top w:val="single" w:sz="6" w:space="0" w:color="auto"/>
              <w:left w:val="single" w:sz="6" w:space="0" w:color="auto"/>
              <w:bottom w:val="single" w:sz="6" w:space="0" w:color="auto"/>
              <w:right w:val="single" w:sz="6" w:space="0" w:color="auto"/>
            </w:tcBorders>
          </w:tcPr>
          <w:p w14:paraId="4686A78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675564F5" w14:textId="77777777" w:rsidTr="006B5ADD">
        <w:trPr>
          <w:trHeight w:val="167"/>
        </w:trPr>
        <w:tc>
          <w:tcPr>
            <w:tcW w:w="1277" w:type="dxa"/>
            <w:tcBorders>
              <w:top w:val="single" w:sz="6" w:space="0" w:color="auto"/>
              <w:left w:val="single" w:sz="6" w:space="0" w:color="auto"/>
              <w:bottom w:val="single" w:sz="6" w:space="0" w:color="auto"/>
              <w:right w:val="single" w:sz="6" w:space="0" w:color="auto"/>
            </w:tcBorders>
          </w:tcPr>
          <w:p w14:paraId="56F1D824"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ЦелоеЧисло64</w:t>
            </w:r>
          </w:p>
        </w:tc>
        <w:tc>
          <w:tcPr>
            <w:tcW w:w="425" w:type="dxa"/>
            <w:tcBorders>
              <w:top w:val="single" w:sz="6" w:space="0" w:color="auto"/>
              <w:left w:val="single" w:sz="6" w:space="0" w:color="auto"/>
              <w:bottom w:val="single" w:sz="6" w:space="0" w:color="auto"/>
              <w:right w:val="single" w:sz="6" w:space="0" w:color="auto"/>
            </w:tcBorders>
          </w:tcPr>
          <w:p w14:paraId="16FDAF6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1D3FB3F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2FE84D5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7DEB11E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3E1B10A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2F5ABDF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4737A59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3CD9914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01A6A2A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70BA253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3033E08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567" w:type="dxa"/>
            <w:tcBorders>
              <w:top w:val="single" w:sz="6" w:space="0" w:color="auto"/>
              <w:left w:val="single" w:sz="6" w:space="0" w:color="auto"/>
              <w:bottom w:val="single" w:sz="6" w:space="0" w:color="auto"/>
              <w:right w:val="single" w:sz="6" w:space="0" w:color="auto"/>
            </w:tcBorders>
          </w:tcPr>
          <w:p w14:paraId="51390C4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1499085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4DE0BCF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390" w:type="dxa"/>
            <w:tcBorders>
              <w:top w:val="single" w:sz="6" w:space="0" w:color="auto"/>
              <w:left w:val="single" w:sz="6" w:space="0" w:color="auto"/>
              <w:bottom w:val="single" w:sz="6" w:space="0" w:color="auto"/>
              <w:right w:val="single" w:sz="6" w:space="0" w:color="auto"/>
            </w:tcBorders>
          </w:tcPr>
          <w:p w14:paraId="41BDB8F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266D3A1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475A48D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DA93AB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103D894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23C8D8C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425" w:type="dxa"/>
            <w:tcBorders>
              <w:top w:val="single" w:sz="6" w:space="0" w:color="auto"/>
              <w:left w:val="single" w:sz="6" w:space="0" w:color="auto"/>
              <w:bottom w:val="single" w:sz="6" w:space="0" w:color="auto"/>
              <w:right w:val="single" w:sz="6" w:space="0" w:color="auto"/>
            </w:tcBorders>
          </w:tcPr>
          <w:p w14:paraId="6B318F5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2C0E487C" w14:textId="77777777" w:rsidTr="006B5ADD">
        <w:trPr>
          <w:trHeight w:val="155"/>
        </w:trPr>
        <w:tc>
          <w:tcPr>
            <w:tcW w:w="1277" w:type="dxa"/>
            <w:tcBorders>
              <w:top w:val="single" w:sz="6" w:space="0" w:color="auto"/>
              <w:left w:val="single" w:sz="6" w:space="0" w:color="auto"/>
              <w:bottom w:val="single" w:sz="6" w:space="0" w:color="auto"/>
              <w:right w:val="single" w:sz="6" w:space="0" w:color="auto"/>
            </w:tcBorders>
          </w:tcPr>
          <w:p w14:paraId="520EEF2F"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Идентификатор</w:t>
            </w:r>
          </w:p>
          <w:p w14:paraId="21FAB24C"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Узла</w:t>
            </w:r>
          </w:p>
        </w:tc>
        <w:tc>
          <w:tcPr>
            <w:tcW w:w="425" w:type="dxa"/>
            <w:tcBorders>
              <w:top w:val="single" w:sz="6" w:space="0" w:color="auto"/>
              <w:left w:val="single" w:sz="6" w:space="0" w:color="auto"/>
              <w:bottom w:val="single" w:sz="6" w:space="0" w:color="auto"/>
              <w:right w:val="single" w:sz="6" w:space="0" w:color="auto"/>
            </w:tcBorders>
          </w:tcPr>
          <w:p w14:paraId="2996C76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186BAFC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764423F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2F24821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269E76A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283AD28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3" w:type="dxa"/>
            <w:tcBorders>
              <w:top w:val="single" w:sz="6" w:space="0" w:color="auto"/>
              <w:left w:val="single" w:sz="6" w:space="0" w:color="auto"/>
              <w:bottom w:val="single" w:sz="6" w:space="0" w:color="auto"/>
              <w:right w:val="single" w:sz="6" w:space="0" w:color="auto"/>
            </w:tcBorders>
          </w:tcPr>
          <w:p w14:paraId="73AAD05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7B088BB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11E62A4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45F0C46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40AC733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32CE161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283" w:type="dxa"/>
            <w:tcBorders>
              <w:top w:val="single" w:sz="6" w:space="0" w:color="auto"/>
              <w:left w:val="single" w:sz="6" w:space="0" w:color="auto"/>
              <w:bottom w:val="single" w:sz="6" w:space="0" w:color="auto"/>
              <w:right w:val="single" w:sz="6" w:space="0" w:color="auto"/>
            </w:tcBorders>
          </w:tcPr>
          <w:p w14:paraId="273196B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3470C79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65A50FF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602" w:type="dxa"/>
            <w:tcBorders>
              <w:top w:val="single" w:sz="6" w:space="0" w:color="auto"/>
              <w:left w:val="single" w:sz="6" w:space="0" w:color="auto"/>
              <w:bottom w:val="single" w:sz="6" w:space="0" w:color="auto"/>
              <w:right w:val="single" w:sz="6" w:space="0" w:color="auto"/>
            </w:tcBorders>
          </w:tcPr>
          <w:p w14:paraId="086368F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8BE1EC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0AF6C5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44DD353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754EEAA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425" w:type="dxa"/>
            <w:tcBorders>
              <w:top w:val="single" w:sz="6" w:space="0" w:color="auto"/>
              <w:left w:val="single" w:sz="6" w:space="0" w:color="auto"/>
              <w:bottom w:val="single" w:sz="6" w:space="0" w:color="auto"/>
              <w:right w:val="single" w:sz="6" w:space="0" w:color="auto"/>
            </w:tcBorders>
          </w:tcPr>
          <w:p w14:paraId="6F8DC01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75718EEF" w14:textId="77777777" w:rsidTr="006B5ADD">
        <w:trPr>
          <w:trHeight w:val="167"/>
        </w:trPr>
        <w:tc>
          <w:tcPr>
            <w:tcW w:w="1277" w:type="dxa"/>
            <w:tcBorders>
              <w:top w:val="single" w:sz="6" w:space="0" w:color="auto"/>
              <w:left w:val="single" w:sz="6" w:space="0" w:color="auto"/>
              <w:bottom w:val="single" w:sz="6" w:space="0" w:color="auto"/>
              <w:right w:val="single" w:sz="6" w:space="0" w:color="auto"/>
            </w:tcBorders>
          </w:tcPr>
          <w:p w14:paraId="3AFF7DB6"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SБайт</w:t>
            </w:r>
          </w:p>
        </w:tc>
        <w:tc>
          <w:tcPr>
            <w:tcW w:w="425" w:type="dxa"/>
            <w:tcBorders>
              <w:top w:val="single" w:sz="6" w:space="0" w:color="auto"/>
              <w:left w:val="single" w:sz="6" w:space="0" w:color="auto"/>
              <w:bottom w:val="single" w:sz="6" w:space="0" w:color="auto"/>
              <w:right w:val="single" w:sz="6" w:space="0" w:color="auto"/>
            </w:tcBorders>
          </w:tcPr>
          <w:p w14:paraId="76867F9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20D9A0D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57FC41F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037C06E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4821F27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596050B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5F057C3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707BD80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A1B29E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3" w:type="dxa"/>
            <w:tcBorders>
              <w:top w:val="single" w:sz="6" w:space="0" w:color="auto"/>
              <w:left w:val="single" w:sz="6" w:space="0" w:color="auto"/>
              <w:bottom w:val="single" w:sz="6" w:space="0" w:color="auto"/>
              <w:right w:val="single" w:sz="6" w:space="0" w:color="auto"/>
            </w:tcBorders>
          </w:tcPr>
          <w:p w14:paraId="5F2481E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1697563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46D3BF7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4465349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284" w:type="dxa"/>
            <w:tcBorders>
              <w:top w:val="single" w:sz="6" w:space="0" w:color="auto"/>
              <w:left w:val="single" w:sz="6" w:space="0" w:color="auto"/>
              <w:bottom w:val="single" w:sz="6" w:space="0" w:color="auto"/>
              <w:right w:val="single" w:sz="6" w:space="0" w:color="auto"/>
            </w:tcBorders>
          </w:tcPr>
          <w:p w14:paraId="79A0329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11C1B69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4F87139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0C06E23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7F22375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5EB1139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4A4A4B2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425" w:type="dxa"/>
            <w:tcBorders>
              <w:top w:val="single" w:sz="6" w:space="0" w:color="auto"/>
              <w:left w:val="single" w:sz="6" w:space="0" w:color="auto"/>
              <w:bottom w:val="single" w:sz="6" w:space="0" w:color="auto"/>
              <w:right w:val="single" w:sz="6" w:space="0" w:color="auto"/>
            </w:tcBorders>
          </w:tcPr>
          <w:p w14:paraId="1F32A85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7681F4D2" w14:textId="77777777" w:rsidTr="006B5ADD">
        <w:trPr>
          <w:trHeight w:val="155"/>
        </w:trPr>
        <w:tc>
          <w:tcPr>
            <w:tcW w:w="1277" w:type="dxa"/>
            <w:tcBorders>
              <w:top w:val="single" w:sz="6" w:space="0" w:color="auto"/>
              <w:left w:val="single" w:sz="6" w:space="0" w:color="auto"/>
              <w:bottom w:val="single" w:sz="6" w:space="0" w:color="auto"/>
              <w:right w:val="single" w:sz="6" w:space="0" w:color="auto"/>
            </w:tcBorders>
          </w:tcPr>
          <w:p w14:paraId="20856BE6"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Код</w:t>
            </w:r>
            <w:r w:rsidRPr="009B3FE5">
              <w:rPr>
                <w:rStyle w:val="FontStyle12"/>
                <w:rFonts w:ascii="Times New Roman" w:hAnsi="Times New Roman" w:cs="Times New Roman"/>
                <w:b w:val="0"/>
                <w:bCs w:val="0"/>
                <w:sz w:val="20"/>
                <w:szCs w:val="20"/>
                <w:lang w:eastAsia="en-US"/>
              </w:rPr>
              <w:t>Состояния</w:t>
            </w:r>
            <w:r w:rsidRPr="009B3FE5">
              <w:rPr>
                <w:rStyle w:val="FontStyle12"/>
                <w:rFonts w:ascii="Times New Roman" w:hAnsi="Times New Roman" w:cs="Times New Roman"/>
                <w:b w:val="0"/>
                <w:bCs w:val="0"/>
                <w:sz w:val="20"/>
                <w:szCs w:val="20"/>
                <w:lang w:val="en-US" w:eastAsia="en-US"/>
              </w:rPr>
              <w:t xml:space="preserve"> </w:t>
            </w:r>
          </w:p>
        </w:tc>
        <w:tc>
          <w:tcPr>
            <w:tcW w:w="425" w:type="dxa"/>
            <w:tcBorders>
              <w:top w:val="single" w:sz="6" w:space="0" w:color="auto"/>
              <w:left w:val="single" w:sz="6" w:space="0" w:color="auto"/>
              <w:bottom w:val="single" w:sz="6" w:space="0" w:color="auto"/>
              <w:right w:val="single" w:sz="6" w:space="0" w:color="auto"/>
            </w:tcBorders>
          </w:tcPr>
          <w:p w14:paraId="398920C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CBC7F4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466B13E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14E7EB6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203E776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177791F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6127B1F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4AE3D0A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20C9B5F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7557CB1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4417B1F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5C13EF0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03C5E19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96D50D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390" w:type="dxa"/>
            <w:tcBorders>
              <w:top w:val="single" w:sz="6" w:space="0" w:color="auto"/>
              <w:left w:val="single" w:sz="6" w:space="0" w:color="auto"/>
              <w:bottom w:val="single" w:sz="6" w:space="0" w:color="auto"/>
              <w:right w:val="single" w:sz="6" w:space="0" w:color="auto"/>
            </w:tcBorders>
          </w:tcPr>
          <w:p w14:paraId="51C2941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602" w:type="dxa"/>
            <w:tcBorders>
              <w:top w:val="single" w:sz="6" w:space="0" w:color="auto"/>
              <w:left w:val="single" w:sz="6" w:space="0" w:color="auto"/>
              <w:bottom w:val="single" w:sz="6" w:space="0" w:color="auto"/>
              <w:right w:val="single" w:sz="6" w:space="0" w:color="auto"/>
            </w:tcBorders>
          </w:tcPr>
          <w:p w14:paraId="30B8A76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36FADAD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50AAE57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4732D5C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043F5C2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425" w:type="dxa"/>
            <w:tcBorders>
              <w:top w:val="single" w:sz="6" w:space="0" w:color="auto"/>
              <w:left w:val="single" w:sz="6" w:space="0" w:color="auto"/>
              <w:bottom w:val="single" w:sz="6" w:space="0" w:color="auto"/>
              <w:right w:val="single" w:sz="6" w:space="0" w:color="auto"/>
            </w:tcBorders>
          </w:tcPr>
          <w:p w14:paraId="0DBF147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257AF8E0" w14:textId="77777777" w:rsidTr="006B5ADD">
        <w:trPr>
          <w:trHeight w:val="167"/>
        </w:trPr>
        <w:tc>
          <w:tcPr>
            <w:tcW w:w="1277" w:type="dxa"/>
            <w:tcBorders>
              <w:top w:val="single" w:sz="6" w:space="0" w:color="auto"/>
              <w:left w:val="single" w:sz="6" w:space="0" w:color="auto"/>
              <w:bottom w:val="single" w:sz="6" w:space="0" w:color="auto"/>
              <w:right w:val="single" w:sz="6" w:space="0" w:color="auto"/>
            </w:tcBorders>
          </w:tcPr>
          <w:p w14:paraId="729A0E54"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Строка</w:t>
            </w:r>
          </w:p>
        </w:tc>
        <w:tc>
          <w:tcPr>
            <w:tcW w:w="425" w:type="dxa"/>
            <w:tcBorders>
              <w:top w:val="single" w:sz="6" w:space="0" w:color="auto"/>
              <w:left w:val="single" w:sz="6" w:space="0" w:color="auto"/>
              <w:bottom w:val="single" w:sz="6" w:space="0" w:color="auto"/>
              <w:right w:val="single" w:sz="6" w:space="0" w:color="auto"/>
            </w:tcBorders>
          </w:tcPr>
          <w:p w14:paraId="1B24980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65E9844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3" w:type="dxa"/>
            <w:tcBorders>
              <w:top w:val="single" w:sz="6" w:space="0" w:color="auto"/>
              <w:left w:val="single" w:sz="6" w:space="0" w:color="auto"/>
              <w:bottom w:val="single" w:sz="6" w:space="0" w:color="auto"/>
              <w:right w:val="single" w:sz="6" w:space="0" w:color="auto"/>
            </w:tcBorders>
          </w:tcPr>
          <w:p w14:paraId="4A84B76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607C4D1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850" w:type="dxa"/>
            <w:tcBorders>
              <w:top w:val="single" w:sz="6" w:space="0" w:color="auto"/>
              <w:left w:val="single" w:sz="6" w:space="0" w:color="auto"/>
              <w:bottom w:val="single" w:sz="6" w:space="0" w:color="auto"/>
              <w:right w:val="single" w:sz="6" w:space="0" w:color="auto"/>
            </w:tcBorders>
          </w:tcPr>
          <w:p w14:paraId="1BA7774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0297B08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105C7E7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476D71E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4CB6A7D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3" w:type="dxa"/>
            <w:tcBorders>
              <w:top w:val="single" w:sz="6" w:space="0" w:color="auto"/>
              <w:left w:val="single" w:sz="6" w:space="0" w:color="auto"/>
              <w:bottom w:val="single" w:sz="6" w:space="0" w:color="auto"/>
              <w:right w:val="single" w:sz="6" w:space="0" w:color="auto"/>
            </w:tcBorders>
          </w:tcPr>
          <w:p w14:paraId="1652D56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02D19D8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3E94CDA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6DA1A34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6D01F36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7EE4503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602" w:type="dxa"/>
            <w:tcBorders>
              <w:top w:val="single" w:sz="6" w:space="0" w:color="auto"/>
              <w:left w:val="single" w:sz="6" w:space="0" w:color="auto"/>
              <w:bottom w:val="single" w:sz="6" w:space="0" w:color="auto"/>
              <w:right w:val="single" w:sz="6" w:space="0" w:color="auto"/>
            </w:tcBorders>
          </w:tcPr>
          <w:p w14:paraId="17E67A6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7FF2268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07BC8E2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67A5BC0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5C2BB7F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425" w:type="dxa"/>
            <w:tcBorders>
              <w:top w:val="single" w:sz="6" w:space="0" w:color="auto"/>
              <w:left w:val="single" w:sz="6" w:space="0" w:color="auto"/>
              <w:bottom w:val="single" w:sz="6" w:space="0" w:color="auto"/>
              <w:right w:val="single" w:sz="6" w:space="0" w:color="auto"/>
            </w:tcBorders>
          </w:tcPr>
          <w:p w14:paraId="143DE4B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7F1DE4C6" w14:textId="77777777" w:rsidTr="006B5ADD">
        <w:trPr>
          <w:trHeight w:val="157"/>
        </w:trPr>
        <w:tc>
          <w:tcPr>
            <w:tcW w:w="1277" w:type="dxa"/>
            <w:tcBorders>
              <w:top w:val="single" w:sz="6" w:space="0" w:color="auto"/>
              <w:left w:val="single" w:sz="6" w:space="0" w:color="auto"/>
              <w:bottom w:val="single" w:sz="6" w:space="0" w:color="auto"/>
              <w:right w:val="single" w:sz="6" w:space="0" w:color="auto"/>
            </w:tcBorders>
          </w:tcPr>
          <w:p w14:paraId="79AA610B"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ЛокализованныйТекст</w:t>
            </w:r>
          </w:p>
        </w:tc>
        <w:tc>
          <w:tcPr>
            <w:tcW w:w="425" w:type="dxa"/>
            <w:tcBorders>
              <w:top w:val="single" w:sz="6" w:space="0" w:color="auto"/>
              <w:left w:val="single" w:sz="6" w:space="0" w:color="auto"/>
              <w:bottom w:val="single" w:sz="6" w:space="0" w:color="auto"/>
              <w:right w:val="single" w:sz="6" w:space="0" w:color="auto"/>
            </w:tcBorders>
          </w:tcPr>
          <w:p w14:paraId="1859E1A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4B31901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4770A6F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47C1C31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6F6745F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67F4F0E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3ACB6AD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28CFBE6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44C7997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3857E26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1E9506F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56384BF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48C79C6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2CC7C21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066D6EF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602" w:type="dxa"/>
            <w:tcBorders>
              <w:top w:val="single" w:sz="6" w:space="0" w:color="auto"/>
              <w:left w:val="single" w:sz="6" w:space="0" w:color="auto"/>
              <w:bottom w:val="single" w:sz="6" w:space="0" w:color="auto"/>
              <w:right w:val="single" w:sz="6" w:space="0" w:color="auto"/>
            </w:tcBorders>
          </w:tcPr>
          <w:p w14:paraId="2F47545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567" w:type="dxa"/>
            <w:tcBorders>
              <w:top w:val="single" w:sz="6" w:space="0" w:color="auto"/>
              <w:left w:val="single" w:sz="6" w:space="0" w:color="auto"/>
              <w:bottom w:val="single" w:sz="6" w:space="0" w:color="auto"/>
              <w:right w:val="single" w:sz="6" w:space="0" w:color="auto"/>
            </w:tcBorders>
          </w:tcPr>
          <w:p w14:paraId="5E7C9B6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D627E8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769DFA0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258CF24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425" w:type="dxa"/>
            <w:tcBorders>
              <w:top w:val="single" w:sz="6" w:space="0" w:color="auto"/>
              <w:left w:val="single" w:sz="6" w:space="0" w:color="auto"/>
              <w:bottom w:val="single" w:sz="6" w:space="0" w:color="auto"/>
              <w:right w:val="single" w:sz="6" w:space="0" w:color="auto"/>
            </w:tcBorders>
          </w:tcPr>
          <w:p w14:paraId="2B372F4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1F2FC4D6" w14:textId="77777777" w:rsidTr="006B5ADD">
        <w:trPr>
          <w:trHeight w:val="169"/>
        </w:trPr>
        <w:tc>
          <w:tcPr>
            <w:tcW w:w="1277" w:type="dxa"/>
            <w:tcBorders>
              <w:top w:val="single" w:sz="6" w:space="0" w:color="auto"/>
              <w:left w:val="single" w:sz="6" w:space="0" w:color="auto"/>
              <w:bottom w:val="single" w:sz="6" w:space="0" w:color="auto"/>
              <w:right w:val="single" w:sz="6" w:space="0" w:color="auto"/>
            </w:tcBorders>
          </w:tcPr>
          <w:p w14:paraId="38DE774B"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КвалифицированноеИмя</w:t>
            </w:r>
          </w:p>
        </w:tc>
        <w:tc>
          <w:tcPr>
            <w:tcW w:w="425" w:type="dxa"/>
            <w:tcBorders>
              <w:top w:val="single" w:sz="6" w:space="0" w:color="auto"/>
              <w:left w:val="single" w:sz="6" w:space="0" w:color="auto"/>
              <w:bottom w:val="single" w:sz="6" w:space="0" w:color="auto"/>
              <w:right w:val="single" w:sz="6" w:space="0" w:color="auto"/>
            </w:tcBorders>
          </w:tcPr>
          <w:p w14:paraId="4993395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300C525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63BFBE3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4DF1A31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4A0B8CE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3828DC3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1296396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2825CA9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4CD9BAF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57E6E48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4FDA1BD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7D6A9FD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7E8285F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705A61F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566D501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602" w:type="dxa"/>
            <w:tcBorders>
              <w:top w:val="single" w:sz="6" w:space="0" w:color="auto"/>
              <w:left w:val="single" w:sz="6" w:space="0" w:color="auto"/>
              <w:bottom w:val="single" w:sz="6" w:space="0" w:color="auto"/>
              <w:right w:val="single" w:sz="6" w:space="0" w:color="auto"/>
            </w:tcBorders>
          </w:tcPr>
          <w:p w14:paraId="3AA5887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7B70694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567" w:type="dxa"/>
            <w:tcBorders>
              <w:top w:val="single" w:sz="6" w:space="0" w:color="auto"/>
              <w:left w:val="single" w:sz="6" w:space="0" w:color="auto"/>
              <w:bottom w:val="single" w:sz="6" w:space="0" w:color="auto"/>
              <w:right w:val="single" w:sz="6" w:space="0" w:color="auto"/>
            </w:tcBorders>
          </w:tcPr>
          <w:p w14:paraId="2284EB1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603CBBA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14F7189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425" w:type="dxa"/>
            <w:tcBorders>
              <w:top w:val="single" w:sz="6" w:space="0" w:color="auto"/>
              <w:left w:val="single" w:sz="6" w:space="0" w:color="auto"/>
              <w:bottom w:val="single" w:sz="6" w:space="0" w:color="auto"/>
              <w:right w:val="single" w:sz="6" w:space="0" w:color="auto"/>
            </w:tcBorders>
          </w:tcPr>
          <w:p w14:paraId="6677DB9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1793C762" w14:textId="77777777" w:rsidTr="006B5ADD">
        <w:trPr>
          <w:trHeight w:val="155"/>
        </w:trPr>
        <w:tc>
          <w:tcPr>
            <w:tcW w:w="1277" w:type="dxa"/>
            <w:tcBorders>
              <w:top w:val="single" w:sz="6" w:space="0" w:color="auto"/>
              <w:left w:val="single" w:sz="6" w:space="0" w:color="auto"/>
              <w:bottom w:val="single" w:sz="6" w:space="0" w:color="auto"/>
              <w:right w:val="single" w:sz="6" w:space="0" w:color="auto"/>
            </w:tcBorders>
          </w:tcPr>
          <w:p w14:paraId="069F1A31"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ЦелоеЧислоБез</w:t>
            </w:r>
          </w:p>
          <w:p w14:paraId="20BC721D"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Знака16</w:t>
            </w:r>
          </w:p>
        </w:tc>
        <w:tc>
          <w:tcPr>
            <w:tcW w:w="425" w:type="dxa"/>
            <w:tcBorders>
              <w:top w:val="single" w:sz="6" w:space="0" w:color="auto"/>
              <w:left w:val="single" w:sz="6" w:space="0" w:color="auto"/>
              <w:bottom w:val="single" w:sz="6" w:space="0" w:color="auto"/>
              <w:right w:val="single" w:sz="6" w:space="0" w:color="auto"/>
            </w:tcBorders>
          </w:tcPr>
          <w:p w14:paraId="787291B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5E4DB2E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65D577C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4960CCA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219922A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0AD41D2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066FB7B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06E6B63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BE8A58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3" w:type="dxa"/>
            <w:tcBorders>
              <w:top w:val="single" w:sz="6" w:space="0" w:color="auto"/>
              <w:left w:val="single" w:sz="6" w:space="0" w:color="auto"/>
              <w:bottom w:val="single" w:sz="6" w:space="0" w:color="auto"/>
              <w:right w:val="single" w:sz="6" w:space="0" w:color="auto"/>
            </w:tcBorders>
          </w:tcPr>
          <w:p w14:paraId="0722440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48992F5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37B9F22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738C6C7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6D29A29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390" w:type="dxa"/>
            <w:tcBorders>
              <w:top w:val="single" w:sz="6" w:space="0" w:color="auto"/>
              <w:left w:val="single" w:sz="6" w:space="0" w:color="auto"/>
              <w:bottom w:val="single" w:sz="6" w:space="0" w:color="auto"/>
              <w:right w:val="single" w:sz="6" w:space="0" w:color="auto"/>
            </w:tcBorders>
          </w:tcPr>
          <w:p w14:paraId="7150404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2EBE6BD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5A3ACED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1D1D3A5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567" w:type="dxa"/>
            <w:tcBorders>
              <w:top w:val="single" w:sz="6" w:space="0" w:color="auto"/>
              <w:left w:val="single" w:sz="6" w:space="0" w:color="auto"/>
              <w:bottom w:val="single" w:sz="6" w:space="0" w:color="auto"/>
              <w:right w:val="single" w:sz="6" w:space="0" w:color="auto"/>
            </w:tcBorders>
          </w:tcPr>
          <w:p w14:paraId="0553CC3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7ACEEF3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425" w:type="dxa"/>
            <w:tcBorders>
              <w:top w:val="single" w:sz="6" w:space="0" w:color="auto"/>
              <w:left w:val="single" w:sz="6" w:space="0" w:color="auto"/>
              <w:bottom w:val="single" w:sz="6" w:space="0" w:color="auto"/>
              <w:right w:val="single" w:sz="6" w:space="0" w:color="auto"/>
            </w:tcBorders>
          </w:tcPr>
          <w:p w14:paraId="6FBBED84"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579D29B4" w14:textId="77777777" w:rsidTr="006B5ADD">
        <w:trPr>
          <w:trHeight w:val="163"/>
        </w:trPr>
        <w:tc>
          <w:tcPr>
            <w:tcW w:w="1277" w:type="dxa"/>
            <w:tcBorders>
              <w:top w:val="single" w:sz="6" w:space="0" w:color="auto"/>
              <w:left w:val="single" w:sz="6" w:space="0" w:color="auto"/>
              <w:bottom w:val="single" w:sz="6" w:space="0" w:color="auto"/>
              <w:right w:val="single" w:sz="6" w:space="0" w:color="auto"/>
            </w:tcBorders>
          </w:tcPr>
          <w:p w14:paraId="1B54B9C5"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ЦелоеЧислоБез</w:t>
            </w:r>
          </w:p>
          <w:p w14:paraId="1C6772C4"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Знака32</w:t>
            </w:r>
          </w:p>
        </w:tc>
        <w:tc>
          <w:tcPr>
            <w:tcW w:w="425" w:type="dxa"/>
            <w:tcBorders>
              <w:top w:val="single" w:sz="6" w:space="0" w:color="auto"/>
              <w:left w:val="single" w:sz="6" w:space="0" w:color="auto"/>
              <w:bottom w:val="single" w:sz="6" w:space="0" w:color="auto"/>
              <w:right w:val="single" w:sz="6" w:space="0" w:color="auto"/>
            </w:tcBorders>
          </w:tcPr>
          <w:p w14:paraId="47AA858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73D1219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3903B69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E80930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0594402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236E6AF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5E0977A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2C40A5F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472C2CE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04C385E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284" w:type="dxa"/>
            <w:tcBorders>
              <w:top w:val="single" w:sz="6" w:space="0" w:color="auto"/>
              <w:left w:val="single" w:sz="6" w:space="0" w:color="auto"/>
              <w:bottom w:val="single" w:sz="6" w:space="0" w:color="auto"/>
              <w:right w:val="single" w:sz="6" w:space="0" w:color="auto"/>
            </w:tcBorders>
          </w:tcPr>
          <w:p w14:paraId="5BF44BDA"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460EC3B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3F77DF7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74C4756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390" w:type="dxa"/>
            <w:tcBorders>
              <w:top w:val="single" w:sz="6" w:space="0" w:color="auto"/>
              <w:left w:val="single" w:sz="6" w:space="0" w:color="auto"/>
              <w:bottom w:val="single" w:sz="6" w:space="0" w:color="auto"/>
              <w:right w:val="single" w:sz="6" w:space="0" w:color="auto"/>
            </w:tcBorders>
          </w:tcPr>
          <w:p w14:paraId="2FD7D6F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065E9B9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768301B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1AE57C8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70E6558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567" w:type="dxa"/>
            <w:tcBorders>
              <w:top w:val="single" w:sz="6" w:space="0" w:color="auto"/>
              <w:left w:val="single" w:sz="6" w:space="0" w:color="auto"/>
              <w:bottom w:val="single" w:sz="6" w:space="0" w:color="auto"/>
              <w:right w:val="single" w:sz="6" w:space="0" w:color="auto"/>
            </w:tcBorders>
          </w:tcPr>
          <w:p w14:paraId="4F6BEEC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425" w:type="dxa"/>
            <w:tcBorders>
              <w:top w:val="single" w:sz="6" w:space="0" w:color="auto"/>
              <w:left w:val="single" w:sz="6" w:space="0" w:color="auto"/>
              <w:bottom w:val="single" w:sz="6" w:space="0" w:color="auto"/>
              <w:right w:val="single" w:sz="6" w:space="0" w:color="auto"/>
            </w:tcBorders>
          </w:tcPr>
          <w:p w14:paraId="7AB39D0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24F50521" w14:textId="77777777" w:rsidTr="006B5ADD">
        <w:trPr>
          <w:trHeight w:val="160"/>
        </w:trPr>
        <w:tc>
          <w:tcPr>
            <w:tcW w:w="1277" w:type="dxa"/>
            <w:tcBorders>
              <w:top w:val="single" w:sz="6" w:space="0" w:color="auto"/>
              <w:left w:val="single" w:sz="6" w:space="0" w:color="auto"/>
              <w:bottom w:val="single" w:sz="6" w:space="0" w:color="auto"/>
              <w:right w:val="single" w:sz="6" w:space="0" w:color="auto"/>
            </w:tcBorders>
          </w:tcPr>
          <w:p w14:paraId="4355D5E7"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ЦелоеЧислоБез</w:t>
            </w:r>
          </w:p>
          <w:p w14:paraId="4EFBCDE4"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Знака64</w:t>
            </w:r>
          </w:p>
        </w:tc>
        <w:tc>
          <w:tcPr>
            <w:tcW w:w="425" w:type="dxa"/>
            <w:tcBorders>
              <w:top w:val="single" w:sz="6" w:space="0" w:color="auto"/>
              <w:left w:val="single" w:sz="6" w:space="0" w:color="auto"/>
              <w:bottom w:val="single" w:sz="6" w:space="0" w:color="auto"/>
              <w:right w:val="single" w:sz="6" w:space="0" w:color="auto"/>
            </w:tcBorders>
          </w:tcPr>
          <w:p w14:paraId="2D168EE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5574FD0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041C99F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84C569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03A2332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0091FCC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7B9BE17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709" w:type="dxa"/>
            <w:tcBorders>
              <w:top w:val="single" w:sz="6" w:space="0" w:color="auto"/>
              <w:left w:val="single" w:sz="6" w:space="0" w:color="auto"/>
              <w:bottom w:val="single" w:sz="6" w:space="0" w:color="auto"/>
              <w:right w:val="single" w:sz="6" w:space="0" w:color="auto"/>
            </w:tcBorders>
          </w:tcPr>
          <w:p w14:paraId="26259DC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0C21960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3" w:type="dxa"/>
            <w:tcBorders>
              <w:top w:val="single" w:sz="6" w:space="0" w:color="auto"/>
              <w:left w:val="single" w:sz="6" w:space="0" w:color="auto"/>
              <w:bottom w:val="single" w:sz="6" w:space="0" w:color="auto"/>
              <w:right w:val="single" w:sz="6" w:space="0" w:color="auto"/>
            </w:tcBorders>
          </w:tcPr>
          <w:p w14:paraId="7F849A9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1D2BD18D"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I</w:t>
            </w:r>
          </w:p>
        </w:tc>
        <w:tc>
          <w:tcPr>
            <w:tcW w:w="567" w:type="dxa"/>
            <w:tcBorders>
              <w:top w:val="single" w:sz="6" w:space="0" w:color="auto"/>
              <w:left w:val="single" w:sz="6" w:space="0" w:color="auto"/>
              <w:bottom w:val="single" w:sz="6" w:space="0" w:color="auto"/>
              <w:right w:val="single" w:sz="6" w:space="0" w:color="auto"/>
            </w:tcBorders>
          </w:tcPr>
          <w:p w14:paraId="3512CC5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2D35EF5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284" w:type="dxa"/>
            <w:tcBorders>
              <w:top w:val="single" w:sz="6" w:space="0" w:color="auto"/>
              <w:left w:val="single" w:sz="6" w:space="0" w:color="auto"/>
              <w:bottom w:val="single" w:sz="6" w:space="0" w:color="auto"/>
              <w:right w:val="single" w:sz="6" w:space="0" w:color="auto"/>
            </w:tcBorders>
          </w:tcPr>
          <w:p w14:paraId="092B85E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390" w:type="dxa"/>
            <w:tcBorders>
              <w:top w:val="single" w:sz="6" w:space="0" w:color="auto"/>
              <w:left w:val="single" w:sz="6" w:space="0" w:color="auto"/>
              <w:bottom w:val="single" w:sz="6" w:space="0" w:color="auto"/>
              <w:right w:val="single" w:sz="6" w:space="0" w:color="auto"/>
            </w:tcBorders>
          </w:tcPr>
          <w:p w14:paraId="65BC58E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602" w:type="dxa"/>
            <w:tcBorders>
              <w:top w:val="single" w:sz="6" w:space="0" w:color="auto"/>
              <w:left w:val="single" w:sz="6" w:space="0" w:color="auto"/>
              <w:bottom w:val="single" w:sz="6" w:space="0" w:color="auto"/>
              <w:right w:val="single" w:sz="6" w:space="0" w:color="auto"/>
            </w:tcBorders>
          </w:tcPr>
          <w:p w14:paraId="05AAED3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095BD870"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238AF8A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2572392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E</w:t>
            </w:r>
          </w:p>
        </w:tc>
        <w:tc>
          <w:tcPr>
            <w:tcW w:w="567" w:type="dxa"/>
            <w:tcBorders>
              <w:top w:val="single" w:sz="6" w:space="0" w:color="auto"/>
              <w:left w:val="single" w:sz="6" w:space="0" w:color="auto"/>
              <w:bottom w:val="single" w:sz="6" w:space="0" w:color="auto"/>
              <w:right w:val="single" w:sz="6" w:space="0" w:color="auto"/>
            </w:tcBorders>
          </w:tcPr>
          <w:p w14:paraId="2A08154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c>
          <w:tcPr>
            <w:tcW w:w="425" w:type="dxa"/>
            <w:tcBorders>
              <w:top w:val="single" w:sz="6" w:space="0" w:color="auto"/>
              <w:left w:val="single" w:sz="6" w:space="0" w:color="auto"/>
              <w:bottom w:val="single" w:sz="6" w:space="0" w:color="auto"/>
              <w:right w:val="single" w:sz="6" w:space="0" w:color="auto"/>
            </w:tcBorders>
          </w:tcPr>
          <w:p w14:paraId="13259C9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r>
      <w:tr w:rsidR="006B5ADD" w:rsidRPr="009B3FE5" w14:paraId="047BF1C7" w14:textId="77777777" w:rsidTr="006B5ADD">
        <w:trPr>
          <w:trHeight w:val="169"/>
        </w:trPr>
        <w:tc>
          <w:tcPr>
            <w:tcW w:w="1277" w:type="dxa"/>
            <w:tcBorders>
              <w:top w:val="single" w:sz="6" w:space="0" w:color="auto"/>
              <w:left w:val="single" w:sz="6" w:space="0" w:color="auto"/>
              <w:bottom w:val="single" w:sz="6" w:space="0" w:color="auto"/>
              <w:right w:val="single" w:sz="6" w:space="0" w:color="auto"/>
            </w:tcBorders>
          </w:tcPr>
          <w:p w14:paraId="66D28646" w14:textId="77777777" w:rsidR="00334DD9" w:rsidRPr="009B3FE5" w:rsidRDefault="00334DD9" w:rsidP="00185E7A">
            <w:pPr>
              <w:pStyle w:val="Style2"/>
              <w:widowControl/>
              <w:rPr>
                <w:rStyle w:val="FontStyle12"/>
                <w:rFonts w:ascii="Times New Roman" w:hAnsi="Times New Roman" w:cs="Times New Roman"/>
                <w:b w:val="0"/>
                <w:bCs w:val="0"/>
                <w:sz w:val="20"/>
                <w:szCs w:val="20"/>
                <w:lang w:val="en-US" w:eastAsia="en-US"/>
              </w:rPr>
            </w:pPr>
            <w:r w:rsidRPr="009B3FE5">
              <w:rPr>
                <w:rStyle w:val="FontStyle12"/>
                <w:rFonts w:ascii="Times New Roman" w:hAnsi="Times New Roman" w:cs="Times New Roman"/>
                <w:b w:val="0"/>
                <w:bCs w:val="0"/>
                <w:sz w:val="20"/>
                <w:szCs w:val="20"/>
                <w:lang w:val="en-US" w:eastAsia="en-US"/>
              </w:rPr>
              <w:t>ЭлементXml</w:t>
            </w:r>
          </w:p>
        </w:tc>
        <w:tc>
          <w:tcPr>
            <w:tcW w:w="425" w:type="dxa"/>
            <w:tcBorders>
              <w:top w:val="single" w:sz="6" w:space="0" w:color="auto"/>
              <w:left w:val="single" w:sz="6" w:space="0" w:color="auto"/>
              <w:bottom w:val="single" w:sz="6" w:space="0" w:color="auto"/>
              <w:right w:val="single" w:sz="6" w:space="0" w:color="auto"/>
            </w:tcBorders>
          </w:tcPr>
          <w:p w14:paraId="3576099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0C5BB23E"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34D19EB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68C269B5"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850" w:type="dxa"/>
            <w:tcBorders>
              <w:top w:val="single" w:sz="6" w:space="0" w:color="auto"/>
              <w:left w:val="single" w:sz="6" w:space="0" w:color="auto"/>
              <w:bottom w:val="single" w:sz="6" w:space="0" w:color="auto"/>
              <w:right w:val="single" w:sz="6" w:space="0" w:color="auto"/>
            </w:tcBorders>
          </w:tcPr>
          <w:p w14:paraId="055E2A6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088EAA7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642E24F1"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709" w:type="dxa"/>
            <w:tcBorders>
              <w:top w:val="single" w:sz="6" w:space="0" w:color="auto"/>
              <w:left w:val="single" w:sz="6" w:space="0" w:color="auto"/>
              <w:bottom w:val="single" w:sz="6" w:space="0" w:color="auto"/>
              <w:right w:val="single" w:sz="6" w:space="0" w:color="auto"/>
            </w:tcBorders>
          </w:tcPr>
          <w:p w14:paraId="594C149B"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56BF5D18"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066332F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26A61D7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4DC651B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3" w:type="dxa"/>
            <w:tcBorders>
              <w:top w:val="single" w:sz="6" w:space="0" w:color="auto"/>
              <w:left w:val="single" w:sz="6" w:space="0" w:color="auto"/>
              <w:bottom w:val="single" w:sz="6" w:space="0" w:color="auto"/>
              <w:right w:val="single" w:sz="6" w:space="0" w:color="auto"/>
            </w:tcBorders>
          </w:tcPr>
          <w:p w14:paraId="4C3A161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284" w:type="dxa"/>
            <w:tcBorders>
              <w:top w:val="single" w:sz="6" w:space="0" w:color="auto"/>
              <w:left w:val="single" w:sz="6" w:space="0" w:color="auto"/>
              <w:bottom w:val="single" w:sz="6" w:space="0" w:color="auto"/>
              <w:right w:val="single" w:sz="6" w:space="0" w:color="auto"/>
            </w:tcBorders>
          </w:tcPr>
          <w:p w14:paraId="6B6DB802"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390" w:type="dxa"/>
            <w:tcBorders>
              <w:top w:val="single" w:sz="6" w:space="0" w:color="auto"/>
              <w:left w:val="single" w:sz="6" w:space="0" w:color="auto"/>
              <w:bottom w:val="single" w:sz="6" w:space="0" w:color="auto"/>
              <w:right w:val="single" w:sz="6" w:space="0" w:color="auto"/>
            </w:tcBorders>
          </w:tcPr>
          <w:p w14:paraId="6B390E2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602" w:type="dxa"/>
            <w:tcBorders>
              <w:top w:val="single" w:sz="6" w:space="0" w:color="auto"/>
              <w:left w:val="single" w:sz="6" w:space="0" w:color="auto"/>
              <w:bottom w:val="single" w:sz="6" w:space="0" w:color="auto"/>
              <w:right w:val="single" w:sz="6" w:space="0" w:color="auto"/>
            </w:tcBorders>
          </w:tcPr>
          <w:p w14:paraId="06E0B787"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75ED62EC"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2EF8F05F"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1F2A3113"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567" w:type="dxa"/>
            <w:tcBorders>
              <w:top w:val="single" w:sz="6" w:space="0" w:color="auto"/>
              <w:left w:val="single" w:sz="6" w:space="0" w:color="auto"/>
              <w:bottom w:val="single" w:sz="6" w:space="0" w:color="auto"/>
              <w:right w:val="single" w:sz="6" w:space="0" w:color="auto"/>
            </w:tcBorders>
          </w:tcPr>
          <w:p w14:paraId="30A96119"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X</w:t>
            </w:r>
          </w:p>
        </w:tc>
        <w:tc>
          <w:tcPr>
            <w:tcW w:w="425" w:type="dxa"/>
            <w:tcBorders>
              <w:top w:val="single" w:sz="6" w:space="0" w:color="auto"/>
              <w:left w:val="single" w:sz="6" w:space="0" w:color="auto"/>
              <w:bottom w:val="single" w:sz="6" w:space="0" w:color="auto"/>
              <w:right w:val="single" w:sz="6" w:space="0" w:color="auto"/>
            </w:tcBorders>
          </w:tcPr>
          <w:p w14:paraId="6CFEC296" w14:textId="77777777" w:rsidR="00334DD9" w:rsidRPr="009B3FE5" w:rsidRDefault="00334DD9" w:rsidP="00185E7A">
            <w:pPr>
              <w:pStyle w:val="Style2"/>
              <w:widowControl/>
              <w:jc w:val="center"/>
              <w:rPr>
                <w:rStyle w:val="FontStyle12"/>
                <w:rFonts w:ascii="Times New Roman" w:hAnsi="Times New Roman" w:cs="Times New Roman"/>
                <w:b w:val="0"/>
                <w:bCs w:val="0"/>
                <w:lang w:val="en-US" w:eastAsia="en-US"/>
              </w:rPr>
            </w:pPr>
            <w:r w:rsidRPr="009B3FE5">
              <w:rPr>
                <w:rStyle w:val="FontStyle12"/>
                <w:rFonts w:ascii="Times New Roman" w:hAnsi="Times New Roman" w:cs="Times New Roman"/>
                <w:b w:val="0"/>
                <w:bCs w:val="0"/>
                <w:lang w:val="en-US" w:eastAsia="en-US"/>
              </w:rPr>
              <w:t>-</w:t>
            </w:r>
          </w:p>
        </w:tc>
      </w:tr>
    </w:tbl>
    <w:p w14:paraId="21F70762" w14:textId="77777777" w:rsidR="00334DD9" w:rsidRPr="003514AE" w:rsidRDefault="00334DD9" w:rsidP="00334DD9">
      <w:pPr>
        <w:pStyle w:val="Style45"/>
        <w:widowControl/>
        <w:jc w:val="center"/>
        <w:rPr>
          <w:rStyle w:val="FontStyle147"/>
          <w:rFonts w:ascii="Times New Roman" w:hAnsi="Times New Roman" w:cs="Times New Roman"/>
          <w:sz w:val="28"/>
          <w:szCs w:val="28"/>
          <w:lang w:val="en-US" w:eastAsia="en-US"/>
        </w:rPr>
      </w:pPr>
    </w:p>
    <w:p w14:paraId="1CE2F4E6" w14:textId="77777777" w:rsidR="00334DD9" w:rsidRPr="006B5ADD" w:rsidRDefault="00334DD9" w:rsidP="006B5ADD">
      <w:pPr>
        <w:rPr>
          <w:sz w:val="24"/>
          <w:szCs w:val="24"/>
        </w:rPr>
      </w:pPr>
      <w:r w:rsidRPr="006B5ADD">
        <w:rPr>
          <w:sz w:val="24"/>
          <w:szCs w:val="24"/>
        </w:rPr>
        <w:t>Массивы исходного типа можно преобразовать в массивы целевого типа путем преобразования каждого элемента. Ошибка преобразования любого элемента приводит к сбою всего преобразования.</w:t>
      </w:r>
    </w:p>
    <w:p w14:paraId="49D9DB2B" w14:textId="77777777" w:rsidR="00334DD9" w:rsidRPr="006B5ADD" w:rsidRDefault="00334DD9" w:rsidP="006B5ADD">
      <w:pPr>
        <w:rPr>
          <w:sz w:val="24"/>
          <w:szCs w:val="24"/>
        </w:rPr>
      </w:pPr>
      <w:r w:rsidRPr="006B5ADD">
        <w:rPr>
          <w:sz w:val="24"/>
          <w:szCs w:val="24"/>
        </w:rPr>
        <w:t>Массивы длины 1 можно неявно преобразовать в скалярное значение того же типа.</w:t>
      </w:r>
    </w:p>
    <w:p w14:paraId="45B9E2A1" w14:textId="77777777" w:rsidR="00334DD9" w:rsidRPr="006B5ADD" w:rsidRDefault="00334DD9" w:rsidP="006B5ADD">
      <w:pPr>
        <w:rPr>
          <w:sz w:val="24"/>
          <w:szCs w:val="24"/>
        </w:rPr>
      </w:pPr>
      <w:r w:rsidRPr="006B5ADD">
        <w:rPr>
          <w:sz w:val="24"/>
          <w:szCs w:val="24"/>
        </w:rPr>
        <w:t>ГлобальныйУникальныйИдентификатор, ИдентификаторУзла и РасширенныйИдентификаторУзла преобразуются в строку и из нее с использованием синтаксиса, определенного в IEC 62541-6.</w:t>
      </w:r>
    </w:p>
    <w:p w14:paraId="07380472" w14:textId="77777777" w:rsidR="00334DD9" w:rsidRPr="006B5ADD" w:rsidRDefault="00334DD9" w:rsidP="006B5ADD">
      <w:pPr>
        <w:rPr>
          <w:sz w:val="24"/>
          <w:szCs w:val="24"/>
        </w:rPr>
      </w:pPr>
      <w:r w:rsidRPr="006B5ADD">
        <w:rPr>
          <w:sz w:val="24"/>
          <w:szCs w:val="24"/>
        </w:rPr>
        <w:t>Значения с плавающей запятой округляются путем добавления 0,5 и усечения при преобразовании в целые числа.</w:t>
      </w:r>
    </w:p>
    <w:p w14:paraId="0B0F479C" w14:textId="77777777" w:rsidR="00334DD9" w:rsidRPr="006B5ADD" w:rsidRDefault="00334DD9" w:rsidP="006B5ADD">
      <w:pPr>
        <w:rPr>
          <w:sz w:val="24"/>
          <w:szCs w:val="24"/>
        </w:rPr>
      </w:pPr>
      <w:r w:rsidRPr="006B5ADD">
        <w:rPr>
          <w:sz w:val="24"/>
          <w:szCs w:val="24"/>
        </w:rPr>
        <w:t>Преобразование отрицательного значения в беззнаковый тип вызывает ошибку преобразования. Если преобразование не удалось, результатом будет пустое значение.</w:t>
      </w:r>
    </w:p>
    <w:p w14:paraId="643AD601" w14:textId="77777777" w:rsidR="00334DD9" w:rsidRPr="006B5ADD" w:rsidRDefault="00334DD9" w:rsidP="006B5ADD">
      <w:pPr>
        <w:rPr>
          <w:sz w:val="24"/>
          <w:szCs w:val="24"/>
        </w:rPr>
      </w:pPr>
      <w:r w:rsidRPr="006B5ADD">
        <w:rPr>
          <w:sz w:val="24"/>
          <w:szCs w:val="24"/>
        </w:rPr>
        <w:t>Преобразование значения, выходящего за пределы диапазона целевого типа, вызывает ошибку преобразования. Если преобразование не удалось, результатом будет пустое значение.</w:t>
      </w:r>
    </w:p>
    <w:p w14:paraId="4030D641" w14:textId="77777777" w:rsidR="00334DD9" w:rsidRPr="006B5ADD" w:rsidRDefault="00334DD9" w:rsidP="006B5ADD">
      <w:pPr>
        <w:rPr>
          <w:sz w:val="24"/>
          <w:szCs w:val="24"/>
        </w:rPr>
      </w:pPr>
      <w:r w:rsidRPr="006B5ADD">
        <w:rPr>
          <w:sz w:val="24"/>
          <w:szCs w:val="24"/>
        </w:rPr>
        <w:t>СтрокаБайтов преобразуется в Строку путем форматирования байтов как последовательности шестнадцатеричных цифр.</w:t>
      </w:r>
    </w:p>
    <w:p w14:paraId="2C98590D" w14:textId="77777777" w:rsidR="00334DD9" w:rsidRPr="006B5ADD" w:rsidRDefault="00334DD9" w:rsidP="006B5ADD">
      <w:pPr>
        <w:rPr>
          <w:sz w:val="24"/>
          <w:szCs w:val="24"/>
        </w:rPr>
      </w:pPr>
      <w:r w:rsidRPr="006B5ADD">
        <w:rPr>
          <w:sz w:val="24"/>
          <w:szCs w:val="24"/>
        </w:rPr>
        <w:t>Значения ЛокализованныйТекст преобразуются в Строки путем удаления Языка. Строки преобразуются в значения ЛокализованныйТекст путем установки Языка на "".</w:t>
      </w:r>
    </w:p>
    <w:p w14:paraId="6B9D0E9A" w14:textId="77777777" w:rsidR="00334DD9" w:rsidRPr="006B5ADD" w:rsidRDefault="00334DD9" w:rsidP="006B5ADD">
      <w:pPr>
        <w:rPr>
          <w:sz w:val="24"/>
          <w:szCs w:val="24"/>
        </w:rPr>
      </w:pPr>
      <w:r w:rsidRPr="006B5ADD">
        <w:rPr>
          <w:sz w:val="24"/>
          <w:szCs w:val="24"/>
        </w:rPr>
        <w:t>Значения КвалифицированноеИмя преобразуются в строки, отбрасывая ИндексПространстваИмени. Строки преобразуются в значения КвалифицированноеИмя путем установки для ИндексаПространстваИмени значения 0.</w:t>
      </w:r>
    </w:p>
    <w:p w14:paraId="034623B5" w14:textId="77777777" w:rsidR="00334DD9" w:rsidRPr="006B5ADD" w:rsidRDefault="00334DD9" w:rsidP="006B5ADD">
      <w:pPr>
        <w:rPr>
          <w:sz w:val="24"/>
          <w:szCs w:val="24"/>
        </w:rPr>
      </w:pPr>
      <w:bookmarkStart w:id="187" w:name="_Hlk70539713"/>
      <w:r w:rsidRPr="006B5ADD">
        <w:rPr>
          <w:sz w:val="24"/>
          <w:szCs w:val="24"/>
        </w:rPr>
        <w:t xml:space="preserve">КодСостояния </w:t>
      </w:r>
      <w:bookmarkEnd w:id="187"/>
      <w:r w:rsidRPr="006B5ADD">
        <w:rPr>
          <w:sz w:val="24"/>
          <w:szCs w:val="24"/>
        </w:rPr>
        <w:t xml:space="preserve">может быть преобразован в ЦелоеЧислоБезЗнака32 и ЦелоеЧисло32 и обратно путем копирования </w:t>
      </w:r>
      <w:bookmarkStart w:id="188" w:name="_Hlk70539706"/>
      <w:r w:rsidRPr="006B5ADD">
        <w:rPr>
          <w:sz w:val="24"/>
          <w:szCs w:val="24"/>
        </w:rPr>
        <w:t>Флажков-Признаков</w:t>
      </w:r>
      <w:bookmarkEnd w:id="188"/>
      <w:r w:rsidRPr="006B5ADD">
        <w:rPr>
          <w:sz w:val="24"/>
          <w:szCs w:val="24"/>
        </w:rPr>
        <w:t>. Только верхние 16 Флажков-Признаков, если КодСостояния копируются при преобразовании в значение ЦелоеЧислоБезЗнака16 или ЦелоеЧисло16 и обратно.</w:t>
      </w:r>
    </w:p>
    <w:p w14:paraId="34D490AD" w14:textId="77777777" w:rsidR="00334DD9" w:rsidRPr="006B5ADD" w:rsidRDefault="00334DD9" w:rsidP="006B5ADD">
      <w:pPr>
        <w:rPr>
          <w:sz w:val="24"/>
          <w:szCs w:val="24"/>
        </w:rPr>
      </w:pPr>
      <w:r w:rsidRPr="006B5ADD">
        <w:rPr>
          <w:sz w:val="24"/>
          <w:szCs w:val="24"/>
        </w:rPr>
        <w:t>Логические значения преобразуются в «1», когда истина, и в «0», если ложь. Ненулевые числовые значения преобразуются в истинные логические значения. Числовые значения 0 преобразуются в ложные логические значения. Строковые значения, содержащие «истина», «ложь», «1» или «0», могут быть преобразованы в логические значения. Другие строковые значения вызывают ошибку преобразования. В этом случае строки нечувствительны к регистру.</w:t>
      </w:r>
    </w:p>
    <w:p w14:paraId="59BEFFFC" w14:textId="77777777" w:rsidR="00334DD9" w:rsidRPr="006B5ADD" w:rsidRDefault="00334DD9" w:rsidP="006B5ADD">
      <w:pPr>
        <w:rPr>
          <w:sz w:val="24"/>
          <w:szCs w:val="24"/>
        </w:rPr>
      </w:pPr>
      <w:r w:rsidRPr="006B5ADD">
        <w:rPr>
          <w:sz w:val="24"/>
          <w:szCs w:val="24"/>
        </w:rPr>
        <w:t>Иногда можно использовать неявное приведение типов, когда в операции используются операнды с разными типами данных. В этой ситуации правила приоритета, определенные в таблице 123, используются для определения того, какое неявное преобразование использовать. Первый тип данных в списке (сверху вниз) имеет наибольший приоритет. Если тип данных отсутствует в этой таблице, он не может быть преобразован неявно при оценке операции.</w:t>
      </w:r>
    </w:p>
    <w:p w14:paraId="0F6F4DCD" w14:textId="77777777" w:rsidR="00334DD9" w:rsidRPr="006B5ADD" w:rsidRDefault="00334DD9" w:rsidP="006B5ADD">
      <w:pPr>
        <w:rPr>
          <w:sz w:val="24"/>
          <w:szCs w:val="24"/>
        </w:rPr>
      </w:pPr>
      <w:r w:rsidRPr="006B5ADD">
        <w:rPr>
          <w:sz w:val="24"/>
          <w:szCs w:val="24"/>
        </w:rPr>
        <w:t>Например, предположим, что A = 1,1 (Допуск) и B = 1 (ЦелоеЧисло32) и что эти значения используются с оператором Равенства. Эта операция будет оцениваться путем преобразования значения ЦелогоЧисла32 в Допуск, поскольку тип данных Допуск имеет больший приоритет.</w:t>
      </w:r>
    </w:p>
    <w:p w14:paraId="6D4909D1" w14:textId="5B42D29E" w:rsidR="00334DD9" w:rsidRPr="006B5ADD" w:rsidRDefault="00334DD9" w:rsidP="00334DD9">
      <w:pPr>
        <w:pStyle w:val="Style45"/>
        <w:widowControl/>
        <w:jc w:val="center"/>
        <w:rPr>
          <w:rStyle w:val="FontStyle147"/>
          <w:rFonts w:ascii="Times New Roman" w:hAnsi="Times New Roman" w:cs="Times New Roman"/>
          <w:b/>
          <w:bCs/>
          <w:sz w:val="24"/>
          <w:szCs w:val="24"/>
          <w:lang w:val="en-US" w:eastAsia="en-US"/>
        </w:rPr>
      </w:pPr>
      <w:r w:rsidRPr="006B5ADD">
        <w:rPr>
          <w:rStyle w:val="FontStyle147"/>
          <w:rFonts w:ascii="Times New Roman" w:hAnsi="Times New Roman" w:cs="Times New Roman"/>
          <w:b/>
          <w:bCs/>
          <w:sz w:val="24"/>
          <w:szCs w:val="24"/>
          <w:lang w:eastAsia="en-US"/>
        </w:rPr>
        <w:t>Таблица</w:t>
      </w:r>
      <w:r w:rsidRPr="006B5ADD">
        <w:rPr>
          <w:rStyle w:val="FontStyle147"/>
          <w:rFonts w:ascii="Times New Roman" w:hAnsi="Times New Roman" w:cs="Times New Roman"/>
          <w:b/>
          <w:bCs/>
          <w:sz w:val="24"/>
          <w:szCs w:val="24"/>
          <w:lang w:val="en-US" w:eastAsia="en-US"/>
        </w:rPr>
        <w:t xml:space="preserve"> 123</w:t>
      </w:r>
      <w:r w:rsidR="006B5ADD">
        <w:rPr>
          <w:rStyle w:val="FontStyle147"/>
          <w:rFonts w:ascii="Times New Roman" w:hAnsi="Times New Roman" w:cs="Times New Roman"/>
          <w:b/>
          <w:bCs/>
          <w:sz w:val="24"/>
          <w:szCs w:val="24"/>
          <w:lang w:eastAsia="en-US"/>
        </w:rPr>
        <w:t xml:space="preserve"> –</w:t>
      </w:r>
      <w:r w:rsidRPr="006B5ADD">
        <w:rPr>
          <w:rStyle w:val="FontStyle147"/>
          <w:rFonts w:ascii="Times New Roman" w:hAnsi="Times New Roman" w:cs="Times New Roman"/>
          <w:b/>
          <w:bCs/>
          <w:sz w:val="24"/>
          <w:szCs w:val="24"/>
          <w:lang w:val="en-US" w:eastAsia="en-US"/>
        </w:rPr>
        <w:t xml:space="preserve"> Правила приоритета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36"/>
        <w:gridCol w:w="3134"/>
      </w:tblGrid>
      <w:tr w:rsidR="00334DD9" w:rsidRPr="003514AE" w14:paraId="6299C41F" w14:textId="77777777" w:rsidTr="006B5ADD">
        <w:trPr>
          <w:trHeight w:val="283"/>
          <w:jc w:val="center"/>
        </w:trPr>
        <w:tc>
          <w:tcPr>
            <w:tcW w:w="1436" w:type="dxa"/>
            <w:tcBorders>
              <w:bottom w:val="double" w:sz="4" w:space="0" w:color="auto"/>
            </w:tcBorders>
          </w:tcPr>
          <w:p w14:paraId="260A9362" w14:textId="77777777" w:rsidR="00334DD9" w:rsidRPr="006B5ADD" w:rsidRDefault="00334DD9" w:rsidP="006B5ADD">
            <w:pPr>
              <w:ind w:firstLine="0"/>
              <w:jc w:val="center"/>
              <w:rPr>
                <w:sz w:val="24"/>
                <w:szCs w:val="24"/>
              </w:rPr>
            </w:pPr>
            <w:r w:rsidRPr="006B5ADD">
              <w:rPr>
                <w:sz w:val="24"/>
                <w:szCs w:val="24"/>
              </w:rPr>
              <w:t>Позиция</w:t>
            </w:r>
          </w:p>
        </w:tc>
        <w:tc>
          <w:tcPr>
            <w:tcW w:w="3134" w:type="dxa"/>
            <w:tcBorders>
              <w:bottom w:val="double" w:sz="4" w:space="0" w:color="auto"/>
            </w:tcBorders>
          </w:tcPr>
          <w:p w14:paraId="7EC4E533" w14:textId="77777777" w:rsidR="00334DD9" w:rsidRPr="006B5ADD" w:rsidRDefault="00334DD9" w:rsidP="006B5ADD">
            <w:pPr>
              <w:ind w:firstLine="0"/>
              <w:jc w:val="center"/>
              <w:rPr>
                <w:sz w:val="24"/>
                <w:szCs w:val="24"/>
              </w:rPr>
            </w:pPr>
            <w:r w:rsidRPr="006B5ADD">
              <w:rPr>
                <w:sz w:val="24"/>
                <w:szCs w:val="24"/>
              </w:rPr>
              <w:t>Тип данных</w:t>
            </w:r>
          </w:p>
        </w:tc>
      </w:tr>
      <w:tr w:rsidR="00334DD9" w:rsidRPr="003514AE" w14:paraId="583BE09A" w14:textId="77777777" w:rsidTr="006B5ADD">
        <w:trPr>
          <w:trHeight w:val="283"/>
          <w:jc w:val="center"/>
        </w:trPr>
        <w:tc>
          <w:tcPr>
            <w:tcW w:w="1436" w:type="dxa"/>
            <w:tcBorders>
              <w:top w:val="double" w:sz="4" w:space="0" w:color="auto"/>
            </w:tcBorders>
          </w:tcPr>
          <w:p w14:paraId="4005B6FF" w14:textId="77777777" w:rsidR="00334DD9" w:rsidRPr="006B5ADD" w:rsidRDefault="00334DD9" w:rsidP="006B5ADD">
            <w:pPr>
              <w:ind w:firstLine="0"/>
              <w:rPr>
                <w:sz w:val="24"/>
                <w:szCs w:val="24"/>
              </w:rPr>
            </w:pPr>
            <w:r w:rsidRPr="006B5ADD">
              <w:rPr>
                <w:sz w:val="24"/>
                <w:szCs w:val="24"/>
              </w:rPr>
              <w:t>1</w:t>
            </w:r>
          </w:p>
        </w:tc>
        <w:tc>
          <w:tcPr>
            <w:tcW w:w="3134" w:type="dxa"/>
            <w:tcBorders>
              <w:top w:val="double" w:sz="4" w:space="0" w:color="auto"/>
            </w:tcBorders>
          </w:tcPr>
          <w:p w14:paraId="364A3765" w14:textId="77777777" w:rsidR="00334DD9" w:rsidRPr="006B5ADD" w:rsidRDefault="00334DD9" w:rsidP="006B5ADD">
            <w:pPr>
              <w:ind w:firstLine="0"/>
              <w:rPr>
                <w:sz w:val="24"/>
                <w:szCs w:val="24"/>
              </w:rPr>
            </w:pPr>
            <w:r w:rsidRPr="006B5ADD">
              <w:rPr>
                <w:sz w:val="24"/>
                <w:szCs w:val="24"/>
              </w:rPr>
              <w:t>Вещественное число двойной точности</w:t>
            </w:r>
          </w:p>
        </w:tc>
      </w:tr>
      <w:tr w:rsidR="00334DD9" w:rsidRPr="003514AE" w14:paraId="5C9B7335" w14:textId="77777777" w:rsidTr="006B5ADD">
        <w:trPr>
          <w:trHeight w:val="274"/>
          <w:jc w:val="center"/>
        </w:trPr>
        <w:tc>
          <w:tcPr>
            <w:tcW w:w="1436" w:type="dxa"/>
          </w:tcPr>
          <w:p w14:paraId="0C2455A8" w14:textId="77777777" w:rsidR="00334DD9" w:rsidRPr="006B5ADD" w:rsidRDefault="00334DD9" w:rsidP="006B5ADD">
            <w:pPr>
              <w:ind w:firstLine="0"/>
              <w:rPr>
                <w:sz w:val="24"/>
                <w:szCs w:val="24"/>
              </w:rPr>
            </w:pPr>
            <w:r w:rsidRPr="006B5ADD">
              <w:rPr>
                <w:sz w:val="24"/>
                <w:szCs w:val="24"/>
              </w:rPr>
              <w:t>2</w:t>
            </w:r>
          </w:p>
        </w:tc>
        <w:tc>
          <w:tcPr>
            <w:tcW w:w="3134" w:type="dxa"/>
          </w:tcPr>
          <w:p w14:paraId="68F6BC1C" w14:textId="77777777" w:rsidR="00334DD9" w:rsidRPr="006B5ADD" w:rsidRDefault="00334DD9" w:rsidP="006B5ADD">
            <w:pPr>
              <w:ind w:firstLine="0"/>
              <w:rPr>
                <w:sz w:val="24"/>
                <w:szCs w:val="24"/>
              </w:rPr>
            </w:pPr>
            <w:r w:rsidRPr="006B5ADD">
              <w:rPr>
                <w:sz w:val="24"/>
                <w:szCs w:val="24"/>
              </w:rPr>
              <w:t>Допуск</w:t>
            </w:r>
          </w:p>
        </w:tc>
      </w:tr>
      <w:tr w:rsidR="00334DD9" w:rsidRPr="003514AE" w14:paraId="5DA70543" w14:textId="77777777" w:rsidTr="006B5ADD">
        <w:trPr>
          <w:trHeight w:val="274"/>
          <w:jc w:val="center"/>
        </w:trPr>
        <w:tc>
          <w:tcPr>
            <w:tcW w:w="1436" w:type="dxa"/>
          </w:tcPr>
          <w:p w14:paraId="529FADD1" w14:textId="77777777" w:rsidR="00334DD9" w:rsidRPr="006B5ADD" w:rsidRDefault="00334DD9" w:rsidP="006B5ADD">
            <w:pPr>
              <w:ind w:firstLine="0"/>
              <w:rPr>
                <w:sz w:val="24"/>
                <w:szCs w:val="24"/>
              </w:rPr>
            </w:pPr>
            <w:r w:rsidRPr="006B5ADD">
              <w:rPr>
                <w:sz w:val="24"/>
                <w:szCs w:val="24"/>
              </w:rPr>
              <w:t>3</w:t>
            </w:r>
          </w:p>
        </w:tc>
        <w:tc>
          <w:tcPr>
            <w:tcW w:w="3134" w:type="dxa"/>
          </w:tcPr>
          <w:p w14:paraId="52DC048A" w14:textId="77777777" w:rsidR="00334DD9" w:rsidRPr="006B5ADD" w:rsidRDefault="00334DD9" w:rsidP="006B5ADD">
            <w:pPr>
              <w:ind w:firstLine="0"/>
              <w:rPr>
                <w:sz w:val="24"/>
                <w:szCs w:val="24"/>
              </w:rPr>
            </w:pPr>
            <w:r w:rsidRPr="006B5ADD">
              <w:rPr>
                <w:sz w:val="24"/>
                <w:szCs w:val="24"/>
              </w:rPr>
              <w:t>ЦелоеЧисло64</w:t>
            </w:r>
          </w:p>
        </w:tc>
      </w:tr>
      <w:tr w:rsidR="00334DD9" w:rsidRPr="003514AE" w14:paraId="127C88AF" w14:textId="77777777" w:rsidTr="006B5ADD">
        <w:trPr>
          <w:trHeight w:val="278"/>
          <w:jc w:val="center"/>
        </w:trPr>
        <w:tc>
          <w:tcPr>
            <w:tcW w:w="1436" w:type="dxa"/>
          </w:tcPr>
          <w:p w14:paraId="6B81C117" w14:textId="77777777" w:rsidR="00334DD9" w:rsidRPr="006B5ADD" w:rsidRDefault="00334DD9" w:rsidP="006B5ADD">
            <w:pPr>
              <w:ind w:firstLine="0"/>
              <w:rPr>
                <w:sz w:val="24"/>
                <w:szCs w:val="24"/>
              </w:rPr>
            </w:pPr>
            <w:r w:rsidRPr="006B5ADD">
              <w:rPr>
                <w:sz w:val="24"/>
                <w:szCs w:val="24"/>
              </w:rPr>
              <w:t>4</w:t>
            </w:r>
          </w:p>
        </w:tc>
        <w:tc>
          <w:tcPr>
            <w:tcW w:w="3134" w:type="dxa"/>
          </w:tcPr>
          <w:p w14:paraId="6BD982D1" w14:textId="77777777" w:rsidR="00334DD9" w:rsidRPr="006B5ADD" w:rsidRDefault="00334DD9" w:rsidP="006B5ADD">
            <w:pPr>
              <w:ind w:firstLine="0"/>
              <w:rPr>
                <w:sz w:val="24"/>
                <w:szCs w:val="24"/>
              </w:rPr>
            </w:pPr>
            <w:r w:rsidRPr="006B5ADD">
              <w:rPr>
                <w:sz w:val="24"/>
                <w:szCs w:val="24"/>
              </w:rPr>
              <w:t>ЦелоеЧислоБезЗнака64</w:t>
            </w:r>
          </w:p>
        </w:tc>
      </w:tr>
      <w:tr w:rsidR="00334DD9" w:rsidRPr="003514AE" w14:paraId="61D8C0CE" w14:textId="77777777" w:rsidTr="006B5ADD">
        <w:trPr>
          <w:trHeight w:val="274"/>
          <w:jc w:val="center"/>
        </w:trPr>
        <w:tc>
          <w:tcPr>
            <w:tcW w:w="1436" w:type="dxa"/>
          </w:tcPr>
          <w:p w14:paraId="4E9465AF" w14:textId="77777777" w:rsidR="00334DD9" w:rsidRPr="006B5ADD" w:rsidRDefault="00334DD9" w:rsidP="006B5ADD">
            <w:pPr>
              <w:ind w:firstLine="0"/>
              <w:rPr>
                <w:sz w:val="24"/>
                <w:szCs w:val="24"/>
              </w:rPr>
            </w:pPr>
            <w:r w:rsidRPr="006B5ADD">
              <w:rPr>
                <w:sz w:val="24"/>
                <w:szCs w:val="24"/>
              </w:rPr>
              <w:t>5</w:t>
            </w:r>
          </w:p>
        </w:tc>
        <w:tc>
          <w:tcPr>
            <w:tcW w:w="3134" w:type="dxa"/>
          </w:tcPr>
          <w:p w14:paraId="2E0DC8B0" w14:textId="77777777" w:rsidR="00334DD9" w:rsidRPr="006B5ADD" w:rsidRDefault="00334DD9" w:rsidP="006B5ADD">
            <w:pPr>
              <w:ind w:firstLine="0"/>
              <w:rPr>
                <w:sz w:val="24"/>
                <w:szCs w:val="24"/>
              </w:rPr>
            </w:pPr>
            <w:r w:rsidRPr="006B5ADD">
              <w:rPr>
                <w:sz w:val="24"/>
                <w:szCs w:val="24"/>
              </w:rPr>
              <w:t>ЦелоеЧисло32</w:t>
            </w:r>
          </w:p>
        </w:tc>
      </w:tr>
      <w:tr w:rsidR="00334DD9" w:rsidRPr="003514AE" w14:paraId="6FA84344" w14:textId="77777777" w:rsidTr="006B5ADD">
        <w:trPr>
          <w:trHeight w:val="274"/>
          <w:jc w:val="center"/>
        </w:trPr>
        <w:tc>
          <w:tcPr>
            <w:tcW w:w="1436" w:type="dxa"/>
          </w:tcPr>
          <w:p w14:paraId="536999DE" w14:textId="77777777" w:rsidR="00334DD9" w:rsidRPr="006B5ADD" w:rsidRDefault="00334DD9" w:rsidP="006B5ADD">
            <w:pPr>
              <w:ind w:firstLine="0"/>
              <w:rPr>
                <w:sz w:val="24"/>
                <w:szCs w:val="24"/>
              </w:rPr>
            </w:pPr>
            <w:r w:rsidRPr="006B5ADD">
              <w:rPr>
                <w:sz w:val="24"/>
                <w:szCs w:val="24"/>
              </w:rPr>
              <w:t>6</w:t>
            </w:r>
          </w:p>
        </w:tc>
        <w:tc>
          <w:tcPr>
            <w:tcW w:w="3134" w:type="dxa"/>
          </w:tcPr>
          <w:p w14:paraId="1540BD3B" w14:textId="77777777" w:rsidR="00334DD9" w:rsidRPr="006B5ADD" w:rsidRDefault="00334DD9" w:rsidP="006B5ADD">
            <w:pPr>
              <w:ind w:firstLine="0"/>
              <w:rPr>
                <w:sz w:val="24"/>
                <w:szCs w:val="24"/>
              </w:rPr>
            </w:pPr>
            <w:r w:rsidRPr="006B5ADD">
              <w:rPr>
                <w:sz w:val="24"/>
                <w:szCs w:val="24"/>
              </w:rPr>
              <w:t>ЦелоеЧислоБезЗнака32</w:t>
            </w:r>
          </w:p>
        </w:tc>
      </w:tr>
      <w:tr w:rsidR="00334DD9" w:rsidRPr="003514AE" w14:paraId="462E6097" w14:textId="77777777" w:rsidTr="006B5ADD">
        <w:trPr>
          <w:trHeight w:val="274"/>
          <w:jc w:val="center"/>
        </w:trPr>
        <w:tc>
          <w:tcPr>
            <w:tcW w:w="1436" w:type="dxa"/>
          </w:tcPr>
          <w:p w14:paraId="252988CE" w14:textId="77777777" w:rsidR="00334DD9" w:rsidRPr="006B5ADD" w:rsidRDefault="00334DD9" w:rsidP="006B5ADD">
            <w:pPr>
              <w:ind w:firstLine="0"/>
              <w:rPr>
                <w:sz w:val="24"/>
                <w:szCs w:val="24"/>
              </w:rPr>
            </w:pPr>
            <w:r w:rsidRPr="006B5ADD">
              <w:rPr>
                <w:sz w:val="24"/>
                <w:szCs w:val="24"/>
              </w:rPr>
              <w:t>7</w:t>
            </w:r>
          </w:p>
        </w:tc>
        <w:tc>
          <w:tcPr>
            <w:tcW w:w="3134" w:type="dxa"/>
          </w:tcPr>
          <w:p w14:paraId="45721F7A" w14:textId="77777777" w:rsidR="00334DD9" w:rsidRPr="006B5ADD" w:rsidRDefault="00334DD9" w:rsidP="006B5ADD">
            <w:pPr>
              <w:ind w:firstLine="0"/>
              <w:rPr>
                <w:sz w:val="24"/>
                <w:szCs w:val="24"/>
              </w:rPr>
            </w:pPr>
            <w:r w:rsidRPr="006B5ADD">
              <w:rPr>
                <w:sz w:val="24"/>
                <w:szCs w:val="24"/>
              </w:rPr>
              <w:t xml:space="preserve">КодСостояния </w:t>
            </w:r>
          </w:p>
        </w:tc>
      </w:tr>
      <w:tr w:rsidR="00334DD9" w:rsidRPr="003514AE" w14:paraId="77B92107" w14:textId="77777777" w:rsidTr="006B5ADD">
        <w:trPr>
          <w:trHeight w:val="274"/>
          <w:jc w:val="center"/>
        </w:trPr>
        <w:tc>
          <w:tcPr>
            <w:tcW w:w="1436" w:type="dxa"/>
          </w:tcPr>
          <w:p w14:paraId="7C3C4F74" w14:textId="77777777" w:rsidR="00334DD9" w:rsidRPr="006B5ADD" w:rsidRDefault="00334DD9" w:rsidP="006B5ADD">
            <w:pPr>
              <w:ind w:firstLine="0"/>
              <w:rPr>
                <w:sz w:val="24"/>
                <w:szCs w:val="24"/>
              </w:rPr>
            </w:pPr>
            <w:r w:rsidRPr="006B5ADD">
              <w:rPr>
                <w:sz w:val="24"/>
                <w:szCs w:val="24"/>
              </w:rPr>
              <w:t>8</w:t>
            </w:r>
          </w:p>
        </w:tc>
        <w:tc>
          <w:tcPr>
            <w:tcW w:w="3134" w:type="dxa"/>
          </w:tcPr>
          <w:p w14:paraId="30C103BC" w14:textId="77777777" w:rsidR="00334DD9" w:rsidRPr="006B5ADD" w:rsidRDefault="00334DD9" w:rsidP="006B5ADD">
            <w:pPr>
              <w:ind w:firstLine="0"/>
              <w:rPr>
                <w:sz w:val="24"/>
                <w:szCs w:val="24"/>
              </w:rPr>
            </w:pPr>
            <w:r w:rsidRPr="006B5ADD">
              <w:rPr>
                <w:sz w:val="24"/>
                <w:szCs w:val="24"/>
              </w:rPr>
              <w:t>ЦелоеЧисло16</w:t>
            </w:r>
          </w:p>
        </w:tc>
      </w:tr>
      <w:tr w:rsidR="00334DD9" w:rsidRPr="003514AE" w14:paraId="1EED2F92" w14:textId="77777777" w:rsidTr="006B5ADD">
        <w:trPr>
          <w:trHeight w:val="274"/>
          <w:jc w:val="center"/>
        </w:trPr>
        <w:tc>
          <w:tcPr>
            <w:tcW w:w="1436" w:type="dxa"/>
          </w:tcPr>
          <w:p w14:paraId="143512AA" w14:textId="77777777" w:rsidR="00334DD9" w:rsidRPr="006B5ADD" w:rsidRDefault="00334DD9" w:rsidP="006B5ADD">
            <w:pPr>
              <w:ind w:firstLine="0"/>
              <w:rPr>
                <w:sz w:val="24"/>
                <w:szCs w:val="24"/>
              </w:rPr>
            </w:pPr>
            <w:r w:rsidRPr="006B5ADD">
              <w:rPr>
                <w:sz w:val="24"/>
                <w:szCs w:val="24"/>
              </w:rPr>
              <w:t>9</w:t>
            </w:r>
          </w:p>
        </w:tc>
        <w:tc>
          <w:tcPr>
            <w:tcW w:w="3134" w:type="dxa"/>
          </w:tcPr>
          <w:p w14:paraId="5319C6D1" w14:textId="77777777" w:rsidR="00334DD9" w:rsidRPr="006B5ADD" w:rsidRDefault="00334DD9" w:rsidP="006B5ADD">
            <w:pPr>
              <w:ind w:firstLine="0"/>
              <w:rPr>
                <w:sz w:val="24"/>
                <w:szCs w:val="24"/>
              </w:rPr>
            </w:pPr>
            <w:r w:rsidRPr="006B5ADD">
              <w:rPr>
                <w:sz w:val="24"/>
                <w:szCs w:val="24"/>
              </w:rPr>
              <w:t>ЦелоеЧислоБезЗнака16</w:t>
            </w:r>
          </w:p>
        </w:tc>
      </w:tr>
      <w:tr w:rsidR="00334DD9" w:rsidRPr="003514AE" w14:paraId="593B076F" w14:textId="77777777" w:rsidTr="006B5ADD">
        <w:trPr>
          <w:trHeight w:val="274"/>
          <w:jc w:val="center"/>
        </w:trPr>
        <w:tc>
          <w:tcPr>
            <w:tcW w:w="1436" w:type="dxa"/>
          </w:tcPr>
          <w:p w14:paraId="0C46C03F" w14:textId="77777777" w:rsidR="00334DD9" w:rsidRPr="006B5ADD" w:rsidRDefault="00334DD9" w:rsidP="006B5ADD">
            <w:pPr>
              <w:ind w:firstLine="0"/>
              <w:rPr>
                <w:sz w:val="24"/>
                <w:szCs w:val="24"/>
              </w:rPr>
            </w:pPr>
            <w:r w:rsidRPr="006B5ADD">
              <w:rPr>
                <w:sz w:val="24"/>
                <w:szCs w:val="24"/>
              </w:rPr>
              <w:t>10</w:t>
            </w:r>
          </w:p>
        </w:tc>
        <w:tc>
          <w:tcPr>
            <w:tcW w:w="3134" w:type="dxa"/>
          </w:tcPr>
          <w:p w14:paraId="1149D9F3" w14:textId="77777777" w:rsidR="00334DD9" w:rsidRPr="006B5ADD" w:rsidRDefault="00334DD9" w:rsidP="006B5ADD">
            <w:pPr>
              <w:ind w:firstLine="0"/>
              <w:rPr>
                <w:sz w:val="24"/>
                <w:szCs w:val="24"/>
              </w:rPr>
            </w:pPr>
            <w:r w:rsidRPr="006B5ADD">
              <w:rPr>
                <w:sz w:val="24"/>
                <w:szCs w:val="24"/>
              </w:rPr>
              <w:t>SБайт</w:t>
            </w:r>
          </w:p>
        </w:tc>
      </w:tr>
      <w:tr w:rsidR="00334DD9" w:rsidRPr="003514AE" w14:paraId="51543955" w14:textId="77777777" w:rsidTr="006B5ADD">
        <w:trPr>
          <w:trHeight w:val="274"/>
          <w:jc w:val="center"/>
        </w:trPr>
        <w:tc>
          <w:tcPr>
            <w:tcW w:w="1436" w:type="dxa"/>
          </w:tcPr>
          <w:p w14:paraId="48990417" w14:textId="77777777" w:rsidR="00334DD9" w:rsidRPr="006B5ADD" w:rsidRDefault="00334DD9" w:rsidP="006B5ADD">
            <w:pPr>
              <w:ind w:firstLine="0"/>
              <w:rPr>
                <w:sz w:val="24"/>
                <w:szCs w:val="24"/>
              </w:rPr>
            </w:pPr>
            <w:r w:rsidRPr="006B5ADD">
              <w:rPr>
                <w:sz w:val="24"/>
                <w:szCs w:val="24"/>
              </w:rPr>
              <w:t>11</w:t>
            </w:r>
          </w:p>
        </w:tc>
        <w:tc>
          <w:tcPr>
            <w:tcW w:w="3134" w:type="dxa"/>
          </w:tcPr>
          <w:p w14:paraId="313ECD3C" w14:textId="77777777" w:rsidR="00334DD9" w:rsidRPr="006B5ADD" w:rsidRDefault="00334DD9" w:rsidP="006B5ADD">
            <w:pPr>
              <w:ind w:firstLine="0"/>
              <w:rPr>
                <w:sz w:val="24"/>
                <w:szCs w:val="24"/>
              </w:rPr>
            </w:pPr>
            <w:r w:rsidRPr="006B5ADD">
              <w:rPr>
                <w:sz w:val="24"/>
                <w:szCs w:val="24"/>
              </w:rPr>
              <w:t>Байт</w:t>
            </w:r>
          </w:p>
        </w:tc>
      </w:tr>
      <w:tr w:rsidR="00334DD9" w:rsidRPr="003514AE" w14:paraId="6475B7B9" w14:textId="77777777" w:rsidTr="006B5ADD">
        <w:trPr>
          <w:trHeight w:val="274"/>
          <w:jc w:val="center"/>
        </w:trPr>
        <w:tc>
          <w:tcPr>
            <w:tcW w:w="1436" w:type="dxa"/>
          </w:tcPr>
          <w:p w14:paraId="2728571C" w14:textId="77777777" w:rsidR="00334DD9" w:rsidRPr="006B5ADD" w:rsidRDefault="00334DD9" w:rsidP="006B5ADD">
            <w:pPr>
              <w:ind w:firstLine="0"/>
              <w:rPr>
                <w:sz w:val="24"/>
                <w:szCs w:val="24"/>
              </w:rPr>
            </w:pPr>
            <w:r w:rsidRPr="006B5ADD">
              <w:rPr>
                <w:sz w:val="24"/>
                <w:szCs w:val="24"/>
              </w:rPr>
              <w:t>12</w:t>
            </w:r>
          </w:p>
        </w:tc>
        <w:tc>
          <w:tcPr>
            <w:tcW w:w="3134" w:type="dxa"/>
          </w:tcPr>
          <w:p w14:paraId="51A28FDB" w14:textId="77777777" w:rsidR="00334DD9" w:rsidRPr="006B5ADD" w:rsidRDefault="00334DD9" w:rsidP="006B5ADD">
            <w:pPr>
              <w:ind w:firstLine="0"/>
              <w:rPr>
                <w:sz w:val="24"/>
                <w:szCs w:val="24"/>
              </w:rPr>
            </w:pPr>
            <w:r w:rsidRPr="006B5ADD">
              <w:rPr>
                <w:sz w:val="24"/>
                <w:szCs w:val="24"/>
              </w:rPr>
              <w:t>Логическое значение</w:t>
            </w:r>
          </w:p>
        </w:tc>
      </w:tr>
      <w:tr w:rsidR="00334DD9" w:rsidRPr="003514AE" w14:paraId="610CE820" w14:textId="77777777" w:rsidTr="006B5ADD">
        <w:trPr>
          <w:trHeight w:val="274"/>
          <w:jc w:val="center"/>
        </w:trPr>
        <w:tc>
          <w:tcPr>
            <w:tcW w:w="1436" w:type="dxa"/>
          </w:tcPr>
          <w:p w14:paraId="13161504" w14:textId="77777777" w:rsidR="00334DD9" w:rsidRPr="006B5ADD" w:rsidRDefault="00334DD9" w:rsidP="006B5ADD">
            <w:pPr>
              <w:ind w:firstLine="0"/>
              <w:rPr>
                <w:sz w:val="24"/>
                <w:szCs w:val="24"/>
              </w:rPr>
            </w:pPr>
            <w:r w:rsidRPr="006B5ADD">
              <w:rPr>
                <w:sz w:val="24"/>
                <w:szCs w:val="24"/>
              </w:rPr>
              <w:t>13</w:t>
            </w:r>
          </w:p>
        </w:tc>
        <w:tc>
          <w:tcPr>
            <w:tcW w:w="3134" w:type="dxa"/>
          </w:tcPr>
          <w:p w14:paraId="51310801" w14:textId="77777777" w:rsidR="00334DD9" w:rsidRPr="006B5ADD" w:rsidRDefault="00334DD9" w:rsidP="006B5ADD">
            <w:pPr>
              <w:ind w:firstLine="0"/>
              <w:rPr>
                <w:sz w:val="24"/>
                <w:szCs w:val="24"/>
              </w:rPr>
            </w:pPr>
            <w:r w:rsidRPr="006B5ADD">
              <w:rPr>
                <w:sz w:val="24"/>
                <w:szCs w:val="24"/>
              </w:rPr>
              <w:t>ГлобальныйУникальныйИдентификатор</w:t>
            </w:r>
          </w:p>
        </w:tc>
      </w:tr>
      <w:tr w:rsidR="00334DD9" w:rsidRPr="003514AE" w14:paraId="2066146A" w14:textId="77777777" w:rsidTr="006B5ADD">
        <w:trPr>
          <w:trHeight w:val="274"/>
          <w:jc w:val="center"/>
        </w:trPr>
        <w:tc>
          <w:tcPr>
            <w:tcW w:w="1436" w:type="dxa"/>
          </w:tcPr>
          <w:p w14:paraId="473204B1" w14:textId="77777777" w:rsidR="00334DD9" w:rsidRPr="006B5ADD" w:rsidRDefault="00334DD9" w:rsidP="006B5ADD">
            <w:pPr>
              <w:ind w:firstLine="0"/>
              <w:rPr>
                <w:sz w:val="24"/>
                <w:szCs w:val="24"/>
              </w:rPr>
            </w:pPr>
            <w:r w:rsidRPr="006B5ADD">
              <w:rPr>
                <w:sz w:val="24"/>
                <w:szCs w:val="24"/>
              </w:rPr>
              <w:t>14</w:t>
            </w:r>
          </w:p>
        </w:tc>
        <w:tc>
          <w:tcPr>
            <w:tcW w:w="3134" w:type="dxa"/>
          </w:tcPr>
          <w:p w14:paraId="64EAD7CF" w14:textId="77777777" w:rsidR="00334DD9" w:rsidRPr="006B5ADD" w:rsidRDefault="00334DD9" w:rsidP="006B5ADD">
            <w:pPr>
              <w:ind w:firstLine="0"/>
              <w:rPr>
                <w:sz w:val="24"/>
                <w:szCs w:val="24"/>
              </w:rPr>
            </w:pPr>
            <w:r w:rsidRPr="006B5ADD">
              <w:rPr>
                <w:sz w:val="24"/>
                <w:szCs w:val="24"/>
              </w:rPr>
              <w:t>Строка</w:t>
            </w:r>
          </w:p>
        </w:tc>
      </w:tr>
      <w:tr w:rsidR="00334DD9" w:rsidRPr="003514AE" w14:paraId="3AAF352B" w14:textId="77777777" w:rsidTr="006B5ADD">
        <w:trPr>
          <w:trHeight w:val="274"/>
          <w:jc w:val="center"/>
        </w:trPr>
        <w:tc>
          <w:tcPr>
            <w:tcW w:w="1436" w:type="dxa"/>
          </w:tcPr>
          <w:p w14:paraId="0729F5C9" w14:textId="77777777" w:rsidR="00334DD9" w:rsidRPr="006B5ADD" w:rsidRDefault="00334DD9" w:rsidP="006B5ADD">
            <w:pPr>
              <w:ind w:firstLine="0"/>
              <w:rPr>
                <w:sz w:val="24"/>
                <w:szCs w:val="24"/>
              </w:rPr>
            </w:pPr>
            <w:r w:rsidRPr="006B5ADD">
              <w:rPr>
                <w:sz w:val="24"/>
                <w:szCs w:val="24"/>
              </w:rPr>
              <w:t>15</w:t>
            </w:r>
          </w:p>
        </w:tc>
        <w:tc>
          <w:tcPr>
            <w:tcW w:w="3134" w:type="dxa"/>
          </w:tcPr>
          <w:p w14:paraId="6FC6DA3C" w14:textId="77777777" w:rsidR="00334DD9" w:rsidRPr="006B5ADD" w:rsidRDefault="00334DD9" w:rsidP="006B5ADD">
            <w:pPr>
              <w:ind w:firstLine="0"/>
              <w:rPr>
                <w:sz w:val="24"/>
                <w:szCs w:val="24"/>
              </w:rPr>
            </w:pPr>
            <w:r w:rsidRPr="006B5ADD">
              <w:rPr>
                <w:sz w:val="24"/>
                <w:szCs w:val="24"/>
              </w:rPr>
              <w:t>РасширенныйИдентификаторУзла</w:t>
            </w:r>
          </w:p>
        </w:tc>
      </w:tr>
      <w:tr w:rsidR="00334DD9" w:rsidRPr="003514AE" w14:paraId="4CAAC9BE" w14:textId="77777777" w:rsidTr="006B5ADD">
        <w:trPr>
          <w:trHeight w:val="274"/>
          <w:jc w:val="center"/>
        </w:trPr>
        <w:tc>
          <w:tcPr>
            <w:tcW w:w="1436" w:type="dxa"/>
          </w:tcPr>
          <w:p w14:paraId="6E9798BF" w14:textId="77777777" w:rsidR="00334DD9" w:rsidRPr="006B5ADD" w:rsidRDefault="00334DD9" w:rsidP="006B5ADD">
            <w:pPr>
              <w:ind w:firstLine="0"/>
              <w:rPr>
                <w:sz w:val="24"/>
                <w:szCs w:val="24"/>
              </w:rPr>
            </w:pPr>
            <w:r w:rsidRPr="006B5ADD">
              <w:rPr>
                <w:sz w:val="24"/>
                <w:szCs w:val="24"/>
              </w:rPr>
              <w:t>16</w:t>
            </w:r>
          </w:p>
        </w:tc>
        <w:tc>
          <w:tcPr>
            <w:tcW w:w="3134" w:type="dxa"/>
          </w:tcPr>
          <w:p w14:paraId="48CBC754" w14:textId="77777777" w:rsidR="00334DD9" w:rsidRPr="006B5ADD" w:rsidRDefault="00334DD9" w:rsidP="006B5ADD">
            <w:pPr>
              <w:ind w:firstLine="0"/>
              <w:rPr>
                <w:sz w:val="24"/>
                <w:szCs w:val="24"/>
              </w:rPr>
            </w:pPr>
            <w:r w:rsidRPr="006B5ADD">
              <w:rPr>
                <w:sz w:val="24"/>
                <w:szCs w:val="24"/>
              </w:rPr>
              <w:t>ИдентификаторУзла</w:t>
            </w:r>
          </w:p>
        </w:tc>
      </w:tr>
      <w:tr w:rsidR="00334DD9" w:rsidRPr="003514AE" w14:paraId="611F234F" w14:textId="77777777" w:rsidTr="006B5ADD">
        <w:trPr>
          <w:trHeight w:val="278"/>
          <w:jc w:val="center"/>
        </w:trPr>
        <w:tc>
          <w:tcPr>
            <w:tcW w:w="1436" w:type="dxa"/>
          </w:tcPr>
          <w:p w14:paraId="4F0A4AE6" w14:textId="77777777" w:rsidR="00334DD9" w:rsidRPr="006B5ADD" w:rsidRDefault="00334DD9" w:rsidP="006B5ADD">
            <w:pPr>
              <w:ind w:firstLine="0"/>
              <w:rPr>
                <w:sz w:val="24"/>
                <w:szCs w:val="24"/>
              </w:rPr>
            </w:pPr>
            <w:r w:rsidRPr="006B5ADD">
              <w:rPr>
                <w:sz w:val="24"/>
                <w:szCs w:val="24"/>
              </w:rPr>
              <w:t>17</w:t>
            </w:r>
          </w:p>
        </w:tc>
        <w:tc>
          <w:tcPr>
            <w:tcW w:w="3134" w:type="dxa"/>
          </w:tcPr>
          <w:p w14:paraId="58E84154" w14:textId="77777777" w:rsidR="00334DD9" w:rsidRPr="006B5ADD" w:rsidRDefault="00334DD9" w:rsidP="006B5ADD">
            <w:pPr>
              <w:ind w:firstLine="0"/>
              <w:rPr>
                <w:sz w:val="24"/>
                <w:szCs w:val="24"/>
              </w:rPr>
            </w:pPr>
            <w:r w:rsidRPr="006B5ADD">
              <w:rPr>
                <w:sz w:val="24"/>
                <w:szCs w:val="24"/>
              </w:rPr>
              <w:t>ЛокализованныйТекст</w:t>
            </w:r>
          </w:p>
        </w:tc>
      </w:tr>
      <w:tr w:rsidR="00334DD9" w:rsidRPr="003514AE" w14:paraId="0A9061CB" w14:textId="77777777" w:rsidTr="006B5ADD">
        <w:trPr>
          <w:trHeight w:val="278"/>
          <w:jc w:val="center"/>
        </w:trPr>
        <w:tc>
          <w:tcPr>
            <w:tcW w:w="1436" w:type="dxa"/>
          </w:tcPr>
          <w:p w14:paraId="029A67D8" w14:textId="77777777" w:rsidR="00334DD9" w:rsidRPr="006B5ADD" w:rsidRDefault="00334DD9" w:rsidP="006B5ADD">
            <w:pPr>
              <w:ind w:firstLine="0"/>
              <w:rPr>
                <w:sz w:val="24"/>
                <w:szCs w:val="24"/>
              </w:rPr>
            </w:pPr>
            <w:r w:rsidRPr="006B5ADD">
              <w:rPr>
                <w:sz w:val="24"/>
                <w:szCs w:val="24"/>
              </w:rPr>
              <w:t>18</w:t>
            </w:r>
          </w:p>
        </w:tc>
        <w:tc>
          <w:tcPr>
            <w:tcW w:w="3134" w:type="dxa"/>
          </w:tcPr>
          <w:p w14:paraId="788E6A49" w14:textId="77777777" w:rsidR="00334DD9" w:rsidRPr="006B5ADD" w:rsidRDefault="00334DD9" w:rsidP="006B5ADD">
            <w:pPr>
              <w:ind w:firstLine="0"/>
              <w:rPr>
                <w:sz w:val="24"/>
                <w:szCs w:val="24"/>
              </w:rPr>
            </w:pPr>
            <w:r w:rsidRPr="006B5ADD">
              <w:rPr>
                <w:sz w:val="24"/>
                <w:szCs w:val="24"/>
              </w:rPr>
              <w:t>КвалифицированноеИмя</w:t>
            </w:r>
          </w:p>
        </w:tc>
      </w:tr>
    </w:tbl>
    <w:p w14:paraId="6004691C" w14:textId="77777777" w:rsidR="00334DD9" w:rsidRPr="006B5ADD" w:rsidRDefault="00334DD9" w:rsidP="00334DD9">
      <w:pPr>
        <w:pStyle w:val="Style18"/>
        <w:widowControl/>
        <w:jc w:val="both"/>
        <w:rPr>
          <w:rStyle w:val="FontStyle149"/>
          <w:rFonts w:ascii="Times New Roman" w:hAnsi="Times New Roman"/>
          <w:sz w:val="24"/>
          <w:szCs w:val="24"/>
          <w:lang w:val="en-US" w:eastAsia="en-US"/>
        </w:rPr>
      </w:pPr>
    </w:p>
    <w:p w14:paraId="24413223" w14:textId="0CFDDC18" w:rsidR="00334DD9" w:rsidRDefault="00334DD9" w:rsidP="006B5ADD">
      <w:pPr>
        <w:rPr>
          <w:sz w:val="24"/>
          <w:szCs w:val="24"/>
        </w:rPr>
      </w:pPr>
      <w:r w:rsidRPr="006B5ADD">
        <w:rPr>
          <w:sz w:val="24"/>
          <w:szCs w:val="24"/>
        </w:rPr>
        <w:t>Операнды могут содержать нулевые значения (т. е. несуществующие значения). Когда это происходит, значение элемента всегда равно ПУСТО (если не указан оператор ПУСТО_1). Таблица 124 определяет, как объединить элементы, которые оцениваются как ПУСТО, с другими элементами в операции логического И.</w:t>
      </w:r>
    </w:p>
    <w:p w14:paraId="01F12DB5" w14:textId="77777777" w:rsidR="006B5ADD" w:rsidRPr="006B5ADD" w:rsidRDefault="006B5ADD" w:rsidP="006B5ADD">
      <w:pPr>
        <w:rPr>
          <w:sz w:val="24"/>
          <w:szCs w:val="24"/>
        </w:rPr>
      </w:pPr>
    </w:p>
    <w:p w14:paraId="554DFCCA" w14:textId="2F449F32" w:rsidR="00334DD9" w:rsidRPr="006B5ADD" w:rsidRDefault="00334DD9" w:rsidP="00334DD9">
      <w:pPr>
        <w:pStyle w:val="Style45"/>
        <w:widowControl/>
        <w:jc w:val="center"/>
        <w:rPr>
          <w:rStyle w:val="FontStyle147"/>
          <w:rFonts w:ascii="Times New Roman" w:hAnsi="Times New Roman" w:cs="Times New Roman"/>
          <w:b/>
          <w:bCs/>
          <w:sz w:val="24"/>
          <w:szCs w:val="24"/>
          <w:lang w:eastAsia="en-US"/>
        </w:rPr>
      </w:pPr>
      <w:r w:rsidRPr="006B5ADD">
        <w:rPr>
          <w:rStyle w:val="FontStyle147"/>
          <w:rFonts w:ascii="Times New Roman" w:hAnsi="Times New Roman" w:cs="Times New Roman"/>
          <w:b/>
          <w:bCs/>
          <w:sz w:val="24"/>
          <w:szCs w:val="24"/>
          <w:lang w:eastAsia="en-US"/>
        </w:rPr>
        <w:t>Таблица 124</w:t>
      </w:r>
      <w:r w:rsidR="006B5ADD">
        <w:rPr>
          <w:rStyle w:val="FontStyle147"/>
          <w:rFonts w:ascii="Times New Roman" w:hAnsi="Times New Roman" w:cs="Times New Roman"/>
          <w:b/>
          <w:bCs/>
          <w:sz w:val="24"/>
          <w:szCs w:val="24"/>
          <w:lang w:eastAsia="en-US"/>
        </w:rPr>
        <w:t xml:space="preserve"> –</w:t>
      </w:r>
      <w:r w:rsidRPr="006B5ADD">
        <w:rPr>
          <w:rStyle w:val="FontStyle147"/>
          <w:rFonts w:ascii="Times New Roman" w:hAnsi="Times New Roman" w:cs="Times New Roman"/>
          <w:b/>
          <w:bCs/>
          <w:sz w:val="24"/>
          <w:szCs w:val="24"/>
          <w:lang w:eastAsia="en-US"/>
        </w:rPr>
        <w:t xml:space="preserve"> Таблица истинности Логическое И</w:t>
      </w:r>
    </w:p>
    <w:tbl>
      <w:tblPr>
        <w:tblW w:w="0" w:type="auto"/>
        <w:tblInd w:w="40" w:type="dxa"/>
        <w:tblLayout w:type="fixed"/>
        <w:tblCellMar>
          <w:left w:w="40" w:type="dxa"/>
          <w:right w:w="40" w:type="dxa"/>
        </w:tblCellMar>
        <w:tblLook w:val="0000" w:firstRow="0" w:lastRow="0" w:firstColumn="0" w:lastColumn="0" w:noHBand="0" w:noVBand="0"/>
      </w:tblPr>
      <w:tblGrid>
        <w:gridCol w:w="2544"/>
        <w:gridCol w:w="1406"/>
        <w:gridCol w:w="3163"/>
        <w:gridCol w:w="1978"/>
      </w:tblGrid>
      <w:tr w:rsidR="00334DD9" w:rsidRPr="003514AE" w14:paraId="2BB6DC72" w14:textId="77777777" w:rsidTr="00185E7A">
        <w:trPr>
          <w:trHeight w:val="317"/>
        </w:trPr>
        <w:tc>
          <w:tcPr>
            <w:tcW w:w="2544" w:type="dxa"/>
            <w:tcBorders>
              <w:top w:val="single" w:sz="4" w:space="0" w:color="auto"/>
              <w:left w:val="single" w:sz="4" w:space="0" w:color="auto"/>
              <w:bottom w:val="single" w:sz="4" w:space="0" w:color="auto"/>
              <w:right w:val="single" w:sz="4" w:space="0" w:color="auto"/>
            </w:tcBorders>
          </w:tcPr>
          <w:p w14:paraId="2BE7C719" w14:textId="77777777" w:rsidR="00334DD9" w:rsidRPr="006B5ADD" w:rsidRDefault="00334DD9" w:rsidP="006B5ADD">
            <w:pPr>
              <w:ind w:firstLine="0"/>
              <w:jc w:val="center"/>
              <w:rPr>
                <w:sz w:val="24"/>
                <w:szCs w:val="24"/>
              </w:rPr>
            </w:pPr>
          </w:p>
        </w:tc>
        <w:tc>
          <w:tcPr>
            <w:tcW w:w="1406" w:type="dxa"/>
            <w:tcBorders>
              <w:top w:val="single" w:sz="4" w:space="0" w:color="auto"/>
              <w:left w:val="single" w:sz="4" w:space="0" w:color="auto"/>
              <w:bottom w:val="single" w:sz="4" w:space="0" w:color="auto"/>
              <w:right w:val="single" w:sz="4" w:space="0" w:color="auto"/>
            </w:tcBorders>
          </w:tcPr>
          <w:p w14:paraId="75CDCB44" w14:textId="77777777" w:rsidR="00334DD9" w:rsidRPr="006B5ADD" w:rsidRDefault="00334DD9" w:rsidP="006B5ADD">
            <w:pPr>
              <w:ind w:firstLine="0"/>
              <w:jc w:val="center"/>
              <w:rPr>
                <w:sz w:val="24"/>
                <w:szCs w:val="24"/>
              </w:rPr>
            </w:pPr>
            <w:r w:rsidRPr="006B5ADD">
              <w:rPr>
                <w:sz w:val="24"/>
                <w:szCs w:val="24"/>
              </w:rPr>
              <w:t>ИСТИНА</w:t>
            </w:r>
          </w:p>
        </w:tc>
        <w:tc>
          <w:tcPr>
            <w:tcW w:w="3163" w:type="dxa"/>
            <w:tcBorders>
              <w:top w:val="single" w:sz="4" w:space="0" w:color="auto"/>
              <w:left w:val="single" w:sz="4" w:space="0" w:color="auto"/>
              <w:bottom w:val="single" w:sz="4" w:space="0" w:color="auto"/>
              <w:right w:val="single" w:sz="4" w:space="0" w:color="auto"/>
            </w:tcBorders>
          </w:tcPr>
          <w:p w14:paraId="72FBF0F4" w14:textId="77777777" w:rsidR="00334DD9" w:rsidRPr="006B5ADD" w:rsidRDefault="00334DD9" w:rsidP="006B5ADD">
            <w:pPr>
              <w:ind w:firstLine="0"/>
              <w:jc w:val="center"/>
              <w:rPr>
                <w:sz w:val="24"/>
                <w:szCs w:val="24"/>
              </w:rPr>
            </w:pPr>
            <w:r w:rsidRPr="006B5ADD">
              <w:rPr>
                <w:sz w:val="24"/>
                <w:szCs w:val="24"/>
              </w:rPr>
              <w:t>ЛОЖЬ</w:t>
            </w:r>
          </w:p>
        </w:tc>
        <w:tc>
          <w:tcPr>
            <w:tcW w:w="1978" w:type="dxa"/>
            <w:tcBorders>
              <w:top w:val="single" w:sz="4" w:space="0" w:color="auto"/>
              <w:left w:val="single" w:sz="4" w:space="0" w:color="auto"/>
              <w:bottom w:val="single" w:sz="4" w:space="0" w:color="auto"/>
              <w:right w:val="single" w:sz="4" w:space="0" w:color="auto"/>
            </w:tcBorders>
          </w:tcPr>
          <w:p w14:paraId="4657A738" w14:textId="77777777" w:rsidR="00334DD9" w:rsidRPr="006B5ADD" w:rsidRDefault="00334DD9" w:rsidP="006B5ADD">
            <w:pPr>
              <w:ind w:firstLine="0"/>
              <w:jc w:val="center"/>
              <w:rPr>
                <w:sz w:val="24"/>
                <w:szCs w:val="24"/>
              </w:rPr>
            </w:pPr>
            <w:r w:rsidRPr="006B5ADD">
              <w:rPr>
                <w:sz w:val="24"/>
                <w:szCs w:val="24"/>
              </w:rPr>
              <w:t>ПУСТО</w:t>
            </w:r>
          </w:p>
        </w:tc>
      </w:tr>
      <w:tr w:rsidR="00334DD9" w:rsidRPr="003514AE" w14:paraId="01F9EB6D" w14:textId="77777777" w:rsidTr="00185E7A">
        <w:trPr>
          <w:trHeight w:val="312"/>
        </w:trPr>
        <w:tc>
          <w:tcPr>
            <w:tcW w:w="2544" w:type="dxa"/>
            <w:tcBorders>
              <w:top w:val="single" w:sz="4" w:space="0" w:color="auto"/>
              <w:left w:val="single" w:sz="4" w:space="0" w:color="auto"/>
              <w:bottom w:val="single" w:sz="4" w:space="0" w:color="auto"/>
              <w:right w:val="single" w:sz="4" w:space="0" w:color="auto"/>
            </w:tcBorders>
          </w:tcPr>
          <w:p w14:paraId="2133D7BC" w14:textId="77777777" w:rsidR="00334DD9" w:rsidRPr="006B5ADD" w:rsidRDefault="00334DD9" w:rsidP="006B5ADD">
            <w:pPr>
              <w:ind w:firstLine="0"/>
              <w:jc w:val="center"/>
              <w:rPr>
                <w:sz w:val="24"/>
                <w:szCs w:val="24"/>
              </w:rPr>
            </w:pPr>
            <w:r w:rsidRPr="006B5ADD">
              <w:rPr>
                <w:sz w:val="24"/>
                <w:szCs w:val="24"/>
              </w:rPr>
              <w:t>ИСТИНА</w:t>
            </w:r>
          </w:p>
        </w:tc>
        <w:tc>
          <w:tcPr>
            <w:tcW w:w="1406" w:type="dxa"/>
            <w:tcBorders>
              <w:top w:val="single" w:sz="4" w:space="0" w:color="auto"/>
              <w:left w:val="single" w:sz="4" w:space="0" w:color="auto"/>
              <w:bottom w:val="single" w:sz="4" w:space="0" w:color="auto"/>
              <w:right w:val="single" w:sz="4" w:space="0" w:color="auto"/>
            </w:tcBorders>
          </w:tcPr>
          <w:p w14:paraId="5CE8045D" w14:textId="77777777" w:rsidR="00334DD9" w:rsidRPr="006B5ADD" w:rsidRDefault="00334DD9" w:rsidP="006B5ADD">
            <w:pPr>
              <w:ind w:firstLine="0"/>
              <w:jc w:val="center"/>
              <w:rPr>
                <w:sz w:val="24"/>
                <w:szCs w:val="24"/>
              </w:rPr>
            </w:pPr>
            <w:r w:rsidRPr="006B5ADD">
              <w:rPr>
                <w:sz w:val="24"/>
                <w:szCs w:val="24"/>
              </w:rPr>
              <w:t>ИСТИНА</w:t>
            </w:r>
          </w:p>
        </w:tc>
        <w:tc>
          <w:tcPr>
            <w:tcW w:w="3163" w:type="dxa"/>
            <w:tcBorders>
              <w:top w:val="single" w:sz="4" w:space="0" w:color="auto"/>
              <w:left w:val="single" w:sz="4" w:space="0" w:color="auto"/>
              <w:bottom w:val="single" w:sz="4" w:space="0" w:color="auto"/>
              <w:right w:val="single" w:sz="4" w:space="0" w:color="auto"/>
            </w:tcBorders>
          </w:tcPr>
          <w:p w14:paraId="4BFC3F0C" w14:textId="77777777" w:rsidR="00334DD9" w:rsidRPr="006B5ADD" w:rsidRDefault="00334DD9" w:rsidP="006B5ADD">
            <w:pPr>
              <w:ind w:firstLine="0"/>
              <w:jc w:val="center"/>
              <w:rPr>
                <w:sz w:val="24"/>
                <w:szCs w:val="24"/>
              </w:rPr>
            </w:pPr>
            <w:r w:rsidRPr="006B5ADD">
              <w:rPr>
                <w:sz w:val="24"/>
                <w:szCs w:val="24"/>
              </w:rPr>
              <w:t>ЛОЖЬ</w:t>
            </w:r>
          </w:p>
        </w:tc>
        <w:tc>
          <w:tcPr>
            <w:tcW w:w="1978" w:type="dxa"/>
            <w:tcBorders>
              <w:top w:val="single" w:sz="4" w:space="0" w:color="auto"/>
              <w:left w:val="single" w:sz="4" w:space="0" w:color="auto"/>
              <w:bottom w:val="single" w:sz="4" w:space="0" w:color="auto"/>
              <w:right w:val="single" w:sz="4" w:space="0" w:color="auto"/>
            </w:tcBorders>
          </w:tcPr>
          <w:p w14:paraId="270B9257" w14:textId="77777777" w:rsidR="00334DD9" w:rsidRPr="006B5ADD" w:rsidRDefault="00334DD9" w:rsidP="006B5ADD">
            <w:pPr>
              <w:ind w:firstLine="0"/>
              <w:jc w:val="center"/>
              <w:rPr>
                <w:sz w:val="24"/>
                <w:szCs w:val="24"/>
              </w:rPr>
            </w:pPr>
            <w:r w:rsidRPr="006B5ADD">
              <w:rPr>
                <w:sz w:val="24"/>
                <w:szCs w:val="24"/>
              </w:rPr>
              <w:t>ПУСТО</w:t>
            </w:r>
          </w:p>
        </w:tc>
      </w:tr>
      <w:tr w:rsidR="00334DD9" w:rsidRPr="003514AE" w14:paraId="1B86D766" w14:textId="77777777" w:rsidTr="00185E7A">
        <w:trPr>
          <w:trHeight w:val="312"/>
        </w:trPr>
        <w:tc>
          <w:tcPr>
            <w:tcW w:w="2544" w:type="dxa"/>
            <w:tcBorders>
              <w:top w:val="single" w:sz="4" w:space="0" w:color="auto"/>
              <w:left w:val="single" w:sz="4" w:space="0" w:color="auto"/>
              <w:bottom w:val="single" w:sz="4" w:space="0" w:color="auto"/>
              <w:right w:val="single" w:sz="4" w:space="0" w:color="auto"/>
            </w:tcBorders>
          </w:tcPr>
          <w:p w14:paraId="6BC96393" w14:textId="77777777" w:rsidR="00334DD9" w:rsidRPr="006B5ADD" w:rsidRDefault="00334DD9" w:rsidP="006B5ADD">
            <w:pPr>
              <w:ind w:firstLine="0"/>
              <w:jc w:val="center"/>
              <w:rPr>
                <w:sz w:val="24"/>
                <w:szCs w:val="24"/>
              </w:rPr>
            </w:pPr>
            <w:r w:rsidRPr="006B5ADD">
              <w:rPr>
                <w:sz w:val="24"/>
                <w:szCs w:val="24"/>
              </w:rPr>
              <w:t>ЛОЖЬ</w:t>
            </w:r>
          </w:p>
        </w:tc>
        <w:tc>
          <w:tcPr>
            <w:tcW w:w="1406" w:type="dxa"/>
            <w:tcBorders>
              <w:top w:val="single" w:sz="4" w:space="0" w:color="auto"/>
              <w:left w:val="single" w:sz="4" w:space="0" w:color="auto"/>
              <w:bottom w:val="single" w:sz="4" w:space="0" w:color="auto"/>
              <w:right w:val="single" w:sz="4" w:space="0" w:color="auto"/>
            </w:tcBorders>
          </w:tcPr>
          <w:p w14:paraId="27FDFA56" w14:textId="77777777" w:rsidR="00334DD9" w:rsidRPr="006B5ADD" w:rsidRDefault="00334DD9" w:rsidP="006B5ADD">
            <w:pPr>
              <w:ind w:firstLine="0"/>
              <w:jc w:val="center"/>
              <w:rPr>
                <w:sz w:val="24"/>
                <w:szCs w:val="24"/>
              </w:rPr>
            </w:pPr>
            <w:r w:rsidRPr="006B5ADD">
              <w:rPr>
                <w:sz w:val="24"/>
                <w:szCs w:val="24"/>
              </w:rPr>
              <w:t>ЛОЖЬ</w:t>
            </w:r>
          </w:p>
        </w:tc>
        <w:tc>
          <w:tcPr>
            <w:tcW w:w="3163" w:type="dxa"/>
            <w:tcBorders>
              <w:top w:val="single" w:sz="4" w:space="0" w:color="auto"/>
              <w:left w:val="single" w:sz="4" w:space="0" w:color="auto"/>
              <w:bottom w:val="single" w:sz="4" w:space="0" w:color="auto"/>
              <w:right w:val="single" w:sz="4" w:space="0" w:color="auto"/>
            </w:tcBorders>
          </w:tcPr>
          <w:p w14:paraId="5579906E" w14:textId="77777777" w:rsidR="00334DD9" w:rsidRPr="006B5ADD" w:rsidRDefault="00334DD9" w:rsidP="006B5ADD">
            <w:pPr>
              <w:ind w:firstLine="0"/>
              <w:jc w:val="center"/>
              <w:rPr>
                <w:sz w:val="24"/>
                <w:szCs w:val="24"/>
              </w:rPr>
            </w:pPr>
            <w:r w:rsidRPr="006B5ADD">
              <w:rPr>
                <w:sz w:val="24"/>
                <w:szCs w:val="24"/>
              </w:rPr>
              <w:t>ЛОЖЬ</w:t>
            </w:r>
          </w:p>
        </w:tc>
        <w:tc>
          <w:tcPr>
            <w:tcW w:w="1978" w:type="dxa"/>
            <w:tcBorders>
              <w:top w:val="single" w:sz="4" w:space="0" w:color="auto"/>
              <w:left w:val="single" w:sz="4" w:space="0" w:color="auto"/>
              <w:bottom w:val="single" w:sz="4" w:space="0" w:color="auto"/>
              <w:right w:val="single" w:sz="4" w:space="0" w:color="auto"/>
            </w:tcBorders>
          </w:tcPr>
          <w:p w14:paraId="33A6A7F9" w14:textId="77777777" w:rsidR="00334DD9" w:rsidRPr="006B5ADD" w:rsidRDefault="00334DD9" w:rsidP="006B5ADD">
            <w:pPr>
              <w:ind w:firstLine="0"/>
              <w:jc w:val="center"/>
              <w:rPr>
                <w:sz w:val="24"/>
                <w:szCs w:val="24"/>
              </w:rPr>
            </w:pPr>
            <w:r w:rsidRPr="006B5ADD">
              <w:rPr>
                <w:sz w:val="24"/>
                <w:szCs w:val="24"/>
              </w:rPr>
              <w:t>ЛОЖЬ</w:t>
            </w:r>
          </w:p>
        </w:tc>
      </w:tr>
      <w:tr w:rsidR="00334DD9" w:rsidRPr="003514AE" w14:paraId="0EAA8DD3" w14:textId="77777777" w:rsidTr="00185E7A">
        <w:trPr>
          <w:trHeight w:val="317"/>
        </w:trPr>
        <w:tc>
          <w:tcPr>
            <w:tcW w:w="2544" w:type="dxa"/>
            <w:tcBorders>
              <w:top w:val="single" w:sz="4" w:space="0" w:color="auto"/>
              <w:left w:val="single" w:sz="4" w:space="0" w:color="auto"/>
              <w:bottom w:val="single" w:sz="4" w:space="0" w:color="auto"/>
              <w:right w:val="single" w:sz="4" w:space="0" w:color="auto"/>
            </w:tcBorders>
          </w:tcPr>
          <w:p w14:paraId="1F0212AA" w14:textId="77777777" w:rsidR="00334DD9" w:rsidRPr="006B5ADD" w:rsidRDefault="00334DD9" w:rsidP="006B5ADD">
            <w:pPr>
              <w:ind w:firstLine="0"/>
              <w:jc w:val="center"/>
              <w:rPr>
                <w:sz w:val="24"/>
                <w:szCs w:val="24"/>
              </w:rPr>
            </w:pPr>
            <w:r w:rsidRPr="006B5ADD">
              <w:rPr>
                <w:sz w:val="24"/>
                <w:szCs w:val="24"/>
              </w:rPr>
              <w:t>ПУСТО</w:t>
            </w:r>
          </w:p>
        </w:tc>
        <w:tc>
          <w:tcPr>
            <w:tcW w:w="1406" w:type="dxa"/>
            <w:tcBorders>
              <w:top w:val="single" w:sz="4" w:space="0" w:color="auto"/>
              <w:left w:val="single" w:sz="4" w:space="0" w:color="auto"/>
              <w:bottom w:val="single" w:sz="4" w:space="0" w:color="auto"/>
              <w:right w:val="single" w:sz="4" w:space="0" w:color="auto"/>
            </w:tcBorders>
          </w:tcPr>
          <w:p w14:paraId="2D92B67C" w14:textId="77777777" w:rsidR="00334DD9" w:rsidRPr="006B5ADD" w:rsidRDefault="00334DD9" w:rsidP="006B5ADD">
            <w:pPr>
              <w:ind w:firstLine="0"/>
              <w:jc w:val="center"/>
              <w:rPr>
                <w:sz w:val="24"/>
                <w:szCs w:val="24"/>
              </w:rPr>
            </w:pPr>
            <w:r w:rsidRPr="006B5ADD">
              <w:rPr>
                <w:sz w:val="24"/>
                <w:szCs w:val="24"/>
              </w:rPr>
              <w:t>ПУСТО</w:t>
            </w:r>
          </w:p>
        </w:tc>
        <w:tc>
          <w:tcPr>
            <w:tcW w:w="3163" w:type="dxa"/>
            <w:tcBorders>
              <w:top w:val="single" w:sz="4" w:space="0" w:color="auto"/>
              <w:left w:val="single" w:sz="4" w:space="0" w:color="auto"/>
              <w:bottom w:val="single" w:sz="4" w:space="0" w:color="auto"/>
              <w:right w:val="single" w:sz="4" w:space="0" w:color="auto"/>
            </w:tcBorders>
          </w:tcPr>
          <w:p w14:paraId="706F8BC2" w14:textId="77777777" w:rsidR="00334DD9" w:rsidRPr="006B5ADD" w:rsidRDefault="00334DD9" w:rsidP="006B5ADD">
            <w:pPr>
              <w:ind w:firstLine="0"/>
              <w:jc w:val="center"/>
              <w:rPr>
                <w:sz w:val="24"/>
                <w:szCs w:val="24"/>
              </w:rPr>
            </w:pPr>
            <w:r w:rsidRPr="006B5ADD">
              <w:rPr>
                <w:sz w:val="24"/>
                <w:szCs w:val="24"/>
              </w:rPr>
              <w:t>ЛОЖЬ</w:t>
            </w:r>
          </w:p>
        </w:tc>
        <w:tc>
          <w:tcPr>
            <w:tcW w:w="1978" w:type="dxa"/>
            <w:tcBorders>
              <w:top w:val="single" w:sz="4" w:space="0" w:color="auto"/>
              <w:left w:val="single" w:sz="4" w:space="0" w:color="auto"/>
              <w:bottom w:val="single" w:sz="4" w:space="0" w:color="auto"/>
              <w:right w:val="single" w:sz="4" w:space="0" w:color="auto"/>
            </w:tcBorders>
          </w:tcPr>
          <w:p w14:paraId="02519415" w14:textId="77777777" w:rsidR="00334DD9" w:rsidRPr="006B5ADD" w:rsidRDefault="00334DD9" w:rsidP="006B5ADD">
            <w:pPr>
              <w:ind w:firstLine="0"/>
              <w:jc w:val="center"/>
              <w:rPr>
                <w:sz w:val="24"/>
                <w:szCs w:val="24"/>
              </w:rPr>
            </w:pPr>
            <w:r w:rsidRPr="006B5ADD">
              <w:rPr>
                <w:sz w:val="24"/>
                <w:szCs w:val="24"/>
              </w:rPr>
              <w:t>ПУСТО</w:t>
            </w:r>
          </w:p>
        </w:tc>
      </w:tr>
    </w:tbl>
    <w:p w14:paraId="4DECFA75" w14:textId="77777777" w:rsidR="006B5ADD" w:rsidRDefault="006B5ADD" w:rsidP="00334DD9">
      <w:pPr>
        <w:pStyle w:val="Style21"/>
        <w:widowControl/>
        <w:ind w:firstLine="720"/>
        <w:jc w:val="both"/>
        <w:rPr>
          <w:rStyle w:val="FontStyle147"/>
          <w:sz w:val="28"/>
          <w:szCs w:val="28"/>
          <w:lang w:eastAsia="en-US"/>
        </w:rPr>
      </w:pPr>
      <w:bookmarkStart w:id="189" w:name="bookmark301"/>
    </w:p>
    <w:p w14:paraId="1C92D49E" w14:textId="77777777" w:rsidR="006B5ADD" w:rsidRPr="006B5ADD" w:rsidRDefault="006B5ADD" w:rsidP="006B5ADD">
      <w:pPr>
        <w:rPr>
          <w:sz w:val="24"/>
          <w:szCs w:val="24"/>
        </w:rPr>
      </w:pPr>
      <w:r w:rsidRPr="006B5ADD">
        <w:rPr>
          <w:sz w:val="24"/>
          <w:szCs w:val="24"/>
        </w:rPr>
        <w:t xml:space="preserve">Таблица 125 определяет, как объединить элементы, которые оцениваются как ПУСТО, с другими элементами в операции логического ИЛИ. </w:t>
      </w:r>
    </w:p>
    <w:p w14:paraId="234EAEC1" w14:textId="77777777" w:rsidR="006B5ADD" w:rsidRDefault="006B5ADD" w:rsidP="00334DD9">
      <w:pPr>
        <w:pStyle w:val="Style21"/>
        <w:widowControl/>
        <w:ind w:firstLine="720"/>
        <w:jc w:val="both"/>
        <w:rPr>
          <w:rStyle w:val="FontStyle147"/>
          <w:sz w:val="28"/>
          <w:szCs w:val="28"/>
          <w:lang w:eastAsia="en-US"/>
        </w:rPr>
      </w:pPr>
    </w:p>
    <w:p w14:paraId="3F826FC2" w14:textId="6013707D" w:rsidR="006B5ADD" w:rsidRPr="006B5ADD" w:rsidRDefault="006B5ADD" w:rsidP="006B5ADD">
      <w:pPr>
        <w:ind w:firstLine="0"/>
        <w:jc w:val="center"/>
        <w:rPr>
          <w:b/>
          <w:bCs/>
          <w:sz w:val="24"/>
          <w:szCs w:val="24"/>
        </w:rPr>
      </w:pPr>
      <w:r w:rsidRPr="006B5ADD">
        <w:rPr>
          <w:b/>
          <w:bCs/>
          <w:sz w:val="24"/>
          <w:szCs w:val="24"/>
        </w:rPr>
        <w:t>Таблица 125</w:t>
      </w:r>
      <w:r>
        <w:rPr>
          <w:b/>
          <w:bCs/>
          <w:sz w:val="24"/>
          <w:szCs w:val="24"/>
        </w:rPr>
        <w:t xml:space="preserve"> –</w:t>
      </w:r>
      <w:r w:rsidRPr="006B5ADD">
        <w:rPr>
          <w:b/>
          <w:bCs/>
          <w:sz w:val="24"/>
          <w:szCs w:val="24"/>
        </w:rPr>
        <w:t xml:space="preserve"> Таблица истинности логическое ИЛИ</w:t>
      </w:r>
    </w:p>
    <w:tbl>
      <w:tblPr>
        <w:tblW w:w="0" w:type="auto"/>
        <w:tblInd w:w="40" w:type="dxa"/>
        <w:tblLayout w:type="fixed"/>
        <w:tblCellMar>
          <w:left w:w="40" w:type="dxa"/>
          <w:right w:w="40" w:type="dxa"/>
        </w:tblCellMar>
        <w:tblLook w:val="0000" w:firstRow="0" w:lastRow="0" w:firstColumn="0" w:lastColumn="0" w:noHBand="0" w:noVBand="0"/>
      </w:tblPr>
      <w:tblGrid>
        <w:gridCol w:w="2544"/>
        <w:gridCol w:w="1406"/>
        <w:gridCol w:w="3163"/>
        <w:gridCol w:w="1978"/>
      </w:tblGrid>
      <w:tr w:rsidR="006B5ADD" w:rsidRPr="003514AE" w14:paraId="12CBD7FF" w14:textId="77777777" w:rsidTr="00AE35F4">
        <w:trPr>
          <w:trHeight w:val="566"/>
        </w:trPr>
        <w:tc>
          <w:tcPr>
            <w:tcW w:w="2544" w:type="dxa"/>
            <w:tcBorders>
              <w:bottom w:val="single" w:sz="4" w:space="0" w:color="auto"/>
              <w:right w:val="single" w:sz="4" w:space="0" w:color="auto"/>
            </w:tcBorders>
          </w:tcPr>
          <w:p w14:paraId="17E5268E" w14:textId="77777777" w:rsidR="006B5ADD" w:rsidRPr="006B5ADD" w:rsidRDefault="006B5ADD" w:rsidP="006B5ADD">
            <w:pPr>
              <w:ind w:firstLine="0"/>
              <w:jc w:val="center"/>
              <w:rPr>
                <w:sz w:val="24"/>
                <w:szCs w:val="24"/>
              </w:rPr>
            </w:pPr>
          </w:p>
        </w:tc>
        <w:tc>
          <w:tcPr>
            <w:tcW w:w="1406" w:type="dxa"/>
            <w:tcBorders>
              <w:top w:val="single" w:sz="4" w:space="0" w:color="auto"/>
              <w:left w:val="single" w:sz="4" w:space="0" w:color="auto"/>
              <w:bottom w:val="single" w:sz="4" w:space="0" w:color="auto"/>
              <w:right w:val="single" w:sz="4" w:space="0" w:color="auto"/>
            </w:tcBorders>
          </w:tcPr>
          <w:p w14:paraId="4D04E649" w14:textId="77777777" w:rsidR="006B5ADD" w:rsidRPr="006B5ADD" w:rsidRDefault="006B5ADD" w:rsidP="006B5ADD">
            <w:pPr>
              <w:ind w:firstLine="0"/>
              <w:jc w:val="center"/>
              <w:rPr>
                <w:sz w:val="24"/>
                <w:szCs w:val="24"/>
              </w:rPr>
            </w:pPr>
            <w:r w:rsidRPr="006B5ADD">
              <w:rPr>
                <w:sz w:val="24"/>
                <w:szCs w:val="24"/>
              </w:rPr>
              <w:t>ИСТИНА</w:t>
            </w:r>
          </w:p>
        </w:tc>
        <w:tc>
          <w:tcPr>
            <w:tcW w:w="3163" w:type="dxa"/>
            <w:tcBorders>
              <w:top w:val="single" w:sz="4" w:space="0" w:color="auto"/>
              <w:left w:val="single" w:sz="4" w:space="0" w:color="auto"/>
              <w:bottom w:val="single" w:sz="4" w:space="0" w:color="auto"/>
              <w:right w:val="single" w:sz="4" w:space="0" w:color="auto"/>
            </w:tcBorders>
          </w:tcPr>
          <w:p w14:paraId="50034A0C" w14:textId="77777777" w:rsidR="006B5ADD" w:rsidRPr="006B5ADD" w:rsidRDefault="006B5ADD" w:rsidP="006B5ADD">
            <w:pPr>
              <w:ind w:firstLine="0"/>
              <w:jc w:val="center"/>
              <w:rPr>
                <w:sz w:val="24"/>
                <w:szCs w:val="24"/>
              </w:rPr>
            </w:pPr>
            <w:r w:rsidRPr="006B5ADD">
              <w:rPr>
                <w:sz w:val="24"/>
                <w:szCs w:val="24"/>
              </w:rPr>
              <w:t>ЛОЖЬ</w:t>
            </w:r>
          </w:p>
        </w:tc>
        <w:tc>
          <w:tcPr>
            <w:tcW w:w="1978" w:type="dxa"/>
            <w:tcBorders>
              <w:top w:val="single" w:sz="4" w:space="0" w:color="auto"/>
              <w:left w:val="single" w:sz="4" w:space="0" w:color="auto"/>
              <w:bottom w:val="single" w:sz="4" w:space="0" w:color="auto"/>
              <w:right w:val="single" w:sz="4" w:space="0" w:color="auto"/>
            </w:tcBorders>
          </w:tcPr>
          <w:p w14:paraId="293C8BCC" w14:textId="77777777" w:rsidR="006B5ADD" w:rsidRPr="006B5ADD" w:rsidRDefault="006B5ADD" w:rsidP="006B5ADD">
            <w:pPr>
              <w:ind w:firstLine="0"/>
              <w:jc w:val="center"/>
              <w:rPr>
                <w:sz w:val="24"/>
                <w:szCs w:val="24"/>
              </w:rPr>
            </w:pPr>
            <w:r w:rsidRPr="006B5ADD">
              <w:rPr>
                <w:sz w:val="24"/>
                <w:szCs w:val="24"/>
              </w:rPr>
              <w:t>ПУСТО</w:t>
            </w:r>
          </w:p>
        </w:tc>
      </w:tr>
      <w:tr w:rsidR="006B5ADD" w:rsidRPr="003514AE" w14:paraId="5BC8CCA3" w14:textId="77777777" w:rsidTr="00AE35F4">
        <w:trPr>
          <w:trHeight w:val="312"/>
        </w:trPr>
        <w:tc>
          <w:tcPr>
            <w:tcW w:w="2544" w:type="dxa"/>
            <w:tcBorders>
              <w:top w:val="single" w:sz="4" w:space="0" w:color="auto"/>
              <w:left w:val="single" w:sz="4" w:space="0" w:color="auto"/>
              <w:bottom w:val="single" w:sz="4" w:space="0" w:color="auto"/>
              <w:right w:val="single" w:sz="4" w:space="0" w:color="auto"/>
            </w:tcBorders>
          </w:tcPr>
          <w:p w14:paraId="3129FEAB" w14:textId="77777777" w:rsidR="006B5ADD" w:rsidRPr="006B5ADD" w:rsidRDefault="006B5ADD" w:rsidP="006B5ADD">
            <w:pPr>
              <w:ind w:firstLine="0"/>
              <w:jc w:val="center"/>
              <w:rPr>
                <w:sz w:val="24"/>
                <w:szCs w:val="24"/>
              </w:rPr>
            </w:pPr>
            <w:r w:rsidRPr="006B5ADD">
              <w:rPr>
                <w:sz w:val="24"/>
                <w:szCs w:val="24"/>
              </w:rPr>
              <w:t>ИСТИНА</w:t>
            </w:r>
          </w:p>
        </w:tc>
        <w:tc>
          <w:tcPr>
            <w:tcW w:w="1406" w:type="dxa"/>
            <w:tcBorders>
              <w:top w:val="single" w:sz="4" w:space="0" w:color="auto"/>
              <w:left w:val="single" w:sz="4" w:space="0" w:color="auto"/>
              <w:bottom w:val="single" w:sz="4" w:space="0" w:color="auto"/>
              <w:right w:val="single" w:sz="4" w:space="0" w:color="auto"/>
            </w:tcBorders>
          </w:tcPr>
          <w:p w14:paraId="331BC655" w14:textId="77777777" w:rsidR="006B5ADD" w:rsidRPr="006B5ADD" w:rsidRDefault="006B5ADD" w:rsidP="006B5ADD">
            <w:pPr>
              <w:ind w:firstLine="0"/>
              <w:jc w:val="center"/>
              <w:rPr>
                <w:sz w:val="24"/>
                <w:szCs w:val="24"/>
              </w:rPr>
            </w:pPr>
            <w:r w:rsidRPr="006B5ADD">
              <w:rPr>
                <w:sz w:val="24"/>
                <w:szCs w:val="24"/>
              </w:rPr>
              <w:t>ИСТИНА</w:t>
            </w:r>
          </w:p>
        </w:tc>
        <w:tc>
          <w:tcPr>
            <w:tcW w:w="3163" w:type="dxa"/>
            <w:tcBorders>
              <w:top w:val="single" w:sz="4" w:space="0" w:color="auto"/>
              <w:left w:val="single" w:sz="4" w:space="0" w:color="auto"/>
              <w:bottom w:val="single" w:sz="4" w:space="0" w:color="auto"/>
              <w:right w:val="single" w:sz="4" w:space="0" w:color="auto"/>
            </w:tcBorders>
          </w:tcPr>
          <w:p w14:paraId="4B94670C" w14:textId="77777777" w:rsidR="006B5ADD" w:rsidRPr="006B5ADD" w:rsidRDefault="006B5ADD" w:rsidP="006B5ADD">
            <w:pPr>
              <w:ind w:firstLine="0"/>
              <w:jc w:val="center"/>
              <w:rPr>
                <w:sz w:val="24"/>
                <w:szCs w:val="24"/>
              </w:rPr>
            </w:pPr>
            <w:r w:rsidRPr="006B5ADD">
              <w:rPr>
                <w:sz w:val="24"/>
                <w:szCs w:val="24"/>
              </w:rPr>
              <w:t>ИСТИНА</w:t>
            </w:r>
          </w:p>
        </w:tc>
        <w:tc>
          <w:tcPr>
            <w:tcW w:w="1978" w:type="dxa"/>
            <w:tcBorders>
              <w:top w:val="single" w:sz="4" w:space="0" w:color="auto"/>
              <w:left w:val="single" w:sz="4" w:space="0" w:color="auto"/>
              <w:bottom w:val="single" w:sz="4" w:space="0" w:color="auto"/>
              <w:right w:val="single" w:sz="4" w:space="0" w:color="auto"/>
            </w:tcBorders>
          </w:tcPr>
          <w:p w14:paraId="17420BBB" w14:textId="77777777" w:rsidR="006B5ADD" w:rsidRPr="006B5ADD" w:rsidRDefault="006B5ADD" w:rsidP="006B5ADD">
            <w:pPr>
              <w:ind w:firstLine="0"/>
              <w:jc w:val="center"/>
              <w:rPr>
                <w:sz w:val="24"/>
                <w:szCs w:val="24"/>
              </w:rPr>
            </w:pPr>
            <w:r w:rsidRPr="006B5ADD">
              <w:rPr>
                <w:sz w:val="24"/>
                <w:szCs w:val="24"/>
              </w:rPr>
              <w:t>ИСТИНА</w:t>
            </w:r>
          </w:p>
        </w:tc>
      </w:tr>
      <w:tr w:rsidR="006B5ADD" w:rsidRPr="003514AE" w14:paraId="19D45AF4" w14:textId="77777777" w:rsidTr="00AE35F4">
        <w:trPr>
          <w:trHeight w:val="317"/>
        </w:trPr>
        <w:tc>
          <w:tcPr>
            <w:tcW w:w="2544" w:type="dxa"/>
            <w:tcBorders>
              <w:top w:val="single" w:sz="4" w:space="0" w:color="auto"/>
              <w:left w:val="single" w:sz="4" w:space="0" w:color="auto"/>
              <w:bottom w:val="single" w:sz="4" w:space="0" w:color="auto"/>
              <w:right w:val="single" w:sz="4" w:space="0" w:color="auto"/>
            </w:tcBorders>
          </w:tcPr>
          <w:p w14:paraId="415F82E6" w14:textId="77777777" w:rsidR="006B5ADD" w:rsidRPr="006B5ADD" w:rsidRDefault="006B5ADD" w:rsidP="006B5ADD">
            <w:pPr>
              <w:ind w:firstLine="0"/>
              <w:jc w:val="center"/>
              <w:rPr>
                <w:sz w:val="24"/>
                <w:szCs w:val="24"/>
              </w:rPr>
            </w:pPr>
            <w:r w:rsidRPr="006B5ADD">
              <w:rPr>
                <w:sz w:val="24"/>
                <w:szCs w:val="24"/>
              </w:rPr>
              <w:t>ЛОЖЬ</w:t>
            </w:r>
          </w:p>
        </w:tc>
        <w:tc>
          <w:tcPr>
            <w:tcW w:w="1406" w:type="dxa"/>
            <w:tcBorders>
              <w:top w:val="single" w:sz="4" w:space="0" w:color="auto"/>
              <w:left w:val="single" w:sz="4" w:space="0" w:color="auto"/>
              <w:bottom w:val="single" w:sz="4" w:space="0" w:color="auto"/>
              <w:right w:val="single" w:sz="4" w:space="0" w:color="auto"/>
            </w:tcBorders>
          </w:tcPr>
          <w:p w14:paraId="082D8ACC" w14:textId="77777777" w:rsidR="006B5ADD" w:rsidRPr="006B5ADD" w:rsidRDefault="006B5ADD" w:rsidP="006B5ADD">
            <w:pPr>
              <w:ind w:firstLine="0"/>
              <w:jc w:val="center"/>
              <w:rPr>
                <w:sz w:val="24"/>
                <w:szCs w:val="24"/>
              </w:rPr>
            </w:pPr>
            <w:r w:rsidRPr="006B5ADD">
              <w:rPr>
                <w:sz w:val="24"/>
                <w:szCs w:val="24"/>
              </w:rPr>
              <w:t>ИСТИНА</w:t>
            </w:r>
          </w:p>
        </w:tc>
        <w:tc>
          <w:tcPr>
            <w:tcW w:w="3163" w:type="dxa"/>
            <w:tcBorders>
              <w:top w:val="single" w:sz="4" w:space="0" w:color="auto"/>
              <w:left w:val="single" w:sz="4" w:space="0" w:color="auto"/>
              <w:bottom w:val="single" w:sz="4" w:space="0" w:color="auto"/>
              <w:right w:val="single" w:sz="4" w:space="0" w:color="auto"/>
            </w:tcBorders>
          </w:tcPr>
          <w:p w14:paraId="56327466" w14:textId="77777777" w:rsidR="006B5ADD" w:rsidRPr="006B5ADD" w:rsidRDefault="006B5ADD" w:rsidP="006B5ADD">
            <w:pPr>
              <w:ind w:firstLine="0"/>
              <w:jc w:val="center"/>
              <w:rPr>
                <w:sz w:val="24"/>
                <w:szCs w:val="24"/>
              </w:rPr>
            </w:pPr>
            <w:r w:rsidRPr="006B5ADD">
              <w:rPr>
                <w:sz w:val="24"/>
                <w:szCs w:val="24"/>
              </w:rPr>
              <w:t>ЛОЖЬ</w:t>
            </w:r>
          </w:p>
        </w:tc>
        <w:tc>
          <w:tcPr>
            <w:tcW w:w="1978" w:type="dxa"/>
            <w:tcBorders>
              <w:top w:val="single" w:sz="4" w:space="0" w:color="auto"/>
              <w:left w:val="single" w:sz="4" w:space="0" w:color="auto"/>
              <w:bottom w:val="single" w:sz="4" w:space="0" w:color="auto"/>
              <w:right w:val="single" w:sz="4" w:space="0" w:color="auto"/>
            </w:tcBorders>
          </w:tcPr>
          <w:p w14:paraId="68A8410C" w14:textId="77777777" w:rsidR="006B5ADD" w:rsidRPr="006B5ADD" w:rsidRDefault="006B5ADD" w:rsidP="006B5ADD">
            <w:pPr>
              <w:ind w:firstLine="0"/>
              <w:jc w:val="center"/>
              <w:rPr>
                <w:sz w:val="24"/>
                <w:szCs w:val="24"/>
              </w:rPr>
            </w:pPr>
            <w:r w:rsidRPr="006B5ADD">
              <w:rPr>
                <w:sz w:val="24"/>
                <w:szCs w:val="24"/>
              </w:rPr>
              <w:t>ПУСТО</w:t>
            </w:r>
          </w:p>
        </w:tc>
      </w:tr>
      <w:tr w:rsidR="006B5ADD" w:rsidRPr="003514AE" w14:paraId="71F4C2DE" w14:textId="77777777" w:rsidTr="00AE35F4">
        <w:trPr>
          <w:trHeight w:val="312"/>
        </w:trPr>
        <w:tc>
          <w:tcPr>
            <w:tcW w:w="2544" w:type="dxa"/>
            <w:tcBorders>
              <w:top w:val="single" w:sz="4" w:space="0" w:color="auto"/>
              <w:left w:val="single" w:sz="4" w:space="0" w:color="auto"/>
              <w:bottom w:val="single" w:sz="4" w:space="0" w:color="auto"/>
              <w:right w:val="single" w:sz="4" w:space="0" w:color="auto"/>
            </w:tcBorders>
          </w:tcPr>
          <w:p w14:paraId="02B20435" w14:textId="77777777" w:rsidR="006B5ADD" w:rsidRPr="006B5ADD" w:rsidRDefault="006B5ADD" w:rsidP="006B5ADD">
            <w:pPr>
              <w:ind w:firstLine="0"/>
              <w:jc w:val="center"/>
              <w:rPr>
                <w:sz w:val="24"/>
                <w:szCs w:val="24"/>
              </w:rPr>
            </w:pPr>
            <w:r w:rsidRPr="006B5ADD">
              <w:rPr>
                <w:sz w:val="24"/>
                <w:szCs w:val="24"/>
              </w:rPr>
              <w:t>ПУСТО</w:t>
            </w:r>
          </w:p>
        </w:tc>
        <w:tc>
          <w:tcPr>
            <w:tcW w:w="1406" w:type="dxa"/>
            <w:tcBorders>
              <w:top w:val="single" w:sz="4" w:space="0" w:color="auto"/>
              <w:left w:val="single" w:sz="4" w:space="0" w:color="auto"/>
              <w:bottom w:val="single" w:sz="4" w:space="0" w:color="auto"/>
              <w:right w:val="single" w:sz="4" w:space="0" w:color="auto"/>
            </w:tcBorders>
          </w:tcPr>
          <w:p w14:paraId="02581643" w14:textId="77777777" w:rsidR="006B5ADD" w:rsidRPr="006B5ADD" w:rsidRDefault="006B5ADD" w:rsidP="006B5ADD">
            <w:pPr>
              <w:ind w:firstLine="0"/>
              <w:jc w:val="center"/>
              <w:rPr>
                <w:sz w:val="24"/>
                <w:szCs w:val="24"/>
              </w:rPr>
            </w:pPr>
            <w:r w:rsidRPr="006B5ADD">
              <w:rPr>
                <w:sz w:val="24"/>
                <w:szCs w:val="24"/>
              </w:rPr>
              <w:t>ИСТИНА</w:t>
            </w:r>
          </w:p>
        </w:tc>
        <w:tc>
          <w:tcPr>
            <w:tcW w:w="3163" w:type="dxa"/>
            <w:tcBorders>
              <w:top w:val="single" w:sz="4" w:space="0" w:color="auto"/>
              <w:left w:val="single" w:sz="4" w:space="0" w:color="auto"/>
              <w:bottom w:val="single" w:sz="4" w:space="0" w:color="auto"/>
              <w:right w:val="single" w:sz="4" w:space="0" w:color="auto"/>
            </w:tcBorders>
          </w:tcPr>
          <w:p w14:paraId="085AB3E1" w14:textId="77777777" w:rsidR="006B5ADD" w:rsidRPr="006B5ADD" w:rsidRDefault="006B5ADD" w:rsidP="006B5ADD">
            <w:pPr>
              <w:ind w:firstLine="0"/>
              <w:jc w:val="center"/>
              <w:rPr>
                <w:sz w:val="24"/>
                <w:szCs w:val="24"/>
              </w:rPr>
            </w:pPr>
            <w:r w:rsidRPr="006B5ADD">
              <w:rPr>
                <w:sz w:val="24"/>
                <w:szCs w:val="24"/>
              </w:rPr>
              <w:t>ПУСТО</w:t>
            </w:r>
          </w:p>
        </w:tc>
        <w:tc>
          <w:tcPr>
            <w:tcW w:w="1978" w:type="dxa"/>
            <w:tcBorders>
              <w:top w:val="single" w:sz="4" w:space="0" w:color="auto"/>
              <w:left w:val="single" w:sz="4" w:space="0" w:color="auto"/>
              <w:bottom w:val="single" w:sz="4" w:space="0" w:color="auto"/>
              <w:right w:val="single" w:sz="4" w:space="0" w:color="auto"/>
            </w:tcBorders>
          </w:tcPr>
          <w:p w14:paraId="1AB3774F" w14:textId="77777777" w:rsidR="006B5ADD" w:rsidRPr="006B5ADD" w:rsidRDefault="006B5ADD" w:rsidP="006B5ADD">
            <w:pPr>
              <w:ind w:firstLine="0"/>
              <w:jc w:val="center"/>
              <w:rPr>
                <w:sz w:val="24"/>
                <w:szCs w:val="24"/>
              </w:rPr>
            </w:pPr>
            <w:r w:rsidRPr="006B5ADD">
              <w:rPr>
                <w:sz w:val="24"/>
                <w:szCs w:val="24"/>
              </w:rPr>
              <w:t>ПУСТО</w:t>
            </w:r>
          </w:p>
        </w:tc>
      </w:tr>
      <w:tr w:rsidR="006B5ADD" w:rsidRPr="003514AE" w14:paraId="62016CDA" w14:textId="77777777" w:rsidTr="00AE35F4">
        <w:trPr>
          <w:trHeight w:val="317"/>
        </w:trPr>
        <w:tc>
          <w:tcPr>
            <w:tcW w:w="2544" w:type="dxa"/>
            <w:tcBorders>
              <w:top w:val="single" w:sz="4" w:space="0" w:color="auto"/>
              <w:left w:val="single" w:sz="4" w:space="0" w:color="auto"/>
              <w:bottom w:val="single" w:sz="4" w:space="0" w:color="auto"/>
              <w:right w:val="single" w:sz="4" w:space="0" w:color="auto"/>
            </w:tcBorders>
          </w:tcPr>
          <w:p w14:paraId="55E4BCFA" w14:textId="77777777" w:rsidR="006B5ADD" w:rsidRPr="006B5ADD" w:rsidRDefault="006B5ADD" w:rsidP="006B5ADD">
            <w:pPr>
              <w:ind w:firstLine="0"/>
              <w:jc w:val="center"/>
              <w:rPr>
                <w:sz w:val="24"/>
                <w:szCs w:val="24"/>
              </w:rPr>
            </w:pPr>
          </w:p>
        </w:tc>
        <w:tc>
          <w:tcPr>
            <w:tcW w:w="1406" w:type="dxa"/>
            <w:tcBorders>
              <w:top w:val="single" w:sz="4" w:space="0" w:color="auto"/>
              <w:left w:val="single" w:sz="4" w:space="0" w:color="auto"/>
              <w:bottom w:val="single" w:sz="4" w:space="0" w:color="auto"/>
              <w:right w:val="single" w:sz="4" w:space="0" w:color="auto"/>
            </w:tcBorders>
          </w:tcPr>
          <w:p w14:paraId="4332A640" w14:textId="77777777" w:rsidR="006B5ADD" w:rsidRPr="006B5ADD" w:rsidRDefault="006B5ADD" w:rsidP="006B5ADD">
            <w:pPr>
              <w:ind w:firstLine="0"/>
              <w:jc w:val="center"/>
              <w:rPr>
                <w:sz w:val="24"/>
                <w:szCs w:val="24"/>
              </w:rPr>
            </w:pPr>
          </w:p>
        </w:tc>
        <w:tc>
          <w:tcPr>
            <w:tcW w:w="3163" w:type="dxa"/>
            <w:tcBorders>
              <w:top w:val="single" w:sz="4" w:space="0" w:color="auto"/>
              <w:left w:val="single" w:sz="4" w:space="0" w:color="auto"/>
              <w:bottom w:val="single" w:sz="4" w:space="0" w:color="auto"/>
              <w:right w:val="single" w:sz="4" w:space="0" w:color="auto"/>
            </w:tcBorders>
          </w:tcPr>
          <w:p w14:paraId="0920C084" w14:textId="77777777" w:rsidR="006B5ADD" w:rsidRPr="006B5ADD" w:rsidRDefault="006B5ADD" w:rsidP="006B5ADD">
            <w:pPr>
              <w:ind w:firstLine="0"/>
              <w:jc w:val="center"/>
              <w:rPr>
                <w:sz w:val="24"/>
                <w:szCs w:val="24"/>
              </w:rPr>
            </w:pPr>
          </w:p>
        </w:tc>
        <w:tc>
          <w:tcPr>
            <w:tcW w:w="1978" w:type="dxa"/>
            <w:tcBorders>
              <w:top w:val="single" w:sz="4" w:space="0" w:color="auto"/>
              <w:left w:val="single" w:sz="4" w:space="0" w:color="auto"/>
              <w:bottom w:val="single" w:sz="4" w:space="0" w:color="auto"/>
              <w:right w:val="single" w:sz="4" w:space="0" w:color="auto"/>
            </w:tcBorders>
          </w:tcPr>
          <w:p w14:paraId="48864492" w14:textId="77777777" w:rsidR="006B5ADD" w:rsidRPr="006B5ADD" w:rsidRDefault="006B5ADD" w:rsidP="006B5ADD">
            <w:pPr>
              <w:ind w:firstLine="0"/>
              <w:jc w:val="center"/>
              <w:rPr>
                <w:sz w:val="24"/>
                <w:szCs w:val="24"/>
              </w:rPr>
            </w:pPr>
          </w:p>
        </w:tc>
      </w:tr>
    </w:tbl>
    <w:p w14:paraId="2DF12A01" w14:textId="77777777" w:rsidR="006B5ADD" w:rsidRDefault="006B5ADD" w:rsidP="00334DD9">
      <w:pPr>
        <w:pStyle w:val="Style21"/>
        <w:widowControl/>
        <w:ind w:firstLine="720"/>
        <w:jc w:val="both"/>
        <w:rPr>
          <w:rStyle w:val="FontStyle149"/>
          <w:rFonts w:ascii="Times New Roman" w:hAnsi="Times New Roman"/>
          <w:sz w:val="28"/>
          <w:szCs w:val="28"/>
          <w:lang w:eastAsia="en-US"/>
        </w:rPr>
      </w:pPr>
    </w:p>
    <w:p w14:paraId="0016D828" w14:textId="63E767B5" w:rsidR="00334DD9" w:rsidRPr="006B5ADD" w:rsidRDefault="00334DD9" w:rsidP="006B5ADD">
      <w:pPr>
        <w:rPr>
          <w:sz w:val="24"/>
          <w:szCs w:val="24"/>
        </w:rPr>
      </w:pPr>
      <w:r w:rsidRPr="006B5ADD">
        <w:rPr>
          <w:sz w:val="24"/>
          <w:szCs w:val="24"/>
        </w:rPr>
        <w:t>Оператор НЕ всегда принимает значение ПУСТО, если применяется к операнду ПУСТО.</w:t>
      </w:r>
    </w:p>
    <w:p w14:paraId="076F261D" w14:textId="77777777" w:rsidR="00334DD9" w:rsidRPr="006B5ADD" w:rsidRDefault="00334DD9" w:rsidP="006B5ADD">
      <w:pPr>
        <w:rPr>
          <w:sz w:val="24"/>
          <w:szCs w:val="24"/>
        </w:rPr>
      </w:pPr>
      <w:r w:rsidRPr="006B5ADD">
        <w:rPr>
          <w:sz w:val="24"/>
          <w:szCs w:val="24"/>
        </w:rPr>
        <w:t xml:space="preserve">ФильтрКонтента, который оценивается как ПУСТО после оценки всех элементов, оценивается как ЛОЖЬ. </w:t>
      </w:r>
    </w:p>
    <w:p w14:paraId="4E15E720" w14:textId="77777777" w:rsidR="00334DD9" w:rsidRPr="006B5ADD" w:rsidRDefault="00334DD9" w:rsidP="006B5ADD">
      <w:pPr>
        <w:rPr>
          <w:b/>
          <w:bCs/>
          <w:sz w:val="24"/>
          <w:szCs w:val="24"/>
        </w:rPr>
      </w:pPr>
      <w:r w:rsidRPr="006B5ADD">
        <w:rPr>
          <w:b/>
          <w:bCs/>
          <w:sz w:val="24"/>
          <w:szCs w:val="24"/>
        </w:rPr>
        <w:t>7</w:t>
      </w:r>
      <w:bookmarkEnd w:id="189"/>
      <w:r w:rsidRPr="006B5ADD">
        <w:rPr>
          <w:b/>
          <w:bCs/>
          <w:sz w:val="24"/>
          <w:szCs w:val="24"/>
        </w:rPr>
        <w:t xml:space="preserve">.4.4 Параметры </w:t>
      </w:r>
      <w:bookmarkStart w:id="190" w:name="_Hlk70540764"/>
      <w:r w:rsidRPr="006B5ADD">
        <w:rPr>
          <w:b/>
          <w:bCs/>
          <w:sz w:val="24"/>
          <w:szCs w:val="24"/>
        </w:rPr>
        <w:t xml:space="preserve">ОперандаФильтра </w:t>
      </w:r>
      <w:bookmarkEnd w:id="190"/>
    </w:p>
    <w:p w14:paraId="39508DC9" w14:textId="77777777" w:rsidR="00334DD9" w:rsidRPr="006B5ADD" w:rsidRDefault="00334DD9" w:rsidP="006B5ADD">
      <w:pPr>
        <w:rPr>
          <w:b/>
          <w:bCs/>
          <w:sz w:val="24"/>
          <w:szCs w:val="24"/>
        </w:rPr>
      </w:pPr>
      <w:r w:rsidRPr="006B5ADD">
        <w:rPr>
          <w:b/>
          <w:bCs/>
          <w:sz w:val="24"/>
          <w:szCs w:val="24"/>
        </w:rPr>
        <w:t>7.4.4.1 Обзор</w:t>
      </w:r>
    </w:p>
    <w:p w14:paraId="625C3381" w14:textId="77777777" w:rsidR="00334DD9" w:rsidRPr="006B5ADD" w:rsidRDefault="00334DD9" w:rsidP="006B5ADD">
      <w:pPr>
        <w:rPr>
          <w:sz w:val="24"/>
          <w:szCs w:val="24"/>
        </w:rPr>
      </w:pPr>
      <w:r w:rsidRPr="006B5ADD">
        <w:rPr>
          <w:sz w:val="24"/>
          <w:szCs w:val="24"/>
        </w:rPr>
        <w:t xml:space="preserve">Структура ФильтрКонтента, указанная в 7.4, определяет набор элементов, которые составляют критерии фильтрации и содержат различные типы ОперандаФильтра. Параметр ОперандФильтра является расширяемым параметром. Этот параметр определен в таблице 126. Тип РасширяемыйПараметр определен в 7.12. </w:t>
      </w:r>
    </w:p>
    <w:p w14:paraId="2A71BA0C" w14:textId="77777777" w:rsidR="006B5ADD" w:rsidRDefault="006B5ADD" w:rsidP="00334DD9">
      <w:pPr>
        <w:pStyle w:val="Style45"/>
        <w:widowControl/>
        <w:jc w:val="center"/>
        <w:rPr>
          <w:rStyle w:val="FontStyle147"/>
          <w:rFonts w:ascii="Times New Roman" w:hAnsi="Times New Roman" w:cs="Times New Roman"/>
          <w:sz w:val="28"/>
          <w:szCs w:val="28"/>
          <w:lang w:eastAsia="en-US"/>
        </w:rPr>
      </w:pPr>
    </w:p>
    <w:p w14:paraId="26668ABA" w14:textId="77777777" w:rsidR="006B5ADD" w:rsidRDefault="006B5ADD" w:rsidP="00334DD9">
      <w:pPr>
        <w:pStyle w:val="Style45"/>
        <w:widowControl/>
        <w:jc w:val="center"/>
        <w:rPr>
          <w:rStyle w:val="FontStyle147"/>
          <w:rFonts w:ascii="Times New Roman" w:hAnsi="Times New Roman" w:cs="Times New Roman"/>
          <w:sz w:val="28"/>
          <w:szCs w:val="28"/>
          <w:lang w:eastAsia="en-US"/>
        </w:rPr>
      </w:pPr>
    </w:p>
    <w:p w14:paraId="5A801297" w14:textId="61DFFCA5" w:rsidR="00334DD9" w:rsidRPr="006B5ADD" w:rsidRDefault="00334DD9" w:rsidP="00334DD9">
      <w:pPr>
        <w:pStyle w:val="Style45"/>
        <w:widowControl/>
        <w:jc w:val="center"/>
        <w:rPr>
          <w:rStyle w:val="FontStyle147"/>
          <w:rFonts w:ascii="Times New Roman" w:hAnsi="Times New Roman" w:cs="Times New Roman"/>
          <w:b/>
          <w:bCs/>
          <w:sz w:val="24"/>
          <w:szCs w:val="24"/>
          <w:lang w:eastAsia="en-US"/>
        </w:rPr>
      </w:pPr>
      <w:r w:rsidRPr="006B5ADD">
        <w:rPr>
          <w:rStyle w:val="FontStyle147"/>
          <w:rFonts w:ascii="Times New Roman" w:hAnsi="Times New Roman" w:cs="Times New Roman"/>
          <w:b/>
          <w:bCs/>
          <w:sz w:val="24"/>
          <w:szCs w:val="24"/>
          <w:lang w:eastAsia="en-US"/>
        </w:rPr>
        <w:t>Таблица 126</w:t>
      </w:r>
      <w:r w:rsidR="006B5ADD">
        <w:rPr>
          <w:rStyle w:val="FontStyle147"/>
          <w:rFonts w:ascii="Times New Roman" w:hAnsi="Times New Roman" w:cs="Times New Roman"/>
          <w:b/>
          <w:bCs/>
          <w:sz w:val="24"/>
          <w:szCs w:val="24"/>
          <w:lang w:eastAsia="en-US"/>
        </w:rPr>
        <w:t xml:space="preserve"> –</w:t>
      </w:r>
      <w:r w:rsidRPr="006B5ADD">
        <w:rPr>
          <w:rStyle w:val="FontStyle147"/>
          <w:rFonts w:ascii="Times New Roman" w:hAnsi="Times New Roman" w:cs="Times New Roman"/>
          <w:b/>
          <w:bCs/>
          <w:sz w:val="24"/>
          <w:szCs w:val="24"/>
          <w:lang w:eastAsia="en-US"/>
        </w:rPr>
        <w:t xml:space="preserve"> ИдентификаторыТипа параметра ОперандФильтра</w:t>
      </w:r>
    </w:p>
    <w:tbl>
      <w:tblPr>
        <w:tblW w:w="0" w:type="auto"/>
        <w:jc w:val="center"/>
        <w:tblLayout w:type="fixed"/>
        <w:tblCellMar>
          <w:left w:w="40" w:type="dxa"/>
          <w:right w:w="40" w:type="dxa"/>
        </w:tblCellMar>
        <w:tblLook w:val="0000" w:firstRow="0" w:lastRow="0" w:firstColumn="0" w:lastColumn="0" w:noHBand="0" w:noVBand="0"/>
      </w:tblPr>
      <w:tblGrid>
        <w:gridCol w:w="2269"/>
        <w:gridCol w:w="6803"/>
      </w:tblGrid>
      <w:tr w:rsidR="00334DD9" w:rsidRPr="003514AE" w14:paraId="38841021" w14:textId="77777777" w:rsidTr="006B5ADD">
        <w:trPr>
          <w:trHeight w:val="322"/>
          <w:jc w:val="center"/>
        </w:trPr>
        <w:tc>
          <w:tcPr>
            <w:tcW w:w="2269" w:type="dxa"/>
            <w:tcBorders>
              <w:top w:val="single" w:sz="6" w:space="0" w:color="auto"/>
              <w:left w:val="single" w:sz="6" w:space="0" w:color="auto"/>
              <w:bottom w:val="double" w:sz="4" w:space="0" w:color="auto"/>
              <w:right w:val="single" w:sz="6" w:space="0" w:color="auto"/>
            </w:tcBorders>
          </w:tcPr>
          <w:p w14:paraId="7E5610A4" w14:textId="77777777" w:rsidR="00334DD9" w:rsidRPr="006B5ADD" w:rsidRDefault="00334DD9" w:rsidP="006B5ADD">
            <w:pPr>
              <w:ind w:firstLine="0"/>
              <w:jc w:val="center"/>
              <w:rPr>
                <w:sz w:val="24"/>
                <w:szCs w:val="24"/>
              </w:rPr>
            </w:pPr>
            <w:r w:rsidRPr="006B5ADD">
              <w:rPr>
                <w:sz w:val="24"/>
                <w:szCs w:val="24"/>
              </w:rPr>
              <w:t>Символический идентификатор</w:t>
            </w:r>
          </w:p>
        </w:tc>
        <w:tc>
          <w:tcPr>
            <w:tcW w:w="6803" w:type="dxa"/>
            <w:tcBorders>
              <w:top w:val="single" w:sz="6" w:space="0" w:color="auto"/>
              <w:left w:val="single" w:sz="6" w:space="0" w:color="auto"/>
              <w:bottom w:val="double" w:sz="4" w:space="0" w:color="auto"/>
              <w:right w:val="single" w:sz="6" w:space="0" w:color="auto"/>
            </w:tcBorders>
          </w:tcPr>
          <w:p w14:paraId="46C96DBF" w14:textId="77777777" w:rsidR="00334DD9" w:rsidRPr="006B5ADD" w:rsidRDefault="00334DD9" w:rsidP="006B5ADD">
            <w:pPr>
              <w:ind w:firstLine="0"/>
              <w:jc w:val="center"/>
              <w:rPr>
                <w:sz w:val="24"/>
                <w:szCs w:val="24"/>
              </w:rPr>
            </w:pPr>
            <w:r w:rsidRPr="006B5ADD">
              <w:rPr>
                <w:sz w:val="24"/>
                <w:szCs w:val="24"/>
              </w:rPr>
              <w:t>Описание</w:t>
            </w:r>
          </w:p>
        </w:tc>
      </w:tr>
      <w:tr w:rsidR="00334DD9" w:rsidRPr="003514AE" w14:paraId="0074210F" w14:textId="77777777" w:rsidTr="006B5ADD">
        <w:trPr>
          <w:trHeight w:val="509"/>
          <w:jc w:val="center"/>
        </w:trPr>
        <w:tc>
          <w:tcPr>
            <w:tcW w:w="2269" w:type="dxa"/>
            <w:tcBorders>
              <w:top w:val="double" w:sz="4" w:space="0" w:color="auto"/>
              <w:left w:val="single" w:sz="6" w:space="0" w:color="auto"/>
              <w:bottom w:val="single" w:sz="6" w:space="0" w:color="auto"/>
              <w:right w:val="single" w:sz="6" w:space="0" w:color="auto"/>
            </w:tcBorders>
          </w:tcPr>
          <w:p w14:paraId="3D6B905D" w14:textId="77777777" w:rsidR="00334DD9" w:rsidRPr="006B5ADD" w:rsidRDefault="00334DD9" w:rsidP="006B5ADD">
            <w:pPr>
              <w:ind w:firstLine="0"/>
              <w:rPr>
                <w:sz w:val="24"/>
                <w:szCs w:val="24"/>
              </w:rPr>
            </w:pPr>
            <w:r w:rsidRPr="006B5ADD">
              <w:rPr>
                <w:sz w:val="24"/>
                <w:szCs w:val="24"/>
              </w:rPr>
              <w:t>Элемент</w:t>
            </w:r>
          </w:p>
        </w:tc>
        <w:tc>
          <w:tcPr>
            <w:tcW w:w="6803" w:type="dxa"/>
            <w:tcBorders>
              <w:top w:val="double" w:sz="4" w:space="0" w:color="auto"/>
              <w:left w:val="single" w:sz="6" w:space="0" w:color="auto"/>
              <w:bottom w:val="single" w:sz="6" w:space="0" w:color="auto"/>
              <w:right w:val="single" w:sz="6" w:space="0" w:color="auto"/>
            </w:tcBorders>
          </w:tcPr>
          <w:p w14:paraId="628E1979" w14:textId="77777777" w:rsidR="00334DD9" w:rsidRPr="006B5ADD" w:rsidRDefault="00334DD9" w:rsidP="006B5ADD">
            <w:pPr>
              <w:ind w:firstLine="0"/>
              <w:rPr>
                <w:sz w:val="24"/>
                <w:szCs w:val="24"/>
              </w:rPr>
            </w:pPr>
            <w:r w:rsidRPr="006B5ADD">
              <w:rPr>
                <w:sz w:val="24"/>
                <w:szCs w:val="24"/>
              </w:rPr>
              <w:t>Задает индекс в массиве элементов. Этот тип используется для построения логического дерева подэлементов путем связывания операнда одного элемента с подэлементом.</w:t>
            </w:r>
          </w:p>
        </w:tc>
      </w:tr>
      <w:tr w:rsidR="00334DD9" w:rsidRPr="003514AE" w14:paraId="3964F716" w14:textId="77777777" w:rsidTr="006B5ADD">
        <w:trPr>
          <w:trHeight w:val="317"/>
          <w:jc w:val="center"/>
        </w:trPr>
        <w:tc>
          <w:tcPr>
            <w:tcW w:w="2269" w:type="dxa"/>
            <w:tcBorders>
              <w:top w:val="single" w:sz="6" w:space="0" w:color="auto"/>
              <w:left w:val="single" w:sz="6" w:space="0" w:color="auto"/>
              <w:bottom w:val="single" w:sz="6" w:space="0" w:color="auto"/>
              <w:right w:val="single" w:sz="6" w:space="0" w:color="auto"/>
            </w:tcBorders>
          </w:tcPr>
          <w:p w14:paraId="0224F7B9" w14:textId="77777777" w:rsidR="00334DD9" w:rsidRPr="006B5ADD" w:rsidRDefault="00334DD9" w:rsidP="006B5ADD">
            <w:pPr>
              <w:ind w:firstLine="0"/>
              <w:rPr>
                <w:sz w:val="24"/>
                <w:szCs w:val="24"/>
              </w:rPr>
            </w:pPr>
            <w:r w:rsidRPr="006B5ADD">
              <w:rPr>
                <w:sz w:val="24"/>
                <w:szCs w:val="24"/>
              </w:rPr>
              <w:t>Литерал</w:t>
            </w:r>
          </w:p>
        </w:tc>
        <w:tc>
          <w:tcPr>
            <w:tcW w:w="6803" w:type="dxa"/>
            <w:tcBorders>
              <w:top w:val="single" w:sz="6" w:space="0" w:color="auto"/>
              <w:left w:val="single" w:sz="6" w:space="0" w:color="auto"/>
              <w:bottom w:val="single" w:sz="6" w:space="0" w:color="auto"/>
              <w:right w:val="single" w:sz="6" w:space="0" w:color="auto"/>
            </w:tcBorders>
          </w:tcPr>
          <w:p w14:paraId="5F401B52" w14:textId="77777777" w:rsidR="00334DD9" w:rsidRPr="006B5ADD" w:rsidRDefault="00334DD9" w:rsidP="006B5ADD">
            <w:pPr>
              <w:ind w:firstLine="0"/>
              <w:rPr>
                <w:sz w:val="24"/>
                <w:szCs w:val="24"/>
              </w:rPr>
            </w:pPr>
            <w:r w:rsidRPr="006B5ADD">
              <w:rPr>
                <w:sz w:val="24"/>
                <w:szCs w:val="24"/>
              </w:rPr>
              <w:t>Задает буквальное значение.</w:t>
            </w:r>
          </w:p>
        </w:tc>
      </w:tr>
      <w:tr w:rsidR="00334DD9" w:rsidRPr="003514AE" w14:paraId="56559D52" w14:textId="77777777" w:rsidTr="006B5ADD">
        <w:trPr>
          <w:trHeight w:val="494"/>
          <w:jc w:val="center"/>
        </w:trPr>
        <w:tc>
          <w:tcPr>
            <w:tcW w:w="2269" w:type="dxa"/>
            <w:tcBorders>
              <w:top w:val="single" w:sz="6" w:space="0" w:color="auto"/>
              <w:left w:val="single" w:sz="6" w:space="0" w:color="auto"/>
              <w:bottom w:val="single" w:sz="6" w:space="0" w:color="auto"/>
              <w:right w:val="single" w:sz="6" w:space="0" w:color="auto"/>
            </w:tcBorders>
          </w:tcPr>
          <w:p w14:paraId="7167CD7F" w14:textId="77777777" w:rsidR="00334DD9" w:rsidRPr="006B5ADD" w:rsidRDefault="00334DD9" w:rsidP="006B5ADD">
            <w:pPr>
              <w:ind w:firstLine="0"/>
              <w:rPr>
                <w:sz w:val="24"/>
                <w:szCs w:val="24"/>
              </w:rPr>
            </w:pPr>
            <w:r w:rsidRPr="006B5ADD">
              <w:rPr>
                <w:sz w:val="24"/>
                <w:szCs w:val="24"/>
              </w:rPr>
              <w:t>Атрибут</w:t>
            </w:r>
          </w:p>
        </w:tc>
        <w:tc>
          <w:tcPr>
            <w:tcW w:w="6803" w:type="dxa"/>
            <w:tcBorders>
              <w:top w:val="single" w:sz="6" w:space="0" w:color="auto"/>
              <w:left w:val="single" w:sz="6" w:space="0" w:color="auto"/>
              <w:bottom w:val="single" w:sz="6" w:space="0" w:color="auto"/>
              <w:right w:val="single" w:sz="6" w:space="0" w:color="auto"/>
            </w:tcBorders>
          </w:tcPr>
          <w:p w14:paraId="36437E6B" w14:textId="77777777" w:rsidR="00334DD9" w:rsidRPr="006B5ADD" w:rsidRDefault="00334DD9" w:rsidP="006B5ADD">
            <w:pPr>
              <w:ind w:firstLine="0"/>
              <w:rPr>
                <w:sz w:val="24"/>
                <w:szCs w:val="24"/>
              </w:rPr>
            </w:pPr>
            <w:r w:rsidRPr="006B5ADD">
              <w:rPr>
                <w:sz w:val="24"/>
                <w:szCs w:val="24"/>
              </w:rPr>
              <w:t>Задает любой Атрибут Объекта или Узла Переменной с использованием узла в системе типов и относительного пути, созданного из СсылочныеТипы и ИменаПросмотра.</w:t>
            </w:r>
          </w:p>
        </w:tc>
      </w:tr>
      <w:tr w:rsidR="00334DD9" w:rsidRPr="003514AE" w14:paraId="125A1856" w14:textId="77777777" w:rsidTr="006B5ADD">
        <w:trPr>
          <w:trHeight w:val="504"/>
          <w:jc w:val="center"/>
        </w:trPr>
        <w:tc>
          <w:tcPr>
            <w:tcW w:w="2269" w:type="dxa"/>
            <w:tcBorders>
              <w:top w:val="single" w:sz="6" w:space="0" w:color="auto"/>
              <w:left w:val="single" w:sz="6" w:space="0" w:color="auto"/>
              <w:bottom w:val="single" w:sz="6" w:space="0" w:color="auto"/>
              <w:right w:val="single" w:sz="6" w:space="0" w:color="auto"/>
            </w:tcBorders>
          </w:tcPr>
          <w:p w14:paraId="2D813373" w14:textId="77777777" w:rsidR="00334DD9" w:rsidRPr="006B5ADD" w:rsidRDefault="00334DD9" w:rsidP="006B5ADD">
            <w:pPr>
              <w:ind w:firstLine="0"/>
              <w:rPr>
                <w:sz w:val="24"/>
                <w:szCs w:val="24"/>
              </w:rPr>
            </w:pPr>
            <w:r w:rsidRPr="006B5ADD">
              <w:rPr>
                <w:sz w:val="24"/>
                <w:szCs w:val="24"/>
              </w:rPr>
              <w:t>ПростойАтрибут</w:t>
            </w:r>
          </w:p>
        </w:tc>
        <w:tc>
          <w:tcPr>
            <w:tcW w:w="6803" w:type="dxa"/>
            <w:tcBorders>
              <w:top w:val="single" w:sz="6" w:space="0" w:color="auto"/>
              <w:left w:val="single" w:sz="6" w:space="0" w:color="auto"/>
              <w:bottom w:val="single" w:sz="6" w:space="0" w:color="auto"/>
              <w:right w:val="single" w:sz="6" w:space="0" w:color="auto"/>
            </w:tcBorders>
          </w:tcPr>
          <w:p w14:paraId="509F8264" w14:textId="77777777" w:rsidR="00334DD9" w:rsidRPr="006B5ADD" w:rsidRDefault="00334DD9" w:rsidP="006B5ADD">
            <w:pPr>
              <w:ind w:firstLine="0"/>
              <w:rPr>
                <w:sz w:val="24"/>
                <w:szCs w:val="24"/>
              </w:rPr>
            </w:pPr>
            <w:r w:rsidRPr="006B5ADD">
              <w:rPr>
                <w:sz w:val="24"/>
                <w:szCs w:val="24"/>
              </w:rPr>
              <w:t>Задает любой Атрибут Объекта или Узла Переменной с помощью ОпределениеТипа и относительного пути, созданного на основе ИменаПросмотра.</w:t>
            </w:r>
          </w:p>
        </w:tc>
      </w:tr>
    </w:tbl>
    <w:p w14:paraId="25646533" w14:textId="77777777" w:rsidR="00334DD9" w:rsidRPr="006B5ADD" w:rsidRDefault="00334DD9" w:rsidP="00334DD9">
      <w:pPr>
        <w:pStyle w:val="Style21"/>
        <w:widowControl/>
        <w:ind w:firstLine="720"/>
        <w:jc w:val="both"/>
        <w:rPr>
          <w:rStyle w:val="FontStyle147"/>
          <w:rFonts w:ascii="Times New Roman" w:hAnsi="Times New Roman"/>
          <w:b/>
          <w:bCs/>
          <w:sz w:val="28"/>
          <w:szCs w:val="28"/>
          <w:lang w:eastAsia="en-US"/>
        </w:rPr>
      </w:pPr>
    </w:p>
    <w:p w14:paraId="178B13B8" w14:textId="77777777" w:rsidR="00334DD9" w:rsidRPr="006B5ADD" w:rsidRDefault="00334DD9" w:rsidP="006B5ADD">
      <w:pPr>
        <w:rPr>
          <w:b/>
          <w:bCs/>
          <w:sz w:val="24"/>
          <w:szCs w:val="24"/>
        </w:rPr>
      </w:pPr>
      <w:r w:rsidRPr="006B5ADD">
        <w:rPr>
          <w:b/>
          <w:bCs/>
          <w:sz w:val="24"/>
          <w:szCs w:val="24"/>
        </w:rPr>
        <w:t xml:space="preserve">7.4.4.2 </w:t>
      </w:r>
      <w:bookmarkStart w:id="191" w:name="_Hlk70541289"/>
      <w:r w:rsidRPr="006B5ADD">
        <w:rPr>
          <w:b/>
          <w:bCs/>
          <w:sz w:val="24"/>
          <w:szCs w:val="24"/>
        </w:rPr>
        <w:t>ОперандЭлемента</w:t>
      </w:r>
      <w:bookmarkEnd w:id="191"/>
    </w:p>
    <w:p w14:paraId="4D804A8B" w14:textId="77777777" w:rsidR="00334DD9" w:rsidRPr="006B5ADD" w:rsidRDefault="00334DD9" w:rsidP="006B5ADD">
      <w:pPr>
        <w:rPr>
          <w:sz w:val="24"/>
          <w:szCs w:val="24"/>
        </w:rPr>
      </w:pPr>
      <w:r w:rsidRPr="006B5ADD">
        <w:rPr>
          <w:sz w:val="24"/>
          <w:szCs w:val="24"/>
        </w:rPr>
        <w:t xml:space="preserve">ОперандЭлемента обеспечивает связь с вложенными элементами в </w:t>
      </w:r>
      <w:bookmarkStart w:id="192" w:name="_Hlk70541317"/>
      <w:r w:rsidRPr="006B5ADD">
        <w:rPr>
          <w:sz w:val="24"/>
          <w:szCs w:val="24"/>
        </w:rPr>
        <w:t>ФильтреКонтента</w:t>
      </w:r>
      <w:bookmarkEnd w:id="192"/>
      <w:r w:rsidRPr="006B5ADD">
        <w:rPr>
          <w:sz w:val="24"/>
          <w:szCs w:val="24"/>
        </w:rPr>
        <w:t>. Ссылка имеет форму целого числа, которое используется для индексации массива элементов, содержащихся в ФильтреКонтента. Индекс считается действительным, если его значение больше индекса элемента, частью которого он является, и он не ссылается на несуществующий элемент. Клиенты должны создавать фильтры таким образом, чтобы избежать циклических и недействительных ссылок. Серверы должны защищаться от недействительных индексов, проверяя индекс перед его использованием.</w:t>
      </w:r>
    </w:p>
    <w:p w14:paraId="4DB88206" w14:textId="4C0386F2" w:rsidR="00334DD9" w:rsidRDefault="00334DD9" w:rsidP="006B5ADD">
      <w:pPr>
        <w:rPr>
          <w:sz w:val="24"/>
          <w:szCs w:val="24"/>
        </w:rPr>
      </w:pPr>
      <w:r w:rsidRPr="006B5ADD">
        <w:rPr>
          <w:sz w:val="24"/>
          <w:szCs w:val="24"/>
        </w:rPr>
        <w:t xml:space="preserve">Таблица 127 определяет тип ОперандЭлемента. </w:t>
      </w:r>
    </w:p>
    <w:p w14:paraId="3E5CDB0A" w14:textId="77777777" w:rsidR="006B5ADD" w:rsidRPr="006B5ADD" w:rsidRDefault="006B5ADD" w:rsidP="006B5ADD">
      <w:pPr>
        <w:rPr>
          <w:sz w:val="24"/>
          <w:szCs w:val="24"/>
        </w:rPr>
      </w:pPr>
    </w:p>
    <w:p w14:paraId="3A0ACA9C" w14:textId="3912E00A" w:rsidR="00334DD9" w:rsidRPr="006B5ADD" w:rsidRDefault="00334DD9" w:rsidP="00334DD9">
      <w:pPr>
        <w:pStyle w:val="Style45"/>
        <w:widowControl/>
        <w:jc w:val="center"/>
        <w:rPr>
          <w:rStyle w:val="FontStyle147"/>
          <w:rFonts w:ascii="Times New Roman" w:hAnsi="Times New Roman" w:cs="Times New Roman"/>
          <w:b/>
          <w:bCs/>
          <w:sz w:val="24"/>
          <w:szCs w:val="24"/>
          <w:lang w:eastAsia="en-US"/>
        </w:rPr>
      </w:pPr>
      <w:r w:rsidRPr="006B5ADD">
        <w:rPr>
          <w:rStyle w:val="FontStyle147"/>
          <w:rFonts w:ascii="Times New Roman" w:hAnsi="Times New Roman" w:cs="Times New Roman"/>
          <w:b/>
          <w:bCs/>
          <w:sz w:val="24"/>
          <w:szCs w:val="24"/>
          <w:lang w:eastAsia="en-US"/>
        </w:rPr>
        <w:t>Таблица 127</w:t>
      </w:r>
      <w:r w:rsidR="006B5ADD">
        <w:rPr>
          <w:rStyle w:val="FontStyle147"/>
          <w:rFonts w:ascii="Times New Roman" w:hAnsi="Times New Roman" w:cs="Times New Roman"/>
          <w:b/>
          <w:bCs/>
          <w:sz w:val="24"/>
          <w:szCs w:val="24"/>
          <w:lang w:eastAsia="en-US"/>
        </w:rPr>
        <w:t xml:space="preserve"> –</w:t>
      </w:r>
      <w:r w:rsidRPr="006B5ADD">
        <w:rPr>
          <w:rStyle w:val="FontStyle147"/>
          <w:rFonts w:ascii="Times New Roman" w:hAnsi="Times New Roman" w:cs="Times New Roman"/>
          <w:b/>
          <w:bCs/>
          <w:sz w:val="24"/>
          <w:szCs w:val="24"/>
          <w:lang w:eastAsia="en-US"/>
        </w:rPr>
        <w:t xml:space="preserve"> ОперандЭлемента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536"/>
        <w:gridCol w:w="1786"/>
        <w:gridCol w:w="5750"/>
      </w:tblGrid>
      <w:tr w:rsidR="00334DD9" w:rsidRPr="003514AE" w14:paraId="72B411E6" w14:textId="77777777" w:rsidTr="006B5ADD">
        <w:trPr>
          <w:trHeight w:val="326"/>
          <w:jc w:val="center"/>
        </w:trPr>
        <w:tc>
          <w:tcPr>
            <w:tcW w:w="1536" w:type="dxa"/>
            <w:tcBorders>
              <w:bottom w:val="double" w:sz="4" w:space="0" w:color="auto"/>
            </w:tcBorders>
          </w:tcPr>
          <w:p w14:paraId="4B0B8AAD" w14:textId="77777777" w:rsidR="00334DD9" w:rsidRPr="006B5ADD" w:rsidRDefault="00334DD9" w:rsidP="006B5ADD">
            <w:pPr>
              <w:ind w:firstLine="0"/>
              <w:jc w:val="center"/>
              <w:rPr>
                <w:sz w:val="24"/>
                <w:szCs w:val="24"/>
              </w:rPr>
            </w:pPr>
            <w:r w:rsidRPr="006B5ADD">
              <w:rPr>
                <w:sz w:val="24"/>
                <w:szCs w:val="24"/>
              </w:rPr>
              <w:t>Имя</w:t>
            </w:r>
          </w:p>
        </w:tc>
        <w:tc>
          <w:tcPr>
            <w:tcW w:w="1786" w:type="dxa"/>
            <w:tcBorders>
              <w:bottom w:val="double" w:sz="4" w:space="0" w:color="auto"/>
            </w:tcBorders>
          </w:tcPr>
          <w:p w14:paraId="14D3FE0B" w14:textId="77777777" w:rsidR="00334DD9" w:rsidRPr="006B5ADD" w:rsidRDefault="00334DD9" w:rsidP="006B5ADD">
            <w:pPr>
              <w:ind w:firstLine="0"/>
              <w:jc w:val="center"/>
              <w:rPr>
                <w:sz w:val="24"/>
                <w:szCs w:val="24"/>
              </w:rPr>
            </w:pPr>
            <w:r w:rsidRPr="006B5ADD">
              <w:rPr>
                <w:sz w:val="24"/>
                <w:szCs w:val="24"/>
              </w:rPr>
              <w:t>Тип</w:t>
            </w:r>
          </w:p>
        </w:tc>
        <w:tc>
          <w:tcPr>
            <w:tcW w:w="5750" w:type="dxa"/>
            <w:tcBorders>
              <w:bottom w:val="double" w:sz="4" w:space="0" w:color="auto"/>
            </w:tcBorders>
          </w:tcPr>
          <w:p w14:paraId="23C5B4C1" w14:textId="77777777" w:rsidR="00334DD9" w:rsidRPr="006B5ADD" w:rsidRDefault="00334DD9" w:rsidP="006B5ADD">
            <w:pPr>
              <w:ind w:firstLine="0"/>
              <w:jc w:val="center"/>
              <w:rPr>
                <w:sz w:val="24"/>
                <w:szCs w:val="24"/>
              </w:rPr>
            </w:pPr>
            <w:r w:rsidRPr="006B5ADD">
              <w:rPr>
                <w:sz w:val="24"/>
                <w:szCs w:val="24"/>
              </w:rPr>
              <w:t>Описание</w:t>
            </w:r>
          </w:p>
        </w:tc>
      </w:tr>
      <w:tr w:rsidR="00334DD9" w:rsidRPr="003514AE" w14:paraId="1199A352" w14:textId="77777777" w:rsidTr="006B5ADD">
        <w:trPr>
          <w:trHeight w:val="322"/>
          <w:jc w:val="center"/>
        </w:trPr>
        <w:tc>
          <w:tcPr>
            <w:tcW w:w="1536" w:type="dxa"/>
            <w:tcBorders>
              <w:top w:val="double" w:sz="4" w:space="0" w:color="auto"/>
            </w:tcBorders>
          </w:tcPr>
          <w:p w14:paraId="011F90D5" w14:textId="77777777" w:rsidR="00334DD9" w:rsidRPr="006B5ADD" w:rsidRDefault="00334DD9" w:rsidP="006B5ADD">
            <w:pPr>
              <w:ind w:firstLine="0"/>
              <w:rPr>
                <w:sz w:val="24"/>
                <w:szCs w:val="24"/>
              </w:rPr>
            </w:pPr>
            <w:r w:rsidRPr="006B5ADD">
              <w:rPr>
                <w:sz w:val="24"/>
                <w:szCs w:val="24"/>
              </w:rPr>
              <w:t>Операнд</w:t>
            </w:r>
          </w:p>
          <w:p w14:paraId="3303DAA0" w14:textId="77777777" w:rsidR="00334DD9" w:rsidRPr="006B5ADD" w:rsidRDefault="00334DD9" w:rsidP="006B5ADD">
            <w:pPr>
              <w:ind w:firstLine="0"/>
              <w:rPr>
                <w:sz w:val="24"/>
                <w:szCs w:val="24"/>
              </w:rPr>
            </w:pPr>
            <w:r w:rsidRPr="006B5ADD">
              <w:rPr>
                <w:sz w:val="24"/>
                <w:szCs w:val="24"/>
              </w:rPr>
              <w:t>Элемента</w:t>
            </w:r>
          </w:p>
        </w:tc>
        <w:tc>
          <w:tcPr>
            <w:tcW w:w="1786" w:type="dxa"/>
            <w:tcBorders>
              <w:top w:val="double" w:sz="4" w:space="0" w:color="auto"/>
            </w:tcBorders>
          </w:tcPr>
          <w:p w14:paraId="35E6FC27" w14:textId="77777777" w:rsidR="00334DD9" w:rsidRPr="006B5ADD" w:rsidRDefault="00334DD9" w:rsidP="006B5ADD">
            <w:pPr>
              <w:ind w:firstLine="0"/>
              <w:rPr>
                <w:sz w:val="24"/>
                <w:szCs w:val="24"/>
              </w:rPr>
            </w:pPr>
            <w:r w:rsidRPr="006B5ADD">
              <w:rPr>
                <w:sz w:val="24"/>
                <w:szCs w:val="24"/>
              </w:rPr>
              <w:t>структура</w:t>
            </w:r>
          </w:p>
        </w:tc>
        <w:tc>
          <w:tcPr>
            <w:tcW w:w="5750" w:type="dxa"/>
            <w:tcBorders>
              <w:top w:val="double" w:sz="4" w:space="0" w:color="auto"/>
            </w:tcBorders>
          </w:tcPr>
          <w:p w14:paraId="796422D8" w14:textId="77777777" w:rsidR="00334DD9" w:rsidRPr="006B5ADD" w:rsidRDefault="00334DD9" w:rsidP="006B5ADD">
            <w:pPr>
              <w:ind w:firstLine="0"/>
              <w:rPr>
                <w:sz w:val="24"/>
                <w:szCs w:val="24"/>
              </w:rPr>
            </w:pPr>
            <w:r w:rsidRPr="006B5ADD">
              <w:rPr>
                <w:sz w:val="24"/>
                <w:szCs w:val="24"/>
              </w:rPr>
              <w:t>Значение ОперандаЭлемента.</w:t>
            </w:r>
          </w:p>
        </w:tc>
      </w:tr>
      <w:tr w:rsidR="00334DD9" w:rsidRPr="003514AE" w14:paraId="092A235D" w14:textId="77777777" w:rsidTr="00185E7A">
        <w:trPr>
          <w:trHeight w:val="322"/>
          <w:jc w:val="center"/>
        </w:trPr>
        <w:tc>
          <w:tcPr>
            <w:tcW w:w="1536" w:type="dxa"/>
          </w:tcPr>
          <w:p w14:paraId="4E1B352A" w14:textId="77777777" w:rsidR="00334DD9" w:rsidRPr="006B5ADD" w:rsidRDefault="00334DD9" w:rsidP="006B5ADD">
            <w:pPr>
              <w:ind w:firstLine="0"/>
              <w:rPr>
                <w:sz w:val="24"/>
                <w:szCs w:val="24"/>
              </w:rPr>
            </w:pPr>
            <w:r w:rsidRPr="006B5ADD">
              <w:rPr>
                <w:sz w:val="24"/>
                <w:szCs w:val="24"/>
              </w:rPr>
              <w:t>индекс</w:t>
            </w:r>
          </w:p>
        </w:tc>
        <w:tc>
          <w:tcPr>
            <w:tcW w:w="1786" w:type="dxa"/>
          </w:tcPr>
          <w:p w14:paraId="04D364D4" w14:textId="77777777" w:rsidR="00334DD9" w:rsidRPr="006B5ADD" w:rsidRDefault="00334DD9" w:rsidP="006B5ADD">
            <w:pPr>
              <w:ind w:firstLine="0"/>
              <w:rPr>
                <w:sz w:val="24"/>
                <w:szCs w:val="24"/>
              </w:rPr>
            </w:pPr>
            <w:r w:rsidRPr="006B5ADD">
              <w:rPr>
                <w:sz w:val="24"/>
                <w:szCs w:val="24"/>
              </w:rPr>
              <w:t>ЦелоеЧислоБезЗнака32</w:t>
            </w:r>
          </w:p>
        </w:tc>
        <w:tc>
          <w:tcPr>
            <w:tcW w:w="5750" w:type="dxa"/>
          </w:tcPr>
          <w:p w14:paraId="3CCFC0F4" w14:textId="77777777" w:rsidR="00334DD9" w:rsidRPr="006B5ADD" w:rsidRDefault="00334DD9" w:rsidP="006B5ADD">
            <w:pPr>
              <w:ind w:firstLine="0"/>
              <w:rPr>
                <w:sz w:val="24"/>
                <w:szCs w:val="24"/>
              </w:rPr>
            </w:pPr>
            <w:r w:rsidRPr="006B5ADD">
              <w:rPr>
                <w:sz w:val="24"/>
                <w:szCs w:val="24"/>
              </w:rPr>
              <w:t>Индекс в массив элементов.</w:t>
            </w:r>
          </w:p>
        </w:tc>
      </w:tr>
    </w:tbl>
    <w:p w14:paraId="309B6EA5" w14:textId="77777777" w:rsidR="00334DD9" w:rsidRPr="003514AE" w:rsidRDefault="00334DD9" w:rsidP="00334DD9">
      <w:pPr>
        <w:pStyle w:val="Style45"/>
        <w:widowControl/>
        <w:jc w:val="both"/>
        <w:rPr>
          <w:rStyle w:val="FontStyle147"/>
          <w:rFonts w:ascii="Times New Roman" w:hAnsi="Times New Roman" w:cs="Times New Roman"/>
          <w:sz w:val="28"/>
          <w:szCs w:val="28"/>
          <w:lang w:val="en-US" w:eastAsia="en-US"/>
        </w:rPr>
      </w:pPr>
    </w:p>
    <w:p w14:paraId="55F06AD6" w14:textId="77777777" w:rsidR="00334DD9" w:rsidRPr="006B5ADD" w:rsidRDefault="00334DD9" w:rsidP="00334DD9">
      <w:pPr>
        <w:pStyle w:val="Style45"/>
        <w:widowControl/>
        <w:ind w:firstLine="720"/>
        <w:jc w:val="both"/>
        <w:rPr>
          <w:rStyle w:val="FontStyle147"/>
          <w:rFonts w:ascii="Times New Roman" w:hAnsi="Times New Roman" w:cs="Times New Roman"/>
          <w:b/>
          <w:bCs/>
          <w:sz w:val="24"/>
          <w:szCs w:val="24"/>
          <w:lang w:eastAsia="en-US"/>
        </w:rPr>
      </w:pPr>
      <w:r w:rsidRPr="006B5ADD">
        <w:rPr>
          <w:rStyle w:val="FontStyle147"/>
          <w:rFonts w:ascii="Times New Roman" w:hAnsi="Times New Roman" w:cs="Times New Roman"/>
          <w:b/>
          <w:bCs/>
          <w:sz w:val="24"/>
          <w:szCs w:val="24"/>
          <w:lang w:eastAsia="en-US"/>
        </w:rPr>
        <w:t>7.4.4.3 ЛитеральныйОперанд</w:t>
      </w:r>
    </w:p>
    <w:p w14:paraId="033F64BE" w14:textId="77777777" w:rsidR="00334DD9" w:rsidRPr="006B5ADD" w:rsidRDefault="00334DD9" w:rsidP="00334DD9">
      <w:pPr>
        <w:pStyle w:val="Style45"/>
        <w:widowControl/>
        <w:ind w:firstLine="720"/>
        <w:jc w:val="both"/>
        <w:rPr>
          <w:rStyle w:val="FontStyle147"/>
          <w:rFonts w:ascii="Times New Roman" w:hAnsi="Times New Roman" w:cs="Times New Roman"/>
          <w:sz w:val="24"/>
          <w:szCs w:val="24"/>
          <w:lang w:eastAsia="en-US"/>
        </w:rPr>
      </w:pPr>
      <w:r w:rsidRPr="006B5ADD">
        <w:rPr>
          <w:rFonts w:ascii="Times New Roman" w:hAnsi="Times New Roman" w:cs="Times New Roman"/>
        </w:rPr>
        <w:t>Таблица 128 определяет тип ЛитеральныйОперанд.</w:t>
      </w:r>
    </w:p>
    <w:p w14:paraId="32088E10" w14:textId="77777777" w:rsidR="00334DD9" w:rsidRDefault="00334DD9" w:rsidP="00334DD9">
      <w:pPr>
        <w:pStyle w:val="Style45"/>
        <w:widowControl/>
        <w:jc w:val="center"/>
        <w:rPr>
          <w:rStyle w:val="FontStyle147"/>
          <w:rFonts w:ascii="Times New Roman" w:hAnsi="Times New Roman" w:cs="Times New Roman"/>
          <w:sz w:val="28"/>
          <w:szCs w:val="28"/>
          <w:lang w:eastAsia="en-US"/>
        </w:rPr>
      </w:pPr>
    </w:p>
    <w:p w14:paraId="0D3EC8C5" w14:textId="77777777" w:rsidR="00334DD9" w:rsidRPr="003514AE" w:rsidRDefault="00334DD9" w:rsidP="00334DD9">
      <w:pPr>
        <w:pStyle w:val="Style45"/>
        <w:widowControl/>
        <w:jc w:val="center"/>
        <w:rPr>
          <w:rStyle w:val="FontStyle147"/>
          <w:rFonts w:ascii="Times New Roman" w:hAnsi="Times New Roman" w:cs="Times New Roman"/>
          <w:sz w:val="28"/>
          <w:szCs w:val="28"/>
          <w:lang w:val="en-US" w:eastAsia="en-US"/>
        </w:rPr>
      </w:pPr>
      <w:r w:rsidRPr="003514AE">
        <w:rPr>
          <w:rStyle w:val="FontStyle147"/>
          <w:rFonts w:ascii="Times New Roman" w:hAnsi="Times New Roman" w:cs="Times New Roman"/>
          <w:sz w:val="28"/>
          <w:szCs w:val="28"/>
          <w:lang w:eastAsia="en-US"/>
        </w:rPr>
        <w:t>Таблица</w:t>
      </w:r>
      <w:r>
        <w:rPr>
          <w:rStyle w:val="FontStyle147"/>
          <w:rFonts w:ascii="Times New Roman" w:hAnsi="Times New Roman" w:cs="Times New Roman"/>
          <w:sz w:val="28"/>
          <w:szCs w:val="28"/>
          <w:lang w:val="en-US" w:eastAsia="en-US"/>
        </w:rPr>
        <w:t xml:space="preserve"> 128. </w:t>
      </w:r>
      <w:r w:rsidRPr="003514AE">
        <w:rPr>
          <w:rStyle w:val="FontStyle147"/>
          <w:rFonts w:ascii="Times New Roman" w:hAnsi="Times New Roman" w:cs="Times New Roman"/>
          <w:sz w:val="28"/>
          <w:szCs w:val="28"/>
          <w:lang w:val="en-US" w:eastAsia="en-US"/>
        </w:rPr>
        <w:t>ЛитеральныйОперанд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38"/>
        <w:gridCol w:w="2410"/>
        <w:gridCol w:w="4824"/>
      </w:tblGrid>
      <w:tr w:rsidR="006B5ADD" w:rsidRPr="003514AE" w14:paraId="321DB6FC" w14:textId="77777777" w:rsidTr="006B5ADD">
        <w:trPr>
          <w:trHeight w:val="326"/>
          <w:jc w:val="center"/>
        </w:trPr>
        <w:tc>
          <w:tcPr>
            <w:tcW w:w="1838" w:type="dxa"/>
            <w:tcBorders>
              <w:bottom w:val="double" w:sz="4" w:space="0" w:color="auto"/>
            </w:tcBorders>
          </w:tcPr>
          <w:p w14:paraId="3CA8E696" w14:textId="77777777" w:rsidR="006B5ADD" w:rsidRPr="006B5ADD" w:rsidRDefault="006B5ADD" w:rsidP="006B5ADD">
            <w:pPr>
              <w:ind w:firstLine="0"/>
              <w:jc w:val="center"/>
              <w:rPr>
                <w:sz w:val="24"/>
                <w:szCs w:val="24"/>
              </w:rPr>
            </w:pPr>
            <w:r w:rsidRPr="006B5ADD">
              <w:rPr>
                <w:sz w:val="24"/>
                <w:szCs w:val="24"/>
              </w:rPr>
              <w:t>Имя</w:t>
            </w:r>
          </w:p>
        </w:tc>
        <w:tc>
          <w:tcPr>
            <w:tcW w:w="2410" w:type="dxa"/>
            <w:tcBorders>
              <w:bottom w:val="double" w:sz="4" w:space="0" w:color="auto"/>
            </w:tcBorders>
          </w:tcPr>
          <w:p w14:paraId="36A2EB19" w14:textId="77777777" w:rsidR="006B5ADD" w:rsidRPr="006B5ADD" w:rsidRDefault="006B5ADD" w:rsidP="006B5ADD">
            <w:pPr>
              <w:ind w:firstLine="0"/>
              <w:jc w:val="center"/>
              <w:rPr>
                <w:sz w:val="24"/>
                <w:szCs w:val="24"/>
              </w:rPr>
            </w:pPr>
            <w:r w:rsidRPr="006B5ADD">
              <w:rPr>
                <w:sz w:val="24"/>
                <w:szCs w:val="24"/>
              </w:rPr>
              <w:t>Tип</w:t>
            </w:r>
          </w:p>
        </w:tc>
        <w:tc>
          <w:tcPr>
            <w:tcW w:w="4824" w:type="dxa"/>
            <w:tcBorders>
              <w:bottom w:val="double" w:sz="4" w:space="0" w:color="auto"/>
            </w:tcBorders>
          </w:tcPr>
          <w:p w14:paraId="696A67D1" w14:textId="77777777" w:rsidR="006B5ADD" w:rsidRPr="006B5ADD" w:rsidRDefault="006B5ADD" w:rsidP="006B5ADD">
            <w:pPr>
              <w:ind w:firstLine="0"/>
              <w:jc w:val="center"/>
              <w:rPr>
                <w:sz w:val="24"/>
                <w:szCs w:val="24"/>
              </w:rPr>
            </w:pPr>
            <w:r w:rsidRPr="006B5ADD">
              <w:rPr>
                <w:sz w:val="24"/>
                <w:szCs w:val="24"/>
              </w:rPr>
              <w:t>Описание</w:t>
            </w:r>
          </w:p>
        </w:tc>
      </w:tr>
      <w:tr w:rsidR="00334DD9" w:rsidRPr="003514AE" w14:paraId="2ECF0162" w14:textId="77777777" w:rsidTr="006B5ADD">
        <w:trPr>
          <w:trHeight w:val="322"/>
          <w:jc w:val="center"/>
        </w:trPr>
        <w:tc>
          <w:tcPr>
            <w:tcW w:w="1838" w:type="dxa"/>
            <w:tcBorders>
              <w:top w:val="double" w:sz="4" w:space="0" w:color="auto"/>
            </w:tcBorders>
          </w:tcPr>
          <w:p w14:paraId="3901B744" w14:textId="77777777" w:rsidR="00334DD9" w:rsidRPr="006B5ADD" w:rsidRDefault="00334DD9" w:rsidP="006B5ADD">
            <w:pPr>
              <w:ind w:firstLine="0"/>
              <w:rPr>
                <w:sz w:val="24"/>
                <w:szCs w:val="24"/>
              </w:rPr>
            </w:pPr>
            <w:r w:rsidRPr="006B5ADD">
              <w:rPr>
                <w:sz w:val="24"/>
                <w:szCs w:val="24"/>
              </w:rPr>
              <w:t>ЛитеральныйОперанд</w:t>
            </w:r>
          </w:p>
        </w:tc>
        <w:tc>
          <w:tcPr>
            <w:tcW w:w="2410" w:type="dxa"/>
            <w:tcBorders>
              <w:top w:val="double" w:sz="4" w:space="0" w:color="auto"/>
            </w:tcBorders>
          </w:tcPr>
          <w:p w14:paraId="11E07DC1" w14:textId="77777777" w:rsidR="00334DD9" w:rsidRPr="006B5ADD" w:rsidRDefault="00334DD9" w:rsidP="006B5ADD">
            <w:pPr>
              <w:ind w:firstLine="0"/>
              <w:rPr>
                <w:sz w:val="24"/>
                <w:szCs w:val="24"/>
              </w:rPr>
            </w:pPr>
            <w:r w:rsidRPr="006B5ADD">
              <w:rPr>
                <w:sz w:val="24"/>
                <w:szCs w:val="24"/>
              </w:rPr>
              <w:t>структура</w:t>
            </w:r>
          </w:p>
        </w:tc>
        <w:tc>
          <w:tcPr>
            <w:tcW w:w="4824" w:type="dxa"/>
            <w:tcBorders>
              <w:top w:val="double" w:sz="4" w:space="0" w:color="auto"/>
            </w:tcBorders>
          </w:tcPr>
          <w:p w14:paraId="6C45049E" w14:textId="77777777" w:rsidR="00334DD9" w:rsidRPr="006B5ADD" w:rsidRDefault="00334DD9" w:rsidP="006B5ADD">
            <w:pPr>
              <w:ind w:firstLine="0"/>
              <w:rPr>
                <w:sz w:val="24"/>
                <w:szCs w:val="24"/>
              </w:rPr>
            </w:pPr>
            <w:r w:rsidRPr="006B5ADD">
              <w:rPr>
                <w:sz w:val="24"/>
                <w:szCs w:val="24"/>
              </w:rPr>
              <w:t>Значение ЛитеральньгоОперанда</w:t>
            </w:r>
          </w:p>
        </w:tc>
      </w:tr>
      <w:tr w:rsidR="00334DD9" w:rsidRPr="003514AE" w14:paraId="7F5642F5" w14:textId="77777777" w:rsidTr="00185E7A">
        <w:trPr>
          <w:trHeight w:val="322"/>
          <w:jc w:val="center"/>
        </w:trPr>
        <w:tc>
          <w:tcPr>
            <w:tcW w:w="1838" w:type="dxa"/>
          </w:tcPr>
          <w:p w14:paraId="5674DA4D" w14:textId="77777777" w:rsidR="00334DD9" w:rsidRPr="006B5ADD" w:rsidRDefault="00334DD9" w:rsidP="006B5ADD">
            <w:pPr>
              <w:ind w:firstLine="0"/>
              <w:rPr>
                <w:sz w:val="24"/>
                <w:szCs w:val="24"/>
              </w:rPr>
            </w:pPr>
            <w:r w:rsidRPr="006B5ADD">
              <w:rPr>
                <w:sz w:val="24"/>
                <w:szCs w:val="24"/>
              </w:rPr>
              <w:t>значение</w:t>
            </w:r>
          </w:p>
        </w:tc>
        <w:tc>
          <w:tcPr>
            <w:tcW w:w="2410" w:type="dxa"/>
          </w:tcPr>
          <w:p w14:paraId="5BE7A3AC" w14:textId="77777777" w:rsidR="00334DD9" w:rsidRPr="006B5ADD" w:rsidRDefault="00334DD9" w:rsidP="006B5ADD">
            <w:pPr>
              <w:ind w:firstLine="0"/>
              <w:rPr>
                <w:sz w:val="24"/>
                <w:szCs w:val="24"/>
              </w:rPr>
            </w:pPr>
            <w:r w:rsidRPr="006B5ADD">
              <w:rPr>
                <w:sz w:val="24"/>
                <w:szCs w:val="24"/>
              </w:rPr>
              <w:t>БазовыйТипДанных</w:t>
            </w:r>
          </w:p>
        </w:tc>
        <w:tc>
          <w:tcPr>
            <w:tcW w:w="4824" w:type="dxa"/>
          </w:tcPr>
          <w:p w14:paraId="607EE64F" w14:textId="77777777" w:rsidR="00334DD9" w:rsidRPr="006B5ADD" w:rsidRDefault="00334DD9" w:rsidP="006B5ADD">
            <w:pPr>
              <w:ind w:firstLine="0"/>
              <w:rPr>
                <w:sz w:val="24"/>
                <w:szCs w:val="24"/>
              </w:rPr>
            </w:pPr>
            <w:r w:rsidRPr="006B5ADD">
              <w:rPr>
                <w:sz w:val="24"/>
                <w:szCs w:val="24"/>
              </w:rPr>
              <w:t>Литеральное значение</w:t>
            </w:r>
          </w:p>
        </w:tc>
      </w:tr>
    </w:tbl>
    <w:p w14:paraId="2B539E2D" w14:textId="77777777" w:rsidR="00334DD9" w:rsidRPr="003514AE" w:rsidRDefault="00334DD9" w:rsidP="00334DD9">
      <w:pPr>
        <w:pStyle w:val="Style45"/>
        <w:widowControl/>
        <w:jc w:val="both"/>
        <w:rPr>
          <w:rStyle w:val="FontStyle147"/>
          <w:rFonts w:ascii="Times New Roman" w:hAnsi="Times New Roman" w:cs="Times New Roman"/>
          <w:sz w:val="28"/>
          <w:szCs w:val="28"/>
          <w:lang w:val="en-US" w:eastAsia="en-US"/>
        </w:rPr>
      </w:pPr>
    </w:p>
    <w:p w14:paraId="41E7F0DA" w14:textId="77777777" w:rsidR="00334DD9" w:rsidRPr="006B5ADD" w:rsidRDefault="00334DD9" w:rsidP="006B5ADD">
      <w:pPr>
        <w:rPr>
          <w:b/>
          <w:bCs/>
          <w:sz w:val="24"/>
          <w:szCs w:val="24"/>
        </w:rPr>
      </w:pPr>
      <w:r w:rsidRPr="006B5ADD">
        <w:rPr>
          <w:b/>
          <w:bCs/>
          <w:sz w:val="24"/>
          <w:szCs w:val="24"/>
        </w:rPr>
        <w:t xml:space="preserve">7.4.4.4 </w:t>
      </w:r>
      <w:bookmarkStart w:id="193" w:name="_Hlk70541537"/>
      <w:r w:rsidRPr="006B5ADD">
        <w:rPr>
          <w:b/>
          <w:bCs/>
          <w:sz w:val="24"/>
          <w:szCs w:val="24"/>
        </w:rPr>
        <w:t>ОперандАтрибута</w:t>
      </w:r>
      <w:bookmarkEnd w:id="193"/>
    </w:p>
    <w:p w14:paraId="7A0FA020" w14:textId="77777777" w:rsidR="00334DD9" w:rsidRPr="006B5ADD" w:rsidRDefault="00334DD9" w:rsidP="006B5ADD">
      <w:pPr>
        <w:rPr>
          <w:sz w:val="24"/>
          <w:szCs w:val="24"/>
        </w:rPr>
      </w:pPr>
      <w:r w:rsidRPr="006B5ADD">
        <w:rPr>
          <w:sz w:val="24"/>
          <w:szCs w:val="24"/>
        </w:rPr>
        <w:t>Таблица 129 определяет тип ОперандАтрибута.</w:t>
      </w:r>
    </w:p>
    <w:p w14:paraId="447EF006" w14:textId="36C8BB83" w:rsidR="00334DD9" w:rsidRDefault="00334DD9" w:rsidP="00334DD9">
      <w:pPr>
        <w:pStyle w:val="Style45"/>
        <w:widowControl/>
        <w:jc w:val="center"/>
        <w:rPr>
          <w:rStyle w:val="FontStyle147"/>
          <w:rFonts w:ascii="Times New Roman" w:hAnsi="Times New Roman" w:cs="Times New Roman"/>
          <w:sz w:val="28"/>
          <w:szCs w:val="28"/>
          <w:lang w:eastAsia="en-US"/>
        </w:rPr>
      </w:pPr>
    </w:p>
    <w:p w14:paraId="4DCE61F6" w14:textId="0190FE40" w:rsidR="006B5ADD" w:rsidRDefault="006B5ADD" w:rsidP="00334DD9">
      <w:pPr>
        <w:pStyle w:val="Style45"/>
        <w:widowControl/>
        <w:jc w:val="center"/>
        <w:rPr>
          <w:rStyle w:val="FontStyle147"/>
          <w:rFonts w:ascii="Times New Roman" w:hAnsi="Times New Roman" w:cs="Times New Roman"/>
          <w:sz w:val="28"/>
          <w:szCs w:val="28"/>
          <w:lang w:eastAsia="en-US"/>
        </w:rPr>
      </w:pPr>
    </w:p>
    <w:p w14:paraId="32769599" w14:textId="0A55D8D7" w:rsidR="006B5ADD" w:rsidRDefault="006B5ADD" w:rsidP="00334DD9">
      <w:pPr>
        <w:pStyle w:val="Style45"/>
        <w:widowControl/>
        <w:jc w:val="center"/>
        <w:rPr>
          <w:rStyle w:val="FontStyle147"/>
          <w:rFonts w:ascii="Times New Roman" w:hAnsi="Times New Roman" w:cs="Times New Roman"/>
          <w:sz w:val="28"/>
          <w:szCs w:val="28"/>
          <w:lang w:eastAsia="en-US"/>
        </w:rPr>
      </w:pPr>
    </w:p>
    <w:p w14:paraId="1A6C6F4F" w14:textId="77777777" w:rsidR="006B5ADD" w:rsidRDefault="006B5ADD" w:rsidP="00334DD9">
      <w:pPr>
        <w:pStyle w:val="Style45"/>
        <w:widowControl/>
        <w:jc w:val="center"/>
        <w:rPr>
          <w:rStyle w:val="FontStyle147"/>
          <w:rFonts w:ascii="Times New Roman" w:hAnsi="Times New Roman" w:cs="Times New Roman"/>
          <w:sz w:val="28"/>
          <w:szCs w:val="28"/>
          <w:lang w:eastAsia="en-US"/>
        </w:rPr>
      </w:pPr>
    </w:p>
    <w:p w14:paraId="54CAEE85" w14:textId="5C0D9D34" w:rsidR="00334DD9" w:rsidRPr="006B5ADD" w:rsidRDefault="00334DD9" w:rsidP="00334DD9">
      <w:pPr>
        <w:pStyle w:val="Style45"/>
        <w:widowControl/>
        <w:jc w:val="center"/>
        <w:rPr>
          <w:rStyle w:val="FontStyle147"/>
          <w:rFonts w:ascii="Times New Roman" w:hAnsi="Times New Roman" w:cs="Times New Roman"/>
          <w:b/>
          <w:bCs/>
          <w:sz w:val="24"/>
          <w:szCs w:val="24"/>
          <w:lang w:val="en-US" w:eastAsia="en-US"/>
        </w:rPr>
      </w:pPr>
      <w:r w:rsidRPr="006B5ADD">
        <w:rPr>
          <w:rStyle w:val="FontStyle147"/>
          <w:rFonts w:ascii="Times New Roman" w:hAnsi="Times New Roman" w:cs="Times New Roman"/>
          <w:b/>
          <w:bCs/>
          <w:sz w:val="24"/>
          <w:szCs w:val="24"/>
          <w:lang w:eastAsia="en-US"/>
        </w:rPr>
        <w:t>Таблица</w:t>
      </w:r>
      <w:r w:rsidRPr="006B5ADD">
        <w:rPr>
          <w:rStyle w:val="FontStyle147"/>
          <w:rFonts w:ascii="Times New Roman" w:hAnsi="Times New Roman" w:cs="Times New Roman"/>
          <w:b/>
          <w:bCs/>
          <w:sz w:val="24"/>
          <w:szCs w:val="24"/>
          <w:lang w:val="en-US" w:eastAsia="en-US"/>
        </w:rPr>
        <w:t xml:space="preserve"> 129</w:t>
      </w:r>
      <w:r w:rsidR="006B5ADD">
        <w:rPr>
          <w:rStyle w:val="FontStyle147"/>
          <w:rFonts w:ascii="Times New Roman" w:hAnsi="Times New Roman" w:cs="Times New Roman"/>
          <w:b/>
          <w:bCs/>
          <w:sz w:val="24"/>
          <w:szCs w:val="24"/>
          <w:lang w:eastAsia="en-US"/>
        </w:rPr>
        <w:t xml:space="preserve"> –</w:t>
      </w:r>
      <w:r w:rsidRPr="006B5ADD">
        <w:rPr>
          <w:rStyle w:val="FontStyle147"/>
          <w:rFonts w:ascii="Times New Roman" w:hAnsi="Times New Roman" w:cs="Times New Roman"/>
          <w:b/>
          <w:bCs/>
          <w:sz w:val="24"/>
          <w:szCs w:val="24"/>
          <w:lang w:val="en-US" w:eastAsia="en-US"/>
        </w:rPr>
        <w:t xml:space="preserve"> ОперандАтрибута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22"/>
        <w:gridCol w:w="1701"/>
        <w:gridCol w:w="5253"/>
      </w:tblGrid>
      <w:tr w:rsidR="00334DD9" w:rsidRPr="003514AE" w14:paraId="77237266" w14:textId="77777777" w:rsidTr="006B5ADD">
        <w:trPr>
          <w:trHeight w:val="322"/>
          <w:jc w:val="center"/>
        </w:trPr>
        <w:tc>
          <w:tcPr>
            <w:tcW w:w="2122" w:type="dxa"/>
            <w:tcBorders>
              <w:bottom w:val="double" w:sz="4" w:space="0" w:color="auto"/>
            </w:tcBorders>
          </w:tcPr>
          <w:p w14:paraId="082D4414" w14:textId="77777777" w:rsidR="00334DD9" w:rsidRPr="006B5ADD" w:rsidRDefault="00334DD9" w:rsidP="006B5ADD">
            <w:pPr>
              <w:ind w:firstLine="0"/>
              <w:jc w:val="center"/>
              <w:rPr>
                <w:sz w:val="24"/>
                <w:szCs w:val="24"/>
              </w:rPr>
            </w:pPr>
            <w:r w:rsidRPr="006B5ADD">
              <w:rPr>
                <w:sz w:val="24"/>
                <w:szCs w:val="24"/>
              </w:rPr>
              <w:t>Имя</w:t>
            </w:r>
          </w:p>
        </w:tc>
        <w:tc>
          <w:tcPr>
            <w:tcW w:w="1701" w:type="dxa"/>
            <w:tcBorders>
              <w:bottom w:val="double" w:sz="4" w:space="0" w:color="auto"/>
            </w:tcBorders>
          </w:tcPr>
          <w:p w14:paraId="4B996BFC" w14:textId="77777777" w:rsidR="00334DD9" w:rsidRPr="006B5ADD" w:rsidRDefault="00334DD9" w:rsidP="006B5ADD">
            <w:pPr>
              <w:ind w:firstLine="0"/>
              <w:jc w:val="center"/>
              <w:rPr>
                <w:sz w:val="24"/>
                <w:szCs w:val="24"/>
              </w:rPr>
            </w:pPr>
            <w:r w:rsidRPr="006B5ADD">
              <w:rPr>
                <w:sz w:val="24"/>
                <w:szCs w:val="24"/>
              </w:rPr>
              <w:t>Тип</w:t>
            </w:r>
          </w:p>
        </w:tc>
        <w:tc>
          <w:tcPr>
            <w:tcW w:w="5253" w:type="dxa"/>
            <w:tcBorders>
              <w:bottom w:val="double" w:sz="4" w:space="0" w:color="auto"/>
            </w:tcBorders>
          </w:tcPr>
          <w:p w14:paraId="57D08FA4" w14:textId="77777777" w:rsidR="00334DD9" w:rsidRPr="006B5ADD" w:rsidRDefault="00334DD9" w:rsidP="006B5ADD">
            <w:pPr>
              <w:ind w:firstLine="0"/>
              <w:jc w:val="center"/>
              <w:rPr>
                <w:sz w:val="24"/>
                <w:szCs w:val="24"/>
              </w:rPr>
            </w:pPr>
            <w:r w:rsidRPr="006B5ADD">
              <w:rPr>
                <w:sz w:val="24"/>
                <w:szCs w:val="24"/>
              </w:rPr>
              <w:t>Описание</w:t>
            </w:r>
          </w:p>
        </w:tc>
      </w:tr>
      <w:tr w:rsidR="00334DD9" w:rsidRPr="003514AE" w14:paraId="7E37CF64" w14:textId="77777777" w:rsidTr="006B5ADD">
        <w:trPr>
          <w:trHeight w:val="326"/>
          <w:jc w:val="center"/>
        </w:trPr>
        <w:tc>
          <w:tcPr>
            <w:tcW w:w="2122" w:type="dxa"/>
            <w:tcBorders>
              <w:top w:val="double" w:sz="4" w:space="0" w:color="auto"/>
            </w:tcBorders>
          </w:tcPr>
          <w:p w14:paraId="25E89B82" w14:textId="77777777" w:rsidR="00334DD9" w:rsidRPr="006B5ADD" w:rsidRDefault="00334DD9" w:rsidP="006B5ADD">
            <w:pPr>
              <w:ind w:firstLine="0"/>
              <w:rPr>
                <w:sz w:val="24"/>
                <w:szCs w:val="24"/>
              </w:rPr>
            </w:pPr>
            <w:r w:rsidRPr="006B5ADD">
              <w:rPr>
                <w:sz w:val="24"/>
                <w:szCs w:val="24"/>
              </w:rPr>
              <w:t>ОперандАтрибута</w:t>
            </w:r>
          </w:p>
        </w:tc>
        <w:tc>
          <w:tcPr>
            <w:tcW w:w="1701" w:type="dxa"/>
            <w:tcBorders>
              <w:top w:val="double" w:sz="4" w:space="0" w:color="auto"/>
            </w:tcBorders>
          </w:tcPr>
          <w:p w14:paraId="67A285CB" w14:textId="77777777" w:rsidR="00334DD9" w:rsidRPr="006B5ADD" w:rsidRDefault="00334DD9" w:rsidP="006B5ADD">
            <w:pPr>
              <w:ind w:firstLine="0"/>
              <w:rPr>
                <w:sz w:val="24"/>
                <w:szCs w:val="24"/>
              </w:rPr>
            </w:pPr>
            <w:r w:rsidRPr="006B5ADD">
              <w:rPr>
                <w:sz w:val="24"/>
                <w:szCs w:val="24"/>
              </w:rPr>
              <w:t>структура</w:t>
            </w:r>
          </w:p>
        </w:tc>
        <w:tc>
          <w:tcPr>
            <w:tcW w:w="5253" w:type="dxa"/>
            <w:tcBorders>
              <w:top w:val="double" w:sz="4" w:space="0" w:color="auto"/>
            </w:tcBorders>
          </w:tcPr>
          <w:p w14:paraId="60F3A618" w14:textId="77777777" w:rsidR="00334DD9" w:rsidRPr="006B5ADD" w:rsidRDefault="00334DD9" w:rsidP="006B5ADD">
            <w:pPr>
              <w:ind w:firstLine="0"/>
              <w:rPr>
                <w:sz w:val="24"/>
                <w:szCs w:val="24"/>
              </w:rPr>
            </w:pPr>
            <w:r w:rsidRPr="006B5ADD">
              <w:rPr>
                <w:sz w:val="24"/>
                <w:szCs w:val="24"/>
              </w:rPr>
              <w:t>Атрибут узла в АдресномПространстве.</w:t>
            </w:r>
          </w:p>
        </w:tc>
      </w:tr>
      <w:tr w:rsidR="00334DD9" w:rsidRPr="003514AE" w14:paraId="57ABFCDE" w14:textId="77777777" w:rsidTr="00185E7A">
        <w:trPr>
          <w:trHeight w:val="312"/>
          <w:jc w:val="center"/>
        </w:trPr>
        <w:tc>
          <w:tcPr>
            <w:tcW w:w="2122" w:type="dxa"/>
          </w:tcPr>
          <w:p w14:paraId="3E1C2604" w14:textId="77777777" w:rsidR="00334DD9" w:rsidRPr="006B5ADD" w:rsidRDefault="00334DD9" w:rsidP="006B5ADD">
            <w:pPr>
              <w:ind w:firstLine="0"/>
              <w:rPr>
                <w:sz w:val="24"/>
                <w:szCs w:val="24"/>
              </w:rPr>
            </w:pPr>
            <w:r w:rsidRPr="006B5ADD">
              <w:rPr>
                <w:sz w:val="24"/>
                <w:szCs w:val="24"/>
              </w:rPr>
              <w:t>Идентификатор</w:t>
            </w:r>
          </w:p>
          <w:p w14:paraId="58EB3680" w14:textId="77777777" w:rsidR="00334DD9" w:rsidRPr="006B5ADD" w:rsidRDefault="00334DD9" w:rsidP="006B5ADD">
            <w:pPr>
              <w:ind w:firstLine="0"/>
              <w:rPr>
                <w:sz w:val="24"/>
                <w:szCs w:val="24"/>
              </w:rPr>
            </w:pPr>
            <w:r w:rsidRPr="006B5ADD">
              <w:rPr>
                <w:sz w:val="24"/>
                <w:szCs w:val="24"/>
              </w:rPr>
              <w:t>Узла</w:t>
            </w:r>
          </w:p>
        </w:tc>
        <w:tc>
          <w:tcPr>
            <w:tcW w:w="1701" w:type="dxa"/>
          </w:tcPr>
          <w:p w14:paraId="5296BE8A" w14:textId="77777777" w:rsidR="00334DD9" w:rsidRPr="006B5ADD" w:rsidRDefault="00334DD9" w:rsidP="006B5ADD">
            <w:pPr>
              <w:ind w:firstLine="0"/>
              <w:rPr>
                <w:sz w:val="24"/>
                <w:szCs w:val="24"/>
              </w:rPr>
            </w:pPr>
            <w:r w:rsidRPr="006B5ADD">
              <w:rPr>
                <w:sz w:val="24"/>
                <w:szCs w:val="24"/>
              </w:rPr>
              <w:t>ИдентификаторУзла</w:t>
            </w:r>
          </w:p>
        </w:tc>
        <w:tc>
          <w:tcPr>
            <w:tcW w:w="5253" w:type="dxa"/>
          </w:tcPr>
          <w:p w14:paraId="7C189F80" w14:textId="77777777" w:rsidR="00334DD9" w:rsidRPr="006B5ADD" w:rsidRDefault="00334DD9" w:rsidP="006B5ADD">
            <w:pPr>
              <w:ind w:firstLine="0"/>
              <w:rPr>
                <w:sz w:val="24"/>
                <w:szCs w:val="24"/>
              </w:rPr>
            </w:pPr>
            <w:r w:rsidRPr="006B5ADD">
              <w:rPr>
                <w:sz w:val="24"/>
                <w:szCs w:val="24"/>
              </w:rPr>
              <w:t>ИдентификаторУзла Узла из системы типов.</w:t>
            </w:r>
          </w:p>
        </w:tc>
      </w:tr>
      <w:tr w:rsidR="00334DD9" w:rsidRPr="003514AE" w14:paraId="2E172860" w14:textId="77777777" w:rsidTr="00185E7A">
        <w:trPr>
          <w:trHeight w:val="682"/>
          <w:jc w:val="center"/>
        </w:trPr>
        <w:tc>
          <w:tcPr>
            <w:tcW w:w="2122" w:type="dxa"/>
          </w:tcPr>
          <w:p w14:paraId="7C10A4CA" w14:textId="77777777" w:rsidR="00334DD9" w:rsidRPr="006B5ADD" w:rsidRDefault="00334DD9" w:rsidP="006B5ADD">
            <w:pPr>
              <w:ind w:firstLine="0"/>
              <w:rPr>
                <w:sz w:val="24"/>
                <w:szCs w:val="24"/>
              </w:rPr>
            </w:pPr>
            <w:r w:rsidRPr="006B5ADD">
              <w:rPr>
                <w:sz w:val="24"/>
                <w:szCs w:val="24"/>
              </w:rPr>
              <w:t>псевдоним</w:t>
            </w:r>
          </w:p>
        </w:tc>
        <w:tc>
          <w:tcPr>
            <w:tcW w:w="1701" w:type="dxa"/>
          </w:tcPr>
          <w:p w14:paraId="258ED8EA" w14:textId="77777777" w:rsidR="00334DD9" w:rsidRPr="006B5ADD" w:rsidRDefault="00334DD9" w:rsidP="006B5ADD">
            <w:pPr>
              <w:ind w:firstLine="0"/>
              <w:rPr>
                <w:sz w:val="24"/>
                <w:szCs w:val="24"/>
              </w:rPr>
            </w:pPr>
            <w:r w:rsidRPr="006B5ADD">
              <w:rPr>
                <w:sz w:val="24"/>
                <w:szCs w:val="24"/>
              </w:rPr>
              <w:t>Строка</w:t>
            </w:r>
          </w:p>
        </w:tc>
        <w:tc>
          <w:tcPr>
            <w:tcW w:w="5253" w:type="dxa"/>
          </w:tcPr>
          <w:p w14:paraId="7424427A" w14:textId="77777777" w:rsidR="00334DD9" w:rsidRPr="006B5ADD" w:rsidRDefault="00334DD9" w:rsidP="006B5ADD">
            <w:pPr>
              <w:ind w:firstLine="0"/>
              <w:rPr>
                <w:sz w:val="24"/>
                <w:szCs w:val="24"/>
              </w:rPr>
            </w:pPr>
            <w:r w:rsidRPr="006B5ADD">
              <w:rPr>
                <w:sz w:val="24"/>
                <w:szCs w:val="24"/>
              </w:rPr>
              <w:t>Необязательный параметр, используемый для идентификации псевдонима или ссылки на него. Псевдоним - это символическое имя, которое может использоваться для псевдонима этого операнда и использования его в других местах в структуре фильтра.</w:t>
            </w:r>
          </w:p>
        </w:tc>
      </w:tr>
      <w:tr w:rsidR="00334DD9" w:rsidRPr="003514AE" w14:paraId="3E288CB9" w14:textId="77777777" w:rsidTr="00185E7A">
        <w:trPr>
          <w:trHeight w:val="499"/>
          <w:jc w:val="center"/>
        </w:trPr>
        <w:tc>
          <w:tcPr>
            <w:tcW w:w="2122" w:type="dxa"/>
          </w:tcPr>
          <w:p w14:paraId="4974ADA3" w14:textId="77777777" w:rsidR="00334DD9" w:rsidRPr="006B5ADD" w:rsidRDefault="00334DD9" w:rsidP="006B5ADD">
            <w:pPr>
              <w:ind w:firstLine="0"/>
              <w:rPr>
                <w:sz w:val="24"/>
                <w:szCs w:val="24"/>
              </w:rPr>
            </w:pPr>
            <w:r w:rsidRPr="006B5ADD">
              <w:rPr>
                <w:sz w:val="24"/>
                <w:szCs w:val="24"/>
              </w:rPr>
              <w:t>ПутьПросмотра</w:t>
            </w:r>
          </w:p>
        </w:tc>
        <w:tc>
          <w:tcPr>
            <w:tcW w:w="1701" w:type="dxa"/>
          </w:tcPr>
          <w:p w14:paraId="1C3619FD" w14:textId="77777777" w:rsidR="00334DD9" w:rsidRPr="006B5ADD" w:rsidRDefault="00334DD9" w:rsidP="006B5ADD">
            <w:pPr>
              <w:ind w:firstLine="0"/>
              <w:rPr>
                <w:sz w:val="24"/>
                <w:szCs w:val="24"/>
              </w:rPr>
            </w:pPr>
            <w:r w:rsidRPr="006B5ADD">
              <w:rPr>
                <w:sz w:val="24"/>
                <w:szCs w:val="24"/>
              </w:rPr>
              <w:t xml:space="preserve">ОтносительныйПуть </w:t>
            </w:r>
          </w:p>
        </w:tc>
        <w:tc>
          <w:tcPr>
            <w:tcW w:w="5253" w:type="dxa"/>
          </w:tcPr>
          <w:p w14:paraId="628FB53B" w14:textId="77777777" w:rsidR="00334DD9" w:rsidRPr="006B5ADD" w:rsidRDefault="00334DD9" w:rsidP="006B5ADD">
            <w:pPr>
              <w:ind w:firstLine="0"/>
              <w:rPr>
                <w:sz w:val="24"/>
                <w:szCs w:val="24"/>
              </w:rPr>
            </w:pPr>
            <w:r w:rsidRPr="006B5ADD">
              <w:rPr>
                <w:sz w:val="24"/>
                <w:szCs w:val="24"/>
              </w:rPr>
              <w:t>Путь просмотра относительно Узла, указанного параметром ИдентификаторУзла. ОтносительныйПуть определен в 7.26.</w:t>
            </w:r>
          </w:p>
        </w:tc>
      </w:tr>
      <w:tr w:rsidR="00334DD9" w:rsidRPr="003514AE" w14:paraId="634F69C8" w14:textId="77777777" w:rsidTr="00185E7A">
        <w:trPr>
          <w:trHeight w:val="504"/>
          <w:jc w:val="center"/>
        </w:trPr>
        <w:tc>
          <w:tcPr>
            <w:tcW w:w="2122" w:type="dxa"/>
          </w:tcPr>
          <w:p w14:paraId="34AB6B73" w14:textId="77777777" w:rsidR="00334DD9" w:rsidRPr="006B5ADD" w:rsidRDefault="00334DD9" w:rsidP="006B5ADD">
            <w:pPr>
              <w:ind w:firstLine="0"/>
              <w:rPr>
                <w:sz w:val="24"/>
                <w:szCs w:val="24"/>
              </w:rPr>
            </w:pPr>
            <w:r w:rsidRPr="006B5ADD">
              <w:rPr>
                <w:sz w:val="24"/>
                <w:szCs w:val="24"/>
              </w:rPr>
              <w:t>Идентификатор</w:t>
            </w:r>
          </w:p>
          <w:p w14:paraId="2F45F73D" w14:textId="77777777" w:rsidR="00334DD9" w:rsidRPr="006B5ADD" w:rsidRDefault="00334DD9" w:rsidP="006B5ADD">
            <w:pPr>
              <w:ind w:firstLine="0"/>
              <w:rPr>
                <w:sz w:val="24"/>
                <w:szCs w:val="24"/>
              </w:rPr>
            </w:pPr>
            <w:r w:rsidRPr="006B5ADD">
              <w:rPr>
                <w:sz w:val="24"/>
                <w:szCs w:val="24"/>
              </w:rPr>
              <w:t>Атрибута</w:t>
            </w:r>
          </w:p>
        </w:tc>
        <w:tc>
          <w:tcPr>
            <w:tcW w:w="1701" w:type="dxa"/>
          </w:tcPr>
          <w:p w14:paraId="2A2ABE8C" w14:textId="77777777" w:rsidR="00334DD9" w:rsidRPr="006B5ADD" w:rsidRDefault="00334DD9" w:rsidP="006B5ADD">
            <w:pPr>
              <w:ind w:firstLine="0"/>
              <w:rPr>
                <w:sz w:val="24"/>
                <w:szCs w:val="24"/>
              </w:rPr>
            </w:pPr>
            <w:r w:rsidRPr="006B5ADD">
              <w:rPr>
                <w:sz w:val="24"/>
                <w:szCs w:val="24"/>
              </w:rPr>
              <w:t>ИдентификаторЦелогоЧисла</w:t>
            </w:r>
          </w:p>
        </w:tc>
        <w:tc>
          <w:tcPr>
            <w:tcW w:w="5253" w:type="dxa"/>
          </w:tcPr>
          <w:p w14:paraId="44DCBD1A" w14:textId="77777777" w:rsidR="00334DD9" w:rsidRPr="006B5ADD" w:rsidRDefault="00334DD9" w:rsidP="006B5ADD">
            <w:pPr>
              <w:ind w:firstLine="0"/>
              <w:rPr>
                <w:sz w:val="24"/>
                <w:szCs w:val="24"/>
              </w:rPr>
            </w:pPr>
            <w:r w:rsidRPr="006B5ADD">
              <w:rPr>
                <w:sz w:val="24"/>
                <w:szCs w:val="24"/>
              </w:rPr>
              <w:t>Идентификатор атрибута. Это должен быть действующий ИдентификаторАтрибута. ИдентификаторЦелогоЧисла определен в 7.14. ИдентификаторыЦелогоЧисла для атрибутов определены в IEC 62541-6.</w:t>
            </w:r>
          </w:p>
        </w:tc>
      </w:tr>
      <w:tr w:rsidR="00334DD9" w:rsidRPr="003514AE" w14:paraId="2B022933" w14:textId="77777777" w:rsidTr="00185E7A">
        <w:trPr>
          <w:trHeight w:val="1478"/>
          <w:jc w:val="center"/>
        </w:trPr>
        <w:tc>
          <w:tcPr>
            <w:tcW w:w="2122" w:type="dxa"/>
          </w:tcPr>
          <w:p w14:paraId="789A079A" w14:textId="77777777" w:rsidR="00334DD9" w:rsidRPr="006B5ADD" w:rsidRDefault="00334DD9" w:rsidP="006B5ADD">
            <w:pPr>
              <w:ind w:firstLine="0"/>
              <w:rPr>
                <w:sz w:val="24"/>
                <w:szCs w:val="24"/>
              </w:rPr>
            </w:pPr>
            <w:r w:rsidRPr="006B5ADD">
              <w:rPr>
                <w:sz w:val="24"/>
                <w:szCs w:val="24"/>
              </w:rPr>
              <w:t xml:space="preserve">ДиапазонИндексов </w:t>
            </w:r>
          </w:p>
        </w:tc>
        <w:tc>
          <w:tcPr>
            <w:tcW w:w="1701" w:type="dxa"/>
          </w:tcPr>
          <w:p w14:paraId="48229901" w14:textId="77777777" w:rsidR="00334DD9" w:rsidRPr="006B5ADD" w:rsidRDefault="00334DD9" w:rsidP="006B5ADD">
            <w:pPr>
              <w:ind w:firstLine="0"/>
              <w:rPr>
                <w:sz w:val="24"/>
                <w:szCs w:val="24"/>
              </w:rPr>
            </w:pPr>
            <w:r w:rsidRPr="006B5ADD">
              <w:rPr>
                <w:sz w:val="24"/>
                <w:szCs w:val="24"/>
              </w:rPr>
              <w:t>Область</w:t>
            </w:r>
          </w:p>
          <w:p w14:paraId="72549127" w14:textId="77777777" w:rsidR="00334DD9" w:rsidRPr="006B5ADD" w:rsidRDefault="00334DD9" w:rsidP="006B5ADD">
            <w:pPr>
              <w:ind w:firstLine="0"/>
              <w:rPr>
                <w:sz w:val="24"/>
                <w:szCs w:val="24"/>
              </w:rPr>
            </w:pPr>
            <w:r w:rsidRPr="006B5ADD">
              <w:rPr>
                <w:sz w:val="24"/>
                <w:szCs w:val="24"/>
              </w:rPr>
              <w:t>Числовых</w:t>
            </w:r>
          </w:p>
          <w:p w14:paraId="3151848C" w14:textId="77777777" w:rsidR="00334DD9" w:rsidRPr="006B5ADD" w:rsidRDefault="00334DD9" w:rsidP="006B5ADD">
            <w:pPr>
              <w:ind w:firstLine="0"/>
              <w:rPr>
                <w:sz w:val="24"/>
                <w:szCs w:val="24"/>
              </w:rPr>
            </w:pPr>
            <w:r w:rsidRPr="006B5ADD">
              <w:rPr>
                <w:sz w:val="24"/>
                <w:szCs w:val="24"/>
              </w:rPr>
              <w:t>Значений</w:t>
            </w:r>
          </w:p>
        </w:tc>
        <w:tc>
          <w:tcPr>
            <w:tcW w:w="5253" w:type="dxa"/>
          </w:tcPr>
          <w:p w14:paraId="1F56C09C" w14:textId="77777777" w:rsidR="00334DD9" w:rsidRPr="006B5ADD" w:rsidRDefault="00334DD9" w:rsidP="006B5ADD">
            <w:pPr>
              <w:ind w:firstLine="0"/>
              <w:rPr>
                <w:sz w:val="24"/>
                <w:szCs w:val="24"/>
              </w:rPr>
            </w:pPr>
            <w:r w:rsidRPr="006B5ADD">
              <w:rPr>
                <w:sz w:val="24"/>
                <w:szCs w:val="24"/>
              </w:rPr>
              <w:t>Настоящий параметр используется для идентификации одного элемента массива или одного диапазона индексов для массива. Первый элемент обозначается индексом 0 (ноль).</w:t>
            </w:r>
          </w:p>
          <w:p w14:paraId="5E27DAAA" w14:textId="77777777" w:rsidR="00334DD9" w:rsidRPr="006B5ADD" w:rsidRDefault="00334DD9" w:rsidP="006B5ADD">
            <w:pPr>
              <w:ind w:firstLine="0"/>
              <w:rPr>
                <w:sz w:val="24"/>
                <w:szCs w:val="24"/>
              </w:rPr>
            </w:pPr>
            <w:r w:rsidRPr="006B5ADD">
              <w:rPr>
                <w:sz w:val="24"/>
                <w:szCs w:val="24"/>
              </w:rPr>
              <w:t>Тип ОбластьЧисловыхЗначений определен в 7.22.</w:t>
            </w:r>
          </w:p>
          <w:p w14:paraId="39FC9C3A" w14:textId="77777777" w:rsidR="00334DD9" w:rsidRPr="006B5ADD" w:rsidRDefault="00334DD9" w:rsidP="006B5ADD">
            <w:pPr>
              <w:ind w:firstLine="0"/>
              <w:rPr>
                <w:sz w:val="24"/>
                <w:szCs w:val="24"/>
              </w:rPr>
            </w:pPr>
            <w:r w:rsidRPr="006B5ADD">
              <w:rPr>
                <w:sz w:val="24"/>
                <w:szCs w:val="24"/>
              </w:rPr>
              <w:t>Настоящий параметр не используется, если указанный атрибут не является массивом. Однако, если указанный Атрибут является массивом и этот параметр не используется, тогда все элементы должны быть включены в диапазон. Параметр имеет значение ПУСТО, если не используется.</w:t>
            </w:r>
          </w:p>
        </w:tc>
      </w:tr>
    </w:tbl>
    <w:p w14:paraId="0CF351FD" w14:textId="77777777" w:rsidR="00334DD9" w:rsidRPr="003514AE" w:rsidRDefault="00334DD9" w:rsidP="00334DD9">
      <w:pPr>
        <w:pStyle w:val="Style45"/>
        <w:widowControl/>
        <w:ind w:firstLine="720"/>
        <w:jc w:val="both"/>
        <w:rPr>
          <w:rStyle w:val="FontStyle147"/>
          <w:rFonts w:ascii="Times New Roman" w:hAnsi="Times New Roman" w:cs="Times New Roman"/>
          <w:sz w:val="28"/>
          <w:szCs w:val="28"/>
          <w:lang w:val="en-US" w:eastAsia="en-US"/>
        </w:rPr>
      </w:pPr>
      <w:bookmarkStart w:id="194" w:name="bookmark306"/>
    </w:p>
    <w:p w14:paraId="6D9CFCD2" w14:textId="77777777" w:rsidR="00334DD9" w:rsidRPr="006B5ADD" w:rsidRDefault="00334DD9" w:rsidP="006B5ADD">
      <w:pPr>
        <w:rPr>
          <w:b/>
          <w:bCs/>
          <w:sz w:val="24"/>
          <w:szCs w:val="24"/>
        </w:rPr>
      </w:pPr>
      <w:r w:rsidRPr="006B5ADD">
        <w:rPr>
          <w:b/>
          <w:bCs/>
          <w:sz w:val="24"/>
          <w:szCs w:val="24"/>
        </w:rPr>
        <w:t>7</w:t>
      </w:r>
      <w:bookmarkEnd w:id="194"/>
      <w:r w:rsidRPr="006B5ADD">
        <w:rPr>
          <w:b/>
          <w:bCs/>
          <w:sz w:val="24"/>
          <w:szCs w:val="24"/>
        </w:rPr>
        <w:t>.4.4.5 ОперандПростогоАтрибута</w:t>
      </w:r>
    </w:p>
    <w:p w14:paraId="3A9C010C" w14:textId="0E062A17" w:rsidR="00334DD9" w:rsidRPr="006B5ADD" w:rsidRDefault="00334DD9" w:rsidP="006B5ADD">
      <w:pPr>
        <w:rPr>
          <w:sz w:val="24"/>
          <w:szCs w:val="24"/>
        </w:rPr>
      </w:pPr>
      <w:bookmarkStart w:id="195" w:name="_Hlk70544051"/>
      <w:r w:rsidRPr="006B5ADD">
        <w:rPr>
          <w:sz w:val="24"/>
          <w:szCs w:val="24"/>
        </w:rPr>
        <w:t xml:space="preserve">ОперандПростогоАтрибута </w:t>
      </w:r>
      <w:bookmarkEnd w:id="195"/>
      <w:r w:rsidRPr="006B5ADD">
        <w:rPr>
          <w:sz w:val="24"/>
          <w:szCs w:val="24"/>
        </w:rPr>
        <w:t xml:space="preserve">- это упрощенная форма </w:t>
      </w:r>
      <w:bookmarkStart w:id="196" w:name="_Hlk70544010"/>
      <w:r w:rsidRPr="006B5ADD">
        <w:rPr>
          <w:sz w:val="24"/>
          <w:szCs w:val="24"/>
        </w:rPr>
        <w:t>ОперандаАтрибута</w:t>
      </w:r>
      <w:bookmarkEnd w:id="196"/>
      <w:r w:rsidRPr="006B5ADD">
        <w:rPr>
          <w:sz w:val="24"/>
          <w:szCs w:val="24"/>
        </w:rPr>
        <w:t>, и все правила, которые применяются к ОперандуАтрибута, также применимы к ОперандуПростогоАтрибута. В примерах, приведенных в B.1, используется только ОперандАтрибута, однако ОперандАтрибута может быть заменен ОперандомПростогоАтрибута, если все СсылочныеТипы в ОтносительномПути являются подтипами ИерархическиеСсылки, а целевыми объектами являются узлы Объекта или Переменной и псевдоним не требуется.</w:t>
      </w:r>
    </w:p>
    <w:p w14:paraId="0DE0ED79" w14:textId="77777777" w:rsidR="00334DD9" w:rsidRPr="006B5ADD" w:rsidRDefault="00334DD9" w:rsidP="006B5ADD">
      <w:pPr>
        <w:rPr>
          <w:sz w:val="24"/>
          <w:szCs w:val="24"/>
        </w:rPr>
      </w:pPr>
      <w:r w:rsidRPr="006B5ADD">
        <w:rPr>
          <w:sz w:val="24"/>
          <w:szCs w:val="24"/>
        </w:rPr>
        <w:t>Таблица 130 определяет тип ОперандаПростогоАтрибута.</w:t>
      </w:r>
    </w:p>
    <w:p w14:paraId="0902F2B5" w14:textId="29211164" w:rsidR="00334DD9" w:rsidRDefault="00334DD9" w:rsidP="00334DD9">
      <w:pPr>
        <w:pStyle w:val="Style45"/>
        <w:widowControl/>
        <w:jc w:val="center"/>
        <w:rPr>
          <w:rStyle w:val="FontStyle147"/>
          <w:rFonts w:ascii="Times New Roman" w:hAnsi="Times New Roman" w:cs="Times New Roman"/>
          <w:sz w:val="28"/>
          <w:szCs w:val="28"/>
          <w:lang w:eastAsia="en-US"/>
        </w:rPr>
      </w:pPr>
    </w:p>
    <w:p w14:paraId="74A4F899" w14:textId="77E20C86" w:rsidR="006B5ADD" w:rsidRDefault="006B5ADD" w:rsidP="00334DD9">
      <w:pPr>
        <w:pStyle w:val="Style45"/>
        <w:widowControl/>
        <w:jc w:val="center"/>
        <w:rPr>
          <w:rStyle w:val="FontStyle147"/>
          <w:rFonts w:ascii="Times New Roman" w:hAnsi="Times New Roman" w:cs="Times New Roman"/>
          <w:sz w:val="28"/>
          <w:szCs w:val="28"/>
          <w:lang w:eastAsia="en-US"/>
        </w:rPr>
      </w:pPr>
    </w:p>
    <w:p w14:paraId="36077621" w14:textId="574B96CB" w:rsidR="006B5ADD" w:rsidRDefault="006B5ADD" w:rsidP="00334DD9">
      <w:pPr>
        <w:pStyle w:val="Style45"/>
        <w:widowControl/>
        <w:jc w:val="center"/>
        <w:rPr>
          <w:rStyle w:val="FontStyle147"/>
          <w:rFonts w:ascii="Times New Roman" w:hAnsi="Times New Roman" w:cs="Times New Roman"/>
          <w:sz w:val="28"/>
          <w:szCs w:val="28"/>
          <w:lang w:eastAsia="en-US"/>
        </w:rPr>
      </w:pPr>
    </w:p>
    <w:p w14:paraId="09E4DC8A" w14:textId="2BED581A" w:rsidR="006B5ADD" w:rsidRDefault="006B5ADD" w:rsidP="00334DD9">
      <w:pPr>
        <w:pStyle w:val="Style45"/>
        <w:widowControl/>
        <w:jc w:val="center"/>
        <w:rPr>
          <w:rStyle w:val="FontStyle147"/>
          <w:rFonts w:ascii="Times New Roman" w:hAnsi="Times New Roman" w:cs="Times New Roman"/>
          <w:sz w:val="28"/>
          <w:szCs w:val="28"/>
          <w:lang w:eastAsia="en-US"/>
        </w:rPr>
      </w:pPr>
    </w:p>
    <w:p w14:paraId="4B59993D" w14:textId="4758910D" w:rsidR="006B5ADD" w:rsidRDefault="006B5ADD" w:rsidP="00334DD9">
      <w:pPr>
        <w:pStyle w:val="Style45"/>
        <w:widowControl/>
        <w:jc w:val="center"/>
        <w:rPr>
          <w:rStyle w:val="FontStyle147"/>
          <w:rFonts w:ascii="Times New Roman" w:hAnsi="Times New Roman" w:cs="Times New Roman"/>
          <w:sz w:val="28"/>
          <w:szCs w:val="28"/>
          <w:lang w:eastAsia="en-US"/>
        </w:rPr>
      </w:pPr>
    </w:p>
    <w:p w14:paraId="2BC17C09" w14:textId="38C036B8" w:rsidR="006B5ADD" w:rsidRDefault="006B5ADD" w:rsidP="00334DD9">
      <w:pPr>
        <w:pStyle w:val="Style45"/>
        <w:widowControl/>
        <w:jc w:val="center"/>
        <w:rPr>
          <w:rStyle w:val="FontStyle147"/>
          <w:rFonts w:ascii="Times New Roman" w:hAnsi="Times New Roman" w:cs="Times New Roman"/>
          <w:sz w:val="28"/>
          <w:szCs w:val="28"/>
          <w:lang w:eastAsia="en-US"/>
        </w:rPr>
      </w:pPr>
    </w:p>
    <w:p w14:paraId="40FFF554" w14:textId="77777777" w:rsidR="006B5ADD" w:rsidRDefault="006B5ADD" w:rsidP="00334DD9">
      <w:pPr>
        <w:pStyle w:val="Style45"/>
        <w:widowControl/>
        <w:jc w:val="center"/>
        <w:rPr>
          <w:rStyle w:val="FontStyle147"/>
          <w:rFonts w:ascii="Times New Roman" w:hAnsi="Times New Roman" w:cs="Times New Roman"/>
          <w:sz w:val="28"/>
          <w:szCs w:val="28"/>
          <w:lang w:eastAsia="en-US"/>
        </w:rPr>
      </w:pPr>
    </w:p>
    <w:p w14:paraId="5125C2A0" w14:textId="7985D2E9" w:rsidR="00334DD9" w:rsidRPr="006B5ADD" w:rsidRDefault="00334DD9" w:rsidP="006B5ADD">
      <w:pPr>
        <w:jc w:val="center"/>
        <w:rPr>
          <w:b/>
          <w:bCs/>
          <w:sz w:val="24"/>
          <w:szCs w:val="24"/>
        </w:rPr>
      </w:pPr>
      <w:r w:rsidRPr="006B5ADD">
        <w:rPr>
          <w:b/>
          <w:bCs/>
          <w:sz w:val="24"/>
          <w:szCs w:val="24"/>
        </w:rPr>
        <w:t>Таблица 130</w:t>
      </w:r>
      <w:r w:rsidR="006B5ADD">
        <w:rPr>
          <w:b/>
          <w:bCs/>
          <w:sz w:val="24"/>
          <w:szCs w:val="24"/>
        </w:rPr>
        <w:t xml:space="preserve"> –</w:t>
      </w:r>
      <w:r w:rsidRPr="006B5ADD">
        <w:rPr>
          <w:b/>
          <w:bCs/>
          <w:sz w:val="24"/>
          <w:szCs w:val="24"/>
        </w:rPr>
        <w:t xml:space="preserve"> ОперандПростогоАтрибута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80"/>
        <w:gridCol w:w="2268"/>
        <w:gridCol w:w="4829"/>
      </w:tblGrid>
      <w:tr w:rsidR="00334DD9" w:rsidRPr="003514AE" w14:paraId="39631B6F" w14:textId="77777777" w:rsidTr="006B5ADD">
        <w:trPr>
          <w:trHeight w:val="326"/>
          <w:jc w:val="center"/>
        </w:trPr>
        <w:tc>
          <w:tcPr>
            <w:tcW w:w="1980" w:type="dxa"/>
            <w:tcBorders>
              <w:bottom w:val="double" w:sz="4" w:space="0" w:color="auto"/>
            </w:tcBorders>
          </w:tcPr>
          <w:p w14:paraId="30A848CC" w14:textId="77777777" w:rsidR="00334DD9" w:rsidRPr="006B5ADD" w:rsidRDefault="00334DD9" w:rsidP="006B5ADD">
            <w:pPr>
              <w:ind w:firstLine="0"/>
              <w:jc w:val="center"/>
              <w:rPr>
                <w:sz w:val="24"/>
                <w:szCs w:val="24"/>
              </w:rPr>
            </w:pPr>
            <w:r w:rsidRPr="006B5ADD">
              <w:rPr>
                <w:sz w:val="24"/>
                <w:szCs w:val="24"/>
              </w:rPr>
              <w:t>Имя</w:t>
            </w:r>
          </w:p>
        </w:tc>
        <w:tc>
          <w:tcPr>
            <w:tcW w:w="2268" w:type="dxa"/>
            <w:tcBorders>
              <w:bottom w:val="double" w:sz="4" w:space="0" w:color="auto"/>
            </w:tcBorders>
          </w:tcPr>
          <w:p w14:paraId="42FD7753" w14:textId="77777777" w:rsidR="00334DD9" w:rsidRPr="006B5ADD" w:rsidRDefault="00334DD9" w:rsidP="006B5ADD">
            <w:pPr>
              <w:ind w:firstLine="0"/>
              <w:jc w:val="center"/>
              <w:rPr>
                <w:sz w:val="24"/>
                <w:szCs w:val="24"/>
              </w:rPr>
            </w:pPr>
            <w:r w:rsidRPr="006B5ADD">
              <w:rPr>
                <w:sz w:val="24"/>
                <w:szCs w:val="24"/>
              </w:rPr>
              <w:t>Тип</w:t>
            </w:r>
          </w:p>
        </w:tc>
        <w:tc>
          <w:tcPr>
            <w:tcW w:w="4829" w:type="dxa"/>
            <w:tcBorders>
              <w:bottom w:val="double" w:sz="4" w:space="0" w:color="auto"/>
            </w:tcBorders>
          </w:tcPr>
          <w:p w14:paraId="10D7945B" w14:textId="77777777" w:rsidR="00334DD9" w:rsidRPr="006B5ADD" w:rsidRDefault="00334DD9" w:rsidP="006B5ADD">
            <w:pPr>
              <w:ind w:firstLine="0"/>
              <w:jc w:val="center"/>
              <w:rPr>
                <w:sz w:val="24"/>
                <w:szCs w:val="24"/>
              </w:rPr>
            </w:pPr>
            <w:r w:rsidRPr="006B5ADD">
              <w:rPr>
                <w:sz w:val="24"/>
                <w:szCs w:val="24"/>
              </w:rPr>
              <w:t>Описание</w:t>
            </w:r>
          </w:p>
        </w:tc>
      </w:tr>
      <w:tr w:rsidR="00334DD9" w:rsidRPr="003514AE" w14:paraId="17142FFA" w14:textId="77777777" w:rsidTr="006B5ADD">
        <w:trPr>
          <w:trHeight w:val="322"/>
          <w:jc w:val="center"/>
        </w:trPr>
        <w:tc>
          <w:tcPr>
            <w:tcW w:w="1980" w:type="dxa"/>
            <w:tcBorders>
              <w:top w:val="double" w:sz="4" w:space="0" w:color="auto"/>
            </w:tcBorders>
          </w:tcPr>
          <w:p w14:paraId="2A2049E4" w14:textId="77777777" w:rsidR="00334DD9" w:rsidRPr="006B5ADD" w:rsidRDefault="00334DD9" w:rsidP="006B5ADD">
            <w:pPr>
              <w:ind w:firstLine="0"/>
              <w:rPr>
                <w:sz w:val="24"/>
                <w:szCs w:val="24"/>
              </w:rPr>
            </w:pPr>
            <w:r w:rsidRPr="006B5ADD">
              <w:rPr>
                <w:sz w:val="24"/>
                <w:szCs w:val="24"/>
              </w:rPr>
              <w:t>ОперандПростогоАтрибута</w:t>
            </w:r>
          </w:p>
        </w:tc>
        <w:tc>
          <w:tcPr>
            <w:tcW w:w="2268" w:type="dxa"/>
            <w:tcBorders>
              <w:top w:val="double" w:sz="4" w:space="0" w:color="auto"/>
            </w:tcBorders>
          </w:tcPr>
          <w:p w14:paraId="33BF7E21" w14:textId="77777777" w:rsidR="00334DD9" w:rsidRPr="006B5ADD" w:rsidRDefault="00334DD9" w:rsidP="006B5ADD">
            <w:pPr>
              <w:ind w:firstLine="0"/>
              <w:rPr>
                <w:sz w:val="24"/>
                <w:szCs w:val="24"/>
              </w:rPr>
            </w:pPr>
            <w:r w:rsidRPr="006B5ADD">
              <w:rPr>
                <w:sz w:val="24"/>
                <w:szCs w:val="24"/>
              </w:rPr>
              <w:t>структура</w:t>
            </w:r>
          </w:p>
        </w:tc>
        <w:tc>
          <w:tcPr>
            <w:tcW w:w="4829" w:type="dxa"/>
            <w:tcBorders>
              <w:top w:val="double" w:sz="4" w:space="0" w:color="auto"/>
            </w:tcBorders>
          </w:tcPr>
          <w:p w14:paraId="54568AB5" w14:textId="77777777" w:rsidR="00334DD9" w:rsidRPr="006B5ADD" w:rsidRDefault="00334DD9" w:rsidP="006B5ADD">
            <w:pPr>
              <w:ind w:firstLine="0"/>
              <w:rPr>
                <w:sz w:val="24"/>
                <w:szCs w:val="24"/>
              </w:rPr>
            </w:pPr>
            <w:r w:rsidRPr="006B5ADD">
              <w:rPr>
                <w:sz w:val="24"/>
                <w:szCs w:val="24"/>
              </w:rPr>
              <w:t>Атрибут узла в АдресномПространстве.</w:t>
            </w:r>
          </w:p>
        </w:tc>
      </w:tr>
      <w:tr w:rsidR="00334DD9" w:rsidRPr="003514AE" w14:paraId="0285B44F" w14:textId="77777777" w:rsidTr="00185E7A">
        <w:trPr>
          <w:trHeight w:val="802"/>
          <w:jc w:val="center"/>
        </w:trPr>
        <w:tc>
          <w:tcPr>
            <w:tcW w:w="1980" w:type="dxa"/>
          </w:tcPr>
          <w:p w14:paraId="7C8144B6" w14:textId="77777777" w:rsidR="00334DD9" w:rsidRPr="006B5ADD" w:rsidRDefault="00334DD9" w:rsidP="006B5ADD">
            <w:pPr>
              <w:ind w:firstLine="0"/>
              <w:rPr>
                <w:sz w:val="24"/>
                <w:szCs w:val="24"/>
              </w:rPr>
            </w:pPr>
            <w:r w:rsidRPr="006B5ADD">
              <w:rPr>
                <w:sz w:val="24"/>
                <w:szCs w:val="24"/>
              </w:rPr>
              <w:t>Идентификатор</w:t>
            </w:r>
          </w:p>
          <w:p w14:paraId="0635F17B" w14:textId="77777777" w:rsidR="00334DD9" w:rsidRPr="006B5ADD" w:rsidRDefault="00334DD9" w:rsidP="006B5ADD">
            <w:pPr>
              <w:ind w:firstLine="0"/>
              <w:rPr>
                <w:sz w:val="24"/>
                <w:szCs w:val="24"/>
              </w:rPr>
            </w:pPr>
            <w:r w:rsidRPr="006B5ADD">
              <w:rPr>
                <w:sz w:val="24"/>
                <w:szCs w:val="24"/>
              </w:rPr>
              <w:t xml:space="preserve">Типа </w:t>
            </w:r>
          </w:p>
        </w:tc>
        <w:tc>
          <w:tcPr>
            <w:tcW w:w="2268" w:type="dxa"/>
          </w:tcPr>
          <w:p w14:paraId="5E7DBCCB" w14:textId="77777777" w:rsidR="00334DD9" w:rsidRPr="006B5ADD" w:rsidRDefault="00334DD9" w:rsidP="006B5ADD">
            <w:pPr>
              <w:ind w:firstLine="0"/>
              <w:rPr>
                <w:sz w:val="24"/>
                <w:szCs w:val="24"/>
              </w:rPr>
            </w:pPr>
            <w:r w:rsidRPr="006B5ADD">
              <w:rPr>
                <w:sz w:val="24"/>
                <w:szCs w:val="24"/>
              </w:rPr>
              <w:t>ИдентификаторУзла</w:t>
            </w:r>
          </w:p>
        </w:tc>
        <w:tc>
          <w:tcPr>
            <w:tcW w:w="4829" w:type="dxa"/>
          </w:tcPr>
          <w:p w14:paraId="18C0B208" w14:textId="77777777" w:rsidR="00334DD9" w:rsidRPr="006B5ADD" w:rsidRDefault="00334DD9" w:rsidP="006B5ADD">
            <w:pPr>
              <w:ind w:firstLine="0"/>
              <w:rPr>
                <w:sz w:val="24"/>
                <w:szCs w:val="24"/>
              </w:rPr>
            </w:pPr>
            <w:r w:rsidRPr="006B5ADD">
              <w:rPr>
                <w:sz w:val="24"/>
                <w:szCs w:val="24"/>
              </w:rPr>
              <w:t>ИдентификаторУзла для УзлаОпределениеТипа.</w:t>
            </w:r>
          </w:p>
          <w:p w14:paraId="337AA12B" w14:textId="77777777" w:rsidR="00334DD9" w:rsidRPr="006B5ADD" w:rsidRDefault="00334DD9" w:rsidP="006B5ADD">
            <w:pPr>
              <w:ind w:firstLine="0"/>
              <w:rPr>
                <w:sz w:val="24"/>
                <w:szCs w:val="24"/>
              </w:rPr>
            </w:pPr>
            <w:r w:rsidRPr="006B5ADD">
              <w:rPr>
                <w:sz w:val="24"/>
                <w:szCs w:val="24"/>
              </w:rPr>
              <w:t xml:space="preserve">Этот параметр ограничивает операнд экземплярами УзелОпределениеТипа или одним из его подтипов. </w:t>
            </w:r>
          </w:p>
        </w:tc>
      </w:tr>
      <w:tr w:rsidR="00334DD9" w:rsidRPr="003514AE" w14:paraId="195C2B73" w14:textId="77777777" w:rsidTr="00185E7A">
        <w:trPr>
          <w:trHeight w:val="1963"/>
          <w:jc w:val="center"/>
        </w:trPr>
        <w:tc>
          <w:tcPr>
            <w:tcW w:w="1980" w:type="dxa"/>
          </w:tcPr>
          <w:p w14:paraId="5E62EB53" w14:textId="77777777" w:rsidR="00334DD9" w:rsidRPr="006B5ADD" w:rsidRDefault="00334DD9" w:rsidP="006B5ADD">
            <w:pPr>
              <w:ind w:firstLine="0"/>
              <w:rPr>
                <w:sz w:val="24"/>
                <w:szCs w:val="24"/>
              </w:rPr>
            </w:pPr>
            <w:r w:rsidRPr="006B5ADD">
              <w:rPr>
                <w:sz w:val="24"/>
                <w:szCs w:val="24"/>
              </w:rPr>
              <w:t>ПутьПросмотра []</w:t>
            </w:r>
          </w:p>
        </w:tc>
        <w:tc>
          <w:tcPr>
            <w:tcW w:w="2268" w:type="dxa"/>
          </w:tcPr>
          <w:p w14:paraId="13EACAF0" w14:textId="77777777" w:rsidR="00334DD9" w:rsidRPr="006B5ADD" w:rsidRDefault="00334DD9" w:rsidP="006B5ADD">
            <w:pPr>
              <w:ind w:firstLine="0"/>
              <w:rPr>
                <w:sz w:val="24"/>
                <w:szCs w:val="24"/>
              </w:rPr>
            </w:pPr>
            <w:r w:rsidRPr="006B5ADD">
              <w:rPr>
                <w:sz w:val="24"/>
                <w:szCs w:val="24"/>
              </w:rPr>
              <w:t>Квалифицированное</w:t>
            </w:r>
          </w:p>
          <w:p w14:paraId="3178265D" w14:textId="77777777" w:rsidR="00334DD9" w:rsidRPr="006B5ADD" w:rsidRDefault="00334DD9" w:rsidP="006B5ADD">
            <w:pPr>
              <w:ind w:firstLine="0"/>
              <w:rPr>
                <w:sz w:val="24"/>
                <w:szCs w:val="24"/>
              </w:rPr>
            </w:pPr>
            <w:r w:rsidRPr="006B5ADD">
              <w:rPr>
                <w:sz w:val="24"/>
                <w:szCs w:val="24"/>
              </w:rPr>
              <w:t>Имя</w:t>
            </w:r>
          </w:p>
        </w:tc>
        <w:tc>
          <w:tcPr>
            <w:tcW w:w="4829" w:type="dxa"/>
          </w:tcPr>
          <w:p w14:paraId="69649B12" w14:textId="77777777" w:rsidR="00334DD9" w:rsidRPr="006B5ADD" w:rsidRDefault="00334DD9" w:rsidP="006B5ADD">
            <w:pPr>
              <w:ind w:firstLine="0"/>
              <w:rPr>
                <w:sz w:val="24"/>
                <w:szCs w:val="24"/>
              </w:rPr>
            </w:pPr>
            <w:r w:rsidRPr="006B5ADD">
              <w:rPr>
                <w:sz w:val="24"/>
                <w:szCs w:val="24"/>
              </w:rPr>
              <w:t>Относительный путь к Узлу.</w:t>
            </w:r>
          </w:p>
          <w:p w14:paraId="539DE0D9" w14:textId="77777777" w:rsidR="00334DD9" w:rsidRPr="006B5ADD" w:rsidRDefault="00334DD9" w:rsidP="006B5ADD">
            <w:pPr>
              <w:ind w:firstLine="0"/>
              <w:rPr>
                <w:sz w:val="24"/>
                <w:szCs w:val="24"/>
              </w:rPr>
            </w:pPr>
            <w:r w:rsidRPr="006B5ADD">
              <w:rPr>
                <w:sz w:val="24"/>
                <w:szCs w:val="24"/>
              </w:rPr>
              <w:t>Этот параметр указывает относительный путь с использованием списка ИменПросмотра вместо структуры ОтносительногоПути, используемой в ОперандеАтрибута. Список ИменПросмотра эквивалентен ОтносительномуПути, который указывает прямые ссылки, которые являются подтипами ИерархическихСсылок СсылочногоТипа.</w:t>
            </w:r>
          </w:p>
          <w:p w14:paraId="6AC7C078" w14:textId="77777777" w:rsidR="00334DD9" w:rsidRPr="006B5ADD" w:rsidRDefault="00334DD9" w:rsidP="006B5ADD">
            <w:pPr>
              <w:ind w:firstLine="0"/>
              <w:rPr>
                <w:sz w:val="24"/>
                <w:szCs w:val="24"/>
              </w:rPr>
            </w:pPr>
            <w:r w:rsidRPr="006B5ADD">
              <w:rPr>
                <w:sz w:val="24"/>
                <w:szCs w:val="24"/>
              </w:rPr>
              <w:t>Все узлы, за которыми следует ПутьПросмотра, должны относиться к объекту или переменной КлассУзла.</w:t>
            </w:r>
          </w:p>
          <w:p w14:paraId="0C2F9B0E" w14:textId="77777777" w:rsidR="00334DD9" w:rsidRPr="006B5ADD" w:rsidRDefault="00334DD9" w:rsidP="006B5ADD">
            <w:pPr>
              <w:ind w:firstLine="0"/>
              <w:rPr>
                <w:sz w:val="24"/>
                <w:szCs w:val="24"/>
              </w:rPr>
            </w:pPr>
            <w:r w:rsidRPr="006B5ADD">
              <w:rPr>
                <w:sz w:val="24"/>
                <w:szCs w:val="24"/>
              </w:rPr>
              <w:t>Если этот список пуст, узел является экземпляром ОпределенияТипа.</w:t>
            </w:r>
          </w:p>
        </w:tc>
      </w:tr>
      <w:tr w:rsidR="00334DD9" w:rsidRPr="003514AE" w14:paraId="542EA561" w14:textId="77777777" w:rsidTr="00185E7A">
        <w:trPr>
          <w:trHeight w:val="984"/>
          <w:jc w:val="center"/>
        </w:trPr>
        <w:tc>
          <w:tcPr>
            <w:tcW w:w="1980" w:type="dxa"/>
          </w:tcPr>
          <w:p w14:paraId="7FFB9990" w14:textId="77777777" w:rsidR="00334DD9" w:rsidRPr="006B5ADD" w:rsidRDefault="00334DD9" w:rsidP="006B5ADD">
            <w:pPr>
              <w:ind w:firstLine="0"/>
              <w:rPr>
                <w:sz w:val="24"/>
                <w:szCs w:val="24"/>
              </w:rPr>
            </w:pPr>
            <w:r w:rsidRPr="006B5ADD">
              <w:rPr>
                <w:sz w:val="24"/>
                <w:szCs w:val="24"/>
              </w:rPr>
              <w:t>Идентификатор</w:t>
            </w:r>
          </w:p>
          <w:p w14:paraId="723F31C1" w14:textId="77777777" w:rsidR="00334DD9" w:rsidRPr="006B5ADD" w:rsidRDefault="00334DD9" w:rsidP="006B5ADD">
            <w:pPr>
              <w:ind w:firstLine="0"/>
              <w:rPr>
                <w:sz w:val="24"/>
                <w:szCs w:val="24"/>
              </w:rPr>
            </w:pPr>
            <w:r w:rsidRPr="006B5ADD">
              <w:rPr>
                <w:sz w:val="24"/>
                <w:szCs w:val="24"/>
              </w:rPr>
              <w:t>Атрибута</w:t>
            </w:r>
          </w:p>
        </w:tc>
        <w:tc>
          <w:tcPr>
            <w:tcW w:w="2268" w:type="dxa"/>
          </w:tcPr>
          <w:p w14:paraId="7D64B078" w14:textId="77777777" w:rsidR="00334DD9" w:rsidRPr="006B5ADD" w:rsidRDefault="00334DD9" w:rsidP="006B5ADD">
            <w:pPr>
              <w:ind w:firstLine="0"/>
              <w:rPr>
                <w:sz w:val="24"/>
                <w:szCs w:val="24"/>
              </w:rPr>
            </w:pPr>
            <w:r w:rsidRPr="006B5ADD">
              <w:rPr>
                <w:sz w:val="24"/>
                <w:szCs w:val="24"/>
              </w:rPr>
              <w:t>Идентификатор</w:t>
            </w:r>
          </w:p>
          <w:p w14:paraId="1AD2F970" w14:textId="77777777" w:rsidR="00334DD9" w:rsidRPr="006B5ADD" w:rsidRDefault="00334DD9" w:rsidP="006B5ADD">
            <w:pPr>
              <w:ind w:firstLine="0"/>
              <w:rPr>
                <w:sz w:val="24"/>
                <w:szCs w:val="24"/>
              </w:rPr>
            </w:pPr>
            <w:r w:rsidRPr="006B5ADD">
              <w:rPr>
                <w:sz w:val="24"/>
                <w:szCs w:val="24"/>
              </w:rPr>
              <w:t>ЦелогоЧисла</w:t>
            </w:r>
          </w:p>
        </w:tc>
        <w:tc>
          <w:tcPr>
            <w:tcW w:w="4829" w:type="dxa"/>
          </w:tcPr>
          <w:p w14:paraId="2AB7EB52" w14:textId="77777777" w:rsidR="00334DD9" w:rsidRPr="006B5ADD" w:rsidRDefault="00334DD9" w:rsidP="006B5ADD">
            <w:pPr>
              <w:ind w:firstLine="0"/>
              <w:rPr>
                <w:sz w:val="24"/>
                <w:szCs w:val="24"/>
              </w:rPr>
            </w:pPr>
            <w:r w:rsidRPr="006B5ADD">
              <w:rPr>
                <w:sz w:val="24"/>
                <w:szCs w:val="24"/>
              </w:rPr>
              <w:t>Идентификатор атрибута. ИдентификаторЦелогоЧисла определен в 7.14.</w:t>
            </w:r>
          </w:p>
          <w:p w14:paraId="6CCB7404" w14:textId="77777777" w:rsidR="00334DD9" w:rsidRPr="006B5ADD" w:rsidRDefault="00334DD9" w:rsidP="006B5ADD">
            <w:pPr>
              <w:ind w:firstLine="0"/>
              <w:rPr>
                <w:sz w:val="24"/>
                <w:szCs w:val="24"/>
              </w:rPr>
            </w:pPr>
            <w:r w:rsidRPr="006B5ADD">
              <w:rPr>
                <w:sz w:val="24"/>
                <w:szCs w:val="24"/>
              </w:rPr>
              <w:t xml:space="preserve">Атрибут значения должен поддерживаться всеми серверами. Поддержка других атрибутов зависит от требований, установленных в профилях или других частях данной спецификации. </w:t>
            </w:r>
          </w:p>
        </w:tc>
      </w:tr>
      <w:tr w:rsidR="00334DD9" w:rsidRPr="003514AE" w14:paraId="0BF2CB7A" w14:textId="77777777" w:rsidTr="00185E7A">
        <w:trPr>
          <w:trHeight w:val="1906"/>
          <w:jc w:val="center"/>
        </w:trPr>
        <w:tc>
          <w:tcPr>
            <w:tcW w:w="1980" w:type="dxa"/>
          </w:tcPr>
          <w:p w14:paraId="1C8B51AF" w14:textId="77777777" w:rsidR="00334DD9" w:rsidRPr="006B5ADD" w:rsidRDefault="00334DD9" w:rsidP="006B5ADD">
            <w:pPr>
              <w:ind w:firstLine="0"/>
              <w:rPr>
                <w:sz w:val="24"/>
                <w:szCs w:val="24"/>
              </w:rPr>
            </w:pPr>
            <w:r w:rsidRPr="006B5ADD">
              <w:rPr>
                <w:sz w:val="24"/>
                <w:szCs w:val="24"/>
              </w:rPr>
              <w:t>Диапазон</w:t>
            </w:r>
          </w:p>
          <w:p w14:paraId="27C95914" w14:textId="77777777" w:rsidR="00334DD9" w:rsidRPr="006B5ADD" w:rsidRDefault="00334DD9" w:rsidP="006B5ADD">
            <w:pPr>
              <w:ind w:firstLine="0"/>
              <w:rPr>
                <w:sz w:val="24"/>
                <w:szCs w:val="24"/>
              </w:rPr>
            </w:pPr>
            <w:r w:rsidRPr="006B5ADD">
              <w:rPr>
                <w:sz w:val="24"/>
                <w:szCs w:val="24"/>
              </w:rPr>
              <w:t xml:space="preserve">Индексов </w:t>
            </w:r>
          </w:p>
        </w:tc>
        <w:tc>
          <w:tcPr>
            <w:tcW w:w="2268" w:type="dxa"/>
          </w:tcPr>
          <w:p w14:paraId="726B1813" w14:textId="77777777" w:rsidR="00334DD9" w:rsidRPr="006B5ADD" w:rsidRDefault="00334DD9" w:rsidP="006B5ADD">
            <w:pPr>
              <w:ind w:firstLine="0"/>
              <w:rPr>
                <w:sz w:val="24"/>
                <w:szCs w:val="24"/>
              </w:rPr>
            </w:pPr>
            <w:r w:rsidRPr="006B5ADD">
              <w:rPr>
                <w:sz w:val="24"/>
                <w:szCs w:val="24"/>
              </w:rPr>
              <w:t>ОбластьЧисловых</w:t>
            </w:r>
          </w:p>
          <w:p w14:paraId="11877981" w14:textId="77777777" w:rsidR="00334DD9" w:rsidRPr="006B5ADD" w:rsidRDefault="00334DD9" w:rsidP="006B5ADD">
            <w:pPr>
              <w:ind w:firstLine="0"/>
              <w:rPr>
                <w:sz w:val="24"/>
                <w:szCs w:val="24"/>
              </w:rPr>
            </w:pPr>
            <w:r w:rsidRPr="006B5ADD">
              <w:rPr>
                <w:sz w:val="24"/>
                <w:szCs w:val="24"/>
              </w:rPr>
              <w:t>Значений</w:t>
            </w:r>
          </w:p>
        </w:tc>
        <w:tc>
          <w:tcPr>
            <w:tcW w:w="4829" w:type="dxa"/>
          </w:tcPr>
          <w:p w14:paraId="154D1339" w14:textId="77777777" w:rsidR="00334DD9" w:rsidRPr="006B5ADD" w:rsidRDefault="00334DD9" w:rsidP="006B5ADD">
            <w:pPr>
              <w:ind w:firstLine="0"/>
              <w:rPr>
                <w:sz w:val="24"/>
                <w:szCs w:val="24"/>
              </w:rPr>
            </w:pPr>
            <w:r w:rsidRPr="006B5ADD">
              <w:rPr>
                <w:sz w:val="24"/>
                <w:szCs w:val="24"/>
              </w:rPr>
              <w:t>Этот параметр используется для идентификации одного элемента массива или одного диапазона индексов для массива. Первый элемент обозначается индексом 0 (ноль).</w:t>
            </w:r>
          </w:p>
          <w:p w14:paraId="48E71E84" w14:textId="77777777" w:rsidR="00334DD9" w:rsidRPr="006B5ADD" w:rsidRDefault="00334DD9" w:rsidP="006B5ADD">
            <w:pPr>
              <w:ind w:firstLine="0"/>
              <w:rPr>
                <w:sz w:val="24"/>
                <w:szCs w:val="24"/>
              </w:rPr>
            </w:pPr>
            <w:r w:rsidRPr="006B5ADD">
              <w:rPr>
                <w:sz w:val="24"/>
                <w:szCs w:val="24"/>
              </w:rPr>
              <w:t>Этот параметр игнорируется, если выбранный узел не является переменной или значение переменной не является массивом.</w:t>
            </w:r>
          </w:p>
          <w:p w14:paraId="658A7941" w14:textId="77777777" w:rsidR="00334DD9" w:rsidRPr="006B5ADD" w:rsidRDefault="00334DD9" w:rsidP="006B5ADD">
            <w:pPr>
              <w:ind w:firstLine="0"/>
              <w:rPr>
                <w:sz w:val="24"/>
                <w:szCs w:val="24"/>
              </w:rPr>
            </w:pPr>
            <w:r w:rsidRPr="006B5ADD">
              <w:rPr>
                <w:sz w:val="24"/>
                <w:szCs w:val="24"/>
              </w:rPr>
              <w:t>Параметр имеет значение ПУСТО, если не указан.</w:t>
            </w:r>
          </w:p>
          <w:p w14:paraId="0C5AA183" w14:textId="77777777" w:rsidR="00334DD9" w:rsidRPr="006B5ADD" w:rsidRDefault="00334DD9" w:rsidP="006B5ADD">
            <w:pPr>
              <w:ind w:firstLine="0"/>
              <w:rPr>
                <w:sz w:val="24"/>
                <w:szCs w:val="24"/>
              </w:rPr>
            </w:pPr>
            <w:r w:rsidRPr="006B5ADD">
              <w:rPr>
                <w:sz w:val="24"/>
                <w:szCs w:val="24"/>
              </w:rPr>
              <w:t>Если этот параметр не указан, используются все значения в массиве. Тип ОбластьЧисловыхЗначений определен в 7.22.</w:t>
            </w:r>
          </w:p>
        </w:tc>
      </w:tr>
    </w:tbl>
    <w:p w14:paraId="7C74B33A" w14:textId="77777777" w:rsidR="00334DD9" w:rsidRPr="006B5ADD" w:rsidRDefault="00334DD9" w:rsidP="00334DD9">
      <w:pPr>
        <w:pStyle w:val="Style63"/>
        <w:widowControl/>
        <w:jc w:val="both"/>
        <w:rPr>
          <w:rStyle w:val="FontStyle147"/>
          <w:rFonts w:ascii="Times New Roman" w:hAnsi="Times New Roman" w:cs="Times New Roman"/>
          <w:b/>
          <w:bCs/>
          <w:sz w:val="28"/>
          <w:szCs w:val="28"/>
          <w:lang w:val="en-US" w:eastAsia="en-US"/>
        </w:rPr>
      </w:pPr>
      <w:bookmarkStart w:id="197" w:name="bookmark308"/>
    </w:p>
    <w:p w14:paraId="240CA2D8" w14:textId="14AC4FB2" w:rsidR="00334DD9" w:rsidRDefault="00334DD9" w:rsidP="006B5ADD">
      <w:pPr>
        <w:rPr>
          <w:b/>
          <w:bCs/>
          <w:sz w:val="24"/>
          <w:szCs w:val="24"/>
        </w:rPr>
      </w:pPr>
      <w:r w:rsidRPr="006B5ADD">
        <w:rPr>
          <w:b/>
          <w:bCs/>
          <w:sz w:val="24"/>
          <w:szCs w:val="24"/>
        </w:rPr>
        <w:t>7</w:t>
      </w:r>
      <w:bookmarkEnd w:id="197"/>
      <w:r w:rsidRPr="006B5ADD">
        <w:rPr>
          <w:b/>
          <w:bCs/>
          <w:sz w:val="24"/>
          <w:szCs w:val="24"/>
        </w:rPr>
        <w:t>.5 Счетчик</w:t>
      </w:r>
    </w:p>
    <w:p w14:paraId="317A0A99" w14:textId="77777777" w:rsidR="006B5ADD" w:rsidRPr="006B5ADD" w:rsidRDefault="006B5ADD" w:rsidP="006B5ADD">
      <w:pPr>
        <w:rPr>
          <w:b/>
          <w:bCs/>
          <w:sz w:val="24"/>
          <w:szCs w:val="24"/>
        </w:rPr>
      </w:pPr>
    </w:p>
    <w:p w14:paraId="13D00C2B" w14:textId="77777777" w:rsidR="00334DD9" w:rsidRPr="006B5ADD" w:rsidRDefault="00334DD9" w:rsidP="006B5ADD">
      <w:pPr>
        <w:rPr>
          <w:sz w:val="24"/>
          <w:szCs w:val="24"/>
        </w:rPr>
      </w:pPr>
      <w:r w:rsidRPr="006B5ADD">
        <w:rPr>
          <w:sz w:val="24"/>
          <w:szCs w:val="24"/>
        </w:rPr>
        <w:t>Этот примитивный тип данных - ЦелоеЧислоБезЗнака32, представляющий значение счетчика. Начальное значение счетчика определяется его использованием. Арифметика модуля используется для всех расчетов, где модуль равен максимальному значению +1. Следовательно,</w:t>
      </w:r>
    </w:p>
    <w:p w14:paraId="631A54DD" w14:textId="361CD91E" w:rsidR="00334DD9" w:rsidRPr="006B5ADD" w:rsidRDefault="00334DD9" w:rsidP="006B5ADD">
      <w:pPr>
        <w:rPr>
          <w:sz w:val="24"/>
          <w:szCs w:val="24"/>
        </w:rPr>
      </w:pPr>
      <w:r w:rsidRPr="006B5ADD">
        <w:rPr>
          <w:sz w:val="24"/>
          <w:szCs w:val="24"/>
        </w:rPr>
        <w:t xml:space="preserve">x + y = (x + y) mod (максимальное значение + 1) </w:t>
      </w:r>
    </w:p>
    <w:p w14:paraId="3E6C0DF0" w14:textId="7DE0DA1F" w:rsidR="00334DD9" w:rsidRPr="006B5ADD" w:rsidRDefault="00334DD9" w:rsidP="006B5ADD">
      <w:pPr>
        <w:rPr>
          <w:sz w:val="24"/>
          <w:szCs w:val="24"/>
        </w:rPr>
      </w:pPr>
      <w:r w:rsidRPr="006B5ADD">
        <w:rPr>
          <w:sz w:val="24"/>
          <w:szCs w:val="24"/>
        </w:rPr>
        <w:t>Например:</w:t>
      </w:r>
    </w:p>
    <w:p w14:paraId="2F50009B" w14:textId="05918307" w:rsidR="006B5ADD" w:rsidRDefault="006B5ADD" w:rsidP="006B5ADD">
      <w:pPr>
        <w:rPr>
          <w:sz w:val="24"/>
          <w:szCs w:val="24"/>
        </w:rPr>
      </w:pPr>
      <w:r>
        <w:rPr>
          <w:sz w:val="24"/>
          <w:szCs w:val="24"/>
        </w:rPr>
        <w:t xml:space="preserve">- </w:t>
      </w:r>
      <w:r w:rsidR="00334DD9" w:rsidRPr="006B5ADD">
        <w:rPr>
          <w:sz w:val="24"/>
          <w:szCs w:val="24"/>
        </w:rPr>
        <w:t xml:space="preserve">максимальное значение + 1 = 0 </w:t>
      </w:r>
    </w:p>
    <w:p w14:paraId="525F7DD0" w14:textId="02C29528" w:rsidR="00334DD9" w:rsidRPr="006B5ADD" w:rsidRDefault="006B5ADD" w:rsidP="006B5ADD">
      <w:pPr>
        <w:rPr>
          <w:sz w:val="24"/>
          <w:szCs w:val="24"/>
        </w:rPr>
      </w:pPr>
      <w:r>
        <w:rPr>
          <w:sz w:val="24"/>
          <w:szCs w:val="24"/>
        </w:rPr>
        <w:t xml:space="preserve">- </w:t>
      </w:r>
      <w:r w:rsidR="00334DD9" w:rsidRPr="006B5ADD">
        <w:rPr>
          <w:sz w:val="24"/>
          <w:szCs w:val="24"/>
        </w:rPr>
        <w:t>максимальное значение + 2 = 1</w:t>
      </w:r>
    </w:p>
    <w:p w14:paraId="346A754C" w14:textId="77777777" w:rsidR="00334DD9" w:rsidRPr="003514AE" w:rsidRDefault="00334DD9" w:rsidP="00334DD9">
      <w:pPr>
        <w:pStyle w:val="Style63"/>
        <w:widowControl/>
        <w:jc w:val="both"/>
        <w:rPr>
          <w:rStyle w:val="FontStyle147"/>
          <w:rFonts w:ascii="Times New Roman" w:hAnsi="Times New Roman" w:cs="Times New Roman"/>
          <w:sz w:val="28"/>
          <w:szCs w:val="28"/>
          <w:lang w:eastAsia="en-US"/>
        </w:rPr>
      </w:pPr>
      <w:bookmarkStart w:id="198" w:name="bookmark309"/>
    </w:p>
    <w:p w14:paraId="7322AB30" w14:textId="1F7AF385" w:rsidR="00334DD9" w:rsidRDefault="00334DD9" w:rsidP="006B5ADD">
      <w:pPr>
        <w:rPr>
          <w:b/>
          <w:bCs/>
          <w:sz w:val="24"/>
          <w:szCs w:val="24"/>
        </w:rPr>
      </w:pPr>
      <w:r w:rsidRPr="006B5ADD">
        <w:rPr>
          <w:b/>
          <w:bCs/>
          <w:sz w:val="24"/>
          <w:szCs w:val="24"/>
        </w:rPr>
        <w:t>7</w:t>
      </w:r>
      <w:bookmarkEnd w:id="198"/>
      <w:r w:rsidRPr="006B5ADD">
        <w:rPr>
          <w:b/>
          <w:bCs/>
          <w:sz w:val="24"/>
          <w:szCs w:val="24"/>
        </w:rPr>
        <w:t>.6 ТочкаПродолжения</w:t>
      </w:r>
    </w:p>
    <w:p w14:paraId="4ADCF109" w14:textId="77777777" w:rsidR="006B5ADD" w:rsidRPr="006B5ADD" w:rsidRDefault="006B5ADD" w:rsidP="006B5ADD">
      <w:pPr>
        <w:rPr>
          <w:b/>
          <w:bCs/>
          <w:sz w:val="24"/>
          <w:szCs w:val="24"/>
        </w:rPr>
      </w:pPr>
    </w:p>
    <w:p w14:paraId="140E54B0" w14:textId="77777777" w:rsidR="00334DD9" w:rsidRPr="006B5ADD" w:rsidRDefault="00334DD9" w:rsidP="006B5ADD">
      <w:pPr>
        <w:rPr>
          <w:sz w:val="24"/>
          <w:szCs w:val="24"/>
        </w:rPr>
      </w:pPr>
      <w:bookmarkStart w:id="199" w:name="_Hlk70545037"/>
      <w:r w:rsidRPr="006B5ADD">
        <w:rPr>
          <w:sz w:val="24"/>
          <w:szCs w:val="24"/>
        </w:rPr>
        <w:t xml:space="preserve">ТочкаПродолжения </w:t>
      </w:r>
      <w:bookmarkEnd w:id="199"/>
      <w:r w:rsidRPr="006B5ADD">
        <w:rPr>
          <w:sz w:val="24"/>
          <w:szCs w:val="24"/>
        </w:rPr>
        <w:t>используется для приостановки операции Просмотр, ПервыйЗапрос или ЧтениеИстории и возможности ее перезапуска позже путем вызова ИскатьДалее, ЗапросДалее или ЧтениеИстории. Операции приостанавливаются, когда количество найденных результатов превышает пределы, установленные Клиентом или Сервером.</w:t>
      </w:r>
    </w:p>
    <w:p w14:paraId="04D3AE58" w14:textId="77777777" w:rsidR="00334DD9" w:rsidRPr="006B5ADD" w:rsidRDefault="00334DD9" w:rsidP="006B5ADD">
      <w:pPr>
        <w:rPr>
          <w:sz w:val="24"/>
          <w:szCs w:val="24"/>
        </w:rPr>
      </w:pPr>
      <w:r w:rsidRPr="006B5ADD">
        <w:rPr>
          <w:sz w:val="24"/>
          <w:szCs w:val="24"/>
        </w:rPr>
        <w:t>Клиент указывает максимальное количество результатов на операцию в сообщении запроса. Сервер не должен возвращать больше, чем это количество результатов, но он может вернуть меньше результатов. Сервер выделяет ТочкуПродолжения, если есть другие результаты, которые нужно вернуть.</w:t>
      </w:r>
    </w:p>
    <w:p w14:paraId="47D4279B" w14:textId="77777777" w:rsidR="00334DD9" w:rsidRPr="006B5ADD" w:rsidRDefault="00334DD9" w:rsidP="006B5ADD">
      <w:pPr>
        <w:rPr>
          <w:sz w:val="24"/>
          <w:szCs w:val="24"/>
        </w:rPr>
      </w:pPr>
      <w:r w:rsidRPr="006B5ADD">
        <w:rPr>
          <w:sz w:val="24"/>
          <w:szCs w:val="24"/>
        </w:rPr>
        <w:t xml:space="preserve">Серверы должны поддерживать, по крайней мере, одну ТочкуПродолжения на сеанс. Серверы указывают максимальное количество ТочекПродолжения на сеанс в объекте </w:t>
      </w:r>
      <w:bookmarkStart w:id="200" w:name="_Hlk70545304"/>
      <w:r w:rsidRPr="006B5ADD">
        <w:rPr>
          <w:sz w:val="24"/>
          <w:szCs w:val="24"/>
        </w:rPr>
        <w:t>ВозможностиСервера</w:t>
      </w:r>
      <w:bookmarkEnd w:id="200"/>
      <w:r w:rsidRPr="006B5ADD">
        <w:rPr>
          <w:sz w:val="24"/>
          <w:szCs w:val="24"/>
        </w:rPr>
        <w:t xml:space="preserve">, который определен в IEC 62541-5. </w:t>
      </w:r>
      <w:bookmarkStart w:id="201" w:name="_Hlk70545093"/>
      <w:r w:rsidRPr="006B5ADD">
        <w:rPr>
          <w:sz w:val="24"/>
          <w:szCs w:val="24"/>
        </w:rPr>
        <w:t xml:space="preserve">ТочкиПродолжения </w:t>
      </w:r>
      <w:bookmarkEnd w:id="201"/>
      <w:r w:rsidRPr="006B5ADD">
        <w:rPr>
          <w:sz w:val="24"/>
          <w:szCs w:val="24"/>
        </w:rPr>
        <w:t xml:space="preserve">остаются активными до тех пор, пока Клиент не получит оставшиеся результаты, Клиент не освободит ТочкиПродолжения или пока сеанс не будет закрыт. Сервер должен автоматически освобождать </w:t>
      </w:r>
      <w:bookmarkStart w:id="202" w:name="_Hlk70545125"/>
      <w:r w:rsidRPr="006B5ADD">
        <w:rPr>
          <w:sz w:val="24"/>
          <w:szCs w:val="24"/>
        </w:rPr>
        <w:t xml:space="preserve">ТочкиПродолжения </w:t>
      </w:r>
      <w:bookmarkEnd w:id="202"/>
      <w:r w:rsidRPr="006B5ADD">
        <w:rPr>
          <w:sz w:val="24"/>
          <w:szCs w:val="24"/>
        </w:rPr>
        <w:t xml:space="preserve">от предыдущих запросов из сеанса, если они необходимы для обработки нового запроса из этого сеанса. Сервер возвращает ошибку Некорректный_ТочкаПродолженияНедействительна, если Клиент пытается использовать освобожденную ТочкуПродолжения. Клиент может избежать этой ситуации, завершив приостановленные операции перед началом новых операций. </w:t>
      </w:r>
    </w:p>
    <w:p w14:paraId="310043A5" w14:textId="77777777" w:rsidR="00334DD9" w:rsidRPr="006B5ADD" w:rsidRDefault="00334DD9" w:rsidP="006B5ADD">
      <w:pPr>
        <w:rPr>
          <w:sz w:val="24"/>
          <w:szCs w:val="24"/>
        </w:rPr>
      </w:pPr>
      <w:r w:rsidRPr="006B5ADD">
        <w:rPr>
          <w:sz w:val="24"/>
          <w:szCs w:val="24"/>
        </w:rPr>
        <w:t>В запросах часто указывается несколько операций, для которых может потребоваться, а может и не потребоваться ТочкаПродолжения. Сервер должен обрабатывать операции до тех пор, пока он не использует максимальное количество точек продолжения в этом ответе. Как только это произойдет, Сервер должен вернуть ошибку Некорректный_ Нет</w:t>
      </w:r>
      <w:bookmarkStart w:id="203" w:name="_Hlk70545247"/>
      <w:r w:rsidRPr="006B5ADD">
        <w:rPr>
          <w:sz w:val="24"/>
          <w:szCs w:val="24"/>
        </w:rPr>
        <w:t>ТочекПродолжения</w:t>
      </w:r>
      <w:bookmarkEnd w:id="203"/>
      <w:r w:rsidRPr="006B5ADD">
        <w:rPr>
          <w:sz w:val="24"/>
          <w:szCs w:val="24"/>
        </w:rPr>
        <w:t xml:space="preserve"> для всех оставшихся операций. Клиент может избежать этой ситуации, посылая запросы с рядом операций, которые не превышают максимальное количество </w:t>
      </w:r>
      <w:bookmarkStart w:id="204" w:name="_Hlk70545319"/>
      <w:r w:rsidRPr="006B5ADD">
        <w:rPr>
          <w:sz w:val="24"/>
          <w:szCs w:val="24"/>
        </w:rPr>
        <w:t xml:space="preserve">ТочекПродолжения </w:t>
      </w:r>
      <w:bookmarkEnd w:id="204"/>
      <w:r w:rsidRPr="006B5ADD">
        <w:rPr>
          <w:sz w:val="24"/>
          <w:szCs w:val="24"/>
        </w:rPr>
        <w:t xml:space="preserve">на сеанс, определенное для Сервиса в объекте ВозможностиСервера, который определен в IEC 62541-5. </w:t>
      </w:r>
    </w:p>
    <w:p w14:paraId="722FDEB7" w14:textId="77777777" w:rsidR="00334DD9" w:rsidRPr="006B5ADD" w:rsidRDefault="00334DD9" w:rsidP="006B5ADD">
      <w:pPr>
        <w:rPr>
          <w:sz w:val="24"/>
          <w:szCs w:val="24"/>
        </w:rPr>
      </w:pPr>
      <w:r w:rsidRPr="006B5ADD">
        <w:rPr>
          <w:sz w:val="24"/>
          <w:szCs w:val="24"/>
        </w:rPr>
        <w:t>Клиент перезапускает операцию, передавая ТочкуПродолжения обратно серверу. Сервер всегда должен иметь возможность повторно использовать предоставленную ТочкуПродолжения, чтобы серверы никогда не возвращали ошибку Некорректный_ НетТочекПродолжения при продолжении ранее остановленной операции.</w:t>
      </w:r>
    </w:p>
    <w:p w14:paraId="31800127" w14:textId="77777777" w:rsidR="00334DD9" w:rsidRPr="006B5ADD" w:rsidRDefault="00334DD9" w:rsidP="006B5ADD">
      <w:pPr>
        <w:rPr>
          <w:sz w:val="24"/>
          <w:szCs w:val="24"/>
        </w:rPr>
      </w:pPr>
      <w:r w:rsidRPr="006B5ADD">
        <w:rPr>
          <w:sz w:val="24"/>
          <w:szCs w:val="24"/>
        </w:rPr>
        <w:t>ТочкаПродолжения - это подтип типа данных СтрокаБайтов.</w:t>
      </w:r>
    </w:p>
    <w:p w14:paraId="00549406" w14:textId="77777777" w:rsidR="006B5ADD" w:rsidRDefault="006B5ADD" w:rsidP="00334DD9">
      <w:pPr>
        <w:pStyle w:val="Style16"/>
        <w:widowControl/>
        <w:ind w:firstLine="720"/>
        <w:jc w:val="both"/>
        <w:rPr>
          <w:rStyle w:val="FontStyle147"/>
          <w:rFonts w:ascii="Times New Roman" w:hAnsi="Times New Roman" w:cs="Times New Roman"/>
          <w:sz w:val="28"/>
          <w:szCs w:val="28"/>
          <w:lang w:eastAsia="en-US"/>
        </w:rPr>
      </w:pPr>
    </w:p>
    <w:p w14:paraId="6E707C1B" w14:textId="47BF4CA6" w:rsidR="00334DD9" w:rsidRPr="006B5ADD" w:rsidRDefault="00334DD9" w:rsidP="006B5ADD">
      <w:pPr>
        <w:rPr>
          <w:b/>
          <w:bCs/>
          <w:sz w:val="24"/>
          <w:szCs w:val="24"/>
        </w:rPr>
      </w:pPr>
      <w:r w:rsidRPr="006B5ADD">
        <w:rPr>
          <w:b/>
          <w:bCs/>
          <w:sz w:val="24"/>
          <w:szCs w:val="24"/>
        </w:rPr>
        <w:t>7</w:t>
      </w:r>
      <w:bookmarkStart w:id="205" w:name="bookmark311"/>
      <w:r w:rsidRPr="006B5ADD">
        <w:rPr>
          <w:b/>
          <w:bCs/>
          <w:sz w:val="24"/>
          <w:szCs w:val="24"/>
        </w:rPr>
        <w:t>.</w:t>
      </w:r>
      <w:bookmarkEnd w:id="205"/>
      <w:r w:rsidRPr="006B5ADD">
        <w:rPr>
          <w:b/>
          <w:bCs/>
          <w:sz w:val="24"/>
          <w:szCs w:val="24"/>
        </w:rPr>
        <w:t xml:space="preserve">7 ЗначениеДанных </w:t>
      </w:r>
    </w:p>
    <w:p w14:paraId="10EC4511" w14:textId="77777777" w:rsidR="006B5ADD" w:rsidRPr="006B5ADD" w:rsidRDefault="006B5ADD" w:rsidP="006B5ADD">
      <w:pPr>
        <w:rPr>
          <w:sz w:val="24"/>
          <w:szCs w:val="24"/>
        </w:rPr>
      </w:pPr>
    </w:p>
    <w:p w14:paraId="6C5602BB" w14:textId="77777777" w:rsidR="00334DD9" w:rsidRPr="006B5ADD" w:rsidRDefault="00334DD9" w:rsidP="006B5ADD">
      <w:pPr>
        <w:rPr>
          <w:b/>
          <w:bCs/>
          <w:sz w:val="24"/>
          <w:szCs w:val="24"/>
        </w:rPr>
      </w:pPr>
      <w:r w:rsidRPr="006B5ADD">
        <w:rPr>
          <w:b/>
          <w:bCs/>
          <w:sz w:val="24"/>
          <w:szCs w:val="24"/>
        </w:rPr>
        <w:t>7.7.1 Общие положения</w:t>
      </w:r>
    </w:p>
    <w:p w14:paraId="3AB3A191" w14:textId="4F6ECF19" w:rsidR="00334DD9" w:rsidRPr="006B5ADD" w:rsidRDefault="00334DD9" w:rsidP="006B5ADD">
      <w:pPr>
        <w:rPr>
          <w:sz w:val="24"/>
          <w:szCs w:val="24"/>
        </w:rPr>
      </w:pPr>
      <w:r w:rsidRPr="006B5ADD">
        <w:rPr>
          <w:sz w:val="24"/>
          <w:szCs w:val="24"/>
        </w:rPr>
        <w:t>Компоненты этого параметра определены в Таблице 131.</w:t>
      </w:r>
    </w:p>
    <w:p w14:paraId="690BDCB4" w14:textId="071ED171" w:rsidR="006B5ADD" w:rsidRDefault="006B5ADD" w:rsidP="00334DD9">
      <w:pPr>
        <w:pStyle w:val="Style45"/>
        <w:widowControl/>
        <w:ind w:firstLine="720"/>
        <w:jc w:val="both"/>
        <w:rPr>
          <w:rFonts w:ascii="Times New Roman" w:hAnsi="Times New Roman" w:cs="Times New Roman"/>
          <w:sz w:val="28"/>
          <w:szCs w:val="28"/>
        </w:rPr>
      </w:pPr>
    </w:p>
    <w:p w14:paraId="44558CAE" w14:textId="77777777" w:rsidR="006B5ADD" w:rsidRPr="003514AE" w:rsidRDefault="006B5ADD" w:rsidP="00334DD9">
      <w:pPr>
        <w:pStyle w:val="Style45"/>
        <w:widowControl/>
        <w:ind w:firstLine="720"/>
        <w:jc w:val="both"/>
        <w:rPr>
          <w:rStyle w:val="FontStyle147"/>
          <w:rFonts w:ascii="Times New Roman" w:hAnsi="Times New Roman" w:cs="Times New Roman"/>
          <w:sz w:val="28"/>
          <w:szCs w:val="28"/>
          <w:lang w:eastAsia="en-US"/>
        </w:rPr>
      </w:pPr>
    </w:p>
    <w:p w14:paraId="04EB21A3" w14:textId="77777777" w:rsidR="006B5ADD" w:rsidRDefault="006B5ADD" w:rsidP="00334DD9">
      <w:pPr>
        <w:pStyle w:val="Style45"/>
        <w:widowControl/>
        <w:jc w:val="center"/>
        <w:rPr>
          <w:rStyle w:val="FontStyle147"/>
          <w:rFonts w:ascii="Times New Roman" w:hAnsi="Times New Roman" w:cs="Times New Roman"/>
          <w:sz w:val="28"/>
          <w:szCs w:val="28"/>
          <w:lang w:eastAsia="en-US"/>
        </w:rPr>
      </w:pPr>
    </w:p>
    <w:p w14:paraId="7BE8DF29" w14:textId="0AA85FEB" w:rsidR="00334DD9" w:rsidRPr="006B5ADD" w:rsidRDefault="00334DD9" w:rsidP="00334DD9">
      <w:pPr>
        <w:pStyle w:val="Style45"/>
        <w:widowControl/>
        <w:jc w:val="center"/>
        <w:rPr>
          <w:rStyle w:val="FontStyle147"/>
          <w:rFonts w:ascii="Times New Roman" w:hAnsi="Times New Roman" w:cs="Times New Roman"/>
          <w:b/>
          <w:bCs/>
          <w:sz w:val="24"/>
          <w:szCs w:val="24"/>
          <w:lang w:val="en-US" w:eastAsia="en-US"/>
        </w:rPr>
      </w:pPr>
      <w:r w:rsidRPr="006B5ADD">
        <w:rPr>
          <w:rStyle w:val="FontStyle147"/>
          <w:rFonts w:ascii="Times New Roman" w:hAnsi="Times New Roman" w:cs="Times New Roman"/>
          <w:b/>
          <w:bCs/>
          <w:sz w:val="24"/>
          <w:szCs w:val="24"/>
          <w:lang w:eastAsia="en-US"/>
        </w:rPr>
        <w:t>Таблица</w:t>
      </w:r>
      <w:r w:rsidRPr="006B5ADD">
        <w:rPr>
          <w:rStyle w:val="FontStyle147"/>
          <w:rFonts w:ascii="Times New Roman" w:hAnsi="Times New Roman" w:cs="Times New Roman"/>
          <w:b/>
          <w:bCs/>
          <w:sz w:val="24"/>
          <w:szCs w:val="24"/>
          <w:lang w:val="en-US" w:eastAsia="en-US"/>
        </w:rPr>
        <w:t xml:space="preserve"> 131</w:t>
      </w:r>
      <w:r w:rsidR="006B5ADD" w:rsidRPr="006B5ADD">
        <w:rPr>
          <w:rStyle w:val="FontStyle147"/>
          <w:rFonts w:ascii="Times New Roman" w:hAnsi="Times New Roman" w:cs="Times New Roman"/>
          <w:b/>
          <w:bCs/>
          <w:sz w:val="24"/>
          <w:szCs w:val="24"/>
          <w:lang w:eastAsia="en-US"/>
        </w:rPr>
        <w:t xml:space="preserve"> –</w:t>
      </w:r>
      <w:r w:rsidRPr="006B5ADD">
        <w:rPr>
          <w:rStyle w:val="FontStyle147"/>
          <w:rFonts w:ascii="Times New Roman" w:hAnsi="Times New Roman" w:cs="Times New Roman"/>
          <w:b/>
          <w:bCs/>
          <w:sz w:val="24"/>
          <w:szCs w:val="24"/>
          <w:lang w:val="en-US" w:eastAsia="en-US"/>
        </w:rPr>
        <w:t xml:space="preserve"> ЗначениеДанных</w:t>
      </w:r>
    </w:p>
    <w:tbl>
      <w:tblPr>
        <w:tblW w:w="0" w:type="auto"/>
        <w:jc w:val="center"/>
        <w:tblLayout w:type="fixed"/>
        <w:tblCellMar>
          <w:left w:w="40" w:type="dxa"/>
          <w:right w:w="40" w:type="dxa"/>
        </w:tblCellMar>
        <w:tblLook w:val="0000" w:firstRow="0" w:lastRow="0" w:firstColumn="0" w:lastColumn="0" w:noHBand="0" w:noVBand="0"/>
      </w:tblPr>
      <w:tblGrid>
        <w:gridCol w:w="2119"/>
        <w:gridCol w:w="1559"/>
        <w:gridCol w:w="5393"/>
      </w:tblGrid>
      <w:tr w:rsidR="00334DD9" w:rsidRPr="003514AE" w14:paraId="47616A5C" w14:textId="77777777" w:rsidTr="006B5ADD">
        <w:trPr>
          <w:trHeight w:val="326"/>
          <w:jc w:val="center"/>
        </w:trPr>
        <w:tc>
          <w:tcPr>
            <w:tcW w:w="2119" w:type="dxa"/>
            <w:tcBorders>
              <w:top w:val="single" w:sz="6" w:space="0" w:color="auto"/>
              <w:left w:val="single" w:sz="6" w:space="0" w:color="auto"/>
              <w:bottom w:val="double" w:sz="4" w:space="0" w:color="auto"/>
              <w:right w:val="single" w:sz="6" w:space="0" w:color="auto"/>
            </w:tcBorders>
          </w:tcPr>
          <w:p w14:paraId="2FC61A3D" w14:textId="77777777" w:rsidR="00334DD9" w:rsidRPr="006B5ADD" w:rsidRDefault="00334DD9" w:rsidP="006B5ADD">
            <w:pPr>
              <w:ind w:firstLine="0"/>
              <w:jc w:val="center"/>
              <w:rPr>
                <w:sz w:val="24"/>
                <w:szCs w:val="24"/>
              </w:rPr>
            </w:pPr>
            <w:r w:rsidRPr="006B5ADD">
              <w:rPr>
                <w:sz w:val="24"/>
                <w:szCs w:val="24"/>
              </w:rPr>
              <w:t>Имя</w:t>
            </w:r>
          </w:p>
        </w:tc>
        <w:tc>
          <w:tcPr>
            <w:tcW w:w="1559" w:type="dxa"/>
            <w:tcBorders>
              <w:top w:val="single" w:sz="6" w:space="0" w:color="auto"/>
              <w:left w:val="single" w:sz="6" w:space="0" w:color="auto"/>
              <w:bottom w:val="double" w:sz="4" w:space="0" w:color="auto"/>
              <w:right w:val="single" w:sz="6" w:space="0" w:color="auto"/>
            </w:tcBorders>
          </w:tcPr>
          <w:p w14:paraId="5DE950D4" w14:textId="77777777" w:rsidR="00334DD9" w:rsidRPr="006B5ADD" w:rsidRDefault="00334DD9" w:rsidP="006B5ADD">
            <w:pPr>
              <w:ind w:firstLine="0"/>
              <w:jc w:val="center"/>
              <w:rPr>
                <w:sz w:val="24"/>
                <w:szCs w:val="24"/>
              </w:rPr>
            </w:pPr>
            <w:r w:rsidRPr="006B5ADD">
              <w:rPr>
                <w:sz w:val="24"/>
                <w:szCs w:val="24"/>
              </w:rPr>
              <w:t>Тип</w:t>
            </w:r>
          </w:p>
        </w:tc>
        <w:tc>
          <w:tcPr>
            <w:tcW w:w="5393" w:type="dxa"/>
            <w:tcBorders>
              <w:top w:val="single" w:sz="6" w:space="0" w:color="auto"/>
              <w:left w:val="single" w:sz="6" w:space="0" w:color="auto"/>
              <w:bottom w:val="double" w:sz="4" w:space="0" w:color="auto"/>
              <w:right w:val="single" w:sz="6" w:space="0" w:color="auto"/>
            </w:tcBorders>
          </w:tcPr>
          <w:p w14:paraId="5ACEB778" w14:textId="77777777" w:rsidR="00334DD9" w:rsidRPr="006B5ADD" w:rsidRDefault="00334DD9" w:rsidP="006B5ADD">
            <w:pPr>
              <w:ind w:firstLine="0"/>
              <w:jc w:val="center"/>
              <w:rPr>
                <w:sz w:val="24"/>
                <w:szCs w:val="24"/>
              </w:rPr>
            </w:pPr>
            <w:r w:rsidRPr="006B5ADD">
              <w:rPr>
                <w:sz w:val="24"/>
                <w:szCs w:val="24"/>
              </w:rPr>
              <w:t>Описание</w:t>
            </w:r>
          </w:p>
        </w:tc>
      </w:tr>
      <w:tr w:rsidR="00334DD9" w:rsidRPr="003514AE" w14:paraId="30E997F0" w14:textId="77777777" w:rsidTr="006B5ADD">
        <w:trPr>
          <w:trHeight w:val="322"/>
          <w:jc w:val="center"/>
        </w:trPr>
        <w:tc>
          <w:tcPr>
            <w:tcW w:w="2119" w:type="dxa"/>
            <w:tcBorders>
              <w:top w:val="double" w:sz="4" w:space="0" w:color="auto"/>
              <w:left w:val="single" w:sz="6" w:space="0" w:color="auto"/>
              <w:bottom w:val="single" w:sz="6" w:space="0" w:color="auto"/>
              <w:right w:val="single" w:sz="6" w:space="0" w:color="auto"/>
            </w:tcBorders>
          </w:tcPr>
          <w:p w14:paraId="7F3A173F" w14:textId="77777777" w:rsidR="00334DD9" w:rsidRPr="006B5ADD" w:rsidRDefault="00334DD9" w:rsidP="006B5ADD">
            <w:pPr>
              <w:ind w:firstLine="0"/>
              <w:rPr>
                <w:sz w:val="24"/>
                <w:szCs w:val="24"/>
              </w:rPr>
            </w:pPr>
            <w:r w:rsidRPr="006B5ADD">
              <w:rPr>
                <w:sz w:val="24"/>
                <w:szCs w:val="24"/>
              </w:rPr>
              <w:t>ЗначениеДанных</w:t>
            </w:r>
          </w:p>
        </w:tc>
        <w:tc>
          <w:tcPr>
            <w:tcW w:w="1559" w:type="dxa"/>
            <w:tcBorders>
              <w:top w:val="double" w:sz="4" w:space="0" w:color="auto"/>
              <w:left w:val="single" w:sz="6" w:space="0" w:color="auto"/>
              <w:bottom w:val="single" w:sz="6" w:space="0" w:color="auto"/>
              <w:right w:val="single" w:sz="6" w:space="0" w:color="auto"/>
            </w:tcBorders>
          </w:tcPr>
          <w:p w14:paraId="729AC531" w14:textId="77777777" w:rsidR="00334DD9" w:rsidRPr="006B5ADD" w:rsidRDefault="00334DD9" w:rsidP="006B5ADD">
            <w:pPr>
              <w:ind w:firstLine="0"/>
              <w:rPr>
                <w:sz w:val="24"/>
                <w:szCs w:val="24"/>
              </w:rPr>
            </w:pPr>
            <w:r w:rsidRPr="006B5ADD">
              <w:rPr>
                <w:sz w:val="24"/>
                <w:szCs w:val="24"/>
              </w:rPr>
              <w:t>структура</w:t>
            </w:r>
          </w:p>
        </w:tc>
        <w:tc>
          <w:tcPr>
            <w:tcW w:w="5393" w:type="dxa"/>
            <w:tcBorders>
              <w:top w:val="double" w:sz="4" w:space="0" w:color="auto"/>
              <w:left w:val="single" w:sz="6" w:space="0" w:color="auto"/>
              <w:bottom w:val="single" w:sz="6" w:space="0" w:color="auto"/>
              <w:right w:val="single" w:sz="6" w:space="0" w:color="auto"/>
            </w:tcBorders>
          </w:tcPr>
          <w:p w14:paraId="368BEC00" w14:textId="77777777" w:rsidR="00334DD9" w:rsidRPr="006B5ADD" w:rsidRDefault="00334DD9" w:rsidP="006B5ADD">
            <w:pPr>
              <w:ind w:firstLine="0"/>
              <w:rPr>
                <w:sz w:val="24"/>
                <w:szCs w:val="24"/>
              </w:rPr>
            </w:pPr>
            <w:r w:rsidRPr="006B5ADD">
              <w:rPr>
                <w:sz w:val="24"/>
                <w:szCs w:val="24"/>
              </w:rPr>
              <w:t>Значение и сопутствующая информация.</w:t>
            </w:r>
          </w:p>
        </w:tc>
      </w:tr>
      <w:tr w:rsidR="00334DD9" w:rsidRPr="003514AE" w14:paraId="5F595E91" w14:textId="77777777" w:rsidTr="00185E7A">
        <w:trPr>
          <w:trHeight w:val="499"/>
          <w:jc w:val="center"/>
        </w:trPr>
        <w:tc>
          <w:tcPr>
            <w:tcW w:w="2119" w:type="dxa"/>
            <w:tcBorders>
              <w:top w:val="single" w:sz="6" w:space="0" w:color="auto"/>
              <w:left w:val="single" w:sz="6" w:space="0" w:color="auto"/>
              <w:bottom w:val="single" w:sz="6" w:space="0" w:color="auto"/>
              <w:right w:val="single" w:sz="6" w:space="0" w:color="auto"/>
            </w:tcBorders>
          </w:tcPr>
          <w:p w14:paraId="0C76A729" w14:textId="77777777" w:rsidR="00334DD9" w:rsidRPr="006B5ADD" w:rsidRDefault="00334DD9" w:rsidP="006B5ADD">
            <w:pPr>
              <w:ind w:firstLine="0"/>
              <w:rPr>
                <w:sz w:val="24"/>
                <w:szCs w:val="24"/>
              </w:rPr>
            </w:pPr>
            <w:r w:rsidRPr="006B5ADD">
              <w:rPr>
                <w:sz w:val="24"/>
                <w:szCs w:val="24"/>
              </w:rPr>
              <w:t>значение</w:t>
            </w:r>
          </w:p>
        </w:tc>
        <w:tc>
          <w:tcPr>
            <w:tcW w:w="1559" w:type="dxa"/>
            <w:tcBorders>
              <w:top w:val="single" w:sz="6" w:space="0" w:color="auto"/>
              <w:left w:val="single" w:sz="6" w:space="0" w:color="auto"/>
              <w:bottom w:val="single" w:sz="6" w:space="0" w:color="auto"/>
              <w:right w:val="single" w:sz="6" w:space="0" w:color="auto"/>
            </w:tcBorders>
          </w:tcPr>
          <w:p w14:paraId="3EF7829F" w14:textId="77777777" w:rsidR="00334DD9" w:rsidRPr="006B5ADD" w:rsidRDefault="00334DD9" w:rsidP="006B5ADD">
            <w:pPr>
              <w:ind w:firstLine="0"/>
              <w:rPr>
                <w:sz w:val="24"/>
                <w:szCs w:val="24"/>
              </w:rPr>
            </w:pPr>
            <w:r w:rsidRPr="006B5ADD">
              <w:rPr>
                <w:sz w:val="24"/>
                <w:szCs w:val="24"/>
              </w:rPr>
              <w:t>БазовыйТип</w:t>
            </w:r>
          </w:p>
          <w:p w14:paraId="385AE67A" w14:textId="77777777" w:rsidR="00334DD9" w:rsidRPr="006B5ADD" w:rsidRDefault="00334DD9" w:rsidP="006B5ADD">
            <w:pPr>
              <w:ind w:firstLine="0"/>
              <w:rPr>
                <w:sz w:val="24"/>
                <w:szCs w:val="24"/>
              </w:rPr>
            </w:pPr>
            <w:r w:rsidRPr="006B5ADD">
              <w:rPr>
                <w:sz w:val="24"/>
                <w:szCs w:val="24"/>
              </w:rPr>
              <w:t>Данных</w:t>
            </w:r>
          </w:p>
        </w:tc>
        <w:tc>
          <w:tcPr>
            <w:tcW w:w="5393" w:type="dxa"/>
            <w:tcBorders>
              <w:top w:val="single" w:sz="6" w:space="0" w:color="auto"/>
              <w:left w:val="single" w:sz="6" w:space="0" w:color="auto"/>
              <w:bottom w:val="single" w:sz="6" w:space="0" w:color="auto"/>
              <w:right w:val="single" w:sz="6" w:space="0" w:color="auto"/>
            </w:tcBorders>
          </w:tcPr>
          <w:p w14:paraId="1248B28F" w14:textId="77777777" w:rsidR="00334DD9" w:rsidRPr="006B5ADD" w:rsidRDefault="00334DD9" w:rsidP="006B5ADD">
            <w:pPr>
              <w:ind w:firstLine="0"/>
              <w:rPr>
                <w:sz w:val="24"/>
                <w:szCs w:val="24"/>
              </w:rPr>
            </w:pPr>
            <w:r w:rsidRPr="006B5ADD">
              <w:rPr>
                <w:sz w:val="24"/>
                <w:szCs w:val="24"/>
              </w:rPr>
              <w:t>Значение данных. Если КодСостояния  указывает на ошибку, то значение следует игнорировать, и Сервер должен установить его равным значению Пусто.</w:t>
            </w:r>
          </w:p>
          <w:p w14:paraId="09F6E26E" w14:textId="77777777" w:rsidR="00334DD9" w:rsidRPr="006B5ADD" w:rsidRDefault="00334DD9" w:rsidP="006B5ADD">
            <w:pPr>
              <w:ind w:firstLine="0"/>
              <w:rPr>
                <w:sz w:val="24"/>
                <w:szCs w:val="24"/>
              </w:rPr>
            </w:pPr>
          </w:p>
        </w:tc>
      </w:tr>
      <w:tr w:rsidR="00334DD9" w:rsidRPr="003514AE" w14:paraId="17F2A833" w14:textId="77777777" w:rsidTr="00185E7A">
        <w:trPr>
          <w:trHeight w:val="499"/>
          <w:jc w:val="center"/>
        </w:trPr>
        <w:tc>
          <w:tcPr>
            <w:tcW w:w="2119" w:type="dxa"/>
            <w:tcBorders>
              <w:top w:val="single" w:sz="6" w:space="0" w:color="auto"/>
              <w:left w:val="single" w:sz="6" w:space="0" w:color="auto"/>
              <w:bottom w:val="single" w:sz="6" w:space="0" w:color="auto"/>
              <w:right w:val="single" w:sz="6" w:space="0" w:color="auto"/>
            </w:tcBorders>
          </w:tcPr>
          <w:p w14:paraId="028DBAE5" w14:textId="77777777" w:rsidR="00334DD9" w:rsidRPr="006B5ADD" w:rsidRDefault="00334DD9" w:rsidP="006B5ADD">
            <w:pPr>
              <w:ind w:firstLine="0"/>
              <w:rPr>
                <w:sz w:val="24"/>
                <w:szCs w:val="24"/>
              </w:rPr>
            </w:pPr>
            <w:r w:rsidRPr="006B5ADD">
              <w:rPr>
                <w:sz w:val="24"/>
                <w:szCs w:val="24"/>
              </w:rPr>
              <w:t xml:space="preserve">КодСостояния </w:t>
            </w:r>
          </w:p>
        </w:tc>
        <w:tc>
          <w:tcPr>
            <w:tcW w:w="1559" w:type="dxa"/>
            <w:tcBorders>
              <w:top w:val="single" w:sz="6" w:space="0" w:color="auto"/>
              <w:left w:val="single" w:sz="6" w:space="0" w:color="auto"/>
              <w:bottom w:val="single" w:sz="6" w:space="0" w:color="auto"/>
              <w:right w:val="single" w:sz="6" w:space="0" w:color="auto"/>
            </w:tcBorders>
          </w:tcPr>
          <w:p w14:paraId="12478AFB" w14:textId="77777777" w:rsidR="00334DD9" w:rsidRPr="006B5ADD" w:rsidRDefault="00334DD9" w:rsidP="006B5ADD">
            <w:pPr>
              <w:ind w:firstLine="0"/>
              <w:rPr>
                <w:sz w:val="24"/>
                <w:szCs w:val="24"/>
              </w:rPr>
            </w:pPr>
            <w:r w:rsidRPr="006B5ADD">
              <w:rPr>
                <w:sz w:val="24"/>
                <w:szCs w:val="24"/>
              </w:rPr>
              <w:t xml:space="preserve">КодСостояния </w:t>
            </w:r>
          </w:p>
        </w:tc>
        <w:tc>
          <w:tcPr>
            <w:tcW w:w="5393" w:type="dxa"/>
            <w:tcBorders>
              <w:top w:val="single" w:sz="6" w:space="0" w:color="auto"/>
              <w:left w:val="single" w:sz="6" w:space="0" w:color="auto"/>
              <w:bottom w:val="single" w:sz="6" w:space="0" w:color="auto"/>
              <w:right w:val="single" w:sz="6" w:space="0" w:color="auto"/>
            </w:tcBorders>
          </w:tcPr>
          <w:p w14:paraId="5DAB83F8" w14:textId="77777777" w:rsidR="00334DD9" w:rsidRPr="006B5ADD" w:rsidRDefault="00334DD9" w:rsidP="006B5ADD">
            <w:pPr>
              <w:ind w:firstLine="0"/>
              <w:rPr>
                <w:sz w:val="24"/>
                <w:szCs w:val="24"/>
              </w:rPr>
            </w:pPr>
            <w:r w:rsidRPr="006B5ADD">
              <w:rPr>
                <w:sz w:val="24"/>
                <w:szCs w:val="24"/>
              </w:rPr>
              <w:t>КодСостояния, который определяет возможность сервера получить доступ / предоставить значение. Тип КодСостояния определен в 7.34.</w:t>
            </w:r>
          </w:p>
        </w:tc>
      </w:tr>
      <w:tr w:rsidR="00334DD9" w:rsidRPr="003514AE" w14:paraId="3EE32AB5" w14:textId="77777777" w:rsidTr="00185E7A">
        <w:trPr>
          <w:trHeight w:val="312"/>
          <w:jc w:val="center"/>
        </w:trPr>
        <w:tc>
          <w:tcPr>
            <w:tcW w:w="2119" w:type="dxa"/>
            <w:tcBorders>
              <w:top w:val="single" w:sz="6" w:space="0" w:color="auto"/>
              <w:left w:val="single" w:sz="6" w:space="0" w:color="auto"/>
              <w:bottom w:val="single" w:sz="6" w:space="0" w:color="auto"/>
              <w:right w:val="single" w:sz="6" w:space="0" w:color="auto"/>
            </w:tcBorders>
          </w:tcPr>
          <w:p w14:paraId="532B5D9B" w14:textId="77777777" w:rsidR="00334DD9" w:rsidRPr="006B5ADD" w:rsidRDefault="00334DD9" w:rsidP="006B5ADD">
            <w:pPr>
              <w:ind w:firstLine="0"/>
              <w:rPr>
                <w:sz w:val="24"/>
                <w:szCs w:val="24"/>
              </w:rPr>
            </w:pPr>
            <w:r w:rsidRPr="006B5ADD">
              <w:rPr>
                <w:sz w:val="24"/>
                <w:szCs w:val="24"/>
              </w:rPr>
              <w:t>Временная</w:t>
            </w:r>
          </w:p>
          <w:p w14:paraId="41B2DC2C" w14:textId="77777777" w:rsidR="00334DD9" w:rsidRPr="006B5ADD" w:rsidRDefault="00334DD9" w:rsidP="006B5ADD">
            <w:pPr>
              <w:ind w:firstLine="0"/>
              <w:rPr>
                <w:sz w:val="24"/>
                <w:szCs w:val="24"/>
              </w:rPr>
            </w:pPr>
            <w:r w:rsidRPr="006B5ADD">
              <w:rPr>
                <w:sz w:val="24"/>
                <w:szCs w:val="24"/>
              </w:rPr>
              <w:t>ОтметкаИсточника</w:t>
            </w:r>
          </w:p>
        </w:tc>
        <w:tc>
          <w:tcPr>
            <w:tcW w:w="1559" w:type="dxa"/>
            <w:tcBorders>
              <w:top w:val="single" w:sz="6" w:space="0" w:color="auto"/>
              <w:left w:val="single" w:sz="6" w:space="0" w:color="auto"/>
              <w:bottom w:val="single" w:sz="6" w:space="0" w:color="auto"/>
              <w:right w:val="single" w:sz="6" w:space="0" w:color="auto"/>
            </w:tcBorders>
          </w:tcPr>
          <w:p w14:paraId="05B56E29" w14:textId="77777777" w:rsidR="00334DD9" w:rsidRPr="006B5ADD" w:rsidRDefault="00334DD9" w:rsidP="006B5ADD">
            <w:pPr>
              <w:ind w:firstLine="0"/>
              <w:rPr>
                <w:sz w:val="24"/>
                <w:szCs w:val="24"/>
              </w:rPr>
            </w:pPr>
            <w:r w:rsidRPr="006B5ADD">
              <w:rPr>
                <w:sz w:val="24"/>
                <w:szCs w:val="24"/>
              </w:rPr>
              <w:t xml:space="preserve">ВремяUtc  </w:t>
            </w:r>
          </w:p>
        </w:tc>
        <w:tc>
          <w:tcPr>
            <w:tcW w:w="5393" w:type="dxa"/>
            <w:tcBorders>
              <w:top w:val="single" w:sz="6" w:space="0" w:color="auto"/>
              <w:left w:val="single" w:sz="6" w:space="0" w:color="auto"/>
              <w:bottom w:val="single" w:sz="6" w:space="0" w:color="auto"/>
              <w:right w:val="single" w:sz="6" w:space="0" w:color="auto"/>
            </w:tcBorders>
          </w:tcPr>
          <w:p w14:paraId="1C4FDD22" w14:textId="77777777" w:rsidR="00334DD9" w:rsidRPr="006B5ADD" w:rsidRDefault="00334DD9" w:rsidP="006B5ADD">
            <w:pPr>
              <w:ind w:firstLine="0"/>
              <w:rPr>
                <w:sz w:val="24"/>
                <w:szCs w:val="24"/>
              </w:rPr>
            </w:pPr>
            <w:r w:rsidRPr="006B5ADD">
              <w:rPr>
                <w:sz w:val="24"/>
                <w:szCs w:val="24"/>
              </w:rPr>
              <w:t>Временная отметка источника для значения.</w:t>
            </w:r>
          </w:p>
        </w:tc>
      </w:tr>
      <w:tr w:rsidR="00334DD9" w:rsidRPr="003514AE" w14:paraId="76BB7E0C" w14:textId="77777777" w:rsidTr="00185E7A">
        <w:trPr>
          <w:trHeight w:val="499"/>
          <w:jc w:val="center"/>
        </w:trPr>
        <w:tc>
          <w:tcPr>
            <w:tcW w:w="2119" w:type="dxa"/>
            <w:tcBorders>
              <w:top w:val="single" w:sz="6" w:space="0" w:color="auto"/>
              <w:left w:val="single" w:sz="6" w:space="0" w:color="auto"/>
              <w:bottom w:val="single" w:sz="6" w:space="0" w:color="auto"/>
              <w:right w:val="single" w:sz="6" w:space="0" w:color="auto"/>
            </w:tcBorders>
          </w:tcPr>
          <w:p w14:paraId="2BEA34ED" w14:textId="77777777" w:rsidR="00334DD9" w:rsidRPr="006B5ADD" w:rsidRDefault="00334DD9" w:rsidP="006B5ADD">
            <w:pPr>
              <w:ind w:firstLine="0"/>
              <w:rPr>
                <w:sz w:val="24"/>
                <w:szCs w:val="24"/>
              </w:rPr>
            </w:pPr>
            <w:r w:rsidRPr="006B5ADD">
              <w:rPr>
                <w:sz w:val="24"/>
                <w:szCs w:val="24"/>
              </w:rPr>
              <w:t>Пикосекунды</w:t>
            </w:r>
          </w:p>
          <w:p w14:paraId="52FD3366" w14:textId="77777777" w:rsidR="00334DD9" w:rsidRPr="006B5ADD" w:rsidRDefault="00334DD9" w:rsidP="006B5ADD">
            <w:pPr>
              <w:ind w:firstLine="0"/>
              <w:rPr>
                <w:sz w:val="24"/>
                <w:szCs w:val="24"/>
              </w:rPr>
            </w:pPr>
            <w:r w:rsidRPr="006B5ADD">
              <w:rPr>
                <w:sz w:val="24"/>
                <w:szCs w:val="24"/>
              </w:rPr>
              <w:t>Источника</w:t>
            </w:r>
          </w:p>
        </w:tc>
        <w:tc>
          <w:tcPr>
            <w:tcW w:w="1559" w:type="dxa"/>
            <w:tcBorders>
              <w:top w:val="single" w:sz="6" w:space="0" w:color="auto"/>
              <w:left w:val="single" w:sz="6" w:space="0" w:color="auto"/>
              <w:bottom w:val="single" w:sz="6" w:space="0" w:color="auto"/>
              <w:right w:val="single" w:sz="6" w:space="0" w:color="auto"/>
            </w:tcBorders>
          </w:tcPr>
          <w:p w14:paraId="56A9BEF3" w14:textId="77777777" w:rsidR="00334DD9" w:rsidRPr="006B5ADD" w:rsidRDefault="00334DD9" w:rsidP="006B5ADD">
            <w:pPr>
              <w:ind w:firstLine="0"/>
              <w:rPr>
                <w:sz w:val="24"/>
                <w:szCs w:val="24"/>
              </w:rPr>
            </w:pPr>
            <w:r w:rsidRPr="006B5ADD">
              <w:rPr>
                <w:sz w:val="24"/>
                <w:szCs w:val="24"/>
              </w:rPr>
              <w:t>ЦелоеЧисло</w:t>
            </w:r>
          </w:p>
          <w:p w14:paraId="490F4386" w14:textId="77777777" w:rsidR="00334DD9" w:rsidRPr="006B5ADD" w:rsidRDefault="00334DD9" w:rsidP="006B5ADD">
            <w:pPr>
              <w:ind w:firstLine="0"/>
              <w:rPr>
                <w:sz w:val="24"/>
                <w:szCs w:val="24"/>
              </w:rPr>
            </w:pPr>
            <w:r w:rsidRPr="006B5ADD">
              <w:rPr>
                <w:sz w:val="24"/>
                <w:szCs w:val="24"/>
              </w:rPr>
              <w:t>БезЗнака</w:t>
            </w:r>
          </w:p>
        </w:tc>
        <w:tc>
          <w:tcPr>
            <w:tcW w:w="5393" w:type="dxa"/>
            <w:tcBorders>
              <w:top w:val="single" w:sz="6" w:space="0" w:color="auto"/>
              <w:left w:val="single" w:sz="6" w:space="0" w:color="auto"/>
              <w:bottom w:val="single" w:sz="6" w:space="0" w:color="auto"/>
              <w:right w:val="single" w:sz="6" w:space="0" w:color="auto"/>
            </w:tcBorders>
          </w:tcPr>
          <w:p w14:paraId="699E3DF3" w14:textId="77777777" w:rsidR="00334DD9" w:rsidRPr="006B5ADD" w:rsidRDefault="00334DD9" w:rsidP="006B5ADD">
            <w:pPr>
              <w:ind w:firstLine="0"/>
              <w:rPr>
                <w:sz w:val="24"/>
                <w:szCs w:val="24"/>
              </w:rPr>
            </w:pPr>
            <w:r w:rsidRPr="006B5ADD">
              <w:rPr>
                <w:sz w:val="24"/>
                <w:szCs w:val="24"/>
              </w:rPr>
              <w:t>Задает количество интервалов в 10 пикосекунд (1,0 e-11 секунд), которые должны быть добавлены к ВременнойОтметкеИсточника.</w:t>
            </w:r>
          </w:p>
        </w:tc>
      </w:tr>
      <w:tr w:rsidR="00334DD9" w:rsidRPr="003514AE" w14:paraId="1FAD12A3" w14:textId="77777777" w:rsidTr="00185E7A">
        <w:trPr>
          <w:trHeight w:val="317"/>
          <w:jc w:val="center"/>
        </w:trPr>
        <w:tc>
          <w:tcPr>
            <w:tcW w:w="2119" w:type="dxa"/>
            <w:tcBorders>
              <w:top w:val="single" w:sz="6" w:space="0" w:color="auto"/>
              <w:left w:val="single" w:sz="6" w:space="0" w:color="auto"/>
              <w:bottom w:val="single" w:sz="6" w:space="0" w:color="auto"/>
              <w:right w:val="single" w:sz="6" w:space="0" w:color="auto"/>
            </w:tcBorders>
          </w:tcPr>
          <w:p w14:paraId="11DF8C59" w14:textId="77777777" w:rsidR="00334DD9" w:rsidRPr="006B5ADD" w:rsidRDefault="00334DD9" w:rsidP="006B5ADD">
            <w:pPr>
              <w:ind w:firstLine="0"/>
              <w:rPr>
                <w:sz w:val="24"/>
                <w:szCs w:val="24"/>
              </w:rPr>
            </w:pPr>
            <w:bookmarkStart w:id="206" w:name="_Hlk70545654"/>
            <w:r w:rsidRPr="006B5ADD">
              <w:rPr>
                <w:sz w:val="24"/>
                <w:szCs w:val="24"/>
              </w:rPr>
              <w:t>Временная</w:t>
            </w:r>
          </w:p>
          <w:p w14:paraId="4817DAB8" w14:textId="77777777" w:rsidR="00334DD9" w:rsidRPr="006B5ADD" w:rsidRDefault="00334DD9" w:rsidP="006B5ADD">
            <w:pPr>
              <w:ind w:firstLine="0"/>
              <w:rPr>
                <w:sz w:val="24"/>
                <w:szCs w:val="24"/>
              </w:rPr>
            </w:pPr>
            <w:r w:rsidRPr="006B5ADD">
              <w:rPr>
                <w:sz w:val="24"/>
                <w:szCs w:val="24"/>
              </w:rPr>
              <w:t>ОтметкаСервера</w:t>
            </w:r>
            <w:bookmarkEnd w:id="206"/>
          </w:p>
        </w:tc>
        <w:tc>
          <w:tcPr>
            <w:tcW w:w="1559" w:type="dxa"/>
            <w:tcBorders>
              <w:top w:val="single" w:sz="6" w:space="0" w:color="auto"/>
              <w:left w:val="single" w:sz="6" w:space="0" w:color="auto"/>
              <w:bottom w:val="single" w:sz="6" w:space="0" w:color="auto"/>
              <w:right w:val="single" w:sz="6" w:space="0" w:color="auto"/>
            </w:tcBorders>
          </w:tcPr>
          <w:p w14:paraId="562E9B03" w14:textId="77777777" w:rsidR="00334DD9" w:rsidRPr="006B5ADD" w:rsidRDefault="00334DD9" w:rsidP="006B5ADD">
            <w:pPr>
              <w:ind w:firstLine="0"/>
              <w:rPr>
                <w:sz w:val="24"/>
                <w:szCs w:val="24"/>
              </w:rPr>
            </w:pPr>
            <w:r w:rsidRPr="006B5ADD">
              <w:rPr>
                <w:sz w:val="24"/>
                <w:szCs w:val="24"/>
              </w:rPr>
              <w:t xml:space="preserve">ВремяUtc  </w:t>
            </w:r>
          </w:p>
        </w:tc>
        <w:tc>
          <w:tcPr>
            <w:tcW w:w="5393" w:type="dxa"/>
            <w:tcBorders>
              <w:top w:val="single" w:sz="6" w:space="0" w:color="auto"/>
              <w:left w:val="single" w:sz="6" w:space="0" w:color="auto"/>
              <w:bottom w:val="single" w:sz="6" w:space="0" w:color="auto"/>
              <w:right w:val="single" w:sz="6" w:space="0" w:color="auto"/>
            </w:tcBorders>
          </w:tcPr>
          <w:p w14:paraId="54FD9795" w14:textId="77777777" w:rsidR="00334DD9" w:rsidRPr="006B5ADD" w:rsidRDefault="00334DD9" w:rsidP="006B5ADD">
            <w:pPr>
              <w:ind w:firstLine="0"/>
              <w:rPr>
                <w:sz w:val="24"/>
                <w:szCs w:val="24"/>
              </w:rPr>
            </w:pPr>
            <w:r w:rsidRPr="006B5ADD">
              <w:rPr>
                <w:sz w:val="24"/>
                <w:szCs w:val="24"/>
              </w:rPr>
              <w:t>Временная отметка сервера для значения.</w:t>
            </w:r>
          </w:p>
        </w:tc>
      </w:tr>
      <w:tr w:rsidR="00334DD9" w:rsidRPr="003514AE" w14:paraId="4F3B1987" w14:textId="77777777" w:rsidTr="00185E7A">
        <w:trPr>
          <w:trHeight w:val="499"/>
          <w:jc w:val="center"/>
        </w:trPr>
        <w:tc>
          <w:tcPr>
            <w:tcW w:w="2119" w:type="dxa"/>
            <w:tcBorders>
              <w:top w:val="single" w:sz="6" w:space="0" w:color="auto"/>
              <w:left w:val="single" w:sz="6" w:space="0" w:color="auto"/>
              <w:bottom w:val="single" w:sz="6" w:space="0" w:color="auto"/>
              <w:right w:val="single" w:sz="6" w:space="0" w:color="auto"/>
            </w:tcBorders>
          </w:tcPr>
          <w:p w14:paraId="4DB0B315" w14:textId="77777777" w:rsidR="00334DD9" w:rsidRPr="006B5ADD" w:rsidRDefault="00334DD9" w:rsidP="006B5ADD">
            <w:pPr>
              <w:ind w:firstLine="0"/>
              <w:rPr>
                <w:sz w:val="24"/>
                <w:szCs w:val="24"/>
              </w:rPr>
            </w:pPr>
            <w:r w:rsidRPr="006B5ADD">
              <w:rPr>
                <w:sz w:val="24"/>
                <w:szCs w:val="24"/>
              </w:rPr>
              <w:t>Пикосекунды</w:t>
            </w:r>
          </w:p>
          <w:p w14:paraId="0ED30B7E" w14:textId="77777777" w:rsidR="00334DD9" w:rsidRPr="006B5ADD" w:rsidRDefault="00334DD9" w:rsidP="006B5ADD">
            <w:pPr>
              <w:ind w:firstLine="0"/>
              <w:rPr>
                <w:sz w:val="24"/>
                <w:szCs w:val="24"/>
              </w:rPr>
            </w:pPr>
            <w:r w:rsidRPr="006B5ADD">
              <w:rPr>
                <w:sz w:val="24"/>
                <w:szCs w:val="24"/>
              </w:rPr>
              <w:t>Сервера</w:t>
            </w:r>
          </w:p>
        </w:tc>
        <w:tc>
          <w:tcPr>
            <w:tcW w:w="1559" w:type="dxa"/>
            <w:tcBorders>
              <w:top w:val="single" w:sz="6" w:space="0" w:color="auto"/>
              <w:left w:val="single" w:sz="6" w:space="0" w:color="auto"/>
              <w:bottom w:val="single" w:sz="6" w:space="0" w:color="auto"/>
              <w:right w:val="single" w:sz="6" w:space="0" w:color="auto"/>
            </w:tcBorders>
          </w:tcPr>
          <w:p w14:paraId="516C929A" w14:textId="77777777" w:rsidR="00334DD9" w:rsidRPr="006B5ADD" w:rsidRDefault="00334DD9" w:rsidP="006B5ADD">
            <w:pPr>
              <w:ind w:firstLine="0"/>
              <w:rPr>
                <w:sz w:val="24"/>
                <w:szCs w:val="24"/>
              </w:rPr>
            </w:pPr>
            <w:r w:rsidRPr="006B5ADD">
              <w:rPr>
                <w:sz w:val="24"/>
                <w:szCs w:val="24"/>
              </w:rPr>
              <w:t>ЦелоеЧислоБезЗнака</w:t>
            </w:r>
          </w:p>
        </w:tc>
        <w:tc>
          <w:tcPr>
            <w:tcW w:w="5393" w:type="dxa"/>
            <w:tcBorders>
              <w:top w:val="single" w:sz="6" w:space="0" w:color="auto"/>
              <w:left w:val="single" w:sz="6" w:space="0" w:color="auto"/>
              <w:bottom w:val="single" w:sz="6" w:space="0" w:color="auto"/>
              <w:right w:val="single" w:sz="6" w:space="0" w:color="auto"/>
            </w:tcBorders>
          </w:tcPr>
          <w:p w14:paraId="4D40EFC4" w14:textId="77777777" w:rsidR="00334DD9" w:rsidRPr="006B5ADD" w:rsidRDefault="00334DD9" w:rsidP="006B5ADD">
            <w:pPr>
              <w:ind w:firstLine="0"/>
              <w:rPr>
                <w:sz w:val="24"/>
                <w:szCs w:val="24"/>
              </w:rPr>
            </w:pPr>
            <w:r w:rsidRPr="006B5ADD">
              <w:rPr>
                <w:sz w:val="24"/>
                <w:szCs w:val="24"/>
              </w:rPr>
              <w:t>Задает количество интервалов в 10 пикосекунд (1,0 e-11 секунд), которые должны быть добавлены к ВременнаяОтметкаСервера.</w:t>
            </w:r>
          </w:p>
        </w:tc>
      </w:tr>
    </w:tbl>
    <w:p w14:paraId="294F3C64" w14:textId="77777777" w:rsidR="00334DD9" w:rsidRPr="003514AE" w:rsidRDefault="00334DD9" w:rsidP="00334DD9">
      <w:pPr>
        <w:pStyle w:val="Style63"/>
        <w:widowControl/>
        <w:jc w:val="both"/>
        <w:rPr>
          <w:rStyle w:val="FontStyle147"/>
          <w:rFonts w:ascii="Times New Roman" w:hAnsi="Times New Roman" w:cs="Times New Roman"/>
          <w:sz w:val="28"/>
          <w:szCs w:val="28"/>
          <w:lang w:eastAsia="en-US"/>
        </w:rPr>
      </w:pPr>
      <w:bookmarkStart w:id="207" w:name="bookmark313"/>
    </w:p>
    <w:p w14:paraId="5FCC94D4" w14:textId="77777777" w:rsidR="00334DD9" w:rsidRPr="006B5ADD" w:rsidRDefault="00334DD9" w:rsidP="006B5ADD">
      <w:pPr>
        <w:rPr>
          <w:b/>
          <w:bCs/>
          <w:sz w:val="24"/>
          <w:szCs w:val="24"/>
        </w:rPr>
      </w:pPr>
      <w:r w:rsidRPr="006B5ADD">
        <w:rPr>
          <w:b/>
          <w:bCs/>
          <w:sz w:val="24"/>
          <w:szCs w:val="24"/>
        </w:rPr>
        <w:t>7</w:t>
      </w:r>
      <w:bookmarkEnd w:id="207"/>
      <w:r w:rsidRPr="006B5ADD">
        <w:rPr>
          <w:b/>
          <w:bCs/>
          <w:sz w:val="24"/>
          <w:szCs w:val="24"/>
        </w:rPr>
        <w:t xml:space="preserve">.7.2 </w:t>
      </w:r>
      <w:bookmarkStart w:id="208" w:name="_Hlk70547415"/>
      <w:r w:rsidRPr="006B5ADD">
        <w:rPr>
          <w:b/>
          <w:bCs/>
          <w:sz w:val="24"/>
          <w:szCs w:val="24"/>
        </w:rPr>
        <w:t>Пикосекунды</w:t>
      </w:r>
      <w:bookmarkEnd w:id="208"/>
    </w:p>
    <w:p w14:paraId="46767450" w14:textId="77777777" w:rsidR="00334DD9" w:rsidRPr="006B5ADD" w:rsidRDefault="00334DD9" w:rsidP="006B5ADD">
      <w:pPr>
        <w:rPr>
          <w:sz w:val="24"/>
          <w:szCs w:val="24"/>
        </w:rPr>
      </w:pPr>
      <w:r w:rsidRPr="006B5ADD">
        <w:rPr>
          <w:sz w:val="24"/>
          <w:szCs w:val="24"/>
        </w:rPr>
        <w:t xml:space="preserve">Некоторым приложениям требуются временные отметки с высоким разрешением. Поля Пикосекунды позволяют приложениям указывать временные метки с разрешением 10 пикосекунд. Фактический размер поля </w:t>
      </w:r>
      <w:bookmarkStart w:id="209" w:name="_Hlk70547475"/>
      <w:r w:rsidRPr="006B5ADD">
        <w:rPr>
          <w:sz w:val="24"/>
          <w:szCs w:val="24"/>
        </w:rPr>
        <w:t xml:space="preserve">Пикосекунды </w:t>
      </w:r>
      <w:bookmarkEnd w:id="209"/>
      <w:r w:rsidRPr="006B5ADD">
        <w:rPr>
          <w:sz w:val="24"/>
          <w:szCs w:val="24"/>
        </w:rPr>
        <w:t xml:space="preserve">зависит от разрешения </w:t>
      </w:r>
      <w:bookmarkStart w:id="210" w:name="_Hlk70547457"/>
      <w:r w:rsidRPr="006B5ADD">
        <w:rPr>
          <w:sz w:val="24"/>
          <w:szCs w:val="24"/>
        </w:rPr>
        <w:t>ТипаДанных ВремяUtc</w:t>
      </w:r>
      <w:bookmarkEnd w:id="210"/>
      <w:r w:rsidRPr="006B5ADD">
        <w:rPr>
          <w:sz w:val="24"/>
          <w:szCs w:val="24"/>
        </w:rPr>
        <w:t xml:space="preserve">. Например, если ТипДанных ВремяUtc имеет разрешение 100 наносекунд, тогда в поле Пикосекунды потребуется хранить значения до 10 000, чтобы обеспечить разрешение 10 пикосекунд. Разрешение ТипаДанных ВремяUtc зависит от Отображений, определенных в IEC 62541-6. </w:t>
      </w:r>
    </w:p>
    <w:p w14:paraId="4958FF19" w14:textId="77777777" w:rsidR="00334DD9" w:rsidRPr="006B5ADD" w:rsidRDefault="00334DD9" w:rsidP="006B5ADD">
      <w:pPr>
        <w:rPr>
          <w:b/>
          <w:bCs/>
          <w:sz w:val="24"/>
          <w:szCs w:val="24"/>
        </w:rPr>
      </w:pPr>
      <w:bookmarkStart w:id="211" w:name="bookmark314"/>
      <w:r w:rsidRPr="006B5ADD">
        <w:rPr>
          <w:b/>
          <w:bCs/>
          <w:sz w:val="24"/>
          <w:szCs w:val="24"/>
        </w:rPr>
        <w:t>7</w:t>
      </w:r>
      <w:bookmarkEnd w:id="211"/>
      <w:r w:rsidRPr="006B5ADD">
        <w:rPr>
          <w:b/>
          <w:bCs/>
          <w:sz w:val="24"/>
          <w:szCs w:val="24"/>
        </w:rPr>
        <w:t>.7.3 ВременнаяОтметкаИсточника</w:t>
      </w:r>
    </w:p>
    <w:p w14:paraId="763F3A58" w14:textId="77777777" w:rsidR="00334DD9" w:rsidRPr="006B5ADD" w:rsidRDefault="00334DD9" w:rsidP="006B5ADD">
      <w:pPr>
        <w:rPr>
          <w:sz w:val="24"/>
          <w:szCs w:val="24"/>
        </w:rPr>
      </w:pPr>
      <w:bookmarkStart w:id="212" w:name="_Hlk70547753"/>
      <w:r w:rsidRPr="006B5ADD">
        <w:rPr>
          <w:sz w:val="24"/>
          <w:szCs w:val="24"/>
        </w:rPr>
        <w:t>ВременнаяОтметкаИсточника</w:t>
      </w:r>
      <w:bookmarkEnd w:id="212"/>
      <w:r w:rsidRPr="006B5ADD">
        <w:rPr>
          <w:sz w:val="24"/>
          <w:szCs w:val="24"/>
        </w:rPr>
        <w:t xml:space="preserve"> используется для отражения временной отметки, примененной к значению переменной источником данных. После того, как значению была назначена </w:t>
      </w:r>
      <w:bookmarkStart w:id="213" w:name="_Hlk70547864"/>
      <w:bookmarkStart w:id="214" w:name="_Hlk70547720"/>
      <w:r w:rsidRPr="006B5ADD">
        <w:rPr>
          <w:sz w:val="24"/>
          <w:szCs w:val="24"/>
        </w:rPr>
        <w:t xml:space="preserve">временная отметка </w:t>
      </w:r>
      <w:bookmarkEnd w:id="213"/>
      <w:r w:rsidRPr="006B5ADD">
        <w:rPr>
          <w:sz w:val="24"/>
          <w:szCs w:val="24"/>
        </w:rPr>
        <w:t>источника</w:t>
      </w:r>
      <w:bookmarkEnd w:id="214"/>
      <w:r w:rsidRPr="006B5ADD">
        <w:rPr>
          <w:sz w:val="24"/>
          <w:szCs w:val="24"/>
        </w:rPr>
        <w:t>, временная отметка источника для этого экземпляра значения никогда не изменяется. В этом контексте «экземпляр значения» относится к полученному значению, независимо от его фактического значения.</w:t>
      </w:r>
    </w:p>
    <w:p w14:paraId="72AE411F" w14:textId="77777777" w:rsidR="00334DD9" w:rsidRPr="006B5ADD" w:rsidRDefault="00334DD9" w:rsidP="006B5ADD">
      <w:pPr>
        <w:rPr>
          <w:sz w:val="24"/>
          <w:szCs w:val="24"/>
        </w:rPr>
      </w:pPr>
      <w:r w:rsidRPr="006B5ADD">
        <w:rPr>
          <w:sz w:val="24"/>
          <w:szCs w:val="24"/>
        </w:rPr>
        <w:t>ВременнаяОтметкаИсточника должна быть временем UTC и должна указывать время последнего изменения значения или КодСостояния.</w:t>
      </w:r>
    </w:p>
    <w:p w14:paraId="2205258B" w14:textId="77777777" w:rsidR="00334DD9" w:rsidRPr="006B5ADD" w:rsidRDefault="00334DD9" w:rsidP="006B5ADD">
      <w:pPr>
        <w:rPr>
          <w:sz w:val="24"/>
          <w:szCs w:val="24"/>
        </w:rPr>
      </w:pPr>
      <w:bookmarkStart w:id="215" w:name="_Hlk70548011"/>
      <w:r w:rsidRPr="006B5ADD">
        <w:rPr>
          <w:sz w:val="24"/>
          <w:szCs w:val="24"/>
        </w:rPr>
        <w:t>ВременнаяОтметкаИсточника</w:t>
      </w:r>
      <w:bookmarkEnd w:id="215"/>
      <w:r w:rsidRPr="006B5ADD">
        <w:rPr>
          <w:sz w:val="24"/>
          <w:szCs w:val="24"/>
        </w:rPr>
        <w:t xml:space="preserve"> должна быть сгенерирована как можно ближе к источнику значения, но временная отметка должна всегда устанавливаться одними и теми же физическими часами. В случае резервных источников часы источников должны быть синхронизированы. </w:t>
      </w:r>
    </w:p>
    <w:p w14:paraId="3A7E12E6" w14:textId="77777777" w:rsidR="00334DD9" w:rsidRPr="006B5ADD" w:rsidRDefault="00334DD9" w:rsidP="006B5ADD">
      <w:pPr>
        <w:rPr>
          <w:sz w:val="24"/>
          <w:szCs w:val="24"/>
        </w:rPr>
      </w:pPr>
      <w:r w:rsidRPr="006B5ADD">
        <w:rPr>
          <w:sz w:val="24"/>
          <w:szCs w:val="24"/>
        </w:rPr>
        <w:t xml:space="preserve">Если сервер OPC UA получает значение переменной от другого сервера OPC UA, то сервер OPC UA всегда должен передавать </w:t>
      </w:r>
      <w:bookmarkStart w:id="216" w:name="_Hlk70547943"/>
      <w:bookmarkStart w:id="217" w:name="_Hlk70547950"/>
      <w:r w:rsidRPr="006B5ADD">
        <w:rPr>
          <w:sz w:val="24"/>
          <w:szCs w:val="24"/>
        </w:rPr>
        <w:t xml:space="preserve">временную отметку </w:t>
      </w:r>
      <w:bookmarkEnd w:id="216"/>
      <w:r w:rsidRPr="006B5ADD">
        <w:rPr>
          <w:sz w:val="24"/>
          <w:szCs w:val="24"/>
        </w:rPr>
        <w:t xml:space="preserve">источника </w:t>
      </w:r>
      <w:bookmarkEnd w:id="217"/>
      <w:r w:rsidRPr="006B5ADD">
        <w:rPr>
          <w:sz w:val="24"/>
          <w:szCs w:val="24"/>
        </w:rPr>
        <w:t xml:space="preserve">без изменений. Если источник, применяющий временную отметку, недоступен, временная отметка источника устанавливается равной значению ПУСТО. Например, если значение не может быть прочитано из-за некоторой ошибки во время обработки, такой как недопустимые аргументы, переданные в запросе, то </w:t>
      </w:r>
      <w:bookmarkStart w:id="218" w:name="_Hlk70548096"/>
      <w:r w:rsidRPr="006B5ADD">
        <w:rPr>
          <w:sz w:val="24"/>
          <w:szCs w:val="24"/>
        </w:rPr>
        <w:t xml:space="preserve">ВременнаяОтметкаИсточника </w:t>
      </w:r>
      <w:bookmarkEnd w:id="218"/>
      <w:r w:rsidRPr="006B5ADD">
        <w:rPr>
          <w:sz w:val="24"/>
          <w:szCs w:val="24"/>
        </w:rPr>
        <w:t>должна иметь значение ПУСТО.</w:t>
      </w:r>
    </w:p>
    <w:p w14:paraId="11A7CD63" w14:textId="77777777" w:rsidR="00334DD9" w:rsidRPr="006B5ADD" w:rsidRDefault="00334DD9" w:rsidP="006B5ADD">
      <w:pPr>
        <w:rPr>
          <w:sz w:val="24"/>
          <w:szCs w:val="24"/>
        </w:rPr>
      </w:pPr>
      <w:r w:rsidRPr="006B5ADD">
        <w:rPr>
          <w:sz w:val="24"/>
          <w:szCs w:val="24"/>
        </w:rPr>
        <w:t xml:space="preserve">В случае некорректного или неопределенного статуса ВременнаяОтметкаИсточника используется, чтобы отразить время, когда источник распознал некорректный статус, или время, когда Сервер в последний раз пытался восстановиться из некорректного или неопределенного статуса. </w:t>
      </w:r>
    </w:p>
    <w:p w14:paraId="6D7EFB8B" w14:textId="77777777" w:rsidR="00334DD9" w:rsidRPr="006B5ADD" w:rsidRDefault="00334DD9" w:rsidP="006B5ADD">
      <w:pPr>
        <w:rPr>
          <w:sz w:val="24"/>
          <w:szCs w:val="24"/>
        </w:rPr>
      </w:pPr>
      <w:bookmarkStart w:id="219" w:name="_Hlk70548384"/>
      <w:r w:rsidRPr="006B5ADD">
        <w:rPr>
          <w:sz w:val="24"/>
          <w:szCs w:val="24"/>
        </w:rPr>
        <w:t xml:space="preserve">ВременнаяОтметкаИсточника </w:t>
      </w:r>
      <w:bookmarkEnd w:id="219"/>
      <w:r w:rsidRPr="006B5ADD">
        <w:rPr>
          <w:sz w:val="24"/>
          <w:szCs w:val="24"/>
        </w:rPr>
        <w:t>возвращается только с Атрибутом Значения. Для всех остальных атрибутов возвращаемая ВременнаяОтметкаИсточника имеет значение ПУСТО.</w:t>
      </w:r>
    </w:p>
    <w:p w14:paraId="3B85069F" w14:textId="77777777" w:rsidR="00334DD9" w:rsidRPr="006B5ADD" w:rsidRDefault="00334DD9" w:rsidP="006B5ADD">
      <w:pPr>
        <w:rPr>
          <w:b/>
          <w:bCs/>
          <w:sz w:val="24"/>
          <w:szCs w:val="24"/>
        </w:rPr>
      </w:pPr>
      <w:bookmarkStart w:id="220" w:name="bookmark315"/>
      <w:r w:rsidRPr="006B5ADD">
        <w:rPr>
          <w:b/>
          <w:bCs/>
          <w:sz w:val="24"/>
          <w:szCs w:val="24"/>
        </w:rPr>
        <w:t>7</w:t>
      </w:r>
      <w:bookmarkEnd w:id="220"/>
      <w:r w:rsidRPr="006B5ADD">
        <w:rPr>
          <w:b/>
          <w:bCs/>
          <w:sz w:val="24"/>
          <w:szCs w:val="24"/>
        </w:rPr>
        <w:t>.7.4 ВременнаяОтметкаСервера</w:t>
      </w:r>
    </w:p>
    <w:p w14:paraId="795BD6CD" w14:textId="77777777" w:rsidR="00334DD9" w:rsidRPr="006B5ADD" w:rsidRDefault="00334DD9" w:rsidP="006B5ADD">
      <w:pPr>
        <w:rPr>
          <w:sz w:val="24"/>
          <w:szCs w:val="24"/>
        </w:rPr>
      </w:pPr>
      <w:bookmarkStart w:id="221" w:name="_Hlk70548417"/>
      <w:bookmarkStart w:id="222" w:name="bookmark316"/>
      <w:r w:rsidRPr="006B5ADD">
        <w:rPr>
          <w:sz w:val="24"/>
          <w:szCs w:val="24"/>
        </w:rPr>
        <w:t xml:space="preserve">ВременнаяОтметкаСервера </w:t>
      </w:r>
      <w:bookmarkEnd w:id="221"/>
      <w:r w:rsidRPr="006B5ADD">
        <w:rPr>
          <w:sz w:val="24"/>
          <w:szCs w:val="24"/>
        </w:rPr>
        <w:t>используется для отражения времени, когда Сервер получил значение переменной или узнал, что оно является точным.</w:t>
      </w:r>
    </w:p>
    <w:p w14:paraId="534C7CE5" w14:textId="77777777" w:rsidR="00334DD9" w:rsidRPr="006B5ADD" w:rsidRDefault="00334DD9" w:rsidP="006B5ADD">
      <w:pPr>
        <w:rPr>
          <w:sz w:val="24"/>
          <w:szCs w:val="24"/>
        </w:rPr>
      </w:pPr>
      <w:r w:rsidRPr="006B5ADD">
        <w:rPr>
          <w:sz w:val="24"/>
          <w:szCs w:val="24"/>
        </w:rPr>
        <w:t>В случае некорректного или неопределенного статуса ВременнаяОтметкаСервера используется для отражения времени, когда сервер получил статус или когда сервер последний раз пытался восстановиться из некорректного или неопределенного статуса.</w:t>
      </w:r>
    </w:p>
    <w:p w14:paraId="386031F0" w14:textId="77777777" w:rsidR="00334DD9" w:rsidRPr="006B5ADD" w:rsidRDefault="00334DD9" w:rsidP="006B5ADD">
      <w:pPr>
        <w:rPr>
          <w:sz w:val="24"/>
          <w:szCs w:val="24"/>
        </w:rPr>
      </w:pPr>
      <w:r w:rsidRPr="006B5ADD">
        <w:rPr>
          <w:sz w:val="24"/>
          <w:szCs w:val="24"/>
        </w:rPr>
        <w:t>В случае, когда сервер OPC UA подписывается на значение от другого сервера OPC UA, каждый сервер применяет свою собственную ВременнуюОтметкуСервера. Она отличается от ВременнойОтметкиИсточника, в которой только отправителю данных разрешено применять ВременнуюОтметкуИсточника.</w:t>
      </w:r>
    </w:p>
    <w:p w14:paraId="5D68885F" w14:textId="77777777" w:rsidR="00334DD9" w:rsidRPr="006B5ADD" w:rsidRDefault="00334DD9" w:rsidP="006B5ADD">
      <w:pPr>
        <w:rPr>
          <w:sz w:val="24"/>
          <w:szCs w:val="24"/>
        </w:rPr>
      </w:pPr>
      <w:r w:rsidRPr="006B5ADD">
        <w:rPr>
          <w:sz w:val="24"/>
          <w:szCs w:val="24"/>
        </w:rPr>
        <w:t>Если Сервер подписывается на значение с другого Сервера каждые десять секунд и значение изменяется, то ВременнаяОтметкаСервера обновляется каждый раз при получении нового значения. Если значение не изменится, то новые значения по Подписке не будут приниматься. Однако при отсутствии ошибок принимающий Сервер применяет новую ВременнуюОтметкуСервера каждые десять секунд, поскольку отсутствие значения означает, что значение не изменилось. Таким образом, ВременнаяОтметкаСервера отражает время, когда Сервер узнал, что значение является точным.</w:t>
      </w:r>
    </w:p>
    <w:p w14:paraId="0E448998" w14:textId="77777777" w:rsidR="00334DD9" w:rsidRPr="006B5ADD" w:rsidRDefault="00334DD9" w:rsidP="006B5ADD">
      <w:pPr>
        <w:rPr>
          <w:sz w:val="24"/>
          <w:szCs w:val="24"/>
        </w:rPr>
      </w:pPr>
      <w:r w:rsidRPr="006B5ADD">
        <w:rPr>
          <w:sz w:val="24"/>
          <w:szCs w:val="24"/>
        </w:rPr>
        <w:t>Эта концепция также применима к серверам OPC UA, которые получают значения из источников данных на основе исключений. Например, предположим, что Сервер получает значения от устройства, основанного на исключении, и что</w:t>
      </w:r>
    </w:p>
    <w:p w14:paraId="765F40F7" w14:textId="77777777" w:rsidR="00334DD9" w:rsidRPr="006B5ADD" w:rsidRDefault="00334DD9" w:rsidP="006B5ADD">
      <w:pPr>
        <w:rPr>
          <w:sz w:val="24"/>
          <w:szCs w:val="24"/>
        </w:rPr>
      </w:pPr>
      <w:r w:rsidRPr="006B5ADD">
        <w:rPr>
          <w:sz w:val="24"/>
          <w:szCs w:val="24"/>
        </w:rPr>
        <w:t>a) прибор проверяет значения каждые 0,5 секунды,</w:t>
      </w:r>
    </w:p>
    <w:p w14:paraId="3F4C3F23" w14:textId="77777777" w:rsidR="00334DD9" w:rsidRPr="006B5ADD" w:rsidRDefault="00334DD9" w:rsidP="006B5ADD">
      <w:pPr>
        <w:rPr>
          <w:sz w:val="24"/>
          <w:szCs w:val="24"/>
        </w:rPr>
      </w:pPr>
      <w:r w:rsidRPr="006B5ADD">
        <w:rPr>
          <w:sz w:val="24"/>
          <w:szCs w:val="24"/>
        </w:rPr>
        <w:t>b) соединение с устройством корректное,</w:t>
      </w:r>
    </w:p>
    <w:p w14:paraId="6B1F01D8" w14:textId="77777777" w:rsidR="00334DD9" w:rsidRPr="006B5ADD" w:rsidRDefault="00334DD9" w:rsidP="006B5ADD">
      <w:pPr>
        <w:rPr>
          <w:sz w:val="24"/>
          <w:szCs w:val="24"/>
        </w:rPr>
      </w:pPr>
      <w:r w:rsidRPr="006B5ADD">
        <w:rPr>
          <w:sz w:val="24"/>
          <w:szCs w:val="24"/>
        </w:rPr>
        <w:t>c) устройство отправило обновление 3 минуты назад со значением 1,234.</w:t>
      </w:r>
    </w:p>
    <w:p w14:paraId="1F96BD66" w14:textId="77777777" w:rsidR="00334DD9" w:rsidRPr="006B5ADD" w:rsidRDefault="00334DD9" w:rsidP="006B5ADD">
      <w:pPr>
        <w:rPr>
          <w:sz w:val="24"/>
          <w:szCs w:val="24"/>
        </w:rPr>
      </w:pPr>
      <w:r w:rsidRPr="006B5ADD">
        <w:rPr>
          <w:sz w:val="24"/>
          <w:szCs w:val="24"/>
        </w:rPr>
        <w:t>В этом случае значение Сервера будет равно 1,234, а ВременнаяОтметкаСервера будет обновляться каждые 0,5 секунды после получения значения.</w:t>
      </w:r>
    </w:p>
    <w:p w14:paraId="74ECA454" w14:textId="77777777" w:rsidR="00334DD9" w:rsidRPr="006B5ADD" w:rsidRDefault="00334DD9" w:rsidP="006B5ADD">
      <w:pPr>
        <w:rPr>
          <w:b/>
          <w:bCs/>
          <w:sz w:val="24"/>
          <w:szCs w:val="24"/>
        </w:rPr>
      </w:pPr>
      <w:r w:rsidRPr="006B5ADD">
        <w:rPr>
          <w:b/>
          <w:bCs/>
          <w:sz w:val="24"/>
          <w:szCs w:val="24"/>
        </w:rPr>
        <w:t>7</w:t>
      </w:r>
      <w:bookmarkEnd w:id="222"/>
      <w:r w:rsidRPr="006B5ADD">
        <w:rPr>
          <w:b/>
          <w:bCs/>
          <w:sz w:val="24"/>
          <w:szCs w:val="24"/>
        </w:rPr>
        <w:t>.7.5 КодСостояния присвоенный значению</w:t>
      </w:r>
    </w:p>
    <w:p w14:paraId="35692626" w14:textId="77777777" w:rsidR="00334DD9" w:rsidRPr="006B5ADD" w:rsidRDefault="00334DD9" w:rsidP="006B5ADD">
      <w:pPr>
        <w:rPr>
          <w:sz w:val="24"/>
          <w:szCs w:val="24"/>
        </w:rPr>
      </w:pPr>
      <w:bookmarkStart w:id="223" w:name="bookmark317"/>
      <w:r w:rsidRPr="006B5ADD">
        <w:rPr>
          <w:sz w:val="24"/>
          <w:szCs w:val="24"/>
        </w:rPr>
        <w:t xml:space="preserve">КодСостояния используется для обозначения условий, при которых значение переменной было сгенерировано, и, таким образом, может использоваться как индикатор </w:t>
      </w:r>
      <w:bookmarkStart w:id="224" w:name="_Hlk70549314"/>
      <w:r w:rsidRPr="006B5ADD">
        <w:rPr>
          <w:sz w:val="24"/>
          <w:szCs w:val="24"/>
        </w:rPr>
        <w:t xml:space="preserve">используемости </w:t>
      </w:r>
      <w:bookmarkEnd w:id="224"/>
      <w:r w:rsidRPr="006B5ADD">
        <w:rPr>
          <w:sz w:val="24"/>
          <w:szCs w:val="24"/>
        </w:rPr>
        <w:t>значения. КодСостояния определен в 7.34.</w:t>
      </w:r>
    </w:p>
    <w:p w14:paraId="1DE94E8F" w14:textId="77777777" w:rsidR="00334DD9" w:rsidRPr="006B5ADD" w:rsidRDefault="00334DD9" w:rsidP="006B5ADD">
      <w:pPr>
        <w:rPr>
          <w:sz w:val="24"/>
          <w:szCs w:val="24"/>
        </w:rPr>
      </w:pPr>
      <w:r w:rsidRPr="006B5ADD">
        <w:rPr>
          <w:sz w:val="24"/>
          <w:szCs w:val="24"/>
        </w:rPr>
        <w:t>Общее состояние (</w:t>
      </w:r>
      <w:bookmarkStart w:id="225" w:name="_Hlk70549103"/>
      <w:r w:rsidRPr="006B5ADD">
        <w:rPr>
          <w:sz w:val="24"/>
          <w:szCs w:val="24"/>
        </w:rPr>
        <w:t>степень "тяжести" ошибки</w:t>
      </w:r>
      <w:bookmarkEnd w:id="225"/>
      <w:r w:rsidRPr="006B5ADD">
        <w:rPr>
          <w:sz w:val="24"/>
          <w:szCs w:val="24"/>
        </w:rPr>
        <w:t>)</w:t>
      </w:r>
    </w:p>
    <w:p w14:paraId="1A7773C2" w14:textId="2BD12AA3" w:rsidR="00334DD9" w:rsidRPr="006B5ADD" w:rsidRDefault="006B5ADD" w:rsidP="006B5ADD">
      <w:pPr>
        <w:rPr>
          <w:sz w:val="24"/>
          <w:szCs w:val="24"/>
        </w:rPr>
      </w:pPr>
      <w:r>
        <w:rPr>
          <w:sz w:val="24"/>
          <w:szCs w:val="24"/>
        </w:rPr>
        <w:t>-</w:t>
      </w:r>
      <w:r w:rsidR="00334DD9" w:rsidRPr="006B5ADD">
        <w:rPr>
          <w:sz w:val="24"/>
          <w:szCs w:val="24"/>
        </w:rPr>
        <w:t xml:space="preserve"> Код</w:t>
      </w:r>
      <w:bookmarkStart w:id="226" w:name="_Hlk70549135"/>
      <w:r w:rsidR="00334DD9" w:rsidRPr="006B5ADD">
        <w:rPr>
          <w:sz w:val="24"/>
          <w:szCs w:val="24"/>
        </w:rPr>
        <w:t xml:space="preserve">Состояния со степенью "тяжести" ошибки </w:t>
      </w:r>
      <w:bookmarkEnd w:id="226"/>
      <w:r w:rsidR="00334DD9" w:rsidRPr="006B5ADD">
        <w:rPr>
          <w:sz w:val="24"/>
          <w:szCs w:val="24"/>
        </w:rPr>
        <w:t xml:space="preserve">Корректный означает, что значение хорошего качества. </w:t>
      </w:r>
    </w:p>
    <w:p w14:paraId="73A0889B" w14:textId="24384B1F" w:rsidR="00334DD9" w:rsidRPr="006B5ADD" w:rsidRDefault="006B5ADD" w:rsidP="006B5ADD">
      <w:pPr>
        <w:rPr>
          <w:sz w:val="24"/>
          <w:szCs w:val="24"/>
        </w:rPr>
      </w:pPr>
      <w:r>
        <w:rPr>
          <w:sz w:val="24"/>
          <w:szCs w:val="24"/>
        </w:rPr>
        <w:t>-</w:t>
      </w:r>
      <w:r w:rsidR="00334DD9" w:rsidRPr="006B5ADD">
        <w:rPr>
          <w:sz w:val="24"/>
          <w:szCs w:val="24"/>
        </w:rPr>
        <w:t xml:space="preserve"> КодСостояния </w:t>
      </w:r>
      <w:bookmarkStart w:id="227" w:name="_Hlk70549226"/>
      <w:r w:rsidR="00334DD9" w:rsidRPr="006B5ADD">
        <w:rPr>
          <w:sz w:val="24"/>
          <w:szCs w:val="24"/>
        </w:rPr>
        <w:t xml:space="preserve">со степенью "тяжести" ошибки </w:t>
      </w:r>
      <w:bookmarkEnd w:id="227"/>
      <w:r w:rsidR="00334DD9" w:rsidRPr="006B5ADD">
        <w:rPr>
          <w:sz w:val="24"/>
          <w:szCs w:val="24"/>
        </w:rPr>
        <w:t xml:space="preserve">Неопределенно означает, что качество значения не определено по причинам, указанным в </w:t>
      </w:r>
      <w:bookmarkStart w:id="228" w:name="_Hlk70549238"/>
      <w:r w:rsidR="00334DD9" w:rsidRPr="006B5ADD">
        <w:rPr>
          <w:sz w:val="24"/>
          <w:szCs w:val="24"/>
        </w:rPr>
        <w:t>Подкоде</w:t>
      </w:r>
      <w:bookmarkEnd w:id="228"/>
      <w:r w:rsidR="00334DD9" w:rsidRPr="006B5ADD">
        <w:rPr>
          <w:sz w:val="24"/>
          <w:szCs w:val="24"/>
        </w:rPr>
        <w:t>.</w:t>
      </w:r>
    </w:p>
    <w:p w14:paraId="70A585D0" w14:textId="79CA0BCD" w:rsidR="00334DD9" w:rsidRPr="006B5ADD" w:rsidRDefault="006B5ADD" w:rsidP="006B5ADD">
      <w:pPr>
        <w:rPr>
          <w:sz w:val="24"/>
          <w:szCs w:val="24"/>
        </w:rPr>
      </w:pPr>
      <w:r>
        <w:rPr>
          <w:sz w:val="24"/>
          <w:szCs w:val="24"/>
        </w:rPr>
        <w:t>-</w:t>
      </w:r>
      <w:r w:rsidR="00334DD9" w:rsidRPr="006B5ADD">
        <w:rPr>
          <w:sz w:val="24"/>
          <w:szCs w:val="24"/>
        </w:rPr>
        <w:t xml:space="preserve"> Код</w:t>
      </w:r>
      <w:bookmarkStart w:id="229" w:name="_Hlk70549354"/>
      <w:r w:rsidR="00334DD9" w:rsidRPr="006B5ADD">
        <w:rPr>
          <w:sz w:val="24"/>
          <w:szCs w:val="24"/>
        </w:rPr>
        <w:t xml:space="preserve">Состояния со степенью "тяжести" </w:t>
      </w:r>
      <w:bookmarkEnd w:id="229"/>
      <w:r w:rsidR="00334DD9" w:rsidRPr="006B5ADD">
        <w:rPr>
          <w:sz w:val="24"/>
          <w:szCs w:val="24"/>
        </w:rPr>
        <w:t>ошибки Некорректный означает, что значение не может использоваться по причинам, указанным в Подкоде.</w:t>
      </w:r>
    </w:p>
    <w:p w14:paraId="190B5ECC" w14:textId="77777777" w:rsidR="00334DD9" w:rsidRPr="006B5ADD" w:rsidRDefault="00334DD9" w:rsidP="006B5ADD">
      <w:pPr>
        <w:rPr>
          <w:sz w:val="24"/>
          <w:szCs w:val="24"/>
        </w:rPr>
      </w:pPr>
      <w:r w:rsidRPr="006B5ADD">
        <w:rPr>
          <w:sz w:val="24"/>
          <w:szCs w:val="24"/>
        </w:rPr>
        <w:t>Правила</w:t>
      </w:r>
    </w:p>
    <w:p w14:paraId="644070AE" w14:textId="74C428E8" w:rsidR="00334DD9" w:rsidRPr="006B5ADD" w:rsidRDefault="006B5ADD" w:rsidP="006B5ADD">
      <w:pPr>
        <w:rPr>
          <w:sz w:val="24"/>
          <w:szCs w:val="24"/>
        </w:rPr>
      </w:pPr>
      <w:r>
        <w:rPr>
          <w:sz w:val="24"/>
          <w:szCs w:val="24"/>
        </w:rPr>
        <w:t>-</w:t>
      </w:r>
      <w:r w:rsidR="00334DD9" w:rsidRPr="006B5ADD">
        <w:rPr>
          <w:sz w:val="24"/>
          <w:szCs w:val="24"/>
        </w:rPr>
        <w:t xml:space="preserve"> КодСостояния указывает на используемость значения. Следовательно, требуется, чтобы клиенты минимально проверяли </w:t>
      </w:r>
      <w:bookmarkStart w:id="230" w:name="_Hlk70549400"/>
      <w:r w:rsidR="00334DD9" w:rsidRPr="006B5ADD">
        <w:rPr>
          <w:sz w:val="24"/>
          <w:szCs w:val="24"/>
        </w:rPr>
        <w:t xml:space="preserve">степень "тяжести" </w:t>
      </w:r>
      <w:bookmarkEnd w:id="230"/>
      <w:r w:rsidR="00334DD9" w:rsidRPr="006B5ADD">
        <w:rPr>
          <w:sz w:val="24"/>
          <w:szCs w:val="24"/>
        </w:rPr>
        <w:t>кода состояния всех результатов, даже если они не проверяют другие поля, перед доступом к значению и его использованием.</w:t>
      </w:r>
    </w:p>
    <w:p w14:paraId="172FA25F" w14:textId="68CCB1FF" w:rsidR="00334DD9" w:rsidRPr="006B5ADD" w:rsidRDefault="006B5ADD" w:rsidP="006B5ADD">
      <w:pPr>
        <w:rPr>
          <w:sz w:val="24"/>
          <w:szCs w:val="24"/>
        </w:rPr>
      </w:pPr>
      <w:r>
        <w:rPr>
          <w:sz w:val="24"/>
          <w:szCs w:val="24"/>
        </w:rPr>
        <w:t>-</w:t>
      </w:r>
      <w:r w:rsidR="00334DD9" w:rsidRPr="006B5ADD">
        <w:rPr>
          <w:sz w:val="24"/>
          <w:szCs w:val="24"/>
        </w:rPr>
        <w:t xml:space="preserve"> Сервер, который не поддерживает информацию о состоянии, должен вернуть код </w:t>
      </w:r>
      <w:bookmarkStart w:id="231" w:name="_Hlk70549422"/>
      <w:r w:rsidR="00334DD9" w:rsidRPr="006B5ADD">
        <w:rPr>
          <w:sz w:val="24"/>
          <w:szCs w:val="24"/>
        </w:rPr>
        <w:t xml:space="preserve">степени "тяжести" </w:t>
      </w:r>
      <w:bookmarkEnd w:id="231"/>
      <w:r w:rsidR="00334DD9" w:rsidRPr="006B5ADD">
        <w:rPr>
          <w:sz w:val="24"/>
          <w:szCs w:val="24"/>
        </w:rPr>
        <w:t>БезОшибки. Также допустимо, чтобы Сервер просто возвращал степень "тяжести" и неспецифический (0) Подкод.</w:t>
      </w:r>
    </w:p>
    <w:p w14:paraId="1974E437" w14:textId="0CB9C615" w:rsidR="00334DD9" w:rsidRPr="006B5ADD" w:rsidRDefault="006B5ADD" w:rsidP="006B5ADD">
      <w:pPr>
        <w:rPr>
          <w:sz w:val="24"/>
          <w:szCs w:val="24"/>
        </w:rPr>
      </w:pPr>
      <w:r>
        <w:rPr>
          <w:sz w:val="24"/>
          <w:szCs w:val="24"/>
        </w:rPr>
        <w:t>-</w:t>
      </w:r>
      <w:r w:rsidR="00334DD9" w:rsidRPr="006B5ADD">
        <w:rPr>
          <w:sz w:val="24"/>
          <w:szCs w:val="24"/>
        </w:rPr>
        <w:t xml:space="preserve"> Если сервер не имеет известного значения - в частности, когда уровень степени "тяжести" Некорректный, он должен вернуть значение ПУСТО.</w:t>
      </w:r>
    </w:p>
    <w:p w14:paraId="3463D352" w14:textId="77777777" w:rsidR="00334DD9" w:rsidRPr="003514AE" w:rsidRDefault="00334DD9" w:rsidP="00334DD9">
      <w:pPr>
        <w:pStyle w:val="Style45"/>
        <w:widowControl/>
        <w:jc w:val="both"/>
        <w:rPr>
          <w:rStyle w:val="FontStyle147"/>
          <w:rFonts w:ascii="Times New Roman" w:hAnsi="Times New Roman" w:cs="Times New Roman"/>
          <w:sz w:val="28"/>
          <w:szCs w:val="28"/>
          <w:lang w:eastAsia="en-US"/>
        </w:rPr>
      </w:pPr>
    </w:p>
    <w:p w14:paraId="74AEB33F" w14:textId="2C66A348" w:rsidR="00334DD9" w:rsidRDefault="00334DD9" w:rsidP="006B5ADD">
      <w:pPr>
        <w:rPr>
          <w:b/>
          <w:bCs/>
          <w:sz w:val="24"/>
          <w:szCs w:val="24"/>
        </w:rPr>
      </w:pPr>
      <w:r w:rsidRPr="006B5ADD">
        <w:rPr>
          <w:b/>
          <w:bCs/>
          <w:sz w:val="24"/>
          <w:szCs w:val="24"/>
        </w:rPr>
        <w:t>7</w:t>
      </w:r>
      <w:bookmarkEnd w:id="223"/>
      <w:r w:rsidRPr="006B5ADD">
        <w:rPr>
          <w:b/>
          <w:bCs/>
          <w:sz w:val="24"/>
          <w:szCs w:val="24"/>
        </w:rPr>
        <w:t>.8 ДиагностическаяИнформация</w:t>
      </w:r>
    </w:p>
    <w:p w14:paraId="7892C1D1" w14:textId="77777777" w:rsidR="006B5ADD" w:rsidRPr="006B5ADD" w:rsidRDefault="006B5ADD" w:rsidP="006B5ADD">
      <w:pPr>
        <w:rPr>
          <w:b/>
          <w:bCs/>
          <w:sz w:val="24"/>
          <w:szCs w:val="24"/>
        </w:rPr>
      </w:pPr>
    </w:p>
    <w:p w14:paraId="6D1F7C82" w14:textId="312265C3" w:rsidR="00334DD9" w:rsidRDefault="00334DD9" w:rsidP="006B5ADD">
      <w:pPr>
        <w:rPr>
          <w:sz w:val="24"/>
          <w:szCs w:val="24"/>
        </w:rPr>
      </w:pPr>
      <w:r w:rsidRPr="006B5ADD">
        <w:rPr>
          <w:sz w:val="24"/>
          <w:szCs w:val="24"/>
        </w:rPr>
        <w:t>Компоненты этого параметра определены в Таблице 132.</w:t>
      </w:r>
    </w:p>
    <w:p w14:paraId="0FA6C6FB" w14:textId="77777777" w:rsidR="006B5ADD" w:rsidRPr="006B5ADD" w:rsidRDefault="006B5ADD" w:rsidP="006B5ADD">
      <w:pPr>
        <w:rPr>
          <w:sz w:val="24"/>
          <w:szCs w:val="24"/>
        </w:rPr>
      </w:pPr>
    </w:p>
    <w:p w14:paraId="38AAEF55" w14:textId="6ED6C6EB" w:rsidR="00334DD9" w:rsidRPr="006B5ADD" w:rsidRDefault="00334DD9" w:rsidP="00334DD9">
      <w:pPr>
        <w:pStyle w:val="Style45"/>
        <w:widowControl/>
        <w:jc w:val="center"/>
        <w:rPr>
          <w:rStyle w:val="FontStyle147"/>
          <w:rFonts w:ascii="Times New Roman" w:hAnsi="Times New Roman" w:cs="Times New Roman"/>
          <w:b/>
          <w:bCs/>
          <w:sz w:val="24"/>
          <w:szCs w:val="24"/>
          <w:lang w:val="en-US" w:eastAsia="en-US"/>
        </w:rPr>
      </w:pPr>
      <w:r w:rsidRPr="006B5ADD">
        <w:rPr>
          <w:rStyle w:val="FontStyle147"/>
          <w:rFonts w:ascii="Times New Roman" w:hAnsi="Times New Roman" w:cs="Times New Roman"/>
          <w:b/>
          <w:bCs/>
          <w:sz w:val="24"/>
          <w:szCs w:val="24"/>
          <w:lang w:eastAsia="en-US"/>
        </w:rPr>
        <w:t>Таблица</w:t>
      </w:r>
      <w:r w:rsidRPr="006B5ADD">
        <w:rPr>
          <w:rStyle w:val="FontStyle147"/>
          <w:rFonts w:ascii="Times New Roman" w:hAnsi="Times New Roman" w:cs="Times New Roman"/>
          <w:b/>
          <w:bCs/>
          <w:sz w:val="24"/>
          <w:szCs w:val="24"/>
          <w:lang w:val="en-US" w:eastAsia="en-US"/>
        </w:rPr>
        <w:t xml:space="preserve"> 132</w:t>
      </w:r>
      <w:r w:rsidR="006B5ADD">
        <w:rPr>
          <w:rStyle w:val="FontStyle147"/>
          <w:rFonts w:ascii="Times New Roman" w:hAnsi="Times New Roman" w:cs="Times New Roman"/>
          <w:b/>
          <w:bCs/>
          <w:sz w:val="24"/>
          <w:szCs w:val="24"/>
          <w:lang w:eastAsia="en-US"/>
        </w:rPr>
        <w:t xml:space="preserve"> –</w:t>
      </w:r>
      <w:r w:rsidRPr="006B5ADD">
        <w:rPr>
          <w:rStyle w:val="FontStyle147"/>
          <w:rFonts w:ascii="Times New Roman" w:hAnsi="Times New Roman" w:cs="Times New Roman"/>
          <w:b/>
          <w:bCs/>
          <w:sz w:val="24"/>
          <w:szCs w:val="24"/>
          <w:lang w:val="en-US" w:eastAsia="en-US"/>
        </w:rPr>
        <w:t xml:space="preserve"> ДиагностическаяИнформация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21"/>
        <w:gridCol w:w="1358"/>
        <w:gridCol w:w="5707"/>
      </w:tblGrid>
      <w:tr w:rsidR="00334DD9" w:rsidRPr="003514AE" w14:paraId="60211857" w14:textId="77777777" w:rsidTr="00185E7A">
        <w:trPr>
          <w:trHeight w:val="326"/>
          <w:jc w:val="center"/>
        </w:trPr>
        <w:tc>
          <w:tcPr>
            <w:tcW w:w="2021" w:type="dxa"/>
          </w:tcPr>
          <w:p w14:paraId="10AC684C" w14:textId="77777777" w:rsidR="00334DD9" w:rsidRPr="006B5ADD" w:rsidRDefault="00334DD9" w:rsidP="006B5ADD">
            <w:pPr>
              <w:ind w:firstLine="0"/>
              <w:rPr>
                <w:sz w:val="24"/>
                <w:szCs w:val="24"/>
              </w:rPr>
            </w:pPr>
            <w:r w:rsidRPr="006B5ADD">
              <w:rPr>
                <w:sz w:val="24"/>
                <w:szCs w:val="24"/>
              </w:rPr>
              <w:t>Имя</w:t>
            </w:r>
          </w:p>
        </w:tc>
        <w:tc>
          <w:tcPr>
            <w:tcW w:w="1358" w:type="dxa"/>
          </w:tcPr>
          <w:p w14:paraId="4129EBF9" w14:textId="77777777" w:rsidR="00334DD9" w:rsidRPr="006B5ADD" w:rsidRDefault="00334DD9" w:rsidP="006B5ADD">
            <w:pPr>
              <w:ind w:firstLine="0"/>
              <w:rPr>
                <w:sz w:val="24"/>
                <w:szCs w:val="24"/>
              </w:rPr>
            </w:pPr>
            <w:r w:rsidRPr="006B5ADD">
              <w:rPr>
                <w:sz w:val="24"/>
                <w:szCs w:val="24"/>
              </w:rPr>
              <w:t>Тип</w:t>
            </w:r>
          </w:p>
        </w:tc>
        <w:tc>
          <w:tcPr>
            <w:tcW w:w="5707" w:type="dxa"/>
          </w:tcPr>
          <w:p w14:paraId="004E8A6D" w14:textId="77777777" w:rsidR="00334DD9" w:rsidRPr="006B5ADD" w:rsidRDefault="00334DD9" w:rsidP="006B5ADD">
            <w:pPr>
              <w:ind w:firstLine="0"/>
              <w:rPr>
                <w:sz w:val="24"/>
                <w:szCs w:val="24"/>
              </w:rPr>
            </w:pPr>
            <w:r w:rsidRPr="006B5ADD">
              <w:rPr>
                <w:sz w:val="24"/>
                <w:szCs w:val="24"/>
              </w:rPr>
              <w:t>Описание</w:t>
            </w:r>
          </w:p>
        </w:tc>
      </w:tr>
      <w:tr w:rsidR="00334DD9" w:rsidRPr="003514AE" w14:paraId="5098DD89" w14:textId="77777777" w:rsidTr="00185E7A">
        <w:trPr>
          <w:trHeight w:val="322"/>
          <w:jc w:val="center"/>
        </w:trPr>
        <w:tc>
          <w:tcPr>
            <w:tcW w:w="2021" w:type="dxa"/>
          </w:tcPr>
          <w:p w14:paraId="70AFA9E8" w14:textId="77777777" w:rsidR="00334DD9" w:rsidRPr="006B5ADD" w:rsidRDefault="00334DD9" w:rsidP="006B5ADD">
            <w:pPr>
              <w:ind w:firstLine="0"/>
              <w:rPr>
                <w:sz w:val="24"/>
                <w:szCs w:val="24"/>
              </w:rPr>
            </w:pPr>
            <w:r w:rsidRPr="006B5ADD">
              <w:rPr>
                <w:sz w:val="24"/>
                <w:szCs w:val="24"/>
              </w:rPr>
              <w:t>Диагностическая</w:t>
            </w:r>
          </w:p>
          <w:p w14:paraId="1E160B84" w14:textId="77777777" w:rsidR="00334DD9" w:rsidRPr="006B5ADD" w:rsidRDefault="00334DD9" w:rsidP="006B5ADD">
            <w:pPr>
              <w:ind w:firstLine="0"/>
              <w:rPr>
                <w:sz w:val="24"/>
                <w:szCs w:val="24"/>
              </w:rPr>
            </w:pPr>
            <w:r w:rsidRPr="006B5ADD">
              <w:rPr>
                <w:sz w:val="24"/>
                <w:szCs w:val="24"/>
              </w:rPr>
              <w:t xml:space="preserve">Информация </w:t>
            </w:r>
          </w:p>
        </w:tc>
        <w:tc>
          <w:tcPr>
            <w:tcW w:w="1358" w:type="dxa"/>
          </w:tcPr>
          <w:p w14:paraId="4EC47F86" w14:textId="77777777" w:rsidR="00334DD9" w:rsidRPr="006B5ADD" w:rsidRDefault="00334DD9" w:rsidP="006B5ADD">
            <w:pPr>
              <w:ind w:firstLine="0"/>
              <w:rPr>
                <w:sz w:val="24"/>
                <w:szCs w:val="24"/>
              </w:rPr>
            </w:pPr>
          </w:p>
          <w:p w14:paraId="635D16D6" w14:textId="77777777" w:rsidR="00334DD9" w:rsidRPr="006B5ADD" w:rsidRDefault="00334DD9" w:rsidP="006B5ADD">
            <w:pPr>
              <w:ind w:firstLine="0"/>
              <w:rPr>
                <w:sz w:val="24"/>
                <w:szCs w:val="24"/>
              </w:rPr>
            </w:pPr>
            <w:r w:rsidRPr="006B5ADD">
              <w:rPr>
                <w:sz w:val="24"/>
                <w:szCs w:val="24"/>
              </w:rPr>
              <w:t>Структура</w:t>
            </w:r>
          </w:p>
        </w:tc>
        <w:tc>
          <w:tcPr>
            <w:tcW w:w="5707" w:type="dxa"/>
          </w:tcPr>
          <w:p w14:paraId="054203CF" w14:textId="77777777" w:rsidR="00334DD9" w:rsidRPr="006B5ADD" w:rsidRDefault="00334DD9" w:rsidP="006B5ADD">
            <w:pPr>
              <w:ind w:firstLine="0"/>
              <w:rPr>
                <w:sz w:val="24"/>
                <w:szCs w:val="24"/>
              </w:rPr>
            </w:pPr>
            <w:r w:rsidRPr="006B5ADD">
              <w:rPr>
                <w:sz w:val="24"/>
                <w:szCs w:val="24"/>
              </w:rPr>
              <w:t>Диагностическая информация, определяемая поставщиком.</w:t>
            </w:r>
          </w:p>
        </w:tc>
      </w:tr>
      <w:tr w:rsidR="00334DD9" w:rsidRPr="003514AE" w14:paraId="54A5067A" w14:textId="77777777" w:rsidTr="00185E7A">
        <w:trPr>
          <w:trHeight w:val="1541"/>
          <w:jc w:val="center"/>
        </w:trPr>
        <w:tc>
          <w:tcPr>
            <w:tcW w:w="2021" w:type="dxa"/>
          </w:tcPr>
          <w:p w14:paraId="1377B999" w14:textId="77777777" w:rsidR="00334DD9" w:rsidRPr="006B5ADD" w:rsidRDefault="00334DD9" w:rsidP="006B5ADD">
            <w:pPr>
              <w:ind w:firstLine="0"/>
              <w:rPr>
                <w:sz w:val="24"/>
                <w:szCs w:val="24"/>
              </w:rPr>
            </w:pPr>
            <w:r w:rsidRPr="006B5ADD">
              <w:rPr>
                <w:sz w:val="24"/>
                <w:szCs w:val="24"/>
              </w:rPr>
              <w:t>UriИмен</w:t>
            </w:r>
          </w:p>
          <w:p w14:paraId="7317DA7A" w14:textId="77777777" w:rsidR="00334DD9" w:rsidRPr="006B5ADD" w:rsidRDefault="00334DD9" w:rsidP="006B5ADD">
            <w:pPr>
              <w:ind w:firstLine="0"/>
              <w:rPr>
                <w:sz w:val="24"/>
                <w:szCs w:val="24"/>
              </w:rPr>
            </w:pPr>
            <w:r w:rsidRPr="006B5ADD">
              <w:rPr>
                <w:sz w:val="24"/>
                <w:szCs w:val="24"/>
              </w:rPr>
              <w:t>Пространства</w:t>
            </w:r>
          </w:p>
        </w:tc>
        <w:tc>
          <w:tcPr>
            <w:tcW w:w="1358" w:type="dxa"/>
          </w:tcPr>
          <w:p w14:paraId="7525677D" w14:textId="77777777" w:rsidR="00334DD9" w:rsidRPr="006B5ADD" w:rsidRDefault="00334DD9" w:rsidP="006B5ADD">
            <w:pPr>
              <w:ind w:firstLine="0"/>
              <w:rPr>
                <w:sz w:val="24"/>
                <w:szCs w:val="24"/>
              </w:rPr>
            </w:pPr>
            <w:r w:rsidRPr="006B5ADD">
              <w:rPr>
                <w:sz w:val="24"/>
                <w:szCs w:val="24"/>
              </w:rPr>
              <w:t>ЦелоеЧисло32</w:t>
            </w:r>
          </w:p>
        </w:tc>
        <w:tc>
          <w:tcPr>
            <w:tcW w:w="5707" w:type="dxa"/>
          </w:tcPr>
          <w:p w14:paraId="37001947" w14:textId="77777777" w:rsidR="00334DD9" w:rsidRPr="006B5ADD" w:rsidRDefault="00334DD9" w:rsidP="006B5ADD">
            <w:pPr>
              <w:ind w:firstLine="0"/>
              <w:rPr>
                <w:sz w:val="24"/>
                <w:szCs w:val="24"/>
              </w:rPr>
            </w:pPr>
            <w:r w:rsidRPr="006B5ADD">
              <w:rPr>
                <w:sz w:val="24"/>
                <w:szCs w:val="24"/>
              </w:rPr>
              <w:t>СимволическийИдентификатор определяется в контексте ПространстваИмен. Это ПространствоИмен представлено в виде Строки и передается Клиенту в параметре ТаблицаСтрок параметра ЗаголовокОтвета, определенного в 7.29. Параметр ИндексПространстваИмен содержит индекс в ТаблицеСтрок для этой строки. -1 указывает, что строка не указана.</w:t>
            </w:r>
          </w:p>
          <w:p w14:paraId="19D67DCE" w14:textId="77777777" w:rsidR="00334DD9" w:rsidRPr="006B5ADD" w:rsidRDefault="00334DD9" w:rsidP="006B5ADD">
            <w:pPr>
              <w:ind w:firstLine="0"/>
              <w:rPr>
                <w:sz w:val="24"/>
                <w:szCs w:val="24"/>
              </w:rPr>
            </w:pPr>
            <w:r w:rsidRPr="006B5ADD">
              <w:rPr>
                <w:sz w:val="24"/>
                <w:szCs w:val="24"/>
              </w:rPr>
              <w:t>UriИменПространства не должен быть стандартным ИменемПространстваOPC UA. Для стандартных КодовСостояния  не предусмотрены СимволическиеИдентификаторы.</w:t>
            </w:r>
          </w:p>
        </w:tc>
      </w:tr>
      <w:tr w:rsidR="00334DD9" w:rsidRPr="003514AE" w14:paraId="5D262082" w14:textId="77777777" w:rsidTr="00185E7A">
        <w:trPr>
          <w:trHeight w:val="2390"/>
          <w:jc w:val="center"/>
        </w:trPr>
        <w:tc>
          <w:tcPr>
            <w:tcW w:w="2021" w:type="dxa"/>
          </w:tcPr>
          <w:p w14:paraId="59F64A77" w14:textId="77777777" w:rsidR="00334DD9" w:rsidRPr="006B5ADD" w:rsidRDefault="00334DD9" w:rsidP="006B5ADD">
            <w:pPr>
              <w:ind w:firstLine="0"/>
              <w:rPr>
                <w:sz w:val="24"/>
                <w:szCs w:val="24"/>
              </w:rPr>
            </w:pPr>
            <w:r w:rsidRPr="006B5ADD">
              <w:rPr>
                <w:sz w:val="24"/>
                <w:szCs w:val="24"/>
              </w:rPr>
              <w:t>Символический</w:t>
            </w:r>
          </w:p>
          <w:p w14:paraId="58939065" w14:textId="77777777" w:rsidR="00334DD9" w:rsidRPr="006B5ADD" w:rsidRDefault="00334DD9" w:rsidP="006B5ADD">
            <w:pPr>
              <w:ind w:firstLine="0"/>
              <w:rPr>
                <w:sz w:val="24"/>
                <w:szCs w:val="24"/>
              </w:rPr>
            </w:pPr>
            <w:r w:rsidRPr="006B5ADD">
              <w:rPr>
                <w:sz w:val="24"/>
                <w:szCs w:val="24"/>
              </w:rPr>
              <w:t>Идентификатор</w:t>
            </w:r>
          </w:p>
        </w:tc>
        <w:tc>
          <w:tcPr>
            <w:tcW w:w="1358" w:type="dxa"/>
          </w:tcPr>
          <w:p w14:paraId="30175260" w14:textId="77777777" w:rsidR="00334DD9" w:rsidRPr="006B5ADD" w:rsidRDefault="00334DD9" w:rsidP="006B5ADD">
            <w:pPr>
              <w:ind w:firstLine="0"/>
              <w:rPr>
                <w:sz w:val="24"/>
                <w:szCs w:val="24"/>
              </w:rPr>
            </w:pPr>
            <w:r w:rsidRPr="006B5ADD">
              <w:rPr>
                <w:sz w:val="24"/>
                <w:szCs w:val="24"/>
              </w:rPr>
              <w:t>ЦелоеЧисло32</w:t>
            </w:r>
          </w:p>
        </w:tc>
        <w:tc>
          <w:tcPr>
            <w:tcW w:w="5707" w:type="dxa"/>
          </w:tcPr>
          <w:p w14:paraId="09C004FF" w14:textId="77777777" w:rsidR="00334DD9" w:rsidRPr="006B5ADD" w:rsidRDefault="00334DD9" w:rsidP="006B5ADD">
            <w:pPr>
              <w:ind w:firstLine="0"/>
              <w:rPr>
                <w:sz w:val="24"/>
                <w:szCs w:val="24"/>
              </w:rPr>
            </w:pPr>
            <w:r w:rsidRPr="006B5ADD">
              <w:rPr>
                <w:sz w:val="24"/>
                <w:szCs w:val="24"/>
              </w:rPr>
              <w:t>СимволическийИдентификатор должен использоваться для идентификации ошибки или состояния поставщика; обычно результат какой-либо внутренней операции Сервера. Максимальная длина этой строки - 32 символа. Серверы, желающие вернуть числовой код возврата, должны преобразовать код возврата в строку и использовать эту строку как СимволическийИдентификатор (например, «0xC0040007» или «-4»).</w:t>
            </w:r>
          </w:p>
          <w:p w14:paraId="268C4F21" w14:textId="77777777" w:rsidR="00334DD9" w:rsidRPr="006B5ADD" w:rsidRDefault="00334DD9" w:rsidP="006B5ADD">
            <w:pPr>
              <w:ind w:firstLine="0"/>
              <w:rPr>
                <w:sz w:val="24"/>
                <w:szCs w:val="24"/>
              </w:rPr>
            </w:pPr>
            <w:r w:rsidRPr="006B5ADD">
              <w:rPr>
                <w:sz w:val="24"/>
                <w:szCs w:val="24"/>
              </w:rPr>
              <w:t>Эта строка символического идентификатора передается Клиенту в параметре ТаблицаСтрок параметра ЗаголовокОтвета, определенного в 7.29. Параметр СимволическийИдентификатор содержит индекс в ТаблицеСтрок для этой строки. -1 указывает, что строка не указана.</w:t>
            </w:r>
          </w:p>
          <w:p w14:paraId="6FC46A12" w14:textId="77777777" w:rsidR="00334DD9" w:rsidRPr="006B5ADD" w:rsidRDefault="00334DD9" w:rsidP="006B5ADD">
            <w:pPr>
              <w:ind w:firstLine="0"/>
              <w:rPr>
                <w:sz w:val="24"/>
                <w:szCs w:val="24"/>
              </w:rPr>
            </w:pPr>
            <w:r w:rsidRPr="006B5ADD">
              <w:rPr>
                <w:sz w:val="24"/>
                <w:szCs w:val="24"/>
              </w:rPr>
              <w:t>СимволическийИдентификатор не должен содержать КодыСостояния. Если ЛокализованныйТекст содержит перевод описания КодаСостояния, СимволическийИдентификатор  равен -1.</w:t>
            </w:r>
          </w:p>
        </w:tc>
      </w:tr>
      <w:tr w:rsidR="00334DD9" w:rsidRPr="003514AE" w14:paraId="6A637767" w14:textId="77777777" w:rsidTr="00185E7A">
        <w:trPr>
          <w:trHeight w:val="1171"/>
          <w:jc w:val="center"/>
        </w:trPr>
        <w:tc>
          <w:tcPr>
            <w:tcW w:w="2021" w:type="dxa"/>
          </w:tcPr>
          <w:p w14:paraId="1ABA11B1" w14:textId="77777777" w:rsidR="00334DD9" w:rsidRPr="006B5ADD" w:rsidRDefault="00334DD9" w:rsidP="006B5ADD">
            <w:pPr>
              <w:ind w:firstLine="0"/>
              <w:rPr>
                <w:sz w:val="24"/>
                <w:szCs w:val="24"/>
              </w:rPr>
            </w:pPr>
            <w:r w:rsidRPr="006B5ADD">
              <w:rPr>
                <w:sz w:val="24"/>
                <w:szCs w:val="24"/>
              </w:rPr>
              <w:t>Язык</w:t>
            </w:r>
          </w:p>
        </w:tc>
        <w:tc>
          <w:tcPr>
            <w:tcW w:w="1358" w:type="dxa"/>
          </w:tcPr>
          <w:p w14:paraId="6F456D71" w14:textId="77777777" w:rsidR="00334DD9" w:rsidRPr="006B5ADD" w:rsidRDefault="00334DD9" w:rsidP="006B5ADD">
            <w:pPr>
              <w:ind w:firstLine="0"/>
              <w:rPr>
                <w:sz w:val="24"/>
                <w:szCs w:val="24"/>
              </w:rPr>
            </w:pPr>
            <w:r w:rsidRPr="006B5ADD">
              <w:rPr>
                <w:sz w:val="24"/>
                <w:szCs w:val="24"/>
              </w:rPr>
              <w:t>ЦелоеЧисло32</w:t>
            </w:r>
          </w:p>
        </w:tc>
        <w:tc>
          <w:tcPr>
            <w:tcW w:w="5707" w:type="dxa"/>
          </w:tcPr>
          <w:p w14:paraId="55848674" w14:textId="77777777" w:rsidR="00334DD9" w:rsidRPr="006B5ADD" w:rsidRDefault="00334DD9" w:rsidP="006B5ADD">
            <w:pPr>
              <w:ind w:firstLine="0"/>
              <w:rPr>
                <w:sz w:val="24"/>
                <w:szCs w:val="24"/>
              </w:rPr>
            </w:pPr>
            <w:r w:rsidRPr="006B5ADD">
              <w:rPr>
                <w:sz w:val="24"/>
                <w:szCs w:val="24"/>
              </w:rPr>
              <w:t>Языковая часть локализованного текста для конкретного поставщика, описывающая Символический Идентификатор .</w:t>
            </w:r>
          </w:p>
          <w:p w14:paraId="5826FA76" w14:textId="77777777" w:rsidR="00334DD9" w:rsidRPr="006B5ADD" w:rsidRDefault="00334DD9" w:rsidP="006B5ADD">
            <w:pPr>
              <w:ind w:firstLine="0"/>
              <w:rPr>
                <w:sz w:val="24"/>
                <w:szCs w:val="24"/>
              </w:rPr>
            </w:pPr>
            <w:r w:rsidRPr="006B5ADD">
              <w:rPr>
                <w:sz w:val="24"/>
                <w:szCs w:val="24"/>
              </w:rPr>
              <w:t>Эта локализованная текстовая строка передается Клиенту в параметре ТаблицаСтрок параметра ЗаголовокОтвета, определенного в 7.29. Параметр locale содержит индекс в ТаблицеСтрок для этой строки. -1 указывает, что строка не указана.</w:t>
            </w:r>
          </w:p>
        </w:tc>
      </w:tr>
      <w:tr w:rsidR="00334DD9" w:rsidRPr="003514AE" w14:paraId="61082ECD" w14:textId="77777777" w:rsidTr="00185E7A">
        <w:trPr>
          <w:trHeight w:val="2208"/>
          <w:jc w:val="center"/>
        </w:trPr>
        <w:tc>
          <w:tcPr>
            <w:tcW w:w="2021" w:type="dxa"/>
          </w:tcPr>
          <w:p w14:paraId="04E891E6" w14:textId="77777777" w:rsidR="00334DD9" w:rsidRPr="006B5ADD" w:rsidRDefault="00334DD9" w:rsidP="006B5ADD">
            <w:pPr>
              <w:ind w:firstLine="0"/>
              <w:rPr>
                <w:sz w:val="24"/>
                <w:szCs w:val="24"/>
              </w:rPr>
            </w:pPr>
            <w:r w:rsidRPr="006B5ADD">
              <w:rPr>
                <w:sz w:val="24"/>
                <w:szCs w:val="24"/>
              </w:rPr>
              <w:t>Локализованный</w:t>
            </w:r>
          </w:p>
          <w:p w14:paraId="6931D21C" w14:textId="77777777" w:rsidR="00334DD9" w:rsidRPr="006B5ADD" w:rsidRDefault="00334DD9" w:rsidP="006B5ADD">
            <w:pPr>
              <w:ind w:firstLine="0"/>
              <w:rPr>
                <w:sz w:val="24"/>
                <w:szCs w:val="24"/>
              </w:rPr>
            </w:pPr>
            <w:r w:rsidRPr="006B5ADD">
              <w:rPr>
                <w:sz w:val="24"/>
                <w:szCs w:val="24"/>
              </w:rPr>
              <w:t>Текст</w:t>
            </w:r>
          </w:p>
        </w:tc>
        <w:tc>
          <w:tcPr>
            <w:tcW w:w="1358" w:type="dxa"/>
          </w:tcPr>
          <w:p w14:paraId="375666CC" w14:textId="77777777" w:rsidR="00334DD9" w:rsidRPr="006B5ADD" w:rsidRDefault="00334DD9" w:rsidP="006B5ADD">
            <w:pPr>
              <w:ind w:firstLine="0"/>
              <w:rPr>
                <w:sz w:val="24"/>
                <w:szCs w:val="24"/>
              </w:rPr>
            </w:pPr>
            <w:r w:rsidRPr="006B5ADD">
              <w:rPr>
                <w:sz w:val="24"/>
                <w:szCs w:val="24"/>
              </w:rPr>
              <w:t>ЦелоеЧисло32</w:t>
            </w:r>
          </w:p>
        </w:tc>
        <w:tc>
          <w:tcPr>
            <w:tcW w:w="5707" w:type="dxa"/>
          </w:tcPr>
          <w:p w14:paraId="08B265CC" w14:textId="77777777" w:rsidR="00334DD9" w:rsidRPr="006B5ADD" w:rsidRDefault="00334DD9" w:rsidP="006B5ADD">
            <w:pPr>
              <w:ind w:firstLine="0"/>
              <w:rPr>
                <w:sz w:val="24"/>
                <w:szCs w:val="24"/>
              </w:rPr>
            </w:pPr>
            <w:r w:rsidRPr="006B5ADD">
              <w:rPr>
                <w:sz w:val="24"/>
                <w:szCs w:val="24"/>
              </w:rPr>
              <w:t>Строка локализованного текста, определяемая поставщиком, описывает символический идентификатор. Максимальная длина этой текстовой строки - 256 символов.</w:t>
            </w:r>
          </w:p>
          <w:p w14:paraId="3EF7F3BD" w14:textId="77777777" w:rsidR="00334DD9" w:rsidRPr="006B5ADD" w:rsidRDefault="00334DD9" w:rsidP="006B5ADD">
            <w:pPr>
              <w:ind w:firstLine="0"/>
              <w:rPr>
                <w:sz w:val="24"/>
                <w:szCs w:val="24"/>
              </w:rPr>
            </w:pPr>
            <w:r w:rsidRPr="006B5ADD">
              <w:rPr>
                <w:sz w:val="24"/>
                <w:szCs w:val="24"/>
              </w:rPr>
              <w:t>Эта локализованная текстовая строка передается Клиенту в параметре ТаблицаСтрок параметра ЗаголовокОтвета, определенного в 7.29. Параметр ЛокализованныйТекст содержит индекс в ТаблицеСтрок для этой строки. -1 указывает, что строка не указана.</w:t>
            </w:r>
          </w:p>
          <w:p w14:paraId="494E6F14" w14:textId="77777777" w:rsidR="00334DD9" w:rsidRPr="006B5ADD" w:rsidRDefault="00334DD9" w:rsidP="006B5ADD">
            <w:pPr>
              <w:ind w:firstLine="0"/>
              <w:rPr>
                <w:sz w:val="24"/>
                <w:szCs w:val="24"/>
              </w:rPr>
            </w:pPr>
            <w:r w:rsidRPr="006B5ADD">
              <w:rPr>
                <w:sz w:val="24"/>
                <w:szCs w:val="24"/>
              </w:rPr>
              <w:t xml:space="preserve">ЛокализованныйТекст относится к символическому идентификатору, если он присутствует, или к строке, описывающей стандартный КодСостояния, если сервер предоставляет переводы. Если индекс равен -1, Сервер не имеет перевода для возврата, и Клиент должен использовать инвариантное описание КодаСостояния из спецификации. </w:t>
            </w:r>
          </w:p>
        </w:tc>
      </w:tr>
      <w:tr w:rsidR="00334DD9" w:rsidRPr="003514AE" w14:paraId="360C06A2" w14:textId="77777777" w:rsidTr="00185E7A">
        <w:trPr>
          <w:trHeight w:val="317"/>
          <w:jc w:val="center"/>
        </w:trPr>
        <w:tc>
          <w:tcPr>
            <w:tcW w:w="2021" w:type="dxa"/>
          </w:tcPr>
          <w:p w14:paraId="11F854D4" w14:textId="77777777" w:rsidR="00334DD9" w:rsidRPr="006B5ADD" w:rsidRDefault="00334DD9" w:rsidP="006B5ADD">
            <w:pPr>
              <w:ind w:firstLine="0"/>
              <w:rPr>
                <w:sz w:val="24"/>
                <w:szCs w:val="24"/>
              </w:rPr>
            </w:pPr>
            <w:r w:rsidRPr="006B5ADD">
              <w:rPr>
                <w:sz w:val="24"/>
                <w:szCs w:val="24"/>
              </w:rPr>
              <w:t>Дополнительная</w:t>
            </w:r>
          </w:p>
          <w:p w14:paraId="7EDB0122" w14:textId="77777777" w:rsidR="00334DD9" w:rsidRPr="006B5ADD" w:rsidRDefault="00334DD9" w:rsidP="006B5ADD">
            <w:pPr>
              <w:ind w:firstLine="0"/>
              <w:rPr>
                <w:sz w:val="24"/>
                <w:szCs w:val="24"/>
              </w:rPr>
            </w:pPr>
            <w:r w:rsidRPr="006B5ADD">
              <w:rPr>
                <w:sz w:val="24"/>
                <w:szCs w:val="24"/>
              </w:rPr>
              <w:t>Информация</w:t>
            </w:r>
          </w:p>
        </w:tc>
        <w:tc>
          <w:tcPr>
            <w:tcW w:w="1358" w:type="dxa"/>
          </w:tcPr>
          <w:p w14:paraId="32C7776E" w14:textId="77777777" w:rsidR="00334DD9" w:rsidRPr="006B5ADD" w:rsidRDefault="00334DD9" w:rsidP="006B5ADD">
            <w:pPr>
              <w:ind w:firstLine="0"/>
              <w:rPr>
                <w:sz w:val="24"/>
                <w:szCs w:val="24"/>
              </w:rPr>
            </w:pPr>
            <w:r w:rsidRPr="006B5ADD">
              <w:rPr>
                <w:sz w:val="24"/>
                <w:szCs w:val="24"/>
              </w:rPr>
              <w:t>Строка</w:t>
            </w:r>
          </w:p>
        </w:tc>
        <w:tc>
          <w:tcPr>
            <w:tcW w:w="5707" w:type="dxa"/>
          </w:tcPr>
          <w:p w14:paraId="293D7707" w14:textId="77777777" w:rsidR="00334DD9" w:rsidRPr="006B5ADD" w:rsidRDefault="00334DD9" w:rsidP="006B5ADD">
            <w:pPr>
              <w:ind w:firstLine="0"/>
              <w:rPr>
                <w:sz w:val="24"/>
                <w:szCs w:val="24"/>
              </w:rPr>
            </w:pPr>
            <w:r w:rsidRPr="006B5ADD">
              <w:rPr>
                <w:sz w:val="24"/>
                <w:szCs w:val="24"/>
              </w:rPr>
              <w:t>Диагностическая информация, определяемая поставщиком.</w:t>
            </w:r>
          </w:p>
        </w:tc>
      </w:tr>
      <w:tr w:rsidR="00334DD9" w:rsidRPr="003514AE" w14:paraId="1A1BF3C1" w14:textId="77777777" w:rsidTr="00185E7A">
        <w:trPr>
          <w:trHeight w:val="984"/>
          <w:jc w:val="center"/>
        </w:trPr>
        <w:tc>
          <w:tcPr>
            <w:tcW w:w="2021" w:type="dxa"/>
          </w:tcPr>
          <w:p w14:paraId="06674C72" w14:textId="77777777" w:rsidR="00334DD9" w:rsidRPr="006B5ADD" w:rsidRDefault="00334DD9" w:rsidP="006B5ADD">
            <w:pPr>
              <w:ind w:firstLine="0"/>
              <w:rPr>
                <w:sz w:val="24"/>
                <w:szCs w:val="24"/>
              </w:rPr>
            </w:pPr>
            <w:r w:rsidRPr="006B5ADD">
              <w:rPr>
                <w:sz w:val="24"/>
                <w:szCs w:val="24"/>
              </w:rPr>
              <w:t>ВнутреннийКод</w:t>
            </w:r>
          </w:p>
          <w:p w14:paraId="43EC71DA" w14:textId="77777777" w:rsidR="00334DD9" w:rsidRPr="006B5ADD" w:rsidRDefault="00334DD9" w:rsidP="006B5ADD">
            <w:pPr>
              <w:ind w:firstLine="0"/>
              <w:rPr>
                <w:sz w:val="24"/>
                <w:szCs w:val="24"/>
              </w:rPr>
            </w:pPr>
            <w:r w:rsidRPr="006B5ADD">
              <w:rPr>
                <w:sz w:val="24"/>
                <w:szCs w:val="24"/>
              </w:rPr>
              <w:t xml:space="preserve">Состояния </w:t>
            </w:r>
          </w:p>
        </w:tc>
        <w:tc>
          <w:tcPr>
            <w:tcW w:w="1358" w:type="dxa"/>
          </w:tcPr>
          <w:p w14:paraId="60D89A20" w14:textId="77777777" w:rsidR="00334DD9" w:rsidRPr="006B5ADD" w:rsidRDefault="00334DD9" w:rsidP="006B5ADD">
            <w:pPr>
              <w:ind w:firstLine="0"/>
              <w:rPr>
                <w:sz w:val="24"/>
                <w:szCs w:val="24"/>
              </w:rPr>
            </w:pPr>
            <w:r w:rsidRPr="006B5ADD">
              <w:rPr>
                <w:sz w:val="24"/>
                <w:szCs w:val="24"/>
              </w:rPr>
              <w:t>КодСостояния</w:t>
            </w:r>
          </w:p>
        </w:tc>
        <w:tc>
          <w:tcPr>
            <w:tcW w:w="5707" w:type="dxa"/>
          </w:tcPr>
          <w:p w14:paraId="709DA6F9" w14:textId="77777777" w:rsidR="00334DD9" w:rsidRPr="006B5ADD" w:rsidRDefault="00334DD9" w:rsidP="006B5ADD">
            <w:pPr>
              <w:ind w:firstLine="0"/>
              <w:rPr>
                <w:sz w:val="24"/>
                <w:szCs w:val="24"/>
              </w:rPr>
            </w:pPr>
            <w:r w:rsidRPr="006B5ADD">
              <w:rPr>
                <w:sz w:val="24"/>
                <w:szCs w:val="24"/>
              </w:rPr>
              <w:t>КодСостояния из внутренней операции.</w:t>
            </w:r>
          </w:p>
          <w:p w14:paraId="6B1B8721" w14:textId="77777777" w:rsidR="00334DD9" w:rsidRPr="006B5ADD" w:rsidRDefault="00334DD9" w:rsidP="006B5ADD">
            <w:pPr>
              <w:ind w:firstLine="0"/>
              <w:rPr>
                <w:sz w:val="24"/>
                <w:szCs w:val="24"/>
              </w:rPr>
            </w:pPr>
            <w:r w:rsidRPr="006B5ADD">
              <w:rPr>
                <w:sz w:val="24"/>
                <w:szCs w:val="24"/>
              </w:rPr>
              <w:t>Многие приложения будут обращаться к базовым системам во время обработки запроса OPC UA. Сервер OPC UA имеет возможность сообщать о состоянии базовой системы в диагностической информации.</w:t>
            </w:r>
          </w:p>
        </w:tc>
      </w:tr>
      <w:tr w:rsidR="00334DD9" w:rsidRPr="003514AE" w14:paraId="1DF3817C" w14:textId="77777777" w:rsidTr="00185E7A">
        <w:trPr>
          <w:trHeight w:val="322"/>
          <w:jc w:val="center"/>
        </w:trPr>
        <w:tc>
          <w:tcPr>
            <w:tcW w:w="2021" w:type="dxa"/>
          </w:tcPr>
          <w:p w14:paraId="3D62E2D8" w14:textId="77777777" w:rsidR="00334DD9" w:rsidRPr="006B5ADD" w:rsidRDefault="00334DD9" w:rsidP="006B5ADD">
            <w:pPr>
              <w:ind w:firstLine="0"/>
              <w:rPr>
                <w:sz w:val="24"/>
                <w:szCs w:val="24"/>
              </w:rPr>
            </w:pPr>
            <w:r w:rsidRPr="006B5ADD">
              <w:rPr>
                <w:sz w:val="24"/>
                <w:szCs w:val="24"/>
              </w:rPr>
              <w:t>Внутренняя</w:t>
            </w:r>
          </w:p>
          <w:p w14:paraId="15A546FF" w14:textId="77777777" w:rsidR="00334DD9" w:rsidRPr="006B5ADD" w:rsidRDefault="00334DD9" w:rsidP="006B5ADD">
            <w:pPr>
              <w:ind w:firstLine="0"/>
              <w:rPr>
                <w:sz w:val="24"/>
                <w:szCs w:val="24"/>
              </w:rPr>
            </w:pPr>
            <w:r w:rsidRPr="006B5ADD">
              <w:rPr>
                <w:sz w:val="24"/>
                <w:szCs w:val="24"/>
              </w:rPr>
              <w:t>Диагностическая</w:t>
            </w:r>
          </w:p>
          <w:p w14:paraId="00A165E7" w14:textId="77777777" w:rsidR="00334DD9" w:rsidRPr="006B5ADD" w:rsidRDefault="00334DD9" w:rsidP="006B5ADD">
            <w:pPr>
              <w:ind w:firstLine="0"/>
              <w:rPr>
                <w:sz w:val="24"/>
                <w:szCs w:val="24"/>
              </w:rPr>
            </w:pPr>
            <w:r w:rsidRPr="006B5ADD">
              <w:rPr>
                <w:sz w:val="24"/>
                <w:szCs w:val="24"/>
              </w:rPr>
              <w:t xml:space="preserve">Информация </w:t>
            </w:r>
          </w:p>
        </w:tc>
        <w:tc>
          <w:tcPr>
            <w:tcW w:w="1358" w:type="dxa"/>
          </w:tcPr>
          <w:p w14:paraId="4ACF0A69" w14:textId="77777777" w:rsidR="00334DD9" w:rsidRPr="006B5ADD" w:rsidRDefault="00334DD9" w:rsidP="006B5ADD">
            <w:pPr>
              <w:ind w:firstLine="0"/>
              <w:rPr>
                <w:sz w:val="24"/>
                <w:szCs w:val="24"/>
              </w:rPr>
            </w:pPr>
            <w:r w:rsidRPr="006B5ADD">
              <w:rPr>
                <w:sz w:val="24"/>
                <w:szCs w:val="24"/>
              </w:rPr>
              <w:t>Диагностическая</w:t>
            </w:r>
          </w:p>
          <w:p w14:paraId="03CF4088" w14:textId="77777777" w:rsidR="00334DD9" w:rsidRPr="006B5ADD" w:rsidRDefault="00334DD9" w:rsidP="006B5ADD">
            <w:pPr>
              <w:ind w:firstLine="0"/>
              <w:rPr>
                <w:sz w:val="24"/>
                <w:szCs w:val="24"/>
              </w:rPr>
            </w:pPr>
            <w:r w:rsidRPr="006B5ADD">
              <w:rPr>
                <w:sz w:val="24"/>
                <w:szCs w:val="24"/>
              </w:rPr>
              <w:t xml:space="preserve">Информация </w:t>
            </w:r>
          </w:p>
        </w:tc>
        <w:tc>
          <w:tcPr>
            <w:tcW w:w="5707" w:type="dxa"/>
          </w:tcPr>
          <w:p w14:paraId="40EB4CF1" w14:textId="77777777" w:rsidR="00334DD9" w:rsidRPr="006B5ADD" w:rsidRDefault="00334DD9" w:rsidP="006B5ADD">
            <w:pPr>
              <w:ind w:firstLine="0"/>
              <w:rPr>
                <w:sz w:val="24"/>
                <w:szCs w:val="24"/>
              </w:rPr>
            </w:pPr>
            <w:r w:rsidRPr="006B5ADD">
              <w:rPr>
                <w:sz w:val="24"/>
                <w:szCs w:val="24"/>
              </w:rPr>
              <w:t>Диагностическая информация, связанная с внутренним КодомСостояния .</w:t>
            </w:r>
          </w:p>
        </w:tc>
      </w:tr>
    </w:tbl>
    <w:p w14:paraId="21BB33E9" w14:textId="77777777" w:rsidR="00334DD9" w:rsidRPr="003514AE" w:rsidRDefault="00334DD9" w:rsidP="00334DD9">
      <w:pPr>
        <w:pStyle w:val="Style45"/>
        <w:widowControl/>
        <w:jc w:val="both"/>
        <w:rPr>
          <w:rStyle w:val="FontStyle147"/>
          <w:rFonts w:ascii="Times New Roman" w:hAnsi="Times New Roman" w:cs="Times New Roman"/>
          <w:sz w:val="28"/>
          <w:szCs w:val="28"/>
          <w:lang w:eastAsia="en-US"/>
        </w:rPr>
      </w:pPr>
      <w:bookmarkStart w:id="232" w:name="bookmark319"/>
    </w:p>
    <w:p w14:paraId="25C33E86" w14:textId="3EBFF3B0" w:rsidR="00334DD9" w:rsidRPr="006B5ADD" w:rsidRDefault="00334DD9" w:rsidP="00334DD9">
      <w:pPr>
        <w:pStyle w:val="Style45"/>
        <w:widowControl/>
        <w:ind w:firstLine="720"/>
        <w:jc w:val="both"/>
        <w:rPr>
          <w:rStyle w:val="FontStyle147"/>
          <w:rFonts w:ascii="Times New Roman" w:hAnsi="Times New Roman" w:cs="Times New Roman"/>
          <w:b/>
          <w:bCs/>
          <w:sz w:val="24"/>
          <w:szCs w:val="24"/>
          <w:lang w:eastAsia="en-US"/>
        </w:rPr>
      </w:pPr>
      <w:r w:rsidRPr="006B5ADD">
        <w:rPr>
          <w:rStyle w:val="FontStyle147"/>
          <w:rFonts w:ascii="Times New Roman" w:hAnsi="Times New Roman" w:cs="Times New Roman"/>
          <w:b/>
          <w:bCs/>
          <w:sz w:val="24"/>
          <w:szCs w:val="24"/>
          <w:lang w:eastAsia="en-US"/>
        </w:rPr>
        <w:t>7</w:t>
      </w:r>
      <w:bookmarkStart w:id="233" w:name="bookmark320"/>
      <w:bookmarkEnd w:id="232"/>
      <w:r w:rsidRPr="006B5ADD">
        <w:rPr>
          <w:rStyle w:val="FontStyle147"/>
          <w:rFonts w:ascii="Times New Roman" w:hAnsi="Times New Roman" w:cs="Times New Roman"/>
          <w:b/>
          <w:bCs/>
          <w:sz w:val="24"/>
          <w:szCs w:val="24"/>
          <w:lang w:eastAsia="en-US"/>
        </w:rPr>
        <w:t>.</w:t>
      </w:r>
      <w:bookmarkEnd w:id="233"/>
      <w:r w:rsidRPr="006B5ADD">
        <w:rPr>
          <w:rStyle w:val="FontStyle147"/>
          <w:rFonts w:ascii="Times New Roman" w:hAnsi="Times New Roman" w:cs="Times New Roman"/>
          <w:b/>
          <w:bCs/>
          <w:sz w:val="24"/>
          <w:szCs w:val="24"/>
          <w:lang w:eastAsia="en-US"/>
        </w:rPr>
        <w:t xml:space="preserve">9 Параметры КонфигурацииОбнаружения </w:t>
      </w:r>
    </w:p>
    <w:p w14:paraId="64F46B32" w14:textId="77777777" w:rsidR="006B5ADD" w:rsidRPr="006B5ADD" w:rsidRDefault="006B5ADD" w:rsidP="00334DD9">
      <w:pPr>
        <w:pStyle w:val="Style45"/>
        <w:widowControl/>
        <w:ind w:firstLine="720"/>
        <w:jc w:val="both"/>
        <w:rPr>
          <w:rStyle w:val="FontStyle147"/>
          <w:rFonts w:ascii="Times New Roman" w:hAnsi="Times New Roman" w:cs="Times New Roman"/>
          <w:b/>
          <w:bCs/>
          <w:sz w:val="24"/>
          <w:szCs w:val="24"/>
          <w:lang w:eastAsia="en-US"/>
        </w:rPr>
      </w:pPr>
    </w:p>
    <w:p w14:paraId="4E425C17" w14:textId="0FC14937" w:rsidR="00334DD9" w:rsidRPr="006B5ADD" w:rsidRDefault="00334DD9" w:rsidP="00334DD9">
      <w:pPr>
        <w:pStyle w:val="Style45"/>
        <w:widowControl/>
        <w:ind w:firstLine="720"/>
        <w:jc w:val="both"/>
        <w:rPr>
          <w:rStyle w:val="FontStyle147"/>
          <w:rFonts w:ascii="Times New Roman" w:hAnsi="Times New Roman" w:cs="Times New Roman"/>
          <w:b/>
          <w:bCs/>
          <w:sz w:val="24"/>
          <w:szCs w:val="24"/>
          <w:lang w:eastAsia="en-US"/>
        </w:rPr>
      </w:pPr>
      <w:r w:rsidRPr="006B5ADD">
        <w:rPr>
          <w:rStyle w:val="FontStyle147"/>
          <w:rFonts w:ascii="Times New Roman" w:hAnsi="Times New Roman" w:cs="Times New Roman"/>
          <w:b/>
          <w:bCs/>
          <w:sz w:val="24"/>
          <w:szCs w:val="24"/>
          <w:lang w:eastAsia="en-US"/>
        </w:rPr>
        <w:t>7.9.1 Обзор</w:t>
      </w:r>
    </w:p>
    <w:p w14:paraId="0522739D" w14:textId="77777777" w:rsidR="006B5ADD" w:rsidRPr="003514AE" w:rsidRDefault="006B5ADD" w:rsidP="00334DD9">
      <w:pPr>
        <w:pStyle w:val="Style45"/>
        <w:widowControl/>
        <w:ind w:firstLine="720"/>
        <w:jc w:val="both"/>
        <w:rPr>
          <w:rStyle w:val="FontStyle147"/>
          <w:rFonts w:ascii="Times New Roman" w:hAnsi="Times New Roman" w:cs="Times New Roman"/>
          <w:sz w:val="28"/>
          <w:szCs w:val="28"/>
          <w:lang w:eastAsia="en-US"/>
        </w:rPr>
      </w:pPr>
    </w:p>
    <w:p w14:paraId="62D3CE26" w14:textId="77777777" w:rsidR="00334DD9" w:rsidRPr="00AE35F4" w:rsidRDefault="00334DD9" w:rsidP="00AE35F4">
      <w:pPr>
        <w:rPr>
          <w:sz w:val="24"/>
          <w:szCs w:val="24"/>
        </w:rPr>
      </w:pPr>
      <w:r w:rsidRPr="00AE35F4">
        <w:rPr>
          <w:sz w:val="24"/>
          <w:szCs w:val="24"/>
        </w:rPr>
        <w:t xml:space="preserve">Структура КонфигурацииОбнаружения, используемая в сервисе ЗарегестрироватьСервер2, позволяет серверам предоставлять дополнительные параметры конфигурации серверам обнаружения для регистрации. Таблица 133 определяет текущий набор параметров конфигурации обнаружения. Тип РасширяемыйПараметр определен в 7.12. </w:t>
      </w:r>
    </w:p>
    <w:p w14:paraId="729861F1" w14:textId="77777777" w:rsidR="00334DD9" w:rsidRDefault="00334DD9" w:rsidP="00334DD9">
      <w:pPr>
        <w:pStyle w:val="Style45"/>
        <w:widowControl/>
        <w:jc w:val="center"/>
        <w:rPr>
          <w:rStyle w:val="FontStyle147"/>
          <w:rFonts w:ascii="Times New Roman" w:hAnsi="Times New Roman" w:cs="Times New Roman"/>
          <w:sz w:val="28"/>
          <w:szCs w:val="28"/>
          <w:lang w:eastAsia="en-US"/>
        </w:rPr>
      </w:pPr>
    </w:p>
    <w:p w14:paraId="5AF24818" w14:textId="30692D6B" w:rsidR="00334DD9" w:rsidRPr="00AE35F4" w:rsidRDefault="00334DD9" w:rsidP="00334DD9">
      <w:pPr>
        <w:pStyle w:val="Style45"/>
        <w:widowControl/>
        <w:jc w:val="center"/>
        <w:rPr>
          <w:rStyle w:val="FontStyle147"/>
          <w:rFonts w:ascii="Times New Roman" w:hAnsi="Times New Roman" w:cs="Times New Roman"/>
          <w:b/>
          <w:bCs/>
          <w:sz w:val="24"/>
          <w:szCs w:val="24"/>
          <w:lang w:val="en-US" w:eastAsia="en-US"/>
        </w:rPr>
      </w:pPr>
      <w:r w:rsidRPr="00AE35F4">
        <w:rPr>
          <w:rStyle w:val="FontStyle147"/>
          <w:rFonts w:ascii="Times New Roman" w:hAnsi="Times New Roman" w:cs="Times New Roman"/>
          <w:b/>
          <w:bCs/>
          <w:sz w:val="24"/>
          <w:szCs w:val="24"/>
          <w:lang w:eastAsia="en-US"/>
        </w:rPr>
        <w:t>Таблица</w:t>
      </w:r>
      <w:r w:rsidRPr="00AE35F4">
        <w:rPr>
          <w:rStyle w:val="FontStyle147"/>
          <w:rFonts w:ascii="Times New Roman" w:hAnsi="Times New Roman" w:cs="Times New Roman"/>
          <w:b/>
          <w:bCs/>
          <w:sz w:val="24"/>
          <w:szCs w:val="24"/>
          <w:lang w:val="en-US" w:eastAsia="en-US"/>
        </w:rPr>
        <w:t xml:space="preserve"> 133</w:t>
      </w:r>
      <w:r w:rsidR="00AE35F4">
        <w:rPr>
          <w:rStyle w:val="FontStyle147"/>
          <w:rFonts w:ascii="Times New Roman" w:hAnsi="Times New Roman" w:cs="Times New Roman"/>
          <w:b/>
          <w:bCs/>
          <w:sz w:val="24"/>
          <w:szCs w:val="24"/>
          <w:lang w:eastAsia="en-US"/>
        </w:rPr>
        <w:t xml:space="preserve"> –</w:t>
      </w:r>
      <w:r w:rsidRPr="00AE35F4">
        <w:rPr>
          <w:rStyle w:val="FontStyle147"/>
          <w:rFonts w:ascii="Times New Roman" w:hAnsi="Times New Roman" w:cs="Times New Roman"/>
          <w:b/>
          <w:bCs/>
          <w:sz w:val="24"/>
          <w:szCs w:val="24"/>
          <w:lang w:val="en-US" w:eastAsia="en-US"/>
        </w:rPr>
        <w:t xml:space="preserve"> </w:t>
      </w:r>
      <w:r w:rsidRPr="00AE35F4">
        <w:rPr>
          <w:rStyle w:val="FontStyle147"/>
          <w:rFonts w:ascii="Times New Roman" w:hAnsi="Times New Roman" w:cs="Times New Roman"/>
          <w:b/>
          <w:bCs/>
          <w:sz w:val="24"/>
          <w:szCs w:val="24"/>
          <w:lang w:eastAsia="en-US"/>
        </w:rPr>
        <w:t xml:space="preserve">ИдентификаторТипаПараметра </w:t>
      </w:r>
      <w:r w:rsidRPr="00AE35F4">
        <w:rPr>
          <w:rStyle w:val="FontStyle147"/>
          <w:rFonts w:ascii="Times New Roman" w:hAnsi="Times New Roman" w:cs="Times New Roman"/>
          <w:b/>
          <w:bCs/>
          <w:sz w:val="24"/>
          <w:szCs w:val="24"/>
          <w:lang w:val="en-US" w:eastAsia="en-US"/>
        </w:rPr>
        <w:t xml:space="preserve">КонфигурацияОбнаружения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275"/>
        <w:gridCol w:w="5825"/>
      </w:tblGrid>
      <w:tr w:rsidR="00334DD9" w:rsidRPr="003514AE" w14:paraId="74359AA9" w14:textId="77777777" w:rsidTr="00AE35F4">
        <w:trPr>
          <w:trHeight w:val="326"/>
          <w:jc w:val="center"/>
        </w:trPr>
        <w:tc>
          <w:tcPr>
            <w:tcW w:w="3275" w:type="dxa"/>
            <w:tcBorders>
              <w:bottom w:val="double" w:sz="4" w:space="0" w:color="auto"/>
            </w:tcBorders>
          </w:tcPr>
          <w:p w14:paraId="1BC4B024" w14:textId="77777777" w:rsidR="00334DD9" w:rsidRPr="00AE35F4" w:rsidRDefault="00334DD9" w:rsidP="00AE35F4">
            <w:pPr>
              <w:ind w:firstLine="0"/>
              <w:jc w:val="center"/>
              <w:rPr>
                <w:sz w:val="24"/>
                <w:szCs w:val="24"/>
              </w:rPr>
            </w:pPr>
            <w:r w:rsidRPr="00AE35F4">
              <w:rPr>
                <w:sz w:val="24"/>
                <w:szCs w:val="24"/>
              </w:rPr>
              <w:t>Символический идентификатор</w:t>
            </w:r>
          </w:p>
        </w:tc>
        <w:tc>
          <w:tcPr>
            <w:tcW w:w="5825" w:type="dxa"/>
            <w:tcBorders>
              <w:bottom w:val="double" w:sz="4" w:space="0" w:color="auto"/>
            </w:tcBorders>
          </w:tcPr>
          <w:p w14:paraId="63A60C60"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3514AE" w14:paraId="573D7CB1" w14:textId="77777777" w:rsidTr="00AE35F4">
        <w:trPr>
          <w:trHeight w:val="331"/>
          <w:jc w:val="center"/>
        </w:trPr>
        <w:tc>
          <w:tcPr>
            <w:tcW w:w="3275" w:type="dxa"/>
            <w:tcBorders>
              <w:top w:val="double" w:sz="4" w:space="0" w:color="auto"/>
            </w:tcBorders>
          </w:tcPr>
          <w:p w14:paraId="477B32CA" w14:textId="77777777" w:rsidR="00334DD9" w:rsidRPr="00AE35F4" w:rsidRDefault="00334DD9" w:rsidP="00AE35F4">
            <w:pPr>
              <w:ind w:firstLine="0"/>
              <w:rPr>
                <w:sz w:val="24"/>
                <w:szCs w:val="24"/>
              </w:rPr>
            </w:pPr>
            <w:r w:rsidRPr="00AE35F4">
              <w:rPr>
                <w:sz w:val="24"/>
                <w:szCs w:val="24"/>
              </w:rPr>
              <w:t>Конфигурации</w:t>
            </w:r>
          </w:p>
          <w:p w14:paraId="5C5850B7" w14:textId="77777777" w:rsidR="00334DD9" w:rsidRPr="00AE35F4" w:rsidRDefault="00334DD9" w:rsidP="00AE35F4">
            <w:pPr>
              <w:ind w:firstLine="0"/>
              <w:rPr>
                <w:sz w:val="24"/>
                <w:szCs w:val="24"/>
              </w:rPr>
            </w:pPr>
            <w:r w:rsidRPr="00AE35F4">
              <w:rPr>
                <w:sz w:val="24"/>
                <w:szCs w:val="24"/>
              </w:rPr>
              <w:t>ОбнаруженияMdns</w:t>
            </w:r>
          </w:p>
        </w:tc>
        <w:tc>
          <w:tcPr>
            <w:tcW w:w="5825" w:type="dxa"/>
            <w:tcBorders>
              <w:top w:val="double" w:sz="4" w:space="0" w:color="auto"/>
            </w:tcBorders>
          </w:tcPr>
          <w:p w14:paraId="431D5472" w14:textId="77777777" w:rsidR="00334DD9" w:rsidRPr="00AE35F4" w:rsidRDefault="00334DD9" w:rsidP="00AE35F4">
            <w:pPr>
              <w:ind w:firstLine="0"/>
              <w:rPr>
                <w:sz w:val="24"/>
                <w:szCs w:val="24"/>
              </w:rPr>
            </w:pPr>
            <w:r w:rsidRPr="00AE35F4">
              <w:rPr>
                <w:sz w:val="24"/>
                <w:szCs w:val="24"/>
              </w:rPr>
              <w:t xml:space="preserve">Параметры конфигурации для Обнаружения mDNS . </w:t>
            </w:r>
          </w:p>
        </w:tc>
      </w:tr>
    </w:tbl>
    <w:p w14:paraId="6CE585FD" w14:textId="77777777" w:rsidR="00334DD9" w:rsidRPr="00AE35F4" w:rsidRDefault="00334DD9" w:rsidP="00334DD9">
      <w:pPr>
        <w:pStyle w:val="Style45"/>
        <w:widowControl/>
        <w:jc w:val="both"/>
        <w:rPr>
          <w:rStyle w:val="FontStyle147"/>
          <w:rFonts w:ascii="Times New Roman" w:hAnsi="Times New Roman" w:cs="Times New Roman"/>
          <w:b/>
          <w:bCs/>
          <w:sz w:val="28"/>
          <w:szCs w:val="28"/>
          <w:lang w:eastAsia="en-US"/>
        </w:rPr>
      </w:pPr>
      <w:bookmarkStart w:id="234" w:name="bookmark322"/>
    </w:p>
    <w:p w14:paraId="3C522622" w14:textId="77777777" w:rsidR="00334DD9" w:rsidRPr="00AE35F4" w:rsidRDefault="00334DD9" w:rsidP="00AE35F4">
      <w:pPr>
        <w:rPr>
          <w:b/>
          <w:bCs/>
          <w:sz w:val="24"/>
          <w:szCs w:val="24"/>
        </w:rPr>
      </w:pPr>
      <w:r w:rsidRPr="00AE35F4">
        <w:rPr>
          <w:b/>
          <w:bCs/>
          <w:sz w:val="24"/>
          <w:szCs w:val="24"/>
        </w:rPr>
        <w:t>7</w:t>
      </w:r>
      <w:bookmarkEnd w:id="234"/>
      <w:r w:rsidRPr="00AE35F4">
        <w:rPr>
          <w:b/>
          <w:bCs/>
          <w:sz w:val="24"/>
          <w:szCs w:val="24"/>
        </w:rPr>
        <w:t>.9.2 КонфигурацииОбнаруженияMdns</w:t>
      </w:r>
    </w:p>
    <w:p w14:paraId="368DBD7E" w14:textId="77777777" w:rsidR="00334DD9" w:rsidRPr="00AE35F4" w:rsidRDefault="00334DD9" w:rsidP="00AE35F4">
      <w:pPr>
        <w:rPr>
          <w:sz w:val="24"/>
          <w:szCs w:val="24"/>
        </w:rPr>
      </w:pPr>
      <w:r w:rsidRPr="00AE35F4">
        <w:rPr>
          <w:sz w:val="24"/>
          <w:szCs w:val="24"/>
        </w:rPr>
        <w:t>Таблица 134 определяет параметр КонфигурацииОбнаруженияMdns.</w:t>
      </w:r>
    </w:p>
    <w:p w14:paraId="76AB6E20" w14:textId="77777777" w:rsidR="00334DD9" w:rsidRDefault="00334DD9" w:rsidP="00334DD9">
      <w:pPr>
        <w:pStyle w:val="Style45"/>
        <w:widowControl/>
        <w:rPr>
          <w:rStyle w:val="FontStyle147"/>
          <w:rFonts w:ascii="Times New Roman" w:hAnsi="Times New Roman" w:cs="Times New Roman"/>
          <w:sz w:val="28"/>
          <w:szCs w:val="28"/>
          <w:lang w:eastAsia="en-US"/>
        </w:rPr>
      </w:pPr>
    </w:p>
    <w:p w14:paraId="29ACBC49" w14:textId="31F906B1" w:rsidR="00334DD9" w:rsidRPr="00AE35F4" w:rsidRDefault="00334DD9" w:rsidP="00334DD9">
      <w:pPr>
        <w:pStyle w:val="Style45"/>
        <w:widowControl/>
        <w:jc w:val="center"/>
        <w:rPr>
          <w:rStyle w:val="FontStyle147"/>
          <w:rFonts w:ascii="Times New Roman" w:hAnsi="Times New Roman" w:cs="Times New Roman"/>
          <w:b/>
          <w:bCs/>
          <w:sz w:val="24"/>
          <w:szCs w:val="24"/>
          <w:lang w:val="en-US" w:eastAsia="en-US"/>
        </w:rPr>
      </w:pPr>
      <w:r w:rsidRPr="00AE35F4">
        <w:rPr>
          <w:rStyle w:val="FontStyle147"/>
          <w:rFonts w:ascii="Times New Roman" w:hAnsi="Times New Roman" w:cs="Times New Roman"/>
          <w:b/>
          <w:bCs/>
          <w:sz w:val="24"/>
          <w:szCs w:val="24"/>
          <w:lang w:eastAsia="en-US"/>
        </w:rPr>
        <w:t>Таблица</w:t>
      </w:r>
      <w:r w:rsidRPr="00AE35F4">
        <w:rPr>
          <w:rStyle w:val="FontStyle147"/>
          <w:rFonts w:ascii="Times New Roman" w:hAnsi="Times New Roman" w:cs="Times New Roman"/>
          <w:b/>
          <w:bCs/>
          <w:sz w:val="24"/>
          <w:szCs w:val="24"/>
          <w:lang w:val="en-US" w:eastAsia="en-US"/>
        </w:rPr>
        <w:t xml:space="preserve"> 134</w:t>
      </w:r>
      <w:r w:rsidR="00AE35F4" w:rsidRPr="00AE35F4">
        <w:rPr>
          <w:rStyle w:val="FontStyle147"/>
          <w:rFonts w:ascii="Times New Roman" w:hAnsi="Times New Roman" w:cs="Times New Roman"/>
          <w:b/>
          <w:bCs/>
          <w:sz w:val="24"/>
          <w:szCs w:val="24"/>
          <w:lang w:eastAsia="en-US"/>
        </w:rPr>
        <w:t xml:space="preserve"> –</w:t>
      </w:r>
      <w:r w:rsidRPr="00AE35F4">
        <w:rPr>
          <w:rStyle w:val="FontStyle147"/>
          <w:rFonts w:ascii="Times New Roman" w:hAnsi="Times New Roman" w:cs="Times New Roman"/>
          <w:b/>
          <w:bCs/>
          <w:sz w:val="24"/>
          <w:szCs w:val="24"/>
          <w:lang w:val="en-US" w:eastAsia="en-US"/>
        </w:rPr>
        <w:t xml:space="preserve"> КонфигурацииОбнаруженияMdns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547"/>
        <w:gridCol w:w="1276"/>
        <w:gridCol w:w="5254"/>
      </w:tblGrid>
      <w:tr w:rsidR="00334DD9" w:rsidRPr="003514AE" w14:paraId="45A8E7BF" w14:textId="77777777" w:rsidTr="00AE35F4">
        <w:trPr>
          <w:trHeight w:val="326"/>
          <w:jc w:val="center"/>
        </w:trPr>
        <w:tc>
          <w:tcPr>
            <w:tcW w:w="2547" w:type="dxa"/>
            <w:tcBorders>
              <w:bottom w:val="double" w:sz="4" w:space="0" w:color="auto"/>
            </w:tcBorders>
          </w:tcPr>
          <w:p w14:paraId="62BFFD55" w14:textId="77777777" w:rsidR="00334DD9" w:rsidRPr="00AE35F4" w:rsidRDefault="00334DD9" w:rsidP="00AE35F4">
            <w:pPr>
              <w:ind w:firstLine="0"/>
              <w:jc w:val="center"/>
              <w:rPr>
                <w:sz w:val="24"/>
                <w:szCs w:val="24"/>
              </w:rPr>
            </w:pPr>
            <w:r w:rsidRPr="00AE35F4">
              <w:rPr>
                <w:sz w:val="24"/>
                <w:szCs w:val="24"/>
              </w:rPr>
              <w:t>Имя</w:t>
            </w:r>
          </w:p>
        </w:tc>
        <w:tc>
          <w:tcPr>
            <w:tcW w:w="1276" w:type="dxa"/>
            <w:tcBorders>
              <w:bottom w:val="double" w:sz="4" w:space="0" w:color="auto"/>
            </w:tcBorders>
          </w:tcPr>
          <w:p w14:paraId="7A668449" w14:textId="77777777" w:rsidR="00334DD9" w:rsidRPr="00AE35F4" w:rsidRDefault="00334DD9" w:rsidP="00AE35F4">
            <w:pPr>
              <w:ind w:firstLine="0"/>
              <w:jc w:val="center"/>
              <w:rPr>
                <w:sz w:val="24"/>
                <w:szCs w:val="24"/>
              </w:rPr>
            </w:pPr>
            <w:r w:rsidRPr="00AE35F4">
              <w:rPr>
                <w:sz w:val="24"/>
                <w:szCs w:val="24"/>
              </w:rPr>
              <w:t>Тип</w:t>
            </w:r>
          </w:p>
        </w:tc>
        <w:tc>
          <w:tcPr>
            <w:tcW w:w="5254" w:type="dxa"/>
            <w:tcBorders>
              <w:bottom w:val="double" w:sz="4" w:space="0" w:color="auto"/>
            </w:tcBorders>
          </w:tcPr>
          <w:p w14:paraId="49EDDFA0"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3514AE" w14:paraId="732B509A" w14:textId="77777777" w:rsidTr="00AE35F4">
        <w:trPr>
          <w:trHeight w:val="322"/>
          <w:jc w:val="center"/>
        </w:trPr>
        <w:tc>
          <w:tcPr>
            <w:tcW w:w="2547" w:type="dxa"/>
            <w:tcBorders>
              <w:top w:val="double" w:sz="4" w:space="0" w:color="auto"/>
            </w:tcBorders>
          </w:tcPr>
          <w:p w14:paraId="7BCF766E" w14:textId="77777777" w:rsidR="00334DD9" w:rsidRPr="00AE35F4" w:rsidRDefault="00334DD9" w:rsidP="00AE35F4">
            <w:pPr>
              <w:ind w:firstLine="0"/>
              <w:rPr>
                <w:sz w:val="24"/>
                <w:szCs w:val="24"/>
              </w:rPr>
            </w:pPr>
            <w:r w:rsidRPr="00AE35F4">
              <w:rPr>
                <w:sz w:val="24"/>
                <w:szCs w:val="24"/>
              </w:rPr>
              <w:t>Конфигурации</w:t>
            </w:r>
          </w:p>
          <w:p w14:paraId="60FF5750" w14:textId="77777777" w:rsidR="00334DD9" w:rsidRPr="00AE35F4" w:rsidRDefault="00334DD9" w:rsidP="00AE35F4">
            <w:pPr>
              <w:ind w:firstLine="0"/>
              <w:rPr>
                <w:sz w:val="24"/>
                <w:szCs w:val="24"/>
              </w:rPr>
            </w:pPr>
            <w:r w:rsidRPr="00AE35F4">
              <w:rPr>
                <w:sz w:val="24"/>
                <w:szCs w:val="24"/>
              </w:rPr>
              <w:t>ОбнаруженияMdns</w:t>
            </w:r>
          </w:p>
        </w:tc>
        <w:tc>
          <w:tcPr>
            <w:tcW w:w="1276" w:type="dxa"/>
            <w:tcBorders>
              <w:top w:val="double" w:sz="4" w:space="0" w:color="auto"/>
            </w:tcBorders>
          </w:tcPr>
          <w:p w14:paraId="3EC593EB" w14:textId="77777777" w:rsidR="00334DD9" w:rsidRPr="00AE35F4" w:rsidRDefault="00334DD9" w:rsidP="00AE35F4">
            <w:pPr>
              <w:ind w:firstLine="0"/>
              <w:rPr>
                <w:sz w:val="24"/>
                <w:szCs w:val="24"/>
              </w:rPr>
            </w:pPr>
            <w:r w:rsidRPr="00AE35F4">
              <w:rPr>
                <w:sz w:val="24"/>
                <w:szCs w:val="24"/>
              </w:rPr>
              <w:t>структура</w:t>
            </w:r>
          </w:p>
        </w:tc>
        <w:tc>
          <w:tcPr>
            <w:tcW w:w="5254" w:type="dxa"/>
            <w:tcBorders>
              <w:top w:val="double" w:sz="4" w:space="0" w:color="auto"/>
            </w:tcBorders>
          </w:tcPr>
          <w:p w14:paraId="3CC881E0" w14:textId="77777777" w:rsidR="00334DD9" w:rsidRPr="00AE35F4" w:rsidRDefault="00334DD9" w:rsidP="00AE35F4">
            <w:pPr>
              <w:ind w:firstLine="0"/>
              <w:rPr>
                <w:sz w:val="24"/>
                <w:szCs w:val="24"/>
              </w:rPr>
            </w:pPr>
            <w:r w:rsidRPr="00AE35F4">
              <w:rPr>
                <w:sz w:val="24"/>
                <w:szCs w:val="24"/>
              </w:rPr>
              <w:t>Конфигурация обнаружения mDNS.</w:t>
            </w:r>
          </w:p>
        </w:tc>
      </w:tr>
      <w:tr w:rsidR="00334DD9" w:rsidRPr="003514AE" w14:paraId="54A56586" w14:textId="77777777" w:rsidTr="00185E7A">
        <w:trPr>
          <w:trHeight w:val="1339"/>
          <w:jc w:val="center"/>
        </w:trPr>
        <w:tc>
          <w:tcPr>
            <w:tcW w:w="2547" w:type="dxa"/>
          </w:tcPr>
          <w:p w14:paraId="5FC0292B" w14:textId="77777777" w:rsidR="00334DD9" w:rsidRPr="00AE35F4" w:rsidRDefault="00334DD9" w:rsidP="00AE35F4">
            <w:pPr>
              <w:ind w:firstLine="0"/>
              <w:rPr>
                <w:sz w:val="24"/>
                <w:szCs w:val="24"/>
              </w:rPr>
            </w:pPr>
            <w:r w:rsidRPr="00AE35F4">
              <w:rPr>
                <w:sz w:val="24"/>
                <w:szCs w:val="24"/>
              </w:rPr>
              <w:t>ИмяСервераMdns</w:t>
            </w:r>
          </w:p>
        </w:tc>
        <w:tc>
          <w:tcPr>
            <w:tcW w:w="1276" w:type="dxa"/>
          </w:tcPr>
          <w:p w14:paraId="69F82EF6" w14:textId="77777777" w:rsidR="00334DD9" w:rsidRPr="00AE35F4" w:rsidRDefault="00334DD9" w:rsidP="00AE35F4">
            <w:pPr>
              <w:ind w:firstLine="0"/>
              <w:rPr>
                <w:sz w:val="24"/>
                <w:szCs w:val="24"/>
              </w:rPr>
            </w:pPr>
            <w:r w:rsidRPr="00AE35F4">
              <w:rPr>
                <w:sz w:val="24"/>
                <w:szCs w:val="24"/>
              </w:rPr>
              <w:t>Строка</w:t>
            </w:r>
          </w:p>
        </w:tc>
        <w:tc>
          <w:tcPr>
            <w:tcW w:w="5254" w:type="dxa"/>
          </w:tcPr>
          <w:p w14:paraId="712E731F" w14:textId="77777777" w:rsidR="00334DD9" w:rsidRPr="00AE35F4" w:rsidRDefault="00334DD9" w:rsidP="00AE35F4">
            <w:pPr>
              <w:ind w:firstLine="0"/>
              <w:rPr>
                <w:sz w:val="24"/>
                <w:szCs w:val="24"/>
              </w:rPr>
            </w:pPr>
            <w:r w:rsidRPr="00AE35F4">
              <w:rPr>
                <w:sz w:val="24"/>
                <w:szCs w:val="24"/>
              </w:rPr>
              <w:t>Имя Сервера, когда оно объявляется через mDNS. Подробнее о mDNS см. IEC 62541-12.</w:t>
            </w:r>
          </w:p>
          <w:p w14:paraId="1E0371B6" w14:textId="77777777" w:rsidR="00334DD9" w:rsidRPr="00AE35F4" w:rsidRDefault="00334DD9" w:rsidP="00AE35F4">
            <w:pPr>
              <w:ind w:firstLine="0"/>
              <w:rPr>
                <w:sz w:val="24"/>
                <w:szCs w:val="24"/>
              </w:rPr>
            </w:pPr>
            <w:r w:rsidRPr="00AE35F4">
              <w:rPr>
                <w:sz w:val="24"/>
                <w:szCs w:val="24"/>
              </w:rPr>
              <w:t>Эта строка должна быть меньше 64 байтов.</w:t>
            </w:r>
          </w:p>
          <w:p w14:paraId="052E19EE" w14:textId="77777777" w:rsidR="00334DD9" w:rsidRPr="00AE35F4" w:rsidRDefault="00334DD9" w:rsidP="00AE35F4">
            <w:pPr>
              <w:ind w:firstLine="0"/>
              <w:rPr>
                <w:sz w:val="24"/>
                <w:szCs w:val="24"/>
              </w:rPr>
            </w:pPr>
            <w:r w:rsidRPr="00AE35F4">
              <w:rPr>
                <w:sz w:val="24"/>
                <w:szCs w:val="24"/>
              </w:rPr>
              <w:t>Если не указано иное, используется первый элемент массива ИменСервера (при необходимости усекается до 63 байтов).</w:t>
            </w:r>
          </w:p>
        </w:tc>
      </w:tr>
      <w:tr w:rsidR="00334DD9" w:rsidRPr="003514AE" w14:paraId="448BE609" w14:textId="77777777" w:rsidTr="00185E7A">
        <w:trPr>
          <w:trHeight w:val="979"/>
          <w:jc w:val="center"/>
        </w:trPr>
        <w:tc>
          <w:tcPr>
            <w:tcW w:w="2547" w:type="dxa"/>
          </w:tcPr>
          <w:p w14:paraId="6834AA02" w14:textId="77777777" w:rsidR="00334DD9" w:rsidRPr="00AE35F4" w:rsidRDefault="00334DD9" w:rsidP="00AE35F4">
            <w:pPr>
              <w:ind w:firstLine="0"/>
              <w:rPr>
                <w:sz w:val="24"/>
                <w:szCs w:val="24"/>
              </w:rPr>
            </w:pPr>
            <w:r w:rsidRPr="00AE35F4">
              <w:rPr>
                <w:sz w:val="24"/>
                <w:szCs w:val="24"/>
              </w:rPr>
              <w:t>ВозможностиСервера []</w:t>
            </w:r>
          </w:p>
        </w:tc>
        <w:tc>
          <w:tcPr>
            <w:tcW w:w="1276" w:type="dxa"/>
          </w:tcPr>
          <w:p w14:paraId="476AF0E2" w14:textId="77777777" w:rsidR="00334DD9" w:rsidRPr="00AE35F4" w:rsidRDefault="00334DD9" w:rsidP="00AE35F4">
            <w:pPr>
              <w:ind w:firstLine="0"/>
              <w:rPr>
                <w:sz w:val="24"/>
                <w:szCs w:val="24"/>
              </w:rPr>
            </w:pPr>
            <w:r w:rsidRPr="00AE35F4">
              <w:rPr>
                <w:sz w:val="24"/>
                <w:szCs w:val="24"/>
              </w:rPr>
              <w:t>Строка</w:t>
            </w:r>
          </w:p>
        </w:tc>
        <w:tc>
          <w:tcPr>
            <w:tcW w:w="5254" w:type="dxa"/>
          </w:tcPr>
          <w:p w14:paraId="6CA7E5FD" w14:textId="77777777" w:rsidR="00334DD9" w:rsidRPr="00AE35F4" w:rsidRDefault="00334DD9" w:rsidP="00AE35F4">
            <w:pPr>
              <w:ind w:firstLine="0"/>
              <w:rPr>
                <w:sz w:val="24"/>
                <w:szCs w:val="24"/>
              </w:rPr>
            </w:pPr>
            <w:r w:rsidRPr="00AE35F4">
              <w:rPr>
                <w:sz w:val="24"/>
                <w:szCs w:val="24"/>
              </w:rPr>
              <w:t>Набор возможностей Сервера, поддерживаемых Сервером.</w:t>
            </w:r>
          </w:p>
          <w:p w14:paraId="002F1D97" w14:textId="77777777" w:rsidR="00334DD9" w:rsidRPr="00AE35F4" w:rsidRDefault="00334DD9" w:rsidP="00AE35F4">
            <w:pPr>
              <w:ind w:firstLine="0"/>
              <w:rPr>
                <w:sz w:val="24"/>
                <w:szCs w:val="24"/>
              </w:rPr>
            </w:pPr>
            <w:r w:rsidRPr="00AE35F4">
              <w:rPr>
                <w:sz w:val="24"/>
                <w:szCs w:val="24"/>
              </w:rPr>
              <w:t>Возможности сервера - это короткий идентификатор функции.</w:t>
            </w:r>
          </w:p>
          <w:p w14:paraId="2A8ED4F1" w14:textId="77777777" w:rsidR="00334DD9" w:rsidRPr="00AE35F4" w:rsidRDefault="00334DD9" w:rsidP="00AE35F4">
            <w:pPr>
              <w:ind w:firstLine="0"/>
              <w:rPr>
                <w:sz w:val="24"/>
                <w:szCs w:val="24"/>
              </w:rPr>
            </w:pPr>
            <w:r w:rsidRPr="00AE35F4">
              <w:rPr>
                <w:sz w:val="24"/>
                <w:szCs w:val="24"/>
              </w:rPr>
              <w:t>Набор разрешенных возможностей Сервера определен в IEC 62541 -12.</w:t>
            </w:r>
          </w:p>
        </w:tc>
      </w:tr>
    </w:tbl>
    <w:p w14:paraId="4604D03E" w14:textId="77777777" w:rsidR="00334DD9" w:rsidRPr="00A93336" w:rsidRDefault="00334DD9" w:rsidP="00334DD9">
      <w:pPr>
        <w:pStyle w:val="Style45"/>
        <w:widowControl/>
        <w:ind w:firstLine="720"/>
        <w:jc w:val="both"/>
        <w:rPr>
          <w:rStyle w:val="FontStyle147"/>
          <w:rFonts w:ascii="Times New Roman" w:hAnsi="Times New Roman" w:cs="Times New Roman"/>
          <w:sz w:val="28"/>
          <w:szCs w:val="28"/>
          <w:lang w:eastAsia="en-US"/>
        </w:rPr>
      </w:pPr>
      <w:bookmarkStart w:id="235" w:name="bookmark324"/>
    </w:p>
    <w:p w14:paraId="41B5C6B8" w14:textId="36822DF0" w:rsidR="00334DD9" w:rsidRDefault="00334DD9" w:rsidP="00334DD9">
      <w:pPr>
        <w:pStyle w:val="Style45"/>
        <w:widowControl/>
        <w:ind w:firstLine="720"/>
        <w:jc w:val="both"/>
        <w:rPr>
          <w:rStyle w:val="FontStyle147"/>
          <w:rFonts w:ascii="Times New Roman" w:hAnsi="Times New Roman" w:cs="Times New Roman"/>
          <w:b/>
          <w:bCs/>
          <w:sz w:val="24"/>
          <w:szCs w:val="24"/>
          <w:lang w:eastAsia="en-US"/>
        </w:rPr>
      </w:pPr>
      <w:r w:rsidRPr="00AE35F4">
        <w:rPr>
          <w:rStyle w:val="FontStyle147"/>
          <w:rFonts w:ascii="Times New Roman" w:hAnsi="Times New Roman" w:cs="Times New Roman"/>
          <w:b/>
          <w:bCs/>
          <w:sz w:val="24"/>
          <w:szCs w:val="24"/>
          <w:lang w:eastAsia="en-US"/>
        </w:rPr>
        <w:t>7</w:t>
      </w:r>
      <w:bookmarkEnd w:id="235"/>
      <w:r w:rsidRPr="00AE35F4">
        <w:rPr>
          <w:rStyle w:val="FontStyle147"/>
          <w:rFonts w:ascii="Times New Roman" w:hAnsi="Times New Roman" w:cs="Times New Roman"/>
          <w:b/>
          <w:bCs/>
          <w:sz w:val="24"/>
          <w:szCs w:val="24"/>
          <w:lang w:eastAsia="en-US"/>
        </w:rPr>
        <w:t>.10 ОписаниеКонечнойТочки</w:t>
      </w:r>
    </w:p>
    <w:p w14:paraId="3B291DAA" w14:textId="77777777" w:rsidR="00AE35F4" w:rsidRPr="00AE35F4" w:rsidRDefault="00AE35F4" w:rsidP="00334DD9">
      <w:pPr>
        <w:pStyle w:val="Style45"/>
        <w:widowControl/>
        <w:ind w:firstLine="720"/>
        <w:jc w:val="both"/>
        <w:rPr>
          <w:rStyle w:val="FontStyle147"/>
          <w:rFonts w:ascii="Times New Roman" w:hAnsi="Times New Roman" w:cs="Times New Roman"/>
          <w:b/>
          <w:bCs/>
          <w:sz w:val="24"/>
          <w:szCs w:val="24"/>
          <w:lang w:eastAsia="en-US"/>
        </w:rPr>
      </w:pPr>
    </w:p>
    <w:p w14:paraId="759565C5" w14:textId="77777777" w:rsidR="00334DD9" w:rsidRPr="00AE35F4" w:rsidRDefault="00334DD9" w:rsidP="00334DD9">
      <w:pPr>
        <w:pStyle w:val="Style45"/>
        <w:widowControl/>
        <w:ind w:firstLine="720"/>
        <w:jc w:val="both"/>
        <w:rPr>
          <w:rStyle w:val="FontStyle147"/>
          <w:rFonts w:ascii="Times New Roman" w:hAnsi="Times New Roman" w:cs="Times New Roman"/>
          <w:sz w:val="24"/>
          <w:szCs w:val="24"/>
          <w:lang w:eastAsia="en-US"/>
        </w:rPr>
      </w:pPr>
      <w:r w:rsidRPr="00AE35F4">
        <w:rPr>
          <w:rFonts w:ascii="Times New Roman" w:hAnsi="Times New Roman" w:cs="Times New Roman"/>
        </w:rPr>
        <w:t>Компоненты этого параметра определены в Таблице 135.</w:t>
      </w:r>
    </w:p>
    <w:p w14:paraId="7F6E2A1A" w14:textId="77777777" w:rsidR="00334DD9" w:rsidRDefault="00334DD9" w:rsidP="00334DD9">
      <w:pPr>
        <w:pStyle w:val="Style45"/>
        <w:widowControl/>
        <w:jc w:val="center"/>
        <w:rPr>
          <w:rStyle w:val="FontStyle147"/>
          <w:rFonts w:ascii="Times New Roman" w:hAnsi="Times New Roman" w:cs="Times New Roman"/>
          <w:sz w:val="28"/>
          <w:szCs w:val="28"/>
          <w:lang w:eastAsia="en-US"/>
        </w:rPr>
      </w:pPr>
    </w:p>
    <w:p w14:paraId="40522B3F" w14:textId="7E65D447" w:rsidR="00334DD9" w:rsidRPr="00AE35F4" w:rsidRDefault="00334DD9" w:rsidP="00334DD9">
      <w:pPr>
        <w:pStyle w:val="Style45"/>
        <w:widowControl/>
        <w:jc w:val="center"/>
        <w:rPr>
          <w:rStyle w:val="FontStyle147"/>
          <w:rFonts w:ascii="Times New Roman" w:hAnsi="Times New Roman" w:cs="Times New Roman"/>
          <w:b/>
          <w:bCs/>
          <w:sz w:val="24"/>
          <w:szCs w:val="24"/>
          <w:lang w:val="en-US" w:eastAsia="en-US"/>
        </w:rPr>
      </w:pPr>
      <w:r w:rsidRPr="00AE35F4">
        <w:rPr>
          <w:rStyle w:val="FontStyle147"/>
          <w:rFonts w:ascii="Times New Roman" w:hAnsi="Times New Roman" w:cs="Times New Roman"/>
          <w:b/>
          <w:bCs/>
          <w:sz w:val="24"/>
          <w:szCs w:val="24"/>
          <w:lang w:eastAsia="en-US"/>
        </w:rPr>
        <w:t>Таблица</w:t>
      </w:r>
      <w:r w:rsidRPr="00AE35F4">
        <w:rPr>
          <w:rStyle w:val="FontStyle147"/>
          <w:rFonts w:ascii="Times New Roman" w:hAnsi="Times New Roman" w:cs="Times New Roman"/>
          <w:b/>
          <w:bCs/>
          <w:sz w:val="24"/>
          <w:szCs w:val="24"/>
          <w:lang w:val="en-US" w:eastAsia="en-US"/>
        </w:rPr>
        <w:t xml:space="preserve"> 135</w:t>
      </w:r>
      <w:r w:rsidR="00AE35F4" w:rsidRPr="00AE35F4">
        <w:rPr>
          <w:rStyle w:val="FontStyle147"/>
          <w:rFonts w:ascii="Times New Roman" w:hAnsi="Times New Roman" w:cs="Times New Roman"/>
          <w:b/>
          <w:bCs/>
          <w:sz w:val="24"/>
          <w:szCs w:val="24"/>
          <w:lang w:eastAsia="en-US"/>
        </w:rPr>
        <w:t xml:space="preserve"> –</w:t>
      </w:r>
      <w:r w:rsidRPr="00AE35F4">
        <w:rPr>
          <w:rStyle w:val="FontStyle147"/>
          <w:rFonts w:ascii="Times New Roman" w:hAnsi="Times New Roman" w:cs="Times New Roman"/>
          <w:b/>
          <w:bCs/>
          <w:sz w:val="24"/>
          <w:szCs w:val="24"/>
          <w:lang w:val="en-US" w:eastAsia="en-US"/>
        </w:rPr>
        <w:t xml:space="preserve"> ОписаниеКонечнойТочки</w:t>
      </w:r>
    </w:p>
    <w:tbl>
      <w:tblPr>
        <w:tblW w:w="0" w:type="auto"/>
        <w:jc w:val="center"/>
        <w:tblLayout w:type="fixed"/>
        <w:tblCellMar>
          <w:left w:w="40" w:type="dxa"/>
          <w:right w:w="40" w:type="dxa"/>
        </w:tblCellMar>
        <w:tblLook w:val="0000" w:firstRow="0" w:lastRow="0" w:firstColumn="0" w:lastColumn="0" w:noHBand="0" w:noVBand="0"/>
      </w:tblPr>
      <w:tblGrid>
        <w:gridCol w:w="1829"/>
        <w:gridCol w:w="1906"/>
        <w:gridCol w:w="5352"/>
      </w:tblGrid>
      <w:tr w:rsidR="00334DD9" w:rsidRPr="003514AE" w14:paraId="4A8F2936" w14:textId="77777777" w:rsidTr="00AE35F4">
        <w:trPr>
          <w:trHeight w:val="322"/>
          <w:jc w:val="center"/>
        </w:trPr>
        <w:tc>
          <w:tcPr>
            <w:tcW w:w="1829" w:type="dxa"/>
            <w:tcBorders>
              <w:top w:val="single" w:sz="6" w:space="0" w:color="auto"/>
              <w:left w:val="single" w:sz="6" w:space="0" w:color="auto"/>
              <w:bottom w:val="double" w:sz="4" w:space="0" w:color="auto"/>
              <w:right w:val="single" w:sz="4" w:space="0" w:color="auto"/>
            </w:tcBorders>
          </w:tcPr>
          <w:p w14:paraId="2B51D6D8" w14:textId="77777777" w:rsidR="00334DD9" w:rsidRPr="00AE35F4" w:rsidRDefault="00334DD9" w:rsidP="00AE35F4">
            <w:pPr>
              <w:ind w:firstLine="0"/>
              <w:jc w:val="center"/>
              <w:rPr>
                <w:sz w:val="24"/>
                <w:szCs w:val="24"/>
              </w:rPr>
            </w:pPr>
            <w:r w:rsidRPr="00AE35F4">
              <w:rPr>
                <w:sz w:val="24"/>
                <w:szCs w:val="24"/>
              </w:rPr>
              <w:t>Имя</w:t>
            </w:r>
          </w:p>
        </w:tc>
        <w:tc>
          <w:tcPr>
            <w:tcW w:w="1906" w:type="dxa"/>
            <w:tcBorders>
              <w:top w:val="single" w:sz="6" w:space="0" w:color="auto"/>
              <w:left w:val="single" w:sz="4" w:space="0" w:color="auto"/>
              <w:bottom w:val="double" w:sz="4" w:space="0" w:color="auto"/>
              <w:right w:val="single" w:sz="4" w:space="0" w:color="auto"/>
            </w:tcBorders>
          </w:tcPr>
          <w:p w14:paraId="7DABF6D4" w14:textId="77777777" w:rsidR="00334DD9" w:rsidRPr="00AE35F4" w:rsidRDefault="00334DD9" w:rsidP="00AE35F4">
            <w:pPr>
              <w:ind w:firstLine="0"/>
              <w:jc w:val="center"/>
              <w:rPr>
                <w:sz w:val="24"/>
                <w:szCs w:val="24"/>
              </w:rPr>
            </w:pPr>
            <w:r w:rsidRPr="00AE35F4">
              <w:rPr>
                <w:sz w:val="24"/>
                <w:szCs w:val="24"/>
              </w:rPr>
              <w:t>Тип</w:t>
            </w:r>
          </w:p>
        </w:tc>
        <w:tc>
          <w:tcPr>
            <w:tcW w:w="5352" w:type="dxa"/>
            <w:tcBorders>
              <w:top w:val="single" w:sz="6" w:space="0" w:color="auto"/>
              <w:left w:val="single" w:sz="4" w:space="0" w:color="auto"/>
              <w:bottom w:val="double" w:sz="4" w:space="0" w:color="auto"/>
              <w:right w:val="single" w:sz="6" w:space="0" w:color="auto"/>
            </w:tcBorders>
          </w:tcPr>
          <w:p w14:paraId="49292577"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3514AE" w14:paraId="4CA82A4B" w14:textId="77777777" w:rsidTr="00AE35F4">
        <w:trPr>
          <w:trHeight w:val="326"/>
          <w:jc w:val="center"/>
        </w:trPr>
        <w:tc>
          <w:tcPr>
            <w:tcW w:w="1829" w:type="dxa"/>
            <w:tcBorders>
              <w:top w:val="double" w:sz="4" w:space="0" w:color="auto"/>
              <w:left w:val="single" w:sz="6" w:space="0" w:color="auto"/>
              <w:bottom w:val="single" w:sz="6" w:space="0" w:color="auto"/>
              <w:right w:val="single" w:sz="4" w:space="0" w:color="auto"/>
            </w:tcBorders>
          </w:tcPr>
          <w:p w14:paraId="712CD46E" w14:textId="77777777" w:rsidR="00334DD9" w:rsidRPr="00AE35F4" w:rsidRDefault="00334DD9" w:rsidP="00AE35F4">
            <w:pPr>
              <w:ind w:firstLine="0"/>
              <w:rPr>
                <w:sz w:val="24"/>
                <w:szCs w:val="24"/>
              </w:rPr>
            </w:pPr>
            <w:r w:rsidRPr="00AE35F4">
              <w:rPr>
                <w:sz w:val="24"/>
                <w:szCs w:val="24"/>
              </w:rPr>
              <w:t>Описание</w:t>
            </w:r>
          </w:p>
          <w:p w14:paraId="5FDE7BAA" w14:textId="77777777" w:rsidR="00334DD9" w:rsidRPr="00AE35F4" w:rsidRDefault="00334DD9" w:rsidP="00AE35F4">
            <w:pPr>
              <w:ind w:firstLine="0"/>
              <w:rPr>
                <w:sz w:val="24"/>
                <w:szCs w:val="24"/>
              </w:rPr>
            </w:pPr>
            <w:r w:rsidRPr="00AE35F4">
              <w:rPr>
                <w:sz w:val="24"/>
                <w:szCs w:val="24"/>
              </w:rPr>
              <w:t>КонечнойТочки</w:t>
            </w:r>
          </w:p>
        </w:tc>
        <w:tc>
          <w:tcPr>
            <w:tcW w:w="1906" w:type="dxa"/>
            <w:tcBorders>
              <w:top w:val="double" w:sz="4" w:space="0" w:color="auto"/>
              <w:left w:val="single" w:sz="4" w:space="0" w:color="auto"/>
              <w:bottom w:val="single" w:sz="6" w:space="0" w:color="auto"/>
              <w:right w:val="single" w:sz="4" w:space="0" w:color="auto"/>
            </w:tcBorders>
          </w:tcPr>
          <w:p w14:paraId="753B24C3" w14:textId="77777777" w:rsidR="00334DD9" w:rsidRPr="00AE35F4" w:rsidRDefault="00334DD9" w:rsidP="00AE35F4">
            <w:pPr>
              <w:ind w:firstLine="0"/>
              <w:rPr>
                <w:sz w:val="24"/>
                <w:szCs w:val="24"/>
              </w:rPr>
            </w:pPr>
            <w:r w:rsidRPr="00AE35F4">
              <w:rPr>
                <w:sz w:val="24"/>
                <w:szCs w:val="24"/>
              </w:rPr>
              <w:t>Структура</w:t>
            </w:r>
          </w:p>
        </w:tc>
        <w:tc>
          <w:tcPr>
            <w:tcW w:w="5352" w:type="dxa"/>
            <w:tcBorders>
              <w:top w:val="double" w:sz="4" w:space="0" w:color="auto"/>
              <w:left w:val="single" w:sz="4" w:space="0" w:color="auto"/>
              <w:bottom w:val="single" w:sz="6" w:space="0" w:color="auto"/>
              <w:right w:val="single" w:sz="6" w:space="0" w:color="auto"/>
            </w:tcBorders>
          </w:tcPr>
          <w:p w14:paraId="78FE3E47" w14:textId="77777777" w:rsidR="00334DD9" w:rsidRPr="00AE35F4" w:rsidRDefault="00334DD9" w:rsidP="00AE35F4">
            <w:pPr>
              <w:ind w:firstLine="0"/>
              <w:rPr>
                <w:sz w:val="24"/>
                <w:szCs w:val="24"/>
              </w:rPr>
            </w:pPr>
            <w:r w:rsidRPr="00AE35F4">
              <w:rPr>
                <w:sz w:val="24"/>
                <w:szCs w:val="24"/>
              </w:rPr>
              <w:t>Описывает конечную точку для сервера.</w:t>
            </w:r>
          </w:p>
        </w:tc>
      </w:tr>
      <w:tr w:rsidR="00334DD9" w:rsidRPr="003514AE" w14:paraId="466DFD13" w14:textId="77777777" w:rsidTr="00185E7A">
        <w:trPr>
          <w:trHeight w:val="312"/>
          <w:jc w:val="center"/>
        </w:trPr>
        <w:tc>
          <w:tcPr>
            <w:tcW w:w="1829" w:type="dxa"/>
            <w:tcBorders>
              <w:top w:val="single" w:sz="6" w:space="0" w:color="auto"/>
              <w:left w:val="single" w:sz="6" w:space="0" w:color="auto"/>
              <w:bottom w:val="single" w:sz="6" w:space="0" w:color="auto"/>
              <w:right w:val="single" w:sz="4" w:space="0" w:color="auto"/>
            </w:tcBorders>
          </w:tcPr>
          <w:p w14:paraId="6A6B6CDD" w14:textId="77777777" w:rsidR="00334DD9" w:rsidRPr="00AE35F4" w:rsidRDefault="00334DD9" w:rsidP="00AE35F4">
            <w:pPr>
              <w:ind w:firstLine="0"/>
              <w:rPr>
                <w:sz w:val="24"/>
                <w:szCs w:val="24"/>
              </w:rPr>
            </w:pPr>
            <w:r w:rsidRPr="00AE35F4">
              <w:rPr>
                <w:sz w:val="24"/>
                <w:szCs w:val="24"/>
              </w:rPr>
              <w:t>UrlКонечной</w:t>
            </w:r>
          </w:p>
          <w:p w14:paraId="363C5086" w14:textId="77777777" w:rsidR="00334DD9" w:rsidRPr="00AE35F4" w:rsidRDefault="00334DD9" w:rsidP="00AE35F4">
            <w:pPr>
              <w:ind w:firstLine="0"/>
              <w:rPr>
                <w:sz w:val="24"/>
                <w:szCs w:val="24"/>
              </w:rPr>
            </w:pPr>
            <w:r w:rsidRPr="00AE35F4">
              <w:rPr>
                <w:sz w:val="24"/>
                <w:szCs w:val="24"/>
              </w:rPr>
              <w:t>Точки</w:t>
            </w:r>
          </w:p>
        </w:tc>
        <w:tc>
          <w:tcPr>
            <w:tcW w:w="1906" w:type="dxa"/>
            <w:tcBorders>
              <w:top w:val="single" w:sz="6" w:space="0" w:color="auto"/>
              <w:left w:val="single" w:sz="4" w:space="0" w:color="auto"/>
              <w:bottom w:val="single" w:sz="6" w:space="0" w:color="auto"/>
              <w:right w:val="single" w:sz="4" w:space="0" w:color="auto"/>
            </w:tcBorders>
          </w:tcPr>
          <w:p w14:paraId="42E9F048" w14:textId="77777777" w:rsidR="00334DD9" w:rsidRPr="00AE35F4" w:rsidRDefault="00334DD9" w:rsidP="00AE35F4">
            <w:pPr>
              <w:ind w:firstLine="0"/>
              <w:rPr>
                <w:sz w:val="24"/>
                <w:szCs w:val="24"/>
              </w:rPr>
            </w:pPr>
            <w:r w:rsidRPr="00AE35F4">
              <w:rPr>
                <w:sz w:val="24"/>
                <w:szCs w:val="24"/>
              </w:rPr>
              <w:t>Строка</w:t>
            </w:r>
          </w:p>
        </w:tc>
        <w:tc>
          <w:tcPr>
            <w:tcW w:w="5352" w:type="dxa"/>
            <w:tcBorders>
              <w:top w:val="single" w:sz="6" w:space="0" w:color="auto"/>
              <w:left w:val="single" w:sz="4" w:space="0" w:color="auto"/>
              <w:bottom w:val="single" w:sz="6" w:space="0" w:color="auto"/>
              <w:right w:val="single" w:sz="6" w:space="0" w:color="auto"/>
            </w:tcBorders>
          </w:tcPr>
          <w:p w14:paraId="23B3DE90" w14:textId="77777777" w:rsidR="00334DD9" w:rsidRPr="00AE35F4" w:rsidRDefault="00334DD9" w:rsidP="00AE35F4">
            <w:pPr>
              <w:ind w:firstLine="0"/>
              <w:rPr>
                <w:sz w:val="24"/>
                <w:szCs w:val="24"/>
              </w:rPr>
            </w:pPr>
            <w:r w:rsidRPr="00AE35F4">
              <w:rPr>
                <w:sz w:val="24"/>
                <w:szCs w:val="24"/>
              </w:rPr>
              <w:t>URL-адрес описываемой конечной точки.</w:t>
            </w:r>
          </w:p>
        </w:tc>
      </w:tr>
      <w:tr w:rsidR="00334DD9" w:rsidRPr="003514AE" w14:paraId="668AC1ED" w14:textId="77777777" w:rsidTr="00185E7A">
        <w:trPr>
          <w:trHeight w:val="619"/>
          <w:jc w:val="center"/>
        </w:trPr>
        <w:tc>
          <w:tcPr>
            <w:tcW w:w="1829" w:type="dxa"/>
            <w:tcBorders>
              <w:top w:val="single" w:sz="6" w:space="0" w:color="auto"/>
              <w:left w:val="single" w:sz="6" w:space="0" w:color="auto"/>
              <w:bottom w:val="single" w:sz="6" w:space="0" w:color="auto"/>
              <w:right w:val="single" w:sz="4" w:space="0" w:color="auto"/>
            </w:tcBorders>
          </w:tcPr>
          <w:p w14:paraId="049295AD" w14:textId="77777777" w:rsidR="00334DD9" w:rsidRPr="00AE35F4" w:rsidRDefault="00334DD9" w:rsidP="00AE35F4">
            <w:pPr>
              <w:ind w:firstLine="0"/>
              <w:rPr>
                <w:sz w:val="24"/>
                <w:szCs w:val="24"/>
              </w:rPr>
            </w:pPr>
            <w:r w:rsidRPr="00AE35F4">
              <w:rPr>
                <w:sz w:val="24"/>
                <w:szCs w:val="24"/>
              </w:rPr>
              <w:t>Сервер</w:t>
            </w:r>
          </w:p>
        </w:tc>
        <w:tc>
          <w:tcPr>
            <w:tcW w:w="1906" w:type="dxa"/>
            <w:tcBorders>
              <w:top w:val="single" w:sz="6" w:space="0" w:color="auto"/>
              <w:left w:val="single" w:sz="4" w:space="0" w:color="auto"/>
              <w:bottom w:val="single" w:sz="6" w:space="0" w:color="auto"/>
              <w:right w:val="single" w:sz="4" w:space="0" w:color="auto"/>
            </w:tcBorders>
          </w:tcPr>
          <w:p w14:paraId="0684C42D" w14:textId="77777777" w:rsidR="00334DD9" w:rsidRPr="00AE35F4" w:rsidRDefault="00334DD9" w:rsidP="00AE35F4">
            <w:pPr>
              <w:ind w:firstLine="0"/>
              <w:rPr>
                <w:sz w:val="24"/>
                <w:szCs w:val="24"/>
              </w:rPr>
            </w:pPr>
            <w:r w:rsidRPr="00AE35F4">
              <w:rPr>
                <w:sz w:val="24"/>
                <w:szCs w:val="24"/>
              </w:rPr>
              <w:t>Описание</w:t>
            </w:r>
          </w:p>
          <w:p w14:paraId="2E6699E9" w14:textId="77777777" w:rsidR="00334DD9" w:rsidRPr="00AE35F4" w:rsidRDefault="00334DD9" w:rsidP="00AE35F4">
            <w:pPr>
              <w:ind w:firstLine="0"/>
              <w:rPr>
                <w:sz w:val="24"/>
                <w:szCs w:val="24"/>
              </w:rPr>
            </w:pPr>
            <w:r w:rsidRPr="00AE35F4">
              <w:rPr>
                <w:sz w:val="24"/>
                <w:szCs w:val="24"/>
              </w:rPr>
              <w:t>Приложения</w:t>
            </w:r>
          </w:p>
        </w:tc>
        <w:tc>
          <w:tcPr>
            <w:tcW w:w="5352" w:type="dxa"/>
            <w:tcBorders>
              <w:top w:val="single" w:sz="6" w:space="0" w:color="auto"/>
              <w:left w:val="single" w:sz="4" w:space="0" w:color="auto"/>
              <w:bottom w:val="single" w:sz="6" w:space="0" w:color="auto"/>
              <w:right w:val="single" w:sz="6" w:space="0" w:color="auto"/>
            </w:tcBorders>
          </w:tcPr>
          <w:p w14:paraId="312B55E3" w14:textId="77777777" w:rsidR="00334DD9" w:rsidRPr="00AE35F4" w:rsidRDefault="00334DD9" w:rsidP="00AE35F4">
            <w:pPr>
              <w:ind w:firstLine="0"/>
              <w:rPr>
                <w:sz w:val="24"/>
                <w:szCs w:val="24"/>
              </w:rPr>
            </w:pPr>
            <w:r w:rsidRPr="00AE35F4">
              <w:rPr>
                <w:sz w:val="24"/>
                <w:szCs w:val="24"/>
              </w:rPr>
              <w:t xml:space="preserve">Описание Сервера, которому принадлежит Конечная точка. Тип ОписаниеПриложения определен в 7.1. </w:t>
            </w:r>
          </w:p>
        </w:tc>
      </w:tr>
      <w:tr w:rsidR="00334DD9" w:rsidRPr="003514AE" w14:paraId="7C82750E" w14:textId="77777777" w:rsidTr="00185E7A">
        <w:trPr>
          <w:trHeight w:val="322"/>
          <w:jc w:val="center"/>
        </w:trPr>
        <w:tc>
          <w:tcPr>
            <w:tcW w:w="1829" w:type="dxa"/>
            <w:tcBorders>
              <w:top w:val="single" w:sz="6" w:space="0" w:color="auto"/>
              <w:left w:val="single" w:sz="6" w:space="0" w:color="auto"/>
              <w:bottom w:val="nil"/>
              <w:right w:val="single" w:sz="6" w:space="0" w:color="auto"/>
            </w:tcBorders>
          </w:tcPr>
          <w:p w14:paraId="743E807A" w14:textId="77777777" w:rsidR="00334DD9" w:rsidRPr="00AE35F4" w:rsidRDefault="00334DD9" w:rsidP="00AE35F4">
            <w:pPr>
              <w:ind w:firstLine="0"/>
              <w:rPr>
                <w:sz w:val="24"/>
                <w:szCs w:val="24"/>
              </w:rPr>
            </w:pPr>
            <w:r w:rsidRPr="00AE35F4">
              <w:rPr>
                <w:sz w:val="24"/>
                <w:szCs w:val="24"/>
              </w:rPr>
              <w:t>Сертификат</w:t>
            </w:r>
          </w:p>
          <w:p w14:paraId="1CD3D14B" w14:textId="77777777" w:rsidR="00334DD9" w:rsidRPr="00AE35F4" w:rsidRDefault="00334DD9" w:rsidP="00AE35F4">
            <w:pPr>
              <w:ind w:firstLine="0"/>
              <w:rPr>
                <w:sz w:val="24"/>
                <w:szCs w:val="24"/>
              </w:rPr>
            </w:pPr>
            <w:r w:rsidRPr="00AE35F4">
              <w:rPr>
                <w:sz w:val="24"/>
                <w:szCs w:val="24"/>
              </w:rPr>
              <w:t>Сервера</w:t>
            </w:r>
          </w:p>
        </w:tc>
        <w:tc>
          <w:tcPr>
            <w:tcW w:w="1906" w:type="dxa"/>
            <w:tcBorders>
              <w:top w:val="single" w:sz="6" w:space="0" w:color="auto"/>
              <w:left w:val="single" w:sz="6" w:space="0" w:color="auto"/>
              <w:bottom w:val="nil"/>
              <w:right w:val="single" w:sz="6" w:space="0" w:color="auto"/>
            </w:tcBorders>
          </w:tcPr>
          <w:p w14:paraId="0510DF39" w14:textId="77777777" w:rsidR="00334DD9" w:rsidRPr="00AE35F4" w:rsidRDefault="00334DD9" w:rsidP="00AE35F4">
            <w:pPr>
              <w:ind w:firstLine="0"/>
              <w:rPr>
                <w:sz w:val="24"/>
                <w:szCs w:val="24"/>
              </w:rPr>
            </w:pPr>
            <w:r w:rsidRPr="00AE35F4">
              <w:rPr>
                <w:sz w:val="24"/>
                <w:szCs w:val="24"/>
              </w:rPr>
              <w:t>Экземпляр</w:t>
            </w:r>
          </w:p>
          <w:p w14:paraId="7350514A" w14:textId="77777777" w:rsidR="00334DD9" w:rsidRPr="00AE35F4" w:rsidRDefault="00334DD9" w:rsidP="00AE35F4">
            <w:pPr>
              <w:ind w:firstLine="0"/>
              <w:rPr>
                <w:sz w:val="24"/>
                <w:szCs w:val="24"/>
              </w:rPr>
            </w:pPr>
            <w:r w:rsidRPr="00AE35F4">
              <w:rPr>
                <w:sz w:val="24"/>
                <w:szCs w:val="24"/>
              </w:rPr>
              <w:t>Приложения</w:t>
            </w:r>
          </w:p>
        </w:tc>
        <w:tc>
          <w:tcPr>
            <w:tcW w:w="5352" w:type="dxa"/>
            <w:vMerge w:val="restart"/>
            <w:tcBorders>
              <w:top w:val="single" w:sz="6" w:space="0" w:color="auto"/>
              <w:left w:val="single" w:sz="6" w:space="0" w:color="auto"/>
              <w:right w:val="single" w:sz="6" w:space="0" w:color="auto"/>
            </w:tcBorders>
          </w:tcPr>
          <w:p w14:paraId="6B4B7DF0" w14:textId="77777777" w:rsidR="00334DD9" w:rsidRPr="00AE35F4" w:rsidRDefault="00334DD9" w:rsidP="00AE35F4">
            <w:pPr>
              <w:ind w:firstLine="0"/>
              <w:rPr>
                <w:sz w:val="24"/>
                <w:szCs w:val="24"/>
              </w:rPr>
            </w:pPr>
            <w:r w:rsidRPr="00AE35F4">
              <w:rPr>
                <w:sz w:val="24"/>
                <w:szCs w:val="24"/>
              </w:rPr>
              <w:t>Сертификат экземпляра приложения, выданный серверу.</w:t>
            </w:r>
          </w:p>
          <w:p w14:paraId="4A2B5C58" w14:textId="77777777" w:rsidR="00334DD9" w:rsidRPr="00AE35F4" w:rsidRDefault="00334DD9" w:rsidP="00AE35F4">
            <w:pPr>
              <w:ind w:firstLine="0"/>
              <w:rPr>
                <w:sz w:val="24"/>
                <w:szCs w:val="24"/>
              </w:rPr>
            </w:pPr>
            <w:r w:rsidRPr="00AE35F4">
              <w:rPr>
                <w:sz w:val="24"/>
                <w:szCs w:val="24"/>
              </w:rPr>
              <w:t>Тип ЭкземплярСерверногоПриложения определен в 7.2.</w:t>
            </w:r>
          </w:p>
        </w:tc>
      </w:tr>
      <w:tr w:rsidR="00334DD9" w:rsidRPr="003514AE" w14:paraId="0B545C02" w14:textId="77777777" w:rsidTr="00185E7A">
        <w:trPr>
          <w:trHeight w:val="293"/>
          <w:jc w:val="center"/>
        </w:trPr>
        <w:tc>
          <w:tcPr>
            <w:tcW w:w="1829" w:type="dxa"/>
            <w:tcBorders>
              <w:top w:val="nil"/>
              <w:left w:val="single" w:sz="6" w:space="0" w:color="auto"/>
              <w:bottom w:val="single" w:sz="6" w:space="0" w:color="auto"/>
              <w:right w:val="single" w:sz="6" w:space="0" w:color="auto"/>
            </w:tcBorders>
          </w:tcPr>
          <w:p w14:paraId="33D1992A" w14:textId="77777777" w:rsidR="00334DD9" w:rsidRPr="00AE35F4" w:rsidRDefault="00334DD9" w:rsidP="00AE35F4">
            <w:pPr>
              <w:ind w:firstLine="0"/>
              <w:rPr>
                <w:sz w:val="24"/>
                <w:szCs w:val="24"/>
              </w:rPr>
            </w:pPr>
          </w:p>
        </w:tc>
        <w:tc>
          <w:tcPr>
            <w:tcW w:w="1906" w:type="dxa"/>
            <w:tcBorders>
              <w:top w:val="nil"/>
              <w:left w:val="single" w:sz="6" w:space="0" w:color="auto"/>
              <w:bottom w:val="single" w:sz="6" w:space="0" w:color="auto"/>
              <w:right w:val="single" w:sz="6" w:space="0" w:color="auto"/>
            </w:tcBorders>
          </w:tcPr>
          <w:p w14:paraId="0AEDBC80" w14:textId="77777777" w:rsidR="00334DD9" w:rsidRPr="00AE35F4" w:rsidRDefault="00334DD9" w:rsidP="00AE35F4">
            <w:pPr>
              <w:ind w:firstLine="0"/>
              <w:rPr>
                <w:sz w:val="24"/>
                <w:szCs w:val="24"/>
              </w:rPr>
            </w:pPr>
            <w:r w:rsidRPr="00AE35F4">
              <w:rPr>
                <w:sz w:val="24"/>
                <w:szCs w:val="24"/>
              </w:rPr>
              <w:t>Сертификат</w:t>
            </w:r>
          </w:p>
        </w:tc>
        <w:tc>
          <w:tcPr>
            <w:tcW w:w="5352" w:type="dxa"/>
            <w:vMerge/>
            <w:tcBorders>
              <w:left w:val="single" w:sz="6" w:space="0" w:color="auto"/>
              <w:bottom w:val="single" w:sz="6" w:space="0" w:color="auto"/>
              <w:right w:val="single" w:sz="6" w:space="0" w:color="auto"/>
            </w:tcBorders>
          </w:tcPr>
          <w:p w14:paraId="5D651E9D" w14:textId="77777777" w:rsidR="00334DD9" w:rsidRPr="00AE35F4" w:rsidRDefault="00334DD9" w:rsidP="00AE35F4">
            <w:pPr>
              <w:ind w:firstLine="0"/>
              <w:rPr>
                <w:sz w:val="24"/>
                <w:szCs w:val="24"/>
              </w:rPr>
            </w:pPr>
          </w:p>
        </w:tc>
      </w:tr>
      <w:tr w:rsidR="00334DD9" w:rsidRPr="003514AE" w14:paraId="374403FD" w14:textId="77777777" w:rsidTr="00185E7A">
        <w:trPr>
          <w:trHeight w:val="331"/>
          <w:jc w:val="center"/>
        </w:trPr>
        <w:tc>
          <w:tcPr>
            <w:tcW w:w="1829" w:type="dxa"/>
            <w:tcBorders>
              <w:top w:val="single" w:sz="6" w:space="0" w:color="auto"/>
              <w:left w:val="single" w:sz="6" w:space="0" w:color="auto"/>
              <w:bottom w:val="nil"/>
              <w:right w:val="single" w:sz="6" w:space="0" w:color="auto"/>
            </w:tcBorders>
          </w:tcPr>
          <w:p w14:paraId="3E5A6C94" w14:textId="77777777" w:rsidR="00334DD9" w:rsidRPr="00AE35F4" w:rsidRDefault="00334DD9" w:rsidP="00AE35F4">
            <w:pPr>
              <w:ind w:firstLine="0"/>
              <w:rPr>
                <w:sz w:val="24"/>
                <w:szCs w:val="24"/>
              </w:rPr>
            </w:pPr>
            <w:r w:rsidRPr="00AE35F4">
              <w:rPr>
                <w:sz w:val="24"/>
                <w:szCs w:val="24"/>
              </w:rPr>
              <w:t>Режим</w:t>
            </w:r>
          </w:p>
          <w:p w14:paraId="2E0437EB" w14:textId="77777777" w:rsidR="00334DD9" w:rsidRPr="00AE35F4" w:rsidRDefault="00334DD9" w:rsidP="00AE35F4">
            <w:pPr>
              <w:ind w:firstLine="0"/>
              <w:rPr>
                <w:sz w:val="24"/>
                <w:szCs w:val="24"/>
              </w:rPr>
            </w:pPr>
            <w:r w:rsidRPr="00AE35F4">
              <w:rPr>
                <w:sz w:val="24"/>
                <w:szCs w:val="24"/>
              </w:rPr>
              <w:t>Безопасности</w:t>
            </w:r>
          </w:p>
        </w:tc>
        <w:tc>
          <w:tcPr>
            <w:tcW w:w="1906" w:type="dxa"/>
            <w:tcBorders>
              <w:top w:val="single" w:sz="6" w:space="0" w:color="auto"/>
              <w:left w:val="single" w:sz="6" w:space="0" w:color="auto"/>
              <w:bottom w:val="nil"/>
              <w:right w:val="single" w:sz="6" w:space="0" w:color="auto"/>
            </w:tcBorders>
          </w:tcPr>
          <w:p w14:paraId="72E1F727" w14:textId="77777777" w:rsidR="00334DD9" w:rsidRPr="00AE35F4" w:rsidRDefault="00334DD9" w:rsidP="00AE35F4">
            <w:pPr>
              <w:ind w:firstLine="0"/>
              <w:rPr>
                <w:sz w:val="24"/>
                <w:szCs w:val="24"/>
              </w:rPr>
            </w:pPr>
            <w:r w:rsidRPr="00AE35F4">
              <w:rPr>
                <w:sz w:val="24"/>
                <w:szCs w:val="24"/>
              </w:rPr>
              <w:t>Тип-перечисление</w:t>
            </w:r>
          </w:p>
        </w:tc>
        <w:tc>
          <w:tcPr>
            <w:tcW w:w="5352" w:type="dxa"/>
            <w:vMerge w:val="restart"/>
            <w:tcBorders>
              <w:top w:val="single" w:sz="6" w:space="0" w:color="auto"/>
              <w:left w:val="single" w:sz="6" w:space="0" w:color="auto"/>
              <w:right w:val="single" w:sz="6" w:space="0" w:color="auto"/>
            </w:tcBorders>
          </w:tcPr>
          <w:p w14:paraId="61D389A1" w14:textId="77777777" w:rsidR="00334DD9" w:rsidRPr="00AE35F4" w:rsidRDefault="00334DD9" w:rsidP="00AE35F4">
            <w:pPr>
              <w:ind w:firstLine="0"/>
              <w:rPr>
                <w:sz w:val="24"/>
                <w:szCs w:val="24"/>
              </w:rPr>
            </w:pPr>
            <w:r w:rsidRPr="00AE35F4">
              <w:rPr>
                <w:sz w:val="24"/>
                <w:szCs w:val="24"/>
              </w:rPr>
              <w:t>Тип защиты, применяемой к сообщениям.</w:t>
            </w:r>
          </w:p>
          <w:p w14:paraId="0B53C613" w14:textId="77777777" w:rsidR="00334DD9" w:rsidRPr="00AE35F4" w:rsidRDefault="00334DD9" w:rsidP="00AE35F4">
            <w:pPr>
              <w:ind w:firstLine="0"/>
              <w:rPr>
                <w:sz w:val="24"/>
                <w:szCs w:val="24"/>
              </w:rPr>
            </w:pPr>
            <w:r w:rsidRPr="00AE35F4">
              <w:rPr>
                <w:sz w:val="24"/>
                <w:szCs w:val="24"/>
              </w:rPr>
              <w:t>Тип РежимБезопасностиСообщений определен в 7.15.</w:t>
            </w:r>
          </w:p>
          <w:p w14:paraId="27E27F8D" w14:textId="77777777" w:rsidR="00334DD9" w:rsidRPr="00AE35F4" w:rsidRDefault="00334DD9" w:rsidP="00AE35F4">
            <w:pPr>
              <w:ind w:firstLine="0"/>
              <w:rPr>
                <w:sz w:val="24"/>
                <w:szCs w:val="24"/>
              </w:rPr>
            </w:pPr>
            <w:r w:rsidRPr="00AE35F4">
              <w:rPr>
                <w:sz w:val="24"/>
                <w:szCs w:val="24"/>
              </w:rPr>
              <w:t>Может потребоваться создать ЗащищённыйКанал, даже если для параметра РежимБезопасности установлено значение ОТСУТСТВУЕТ. Точное поведение зависит от используемого отображения и описано в IEC 62541-6.</w:t>
            </w:r>
          </w:p>
        </w:tc>
      </w:tr>
      <w:tr w:rsidR="00334DD9" w:rsidRPr="003514AE" w14:paraId="7801C234" w14:textId="77777777" w:rsidTr="00185E7A">
        <w:trPr>
          <w:trHeight w:val="1727"/>
          <w:jc w:val="center"/>
        </w:trPr>
        <w:tc>
          <w:tcPr>
            <w:tcW w:w="1829" w:type="dxa"/>
            <w:tcBorders>
              <w:top w:val="nil"/>
              <w:left w:val="single" w:sz="6" w:space="0" w:color="auto"/>
              <w:bottom w:val="single" w:sz="6" w:space="0" w:color="auto"/>
              <w:right w:val="single" w:sz="6" w:space="0" w:color="auto"/>
            </w:tcBorders>
          </w:tcPr>
          <w:p w14:paraId="4759CA7D" w14:textId="77777777" w:rsidR="00334DD9" w:rsidRPr="00AE35F4" w:rsidRDefault="00334DD9" w:rsidP="00AE35F4">
            <w:pPr>
              <w:ind w:firstLine="0"/>
              <w:rPr>
                <w:sz w:val="24"/>
                <w:szCs w:val="24"/>
              </w:rPr>
            </w:pPr>
          </w:p>
        </w:tc>
        <w:tc>
          <w:tcPr>
            <w:tcW w:w="1906" w:type="dxa"/>
            <w:tcBorders>
              <w:top w:val="nil"/>
              <w:left w:val="single" w:sz="6" w:space="0" w:color="auto"/>
              <w:bottom w:val="single" w:sz="6" w:space="0" w:color="auto"/>
              <w:right w:val="single" w:sz="6" w:space="0" w:color="auto"/>
            </w:tcBorders>
          </w:tcPr>
          <w:p w14:paraId="5ABA057C" w14:textId="77777777" w:rsidR="00334DD9" w:rsidRPr="00AE35F4" w:rsidRDefault="00334DD9" w:rsidP="00AE35F4">
            <w:pPr>
              <w:ind w:firstLine="0"/>
              <w:rPr>
                <w:sz w:val="24"/>
                <w:szCs w:val="24"/>
              </w:rPr>
            </w:pPr>
            <w:r w:rsidRPr="00AE35F4">
              <w:rPr>
                <w:sz w:val="24"/>
                <w:szCs w:val="24"/>
              </w:rPr>
              <w:t>Режим</w:t>
            </w:r>
          </w:p>
          <w:p w14:paraId="2D714B5A" w14:textId="77777777" w:rsidR="00334DD9" w:rsidRPr="00AE35F4" w:rsidRDefault="00334DD9" w:rsidP="00AE35F4">
            <w:pPr>
              <w:ind w:firstLine="0"/>
              <w:rPr>
                <w:sz w:val="24"/>
                <w:szCs w:val="24"/>
              </w:rPr>
            </w:pPr>
            <w:r w:rsidRPr="00AE35F4">
              <w:rPr>
                <w:sz w:val="24"/>
                <w:szCs w:val="24"/>
              </w:rPr>
              <w:t>Безопасности</w:t>
            </w:r>
          </w:p>
          <w:p w14:paraId="6E648559" w14:textId="77777777" w:rsidR="00334DD9" w:rsidRPr="00AE35F4" w:rsidRDefault="00334DD9" w:rsidP="00AE35F4">
            <w:pPr>
              <w:ind w:firstLine="0"/>
              <w:rPr>
                <w:sz w:val="24"/>
                <w:szCs w:val="24"/>
              </w:rPr>
            </w:pPr>
            <w:r w:rsidRPr="00AE35F4">
              <w:rPr>
                <w:sz w:val="24"/>
                <w:szCs w:val="24"/>
              </w:rPr>
              <w:t>Сообщений</w:t>
            </w:r>
          </w:p>
        </w:tc>
        <w:tc>
          <w:tcPr>
            <w:tcW w:w="5352" w:type="dxa"/>
            <w:vMerge/>
            <w:tcBorders>
              <w:left w:val="single" w:sz="6" w:space="0" w:color="auto"/>
              <w:bottom w:val="single" w:sz="6" w:space="0" w:color="auto"/>
              <w:right w:val="single" w:sz="6" w:space="0" w:color="auto"/>
            </w:tcBorders>
          </w:tcPr>
          <w:p w14:paraId="215C9661" w14:textId="77777777" w:rsidR="00334DD9" w:rsidRPr="00AE35F4" w:rsidRDefault="00334DD9" w:rsidP="00AE35F4">
            <w:pPr>
              <w:ind w:firstLine="0"/>
              <w:rPr>
                <w:sz w:val="24"/>
                <w:szCs w:val="24"/>
              </w:rPr>
            </w:pPr>
          </w:p>
        </w:tc>
      </w:tr>
      <w:tr w:rsidR="00334DD9" w:rsidRPr="003514AE" w14:paraId="456F0281" w14:textId="77777777" w:rsidTr="00185E7A">
        <w:trPr>
          <w:trHeight w:val="806"/>
          <w:jc w:val="center"/>
        </w:trPr>
        <w:tc>
          <w:tcPr>
            <w:tcW w:w="1829" w:type="dxa"/>
            <w:tcBorders>
              <w:top w:val="single" w:sz="6" w:space="0" w:color="auto"/>
              <w:left w:val="single" w:sz="6" w:space="0" w:color="auto"/>
              <w:bottom w:val="single" w:sz="6" w:space="0" w:color="auto"/>
              <w:right w:val="single" w:sz="6" w:space="0" w:color="auto"/>
            </w:tcBorders>
          </w:tcPr>
          <w:p w14:paraId="76844337" w14:textId="77777777" w:rsidR="00334DD9" w:rsidRPr="00AE35F4" w:rsidRDefault="00334DD9" w:rsidP="00AE35F4">
            <w:pPr>
              <w:ind w:firstLine="0"/>
              <w:rPr>
                <w:sz w:val="24"/>
                <w:szCs w:val="24"/>
              </w:rPr>
            </w:pPr>
            <w:r w:rsidRPr="00AE35F4">
              <w:rPr>
                <w:sz w:val="24"/>
                <w:szCs w:val="24"/>
              </w:rPr>
              <w:t>UriПолитики</w:t>
            </w:r>
          </w:p>
          <w:p w14:paraId="4B139EC6" w14:textId="77777777" w:rsidR="00334DD9" w:rsidRPr="00AE35F4" w:rsidRDefault="00334DD9" w:rsidP="00AE35F4">
            <w:pPr>
              <w:ind w:firstLine="0"/>
              <w:rPr>
                <w:sz w:val="24"/>
                <w:szCs w:val="24"/>
              </w:rPr>
            </w:pPr>
            <w:r w:rsidRPr="00AE35F4">
              <w:rPr>
                <w:sz w:val="24"/>
                <w:szCs w:val="24"/>
              </w:rPr>
              <w:t>Безопасности</w:t>
            </w:r>
          </w:p>
        </w:tc>
        <w:tc>
          <w:tcPr>
            <w:tcW w:w="1906" w:type="dxa"/>
            <w:tcBorders>
              <w:top w:val="single" w:sz="6" w:space="0" w:color="auto"/>
              <w:left w:val="single" w:sz="6" w:space="0" w:color="auto"/>
              <w:bottom w:val="single" w:sz="6" w:space="0" w:color="auto"/>
              <w:right w:val="single" w:sz="6" w:space="0" w:color="auto"/>
            </w:tcBorders>
          </w:tcPr>
          <w:p w14:paraId="4ABEED44" w14:textId="77777777" w:rsidR="00334DD9" w:rsidRPr="00AE35F4" w:rsidRDefault="00334DD9" w:rsidP="00AE35F4">
            <w:pPr>
              <w:ind w:firstLine="0"/>
              <w:rPr>
                <w:sz w:val="24"/>
                <w:szCs w:val="24"/>
              </w:rPr>
            </w:pPr>
            <w:r w:rsidRPr="00AE35F4">
              <w:rPr>
                <w:sz w:val="24"/>
                <w:szCs w:val="24"/>
              </w:rPr>
              <w:t>Строка</w:t>
            </w:r>
          </w:p>
        </w:tc>
        <w:tc>
          <w:tcPr>
            <w:tcW w:w="5352" w:type="dxa"/>
            <w:tcBorders>
              <w:top w:val="single" w:sz="6" w:space="0" w:color="auto"/>
              <w:left w:val="single" w:sz="6" w:space="0" w:color="auto"/>
              <w:bottom w:val="single" w:sz="6" w:space="0" w:color="auto"/>
              <w:right w:val="single" w:sz="6" w:space="0" w:color="auto"/>
            </w:tcBorders>
          </w:tcPr>
          <w:p w14:paraId="19A133A8" w14:textId="77777777" w:rsidR="00334DD9" w:rsidRPr="00AE35F4" w:rsidRDefault="00334DD9" w:rsidP="00AE35F4">
            <w:pPr>
              <w:ind w:firstLine="0"/>
              <w:rPr>
                <w:sz w:val="24"/>
                <w:szCs w:val="24"/>
              </w:rPr>
            </w:pPr>
            <w:r w:rsidRPr="00AE35F4">
              <w:rPr>
                <w:sz w:val="24"/>
                <w:szCs w:val="24"/>
              </w:rPr>
              <w:t>URI для ПолитикиБезопасности, который будет использоваться при защите сообщений.</w:t>
            </w:r>
          </w:p>
          <w:p w14:paraId="5847615D" w14:textId="77777777" w:rsidR="00334DD9" w:rsidRPr="00AE35F4" w:rsidRDefault="00334DD9" w:rsidP="00AE35F4">
            <w:pPr>
              <w:ind w:firstLine="0"/>
              <w:rPr>
                <w:sz w:val="24"/>
                <w:szCs w:val="24"/>
              </w:rPr>
            </w:pPr>
            <w:r w:rsidRPr="00AE35F4">
              <w:rPr>
                <w:sz w:val="24"/>
                <w:szCs w:val="24"/>
              </w:rPr>
              <w:t>Набор известных URI и связанные с ними политики безопасности определены в IEC 62541-7.</w:t>
            </w:r>
          </w:p>
        </w:tc>
      </w:tr>
      <w:tr w:rsidR="00334DD9" w:rsidRPr="003514AE" w14:paraId="381F902B" w14:textId="77777777" w:rsidTr="00185E7A">
        <w:trPr>
          <w:trHeight w:val="802"/>
          <w:jc w:val="center"/>
        </w:trPr>
        <w:tc>
          <w:tcPr>
            <w:tcW w:w="1829" w:type="dxa"/>
            <w:tcBorders>
              <w:top w:val="single" w:sz="6" w:space="0" w:color="auto"/>
              <w:left w:val="single" w:sz="6" w:space="0" w:color="auto"/>
              <w:bottom w:val="single" w:sz="6" w:space="0" w:color="auto"/>
              <w:right w:val="single" w:sz="6" w:space="0" w:color="auto"/>
            </w:tcBorders>
          </w:tcPr>
          <w:p w14:paraId="4EBFE0E9" w14:textId="77777777" w:rsidR="00334DD9" w:rsidRPr="00AE35F4" w:rsidRDefault="00334DD9" w:rsidP="00AE35F4">
            <w:pPr>
              <w:ind w:firstLine="0"/>
              <w:rPr>
                <w:sz w:val="24"/>
                <w:szCs w:val="24"/>
              </w:rPr>
            </w:pPr>
            <w:r w:rsidRPr="00AE35F4">
              <w:rPr>
                <w:sz w:val="24"/>
                <w:szCs w:val="24"/>
              </w:rPr>
              <w:t>Маркеры</w:t>
            </w:r>
          </w:p>
          <w:p w14:paraId="32242083" w14:textId="77777777" w:rsidR="00334DD9" w:rsidRPr="00AE35F4" w:rsidRDefault="00334DD9" w:rsidP="00AE35F4">
            <w:pPr>
              <w:ind w:firstLine="0"/>
              <w:rPr>
                <w:sz w:val="24"/>
                <w:szCs w:val="24"/>
              </w:rPr>
            </w:pPr>
            <w:r w:rsidRPr="00AE35F4">
              <w:rPr>
                <w:sz w:val="24"/>
                <w:szCs w:val="24"/>
              </w:rPr>
              <w:t>ИдентификатораПользователя []</w:t>
            </w:r>
          </w:p>
        </w:tc>
        <w:tc>
          <w:tcPr>
            <w:tcW w:w="1906" w:type="dxa"/>
            <w:tcBorders>
              <w:top w:val="single" w:sz="6" w:space="0" w:color="auto"/>
              <w:left w:val="single" w:sz="6" w:space="0" w:color="auto"/>
              <w:bottom w:val="single" w:sz="6" w:space="0" w:color="auto"/>
              <w:right w:val="single" w:sz="6" w:space="0" w:color="auto"/>
            </w:tcBorders>
          </w:tcPr>
          <w:p w14:paraId="2F002193" w14:textId="77777777" w:rsidR="00334DD9" w:rsidRPr="00AE35F4" w:rsidRDefault="00334DD9" w:rsidP="00AE35F4">
            <w:pPr>
              <w:ind w:firstLine="0"/>
              <w:rPr>
                <w:sz w:val="24"/>
                <w:szCs w:val="24"/>
              </w:rPr>
            </w:pPr>
            <w:r w:rsidRPr="00AE35F4">
              <w:rPr>
                <w:sz w:val="24"/>
                <w:szCs w:val="24"/>
              </w:rPr>
              <w:t>Политика</w:t>
            </w:r>
          </w:p>
          <w:p w14:paraId="3314D207" w14:textId="77777777" w:rsidR="00334DD9" w:rsidRPr="00AE35F4" w:rsidRDefault="00334DD9" w:rsidP="00AE35F4">
            <w:pPr>
              <w:ind w:firstLine="0"/>
              <w:rPr>
                <w:sz w:val="24"/>
                <w:szCs w:val="24"/>
              </w:rPr>
            </w:pPr>
            <w:r w:rsidRPr="00AE35F4">
              <w:rPr>
                <w:sz w:val="24"/>
                <w:szCs w:val="24"/>
              </w:rPr>
              <w:t>Маркеров</w:t>
            </w:r>
          </w:p>
          <w:p w14:paraId="40CA3747" w14:textId="77777777" w:rsidR="00334DD9" w:rsidRPr="00AE35F4" w:rsidRDefault="00334DD9" w:rsidP="00AE35F4">
            <w:pPr>
              <w:ind w:firstLine="0"/>
              <w:rPr>
                <w:sz w:val="24"/>
                <w:szCs w:val="24"/>
              </w:rPr>
            </w:pPr>
            <w:r w:rsidRPr="00AE35F4">
              <w:rPr>
                <w:sz w:val="24"/>
                <w:szCs w:val="24"/>
              </w:rPr>
              <w:t>Пользователя</w:t>
            </w:r>
          </w:p>
        </w:tc>
        <w:tc>
          <w:tcPr>
            <w:tcW w:w="5352" w:type="dxa"/>
            <w:tcBorders>
              <w:top w:val="single" w:sz="6" w:space="0" w:color="auto"/>
              <w:left w:val="single" w:sz="6" w:space="0" w:color="auto"/>
              <w:bottom w:val="single" w:sz="6" w:space="0" w:color="auto"/>
              <w:right w:val="single" w:sz="6" w:space="0" w:color="auto"/>
            </w:tcBorders>
          </w:tcPr>
          <w:p w14:paraId="28B76561" w14:textId="77777777" w:rsidR="00334DD9" w:rsidRPr="00AE35F4" w:rsidRDefault="00334DD9" w:rsidP="00AE35F4">
            <w:pPr>
              <w:ind w:firstLine="0"/>
              <w:rPr>
                <w:sz w:val="24"/>
                <w:szCs w:val="24"/>
              </w:rPr>
            </w:pPr>
            <w:r w:rsidRPr="00AE35F4">
              <w:rPr>
                <w:sz w:val="24"/>
                <w:szCs w:val="24"/>
              </w:rPr>
              <w:t>Маркеры идентификатора пользователя, которые принимает Сервер.</w:t>
            </w:r>
          </w:p>
          <w:p w14:paraId="1EB8F1C3" w14:textId="77777777" w:rsidR="00334DD9" w:rsidRPr="00AE35F4" w:rsidRDefault="00334DD9" w:rsidP="00AE35F4">
            <w:pPr>
              <w:ind w:firstLine="0"/>
              <w:rPr>
                <w:sz w:val="24"/>
                <w:szCs w:val="24"/>
              </w:rPr>
            </w:pPr>
            <w:r w:rsidRPr="00AE35F4">
              <w:rPr>
                <w:sz w:val="24"/>
                <w:szCs w:val="24"/>
              </w:rPr>
              <w:t>Клиент должен передать один из МаркеровИдентификатораПользователя в запросе АктивироватьСеанс. Тип ПолитикаМаркеровПользователя описан в 7.37.</w:t>
            </w:r>
          </w:p>
        </w:tc>
      </w:tr>
      <w:tr w:rsidR="00334DD9" w:rsidRPr="003514AE" w14:paraId="377A7775" w14:textId="77777777" w:rsidTr="00185E7A">
        <w:trPr>
          <w:trHeight w:val="619"/>
          <w:jc w:val="center"/>
        </w:trPr>
        <w:tc>
          <w:tcPr>
            <w:tcW w:w="1829" w:type="dxa"/>
            <w:tcBorders>
              <w:top w:val="single" w:sz="6" w:space="0" w:color="auto"/>
              <w:left w:val="single" w:sz="6" w:space="0" w:color="auto"/>
              <w:bottom w:val="single" w:sz="6" w:space="0" w:color="auto"/>
              <w:right w:val="single" w:sz="6" w:space="0" w:color="auto"/>
            </w:tcBorders>
          </w:tcPr>
          <w:p w14:paraId="2DEAA2A8" w14:textId="77777777" w:rsidR="00334DD9" w:rsidRPr="00AE35F4" w:rsidRDefault="00334DD9" w:rsidP="00AE35F4">
            <w:pPr>
              <w:ind w:firstLine="0"/>
              <w:rPr>
                <w:sz w:val="24"/>
                <w:szCs w:val="24"/>
              </w:rPr>
            </w:pPr>
            <w:r w:rsidRPr="00AE35F4">
              <w:rPr>
                <w:sz w:val="24"/>
                <w:szCs w:val="24"/>
              </w:rPr>
              <w:t>UriПрофиля</w:t>
            </w:r>
          </w:p>
          <w:p w14:paraId="1D6EC320" w14:textId="77777777" w:rsidR="00334DD9" w:rsidRPr="00AE35F4" w:rsidRDefault="00334DD9" w:rsidP="00AE35F4">
            <w:pPr>
              <w:ind w:firstLine="0"/>
              <w:rPr>
                <w:sz w:val="24"/>
                <w:szCs w:val="24"/>
              </w:rPr>
            </w:pPr>
            <w:r w:rsidRPr="00AE35F4">
              <w:rPr>
                <w:sz w:val="24"/>
                <w:szCs w:val="24"/>
              </w:rPr>
              <w:t>Переноса</w:t>
            </w:r>
          </w:p>
        </w:tc>
        <w:tc>
          <w:tcPr>
            <w:tcW w:w="1906" w:type="dxa"/>
            <w:tcBorders>
              <w:top w:val="single" w:sz="6" w:space="0" w:color="auto"/>
              <w:left w:val="single" w:sz="6" w:space="0" w:color="auto"/>
              <w:bottom w:val="single" w:sz="6" w:space="0" w:color="auto"/>
              <w:right w:val="single" w:sz="6" w:space="0" w:color="auto"/>
            </w:tcBorders>
          </w:tcPr>
          <w:p w14:paraId="3D407007" w14:textId="77777777" w:rsidR="00334DD9" w:rsidRPr="00AE35F4" w:rsidRDefault="00334DD9" w:rsidP="00AE35F4">
            <w:pPr>
              <w:ind w:firstLine="0"/>
              <w:rPr>
                <w:sz w:val="24"/>
                <w:szCs w:val="24"/>
              </w:rPr>
            </w:pPr>
            <w:r w:rsidRPr="00AE35F4">
              <w:rPr>
                <w:sz w:val="24"/>
                <w:szCs w:val="24"/>
              </w:rPr>
              <w:t>Строка</w:t>
            </w:r>
          </w:p>
        </w:tc>
        <w:tc>
          <w:tcPr>
            <w:tcW w:w="5352" w:type="dxa"/>
            <w:tcBorders>
              <w:top w:val="single" w:sz="6" w:space="0" w:color="auto"/>
              <w:left w:val="single" w:sz="6" w:space="0" w:color="auto"/>
              <w:bottom w:val="single" w:sz="6" w:space="0" w:color="auto"/>
              <w:right w:val="single" w:sz="6" w:space="0" w:color="auto"/>
            </w:tcBorders>
          </w:tcPr>
          <w:p w14:paraId="6C16885E" w14:textId="77777777" w:rsidR="00334DD9" w:rsidRPr="00AE35F4" w:rsidRDefault="00334DD9" w:rsidP="00AE35F4">
            <w:pPr>
              <w:ind w:firstLine="0"/>
              <w:rPr>
                <w:sz w:val="24"/>
                <w:szCs w:val="24"/>
              </w:rPr>
            </w:pPr>
            <w:r w:rsidRPr="00AE35F4">
              <w:rPr>
                <w:sz w:val="24"/>
                <w:szCs w:val="24"/>
              </w:rPr>
              <w:t>URI транспортного профиля, поддерживаемого КонечнойТочкой. IEC 62541 -7 определяет URI для транспортных профилей.</w:t>
            </w:r>
          </w:p>
        </w:tc>
      </w:tr>
      <w:tr w:rsidR="00334DD9" w:rsidRPr="003514AE" w14:paraId="59AE9AC1" w14:textId="77777777" w:rsidTr="00185E7A">
        <w:trPr>
          <w:trHeight w:val="564"/>
          <w:jc w:val="center"/>
        </w:trPr>
        <w:tc>
          <w:tcPr>
            <w:tcW w:w="1829" w:type="dxa"/>
            <w:tcBorders>
              <w:top w:val="single" w:sz="6" w:space="0" w:color="auto"/>
              <w:left w:val="single" w:sz="6" w:space="0" w:color="auto"/>
              <w:bottom w:val="single" w:sz="6" w:space="0" w:color="auto"/>
              <w:right w:val="single" w:sz="6" w:space="0" w:color="auto"/>
            </w:tcBorders>
          </w:tcPr>
          <w:p w14:paraId="7045A056" w14:textId="77777777" w:rsidR="00334DD9" w:rsidRPr="00AE35F4" w:rsidRDefault="00334DD9" w:rsidP="00AE35F4">
            <w:pPr>
              <w:ind w:firstLine="0"/>
              <w:rPr>
                <w:sz w:val="24"/>
                <w:szCs w:val="24"/>
              </w:rPr>
            </w:pPr>
            <w:r w:rsidRPr="00AE35F4">
              <w:rPr>
                <w:sz w:val="24"/>
                <w:szCs w:val="24"/>
              </w:rPr>
              <w:t>Уровень</w:t>
            </w:r>
          </w:p>
          <w:p w14:paraId="3A250578" w14:textId="77777777" w:rsidR="00334DD9" w:rsidRPr="00AE35F4" w:rsidRDefault="00334DD9" w:rsidP="00AE35F4">
            <w:pPr>
              <w:ind w:firstLine="0"/>
              <w:rPr>
                <w:sz w:val="24"/>
                <w:szCs w:val="24"/>
              </w:rPr>
            </w:pPr>
            <w:r w:rsidRPr="00AE35F4">
              <w:rPr>
                <w:sz w:val="24"/>
                <w:szCs w:val="24"/>
              </w:rPr>
              <w:t>Безопасности</w:t>
            </w:r>
          </w:p>
        </w:tc>
        <w:tc>
          <w:tcPr>
            <w:tcW w:w="1906" w:type="dxa"/>
            <w:tcBorders>
              <w:top w:val="single" w:sz="6" w:space="0" w:color="auto"/>
              <w:left w:val="single" w:sz="6" w:space="0" w:color="auto"/>
              <w:bottom w:val="single" w:sz="6" w:space="0" w:color="auto"/>
              <w:right w:val="single" w:sz="6" w:space="0" w:color="auto"/>
            </w:tcBorders>
          </w:tcPr>
          <w:p w14:paraId="394F9ABF" w14:textId="77777777" w:rsidR="00334DD9" w:rsidRPr="00AE35F4" w:rsidRDefault="00334DD9" w:rsidP="00AE35F4">
            <w:pPr>
              <w:ind w:firstLine="0"/>
              <w:rPr>
                <w:sz w:val="24"/>
                <w:szCs w:val="24"/>
              </w:rPr>
            </w:pPr>
            <w:r w:rsidRPr="00AE35F4">
              <w:rPr>
                <w:sz w:val="24"/>
                <w:szCs w:val="24"/>
              </w:rPr>
              <w:t>Байт</w:t>
            </w:r>
          </w:p>
        </w:tc>
        <w:tc>
          <w:tcPr>
            <w:tcW w:w="5352" w:type="dxa"/>
            <w:tcBorders>
              <w:top w:val="single" w:sz="6" w:space="0" w:color="auto"/>
              <w:left w:val="single" w:sz="6" w:space="0" w:color="auto"/>
              <w:bottom w:val="single" w:sz="6" w:space="0" w:color="auto"/>
              <w:right w:val="single" w:sz="6" w:space="0" w:color="auto"/>
            </w:tcBorders>
          </w:tcPr>
          <w:p w14:paraId="3DF0562C" w14:textId="77777777" w:rsidR="00334DD9" w:rsidRPr="00AE35F4" w:rsidRDefault="00334DD9" w:rsidP="00AE35F4">
            <w:pPr>
              <w:ind w:firstLine="0"/>
              <w:rPr>
                <w:sz w:val="24"/>
                <w:szCs w:val="24"/>
              </w:rPr>
            </w:pPr>
            <w:r w:rsidRPr="00AE35F4">
              <w:rPr>
                <w:sz w:val="24"/>
                <w:szCs w:val="24"/>
              </w:rPr>
              <w:t>Числовое значение, указывающее, насколько безопасно ОписаниеКонечнойТочки по сравнению с другими ОписаниямиКонечнойТочки для того же Сервера.</w:t>
            </w:r>
          </w:p>
          <w:p w14:paraId="4826A615" w14:textId="77777777" w:rsidR="00334DD9" w:rsidRPr="00AE35F4" w:rsidRDefault="00334DD9" w:rsidP="00AE35F4">
            <w:pPr>
              <w:ind w:firstLine="0"/>
              <w:rPr>
                <w:sz w:val="24"/>
                <w:szCs w:val="24"/>
              </w:rPr>
            </w:pPr>
            <w:r w:rsidRPr="00AE35F4">
              <w:rPr>
                <w:sz w:val="24"/>
                <w:szCs w:val="24"/>
              </w:rPr>
              <w:t>Значение 0 указывает, что ОписаниеКонечнойТочки не рекомендуется и поддерживается только для обратной совместимости.</w:t>
            </w:r>
          </w:p>
          <w:p w14:paraId="0DBE5424" w14:textId="77777777" w:rsidR="00334DD9" w:rsidRPr="00AE35F4" w:rsidRDefault="00334DD9" w:rsidP="00AE35F4">
            <w:pPr>
              <w:ind w:firstLine="0"/>
              <w:rPr>
                <w:sz w:val="24"/>
                <w:szCs w:val="24"/>
              </w:rPr>
            </w:pPr>
            <w:r w:rsidRPr="00AE35F4">
              <w:rPr>
                <w:sz w:val="24"/>
                <w:szCs w:val="24"/>
              </w:rPr>
              <w:t>Более высокое значение указывает на лучшую безопасность.</w:t>
            </w:r>
          </w:p>
        </w:tc>
      </w:tr>
    </w:tbl>
    <w:p w14:paraId="1A73C85D" w14:textId="77777777" w:rsidR="00334DD9" w:rsidRPr="003514AE" w:rsidRDefault="00334DD9" w:rsidP="00334DD9">
      <w:pPr>
        <w:pStyle w:val="Style45"/>
        <w:widowControl/>
        <w:jc w:val="both"/>
        <w:rPr>
          <w:rStyle w:val="FontStyle147"/>
          <w:rFonts w:ascii="Times New Roman" w:hAnsi="Times New Roman" w:cs="Times New Roman"/>
          <w:sz w:val="28"/>
          <w:szCs w:val="28"/>
          <w:lang w:eastAsia="en-US"/>
        </w:rPr>
      </w:pPr>
      <w:bookmarkStart w:id="236" w:name="bookmark326"/>
    </w:p>
    <w:p w14:paraId="66DA60FD" w14:textId="77777777" w:rsidR="00334DD9" w:rsidRPr="00AE35F4" w:rsidRDefault="00334DD9" w:rsidP="00AE35F4">
      <w:pPr>
        <w:rPr>
          <w:b/>
          <w:bCs/>
          <w:sz w:val="24"/>
          <w:szCs w:val="24"/>
        </w:rPr>
      </w:pPr>
      <w:r w:rsidRPr="00AE35F4">
        <w:rPr>
          <w:b/>
          <w:bCs/>
          <w:sz w:val="24"/>
          <w:szCs w:val="24"/>
        </w:rPr>
        <w:t>7</w:t>
      </w:r>
      <w:bookmarkEnd w:id="236"/>
      <w:r w:rsidRPr="00AE35F4">
        <w:rPr>
          <w:b/>
          <w:bCs/>
          <w:sz w:val="24"/>
          <w:szCs w:val="24"/>
        </w:rPr>
        <w:t>.11 РасширенныйИдентификаторУзла</w:t>
      </w:r>
    </w:p>
    <w:p w14:paraId="62C7B581" w14:textId="77777777" w:rsidR="00334DD9" w:rsidRPr="00AE35F4" w:rsidRDefault="00334DD9" w:rsidP="00AE35F4">
      <w:pPr>
        <w:rPr>
          <w:sz w:val="24"/>
          <w:szCs w:val="24"/>
        </w:rPr>
      </w:pPr>
      <w:r w:rsidRPr="00AE35F4">
        <w:rPr>
          <w:sz w:val="24"/>
          <w:szCs w:val="24"/>
        </w:rPr>
        <w:t xml:space="preserve">Компоненты этого параметра определены в Таблице 136. РасширенныйИдентификаторУзла позволяет явно указывать </w:t>
      </w:r>
      <w:bookmarkStart w:id="237" w:name="_Hlk70552566"/>
      <w:r w:rsidRPr="00AE35F4">
        <w:rPr>
          <w:sz w:val="24"/>
          <w:szCs w:val="24"/>
        </w:rPr>
        <w:t xml:space="preserve">ПространствоИмен </w:t>
      </w:r>
      <w:bookmarkEnd w:id="237"/>
      <w:r w:rsidRPr="00AE35F4">
        <w:rPr>
          <w:sz w:val="24"/>
          <w:szCs w:val="24"/>
        </w:rPr>
        <w:t>в виде строки или с индексом в таблице ПространстваИмен Сервера.</w:t>
      </w:r>
    </w:p>
    <w:p w14:paraId="228B0FC6" w14:textId="77777777" w:rsidR="00334DD9" w:rsidRDefault="00334DD9" w:rsidP="00334DD9">
      <w:pPr>
        <w:pStyle w:val="Style45"/>
        <w:widowControl/>
        <w:jc w:val="center"/>
        <w:rPr>
          <w:rStyle w:val="FontStyle147"/>
          <w:rFonts w:ascii="Times New Roman" w:hAnsi="Times New Roman" w:cs="Times New Roman"/>
          <w:sz w:val="28"/>
          <w:szCs w:val="28"/>
          <w:lang w:eastAsia="en-US"/>
        </w:rPr>
      </w:pPr>
    </w:p>
    <w:p w14:paraId="4BE8E6B6" w14:textId="579470A3" w:rsidR="00334DD9" w:rsidRPr="00AE35F4" w:rsidRDefault="00334DD9" w:rsidP="00334DD9">
      <w:pPr>
        <w:pStyle w:val="Style45"/>
        <w:widowControl/>
        <w:jc w:val="center"/>
        <w:rPr>
          <w:rStyle w:val="FontStyle147"/>
          <w:rFonts w:ascii="Times New Roman" w:hAnsi="Times New Roman" w:cs="Times New Roman"/>
          <w:b/>
          <w:bCs/>
          <w:sz w:val="24"/>
          <w:szCs w:val="24"/>
          <w:lang w:val="en-US" w:eastAsia="en-US"/>
        </w:rPr>
      </w:pPr>
      <w:r w:rsidRPr="00AE35F4">
        <w:rPr>
          <w:rStyle w:val="FontStyle147"/>
          <w:rFonts w:ascii="Times New Roman" w:hAnsi="Times New Roman" w:cs="Times New Roman"/>
          <w:b/>
          <w:bCs/>
          <w:sz w:val="24"/>
          <w:szCs w:val="24"/>
          <w:lang w:eastAsia="en-US"/>
        </w:rPr>
        <w:t>Таблица</w:t>
      </w:r>
      <w:r w:rsidRPr="00AE35F4">
        <w:rPr>
          <w:rStyle w:val="FontStyle147"/>
          <w:rFonts w:ascii="Times New Roman" w:hAnsi="Times New Roman" w:cs="Times New Roman"/>
          <w:b/>
          <w:bCs/>
          <w:sz w:val="24"/>
          <w:szCs w:val="24"/>
          <w:lang w:val="en-US" w:eastAsia="en-US"/>
        </w:rPr>
        <w:t xml:space="preserve"> 136</w:t>
      </w:r>
      <w:r w:rsidR="00AE35F4">
        <w:rPr>
          <w:rStyle w:val="FontStyle147"/>
          <w:rFonts w:ascii="Times New Roman" w:hAnsi="Times New Roman" w:cs="Times New Roman"/>
          <w:b/>
          <w:bCs/>
          <w:sz w:val="24"/>
          <w:szCs w:val="24"/>
          <w:lang w:eastAsia="en-US"/>
        </w:rPr>
        <w:t xml:space="preserve"> –</w:t>
      </w:r>
      <w:r w:rsidRPr="00AE35F4">
        <w:rPr>
          <w:rStyle w:val="FontStyle147"/>
          <w:rFonts w:ascii="Times New Roman" w:hAnsi="Times New Roman" w:cs="Times New Roman"/>
          <w:b/>
          <w:bCs/>
          <w:sz w:val="24"/>
          <w:szCs w:val="24"/>
          <w:lang w:val="en-US" w:eastAsia="en-US"/>
        </w:rPr>
        <w:t xml:space="preserve"> РасширенныйИдентификаторУзла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38"/>
        <w:gridCol w:w="1276"/>
        <w:gridCol w:w="5963"/>
      </w:tblGrid>
      <w:tr w:rsidR="00334DD9" w:rsidRPr="003514AE" w14:paraId="0B53EA9B" w14:textId="77777777" w:rsidTr="00AE35F4">
        <w:trPr>
          <w:trHeight w:val="322"/>
          <w:jc w:val="center"/>
        </w:trPr>
        <w:tc>
          <w:tcPr>
            <w:tcW w:w="1838" w:type="dxa"/>
            <w:tcBorders>
              <w:bottom w:val="double" w:sz="4" w:space="0" w:color="auto"/>
            </w:tcBorders>
          </w:tcPr>
          <w:p w14:paraId="40E7AE68" w14:textId="77777777" w:rsidR="00334DD9" w:rsidRPr="00AE35F4" w:rsidRDefault="00334DD9" w:rsidP="00AE35F4">
            <w:pPr>
              <w:ind w:firstLine="0"/>
              <w:jc w:val="center"/>
            </w:pPr>
            <w:r w:rsidRPr="00AE35F4">
              <w:t>Имя</w:t>
            </w:r>
          </w:p>
        </w:tc>
        <w:tc>
          <w:tcPr>
            <w:tcW w:w="1276" w:type="dxa"/>
            <w:tcBorders>
              <w:bottom w:val="double" w:sz="4" w:space="0" w:color="auto"/>
            </w:tcBorders>
          </w:tcPr>
          <w:p w14:paraId="131AA0E7" w14:textId="77777777" w:rsidR="00334DD9" w:rsidRPr="00AE35F4" w:rsidRDefault="00334DD9" w:rsidP="00AE35F4">
            <w:pPr>
              <w:ind w:firstLine="0"/>
              <w:jc w:val="center"/>
            </w:pPr>
            <w:r w:rsidRPr="00AE35F4">
              <w:t>Тип</w:t>
            </w:r>
          </w:p>
        </w:tc>
        <w:tc>
          <w:tcPr>
            <w:tcW w:w="5963" w:type="dxa"/>
            <w:tcBorders>
              <w:bottom w:val="double" w:sz="4" w:space="0" w:color="auto"/>
            </w:tcBorders>
          </w:tcPr>
          <w:p w14:paraId="7F9B7E94" w14:textId="77777777" w:rsidR="00334DD9" w:rsidRPr="00AE35F4" w:rsidRDefault="00334DD9" w:rsidP="00AE35F4">
            <w:pPr>
              <w:ind w:firstLine="0"/>
              <w:jc w:val="center"/>
            </w:pPr>
            <w:r w:rsidRPr="00AE35F4">
              <w:t>Описание</w:t>
            </w:r>
          </w:p>
        </w:tc>
      </w:tr>
      <w:tr w:rsidR="00334DD9" w:rsidRPr="003514AE" w14:paraId="7F21F507" w14:textId="77777777" w:rsidTr="00AE35F4">
        <w:trPr>
          <w:trHeight w:val="326"/>
          <w:jc w:val="center"/>
        </w:trPr>
        <w:tc>
          <w:tcPr>
            <w:tcW w:w="1838" w:type="dxa"/>
            <w:tcBorders>
              <w:top w:val="double" w:sz="4" w:space="0" w:color="auto"/>
            </w:tcBorders>
          </w:tcPr>
          <w:p w14:paraId="2D5BF315" w14:textId="77777777" w:rsidR="00334DD9" w:rsidRPr="00AE35F4" w:rsidRDefault="00334DD9" w:rsidP="00AE35F4">
            <w:pPr>
              <w:ind w:firstLine="0"/>
            </w:pPr>
            <w:r w:rsidRPr="00AE35F4">
              <w:t>Расширенный</w:t>
            </w:r>
          </w:p>
          <w:p w14:paraId="3B893E00" w14:textId="77777777" w:rsidR="00334DD9" w:rsidRPr="00AE35F4" w:rsidRDefault="00334DD9" w:rsidP="00AE35F4">
            <w:pPr>
              <w:ind w:firstLine="0"/>
            </w:pPr>
            <w:r w:rsidRPr="00AE35F4">
              <w:t>ИдентификаторУзла</w:t>
            </w:r>
          </w:p>
        </w:tc>
        <w:tc>
          <w:tcPr>
            <w:tcW w:w="1276" w:type="dxa"/>
            <w:tcBorders>
              <w:top w:val="double" w:sz="4" w:space="0" w:color="auto"/>
            </w:tcBorders>
          </w:tcPr>
          <w:p w14:paraId="1B1C69E2" w14:textId="77777777" w:rsidR="00334DD9" w:rsidRPr="00AE35F4" w:rsidRDefault="00334DD9" w:rsidP="00AE35F4">
            <w:pPr>
              <w:ind w:firstLine="0"/>
            </w:pPr>
            <w:r w:rsidRPr="00AE35F4">
              <w:t>структура</w:t>
            </w:r>
          </w:p>
        </w:tc>
        <w:tc>
          <w:tcPr>
            <w:tcW w:w="5963" w:type="dxa"/>
            <w:tcBorders>
              <w:top w:val="double" w:sz="4" w:space="0" w:color="auto"/>
            </w:tcBorders>
          </w:tcPr>
          <w:p w14:paraId="2C16BB73" w14:textId="77777777" w:rsidR="00334DD9" w:rsidRPr="00AE35F4" w:rsidRDefault="00334DD9" w:rsidP="00AE35F4">
            <w:pPr>
              <w:ind w:firstLine="0"/>
            </w:pPr>
            <w:r w:rsidRPr="00AE35F4">
              <w:t>ИдентификаторУзла с расширенным пространством имен до строкового представления.</w:t>
            </w:r>
          </w:p>
        </w:tc>
      </w:tr>
      <w:tr w:rsidR="00334DD9" w:rsidRPr="003514AE" w14:paraId="14644A29" w14:textId="77777777" w:rsidTr="00185E7A">
        <w:trPr>
          <w:trHeight w:val="1843"/>
          <w:jc w:val="center"/>
        </w:trPr>
        <w:tc>
          <w:tcPr>
            <w:tcW w:w="1838" w:type="dxa"/>
          </w:tcPr>
          <w:p w14:paraId="54C20DF8" w14:textId="77777777" w:rsidR="00334DD9" w:rsidRPr="00AE35F4" w:rsidRDefault="00334DD9" w:rsidP="00AE35F4">
            <w:pPr>
              <w:ind w:firstLine="0"/>
            </w:pPr>
            <w:r w:rsidRPr="00AE35F4">
              <w:t>ИндексСервера</w:t>
            </w:r>
          </w:p>
        </w:tc>
        <w:tc>
          <w:tcPr>
            <w:tcW w:w="1276" w:type="dxa"/>
          </w:tcPr>
          <w:p w14:paraId="339EC9D2" w14:textId="77777777" w:rsidR="00334DD9" w:rsidRPr="00AE35F4" w:rsidRDefault="00334DD9" w:rsidP="00AE35F4">
            <w:pPr>
              <w:ind w:firstLine="0"/>
            </w:pPr>
            <w:r w:rsidRPr="00AE35F4">
              <w:t>Индекс</w:t>
            </w:r>
          </w:p>
        </w:tc>
        <w:tc>
          <w:tcPr>
            <w:tcW w:w="5963" w:type="dxa"/>
          </w:tcPr>
          <w:p w14:paraId="6DB15840" w14:textId="77777777" w:rsidR="00334DD9" w:rsidRPr="00AE35F4" w:rsidRDefault="00334DD9" w:rsidP="00AE35F4">
            <w:pPr>
              <w:ind w:firstLine="0"/>
            </w:pPr>
            <w:r w:rsidRPr="00AE35F4">
              <w:t>Индекс, идентифицирующий сервер, содержащий ЦелевойУзел. Этот Сервер может быть локальным или удаленным.</w:t>
            </w:r>
          </w:p>
          <w:p w14:paraId="47937CB8" w14:textId="77777777" w:rsidR="00334DD9" w:rsidRPr="00AE35F4" w:rsidRDefault="00334DD9" w:rsidP="00AE35F4">
            <w:pPr>
              <w:ind w:firstLine="0"/>
            </w:pPr>
            <w:r w:rsidRPr="00AE35F4">
              <w:t>Этот индекс является индексом этого Сервера в Таблице серверов локального Сервера. Индекс локального сервера в таблице серверов всегда равен 0. Все удаленные серверы имеют индексы больше 0. Таблица серверов содержится в объекте сервера в АдресномПространстве (см. IEC 62541-3 и IEC 62541-5).</w:t>
            </w:r>
          </w:p>
          <w:p w14:paraId="00248739" w14:textId="77777777" w:rsidR="00334DD9" w:rsidRPr="00AE35F4" w:rsidRDefault="00334DD9" w:rsidP="00AE35F4">
            <w:pPr>
              <w:ind w:firstLine="0"/>
            </w:pPr>
            <w:r w:rsidRPr="00AE35F4">
              <w:t>Клиент может прочитать переменную таблицы сервера, чтобы получить доступ к описанию целевого сервера.</w:t>
            </w:r>
          </w:p>
        </w:tc>
      </w:tr>
      <w:tr w:rsidR="00334DD9" w:rsidRPr="003514AE" w14:paraId="3811511D" w14:textId="77777777" w:rsidTr="00185E7A">
        <w:trPr>
          <w:trHeight w:val="1114"/>
          <w:jc w:val="center"/>
        </w:trPr>
        <w:tc>
          <w:tcPr>
            <w:tcW w:w="1838" w:type="dxa"/>
          </w:tcPr>
          <w:p w14:paraId="667DC010" w14:textId="77777777" w:rsidR="00334DD9" w:rsidRPr="00AE35F4" w:rsidRDefault="00334DD9" w:rsidP="00AE35F4">
            <w:pPr>
              <w:ind w:firstLine="0"/>
            </w:pPr>
            <w:r w:rsidRPr="00AE35F4">
              <w:t>UriИменПространства</w:t>
            </w:r>
          </w:p>
        </w:tc>
        <w:tc>
          <w:tcPr>
            <w:tcW w:w="1276" w:type="dxa"/>
          </w:tcPr>
          <w:p w14:paraId="013E24BA" w14:textId="77777777" w:rsidR="00334DD9" w:rsidRPr="00AE35F4" w:rsidRDefault="00334DD9" w:rsidP="00AE35F4">
            <w:pPr>
              <w:ind w:firstLine="0"/>
            </w:pPr>
            <w:r w:rsidRPr="00AE35F4">
              <w:t>Строка</w:t>
            </w:r>
          </w:p>
        </w:tc>
        <w:tc>
          <w:tcPr>
            <w:tcW w:w="5963" w:type="dxa"/>
          </w:tcPr>
          <w:p w14:paraId="4813A360" w14:textId="77777777" w:rsidR="00334DD9" w:rsidRPr="00AE35F4" w:rsidRDefault="00334DD9" w:rsidP="00AE35F4">
            <w:pPr>
              <w:ind w:firstLine="0"/>
            </w:pPr>
            <w:r w:rsidRPr="00AE35F4">
              <w:t>URI пространства имен.</w:t>
            </w:r>
          </w:p>
          <w:p w14:paraId="346F6F5F" w14:textId="77777777" w:rsidR="00334DD9" w:rsidRPr="00AE35F4" w:rsidRDefault="00334DD9" w:rsidP="00AE35F4">
            <w:pPr>
              <w:ind w:firstLine="0"/>
            </w:pPr>
            <w:r w:rsidRPr="00AE35F4">
              <w:t>Если этот параметр указан, то индекс пространства имен игнорируется.</w:t>
            </w:r>
          </w:p>
          <w:p w14:paraId="3210581E" w14:textId="77777777" w:rsidR="00334DD9" w:rsidRPr="00AE35F4" w:rsidRDefault="00334DD9" w:rsidP="00AE35F4">
            <w:pPr>
              <w:ind w:firstLine="0"/>
            </w:pPr>
            <w:r w:rsidRPr="00AE35F4">
              <w:t>5.4 и IEC 62541-12 описывают механизм обнаружения, который можно использовать для преобразования URI в URL.</w:t>
            </w:r>
          </w:p>
        </w:tc>
      </w:tr>
      <w:tr w:rsidR="00334DD9" w:rsidRPr="003514AE" w14:paraId="66148086" w14:textId="77777777" w:rsidTr="00185E7A">
        <w:trPr>
          <w:trHeight w:val="614"/>
          <w:jc w:val="center"/>
        </w:trPr>
        <w:tc>
          <w:tcPr>
            <w:tcW w:w="1838" w:type="dxa"/>
          </w:tcPr>
          <w:p w14:paraId="0B6193B0" w14:textId="77777777" w:rsidR="00334DD9" w:rsidRPr="00AE35F4" w:rsidRDefault="00334DD9" w:rsidP="00AE35F4">
            <w:pPr>
              <w:ind w:firstLine="0"/>
            </w:pPr>
            <w:r w:rsidRPr="00AE35F4">
              <w:t>Индекс</w:t>
            </w:r>
          </w:p>
          <w:p w14:paraId="396B8BB9" w14:textId="77777777" w:rsidR="00334DD9" w:rsidRPr="00AE35F4" w:rsidRDefault="00334DD9" w:rsidP="00AE35F4">
            <w:pPr>
              <w:ind w:firstLine="0"/>
            </w:pPr>
            <w:r w:rsidRPr="00AE35F4">
              <w:t>Пространства</w:t>
            </w:r>
          </w:p>
          <w:p w14:paraId="6DDC084E" w14:textId="77777777" w:rsidR="00334DD9" w:rsidRPr="00AE35F4" w:rsidRDefault="00334DD9" w:rsidP="00AE35F4">
            <w:pPr>
              <w:ind w:firstLine="0"/>
            </w:pPr>
            <w:r w:rsidRPr="00AE35F4">
              <w:t>Имен</w:t>
            </w:r>
          </w:p>
        </w:tc>
        <w:tc>
          <w:tcPr>
            <w:tcW w:w="1276" w:type="dxa"/>
          </w:tcPr>
          <w:p w14:paraId="2D3778D8" w14:textId="77777777" w:rsidR="00334DD9" w:rsidRPr="00AE35F4" w:rsidRDefault="00334DD9" w:rsidP="00AE35F4">
            <w:pPr>
              <w:ind w:firstLine="0"/>
            </w:pPr>
            <w:r w:rsidRPr="00AE35F4">
              <w:t>Индекс</w:t>
            </w:r>
          </w:p>
        </w:tc>
        <w:tc>
          <w:tcPr>
            <w:tcW w:w="5963" w:type="dxa"/>
          </w:tcPr>
          <w:p w14:paraId="4423CE82" w14:textId="77777777" w:rsidR="00334DD9" w:rsidRPr="00AE35F4" w:rsidRDefault="00334DD9" w:rsidP="00AE35F4">
            <w:pPr>
              <w:ind w:firstLine="0"/>
            </w:pPr>
            <w:r w:rsidRPr="00AE35F4">
              <w:t>Индекс в таблице пространства имен Сервера.</w:t>
            </w:r>
          </w:p>
          <w:p w14:paraId="2CB63B7A" w14:textId="77777777" w:rsidR="00334DD9" w:rsidRPr="00AE35F4" w:rsidRDefault="00334DD9" w:rsidP="00AE35F4">
            <w:pPr>
              <w:ind w:firstLine="0"/>
            </w:pPr>
            <w:r w:rsidRPr="00AE35F4">
              <w:t>Этот параметр должен быть равен 0 и игнорируется на сервере, если указан URI пространства имен.</w:t>
            </w:r>
          </w:p>
        </w:tc>
      </w:tr>
      <w:tr w:rsidR="00334DD9" w:rsidRPr="003514AE" w14:paraId="3414E2F6" w14:textId="77777777" w:rsidTr="00185E7A">
        <w:trPr>
          <w:trHeight w:val="317"/>
          <w:jc w:val="center"/>
        </w:trPr>
        <w:tc>
          <w:tcPr>
            <w:tcW w:w="1838" w:type="dxa"/>
          </w:tcPr>
          <w:p w14:paraId="3B938047" w14:textId="77777777" w:rsidR="00334DD9" w:rsidRPr="00AE35F4" w:rsidRDefault="00334DD9" w:rsidP="00AE35F4">
            <w:pPr>
              <w:ind w:firstLine="0"/>
            </w:pPr>
            <w:r w:rsidRPr="00AE35F4">
              <w:t>Тип</w:t>
            </w:r>
          </w:p>
          <w:p w14:paraId="24ACF757" w14:textId="77777777" w:rsidR="00334DD9" w:rsidRPr="00AE35F4" w:rsidRDefault="00334DD9" w:rsidP="00AE35F4">
            <w:pPr>
              <w:ind w:firstLine="0"/>
            </w:pPr>
            <w:r w:rsidRPr="00AE35F4">
              <w:t>Идентификатора</w:t>
            </w:r>
          </w:p>
        </w:tc>
        <w:tc>
          <w:tcPr>
            <w:tcW w:w="1276" w:type="dxa"/>
          </w:tcPr>
          <w:p w14:paraId="1A998C64" w14:textId="77777777" w:rsidR="00334DD9" w:rsidRPr="00AE35F4" w:rsidRDefault="00334DD9" w:rsidP="00AE35F4">
            <w:pPr>
              <w:ind w:firstLine="0"/>
            </w:pPr>
            <w:r w:rsidRPr="00AE35F4">
              <w:t>Тип</w:t>
            </w:r>
          </w:p>
          <w:p w14:paraId="0FAB8C42" w14:textId="77777777" w:rsidR="00334DD9" w:rsidRPr="00AE35F4" w:rsidRDefault="00334DD9" w:rsidP="00AE35F4">
            <w:pPr>
              <w:ind w:firstLine="0"/>
            </w:pPr>
            <w:r w:rsidRPr="00AE35F4">
              <w:t>Идентификатора</w:t>
            </w:r>
          </w:p>
        </w:tc>
        <w:tc>
          <w:tcPr>
            <w:tcW w:w="5963" w:type="dxa"/>
          </w:tcPr>
          <w:p w14:paraId="43306EBB" w14:textId="77777777" w:rsidR="00334DD9" w:rsidRPr="00AE35F4" w:rsidRDefault="00334DD9" w:rsidP="00AE35F4">
            <w:pPr>
              <w:ind w:firstLine="0"/>
            </w:pPr>
            <w:r w:rsidRPr="00AE35F4">
              <w:t>Тип элемента идентификатора ИдентификатораУзла.</w:t>
            </w:r>
          </w:p>
        </w:tc>
      </w:tr>
      <w:tr w:rsidR="00334DD9" w:rsidRPr="003514AE" w14:paraId="41AD904A" w14:textId="77777777" w:rsidTr="00185E7A">
        <w:trPr>
          <w:trHeight w:val="509"/>
          <w:jc w:val="center"/>
        </w:trPr>
        <w:tc>
          <w:tcPr>
            <w:tcW w:w="1838" w:type="dxa"/>
          </w:tcPr>
          <w:p w14:paraId="2053C7D8" w14:textId="77777777" w:rsidR="00334DD9" w:rsidRPr="00AE35F4" w:rsidRDefault="00334DD9" w:rsidP="00AE35F4">
            <w:pPr>
              <w:ind w:firstLine="0"/>
            </w:pPr>
            <w:r w:rsidRPr="00AE35F4">
              <w:t>Идентификатор</w:t>
            </w:r>
          </w:p>
        </w:tc>
        <w:tc>
          <w:tcPr>
            <w:tcW w:w="1276" w:type="dxa"/>
          </w:tcPr>
          <w:p w14:paraId="49266017" w14:textId="77777777" w:rsidR="00334DD9" w:rsidRPr="00AE35F4" w:rsidRDefault="00334DD9" w:rsidP="00AE35F4">
            <w:pPr>
              <w:ind w:firstLine="0"/>
            </w:pPr>
            <w:r w:rsidRPr="00AE35F4">
              <w:t>*</w:t>
            </w:r>
          </w:p>
        </w:tc>
        <w:tc>
          <w:tcPr>
            <w:tcW w:w="5963" w:type="dxa"/>
          </w:tcPr>
          <w:p w14:paraId="60413C27" w14:textId="77777777" w:rsidR="00334DD9" w:rsidRPr="00AE35F4" w:rsidRDefault="00334DD9" w:rsidP="00AE35F4">
            <w:pPr>
              <w:ind w:firstLine="0"/>
            </w:pPr>
            <w:r w:rsidRPr="00AE35F4">
              <w:t>Идентификатор узла в АдресномПространстве сервера OPC UA (см. Определение NodeId в IEC 62541-3).</w:t>
            </w:r>
          </w:p>
        </w:tc>
      </w:tr>
    </w:tbl>
    <w:p w14:paraId="3A8544D8" w14:textId="77777777" w:rsidR="00334DD9" w:rsidRPr="003514AE" w:rsidRDefault="00334DD9" w:rsidP="00334DD9">
      <w:pPr>
        <w:pStyle w:val="Style45"/>
        <w:widowControl/>
        <w:jc w:val="both"/>
        <w:rPr>
          <w:rStyle w:val="FontStyle147"/>
          <w:rFonts w:ascii="Times New Roman" w:hAnsi="Times New Roman" w:cs="Times New Roman"/>
          <w:sz w:val="28"/>
          <w:szCs w:val="28"/>
          <w:lang w:val="en-US" w:eastAsia="en-US"/>
        </w:rPr>
      </w:pPr>
      <w:bookmarkStart w:id="238" w:name="bookmark328"/>
    </w:p>
    <w:p w14:paraId="25AEE3C5" w14:textId="77777777" w:rsidR="00334DD9" w:rsidRPr="00AE35F4" w:rsidRDefault="00334DD9" w:rsidP="00AE35F4">
      <w:pPr>
        <w:rPr>
          <w:b/>
          <w:bCs/>
          <w:sz w:val="24"/>
          <w:szCs w:val="24"/>
        </w:rPr>
      </w:pPr>
      <w:r w:rsidRPr="00AE35F4">
        <w:rPr>
          <w:b/>
          <w:bCs/>
          <w:sz w:val="24"/>
          <w:szCs w:val="24"/>
        </w:rPr>
        <w:t>7</w:t>
      </w:r>
      <w:bookmarkEnd w:id="238"/>
      <w:r w:rsidRPr="00AE35F4">
        <w:rPr>
          <w:b/>
          <w:bCs/>
          <w:sz w:val="24"/>
          <w:szCs w:val="24"/>
        </w:rPr>
        <w:t xml:space="preserve">.12 </w:t>
      </w:r>
      <w:bookmarkStart w:id="239" w:name="_Hlk70553097"/>
      <w:r w:rsidRPr="00AE35F4">
        <w:rPr>
          <w:b/>
          <w:bCs/>
          <w:sz w:val="24"/>
          <w:szCs w:val="24"/>
        </w:rPr>
        <w:t>РасширяемыйПараметр</w:t>
      </w:r>
      <w:bookmarkEnd w:id="239"/>
    </w:p>
    <w:p w14:paraId="4164B31D" w14:textId="77777777" w:rsidR="00334DD9" w:rsidRPr="00AE35F4" w:rsidRDefault="00334DD9" w:rsidP="00AE35F4">
      <w:pPr>
        <w:rPr>
          <w:sz w:val="24"/>
          <w:szCs w:val="24"/>
        </w:rPr>
      </w:pPr>
      <w:r w:rsidRPr="00AE35F4">
        <w:rPr>
          <w:sz w:val="24"/>
          <w:szCs w:val="24"/>
        </w:rPr>
        <w:t>Расширяемые типы параметров могут быть расширены только дополнительными частями IEC 62541.</w:t>
      </w:r>
    </w:p>
    <w:p w14:paraId="4F38425D" w14:textId="77777777" w:rsidR="00334DD9" w:rsidRPr="00AE35F4" w:rsidRDefault="00334DD9" w:rsidP="00AE35F4">
      <w:pPr>
        <w:rPr>
          <w:sz w:val="24"/>
          <w:szCs w:val="24"/>
        </w:rPr>
      </w:pPr>
      <w:r w:rsidRPr="00AE35F4">
        <w:rPr>
          <w:sz w:val="24"/>
          <w:szCs w:val="24"/>
        </w:rPr>
        <w:t>РасширяемыйПараметр определяет структуру данных с двумя элементами. ИдентификаторТипаПараметра указывает кодировку типа данных второго элемента. Поэтому второй элемент указан как базовый тип РасширяемогоПараметра, определенный в таблице 137.</w:t>
      </w:r>
    </w:p>
    <w:p w14:paraId="3C56DA07" w14:textId="77777777" w:rsidR="00334DD9" w:rsidRPr="00AE35F4" w:rsidRDefault="00334DD9" w:rsidP="00AE35F4">
      <w:pPr>
        <w:rPr>
          <w:sz w:val="24"/>
          <w:szCs w:val="24"/>
        </w:rPr>
      </w:pPr>
      <w:r w:rsidRPr="00AE35F4">
        <w:rPr>
          <w:sz w:val="24"/>
          <w:szCs w:val="24"/>
        </w:rPr>
        <w:t>Конкретные расширяемые параметры, общие для OPC UA, определены в разделе 7. Дополнительные части IEC 62541 могут определять дополнительные типы расширяемых параметров.</w:t>
      </w:r>
    </w:p>
    <w:p w14:paraId="6AF71C20" w14:textId="77777777" w:rsidR="00334DD9" w:rsidRPr="00AE35F4" w:rsidRDefault="00334DD9" w:rsidP="00334DD9">
      <w:pPr>
        <w:pStyle w:val="Style45"/>
        <w:widowControl/>
        <w:jc w:val="both"/>
        <w:rPr>
          <w:rStyle w:val="FontStyle147"/>
          <w:rFonts w:ascii="Times New Roman" w:hAnsi="Times New Roman" w:cs="Times New Roman"/>
          <w:b/>
          <w:bCs/>
          <w:sz w:val="28"/>
          <w:szCs w:val="28"/>
          <w:lang w:eastAsia="en-US"/>
        </w:rPr>
      </w:pPr>
    </w:p>
    <w:p w14:paraId="24FEF2CF" w14:textId="180CA994" w:rsidR="00334DD9" w:rsidRPr="00AE35F4" w:rsidRDefault="00334DD9" w:rsidP="00334DD9">
      <w:pPr>
        <w:pStyle w:val="Style45"/>
        <w:widowControl/>
        <w:jc w:val="center"/>
        <w:rPr>
          <w:rStyle w:val="FontStyle147"/>
          <w:rFonts w:ascii="Times New Roman" w:hAnsi="Times New Roman" w:cs="Times New Roman"/>
          <w:b/>
          <w:bCs/>
          <w:sz w:val="28"/>
          <w:szCs w:val="28"/>
          <w:lang w:eastAsia="en-US"/>
        </w:rPr>
      </w:pPr>
      <w:bookmarkStart w:id="240" w:name="_Hlk70553317"/>
      <w:r w:rsidRPr="00AE35F4">
        <w:rPr>
          <w:rStyle w:val="FontStyle147"/>
          <w:rFonts w:ascii="Times New Roman" w:hAnsi="Times New Roman" w:cs="Times New Roman"/>
          <w:b/>
          <w:bCs/>
          <w:sz w:val="28"/>
          <w:szCs w:val="28"/>
          <w:lang w:eastAsia="en-US"/>
        </w:rPr>
        <w:t>Таблица 137</w:t>
      </w:r>
      <w:r w:rsidR="00AE35F4">
        <w:rPr>
          <w:rStyle w:val="FontStyle147"/>
          <w:rFonts w:ascii="Times New Roman" w:hAnsi="Times New Roman" w:cs="Times New Roman"/>
          <w:b/>
          <w:bCs/>
          <w:sz w:val="28"/>
          <w:szCs w:val="28"/>
          <w:lang w:eastAsia="en-US"/>
        </w:rPr>
        <w:t xml:space="preserve"> –</w:t>
      </w:r>
      <w:r w:rsidRPr="00AE35F4">
        <w:rPr>
          <w:rStyle w:val="FontStyle147"/>
          <w:rFonts w:ascii="Times New Roman" w:hAnsi="Times New Roman" w:cs="Times New Roman"/>
          <w:b/>
          <w:bCs/>
          <w:sz w:val="28"/>
          <w:szCs w:val="28"/>
          <w:lang w:eastAsia="en-US"/>
        </w:rPr>
        <w:t xml:space="preserve"> Базовый Тип РасширяемогоПараметра</w:t>
      </w:r>
      <w:bookmarkEnd w:id="240"/>
    </w:p>
    <w:tbl>
      <w:tblPr>
        <w:tblW w:w="0" w:type="auto"/>
        <w:tblInd w:w="40" w:type="dxa"/>
        <w:tblLayout w:type="fixed"/>
        <w:tblCellMar>
          <w:left w:w="40" w:type="dxa"/>
          <w:right w:w="40" w:type="dxa"/>
        </w:tblCellMar>
        <w:tblLook w:val="0000" w:firstRow="0" w:lastRow="0" w:firstColumn="0" w:lastColumn="0" w:noHBand="0" w:noVBand="0"/>
      </w:tblPr>
      <w:tblGrid>
        <w:gridCol w:w="2251"/>
        <w:gridCol w:w="2010"/>
        <w:gridCol w:w="6"/>
        <w:gridCol w:w="4819"/>
      </w:tblGrid>
      <w:tr w:rsidR="00334DD9" w:rsidRPr="003514AE" w14:paraId="729A910D" w14:textId="77777777" w:rsidTr="00AE35F4">
        <w:trPr>
          <w:trHeight w:val="326"/>
        </w:trPr>
        <w:tc>
          <w:tcPr>
            <w:tcW w:w="2251" w:type="dxa"/>
            <w:tcBorders>
              <w:top w:val="single" w:sz="4" w:space="0" w:color="auto"/>
              <w:left w:val="single" w:sz="4" w:space="0" w:color="auto"/>
              <w:bottom w:val="double" w:sz="4" w:space="0" w:color="auto"/>
              <w:right w:val="single" w:sz="4" w:space="0" w:color="auto"/>
            </w:tcBorders>
          </w:tcPr>
          <w:p w14:paraId="63B5BA5A" w14:textId="77777777" w:rsidR="00334DD9" w:rsidRPr="00AE35F4" w:rsidRDefault="00334DD9" w:rsidP="00AE35F4">
            <w:pPr>
              <w:ind w:firstLine="0"/>
              <w:jc w:val="center"/>
              <w:rPr>
                <w:sz w:val="24"/>
                <w:szCs w:val="24"/>
              </w:rPr>
            </w:pPr>
            <w:r w:rsidRPr="00AE35F4">
              <w:rPr>
                <w:sz w:val="24"/>
                <w:szCs w:val="24"/>
              </w:rPr>
              <w:t>Имя</w:t>
            </w:r>
          </w:p>
        </w:tc>
        <w:tc>
          <w:tcPr>
            <w:tcW w:w="2016" w:type="dxa"/>
            <w:gridSpan w:val="2"/>
            <w:tcBorders>
              <w:top w:val="single" w:sz="4" w:space="0" w:color="auto"/>
              <w:left w:val="single" w:sz="4" w:space="0" w:color="auto"/>
              <w:bottom w:val="double" w:sz="4" w:space="0" w:color="auto"/>
              <w:right w:val="single" w:sz="4" w:space="0" w:color="auto"/>
            </w:tcBorders>
          </w:tcPr>
          <w:p w14:paraId="4DBAEFA7" w14:textId="77777777" w:rsidR="00334DD9" w:rsidRPr="00AE35F4" w:rsidRDefault="00334DD9" w:rsidP="00AE35F4">
            <w:pPr>
              <w:ind w:firstLine="0"/>
              <w:jc w:val="center"/>
              <w:rPr>
                <w:sz w:val="24"/>
                <w:szCs w:val="24"/>
              </w:rPr>
            </w:pPr>
            <w:r w:rsidRPr="00AE35F4">
              <w:rPr>
                <w:sz w:val="24"/>
                <w:szCs w:val="24"/>
              </w:rPr>
              <w:t>Тип</w:t>
            </w:r>
          </w:p>
        </w:tc>
        <w:tc>
          <w:tcPr>
            <w:tcW w:w="4819" w:type="dxa"/>
            <w:tcBorders>
              <w:top w:val="single" w:sz="4" w:space="0" w:color="auto"/>
              <w:left w:val="single" w:sz="4" w:space="0" w:color="auto"/>
              <w:bottom w:val="double" w:sz="4" w:space="0" w:color="auto"/>
              <w:right w:val="single" w:sz="4" w:space="0" w:color="auto"/>
            </w:tcBorders>
          </w:tcPr>
          <w:p w14:paraId="1788B529"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3514AE" w14:paraId="3629C657" w14:textId="77777777" w:rsidTr="00AE35F4">
        <w:trPr>
          <w:trHeight w:val="322"/>
        </w:trPr>
        <w:tc>
          <w:tcPr>
            <w:tcW w:w="2251" w:type="dxa"/>
            <w:tcBorders>
              <w:top w:val="double" w:sz="4" w:space="0" w:color="auto"/>
              <w:left w:val="single" w:sz="4" w:space="0" w:color="auto"/>
              <w:bottom w:val="single" w:sz="4" w:space="0" w:color="auto"/>
              <w:right w:val="single" w:sz="4" w:space="0" w:color="auto"/>
            </w:tcBorders>
          </w:tcPr>
          <w:p w14:paraId="2EBB918A" w14:textId="77777777" w:rsidR="00334DD9" w:rsidRPr="00AE35F4" w:rsidRDefault="00334DD9" w:rsidP="00AE35F4">
            <w:pPr>
              <w:ind w:firstLine="0"/>
              <w:rPr>
                <w:sz w:val="24"/>
                <w:szCs w:val="24"/>
              </w:rPr>
            </w:pPr>
            <w:r w:rsidRPr="00AE35F4">
              <w:rPr>
                <w:sz w:val="24"/>
                <w:szCs w:val="24"/>
              </w:rPr>
              <w:t>РасширяемыйПараметр</w:t>
            </w:r>
          </w:p>
        </w:tc>
        <w:tc>
          <w:tcPr>
            <w:tcW w:w="2010" w:type="dxa"/>
            <w:tcBorders>
              <w:top w:val="double" w:sz="4" w:space="0" w:color="auto"/>
              <w:left w:val="single" w:sz="4" w:space="0" w:color="auto"/>
              <w:bottom w:val="single" w:sz="4" w:space="0" w:color="auto"/>
              <w:right w:val="single" w:sz="4" w:space="0" w:color="auto"/>
            </w:tcBorders>
          </w:tcPr>
          <w:p w14:paraId="6CCB31AC" w14:textId="77777777" w:rsidR="00334DD9" w:rsidRPr="00AE35F4" w:rsidRDefault="00334DD9" w:rsidP="00AE35F4">
            <w:pPr>
              <w:ind w:firstLine="0"/>
              <w:rPr>
                <w:sz w:val="24"/>
                <w:szCs w:val="24"/>
              </w:rPr>
            </w:pPr>
            <w:r w:rsidRPr="00AE35F4">
              <w:rPr>
                <w:sz w:val="24"/>
                <w:szCs w:val="24"/>
              </w:rPr>
              <w:t xml:space="preserve">Структура     </w:t>
            </w:r>
          </w:p>
        </w:tc>
        <w:tc>
          <w:tcPr>
            <w:tcW w:w="4825" w:type="dxa"/>
            <w:gridSpan w:val="2"/>
            <w:tcBorders>
              <w:top w:val="double" w:sz="4" w:space="0" w:color="auto"/>
              <w:left w:val="single" w:sz="4" w:space="0" w:color="auto"/>
              <w:bottom w:val="single" w:sz="4" w:space="0" w:color="auto"/>
              <w:right w:val="single" w:sz="4" w:space="0" w:color="auto"/>
            </w:tcBorders>
          </w:tcPr>
          <w:p w14:paraId="4A3D8BD2" w14:textId="77777777" w:rsidR="00334DD9" w:rsidRPr="00AE35F4" w:rsidRDefault="00334DD9" w:rsidP="00AE35F4">
            <w:pPr>
              <w:ind w:firstLine="0"/>
              <w:rPr>
                <w:sz w:val="24"/>
                <w:szCs w:val="24"/>
              </w:rPr>
            </w:pPr>
            <w:r w:rsidRPr="00AE35F4">
              <w:rPr>
                <w:sz w:val="24"/>
                <w:szCs w:val="24"/>
              </w:rPr>
              <w:t>Задает подробные сведения о расширяемом типе параметра.</w:t>
            </w:r>
          </w:p>
        </w:tc>
      </w:tr>
      <w:tr w:rsidR="00334DD9" w:rsidRPr="003514AE" w14:paraId="71D593EA" w14:textId="77777777" w:rsidTr="00185E7A">
        <w:trPr>
          <w:trHeight w:val="317"/>
        </w:trPr>
        <w:tc>
          <w:tcPr>
            <w:tcW w:w="2251" w:type="dxa"/>
            <w:tcBorders>
              <w:top w:val="single" w:sz="4" w:space="0" w:color="auto"/>
              <w:left w:val="single" w:sz="4" w:space="0" w:color="auto"/>
              <w:bottom w:val="single" w:sz="4" w:space="0" w:color="auto"/>
              <w:right w:val="single" w:sz="4" w:space="0" w:color="auto"/>
            </w:tcBorders>
          </w:tcPr>
          <w:p w14:paraId="7BAAC348" w14:textId="77777777" w:rsidR="00334DD9" w:rsidRPr="00AE35F4" w:rsidRDefault="00334DD9" w:rsidP="00AE35F4">
            <w:pPr>
              <w:ind w:firstLine="0"/>
              <w:rPr>
                <w:sz w:val="24"/>
                <w:szCs w:val="24"/>
              </w:rPr>
            </w:pPr>
            <w:r w:rsidRPr="00AE35F4">
              <w:rPr>
                <w:sz w:val="24"/>
                <w:szCs w:val="24"/>
              </w:rPr>
              <w:t xml:space="preserve">ИдентификаторТипаПараметра </w:t>
            </w:r>
          </w:p>
        </w:tc>
        <w:tc>
          <w:tcPr>
            <w:tcW w:w="2010" w:type="dxa"/>
            <w:tcBorders>
              <w:top w:val="single" w:sz="4" w:space="0" w:color="auto"/>
              <w:left w:val="single" w:sz="4" w:space="0" w:color="auto"/>
              <w:bottom w:val="single" w:sz="4" w:space="0" w:color="auto"/>
              <w:right w:val="single" w:sz="4" w:space="0" w:color="auto"/>
            </w:tcBorders>
          </w:tcPr>
          <w:p w14:paraId="61128C87" w14:textId="77777777" w:rsidR="00334DD9" w:rsidRPr="00AE35F4" w:rsidRDefault="00334DD9" w:rsidP="00AE35F4">
            <w:pPr>
              <w:ind w:firstLine="0"/>
              <w:rPr>
                <w:sz w:val="24"/>
                <w:szCs w:val="24"/>
              </w:rPr>
            </w:pPr>
            <w:r w:rsidRPr="00AE35F4">
              <w:rPr>
                <w:sz w:val="24"/>
                <w:szCs w:val="24"/>
              </w:rPr>
              <w:t>Идентификатор</w:t>
            </w:r>
          </w:p>
          <w:p w14:paraId="1FA5FC20" w14:textId="77777777" w:rsidR="00334DD9" w:rsidRPr="00AE35F4" w:rsidRDefault="00334DD9" w:rsidP="00AE35F4">
            <w:pPr>
              <w:ind w:firstLine="0"/>
              <w:rPr>
                <w:sz w:val="24"/>
                <w:szCs w:val="24"/>
              </w:rPr>
            </w:pPr>
            <w:r w:rsidRPr="00AE35F4">
              <w:rPr>
                <w:sz w:val="24"/>
                <w:szCs w:val="24"/>
              </w:rPr>
              <w:t xml:space="preserve">Узла          </w:t>
            </w:r>
          </w:p>
        </w:tc>
        <w:tc>
          <w:tcPr>
            <w:tcW w:w="4825" w:type="dxa"/>
            <w:gridSpan w:val="2"/>
            <w:tcBorders>
              <w:top w:val="single" w:sz="4" w:space="0" w:color="auto"/>
              <w:left w:val="single" w:sz="4" w:space="0" w:color="auto"/>
              <w:bottom w:val="single" w:sz="4" w:space="0" w:color="auto"/>
              <w:right w:val="single" w:sz="4" w:space="0" w:color="auto"/>
            </w:tcBorders>
          </w:tcPr>
          <w:p w14:paraId="3DC60C60" w14:textId="77777777" w:rsidR="00334DD9" w:rsidRPr="00AE35F4" w:rsidRDefault="00334DD9" w:rsidP="00AE35F4">
            <w:pPr>
              <w:ind w:firstLine="0"/>
              <w:rPr>
                <w:sz w:val="24"/>
                <w:szCs w:val="24"/>
              </w:rPr>
            </w:pPr>
            <w:r w:rsidRPr="00AE35F4">
              <w:rPr>
                <w:sz w:val="24"/>
                <w:szCs w:val="24"/>
              </w:rPr>
              <w:t>Определяет тип данных следующего параметра.</w:t>
            </w:r>
          </w:p>
        </w:tc>
      </w:tr>
      <w:tr w:rsidR="00334DD9" w:rsidRPr="003514AE" w14:paraId="4EDE9944" w14:textId="77777777" w:rsidTr="00185E7A">
        <w:trPr>
          <w:trHeight w:val="312"/>
        </w:trPr>
        <w:tc>
          <w:tcPr>
            <w:tcW w:w="2251" w:type="dxa"/>
            <w:tcBorders>
              <w:top w:val="single" w:sz="4" w:space="0" w:color="auto"/>
              <w:left w:val="single" w:sz="4" w:space="0" w:color="auto"/>
              <w:bottom w:val="single" w:sz="4" w:space="0" w:color="auto"/>
              <w:right w:val="single" w:sz="4" w:space="0" w:color="auto"/>
            </w:tcBorders>
          </w:tcPr>
          <w:p w14:paraId="29987E6E" w14:textId="77777777" w:rsidR="00334DD9" w:rsidRPr="00AE35F4" w:rsidRDefault="00334DD9" w:rsidP="00AE35F4">
            <w:pPr>
              <w:ind w:firstLine="0"/>
              <w:rPr>
                <w:sz w:val="24"/>
                <w:szCs w:val="24"/>
              </w:rPr>
            </w:pPr>
            <w:r w:rsidRPr="00AE35F4">
              <w:rPr>
                <w:sz w:val="24"/>
                <w:szCs w:val="24"/>
              </w:rPr>
              <w:t>ДанныеПараметра</w:t>
            </w:r>
          </w:p>
        </w:tc>
        <w:tc>
          <w:tcPr>
            <w:tcW w:w="2010" w:type="dxa"/>
            <w:tcBorders>
              <w:top w:val="single" w:sz="4" w:space="0" w:color="auto"/>
              <w:left w:val="single" w:sz="4" w:space="0" w:color="auto"/>
              <w:bottom w:val="single" w:sz="4" w:space="0" w:color="auto"/>
              <w:right w:val="single" w:sz="4" w:space="0" w:color="auto"/>
            </w:tcBorders>
          </w:tcPr>
          <w:p w14:paraId="5A3716B4" w14:textId="77777777" w:rsidR="00334DD9" w:rsidRPr="00AE35F4" w:rsidRDefault="00334DD9" w:rsidP="00AE35F4">
            <w:pPr>
              <w:ind w:firstLine="0"/>
              <w:rPr>
                <w:sz w:val="24"/>
                <w:szCs w:val="24"/>
              </w:rPr>
            </w:pPr>
            <w:r w:rsidRPr="00AE35F4">
              <w:rPr>
                <w:sz w:val="24"/>
                <w:szCs w:val="24"/>
              </w:rPr>
              <w:t>--                .</w:t>
            </w:r>
          </w:p>
        </w:tc>
        <w:tc>
          <w:tcPr>
            <w:tcW w:w="4825" w:type="dxa"/>
            <w:gridSpan w:val="2"/>
            <w:tcBorders>
              <w:top w:val="single" w:sz="4" w:space="0" w:color="auto"/>
              <w:left w:val="single" w:sz="4" w:space="0" w:color="auto"/>
              <w:bottom w:val="single" w:sz="4" w:space="0" w:color="auto"/>
              <w:right w:val="single" w:sz="4" w:space="0" w:color="auto"/>
            </w:tcBorders>
          </w:tcPr>
          <w:p w14:paraId="0E6EE1F1" w14:textId="77777777" w:rsidR="00334DD9" w:rsidRPr="00AE35F4" w:rsidRDefault="00334DD9" w:rsidP="00AE35F4">
            <w:pPr>
              <w:ind w:firstLine="0"/>
              <w:rPr>
                <w:sz w:val="24"/>
                <w:szCs w:val="24"/>
              </w:rPr>
            </w:pPr>
            <w:r w:rsidRPr="00AE35F4">
              <w:rPr>
                <w:sz w:val="24"/>
                <w:szCs w:val="24"/>
              </w:rPr>
              <w:t>Подробная информация о типе расширяемого параметра.</w:t>
            </w:r>
          </w:p>
        </w:tc>
      </w:tr>
    </w:tbl>
    <w:p w14:paraId="33A78C63" w14:textId="77777777" w:rsidR="00AE35F4" w:rsidRDefault="00AE35F4" w:rsidP="00AE35F4">
      <w:pPr>
        <w:pStyle w:val="Style41"/>
        <w:widowControl/>
        <w:ind w:firstLine="720"/>
        <w:jc w:val="both"/>
        <w:rPr>
          <w:rStyle w:val="FontStyle147"/>
          <w:rFonts w:ascii="Times New Roman" w:hAnsi="Times New Roman" w:cs="Times New Roman"/>
          <w:sz w:val="28"/>
          <w:szCs w:val="28"/>
          <w:lang w:eastAsia="en-US"/>
        </w:rPr>
      </w:pPr>
      <w:bookmarkStart w:id="241" w:name="bookmark331"/>
    </w:p>
    <w:p w14:paraId="78FD565F" w14:textId="5B19A1D2" w:rsidR="00AE35F4" w:rsidRPr="00AE35F4" w:rsidRDefault="00AE35F4" w:rsidP="00AE35F4">
      <w:pPr>
        <w:rPr>
          <w:b/>
          <w:bCs/>
          <w:sz w:val="24"/>
          <w:szCs w:val="24"/>
        </w:rPr>
      </w:pPr>
      <w:r w:rsidRPr="00AE35F4">
        <w:rPr>
          <w:b/>
          <w:bCs/>
          <w:sz w:val="24"/>
          <w:szCs w:val="24"/>
        </w:rPr>
        <w:t>7.13 Индекс</w:t>
      </w:r>
    </w:p>
    <w:p w14:paraId="0161ECCE" w14:textId="77777777" w:rsidR="00AE35F4" w:rsidRPr="00AE35F4" w:rsidRDefault="00AE35F4" w:rsidP="00AE35F4">
      <w:pPr>
        <w:rPr>
          <w:sz w:val="24"/>
          <w:szCs w:val="24"/>
        </w:rPr>
      </w:pPr>
    </w:p>
    <w:p w14:paraId="0D5FC974" w14:textId="29E783A2" w:rsidR="00334DD9" w:rsidRPr="00AE35F4" w:rsidRDefault="00AE35F4" w:rsidP="00AE35F4">
      <w:pPr>
        <w:rPr>
          <w:sz w:val="24"/>
          <w:szCs w:val="24"/>
        </w:rPr>
      </w:pPr>
      <w:r w:rsidRPr="00AE35F4">
        <w:rPr>
          <w:sz w:val="24"/>
          <w:szCs w:val="24"/>
        </w:rPr>
        <w:t xml:space="preserve">Настоящий примитивный тип данных </w:t>
      </w:r>
      <w:bookmarkStart w:id="242" w:name="_Hlk70553678"/>
      <w:r w:rsidRPr="00AE35F4">
        <w:rPr>
          <w:sz w:val="24"/>
          <w:szCs w:val="24"/>
        </w:rPr>
        <w:t>является ЦелымЧисломБезЗнака32</w:t>
      </w:r>
      <w:bookmarkEnd w:id="242"/>
      <w:r w:rsidRPr="00AE35F4">
        <w:rPr>
          <w:sz w:val="24"/>
          <w:szCs w:val="24"/>
        </w:rPr>
        <w:t>, которое идентифицирует элемент массива.</w:t>
      </w:r>
    </w:p>
    <w:p w14:paraId="336D08F4" w14:textId="77777777" w:rsidR="00AE35F4" w:rsidRPr="00AE35F4" w:rsidRDefault="00AE35F4" w:rsidP="00AE35F4">
      <w:pPr>
        <w:rPr>
          <w:sz w:val="24"/>
          <w:szCs w:val="24"/>
        </w:rPr>
      </w:pPr>
    </w:p>
    <w:p w14:paraId="2EC02E19" w14:textId="24C64373" w:rsidR="00334DD9" w:rsidRPr="00AE35F4" w:rsidRDefault="00334DD9" w:rsidP="00AE35F4">
      <w:pPr>
        <w:rPr>
          <w:b/>
          <w:bCs/>
          <w:sz w:val="24"/>
          <w:szCs w:val="24"/>
        </w:rPr>
      </w:pPr>
      <w:r w:rsidRPr="00AE35F4">
        <w:rPr>
          <w:b/>
          <w:bCs/>
          <w:sz w:val="24"/>
          <w:szCs w:val="24"/>
        </w:rPr>
        <w:t>7</w:t>
      </w:r>
      <w:bookmarkEnd w:id="241"/>
      <w:r w:rsidRPr="00AE35F4">
        <w:rPr>
          <w:b/>
          <w:bCs/>
          <w:sz w:val="24"/>
          <w:szCs w:val="24"/>
        </w:rPr>
        <w:t>.14 ИдентификаторЦелогоЧисла</w:t>
      </w:r>
    </w:p>
    <w:p w14:paraId="6516577C" w14:textId="77777777" w:rsidR="00AE35F4" w:rsidRPr="00AE35F4" w:rsidRDefault="00AE35F4" w:rsidP="00AE35F4">
      <w:pPr>
        <w:rPr>
          <w:sz w:val="24"/>
          <w:szCs w:val="24"/>
        </w:rPr>
      </w:pPr>
    </w:p>
    <w:p w14:paraId="1DB54F73" w14:textId="77777777" w:rsidR="00334DD9" w:rsidRPr="00AE35F4" w:rsidRDefault="00334DD9" w:rsidP="00AE35F4">
      <w:pPr>
        <w:rPr>
          <w:sz w:val="24"/>
          <w:szCs w:val="24"/>
        </w:rPr>
      </w:pPr>
      <w:r w:rsidRPr="00AE35F4">
        <w:rPr>
          <w:sz w:val="24"/>
          <w:szCs w:val="24"/>
        </w:rPr>
        <w:t>Настоящий примитивный тип данных является ЦелымЧисломБезЗнака32, которое используется в качестве идентификатора, как дескиптор. Все значения, кроме 0, являются действительными.</w:t>
      </w:r>
    </w:p>
    <w:p w14:paraId="4FB5A480" w14:textId="77777777" w:rsidR="00334DD9" w:rsidRPr="00AE35F4" w:rsidRDefault="00334DD9" w:rsidP="00AE35F4">
      <w:pPr>
        <w:rPr>
          <w:sz w:val="24"/>
          <w:szCs w:val="24"/>
        </w:rPr>
      </w:pPr>
      <w:bookmarkStart w:id="243" w:name="bookmark332"/>
    </w:p>
    <w:p w14:paraId="0674A569" w14:textId="25272B0B" w:rsidR="00334DD9" w:rsidRPr="00AE35F4" w:rsidRDefault="00334DD9" w:rsidP="00AE35F4">
      <w:pPr>
        <w:rPr>
          <w:b/>
          <w:bCs/>
          <w:sz w:val="24"/>
          <w:szCs w:val="24"/>
        </w:rPr>
      </w:pPr>
      <w:r w:rsidRPr="00AE35F4">
        <w:rPr>
          <w:b/>
          <w:bCs/>
          <w:sz w:val="24"/>
          <w:szCs w:val="24"/>
        </w:rPr>
        <w:t>7</w:t>
      </w:r>
      <w:bookmarkEnd w:id="243"/>
      <w:r w:rsidRPr="00AE35F4">
        <w:rPr>
          <w:b/>
          <w:bCs/>
          <w:sz w:val="24"/>
          <w:szCs w:val="24"/>
        </w:rPr>
        <w:t>.15 РежимБезопасностиСообщений</w:t>
      </w:r>
    </w:p>
    <w:p w14:paraId="6AAB11DF" w14:textId="77777777" w:rsidR="00AE35F4" w:rsidRPr="00AE35F4" w:rsidRDefault="00AE35F4" w:rsidP="00AE35F4">
      <w:pPr>
        <w:rPr>
          <w:sz w:val="24"/>
          <w:szCs w:val="24"/>
        </w:rPr>
      </w:pPr>
    </w:p>
    <w:p w14:paraId="43FA57A1" w14:textId="6A7F0A92" w:rsidR="00334DD9" w:rsidRDefault="00334DD9" w:rsidP="00AE35F4">
      <w:pPr>
        <w:rPr>
          <w:sz w:val="24"/>
          <w:szCs w:val="24"/>
        </w:rPr>
      </w:pPr>
      <w:r w:rsidRPr="00AE35F4">
        <w:rPr>
          <w:sz w:val="24"/>
          <w:szCs w:val="24"/>
        </w:rPr>
        <w:t>РежимБезопасностиСообщений - это перечисление, которое указывает, какая безопасность должна применяться к обмену сообщениями во время сеанса. Возможные значения описаны в Таблице 138.</w:t>
      </w:r>
    </w:p>
    <w:p w14:paraId="26C5724F" w14:textId="5797B4F8" w:rsidR="00AE35F4" w:rsidRPr="00AE35F4" w:rsidRDefault="00AE35F4" w:rsidP="00AE35F4">
      <w:pPr>
        <w:ind w:firstLine="0"/>
        <w:jc w:val="center"/>
        <w:rPr>
          <w:b/>
          <w:bCs/>
          <w:sz w:val="24"/>
          <w:szCs w:val="24"/>
        </w:rPr>
      </w:pPr>
      <w:r w:rsidRPr="00AE35F4">
        <w:rPr>
          <w:b/>
          <w:bCs/>
          <w:sz w:val="24"/>
          <w:szCs w:val="24"/>
        </w:rPr>
        <w:t>Таблица 138</w:t>
      </w:r>
      <w:r>
        <w:rPr>
          <w:b/>
          <w:bCs/>
          <w:sz w:val="24"/>
          <w:szCs w:val="24"/>
        </w:rPr>
        <w:t xml:space="preserve"> –</w:t>
      </w:r>
      <w:r w:rsidRPr="00AE35F4">
        <w:rPr>
          <w:b/>
          <w:bCs/>
          <w:sz w:val="24"/>
          <w:szCs w:val="24"/>
        </w:rPr>
        <w:t xml:space="preserve"> Значения РежимаБезопасностиСообщений</w:t>
      </w:r>
    </w:p>
    <w:tbl>
      <w:tblPr>
        <w:tblW w:w="0" w:type="auto"/>
        <w:tblInd w:w="40" w:type="dxa"/>
        <w:tblLayout w:type="fixed"/>
        <w:tblCellMar>
          <w:left w:w="40" w:type="dxa"/>
          <w:right w:w="40" w:type="dxa"/>
        </w:tblCellMar>
        <w:tblLook w:val="0000" w:firstRow="0" w:lastRow="0" w:firstColumn="0" w:lastColumn="0" w:noHBand="0" w:noVBand="0"/>
      </w:tblPr>
      <w:tblGrid>
        <w:gridCol w:w="3504"/>
        <w:gridCol w:w="5582"/>
      </w:tblGrid>
      <w:tr w:rsidR="00334DD9" w:rsidRPr="003514AE" w14:paraId="75F4E570" w14:textId="77777777" w:rsidTr="00AE35F4">
        <w:trPr>
          <w:trHeight w:val="326"/>
        </w:trPr>
        <w:tc>
          <w:tcPr>
            <w:tcW w:w="3504" w:type="dxa"/>
            <w:tcBorders>
              <w:top w:val="single" w:sz="4" w:space="0" w:color="auto"/>
              <w:left w:val="single" w:sz="4" w:space="0" w:color="auto"/>
              <w:bottom w:val="double" w:sz="4" w:space="0" w:color="auto"/>
              <w:right w:val="single" w:sz="4" w:space="0" w:color="auto"/>
            </w:tcBorders>
          </w:tcPr>
          <w:p w14:paraId="0C9B151A" w14:textId="77777777" w:rsidR="00334DD9" w:rsidRPr="00AE35F4" w:rsidRDefault="00334DD9" w:rsidP="00AE35F4">
            <w:pPr>
              <w:ind w:firstLine="0"/>
              <w:jc w:val="center"/>
              <w:rPr>
                <w:sz w:val="24"/>
                <w:szCs w:val="24"/>
              </w:rPr>
            </w:pPr>
            <w:r w:rsidRPr="00AE35F4">
              <w:rPr>
                <w:sz w:val="24"/>
                <w:szCs w:val="24"/>
              </w:rPr>
              <w:t>Значение</w:t>
            </w:r>
          </w:p>
        </w:tc>
        <w:tc>
          <w:tcPr>
            <w:tcW w:w="5582" w:type="dxa"/>
            <w:tcBorders>
              <w:top w:val="single" w:sz="4" w:space="0" w:color="auto"/>
              <w:left w:val="single" w:sz="4" w:space="0" w:color="auto"/>
              <w:bottom w:val="double" w:sz="4" w:space="0" w:color="auto"/>
              <w:right w:val="single" w:sz="4" w:space="0" w:color="auto"/>
            </w:tcBorders>
          </w:tcPr>
          <w:p w14:paraId="34853953"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3514AE" w14:paraId="48B83721" w14:textId="77777777" w:rsidTr="00AE35F4">
        <w:trPr>
          <w:trHeight w:val="811"/>
        </w:trPr>
        <w:tc>
          <w:tcPr>
            <w:tcW w:w="3504" w:type="dxa"/>
            <w:tcBorders>
              <w:top w:val="double" w:sz="4" w:space="0" w:color="auto"/>
              <w:left w:val="single" w:sz="4" w:space="0" w:color="auto"/>
              <w:bottom w:val="single" w:sz="4" w:space="0" w:color="auto"/>
              <w:right w:val="single" w:sz="4" w:space="0" w:color="auto"/>
            </w:tcBorders>
          </w:tcPr>
          <w:p w14:paraId="4F12F40B" w14:textId="77777777" w:rsidR="00334DD9" w:rsidRPr="00AE35F4" w:rsidRDefault="00334DD9" w:rsidP="00AE35F4">
            <w:pPr>
              <w:ind w:firstLine="0"/>
              <w:rPr>
                <w:sz w:val="24"/>
                <w:szCs w:val="24"/>
              </w:rPr>
            </w:pPr>
            <w:r w:rsidRPr="00AE35F4">
              <w:rPr>
                <w:sz w:val="24"/>
                <w:szCs w:val="24"/>
              </w:rPr>
              <w:t>НЕДЕЙСТВИТЕЛЬНЫЙ_0</w:t>
            </w:r>
          </w:p>
        </w:tc>
        <w:tc>
          <w:tcPr>
            <w:tcW w:w="5582" w:type="dxa"/>
            <w:tcBorders>
              <w:top w:val="double" w:sz="4" w:space="0" w:color="auto"/>
              <w:left w:val="single" w:sz="4" w:space="0" w:color="auto"/>
              <w:bottom w:val="single" w:sz="4" w:space="0" w:color="auto"/>
              <w:right w:val="single" w:sz="4" w:space="0" w:color="auto"/>
            </w:tcBorders>
          </w:tcPr>
          <w:p w14:paraId="25293BAA" w14:textId="77777777" w:rsidR="00334DD9" w:rsidRPr="00AE35F4" w:rsidRDefault="00334DD9" w:rsidP="00AE35F4">
            <w:pPr>
              <w:ind w:firstLine="0"/>
              <w:rPr>
                <w:sz w:val="24"/>
                <w:szCs w:val="24"/>
              </w:rPr>
            </w:pPr>
            <w:r w:rsidRPr="00AE35F4">
              <w:rPr>
                <w:sz w:val="24"/>
                <w:szCs w:val="24"/>
              </w:rPr>
              <w:t>РежимБезопасностиСообщений недействителен.</w:t>
            </w:r>
          </w:p>
          <w:p w14:paraId="39E2B14A" w14:textId="77777777" w:rsidR="00334DD9" w:rsidRPr="00AE35F4" w:rsidRDefault="00334DD9" w:rsidP="00AE35F4">
            <w:pPr>
              <w:ind w:firstLine="0"/>
              <w:rPr>
                <w:sz w:val="24"/>
                <w:szCs w:val="24"/>
              </w:rPr>
            </w:pPr>
            <w:r w:rsidRPr="00AE35F4">
              <w:rPr>
                <w:sz w:val="24"/>
                <w:szCs w:val="24"/>
              </w:rPr>
              <w:t>Это значение является значением по умолчанию, чтобы избежать случайного выбора без применения защиты. Этот выбор всегда будет отвергнут.</w:t>
            </w:r>
          </w:p>
        </w:tc>
      </w:tr>
      <w:tr w:rsidR="00334DD9" w:rsidRPr="003514AE" w14:paraId="1B3E665F" w14:textId="77777777" w:rsidTr="00185E7A">
        <w:trPr>
          <w:trHeight w:val="312"/>
        </w:trPr>
        <w:tc>
          <w:tcPr>
            <w:tcW w:w="3504" w:type="dxa"/>
            <w:tcBorders>
              <w:top w:val="single" w:sz="4" w:space="0" w:color="auto"/>
              <w:left w:val="single" w:sz="4" w:space="0" w:color="auto"/>
              <w:bottom w:val="single" w:sz="4" w:space="0" w:color="auto"/>
              <w:right w:val="single" w:sz="4" w:space="0" w:color="auto"/>
            </w:tcBorders>
          </w:tcPr>
          <w:p w14:paraId="5E27BF42" w14:textId="77777777" w:rsidR="00334DD9" w:rsidRPr="00AE35F4" w:rsidRDefault="00334DD9" w:rsidP="00AE35F4">
            <w:pPr>
              <w:ind w:firstLine="0"/>
              <w:rPr>
                <w:sz w:val="24"/>
                <w:szCs w:val="24"/>
              </w:rPr>
            </w:pPr>
            <w:r w:rsidRPr="00AE35F4">
              <w:rPr>
                <w:sz w:val="24"/>
                <w:szCs w:val="24"/>
              </w:rPr>
              <w:t>ОТСУТСТВИЕ_1</w:t>
            </w:r>
          </w:p>
        </w:tc>
        <w:tc>
          <w:tcPr>
            <w:tcW w:w="5582" w:type="dxa"/>
            <w:tcBorders>
              <w:top w:val="single" w:sz="4" w:space="0" w:color="auto"/>
              <w:left w:val="single" w:sz="4" w:space="0" w:color="auto"/>
              <w:bottom w:val="single" w:sz="4" w:space="0" w:color="auto"/>
              <w:right w:val="single" w:sz="4" w:space="0" w:color="auto"/>
            </w:tcBorders>
          </w:tcPr>
          <w:p w14:paraId="35E131C0" w14:textId="77777777" w:rsidR="00334DD9" w:rsidRPr="00AE35F4" w:rsidRDefault="00334DD9" w:rsidP="00AE35F4">
            <w:pPr>
              <w:ind w:firstLine="0"/>
              <w:rPr>
                <w:sz w:val="24"/>
                <w:szCs w:val="24"/>
              </w:rPr>
            </w:pPr>
            <w:r w:rsidRPr="00AE35F4">
              <w:rPr>
                <w:sz w:val="24"/>
                <w:szCs w:val="24"/>
              </w:rPr>
              <w:t>Безопасность не применяется.</w:t>
            </w:r>
          </w:p>
        </w:tc>
      </w:tr>
      <w:tr w:rsidR="00334DD9" w:rsidRPr="003514AE" w14:paraId="25F251B9" w14:textId="77777777" w:rsidTr="00185E7A">
        <w:trPr>
          <w:trHeight w:val="317"/>
        </w:trPr>
        <w:tc>
          <w:tcPr>
            <w:tcW w:w="3504" w:type="dxa"/>
            <w:tcBorders>
              <w:top w:val="single" w:sz="4" w:space="0" w:color="auto"/>
              <w:left w:val="single" w:sz="4" w:space="0" w:color="auto"/>
              <w:bottom w:val="single" w:sz="4" w:space="0" w:color="auto"/>
              <w:right w:val="single" w:sz="4" w:space="0" w:color="auto"/>
            </w:tcBorders>
          </w:tcPr>
          <w:p w14:paraId="43EA1943" w14:textId="77777777" w:rsidR="00334DD9" w:rsidRPr="00AE35F4" w:rsidRDefault="00334DD9" w:rsidP="00AE35F4">
            <w:pPr>
              <w:ind w:firstLine="0"/>
              <w:rPr>
                <w:sz w:val="24"/>
                <w:szCs w:val="24"/>
              </w:rPr>
            </w:pPr>
            <w:r w:rsidRPr="00AE35F4">
              <w:rPr>
                <w:sz w:val="24"/>
                <w:szCs w:val="24"/>
              </w:rPr>
              <w:t>ПОДПИСЬ_2</w:t>
            </w:r>
          </w:p>
        </w:tc>
        <w:tc>
          <w:tcPr>
            <w:tcW w:w="5582" w:type="dxa"/>
            <w:tcBorders>
              <w:top w:val="single" w:sz="4" w:space="0" w:color="auto"/>
              <w:left w:val="single" w:sz="4" w:space="0" w:color="auto"/>
              <w:bottom w:val="single" w:sz="4" w:space="0" w:color="auto"/>
              <w:right w:val="single" w:sz="4" w:space="0" w:color="auto"/>
            </w:tcBorders>
          </w:tcPr>
          <w:p w14:paraId="06D7F583" w14:textId="77777777" w:rsidR="00334DD9" w:rsidRPr="00AE35F4" w:rsidRDefault="00334DD9" w:rsidP="00AE35F4">
            <w:pPr>
              <w:ind w:firstLine="0"/>
              <w:rPr>
                <w:sz w:val="24"/>
                <w:szCs w:val="24"/>
              </w:rPr>
            </w:pPr>
            <w:r w:rsidRPr="00AE35F4">
              <w:rPr>
                <w:sz w:val="24"/>
                <w:szCs w:val="24"/>
              </w:rPr>
              <w:t>Все сообщения подписаны, но не зашифрованы.</w:t>
            </w:r>
          </w:p>
        </w:tc>
      </w:tr>
      <w:tr w:rsidR="00334DD9" w:rsidRPr="003514AE" w14:paraId="63DF062B" w14:textId="77777777" w:rsidTr="00185E7A">
        <w:trPr>
          <w:trHeight w:val="317"/>
        </w:trPr>
        <w:tc>
          <w:tcPr>
            <w:tcW w:w="3504" w:type="dxa"/>
            <w:tcBorders>
              <w:top w:val="single" w:sz="4" w:space="0" w:color="auto"/>
              <w:left w:val="single" w:sz="4" w:space="0" w:color="auto"/>
              <w:bottom w:val="single" w:sz="4" w:space="0" w:color="auto"/>
              <w:right w:val="single" w:sz="4" w:space="0" w:color="auto"/>
            </w:tcBorders>
          </w:tcPr>
          <w:p w14:paraId="5C35E359" w14:textId="77777777" w:rsidR="00334DD9" w:rsidRPr="00AE35F4" w:rsidRDefault="00334DD9" w:rsidP="00AE35F4">
            <w:pPr>
              <w:ind w:firstLine="0"/>
              <w:rPr>
                <w:sz w:val="24"/>
                <w:szCs w:val="24"/>
              </w:rPr>
            </w:pPr>
            <w:r w:rsidRPr="00AE35F4">
              <w:rPr>
                <w:sz w:val="24"/>
                <w:szCs w:val="24"/>
              </w:rPr>
              <w:t>ПОДПИСЬИШИФРОВАНИЕ_3</w:t>
            </w:r>
          </w:p>
        </w:tc>
        <w:tc>
          <w:tcPr>
            <w:tcW w:w="5582" w:type="dxa"/>
            <w:tcBorders>
              <w:top w:val="single" w:sz="4" w:space="0" w:color="auto"/>
              <w:left w:val="single" w:sz="4" w:space="0" w:color="auto"/>
              <w:bottom w:val="single" w:sz="4" w:space="0" w:color="auto"/>
              <w:right w:val="single" w:sz="4" w:space="0" w:color="auto"/>
            </w:tcBorders>
          </w:tcPr>
          <w:p w14:paraId="1A5FAF91" w14:textId="77777777" w:rsidR="00334DD9" w:rsidRPr="00AE35F4" w:rsidRDefault="00334DD9" w:rsidP="00AE35F4">
            <w:pPr>
              <w:ind w:firstLine="0"/>
              <w:rPr>
                <w:sz w:val="24"/>
                <w:szCs w:val="24"/>
              </w:rPr>
            </w:pPr>
            <w:r w:rsidRPr="00AE35F4">
              <w:rPr>
                <w:sz w:val="24"/>
                <w:szCs w:val="24"/>
              </w:rPr>
              <w:t>Все сообщения подписаны и зашифрованы.</w:t>
            </w:r>
          </w:p>
        </w:tc>
      </w:tr>
    </w:tbl>
    <w:p w14:paraId="7DFC9E2C" w14:textId="77777777" w:rsidR="00334DD9" w:rsidRDefault="00334DD9" w:rsidP="00334DD9">
      <w:pPr>
        <w:pStyle w:val="Style45"/>
        <w:widowControl/>
        <w:ind w:firstLine="720"/>
        <w:jc w:val="both"/>
        <w:rPr>
          <w:rStyle w:val="FontStyle147"/>
          <w:rFonts w:ascii="Times New Roman" w:hAnsi="Times New Roman" w:cs="Times New Roman"/>
          <w:sz w:val="28"/>
          <w:szCs w:val="28"/>
          <w:lang w:eastAsia="en-US"/>
        </w:rPr>
      </w:pPr>
      <w:bookmarkStart w:id="244" w:name="bookmark334"/>
    </w:p>
    <w:p w14:paraId="5F4CF62B" w14:textId="0797E801" w:rsidR="00334DD9" w:rsidRDefault="00334DD9" w:rsidP="00334DD9">
      <w:pPr>
        <w:pStyle w:val="Style45"/>
        <w:widowControl/>
        <w:ind w:firstLine="720"/>
        <w:jc w:val="both"/>
        <w:rPr>
          <w:rStyle w:val="FontStyle147"/>
          <w:rFonts w:ascii="Times New Roman" w:hAnsi="Times New Roman" w:cs="Times New Roman"/>
          <w:b/>
          <w:bCs/>
          <w:sz w:val="24"/>
          <w:szCs w:val="24"/>
          <w:lang w:eastAsia="en-US"/>
        </w:rPr>
      </w:pPr>
      <w:r w:rsidRPr="00AE35F4">
        <w:rPr>
          <w:rStyle w:val="FontStyle147"/>
          <w:rFonts w:ascii="Times New Roman" w:hAnsi="Times New Roman" w:cs="Times New Roman"/>
          <w:b/>
          <w:bCs/>
          <w:sz w:val="24"/>
          <w:szCs w:val="24"/>
          <w:lang w:eastAsia="en-US"/>
        </w:rPr>
        <w:t>7</w:t>
      </w:r>
      <w:bookmarkEnd w:id="244"/>
      <w:r w:rsidRPr="00AE35F4">
        <w:rPr>
          <w:rStyle w:val="FontStyle147"/>
          <w:rFonts w:ascii="Times New Roman" w:hAnsi="Times New Roman" w:cs="Times New Roman"/>
          <w:b/>
          <w:bCs/>
          <w:sz w:val="24"/>
          <w:szCs w:val="24"/>
          <w:lang w:eastAsia="en-US"/>
        </w:rPr>
        <w:t>.16 ПараметрыКонтроля</w:t>
      </w:r>
    </w:p>
    <w:p w14:paraId="69AC1207" w14:textId="77777777" w:rsidR="00AE35F4" w:rsidRPr="00AE35F4" w:rsidRDefault="00AE35F4" w:rsidP="00334DD9">
      <w:pPr>
        <w:pStyle w:val="Style45"/>
        <w:widowControl/>
        <w:ind w:firstLine="720"/>
        <w:jc w:val="both"/>
        <w:rPr>
          <w:rStyle w:val="FontStyle147"/>
          <w:rFonts w:ascii="Times New Roman" w:hAnsi="Times New Roman" w:cs="Times New Roman"/>
          <w:b/>
          <w:bCs/>
          <w:sz w:val="24"/>
          <w:szCs w:val="24"/>
          <w:lang w:eastAsia="en-US"/>
        </w:rPr>
      </w:pPr>
    </w:p>
    <w:p w14:paraId="268CB6F3" w14:textId="093C8212" w:rsidR="00334DD9" w:rsidRDefault="00334DD9" w:rsidP="00334DD9">
      <w:pPr>
        <w:pStyle w:val="Style45"/>
        <w:widowControl/>
        <w:ind w:firstLine="720"/>
        <w:jc w:val="both"/>
        <w:rPr>
          <w:rFonts w:ascii="Times New Roman" w:hAnsi="Times New Roman" w:cs="Times New Roman"/>
        </w:rPr>
      </w:pPr>
      <w:r w:rsidRPr="00AE35F4">
        <w:rPr>
          <w:rFonts w:ascii="Times New Roman" w:hAnsi="Times New Roman" w:cs="Times New Roman"/>
        </w:rPr>
        <w:t>Компоненты этого параметра определены в Таблице 139.</w:t>
      </w:r>
    </w:p>
    <w:p w14:paraId="715692C0" w14:textId="77777777" w:rsidR="00AE35F4" w:rsidRPr="00AE35F4" w:rsidRDefault="00AE35F4" w:rsidP="00334DD9">
      <w:pPr>
        <w:pStyle w:val="Style45"/>
        <w:widowControl/>
        <w:ind w:firstLine="720"/>
        <w:jc w:val="both"/>
        <w:rPr>
          <w:rStyle w:val="FontStyle147"/>
          <w:rFonts w:ascii="Times New Roman" w:hAnsi="Times New Roman" w:cs="Times New Roman"/>
          <w:sz w:val="24"/>
          <w:szCs w:val="24"/>
          <w:lang w:eastAsia="en-US"/>
        </w:rPr>
      </w:pPr>
    </w:p>
    <w:p w14:paraId="765A21D4" w14:textId="056CE7AA" w:rsidR="00334DD9" w:rsidRPr="00AE35F4" w:rsidRDefault="00334DD9" w:rsidP="00334DD9">
      <w:pPr>
        <w:pStyle w:val="Style45"/>
        <w:widowControl/>
        <w:jc w:val="center"/>
        <w:rPr>
          <w:rStyle w:val="FontStyle147"/>
          <w:rFonts w:ascii="Times New Roman" w:hAnsi="Times New Roman" w:cs="Times New Roman"/>
          <w:b/>
          <w:bCs/>
          <w:sz w:val="24"/>
          <w:szCs w:val="24"/>
          <w:lang w:val="en-US" w:eastAsia="en-US"/>
        </w:rPr>
      </w:pPr>
      <w:r w:rsidRPr="00AE35F4">
        <w:rPr>
          <w:rStyle w:val="FontStyle147"/>
          <w:rFonts w:ascii="Times New Roman" w:hAnsi="Times New Roman" w:cs="Times New Roman"/>
          <w:b/>
          <w:bCs/>
          <w:sz w:val="24"/>
          <w:szCs w:val="24"/>
          <w:lang w:eastAsia="en-US"/>
        </w:rPr>
        <w:t>Таблица</w:t>
      </w:r>
      <w:r w:rsidRPr="00AE35F4">
        <w:rPr>
          <w:rStyle w:val="FontStyle147"/>
          <w:rFonts w:ascii="Times New Roman" w:hAnsi="Times New Roman" w:cs="Times New Roman"/>
          <w:b/>
          <w:bCs/>
          <w:sz w:val="24"/>
          <w:szCs w:val="24"/>
          <w:lang w:val="en-US" w:eastAsia="en-US"/>
        </w:rPr>
        <w:t xml:space="preserve"> 139</w:t>
      </w:r>
      <w:r w:rsidR="00AE35F4">
        <w:rPr>
          <w:rStyle w:val="FontStyle147"/>
          <w:rFonts w:ascii="Times New Roman" w:hAnsi="Times New Roman" w:cs="Times New Roman"/>
          <w:b/>
          <w:bCs/>
          <w:sz w:val="24"/>
          <w:szCs w:val="24"/>
          <w:lang w:eastAsia="en-US"/>
        </w:rPr>
        <w:t xml:space="preserve"> –</w:t>
      </w:r>
      <w:r w:rsidRPr="00AE35F4">
        <w:rPr>
          <w:rStyle w:val="FontStyle147"/>
          <w:rFonts w:ascii="Times New Roman" w:hAnsi="Times New Roman" w:cs="Times New Roman"/>
          <w:b/>
          <w:bCs/>
          <w:sz w:val="24"/>
          <w:szCs w:val="24"/>
          <w:lang w:val="en-US" w:eastAsia="en-US"/>
        </w:rPr>
        <w:t xml:space="preserve"> ПараметрыКонтроля</w:t>
      </w:r>
    </w:p>
    <w:tbl>
      <w:tblPr>
        <w:tblW w:w="0" w:type="auto"/>
        <w:jc w:val="center"/>
        <w:tblLayout w:type="fixed"/>
        <w:tblCellMar>
          <w:left w:w="40" w:type="dxa"/>
          <w:right w:w="40" w:type="dxa"/>
        </w:tblCellMar>
        <w:tblLook w:val="0000" w:firstRow="0" w:lastRow="0" w:firstColumn="0" w:lastColumn="0" w:noHBand="0" w:noVBand="0"/>
      </w:tblPr>
      <w:tblGrid>
        <w:gridCol w:w="1829"/>
        <w:gridCol w:w="2274"/>
        <w:gridCol w:w="4983"/>
      </w:tblGrid>
      <w:tr w:rsidR="00334DD9" w:rsidRPr="003514AE" w14:paraId="1BAC2BEC" w14:textId="77777777" w:rsidTr="00AE35F4">
        <w:trPr>
          <w:trHeight w:val="326"/>
          <w:jc w:val="center"/>
        </w:trPr>
        <w:tc>
          <w:tcPr>
            <w:tcW w:w="1829" w:type="dxa"/>
            <w:tcBorders>
              <w:top w:val="single" w:sz="6" w:space="0" w:color="auto"/>
              <w:left w:val="single" w:sz="6" w:space="0" w:color="auto"/>
              <w:bottom w:val="double" w:sz="4" w:space="0" w:color="auto"/>
              <w:right w:val="single" w:sz="6" w:space="0" w:color="auto"/>
            </w:tcBorders>
          </w:tcPr>
          <w:p w14:paraId="7AD0A8E4" w14:textId="77777777" w:rsidR="00334DD9" w:rsidRPr="00AE35F4" w:rsidRDefault="00334DD9" w:rsidP="00AE35F4">
            <w:pPr>
              <w:ind w:left="104" w:firstLine="0"/>
              <w:jc w:val="center"/>
              <w:rPr>
                <w:sz w:val="24"/>
                <w:szCs w:val="24"/>
              </w:rPr>
            </w:pPr>
            <w:r w:rsidRPr="00AE35F4">
              <w:rPr>
                <w:sz w:val="24"/>
                <w:szCs w:val="24"/>
              </w:rPr>
              <w:t>Имя</w:t>
            </w:r>
          </w:p>
        </w:tc>
        <w:tc>
          <w:tcPr>
            <w:tcW w:w="2274" w:type="dxa"/>
            <w:tcBorders>
              <w:top w:val="single" w:sz="6" w:space="0" w:color="auto"/>
              <w:left w:val="single" w:sz="6" w:space="0" w:color="auto"/>
              <w:bottom w:val="double" w:sz="4" w:space="0" w:color="auto"/>
              <w:right w:val="single" w:sz="6" w:space="0" w:color="auto"/>
            </w:tcBorders>
          </w:tcPr>
          <w:p w14:paraId="31EC1BCE" w14:textId="77777777" w:rsidR="00334DD9" w:rsidRPr="00AE35F4" w:rsidRDefault="00334DD9" w:rsidP="00AE35F4">
            <w:pPr>
              <w:ind w:left="104" w:firstLine="0"/>
              <w:jc w:val="center"/>
              <w:rPr>
                <w:sz w:val="24"/>
                <w:szCs w:val="24"/>
              </w:rPr>
            </w:pPr>
            <w:r w:rsidRPr="00AE35F4">
              <w:rPr>
                <w:sz w:val="24"/>
                <w:szCs w:val="24"/>
              </w:rPr>
              <w:t>Тип</w:t>
            </w:r>
          </w:p>
        </w:tc>
        <w:tc>
          <w:tcPr>
            <w:tcW w:w="4983" w:type="dxa"/>
            <w:tcBorders>
              <w:top w:val="single" w:sz="6" w:space="0" w:color="auto"/>
              <w:left w:val="single" w:sz="6" w:space="0" w:color="auto"/>
              <w:bottom w:val="double" w:sz="4" w:space="0" w:color="auto"/>
              <w:right w:val="single" w:sz="6" w:space="0" w:color="auto"/>
            </w:tcBorders>
          </w:tcPr>
          <w:p w14:paraId="49F373BE" w14:textId="77777777" w:rsidR="00334DD9" w:rsidRPr="00AE35F4" w:rsidRDefault="00334DD9" w:rsidP="00AE35F4">
            <w:pPr>
              <w:ind w:left="104" w:firstLine="0"/>
              <w:jc w:val="center"/>
              <w:rPr>
                <w:sz w:val="24"/>
                <w:szCs w:val="24"/>
              </w:rPr>
            </w:pPr>
            <w:r w:rsidRPr="00AE35F4">
              <w:rPr>
                <w:sz w:val="24"/>
                <w:szCs w:val="24"/>
              </w:rPr>
              <w:t>Описание</w:t>
            </w:r>
          </w:p>
        </w:tc>
      </w:tr>
      <w:tr w:rsidR="00334DD9" w:rsidRPr="003514AE" w14:paraId="38292F0E" w14:textId="77777777" w:rsidTr="00AE35F4">
        <w:trPr>
          <w:trHeight w:val="322"/>
          <w:jc w:val="center"/>
        </w:trPr>
        <w:tc>
          <w:tcPr>
            <w:tcW w:w="1829" w:type="dxa"/>
            <w:tcBorders>
              <w:top w:val="double" w:sz="4" w:space="0" w:color="auto"/>
              <w:left w:val="single" w:sz="6" w:space="0" w:color="auto"/>
              <w:bottom w:val="single" w:sz="6" w:space="0" w:color="auto"/>
              <w:right w:val="single" w:sz="6" w:space="0" w:color="auto"/>
            </w:tcBorders>
          </w:tcPr>
          <w:p w14:paraId="371DC5CA" w14:textId="77777777" w:rsidR="00334DD9" w:rsidRPr="00AE35F4" w:rsidRDefault="00334DD9" w:rsidP="00AE35F4">
            <w:pPr>
              <w:ind w:left="104" w:firstLine="0"/>
              <w:rPr>
                <w:sz w:val="24"/>
                <w:szCs w:val="24"/>
              </w:rPr>
            </w:pPr>
            <w:r w:rsidRPr="00AE35F4">
              <w:rPr>
                <w:sz w:val="24"/>
                <w:szCs w:val="24"/>
              </w:rPr>
              <w:t>Параметры</w:t>
            </w:r>
          </w:p>
          <w:p w14:paraId="0C39B40C" w14:textId="77777777" w:rsidR="00334DD9" w:rsidRPr="00AE35F4" w:rsidRDefault="00334DD9" w:rsidP="00AE35F4">
            <w:pPr>
              <w:ind w:left="104" w:firstLine="0"/>
              <w:rPr>
                <w:sz w:val="24"/>
                <w:szCs w:val="24"/>
              </w:rPr>
            </w:pPr>
            <w:r w:rsidRPr="00AE35F4">
              <w:rPr>
                <w:sz w:val="24"/>
                <w:szCs w:val="24"/>
              </w:rPr>
              <w:t>Контроля</w:t>
            </w:r>
          </w:p>
        </w:tc>
        <w:tc>
          <w:tcPr>
            <w:tcW w:w="2274" w:type="dxa"/>
            <w:tcBorders>
              <w:top w:val="double" w:sz="4" w:space="0" w:color="auto"/>
              <w:left w:val="single" w:sz="6" w:space="0" w:color="auto"/>
              <w:bottom w:val="single" w:sz="6" w:space="0" w:color="auto"/>
              <w:right w:val="single" w:sz="6" w:space="0" w:color="auto"/>
            </w:tcBorders>
          </w:tcPr>
          <w:p w14:paraId="1CBCE5C9" w14:textId="77777777" w:rsidR="00334DD9" w:rsidRPr="00AE35F4" w:rsidRDefault="00334DD9" w:rsidP="00AE35F4">
            <w:pPr>
              <w:ind w:left="104" w:firstLine="0"/>
              <w:rPr>
                <w:sz w:val="24"/>
                <w:szCs w:val="24"/>
              </w:rPr>
            </w:pPr>
            <w:r w:rsidRPr="00AE35F4">
              <w:rPr>
                <w:sz w:val="24"/>
                <w:szCs w:val="24"/>
              </w:rPr>
              <w:t>Структура</w:t>
            </w:r>
          </w:p>
        </w:tc>
        <w:tc>
          <w:tcPr>
            <w:tcW w:w="4983" w:type="dxa"/>
            <w:tcBorders>
              <w:top w:val="double" w:sz="4" w:space="0" w:color="auto"/>
              <w:left w:val="single" w:sz="6" w:space="0" w:color="auto"/>
              <w:bottom w:val="single" w:sz="6" w:space="0" w:color="auto"/>
              <w:right w:val="single" w:sz="6" w:space="0" w:color="auto"/>
            </w:tcBorders>
          </w:tcPr>
          <w:p w14:paraId="15C8170E" w14:textId="77777777" w:rsidR="00334DD9" w:rsidRPr="00AE35F4" w:rsidRDefault="00334DD9" w:rsidP="00AE35F4">
            <w:pPr>
              <w:ind w:left="104" w:firstLine="0"/>
              <w:rPr>
                <w:sz w:val="24"/>
                <w:szCs w:val="24"/>
              </w:rPr>
            </w:pPr>
            <w:r w:rsidRPr="00AE35F4">
              <w:rPr>
                <w:sz w:val="24"/>
                <w:szCs w:val="24"/>
              </w:rPr>
              <w:t>Параметры, определяющие характеристики мониторинга ПредметаКонтроля.</w:t>
            </w:r>
          </w:p>
        </w:tc>
      </w:tr>
      <w:tr w:rsidR="00334DD9" w:rsidRPr="003514AE" w14:paraId="52A56887" w14:textId="77777777" w:rsidTr="00185E7A">
        <w:trPr>
          <w:trHeight w:val="499"/>
          <w:jc w:val="center"/>
        </w:trPr>
        <w:tc>
          <w:tcPr>
            <w:tcW w:w="1829" w:type="dxa"/>
            <w:tcBorders>
              <w:top w:val="single" w:sz="6" w:space="0" w:color="auto"/>
              <w:left w:val="single" w:sz="6" w:space="0" w:color="auto"/>
              <w:bottom w:val="single" w:sz="6" w:space="0" w:color="auto"/>
              <w:right w:val="single" w:sz="6" w:space="0" w:color="auto"/>
            </w:tcBorders>
          </w:tcPr>
          <w:p w14:paraId="1EFF040E" w14:textId="77777777" w:rsidR="00334DD9" w:rsidRPr="00AE35F4" w:rsidRDefault="00334DD9" w:rsidP="00AE35F4">
            <w:pPr>
              <w:ind w:left="104" w:firstLine="0"/>
              <w:rPr>
                <w:sz w:val="24"/>
                <w:szCs w:val="24"/>
              </w:rPr>
            </w:pPr>
            <w:r w:rsidRPr="00AE35F4">
              <w:rPr>
                <w:sz w:val="24"/>
                <w:szCs w:val="24"/>
              </w:rPr>
              <w:t>Дескриптор</w:t>
            </w:r>
          </w:p>
          <w:p w14:paraId="384B4A01" w14:textId="77777777" w:rsidR="00334DD9" w:rsidRPr="00AE35F4" w:rsidRDefault="00334DD9" w:rsidP="00AE35F4">
            <w:pPr>
              <w:ind w:left="104" w:firstLine="0"/>
              <w:rPr>
                <w:sz w:val="24"/>
                <w:szCs w:val="24"/>
              </w:rPr>
            </w:pPr>
            <w:r w:rsidRPr="00AE35F4">
              <w:rPr>
                <w:sz w:val="24"/>
                <w:szCs w:val="24"/>
              </w:rPr>
              <w:t>Клиента</w:t>
            </w:r>
          </w:p>
        </w:tc>
        <w:tc>
          <w:tcPr>
            <w:tcW w:w="2274" w:type="dxa"/>
            <w:tcBorders>
              <w:top w:val="single" w:sz="6" w:space="0" w:color="auto"/>
              <w:left w:val="single" w:sz="6" w:space="0" w:color="auto"/>
              <w:bottom w:val="single" w:sz="6" w:space="0" w:color="auto"/>
              <w:right w:val="single" w:sz="6" w:space="0" w:color="auto"/>
            </w:tcBorders>
          </w:tcPr>
          <w:p w14:paraId="3B62D5B1" w14:textId="77777777" w:rsidR="00334DD9" w:rsidRPr="00AE35F4" w:rsidRDefault="00334DD9" w:rsidP="00AE35F4">
            <w:pPr>
              <w:ind w:left="104" w:firstLine="0"/>
              <w:rPr>
                <w:sz w:val="24"/>
                <w:szCs w:val="24"/>
              </w:rPr>
            </w:pPr>
            <w:r w:rsidRPr="00AE35F4">
              <w:rPr>
                <w:sz w:val="24"/>
                <w:szCs w:val="24"/>
              </w:rPr>
              <w:t>Идентификатор</w:t>
            </w:r>
          </w:p>
          <w:p w14:paraId="59ACAC29" w14:textId="77777777" w:rsidR="00334DD9" w:rsidRPr="00AE35F4" w:rsidRDefault="00334DD9" w:rsidP="00AE35F4">
            <w:pPr>
              <w:ind w:left="104" w:firstLine="0"/>
              <w:rPr>
                <w:sz w:val="24"/>
                <w:szCs w:val="24"/>
              </w:rPr>
            </w:pPr>
            <w:r w:rsidRPr="00AE35F4">
              <w:rPr>
                <w:sz w:val="24"/>
                <w:szCs w:val="24"/>
              </w:rPr>
              <w:t>Целого</w:t>
            </w:r>
          </w:p>
          <w:p w14:paraId="505577F6" w14:textId="77777777" w:rsidR="00334DD9" w:rsidRPr="00AE35F4" w:rsidRDefault="00334DD9" w:rsidP="00AE35F4">
            <w:pPr>
              <w:ind w:left="104" w:firstLine="0"/>
              <w:rPr>
                <w:sz w:val="24"/>
                <w:szCs w:val="24"/>
              </w:rPr>
            </w:pPr>
            <w:r w:rsidRPr="00AE35F4">
              <w:rPr>
                <w:sz w:val="24"/>
                <w:szCs w:val="24"/>
              </w:rPr>
              <w:t>Числа</w:t>
            </w:r>
          </w:p>
        </w:tc>
        <w:tc>
          <w:tcPr>
            <w:tcW w:w="4983" w:type="dxa"/>
            <w:tcBorders>
              <w:top w:val="single" w:sz="6" w:space="0" w:color="auto"/>
              <w:left w:val="single" w:sz="6" w:space="0" w:color="auto"/>
              <w:bottom w:val="single" w:sz="6" w:space="0" w:color="auto"/>
              <w:right w:val="single" w:sz="6" w:space="0" w:color="auto"/>
            </w:tcBorders>
          </w:tcPr>
          <w:p w14:paraId="79E7F4C0" w14:textId="77777777" w:rsidR="00334DD9" w:rsidRPr="00AE35F4" w:rsidRDefault="00334DD9" w:rsidP="00AE35F4">
            <w:pPr>
              <w:ind w:left="104" w:firstLine="0"/>
              <w:rPr>
                <w:sz w:val="24"/>
                <w:szCs w:val="24"/>
              </w:rPr>
            </w:pPr>
            <w:r w:rsidRPr="00AE35F4">
              <w:rPr>
                <w:sz w:val="24"/>
                <w:szCs w:val="24"/>
              </w:rPr>
              <w:t>Предоставляемый клиентом идентификатор ПредметаКонтроля. Этот идентификатор используется в уведомлениях, созданных для списка Узла. Тип ИдентификаторЦелогоЧисла определен в 7.14.</w:t>
            </w:r>
          </w:p>
        </w:tc>
      </w:tr>
      <w:tr w:rsidR="00334DD9" w:rsidRPr="003514AE" w14:paraId="25A75074" w14:textId="77777777" w:rsidTr="00185E7A">
        <w:trPr>
          <w:trHeight w:val="3370"/>
          <w:jc w:val="center"/>
        </w:trPr>
        <w:tc>
          <w:tcPr>
            <w:tcW w:w="1829" w:type="dxa"/>
            <w:tcBorders>
              <w:top w:val="single" w:sz="6" w:space="0" w:color="auto"/>
              <w:left w:val="single" w:sz="6" w:space="0" w:color="auto"/>
              <w:bottom w:val="single" w:sz="6" w:space="0" w:color="auto"/>
              <w:right w:val="single" w:sz="6" w:space="0" w:color="auto"/>
            </w:tcBorders>
          </w:tcPr>
          <w:p w14:paraId="2EA7E9C5" w14:textId="77777777" w:rsidR="00334DD9" w:rsidRPr="00AE35F4" w:rsidRDefault="00334DD9" w:rsidP="00AE35F4">
            <w:pPr>
              <w:ind w:left="104" w:firstLine="0"/>
              <w:rPr>
                <w:sz w:val="24"/>
                <w:szCs w:val="24"/>
              </w:rPr>
            </w:pPr>
            <w:r w:rsidRPr="00AE35F4">
              <w:rPr>
                <w:sz w:val="24"/>
                <w:szCs w:val="24"/>
              </w:rPr>
              <w:t>Интервал</w:t>
            </w:r>
          </w:p>
          <w:p w14:paraId="7AC00587" w14:textId="77777777" w:rsidR="00334DD9" w:rsidRPr="00AE35F4" w:rsidRDefault="00334DD9" w:rsidP="00AE35F4">
            <w:pPr>
              <w:ind w:left="104" w:firstLine="0"/>
              <w:rPr>
                <w:sz w:val="24"/>
                <w:szCs w:val="24"/>
              </w:rPr>
            </w:pPr>
            <w:r w:rsidRPr="00AE35F4">
              <w:rPr>
                <w:sz w:val="24"/>
                <w:szCs w:val="24"/>
              </w:rPr>
              <w:t>Выборки</w:t>
            </w:r>
          </w:p>
        </w:tc>
        <w:tc>
          <w:tcPr>
            <w:tcW w:w="2274" w:type="dxa"/>
            <w:tcBorders>
              <w:top w:val="single" w:sz="6" w:space="0" w:color="auto"/>
              <w:left w:val="single" w:sz="6" w:space="0" w:color="auto"/>
              <w:bottom w:val="single" w:sz="6" w:space="0" w:color="auto"/>
              <w:right w:val="single" w:sz="6" w:space="0" w:color="auto"/>
            </w:tcBorders>
          </w:tcPr>
          <w:p w14:paraId="33A0F984" w14:textId="77777777" w:rsidR="00334DD9" w:rsidRPr="00AE35F4" w:rsidRDefault="00334DD9" w:rsidP="00AE35F4">
            <w:pPr>
              <w:ind w:left="104" w:firstLine="0"/>
              <w:rPr>
                <w:sz w:val="24"/>
                <w:szCs w:val="24"/>
              </w:rPr>
            </w:pPr>
            <w:r w:rsidRPr="00AE35F4">
              <w:rPr>
                <w:sz w:val="24"/>
                <w:szCs w:val="24"/>
              </w:rPr>
              <w:t>Продолжительность</w:t>
            </w:r>
          </w:p>
        </w:tc>
        <w:tc>
          <w:tcPr>
            <w:tcW w:w="4983" w:type="dxa"/>
            <w:tcBorders>
              <w:top w:val="single" w:sz="6" w:space="0" w:color="auto"/>
              <w:left w:val="single" w:sz="6" w:space="0" w:color="auto"/>
              <w:bottom w:val="single" w:sz="6" w:space="0" w:color="auto"/>
              <w:right w:val="single" w:sz="6" w:space="0" w:color="auto"/>
            </w:tcBorders>
          </w:tcPr>
          <w:p w14:paraId="4190FEF7" w14:textId="77777777" w:rsidR="00334DD9" w:rsidRPr="00AE35F4" w:rsidRDefault="00334DD9" w:rsidP="00AE35F4">
            <w:pPr>
              <w:ind w:left="104" w:firstLine="0"/>
              <w:rPr>
                <w:sz w:val="24"/>
                <w:szCs w:val="24"/>
              </w:rPr>
            </w:pPr>
            <w:r w:rsidRPr="00AE35F4">
              <w:rPr>
                <w:sz w:val="24"/>
                <w:szCs w:val="24"/>
              </w:rPr>
              <w:t>Интервал, определяющий максимальную скорость доступа к ПредметуКонтроля (-ам) и их оценки. Этот интервал определяется в миллисекундах.</w:t>
            </w:r>
          </w:p>
          <w:p w14:paraId="7292248A" w14:textId="77777777" w:rsidR="00334DD9" w:rsidRPr="00AE35F4" w:rsidRDefault="00334DD9" w:rsidP="00AE35F4">
            <w:pPr>
              <w:ind w:left="104" w:firstLine="0"/>
              <w:rPr>
                <w:sz w:val="24"/>
                <w:szCs w:val="24"/>
              </w:rPr>
            </w:pPr>
            <w:r w:rsidRPr="00AE35F4">
              <w:rPr>
                <w:sz w:val="24"/>
                <w:szCs w:val="24"/>
              </w:rPr>
              <w:t>Значение 0 указывает, что Сервер должен использовать самую быструю практическую скорость.</w:t>
            </w:r>
          </w:p>
          <w:p w14:paraId="6B90C807" w14:textId="77777777" w:rsidR="00334DD9" w:rsidRPr="00AE35F4" w:rsidRDefault="00334DD9" w:rsidP="00AE35F4">
            <w:pPr>
              <w:ind w:left="104" w:firstLine="0"/>
              <w:rPr>
                <w:sz w:val="24"/>
                <w:szCs w:val="24"/>
              </w:rPr>
            </w:pPr>
            <w:r w:rsidRPr="00AE35F4">
              <w:rPr>
                <w:sz w:val="24"/>
                <w:szCs w:val="24"/>
              </w:rPr>
              <w:t>Значение -1 указывает, что запрашивается интервал выборки по умолчанию, определенный интервалом публикации Подписки. Другой интервал выборки используется, если интервал публикации не является поддерживаемым интервалом выборки. Любое отрицательное число интерпретируется как -1. Интервал выборки не изменяется, если интервал публикации изменяется последующим вызовом сервиса ИзменитьПодписку.</w:t>
            </w:r>
          </w:p>
          <w:p w14:paraId="2C56A529" w14:textId="77777777" w:rsidR="00334DD9" w:rsidRPr="00AE35F4" w:rsidRDefault="00334DD9" w:rsidP="00AE35F4">
            <w:pPr>
              <w:ind w:left="104" w:firstLine="0"/>
              <w:rPr>
                <w:sz w:val="24"/>
                <w:szCs w:val="24"/>
              </w:rPr>
            </w:pPr>
            <w:r w:rsidRPr="00AE35F4">
              <w:rPr>
                <w:sz w:val="24"/>
                <w:szCs w:val="24"/>
              </w:rPr>
              <w:t>Сервер использует этот параметр, чтобы назначить ПредметыКонтроля поддерживаемому интервалу выборки.</w:t>
            </w:r>
          </w:p>
          <w:p w14:paraId="130AF009" w14:textId="77777777" w:rsidR="00334DD9" w:rsidRPr="00AE35F4" w:rsidRDefault="00334DD9" w:rsidP="00AE35F4">
            <w:pPr>
              <w:ind w:left="104" w:firstLine="0"/>
              <w:rPr>
                <w:sz w:val="24"/>
                <w:szCs w:val="24"/>
              </w:rPr>
            </w:pPr>
            <w:r w:rsidRPr="00AE35F4">
              <w:rPr>
                <w:sz w:val="24"/>
                <w:szCs w:val="24"/>
              </w:rPr>
              <w:t>Назначенный интервал указывается в параметре ПересмотренныйИнтервалВыборки. Сервер всегда должен возвращать ПересмотренныйИнтервалВыборки, который равен запрошенному ИнтервалуВыборки или превышает его. Если запрошенный ИнтервалВыборки превышает максимальный интервал выборки, поддерживаемый Сервером, возвращается максимальный интервал выборки.</w:t>
            </w:r>
          </w:p>
        </w:tc>
      </w:tr>
      <w:tr w:rsidR="00334DD9" w:rsidRPr="003514AE" w14:paraId="700F8F84" w14:textId="77777777" w:rsidTr="00185E7A">
        <w:trPr>
          <w:trHeight w:val="874"/>
          <w:jc w:val="center"/>
        </w:trPr>
        <w:tc>
          <w:tcPr>
            <w:tcW w:w="1829" w:type="dxa"/>
            <w:tcBorders>
              <w:top w:val="single" w:sz="6" w:space="0" w:color="auto"/>
              <w:left w:val="single" w:sz="6" w:space="0" w:color="auto"/>
              <w:bottom w:val="single" w:sz="6" w:space="0" w:color="auto"/>
              <w:right w:val="single" w:sz="6" w:space="0" w:color="auto"/>
            </w:tcBorders>
          </w:tcPr>
          <w:p w14:paraId="1EC63B0C" w14:textId="77777777" w:rsidR="00334DD9" w:rsidRPr="00AE35F4" w:rsidRDefault="00334DD9" w:rsidP="00AE35F4">
            <w:pPr>
              <w:ind w:left="104" w:firstLine="0"/>
              <w:rPr>
                <w:sz w:val="24"/>
                <w:szCs w:val="24"/>
              </w:rPr>
            </w:pPr>
            <w:r w:rsidRPr="00AE35F4">
              <w:rPr>
                <w:sz w:val="24"/>
                <w:szCs w:val="24"/>
              </w:rPr>
              <w:t>Фильтр</w:t>
            </w:r>
          </w:p>
        </w:tc>
        <w:tc>
          <w:tcPr>
            <w:tcW w:w="2274" w:type="dxa"/>
            <w:tcBorders>
              <w:top w:val="single" w:sz="6" w:space="0" w:color="auto"/>
              <w:left w:val="single" w:sz="6" w:space="0" w:color="auto"/>
              <w:bottom w:val="single" w:sz="6" w:space="0" w:color="auto"/>
              <w:right w:val="single" w:sz="6" w:space="0" w:color="auto"/>
            </w:tcBorders>
          </w:tcPr>
          <w:p w14:paraId="35D40B16" w14:textId="77777777" w:rsidR="00334DD9" w:rsidRPr="00AE35F4" w:rsidRDefault="00334DD9" w:rsidP="00AE35F4">
            <w:pPr>
              <w:ind w:left="104" w:firstLine="0"/>
              <w:rPr>
                <w:sz w:val="24"/>
                <w:szCs w:val="24"/>
              </w:rPr>
            </w:pPr>
            <w:r w:rsidRPr="00AE35F4">
              <w:rPr>
                <w:sz w:val="24"/>
                <w:szCs w:val="24"/>
              </w:rPr>
              <w:t>Расширяемый</w:t>
            </w:r>
          </w:p>
          <w:p w14:paraId="22BA08A9" w14:textId="77777777" w:rsidR="00334DD9" w:rsidRPr="00AE35F4" w:rsidRDefault="00334DD9" w:rsidP="00AE35F4">
            <w:pPr>
              <w:ind w:left="104" w:firstLine="0"/>
              <w:rPr>
                <w:sz w:val="24"/>
                <w:szCs w:val="24"/>
              </w:rPr>
            </w:pPr>
            <w:r w:rsidRPr="00AE35F4">
              <w:rPr>
                <w:sz w:val="24"/>
                <w:szCs w:val="24"/>
              </w:rPr>
              <w:t>Параметр</w:t>
            </w:r>
          </w:p>
          <w:p w14:paraId="55EB01AD" w14:textId="77777777" w:rsidR="00334DD9" w:rsidRPr="00AE35F4" w:rsidRDefault="00334DD9" w:rsidP="00AE35F4">
            <w:pPr>
              <w:ind w:left="104" w:firstLine="0"/>
              <w:rPr>
                <w:sz w:val="24"/>
                <w:szCs w:val="24"/>
              </w:rPr>
            </w:pPr>
            <w:r w:rsidRPr="00AE35F4">
              <w:rPr>
                <w:sz w:val="24"/>
                <w:szCs w:val="24"/>
              </w:rPr>
              <w:t>ФильтрКонтроля</w:t>
            </w:r>
          </w:p>
        </w:tc>
        <w:tc>
          <w:tcPr>
            <w:tcW w:w="4983" w:type="dxa"/>
            <w:tcBorders>
              <w:top w:val="single" w:sz="6" w:space="0" w:color="auto"/>
              <w:left w:val="single" w:sz="6" w:space="0" w:color="auto"/>
              <w:bottom w:val="single" w:sz="6" w:space="0" w:color="auto"/>
              <w:right w:val="single" w:sz="6" w:space="0" w:color="auto"/>
            </w:tcBorders>
          </w:tcPr>
          <w:p w14:paraId="33AC3239" w14:textId="77777777" w:rsidR="00334DD9" w:rsidRPr="00AE35F4" w:rsidRDefault="00334DD9" w:rsidP="00AE35F4">
            <w:pPr>
              <w:ind w:left="104" w:firstLine="0"/>
              <w:rPr>
                <w:sz w:val="24"/>
                <w:szCs w:val="24"/>
              </w:rPr>
            </w:pPr>
            <w:r w:rsidRPr="00AE35F4">
              <w:rPr>
                <w:sz w:val="24"/>
                <w:szCs w:val="24"/>
              </w:rPr>
              <w:t xml:space="preserve">Фильтр, используемый сервером, чтобы определить, должен ли ПредметКонтроля генерировать уведомление. Если не используется, этот параметр имеет значение ПУСТО. Тип параметра ФильтрКонтроля - это расширяемый тип параметра, указанный в 7.17. Он определяет типы фильтров, которые можно использовать. </w:t>
            </w:r>
          </w:p>
        </w:tc>
      </w:tr>
      <w:tr w:rsidR="00334DD9" w:rsidRPr="003514AE" w14:paraId="445EA985" w14:textId="77777777" w:rsidTr="00334DD9">
        <w:trPr>
          <w:trHeight w:val="874"/>
          <w:jc w:val="center"/>
        </w:trPr>
        <w:tc>
          <w:tcPr>
            <w:tcW w:w="1829" w:type="dxa"/>
            <w:tcBorders>
              <w:top w:val="single" w:sz="6" w:space="0" w:color="auto"/>
              <w:left w:val="single" w:sz="6" w:space="0" w:color="auto"/>
              <w:bottom w:val="single" w:sz="6" w:space="0" w:color="auto"/>
              <w:right w:val="single" w:sz="6" w:space="0" w:color="auto"/>
            </w:tcBorders>
          </w:tcPr>
          <w:p w14:paraId="15F5281B" w14:textId="77777777" w:rsidR="00334DD9" w:rsidRPr="00AE35F4" w:rsidRDefault="00334DD9" w:rsidP="00AE35F4">
            <w:pPr>
              <w:ind w:left="104" w:firstLine="0"/>
              <w:rPr>
                <w:sz w:val="24"/>
                <w:szCs w:val="24"/>
              </w:rPr>
            </w:pPr>
            <w:r w:rsidRPr="00AE35F4">
              <w:rPr>
                <w:sz w:val="24"/>
                <w:szCs w:val="24"/>
              </w:rPr>
              <w:t>РазмерОчереди</w:t>
            </w:r>
          </w:p>
        </w:tc>
        <w:tc>
          <w:tcPr>
            <w:tcW w:w="2274" w:type="dxa"/>
            <w:tcBorders>
              <w:top w:val="single" w:sz="6" w:space="0" w:color="auto"/>
              <w:left w:val="single" w:sz="6" w:space="0" w:color="auto"/>
              <w:bottom w:val="single" w:sz="6" w:space="0" w:color="auto"/>
              <w:right w:val="single" w:sz="6" w:space="0" w:color="auto"/>
            </w:tcBorders>
          </w:tcPr>
          <w:p w14:paraId="7910475B" w14:textId="77777777" w:rsidR="00334DD9" w:rsidRPr="00AE35F4" w:rsidRDefault="00334DD9" w:rsidP="00AE35F4">
            <w:pPr>
              <w:ind w:left="104" w:firstLine="0"/>
              <w:rPr>
                <w:sz w:val="24"/>
                <w:szCs w:val="24"/>
              </w:rPr>
            </w:pPr>
            <w:r w:rsidRPr="00AE35F4">
              <w:rPr>
                <w:sz w:val="24"/>
                <w:szCs w:val="24"/>
              </w:rPr>
              <w:t>Счетчик</w:t>
            </w:r>
          </w:p>
        </w:tc>
        <w:tc>
          <w:tcPr>
            <w:tcW w:w="4983" w:type="dxa"/>
            <w:tcBorders>
              <w:top w:val="single" w:sz="6" w:space="0" w:color="auto"/>
              <w:left w:val="single" w:sz="6" w:space="0" w:color="auto"/>
              <w:bottom w:val="single" w:sz="6" w:space="0" w:color="auto"/>
              <w:right w:val="single" w:sz="6" w:space="0" w:color="auto"/>
            </w:tcBorders>
          </w:tcPr>
          <w:p w14:paraId="008E6D11" w14:textId="77777777" w:rsidR="00334DD9" w:rsidRPr="00AE35F4" w:rsidRDefault="00334DD9" w:rsidP="00AE35F4">
            <w:pPr>
              <w:ind w:left="104" w:firstLine="0"/>
              <w:rPr>
                <w:sz w:val="24"/>
                <w:szCs w:val="24"/>
              </w:rPr>
            </w:pPr>
            <w:r w:rsidRPr="00AE35F4">
              <w:rPr>
                <w:sz w:val="24"/>
                <w:szCs w:val="24"/>
              </w:rPr>
              <w:t>Запрошенный размер очереди ПредметаКонтроля. Следующие значения имеют особое значение для отслеживаемых данных: Смысл Значения</w:t>
            </w:r>
          </w:p>
          <w:p w14:paraId="72FAD427" w14:textId="77777777" w:rsidR="00334DD9" w:rsidRPr="00AE35F4" w:rsidRDefault="00334DD9" w:rsidP="00AE35F4">
            <w:pPr>
              <w:ind w:left="104" w:firstLine="0"/>
              <w:rPr>
                <w:sz w:val="24"/>
                <w:szCs w:val="24"/>
              </w:rPr>
            </w:pPr>
            <w:r w:rsidRPr="00AE35F4">
              <w:rPr>
                <w:sz w:val="24"/>
                <w:szCs w:val="24"/>
              </w:rPr>
              <w:t>0 или 1 Сервер возвращает размер очереди по умолчанию, который должен быть равен 1, как измененныйРазмерОчереди для элементов, отслеживаемых данными. Очередь имеет единственную запись, эффективно отключающую очередь.</w:t>
            </w:r>
          </w:p>
          <w:p w14:paraId="1BA9D81A" w14:textId="77777777" w:rsidR="00334DD9" w:rsidRPr="00AE35F4" w:rsidRDefault="00334DD9" w:rsidP="00AE35F4">
            <w:pPr>
              <w:ind w:left="104" w:firstLine="0"/>
              <w:rPr>
                <w:sz w:val="24"/>
                <w:szCs w:val="24"/>
              </w:rPr>
            </w:pPr>
            <w:r w:rsidRPr="00AE35F4">
              <w:rPr>
                <w:sz w:val="24"/>
                <w:szCs w:val="24"/>
              </w:rPr>
              <w:t>Для значений больше единицы должна использоваться очередь «первым пришел - первым обслужен». Сервер может ограничить размер в измененномРазмереОчереди. В случае переполнения очереди бит (флаг) переполнения в части порции ИнформационныхБитов КодаСостояния ЗначенияДанных устанавливается в новое значение.</w:t>
            </w:r>
          </w:p>
          <w:p w14:paraId="5DD42D18" w14:textId="77777777" w:rsidR="00334DD9" w:rsidRPr="00AE35F4" w:rsidRDefault="00334DD9" w:rsidP="00AE35F4">
            <w:pPr>
              <w:ind w:left="104" w:firstLine="0"/>
              <w:rPr>
                <w:sz w:val="24"/>
                <w:szCs w:val="24"/>
              </w:rPr>
            </w:pPr>
            <w:r w:rsidRPr="00AE35F4">
              <w:rPr>
                <w:sz w:val="24"/>
                <w:szCs w:val="24"/>
              </w:rPr>
              <w:t>Следующие значения имеют особое значение для предметов контроля событий: Смысл Значения</w:t>
            </w:r>
          </w:p>
          <w:p w14:paraId="2FD2CEC8" w14:textId="77777777" w:rsidR="00334DD9" w:rsidRPr="00AE35F4" w:rsidRDefault="00334DD9" w:rsidP="00AE35F4">
            <w:pPr>
              <w:ind w:left="104" w:firstLine="0"/>
              <w:rPr>
                <w:sz w:val="24"/>
                <w:szCs w:val="24"/>
              </w:rPr>
            </w:pPr>
            <w:r w:rsidRPr="00AE35F4">
              <w:rPr>
                <w:sz w:val="24"/>
                <w:szCs w:val="24"/>
              </w:rPr>
              <w:t>0 Сервер возвращает размер очереди по умолчанию для уведомлений о событиях как измененныйРазмерОчереди для предметов контроля событий.</w:t>
            </w:r>
          </w:p>
          <w:p w14:paraId="4553990F" w14:textId="77777777" w:rsidR="00334DD9" w:rsidRPr="00AE35F4" w:rsidRDefault="00334DD9" w:rsidP="00AE35F4">
            <w:pPr>
              <w:ind w:left="104" w:firstLine="0"/>
              <w:rPr>
                <w:sz w:val="24"/>
                <w:szCs w:val="24"/>
              </w:rPr>
            </w:pPr>
            <w:r w:rsidRPr="00AE35F4">
              <w:rPr>
                <w:sz w:val="24"/>
                <w:szCs w:val="24"/>
              </w:rPr>
              <w:t>1 Сервер возвращает минимальный размер очереди, который требуется Серверу для уведомлений о событиях, таких как измененныйРазмерОчереди.</w:t>
            </w:r>
          </w:p>
          <w:p w14:paraId="3323BC73" w14:textId="77777777" w:rsidR="00334DD9" w:rsidRPr="00AE35F4" w:rsidRDefault="00334DD9" w:rsidP="00AE35F4">
            <w:pPr>
              <w:ind w:left="104" w:firstLine="0"/>
              <w:rPr>
                <w:sz w:val="24"/>
                <w:szCs w:val="24"/>
              </w:rPr>
            </w:pPr>
            <w:r w:rsidRPr="00AE35F4">
              <w:rPr>
                <w:sz w:val="24"/>
                <w:szCs w:val="24"/>
              </w:rPr>
              <w:t>МаксимальноеЦелоеЧислоБезЗнака32 Сервер возвращает максимальный размер очереди, который Сервер может поддерживать для уведомлений о событиях, таких как измененныйРазмерОчереди.</w:t>
            </w:r>
          </w:p>
          <w:p w14:paraId="7D01661C" w14:textId="77777777" w:rsidR="00334DD9" w:rsidRPr="00AE35F4" w:rsidRDefault="00334DD9" w:rsidP="00AE35F4">
            <w:pPr>
              <w:ind w:left="104" w:firstLine="0"/>
              <w:rPr>
                <w:sz w:val="24"/>
                <w:szCs w:val="24"/>
              </w:rPr>
            </w:pPr>
            <w:r w:rsidRPr="00AE35F4">
              <w:rPr>
                <w:sz w:val="24"/>
                <w:szCs w:val="24"/>
              </w:rPr>
              <w:t>Если Клиент выбирает значение между минимальной и максимальной настройками Сервера, значение должно быть возвращено в измененныйРазмерОчереди. Если запрошенный РазмерОчереди находится за пределами минимального или максимального значения, Сервер должен вернуть соответствующее ограничивающее значение.</w:t>
            </w:r>
          </w:p>
          <w:p w14:paraId="39B73450" w14:textId="77777777" w:rsidR="00334DD9" w:rsidRPr="00AE35F4" w:rsidRDefault="00334DD9" w:rsidP="00AE35F4">
            <w:pPr>
              <w:ind w:left="104" w:firstLine="0"/>
              <w:rPr>
                <w:sz w:val="24"/>
                <w:szCs w:val="24"/>
              </w:rPr>
            </w:pPr>
            <w:r w:rsidRPr="00AE35F4">
              <w:rPr>
                <w:sz w:val="24"/>
                <w:szCs w:val="24"/>
              </w:rPr>
              <w:t>В случае переполнения очереди создается Событие типа ТипСобытияПереполненияОчередиСобытий.</w:t>
            </w:r>
          </w:p>
        </w:tc>
      </w:tr>
      <w:tr w:rsidR="00334DD9" w:rsidRPr="003514AE" w14:paraId="279B3CC5" w14:textId="77777777" w:rsidTr="00334DD9">
        <w:trPr>
          <w:trHeight w:val="874"/>
          <w:jc w:val="center"/>
        </w:trPr>
        <w:tc>
          <w:tcPr>
            <w:tcW w:w="1829" w:type="dxa"/>
            <w:tcBorders>
              <w:top w:val="single" w:sz="6" w:space="0" w:color="auto"/>
              <w:left w:val="single" w:sz="6" w:space="0" w:color="auto"/>
              <w:bottom w:val="single" w:sz="6" w:space="0" w:color="auto"/>
              <w:right w:val="single" w:sz="6" w:space="0" w:color="auto"/>
            </w:tcBorders>
          </w:tcPr>
          <w:p w14:paraId="7E9A1F97" w14:textId="77777777" w:rsidR="00334DD9" w:rsidRPr="00AE35F4" w:rsidRDefault="00334DD9" w:rsidP="00AE35F4">
            <w:pPr>
              <w:ind w:left="104" w:firstLine="0"/>
              <w:rPr>
                <w:sz w:val="24"/>
                <w:szCs w:val="24"/>
              </w:rPr>
            </w:pPr>
            <w:r w:rsidRPr="00AE35F4">
              <w:rPr>
                <w:sz w:val="24"/>
                <w:szCs w:val="24"/>
              </w:rPr>
              <w:t>НеУчитывать</w:t>
            </w:r>
          </w:p>
          <w:p w14:paraId="79BAE09C" w14:textId="77777777" w:rsidR="00334DD9" w:rsidRPr="00AE35F4" w:rsidRDefault="00334DD9" w:rsidP="00AE35F4">
            <w:pPr>
              <w:ind w:left="104" w:firstLine="0"/>
              <w:rPr>
                <w:sz w:val="24"/>
                <w:szCs w:val="24"/>
              </w:rPr>
            </w:pPr>
            <w:r w:rsidRPr="00AE35F4">
              <w:rPr>
                <w:sz w:val="24"/>
                <w:szCs w:val="24"/>
              </w:rPr>
              <w:t>СамоеСтарое</w:t>
            </w:r>
          </w:p>
        </w:tc>
        <w:tc>
          <w:tcPr>
            <w:tcW w:w="2274" w:type="dxa"/>
            <w:tcBorders>
              <w:top w:val="single" w:sz="6" w:space="0" w:color="auto"/>
              <w:left w:val="single" w:sz="6" w:space="0" w:color="auto"/>
              <w:bottom w:val="single" w:sz="6" w:space="0" w:color="auto"/>
              <w:right w:val="single" w:sz="6" w:space="0" w:color="auto"/>
            </w:tcBorders>
          </w:tcPr>
          <w:p w14:paraId="1147AB26" w14:textId="77777777" w:rsidR="00334DD9" w:rsidRPr="00AE35F4" w:rsidRDefault="00334DD9" w:rsidP="00AE35F4">
            <w:pPr>
              <w:ind w:left="104" w:firstLine="0"/>
              <w:rPr>
                <w:sz w:val="24"/>
                <w:szCs w:val="24"/>
              </w:rPr>
            </w:pPr>
            <w:r w:rsidRPr="00AE35F4">
              <w:rPr>
                <w:sz w:val="24"/>
                <w:szCs w:val="24"/>
              </w:rPr>
              <w:t>Логическое значение</w:t>
            </w:r>
          </w:p>
        </w:tc>
        <w:tc>
          <w:tcPr>
            <w:tcW w:w="4983" w:type="dxa"/>
            <w:tcBorders>
              <w:top w:val="single" w:sz="6" w:space="0" w:color="auto"/>
              <w:left w:val="single" w:sz="6" w:space="0" w:color="auto"/>
              <w:bottom w:val="single" w:sz="6" w:space="0" w:color="auto"/>
              <w:right w:val="single" w:sz="6" w:space="0" w:color="auto"/>
            </w:tcBorders>
          </w:tcPr>
          <w:p w14:paraId="057D88A1" w14:textId="77777777" w:rsidR="00334DD9" w:rsidRPr="00AE35F4" w:rsidRDefault="00334DD9" w:rsidP="00AE35F4">
            <w:pPr>
              <w:ind w:left="104" w:firstLine="0"/>
              <w:rPr>
                <w:sz w:val="24"/>
                <w:szCs w:val="24"/>
              </w:rPr>
            </w:pPr>
            <w:r w:rsidRPr="00AE35F4">
              <w:rPr>
                <w:sz w:val="24"/>
                <w:szCs w:val="24"/>
              </w:rPr>
              <w:t>Задает стратегию исключения, когда очередь заполнена и новое Уведомление должно быть поставлено в очередь. Имеет следующие значения:</w:t>
            </w:r>
          </w:p>
          <w:p w14:paraId="3BEF4854" w14:textId="77777777" w:rsidR="00334DD9" w:rsidRPr="00AE35F4" w:rsidRDefault="00334DD9" w:rsidP="00AE35F4">
            <w:pPr>
              <w:ind w:left="104" w:firstLine="0"/>
              <w:rPr>
                <w:sz w:val="24"/>
                <w:szCs w:val="24"/>
              </w:rPr>
            </w:pPr>
            <w:r w:rsidRPr="00AE35F4">
              <w:rPr>
                <w:sz w:val="24"/>
                <w:szCs w:val="24"/>
              </w:rPr>
              <w:t>ИСТИНА, самое старое (первое) Уведомление в очереди отбрасывается. Новое Уведомление добавляется в конец очереди.</w:t>
            </w:r>
          </w:p>
          <w:p w14:paraId="65B68F10" w14:textId="77777777" w:rsidR="00334DD9" w:rsidRPr="00AE35F4" w:rsidRDefault="00334DD9" w:rsidP="00AE35F4">
            <w:pPr>
              <w:ind w:left="104" w:firstLine="0"/>
              <w:rPr>
                <w:sz w:val="24"/>
                <w:szCs w:val="24"/>
              </w:rPr>
            </w:pPr>
            <w:r w:rsidRPr="00AE35F4">
              <w:rPr>
                <w:sz w:val="24"/>
                <w:szCs w:val="24"/>
              </w:rPr>
              <w:t>ЛОЖЬ последнее добавленное в очередь Уведомление заменяется новым Уведомлением.</w:t>
            </w:r>
          </w:p>
        </w:tc>
      </w:tr>
    </w:tbl>
    <w:p w14:paraId="0D462634" w14:textId="77777777" w:rsidR="00AE35F4" w:rsidRDefault="00AE35F4" w:rsidP="00AE35F4">
      <w:pPr>
        <w:rPr>
          <w:sz w:val="24"/>
          <w:szCs w:val="24"/>
        </w:rPr>
      </w:pPr>
    </w:p>
    <w:p w14:paraId="6A3BF64E" w14:textId="5734422D" w:rsidR="00334DD9" w:rsidRPr="00AE35F4" w:rsidRDefault="00334DD9" w:rsidP="00AE35F4">
      <w:pPr>
        <w:rPr>
          <w:b/>
          <w:bCs/>
          <w:sz w:val="24"/>
          <w:szCs w:val="24"/>
        </w:rPr>
      </w:pPr>
      <w:r w:rsidRPr="00AE35F4">
        <w:rPr>
          <w:b/>
          <w:bCs/>
          <w:sz w:val="24"/>
          <w:szCs w:val="24"/>
        </w:rPr>
        <w:t>7</w:t>
      </w:r>
      <w:bookmarkStart w:id="245" w:name="bookmark337"/>
      <w:r w:rsidRPr="00AE35F4">
        <w:rPr>
          <w:b/>
          <w:bCs/>
          <w:sz w:val="24"/>
          <w:szCs w:val="24"/>
        </w:rPr>
        <w:t>.</w:t>
      </w:r>
      <w:bookmarkEnd w:id="245"/>
      <w:r w:rsidRPr="00AE35F4">
        <w:rPr>
          <w:b/>
          <w:bCs/>
          <w:sz w:val="24"/>
          <w:szCs w:val="24"/>
        </w:rPr>
        <w:t xml:space="preserve">17 Параметры ФильтраКонтроля </w:t>
      </w:r>
    </w:p>
    <w:p w14:paraId="0ADBAC68" w14:textId="77777777" w:rsidR="00AE35F4" w:rsidRPr="00AE35F4" w:rsidRDefault="00AE35F4" w:rsidP="00AE35F4">
      <w:pPr>
        <w:rPr>
          <w:b/>
          <w:bCs/>
          <w:sz w:val="24"/>
          <w:szCs w:val="24"/>
        </w:rPr>
      </w:pPr>
    </w:p>
    <w:p w14:paraId="1964FAFC" w14:textId="77777777" w:rsidR="00334DD9" w:rsidRPr="00AE35F4" w:rsidRDefault="00334DD9" w:rsidP="00AE35F4">
      <w:pPr>
        <w:rPr>
          <w:b/>
          <w:bCs/>
          <w:sz w:val="24"/>
          <w:szCs w:val="24"/>
        </w:rPr>
      </w:pPr>
      <w:r w:rsidRPr="00AE35F4">
        <w:rPr>
          <w:b/>
          <w:bCs/>
          <w:sz w:val="24"/>
          <w:szCs w:val="24"/>
        </w:rPr>
        <w:t>7.17.1 Обзор</w:t>
      </w:r>
    </w:p>
    <w:p w14:paraId="51FD65F2" w14:textId="77777777" w:rsidR="00334DD9" w:rsidRPr="00AE35F4" w:rsidRDefault="00334DD9" w:rsidP="00AE35F4">
      <w:pPr>
        <w:rPr>
          <w:sz w:val="24"/>
          <w:szCs w:val="24"/>
        </w:rPr>
      </w:pPr>
      <w:r w:rsidRPr="00AE35F4">
        <w:rPr>
          <w:sz w:val="24"/>
          <w:szCs w:val="24"/>
        </w:rPr>
        <w:t xml:space="preserve">Сервис СоздатьПредметКонтроля позволяет указать фильтр для каждого ПредметаКонтроля. ФильтрКонтроля - это расширяемый параметр, структура которого зависит от типа предмета контроля. Параметры ИдентификаторовТипаПараметра определены в таблице 140. Другие типы могут быть определены дополнительными частями этой составной спецификации или другими спецификациями, основанными на OPC UA. Тип ExtensibleParameter определен в 7.12. </w:t>
      </w:r>
    </w:p>
    <w:p w14:paraId="013CCAF0" w14:textId="77777777" w:rsidR="00334DD9" w:rsidRPr="00AE35F4" w:rsidRDefault="00334DD9" w:rsidP="00AE35F4">
      <w:pPr>
        <w:rPr>
          <w:sz w:val="24"/>
          <w:szCs w:val="24"/>
        </w:rPr>
      </w:pPr>
      <w:r w:rsidRPr="00AE35F4">
        <w:rPr>
          <w:sz w:val="24"/>
          <w:szCs w:val="24"/>
        </w:rPr>
        <w:t>Каждый ФильтрКонтроля может иметь связанную структуру РезультатФильтраКонтроля, которая в ответе возвращает клиентам измененные параметры и / или информацию об ошибках. Структуры результатов, если они существуют, описаны в разделе, который определяет ФильтрКонтроля.</w:t>
      </w:r>
    </w:p>
    <w:p w14:paraId="1441FA62" w14:textId="77777777" w:rsidR="00334DD9" w:rsidRDefault="00334DD9" w:rsidP="00334DD9">
      <w:pPr>
        <w:pStyle w:val="Style18"/>
        <w:widowControl/>
        <w:ind w:firstLine="720"/>
        <w:jc w:val="both"/>
        <w:rPr>
          <w:rStyle w:val="FontStyle147"/>
          <w:rFonts w:ascii="Times New Roman" w:hAnsi="Times New Roman"/>
          <w:sz w:val="28"/>
          <w:szCs w:val="28"/>
          <w:lang w:eastAsia="en-US"/>
        </w:rPr>
      </w:pPr>
    </w:p>
    <w:p w14:paraId="422F46FD" w14:textId="2F72A91B" w:rsidR="00334DD9" w:rsidRPr="00AE35F4" w:rsidRDefault="00334DD9" w:rsidP="00AE35F4">
      <w:pPr>
        <w:pStyle w:val="Style18"/>
        <w:widowControl/>
        <w:jc w:val="center"/>
        <w:rPr>
          <w:rStyle w:val="FontStyle149"/>
          <w:rFonts w:ascii="Times New Roman" w:hAnsi="Times New Roman"/>
          <w:b w:val="0"/>
          <w:bCs w:val="0"/>
          <w:sz w:val="24"/>
          <w:szCs w:val="24"/>
          <w:lang w:eastAsia="en-US"/>
        </w:rPr>
      </w:pPr>
      <w:r w:rsidRPr="00AE35F4">
        <w:rPr>
          <w:rStyle w:val="FontStyle147"/>
          <w:rFonts w:ascii="Times New Roman" w:hAnsi="Times New Roman"/>
          <w:b/>
          <w:bCs/>
          <w:sz w:val="24"/>
          <w:szCs w:val="24"/>
          <w:lang w:eastAsia="en-US"/>
        </w:rPr>
        <w:t>Таблица</w:t>
      </w:r>
      <w:r w:rsidRPr="00AE35F4">
        <w:rPr>
          <w:rStyle w:val="FontStyle147"/>
          <w:rFonts w:ascii="Times New Roman" w:hAnsi="Times New Roman"/>
          <w:b/>
          <w:bCs/>
          <w:sz w:val="24"/>
          <w:szCs w:val="24"/>
          <w:lang w:val="en-US" w:eastAsia="en-US"/>
        </w:rPr>
        <w:t xml:space="preserve"> 140 </w:t>
      </w:r>
      <w:r w:rsidR="00AE35F4">
        <w:rPr>
          <w:rStyle w:val="FontStyle147"/>
          <w:rFonts w:ascii="Times New Roman" w:hAnsi="Times New Roman"/>
          <w:b/>
          <w:bCs/>
          <w:sz w:val="24"/>
          <w:szCs w:val="24"/>
          <w:lang w:eastAsia="en-US"/>
        </w:rPr>
        <w:t>–</w:t>
      </w:r>
      <w:r w:rsidRPr="00AE35F4">
        <w:rPr>
          <w:rStyle w:val="FontStyle147"/>
          <w:rFonts w:ascii="Times New Roman" w:hAnsi="Times New Roman"/>
          <w:b/>
          <w:bCs/>
          <w:sz w:val="24"/>
          <w:szCs w:val="24"/>
          <w:lang w:val="en-US" w:eastAsia="en-US"/>
        </w:rPr>
        <w:t xml:space="preserve"> </w:t>
      </w:r>
      <w:r w:rsidRPr="00AE35F4">
        <w:rPr>
          <w:rStyle w:val="FontStyle147"/>
          <w:rFonts w:ascii="Times New Roman" w:hAnsi="Times New Roman"/>
          <w:b/>
          <w:bCs/>
          <w:sz w:val="24"/>
          <w:szCs w:val="24"/>
          <w:lang w:eastAsia="en-US"/>
        </w:rPr>
        <w:t>ИдентификаторТипаПараметра</w:t>
      </w:r>
      <w:r w:rsidRPr="00AE35F4">
        <w:rPr>
          <w:rStyle w:val="FontStyle147"/>
          <w:rFonts w:ascii="Times New Roman" w:hAnsi="Times New Roman"/>
          <w:b/>
          <w:bCs/>
          <w:sz w:val="24"/>
          <w:szCs w:val="24"/>
          <w:lang w:val="en-US" w:eastAsia="en-US"/>
        </w:rPr>
        <w:t xml:space="preserve"> Фильтр</w:t>
      </w:r>
      <w:r w:rsidRPr="00AE35F4">
        <w:rPr>
          <w:rStyle w:val="FontStyle147"/>
          <w:rFonts w:ascii="Times New Roman" w:hAnsi="Times New Roman"/>
          <w:b/>
          <w:bCs/>
          <w:sz w:val="24"/>
          <w:szCs w:val="24"/>
          <w:lang w:eastAsia="en-US"/>
        </w:rPr>
        <w:t>а</w:t>
      </w:r>
      <w:r w:rsidRPr="00AE35F4">
        <w:rPr>
          <w:rStyle w:val="FontStyle147"/>
          <w:rFonts w:ascii="Times New Roman" w:hAnsi="Times New Roman"/>
          <w:b/>
          <w:bCs/>
          <w:sz w:val="24"/>
          <w:szCs w:val="24"/>
          <w:lang w:val="en-US" w:eastAsia="en-US"/>
        </w:rPr>
        <w:t>Контроля</w:t>
      </w:r>
    </w:p>
    <w:tbl>
      <w:tblPr>
        <w:tblW w:w="0" w:type="auto"/>
        <w:jc w:val="center"/>
        <w:tblLayout w:type="fixed"/>
        <w:tblCellMar>
          <w:left w:w="40" w:type="dxa"/>
          <w:right w:w="40" w:type="dxa"/>
        </w:tblCellMar>
        <w:tblLook w:val="0000" w:firstRow="0" w:lastRow="0" w:firstColumn="0" w:lastColumn="0" w:noHBand="0" w:noVBand="0"/>
      </w:tblPr>
      <w:tblGrid>
        <w:gridCol w:w="2843"/>
        <w:gridCol w:w="6243"/>
      </w:tblGrid>
      <w:tr w:rsidR="00334DD9" w:rsidRPr="003514AE" w14:paraId="6585B39A" w14:textId="77777777" w:rsidTr="00AE35F4">
        <w:trPr>
          <w:trHeight w:val="322"/>
          <w:jc w:val="center"/>
        </w:trPr>
        <w:tc>
          <w:tcPr>
            <w:tcW w:w="2843" w:type="dxa"/>
            <w:tcBorders>
              <w:top w:val="single" w:sz="4" w:space="0" w:color="auto"/>
              <w:left w:val="single" w:sz="4" w:space="0" w:color="auto"/>
              <w:bottom w:val="double" w:sz="4" w:space="0" w:color="auto"/>
              <w:right w:val="single" w:sz="4" w:space="0" w:color="auto"/>
            </w:tcBorders>
          </w:tcPr>
          <w:p w14:paraId="2AC31E88" w14:textId="77777777" w:rsidR="00334DD9" w:rsidRPr="00AE35F4" w:rsidRDefault="00334DD9" w:rsidP="00AE35F4">
            <w:pPr>
              <w:ind w:firstLine="0"/>
              <w:jc w:val="center"/>
              <w:rPr>
                <w:sz w:val="24"/>
                <w:szCs w:val="24"/>
              </w:rPr>
            </w:pPr>
            <w:r w:rsidRPr="00AE35F4">
              <w:rPr>
                <w:sz w:val="24"/>
                <w:szCs w:val="24"/>
              </w:rPr>
              <w:t>Символический идентификтор</w:t>
            </w:r>
          </w:p>
        </w:tc>
        <w:tc>
          <w:tcPr>
            <w:tcW w:w="6243" w:type="dxa"/>
            <w:tcBorders>
              <w:top w:val="single" w:sz="4" w:space="0" w:color="auto"/>
              <w:left w:val="single" w:sz="4" w:space="0" w:color="auto"/>
              <w:bottom w:val="double" w:sz="4" w:space="0" w:color="auto"/>
              <w:right w:val="single" w:sz="4" w:space="0" w:color="auto"/>
            </w:tcBorders>
          </w:tcPr>
          <w:p w14:paraId="1A7715A2"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3514AE" w14:paraId="55F465F0" w14:textId="77777777" w:rsidTr="00AE35F4">
        <w:trPr>
          <w:trHeight w:val="326"/>
          <w:jc w:val="center"/>
        </w:trPr>
        <w:tc>
          <w:tcPr>
            <w:tcW w:w="2843" w:type="dxa"/>
            <w:tcBorders>
              <w:top w:val="double" w:sz="4" w:space="0" w:color="auto"/>
              <w:left w:val="single" w:sz="4" w:space="0" w:color="auto"/>
              <w:bottom w:val="single" w:sz="4" w:space="0" w:color="auto"/>
              <w:right w:val="single" w:sz="4" w:space="0" w:color="auto"/>
            </w:tcBorders>
          </w:tcPr>
          <w:p w14:paraId="55480D49" w14:textId="77777777" w:rsidR="00334DD9" w:rsidRPr="00AE35F4" w:rsidRDefault="00334DD9" w:rsidP="00AE35F4">
            <w:pPr>
              <w:ind w:firstLine="0"/>
              <w:rPr>
                <w:sz w:val="24"/>
                <w:szCs w:val="24"/>
              </w:rPr>
            </w:pPr>
            <w:r w:rsidRPr="00AE35F4">
              <w:rPr>
                <w:sz w:val="24"/>
                <w:szCs w:val="24"/>
              </w:rPr>
              <w:t>ФильтрИзмененияДанных</w:t>
            </w:r>
          </w:p>
        </w:tc>
        <w:tc>
          <w:tcPr>
            <w:tcW w:w="6243" w:type="dxa"/>
            <w:tcBorders>
              <w:top w:val="double" w:sz="4" w:space="0" w:color="auto"/>
              <w:left w:val="single" w:sz="4" w:space="0" w:color="auto"/>
              <w:bottom w:val="single" w:sz="4" w:space="0" w:color="auto"/>
              <w:right w:val="single" w:sz="4" w:space="0" w:color="auto"/>
            </w:tcBorders>
          </w:tcPr>
          <w:p w14:paraId="48328A67" w14:textId="77777777" w:rsidR="00334DD9" w:rsidRPr="00AE35F4" w:rsidRDefault="00334DD9" w:rsidP="00AE35F4">
            <w:pPr>
              <w:ind w:firstLine="0"/>
              <w:rPr>
                <w:sz w:val="24"/>
                <w:szCs w:val="24"/>
              </w:rPr>
            </w:pPr>
            <w:r w:rsidRPr="00AE35F4">
              <w:rPr>
                <w:sz w:val="24"/>
                <w:szCs w:val="24"/>
              </w:rPr>
              <w:t>Изменение значения данных, которое должно вызвать создание Уведомления.</w:t>
            </w:r>
          </w:p>
        </w:tc>
      </w:tr>
      <w:tr w:rsidR="00334DD9" w:rsidRPr="003514AE" w14:paraId="0CFAA57F" w14:textId="77777777" w:rsidTr="00AE35F4">
        <w:trPr>
          <w:trHeight w:val="312"/>
          <w:jc w:val="center"/>
        </w:trPr>
        <w:tc>
          <w:tcPr>
            <w:tcW w:w="2843" w:type="dxa"/>
            <w:tcBorders>
              <w:top w:val="single" w:sz="4" w:space="0" w:color="auto"/>
              <w:left w:val="single" w:sz="4" w:space="0" w:color="auto"/>
              <w:bottom w:val="single" w:sz="4" w:space="0" w:color="auto"/>
              <w:right w:val="single" w:sz="4" w:space="0" w:color="auto"/>
            </w:tcBorders>
          </w:tcPr>
          <w:p w14:paraId="1BF77DD5" w14:textId="77777777" w:rsidR="00334DD9" w:rsidRPr="00AE35F4" w:rsidRDefault="00334DD9" w:rsidP="00AE35F4">
            <w:pPr>
              <w:ind w:firstLine="0"/>
              <w:rPr>
                <w:sz w:val="24"/>
                <w:szCs w:val="24"/>
              </w:rPr>
            </w:pPr>
            <w:r w:rsidRPr="00AE35F4">
              <w:rPr>
                <w:sz w:val="24"/>
                <w:szCs w:val="24"/>
              </w:rPr>
              <w:t>ФильтрСобытий</w:t>
            </w:r>
          </w:p>
        </w:tc>
        <w:tc>
          <w:tcPr>
            <w:tcW w:w="6243" w:type="dxa"/>
            <w:tcBorders>
              <w:top w:val="single" w:sz="4" w:space="0" w:color="auto"/>
              <w:left w:val="single" w:sz="4" w:space="0" w:color="auto"/>
              <w:bottom w:val="single" w:sz="4" w:space="0" w:color="auto"/>
              <w:right w:val="single" w:sz="4" w:space="0" w:color="auto"/>
            </w:tcBorders>
          </w:tcPr>
          <w:p w14:paraId="00A31F76" w14:textId="77777777" w:rsidR="00334DD9" w:rsidRPr="00AE35F4" w:rsidRDefault="00334DD9" w:rsidP="00AE35F4">
            <w:pPr>
              <w:ind w:firstLine="0"/>
              <w:rPr>
                <w:sz w:val="24"/>
                <w:szCs w:val="24"/>
              </w:rPr>
            </w:pPr>
            <w:r w:rsidRPr="00AE35F4">
              <w:rPr>
                <w:sz w:val="24"/>
                <w:szCs w:val="24"/>
              </w:rPr>
              <w:t>Если Уведомление соответствует ФильтруСобытий, оно отправляется клиенту.</w:t>
            </w:r>
          </w:p>
        </w:tc>
      </w:tr>
      <w:tr w:rsidR="00334DD9" w:rsidRPr="003514AE" w14:paraId="581912DF" w14:textId="77777777" w:rsidTr="00AE35F4">
        <w:trPr>
          <w:trHeight w:val="317"/>
          <w:jc w:val="center"/>
        </w:trPr>
        <w:tc>
          <w:tcPr>
            <w:tcW w:w="2843" w:type="dxa"/>
            <w:tcBorders>
              <w:top w:val="single" w:sz="4" w:space="0" w:color="auto"/>
              <w:left w:val="single" w:sz="4" w:space="0" w:color="auto"/>
              <w:bottom w:val="single" w:sz="4" w:space="0" w:color="auto"/>
              <w:right w:val="single" w:sz="4" w:space="0" w:color="auto"/>
            </w:tcBorders>
          </w:tcPr>
          <w:p w14:paraId="06ABB263" w14:textId="77777777" w:rsidR="00334DD9" w:rsidRPr="00AE35F4" w:rsidRDefault="00334DD9" w:rsidP="00AE35F4">
            <w:pPr>
              <w:ind w:firstLine="0"/>
              <w:rPr>
                <w:sz w:val="24"/>
                <w:szCs w:val="24"/>
              </w:rPr>
            </w:pPr>
            <w:r w:rsidRPr="00AE35F4">
              <w:rPr>
                <w:sz w:val="24"/>
                <w:szCs w:val="24"/>
              </w:rPr>
              <w:t>ФильтрАгрегата</w:t>
            </w:r>
          </w:p>
        </w:tc>
        <w:tc>
          <w:tcPr>
            <w:tcW w:w="6243" w:type="dxa"/>
            <w:tcBorders>
              <w:top w:val="single" w:sz="4" w:space="0" w:color="auto"/>
              <w:left w:val="single" w:sz="4" w:space="0" w:color="auto"/>
              <w:bottom w:val="single" w:sz="4" w:space="0" w:color="auto"/>
              <w:right w:val="single" w:sz="4" w:space="0" w:color="auto"/>
            </w:tcBorders>
          </w:tcPr>
          <w:p w14:paraId="03E73641" w14:textId="77777777" w:rsidR="00334DD9" w:rsidRPr="00AE35F4" w:rsidRDefault="00334DD9" w:rsidP="00AE35F4">
            <w:pPr>
              <w:ind w:firstLine="0"/>
              <w:rPr>
                <w:sz w:val="24"/>
                <w:szCs w:val="24"/>
              </w:rPr>
            </w:pPr>
            <w:r w:rsidRPr="00AE35F4">
              <w:rPr>
                <w:sz w:val="24"/>
                <w:szCs w:val="24"/>
              </w:rPr>
              <w:t>Агрегат и его интервалы, когда он будет рассчитан, и будет создано Уведомление.</w:t>
            </w:r>
          </w:p>
        </w:tc>
      </w:tr>
    </w:tbl>
    <w:p w14:paraId="54F5E07F" w14:textId="77777777" w:rsidR="00334DD9" w:rsidRPr="00AE35F4" w:rsidRDefault="00334DD9" w:rsidP="00334DD9">
      <w:pPr>
        <w:pStyle w:val="Style45"/>
        <w:widowControl/>
        <w:jc w:val="both"/>
        <w:rPr>
          <w:rStyle w:val="FontStyle147"/>
          <w:rFonts w:ascii="Times New Roman" w:hAnsi="Times New Roman" w:cs="Times New Roman"/>
          <w:b/>
          <w:bCs/>
          <w:sz w:val="28"/>
          <w:szCs w:val="28"/>
          <w:lang w:eastAsia="en-US"/>
        </w:rPr>
      </w:pPr>
      <w:bookmarkStart w:id="246" w:name="bookmark339"/>
    </w:p>
    <w:p w14:paraId="77B24472" w14:textId="77777777" w:rsidR="00334DD9" w:rsidRPr="00AE35F4" w:rsidRDefault="00334DD9" w:rsidP="00AE35F4">
      <w:pPr>
        <w:rPr>
          <w:b/>
          <w:bCs/>
          <w:sz w:val="24"/>
          <w:szCs w:val="24"/>
        </w:rPr>
      </w:pPr>
      <w:r w:rsidRPr="00AE35F4">
        <w:rPr>
          <w:b/>
          <w:bCs/>
          <w:sz w:val="24"/>
          <w:szCs w:val="24"/>
        </w:rPr>
        <w:t>7</w:t>
      </w:r>
      <w:bookmarkEnd w:id="246"/>
      <w:r w:rsidRPr="00AE35F4">
        <w:rPr>
          <w:b/>
          <w:bCs/>
          <w:sz w:val="24"/>
          <w:szCs w:val="24"/>
        </w:rPr>
        <w:t>.17.2 ФильтрИзмененияДанных</w:t>
      </w:r>
    </w:p>
    <w:p w14:paraId="0CF8C13A" w14:textId="430E55D9" w:rsidR="00334DD9" w:rsidRPr="00AE35F4" w:rsidRDefault="00334DD9" w:rsidP="00AE35F4">
      <w:pPr>
        <w:rPr>
          <w:sz w:val="24"/>
          <w:szCs w:val="24"/>
        </w:rPr>
      </w:pPr>
      <w:r w:rsidRPr="00AE35F4">
        <w:rPr>
          <w:sz w:val="24"/>
          <w:szCs w:val="24"/>
        </w:rPr>
        <w:t>ФильтрИзмененияДанных определяет условия, при которых должно сообщаться уведомление ИзменениеДанных, и, необязательно, диапазон для изменений значений, при которых уведомление ИзменениеДанных не создается. Этот диапазон называется Зоной нечувствительности. ФильтрИзмененияДанных определен в таблице 141.</w:t>
      </w:r>
    </w:p>
    <w:p w14:paraId="18004212" w14:textId="265F35C0" w:rsidR="00AE35F4" w:rsidRDefault="00AE35F4" w:rsidP="00334DD9">
      <w:pPr>
        <w:widowControl/>
        <w:rPr>
          <w:sz w:val="28"/>
        </w:rPr>
      </w:pPr>
    </w:p>
    <w:p w14:paraId="2D9DBE80" w14:textId="17A1ED60" w:rsidR="00AE35F4" w:rsidRDefault="00AE35F4" w:rsidP="00334DD9">
      <w:pPr>
        <w:widowControl/>
        <w:rPr>
          <w:sz w:val="28"/>
        </w:rPr>
      </w:pPr>
    </w:p>
    <w:p w14:paraId="3A1C2A2E" w14:textId="658B0A4A" w:rsidR="00AE35F4" w:rsidRDefault="00AE35F4" w:rsidP="00334DD9">
      <w:pPr>
        <w:widowControl/>
        <w:rPr>
          <w:sz w:val="28"/>
        </w:rPr>
      </w:pPr>
    </w:p>
    <w:p w14:paraId="2216A216" w14:textId="77777777" w:rsidR="00AE35F4" w:rsidRPr="003514AE" w:rsidRDefault="00AE35F4" w:rsidP="00334DD9">
      <w:pPr>
        <w:widowControl/>
        <w:rPr>
          <w:sz w:val="28"/>
        </w:rPr>
      </w:pPr>
    </w:p>
    <w:p w14:paraId="5F76E28C" w14:textId="61D5DAC7" w:rsidR="00334DD9" w:rsidRPr="00AE35F4" w:rsidRDefault="00334DD9" w:rsidP="00334DD9">
      <w:pPr>
        <w:pStyle w:val="Style45"/>
        <w:widowControl/>
        <w:jc w:val="center"/>
        <w:rPr>
          <w:rStyle w:val="FontStyle147"/>
          <w:rFonts w:ascii="Times New Roman" w:hAnsi="Times New Roman" w:cs="Times New Roman"/>
          <w:b/>
          <w:bCs/>
          <w:sz w:val="24"/>
          <w:szCs w:val="24"/>
          <w:lang w:eastAsia="en-US"/>
        </w:rPr>
      </w:pPr>
      <w:r w:rsidRPr="00AE35F4">
        <w:rPr>
          <w:rStyle w:val="FontStyle147"/>
          <w:rFonts w:ascii="Times New Roman" w:hAnsi="Times New Roman" w:cs="Times New Roman"/>
          <w:b/>
          <w:bCs/>
          <w:sz w:val="24"/>
          <w:szCs w:val="24"/>
          <w:lang w:eastAsia="en-US"/>
        </w:rPr>
        <w:t>Таблица 141</w:t>
      </w:r>
      <w:r w:rsidR="00AE35F4" w:rsidRPr="00AE35F4">
        <w:rPr>
          <w:rStyle w:val="FontStyle147"/>
          <w:rFonts w:ascii="Times New Roman" w:hAnsi="Times New Roman" w:cs="Times New Roman"/>
          <w:b/>
          <w:bCs/>
          <w:sz w:val="24"/>
          <w:szCs w:val="24"/>
          <w:lang w:eastAsia="en-US"/>
        </w:rPr>
        <w:t xml:space="preserve"> –</w:t>
      </w:r>
      <w:r w:rsidRPr="00AE35F4">
        <w:rPr>
          <w:rStyle w:val="FontStyle147"/>
          <w:rFonts w:ascii="Times New Roman" w:hAnsi="Times New Roman" w:cs="Times New Roman"/>
          <w:b/>
          <w:bCs/>
          <w:sz w:val="24"/>
          <w:szCs w:val="24"/>
          <w:lang w:eastAsia="en-US"/>
        </w:rPr>
        <w:t xml:space="preserve"> ФильтрИзмененияДанных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3"/>
        <w:gridCol w:w="1843"/>
        <w:gridCol w:w="4966"/>
      </w:tblGrid>
      <w:tr w:rsidR="00334DD9" w:rsidRPr="003514AE" w14:paraId="0368656C" w14:textId="77777777" w:rsidTr="00AE35F4">
        <w:trPr>
          <w:trHeight w:val="322"/>
          <w:jc w:val="center"/>
        </w:trPr>
        <w:tc>
          <w:tcPr>
            <w:tcW w:w="2263" w:type="dxa"/>
            <w:tcBorders>
              <w:bottom w:val="double" w:sz="4" w:space="0" w:color="auto"/>
            </w:tcBorders>
          </w:tcPr>
          <w:p w14:paraId="6EDE0686" w14:textId="77777777" w:rsidR="00334DD9" w:rsidRPr="00AE35F4" w:rsidRDefault="00334DD9" w:rsidP="00AE35F4">
            <w:pPr>
              <w:ind w:firstLine="0"/>
              <w:jc w:val="center"/>
              <w:rPr>
                <w:sz w:val="24"/>
                <w:szCs w:val="24"/>
              </w:rPr>
            </w:pPr>
            <w:r w:rsidRPr="00AE35F4">
              <w:rPr>
                <w:sz w:val="24"/>
                <w:szCs w:val="24"/>
              </w:rPr>
              <w:t>Имя</w:t>
            </w:r>
          </w:p>
        </w:tc>
        <w:tc>
          <w:tcPr>
            <w:tcW w:w="1843" w:type="dxa"/>
            <w:tcBorders>
              <w:bottom w:val="double" w:sz="4" w:space="0" w:color="auto"/>
            </w:tcBorders>
          </w:tcPr>
          <w:p w14:paraId="56AD3F36" w14:textId="77777777" w:rsidR="00334DD9" w:rsidRPr="00AE35F4" w:rsidRDefault="00334DD9" w:rsidP="00AE35F4">
            <w:pPr>
              <w:ind w:firstLine="0"/>
              <w:jc w:val="center"/>
              <w:rPr>
                <w:sz w:val="24"/>
                <w:szCs w:val="24"/>
              </w:rPr>
            </w:pPr>
            <w:r w:rsidRPr="00AE35F4">
              <w:rPr>
                <w:sz w:val="24"/>
                <w:szCs w:val="24"/>
              </w:rPr>
              <w:t>Тип</w:t>
            </w:r>
          </w:p>
        </w:tc>
        <w:tc>
          <w:tcPr>
            <w:tcW w:w="4966" w:type="dxa"/>
            <w:tcBorders>
              <w:bottom w:val="double" w:sz="4" w:space="0" w:color="auto"/>
            </w:tcBorders>
          </w:tcPr>
          <w:p w14:paraId="4F5ED042"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3514AE" w14:paraId="28F3CF06" w14:textId="77777777" w:rsidTr="00AE35F4">
        <w:trPr>
          <w:trHeight w:val="326"/>
          <w:jc w:val="center"/>
        </w:trPr>
        <w:tc>
          <w:tcPr>
            <w:tcW w:w="2263" w:type="dxa"/>
            <w:tcBorders>
              <w:top w:val="double" w:sz="4" w:space="0" w:color="auto"/>
            </w:tcBorders>
          </w:tcPr>
          <w:p w14:paraId="570793DC" w14:textId="77777777" w:rsidR="00334DD9" w:rsidRPr="00AE35F4" w:rsidRDefault="00334DD9" w:rsidP="00AE35F4">
            <w:pPr>
              <w:ind w:firstLine="0"/>
              <w:rPr>
                <w:sz w:val="24"/>
                <w:szCs w:val="24"/>
              </w:rPr>
            </w:pPr>
            <w:r w:rsidRPr="00AE35F4">
              <w:rPr>
                <w:sz w:val="24"/>
                <w:szCs w:val="24"/>
              </w:rPr>
              <w:t>ФильтрИзменения</w:t>
            </w:r>
          </w:p>
          <w:p w14:paraId="58C03E87" w14:textId="77777777" w:rsidR="00334DD9" w:rsidRPr="00AE35F4" w:rsidRDefault="00334DD9" w:rsidP="00AE35F4">
            <w:pPr>
              <w:ind w:firstLine="0"/>
              <w:rPr>
                <w:sz w:val="24"/>
                <w:szCs w:val="24"/>
              </w:rPr>
            </w:pPr>
            <w:r w:rsidRPr="00AE35F4">
              <w:rPr>
                <w:sz w:val="24"/>
                <w:szCs w:val="24"/>
              </w:rPr>
              <w:t>Данных</w:t>
            </w:r>
          </w:p>
        </w:tc>
        <w:tc>
          <w:tcPr>
            <w:tcW w:w="1843" w:type="dxa"/>
            <w:tcBorders>
              <w:top w:val="double" w:sz="4" w:space="0" w:color="auto"/>
            </w:tcBorders>
          </w:tcPr>
          <w:p w14:paraId="622BB88D" w14:textId="77777777" w:rsidR="00334DD9" w:rsidRPr="00AE35F4" w:rsidRDefault="00334DD9" w:rsidP="00AE35F4">
            <w:pPr>
              <w:ind w:firstLine="0"/>
              <w:rPr>
                <w:sz w:val="24"/>
                <w:szCs w:val="24"/>
              </w:rPr>
            </w:pPr>
            <w:r w:rsidRPr="00AE35F4">
              <w:rPr>
                <w:sz w:val="24"/>
                <w:szCs w:val="24"/>
              </w:rPr>
              <w:t>структура</w:t>
            </w:r>
          </w:p>
        </w:tc>
        <w:tc>
          <w:tcPr>
            <w:tcW w:w="4966" w:type="dxa"/>
            <w:tcBorders>
              <w:top w:val="double" w:sz="4" w:space="0" w:color="auto"/>
            </w:tcBorders>
          </w:tcPr>
          <w:p w14:paraId="4253EE8F" w14:textId="77777777" w:rsidR="00334DD9" w:rsidRPr="00AE35F4" w:rsidRDefault="00334DD9" w:rsidP="00AE35F4">
            <w:pPr>
              <w:ind w:firstLine="0"/>
              <w:rPr>
                <w:sz w:val="24"/>
                <w:szCs w:val="24"/>
              </w:rPr>
            </w:pPr>
          </w:p>
        </w:tc>
      </w:tr>
      <w:tr w:rsidR="00334DD9" w:rsidRPr="003514AE" w14:paraId="35F3BB21" w14:textId="77777777" w:rsidTr="00185E7A">
        <w:trPr>
          <w:trHeight w:val="4718"/>
          <w:jc w:val="center"/>
        </w:trPr>
        <w:tc>
          <w:tcPr>
            <w:tcW w:w="2263" w:type="dxa"/>
          </w:tcPr>
          <w:p w14:paraId="2C59E250" w14:textId="77777777" w:rsidR="00334DD9" w:rsidRPr="00AE35F4" w:rsidRDefault="00334DD9" w:rsidP="00AE35F4">
            <w:pPr>
              <w:ind w:firstLine="0"/>
              <w:rPr>
                <w:sz w:val="24"/>
                <w:szCs w:val="24"/>
              </w:rPr>
            </w:pPr>
            <w:r w:rsidRPr="00AE35F4">
              <w:rPr>
                <w:sz w:val="24"/>
                <w:szCs w:val="24"/>
              </w:rPr>
              <w:t>Триггер</w:t>
            </w:r>
          </w:p>
        </w:tc>
        <w:tc>
          <w:tcPr>
            <w:tcW w:w="1843" w:type="dxa"/>
          </w:tcPr>
          <w:p w14:paraId="0F4BD555" w14:textId="77777777" w:rsidR="00334DD9" w:rsidRPr="00AE35F4" w:rsidRDefault="00334DD9" w:rsidP="00AE35F4">
            <w:pPr>
              <w:ind w:firstLine="0"/>
              <w:rPr>
                <w:sz w:val="24"/>
                <w:szCs w:val="24"/>
              </w:rPr>
            </w:pPr>
            <w:r w:rsidRPr="00AE35F4">
              <w:rPr>
                <w:sz w:val="24"/>
                <w:szCs w:val="24"/>
              </w:rPr>
              <w:t>Тип-перечисление</w:t>
            </w:r>
          </w:p>
          <w:p w14:paraId="6B43CF2E" w14:textId="77777777" w:rsidR="00334DD9" w:rsidRPr="00AE35F4" w:rsidRDefault="00334DD9" w:rsidP="00AE35F4">
            <w:pPr>
              <w:ind w:firstLine="0"/>
              <w:rPr>
                <w:sz w:val="24"/>
                <w:szCs w:val="24"/>
              </w:rPr>
            </w:pPr>
            <w:r w:rsidRPr="00AE35F4">
              <w:rPr>
                <w:sz w:val="24"/>
                <w:szCs w:val="24"/>
              </w:rPr>
              <w:t>Триггер</w:t>
            </w:r>
          </w:p>
          <w:p w14:paraId="2370057C" w14:textId="77777777" w:rsidR="00334DD9" w:rsidRPr="00AE35F4" w:rsidRDefault="00334DD9" w:rsidP="00AE35F4">
            <w:pPr>
              <w:ind w:firstLine="0"/>
              <w:rPr>
                <w:sz w:val="24"/>
                <w:szCs w:val="24"/>
              </w:rPr>
            </w:pPr>
            <w:r w:rsidRPr="00AE35F4">
              <w:rPr>
                <w:sz w:val="24"/>
                <w:szCs w:val="24"/>
              </w:rPr>
              <w:t>Изменения</w:t>
            </w:r>
          </w:p>
          <w:p w14:paraId="1B8F1D92" w14:textId="77777777" w:rsidR="00334DD9" w:rsidRPr="00AE35F4" w:rsidRDefault="00334DD9" w:rsidP="00AE35F4">
            <w:pPr>
              <w:ind w:firstLine="0"/>
              <w:rPr>
                <w:sz w:val="24"/>
                <w:szCs w:val="24"/>
              </w:rPr>
            </w:pPr>
            <w:r w:rsidRPr="00AE35F4">
              <w:rPr>
                <w:sz w:val="24"/>
                <w:szCs w:val="24"/>
              </w:rPr>
              <w:t>Данных</w:t>
            </w:r>
          </w:p>
        </w:tc>
        <w:tc>
          <w:tcPr>
            <w:tcW w:w="4966" w:type="dxa"/>
          </w:tcPr>
          <w:p w14:paraId="5C6E345E" w14:textId="77777777" w:rsidR="00334DD9" w:rsidRPr="00AE35F4" w:rsidRDefault="00334DD9" w:rsidP="00AE35F4">
            <w:pPr>
              <w:ind w:firstLine="0"/>
              <w:rPr>
                <w:sz w:val="24"/>
                <w:szCs w:val="24"/>
              </w:rPr>
            </w:pPr>
            <w:r w:rsidRPr="00AE35F4">
              <w:rPr>
                <w:sz w:val="24"/>
                <w:szCs w:val="24"/>
              </w:rPr>
              <w:t>Задает условия, при которых должно быть отправлено уведомление об изменении данных. Имеет следующие значения:</w:t>
            </w:r>
          </w:p>
          <w:p w14:paraId="0ADBDB2F" w14:textId="77777777" w:rsidR="00334DD9" w:rsidRPr="00AE35F4" w:rsidRDefault="00334DD9" w:rsidP="00AE35F4">
            <w:pPr>
              <w:ind w:firstLine="0"/>
              <w:rPr>
                <w:sz w:val="24"/>
                <w:szCs w:val="24"/>
              </w:rPr>
            </w:pPr>
            <w:r w:rsidRPr="00AE35F4">
              <w:rPr>
                <w:sz w:val="24"/>
                <w:szCs w:val="24"/>
              </w:rPr>
              <w:t>СТАТУС_0 Сообщает об уведомлении ТОЛЬКО если КодСтатуса, связанный со значением, изменяется. См. таблицу 178 для КодовСостояния, определенных в этом документе. IEC 62541-8 определяет дополнительные КодыСостояния, которые действительны, в частности, для данных устройства.</w:t>
            </w:r>
          </w:p>
          <w:p w14:paraId="2F74562B" w14:textId="77777777" w:rsidR="00334DD9" w:rsidRPr="00AE35F4" w:rsidRDefault="00334DD9" w:rsidP="00AE35F4">
            <w:pPr>
              <w:ind w:firstLine="0"/>
              <w:rPr>
                <w:sz w:val="24"/>
                <w:szCs w:val="24"/>
              </w:rPr>
            </w:pPr>
            <w:r w:rsidRPr="00AE35F4">
              <w:rPr>
                <w:sz w:val="24"/>
                <w:szCs w:val="24"/>
              </w:rPr>
              <w:t>ЗНАЧЕНИЕ_СТАТУСА_1</w:t>
            </w:r>
          </w:p>
          <w:p w14:paraId="1D1A7D06" w14:textId="77777777" w:rsidR="00334DD9" w:rsidRPr="00AE35F4" w:rsidRDefault="00334DD9" w:rsidP="00AE35F4">
            <w:pPr>
              <w:ind w:firstLine="0"/>
              <w:rPr>
                <w:sz w:val="24"/>
                <w:szCs w:val="24"/>
              </w:rPr>
            </w:pPr>
            <w:r w:rsidRPr="00AE35F4">
              <w:rPr>
                <w:sz w:val="24"/>
                <w:szCs w:val="24"/>
              </w:rPr>
              <w:t>Сообщает об уведомлении, если или КодСостояния или значение изменится. Фильтр зоны нечувствительности может использоваться дополнительно для фильтрации изменений значений.</w:t>
            </w:r>
          </w:p>
          <w:p w14:paraId="1C3B1B02" w14:textId="77777777" w:rsidR="00334DD9" w:rsidRPr="00AE35F4" w:rsidRDefault="00334DD9" w:rsidP="00AE35F4">
            <w:pPr>
              <w:ind w:firstLine="0"/>
              <w:rPr>
                <w:sz w:val="24"/>
                <w:szCs w:val="24"/>
              </w:rPr>
            </w:pPr>
            <w:r w:rsidRPr="00AE35F4">
              <w:rPr>
                <w:sz w:val="24"/>
                <w:szCs w:val="24"/>
              </w:rPr>
              <w:t>Для значений с плавающей запятой Сервер должен проверять НеЧисло и сообщать только об одном уведомлении с НеЧислом, когда значение переходит в состояние НеЧисло.</w:t>
            </w:r>
          </w:p>
          <w:p w14:paraId="2287EEAD" w14:textId="77777777" w:rsidR="00334DD9" w:rsidRPr="00AE35F4" w:rsidRDefault="00334DD9" w:rsidP="00AE35F4">
            <w:pPr>
              <w:ind w:firstLine="0"/>
              <w:rPr>
                <w:sz w:val="24"/>
                <w:szCs w:val="24"/>
              </w:rPr>
            </w:pPr>
            <w:r w:rsidRPr="00AE35F4">
              <w:rPr>
                <w:sz w:val="24"/>
                <w:szCs w:val="24"/>
              </w:rPr>
              <w:t>Это является настройкой по умолчанию, если фильтр не установлен.</w:t>
            </w:r>
          </w:p>
          <w:p w14:paraId="53DC193F" w14:textId="77777777" w:rsidR="00334DD9" w:rsidRPr="00AE35F4" w:rsidRDefault="00334DD9" w:rsidP="00AE35F4">
            <w:pPr>
              <w:ind w:firstLine="0"/>
              <w:rPr>
                <w:sz w:val="24"/>
                <w:szCs w:val="24"/>
              </w:rPr>
            </w:pPr>
            <w:r w:rsidRPr="00AE35F4">
              <w:rPr>
                <w:sz w:val="24"/>
                <w:szCs w:val="24"/>
              </w:rPr>
              <w:t>ВРЕМЕННАЯОТМЕТКА_ЗНАЧЕНИЯ_СОСТОЯНИЯ_2</w:t>
            </w:r>
          </w:p>
          <w:p w14:paraId="3DC15AC8" w14:textId="77777777" w:rsidR="00334DD9" w:rsidRPr="00AE35F4" w:rsidRDefault="00334DD9" w:rsidP="00AE35F4">
            <w:pPr>
              <w:ind w:firstLine="0"/>
              <w:rPr>
                <w:sz w:val="24"/>
                <w:szCs w:val="24"/>
              </w:rPr>
            </w:pPr>
            <w:r w:rsidRPr="00AE35F4">
              <w:rPr>
                <w:sz w:val="24"/>
                <w:szCs w:val="24"/>
              </w:rPr>
              <w:t>Сообщите об уведомлении, если изменится КодСостояния, значение или ВременнаяОтметкаИсточника. Если указан фильтр зоны нечувствительности, этот триггер имеет то же поведение, что и ЗНАЧЕНИЕ_СОСТОЯНИЯ_1.</w:t>
            </w:r>
          </w:p>
          <w:p w14:paraId="3DC47CC7" w14:textId="77777777" w:rsidR="00334DD9" w:rsidRPr="00AE35F4" w:rsidRDefault="00334DD9" w:rsidP="00AE35F4">
            <w:pPr>
              <w:ind w:firstLine="0"/>
              <w:rPr>
                <w:sz w:val="24"/>
                <w:szCs w:val="24"/>
              </w:rPr>
            </w:pPr>
            <w:r w:rsidRPr="00AE35F4">
              <w:rPr>
                <w:sz w:val="24"/>
                <w:szCs w:val="24"/>
              </w:rPr>
              <w:t>Если ФильтрИзмененияДанных не применяется к предмету контроля, ЗНАЧЕНИЕ_СОСТОЯНИЯ_1 является поведением отчетов по умолчанию.</w:t>
            </w:r>
          </w:p>
        </w:tc>
      </w:tr>
      <w:tr w:rsidR="00334DD9" w:rsidRPr="003514AE" w14:paraId="700429B8" w14:textId="77777777" w:rsidTr="00AE35F4">
        <w:trPr>
          <w:trHeight w:val="397"/>
          <w:jc w:val="center"/>
        </w:trPr>
        <w:tc>
          <w:tcPr>
            <w:tcW w:w="2263" w:type="dxa"/>
          </w:tcPr>
          <w:p w14:paraId="625EBCD9" w14:textId="77777777" w:rsidR="00334DD9" w:rsidRPr="00AE35F4" w:rsidRDefault="00334DD9" w:rsidP="00AE35F4">
            <w:pPr>
              <w:ind w:firstLine="0"/>
              <w:rPr>
                <w:sz w:val="24"/>
                <w:szCs w:val="24"/>
              </w:rPr>
            </w:pPr>
            <w:r w:rsidRPr="00AE35F4">
              <w:rPr>
                <w:sz w:val="24"/>
                <w:szCs w:val="24"/>
              </w:rPr>
              <w:t>ТипЗоны</w:t>
            </w:r>
          </w:p>
          <w:p w14:paraId="677FC532" w14:textId="77777777" w:rsidR="00334DD9" w:rsidRPr="00AE35F4" w:rsidRDefault="00334DD9" w:rsidP="00AE35F4">
            <w:pPr>
              <w:ind w:firstLine="0"/>
              <w:rPr>
                <w:sz w:val="24"/>
                <w:szCs w:val="24"/>
              </w:rPr>
            </w:pPr>
            <w:r w:rsidRPr="00AE35F4">
              <w:rPr>
                <w:sz w:val="24"/>
                <w:szCs w:val="24"/>
              </w:rPr>
              <w:t xml:space="preserve">Нечувствительности </w:t>
            </w:r>
          </w:p>
        </w:tc>
        <w:tc>
          <w:tcPr>
            <w:tcW w:w="1843" w:type="dxa"/>
          </w:tcPr>
          <w:p w14:paraId="2BBCEC60" w14:textId="77777777" w:rsidR="00334DD9" w:rsidRPr="00AE35F4" w:rsidRDefault="00334DD9" w:rsidP="00AE35F4">
            <w:pPr>
              <w:ind w:firstLine="0"/>
              <w:rPr>
                <w:sz w:val="24"/>
                <w:szCs w:val="24"/>
              </w:rPr>
            </w:pPr>
            <w:r w:rsidRPr="00AE35F4">
              <w:rPr>
                <w:sz w:val="24"/>
                <w:szCs w:val="24"/>
              </w:rPr>
              <w:t>ЦелоеЧислоБез</w:t>
            </w:r>
          </w:p>
          <w:p w14:paraId="09C4F738" w14:textId="77777777" w:rsidR="00334DD9" w:rsidRPr="00AE35F4" w:rsidRDefault="00334DD9" w:rsidP="00AE35F4">
            <w:pPr>
              <w:ind w:firstLine="0"/>
              <w:rPr>
                <w:sz w:val="24"/>
                <w:szCs w:val="24"/>
              </w:rPr>
            </w:pPr>
            <w:r w:rsidRPr="00AE35F4">
              <w:rPr>
                <w:sz w:val="24"/>
                <w:szCs w:val="24"/>
              </w:rPr>
              <w:t>Знака32</w:t>
            </w:r>
          </w:p>
        </w:tc>
        <w:tc>
          <w:tcPr>
            <w:tcW w:w="4966" w:type="dxa"/>
          </w:tcPr>
          <w:p w14:paraId="644CD8BD" w14:textId="77777777" w:rsidR="00334DD9" w:rsidRPr="00AE35F4" w:rsidRDefault="00334DD9" w:rsidP="00AE35F4">
            <w:pPr>
              <w:ind w:firstLine="0"/>
              <w:rPr>
                <w:sz w:val="24"/>
                <w:szCs w:val="24"/>
              </w:rPr>
            </w:pPr>
            <w:r w:rsidRPr="00AE35F4">
              <w:rPr>
                <w:sz w:val="24"/>
                <w:szCs w:val="24"/>
              </w:rPr>
              <w:t>Значение, определяющее тип и поведение зоны нечувствительности. Значение ТипЗоныНечувствительности</w:t>
            </w:r>
          </w:p>
          <w:p w14:paraId="7323A9BE" w14:textId="77777777" w:rsidR="00334DD9" w:rsidRPr="00AE35F4" w:rsidRDefault="00334DD9" w:rsidP="00AE35F4">
            <w:pPr>
              <w:ind w:firstLine="0"/>
              <w:rPr>
                <w:sz w:val="24"/>
                <w:szCs w:val="24"/>
              </w:rPr>
            </w:pPr>
            <w:r w:rsidRPr="00AE35F4">
              <w:rPr>
                <w:sz w:val="24"/>
                <w:szCs w:val="24"/>
              </w:rPr>
              <w:t>ОТСУТСТВИЕ_0 Расчет зоны нечувствительности не применяется. АБСОЛЮТНОЕ_1 АбсолютнаяЗонаНечувствительности (см. ниже)</w:t>
            </w:r>
          </w:p>
          <w:p w14:paraId="3A33CB1F" w14:textId="77777777" w:rsidR="00334DD9" w:rsidRPr="00AE35F4" w:rsidRDefault="00334DD9" w:rsidP="00AE35F4">
            <w:pPr>
              <w:ind w:firstLine="0"/>
              <w:rPr>
                <w:sz w:val="24"/>
                <w:szCs w:val="24"/>
              </w:rPr>
            </w:pPr>
            <w:r w:rsidRPr="00AE35F4">
              <w:rPr>
                <w:sz w:val="24"/>
                <w:szCs w:val="24"/>
              </w:rPr>
              <w:t>ПРОЦЕНТ_2 ПроцентЗоныНечувствительности (этот тип указан в IEC 62541-8).</w:t>
            </w:r>
          </w:p>
        </w:tc>
      </w:tr>
      <w:tr w:rsidR="00334DD9" w:rsidRPr="003514AE" w14:paraId="0C1ED5E5" w14:textId="77777777" w:rsidTr="00185E7A">
        <w:trPr>
          <w:trHeight w:val="2129"/>
          <w:jc w:val="center"/>
        </w:trPr>
        <w:tc>
          <w:tcPr>
            <w:tcW w:w="2263" w:type="dxa"/>
          </w:tcPr>
          <w:p w14:paraId="6AC1604B" w14:textId="77777777" w:rsidR="00334DD9" w:rsidRPr="00AE35F4" w:rsidRDefault="00334DD9" w:rsidP="00AE35F4">
            <w:pPr>
              <w:ind w:firstLine="0"/>
              <w:rPr>
                <w:sz w:val="24"/>
                <w:szCs w:val="24"/>
              </w:rPr>
            </w:pPr>
            <w:r w:rsidRPr="00AE35F4">
              <w:rPr>
                <w:sz w:val="24"/>
                <w:szCs w:val="24"/>
              </w:rPr>
              <w:t>ЗначениеЗоны</w:t>
            </w:r>
          </w:p>
          <w:p w14:paraId="1797FF2E" w14:textId="77777777" w:rsidR="00334DD9" w:rsidRPr="00AE35F4" w:rsidRDefault="00334DD9" w:rsidP="00AE35F4">
            <w:pPr>
              <w:ind w:firstLine="0"/>
              <w:rPr>
                <w:sz w:val="24"/>
                <w:szCs w:val="24"/>
              </w:rPr>
            </w:pPr>
            <w:r w:rsidRPr="00AE35F4">
              <w:rPr>
                <w:sz w:val="24"/>
                <w:szCs w:val="24"/>
              </w:rPr>
              <w:t xml:space="preserve">Нечувствительности </w:t>
            </w:r>
          </w:p>
        </w:tc>
        <w:tc>
          <w:tcPr>
            <w:tcW w:w="1843" w:type="dxa"/>
          </w:tcPr>
          <w:p w14:paraId="3D254AB3" w14:textId="77777777" w:rsidR="00334DD9" w:rsidRPr="00AE35F4" w:rsidRDefault="00334DD9" w:rsidP="00AE35F4">
            <w:pPr>
              <w:ind w:firstLine="0"/>
              <w:rPr>
                <w:sz w:val="24"/>
                <w:szCs w:val="24"/>
              </w:rPr>
            </w:pPr>
            <w:r w:rsidRPr="00AE35F4">
              <w:rPr>
                <w:sz w:val="24"/>
                <w:szCs w:val="24"/>
              </w:rPr>
              <w:t>Вещественное число двойной точности</w:t>
            </w:r>
          </w:p>
        </w:tc>
        <w:tc>
          <w:tcPr>
            <w:tcW w:w="4966" w:type="dxa"/>
          </w:tcPr>
          <w:p w14:paraId="5AAF7756" w14:textId="77777777" w:rsidR="00334DD9" w:rsidRPr="00AE35F4" w:rsidRDefault="00334DD9" w:rsidP="00AE35F4">
            <w:pPr>
              <w:ind w:firstLine="0"/>
              <w:rPr>
                <w:sz w:val="24"/>
                <w:szCs w:val="24"/>
              </w:rPr>
            </w:pPr>
            <w:r w:rsidRPr="00AE35F4">
              <w:rPr>
                <w:sz w:val="24"/>
                <w:szCs w:val="24"/>
              </w:rPr>
              <w:t>Зона нечувствительности применяется, только если</w:t>
            </w:r>
          </w:p>
          <w:p w14:paraId="188214EE" w14:textId="77777777" w:rsidR="00334DD9" w:rsidRPr="00AE35F4" w:rsidRDefault="00334DD9" w:rsidP="00AE35F4">
            <w:pPr>
              <w:ind w:firstLine="0"/>
              <w:rPr>
                <w:sz w:val="24"/>
                <w:szCs w:val="24"/>
              </w:rPr>
            </w:pPr>
            <w:r w:rsidRPr="00AE35F4">
              <w:rPr>
                <w:sz w:val="24"/>
                <w:szCs w:val="24"/>
              </w:rPr>
              <w:t>* триггер включает изменения значений и</w:t>
            </w:r>
          </w:p>
          <w:p w14:paraId="5169BD82" w14:textId="77777777" w:rsidR="00334DD9" w:rsidRPr="00AE35F4" w:rsidRDefault="00334DD9" w:rsidP="00AE35F4">
            <w:pPr>
              <w:ind w:firstLine="0"/>
              <w:rPr>
                <w:sz w:val="24"/>
                <w:szCs w:val="24"/>
              </w:rPr>
            </w:pPr>
            <w:r w:rsidRPr="00AE35F4">
              <w:rPr>
                <w:sz w:val="24"/>
                <w:szCs w:val="24"/>
              </w:rPr>
              <w:t>* ТипЗоныНечувствительности установлен соответствующим образом.</w:t>
            </w:r>
          </w:p>
          <w:p w14:paraId="60981644" w14:textId="77777777" w:rsidR="00334DD9" w:rsidRPr="00AE35F4" w:rsidRDefault="00334DD9" w:rsidP="00AE35F4">
            <w:pPr>
              <w:ind w:firstLine="0"/>
              <w:rPr>
                <w:sz w:val="24"/>
                <w:szCs w:val="24"/>
              </w:rPr>
            </w:pPr>
            <w:r w:rsidRPr="00AE35F4">
              <w:rPr>
                <w:sz w:val="24"/>
                <w:szCs w:val="24"/>
              </w:rPr>
              <w:t>Зона нечувствительности игнорируется при изменении статуса элемента данных. ТипЗоныНечувствительности= АбсолютнаяЗонаНечувствительности:</w:t>
            </w:r>
          </w:p>
          <w:p w14:paraId="459B1A13" w14:textId="77777777" w:rsidR="00334DD9" w:rsidRPr="00AE35F4" w:rsidRDefault="00334DD9" w:rsidP="00AE35F4">
            <w:pPr>
              <w:ind w:firstLine="0"/>
              <w:rPr>
                <w:sz w:val="24"/>
                <w:szCs w:val="24"/>
              </w:rPr>
            </w:pPr>
            <w:r w:rsidRPr="00AE35F4">
              <w:rPr>
                <w:sz w:val="24"/>
                <w:szCs w:val="24"/>
              </w:rPr>
              <w:t>Для этого типа ЗначениеЗоныНечувствительности содержит абсолютное изменение значения данных, которое должно вызвать создание Уведомления. Этот параметр применяется только к переменным с любым числовым типом данных.</w:t>
            </w:r>
          </w:p>
          <w:p w14:paraId="6A442FE7" w14:textId="77777777" w:rsidR="00334DD9" w:rsidRPr="00AE35F4" w:rsidRDefault="00334DD9" w:rsidP="00AE35F4">
            <w:pPr>
              <w:ind w:firstLine="0"/>
              <w:rPr>
                <w:sz w:val="24"/>
                <w:szCs w:val="24"/>
              </w:rPr>
            </w:pPr>
            <w:r w:rsidRPr="00AE35F4">
              <w:rPr>
                <w:sz w:val="24"/>
                <w:szCs w:val="24"/>
              </w:rPr>
              <w:t>Исключение, вызывающее уведомление об изменении данных на основе АбсолютнаяЗонаНечувствительности, определяется следующим образом:</w:t>
            </w:r>
          </w:p>
          <w:p w14:paraId="54EEAB6D" w14:textId="77777777" w:rsidR="00334DD9" w:rsidRPr="00AE35F4" w:rsidRDefault="00334DD9" w:rsidP="00AE35F4">
            <w:pPr>
              <w:ind w:firstLine="0"/>
              <w:rPr>
                <w:sz w:val="24"/>
                <w:szCs w:val="24"/>
              </w:rPr>
            </w:pPr>
            <w:r w:rsidRPr="00AE35F4">
              <w:rPr>
                <w:sz w:val="24"/>
                <w:szCs w:val="24"/>
              </w:rPr>
              <w:t>Создается Уведомление, если (абсолютное значение (последнее кэшированное значение - текущее значение)&gt; AbsoluteDeadband)</w:t>
            </w:r>
          </w:p>
          <w:p w14:paraId="63334DC3" w14:textId="77777777" w:rsidR="00334DD9" w:rsidRPr="00AE35F4" w:rsidRDefault="00334DD9" w:rsidP="00AE35F4">
            <w:pPr>
              <w:ind w:firstLine="0"/>
              <w:rPr>
                <w:sz w:val="24"/>
                <w:szCs w:val="24"/>
              </w:rPr>
            </w:pPr>
            <w:r w:rsidRPr="00AE35F4">
              <w:rPr>
                <w:sz w:val="24"/>
                <w:szCs w:val="24"/>
              </w:rPr>
              <w:t>Последнее кэшированное значение определяется как последнее значение, помещенное в очередь.</w:t>
            </w:r>
          </w:p>
          <w:p w14:paraId="423B1186" w14:textId="77777777" w:rsidR="00334DD9" w:rsidRPr="00AE35F4" w:rsidRDefault="00334DD9" w:rsidP="00AE35F4">
            <w:pPr>
              <w:ind w:firstLine="0"/>
              <w:rPr>
                <w:sz w:val="24"/>
                <w:szCs w:val="24"/>
              </w:rPr>
            </w:pPr>
            <w:r w:rsidRPr="00AE35F4">
              <w:rPr>
                <w:sz w:val="24"/>
                <w:szCs w:val="24"/>
              </w:rPr>
              <w:t>Если элемент является массивом значений, весь массив возвращается, если какой-либо элемент массива превышает АбсолютнуюЗонуНечувствительности или размер или размер массива изменяются.</w:t>
            </w:r>
          </w:p>
          <w:p w14:paraId="6F1C19CB" w14:textId="77777777" w:rsidR="00334DD9" w:rsidRPr="00AE35F4" w:rsidRDefault="00334DD9" w:rsidP="00AE35F4">
            <w:pPr>
              <w:ind w:firstLine="0"/>
              <w:rPr>
                <w:sz w:val="24"/>
                <w:szCs w:val="24"/>
              </w:rPr>
            </w:pPr>
            <w:r w:rsidRPr="00AE35F4">
              <w:rPr>
                <w:sz w:val="24"/>
                <w:szCs w:val="24"/>
              </w:rPr>
              <w:t xml:space="preserve">ТипЗоныНечувствительности= ПроцентЗоныНечувствительности : </w:t>
            </w:r>
          </w:p>
          <w:p w14:paraId="241671F7" w14:textId="77777777" w:rsidR="00334DD9" w:rsidRPr="00AE35F4" w:rsidRDefault="00334DD9" w:rsidP="00AE35F4">
            <w:pPr>
              <w:ind w:firstLine="0"/>
              <w:rPr>
                <w:sz w:val="24"/>
                <w:szCs w:val="24"/>
              </w:rPr>
            </w:pPr>
            <w:r w:rsidRPr="00AE35F4">
              <w:rPr>
                <w:sz w:val="24"/>
                <w:szCs w:val="24"/>
              </w:rPr>
              <w:t>Этот тип указан в IEC 62541-8.</w:t>
            </w:r>
          </w:p>
        </w:tc>
      </w:tr>
    </w:tbl>
    <w:p w14:paraId="16005868" w14:textId="77777777" w:rsidR="00334DD9" w:rsidRPr="003514AE" w:rsidRDefault="00334DD9" w:rsidP="00334DD9">
      <w:pPr>
        <w:pStyle w:val="Style44"/>
        <w:widowControl/>
        <w:jc w:val="both"/>
        <w:rPr>
          <w:rStyle w:val="FontStyle149"/>
          <w:rFonts w:ascii="Times New Roman" w:hAnsi="Times New Roman" w:cs="Times New Roman"/>
          <w:sz w:val="28"/>
          <w:szCs w:val="28"/>
          <w:lang w:eastAsia="en-US"/>
        </w:rPr>
      </w:pPr>
    </w:p>
    <w:p w14:paraId="264C59AF" w14:textId="77777777" w:rsidR="00334DD9" w:rsidRPr="00AE35F4" w:rsidRDefault="00334DD9" w:rsidP="00AE35F4">
      <w:pPr>
        <w:rPr>
          <w:sz w:val="24"/>
          <w:szCs w:val="24"/>
        </w:rPr>
      </w:pPr>
      <w:bookmarkStart w:id="247" w:name="bookmark341"/>
      <w:r w:rsidRPr="00AE35F4">
        <w:rPr>
          <w:sz w:val="24"/>
          <w:szCs w:val="24"/>
        </w:rPr>
        <w:t>ФильтрИзмененияДанных не имеет ассоциированной структуры результатов.</w:t>
      </w:r>
    </w:p>
    <w:p w14:paraId="5A19687D" w14:textId="77777777" w:rsidR="00334DD9" w:rsidRPr="00AE35F4" w:rsidRDefault="00334DD9" w:rsidP="00AE35F4">
      <w:pPr>
        <w:rPr>
          <w:b/>
          <w:bCs/>
          <w:sz w:val="24"/>
          <w:szCs w:val="24"/>
        </w:rPr>
      </w:pPr>
      <w:r w:rsidRPr="00AE35F4">
        <w:rPr>
          <w:b/>
          <w:bCs/>
          <w:sz w:val="24"/>
          <w:szCs w:val="24"/>
        </w:rPr>
        <w:t>7</w:t>
      </w:r>
      <w:bookmarkEnd w:id="247"/>
      <w:r w:rsidRPr="00AE35F4">
        <w:rPr>
          <w:b/>
          <w:bCs/>
          <w:sz w:val="24"/>
          <w:szCs w:val="24"/>
        </w:rPr>
        <w:t>.17.3 ФильтрСобытий</w:t>
      </w:r>
    </w:p>
    <w:p w14:paraId="1BCA5C0E" w14:textId="77777777" w:rsidR="00334DD9" w:rsidRPr="00AE35F4" w:rsidRDefault="00334DD9" w:rsidP="00AE35F4">
      <w:pPr>
        <w:rPr>
          <w:sz w:val="24"/>
          <w:szCs w:val="24"/>
        </w:rPr>
      </w:pPr>
      <w:r w:rsidRPr="00AE35F4">
        <w:rPr>
          <w:sz w:val="24"/>
          <w:szCs w:val="24"/>
        </w:rPr>
        <w:t>ФильтрСобытий обеспечивает фильтрацию и выбор содержимого подписок на события.</w:t>
      </w:r>
    </w:p>
    <w:p w14:paraId="3D3A33FE" w14:textId="77777777" w:rsidR="00334DD9" w:rsidRPr="00AE35F4" w:rsidRDefault="00334DD9" w:rsidP="00AE35F4">
      <w:pPr>
        <w:rPr>
          <w:sz w:val="24"/>
          <w:szCs w:val="24"/>
        </w:rPr>
      </w:pPr>
      <w:r w:rsidRPr="00AE35F4">
        <w:rPr>
          <w:sz w:val="24"/>
          <w:szCs w:val="24"/>
        </w:rPr>
        <w:t>Если уведомление о событии соответствует фильтру, определенному параметром «Where» ФильтраСобытий, то уведомление отправляется клиенту.</w:t>
      </w:r>
    </w:p>
    <w:p w14:paraId="7CE965DF" w14:textId="13233F11" w:rsidR="00334DD9" w:rsidRPr="00AE35F4" w:rsidRDefault="00334DD9" w:rsidP="00AE35F4">
      <w:pPr>
        <w:rPr>
          <w:sz w:val="24"/>
          <w:szCs w:val="24"/>
        </w:rPr>
      </w:pPr>
      <w:r w:rsidRPr="00AE35F4">
        <w:rPr>
          <w:sz w:val="24"/>
          <w:szCs w:val="24"/>
        </w:rPr>
        <w:t xml:space="preserve">Каждое уведомление о событии должно включать поля, определенные параметром ВыбратьОператора объекта ФильтраСобытий. Определенные типы событий указаны в </w:t>
      </w:r>
      <w:r w:rsidR="00AE35F4">
        <w:rPr>
          <w:sz w:val="24"/>
          <w:szCs w:val="24"/>
        </w:rPr>
        <w:t xml:space="preserve">   </w:t>
      </w:r>
      <w:r w:rsidRPr="00AE35F4">
        <w:rPr>
          <w:sz w:val="24"/>
          <w:szCs w:val="24"/>
        </w:rPr>
        <w:t>IEC 62541-5.</w:t>
      </w:r>
    </w:p>
    <w:p w14:paraId="20F60A9C" w14:textId="77777777" w:rsidR="00334DD9" w:rsidRPr="00AE35F4" w:rsidRDefault="00334DD9" w:rsidP="00AE35F4">
      <w:pPr>
        <w:rPr>
          <w:sz w:val="24"/>
          <w:szCs w:val="24"/>
        </w:rPr>
      </w:pPr>
      <w:r w:rsidRPr="00AE35F4">
        <w:rPr>
          <w:sz w:val="24"/>
          <w:szCs w:val="24"/>
        </w:rPr>
        <w:t xml:space="preserve">Параметры ВыбратьОператора и </w:t>
      </w:r>
      <w:r w:rsidRPr="00AE35F4">
        <w:rPr>
          <w:sz w:val="24"/>
          <w:szCs w:val="24"/>
        </w:rPr>
        <w:tab/>
        <w:t>операторWhere указываются в структуре ОперандПростогоАтрибута (см. 7.4.4.5). Настоящая структура требует ИдентификаторУзла типа ТипСобытия, поддерживаемого Сервером, и пути к ОбъявлениеЭкземпляра. ОбъявлениеЭкземпляра - это узел, который можно найти, следуя прямым иерархическим ссылкам из полностью унаследованного ТипаСобытия, где узел также является источником ссылки ИмеетПравилаМоделирования. ТипСобытий, ОбъявлениеЭкземпляра и ПравилаМоделирования полностью описаны в IEC 62541-3.</w:t>
      </w:r>
    </w:p>
    <w:p w14:paraId="1A01BA0C" w14:textId="77777777" w:rsidR="00334DD9" w:rsidRPr="00AE35F4" w:rsidRDefault="00334DD9" w:rsidP="00AE35F4">
      <w:pPr>
        <w:rPr>
          <w:sz w:val="24"/>
          <w:szCs w:val="24"/>
        </w:rPr>
      </w:pPr>
      <w:r w:rsidRPr="00AE35F4">
        <w:rPr>
          <w:sz w:val="24"/>
          <w:szCs w:val="24"/>
        </w:rPr>
        <w:t>В некоторых случаях один и тот же ПутьПросмотра будет применяться к нескольким ТипамСобытий. Если Клиент указывает БазовыйТипСобытия в ОперандеПростогоАтрибута, тогда Сервер должен оценить ПутьПросмотра без учета Типа.</w:t>
      </w:r>
    </w:p>
    <w:p w14:paraId="4F4B1AC0" w14:textId="77777777" w:rsidR="00334DD9" w:rsidRPr="00AE35F4" w:rsidRDefault="00334DD9" w:rsidP="00AE35F4">
      <w:pPr>
        <w:rPr>
          <w:sz w:val="24"/>
          <w:szCs w:val="24"/>
        </w:rPr>
      </w:pPr>
      <w:r w:rsidRPr="00AE35F4">
        <w:rPr>
          <w:sz w:val="24"/>
          <w:szCs w:val="24"/>
        </w:rPr>
        <w:t>Каждое ОбъявлениеЭкземпляра в пути должно являться узлом объекта или переменной. Последним узлом на пути может быть Узел Объекта; однако узлы объектов доступны только для событий, которые видны в АдресномПространстве сервера.</w:t>
      </w:r>
    </w:p>
    <w:p w14:paraId="0F4E2107" w14:textId="77777777" w:rsidR="00334DD9" w:rsidRPr="00AE35F4" w:rsidRDefault="00334DD9" w:rsidP="00AE35F4">
      <w:pPr>
        <w:rPr>
          <w:sz w:val="24"/>
          <w:szCs w:val="24"/>
        </w:rPr>
      </w:pPr>
      <w:r w:rsidRPr="00AE35F4">
        <w:rPr>
          <w:sz w:val="24"/>
          <w:szCs w:val="24"/>
        </w:rPr>
        <w:t>Структура ОперандПростогоАтрибута позволяет Клиенту указать любой Атрибут; однако от сервера требуется только поддержка атрибута значения для узлов переменных и атрибута ИдентификаторУзла для Узлов Объектов. При этом профили, определенные в IEC 62541-7, могут сделать поддержку дополнительных атрибутов обязательной.</w:t>
      </w:r>
    </w:p>
    <w:p w14:paraId="4355C4E3" w14:textId="77777777" w:rsidR="00334DD9" w:rsidRPr="00AE35F4" w:rsidRDefault="00334DD9" w:rsidP="00AE35F4">
      <w:pPr>
        <w:rPr>
          <w:sz w:val="24"/>
          <w:szCs w:val="24"/>
        </w:rPr>
      </w:pPr>
      <w:r w:rsidRPr="00AE35F4">
        <w:rPr>
          <w:sz w:val="24"/>
          <w:szCs w:val="24"/>
        </w:rPr>
        <w:t>Структура ОперандПростогоАтрибута используется в ВыбратьОператора для выбора возвращаемого значения, если событие соответствует критериям, указанным в оператореWhere. Значение ПУСТО возвращается в соответствующем поле события в ответе на публикацию, если выбранное поле не является частью события или если в элементе ВыбратьРезультатыОператора объекта РезультатФильтраСобытий была возвращена ошибка. Если выбранное поле поддерживается, но недоступно во время уведомления о событии, поле события должно содержать КодСостояния, который указывает причину недоступности. Например, Сервер должен установить для поля события значение Некорректный_ДоступПользователяЗапрещен, если значение недоступно для пользователя, связанного с Сеансом. Если атрибут значения имеет связанный с ним неопределенный или неверный КодСостояния, то сервер должен предоставить КодСостояния вместо атрибута значения. Сервер должен установить для поля события значение Некорректный_ПревышеныПределыКодирования, если значение превышает МаксимальныйРазмерСообщенияОтвета. ИдентификаторСобытия, ТипСобытия и ПолучитьВремя не могут содержать КодСостояния или значение ПУСТО.</w:t>
      </w:r>
    </w:p>
    <w:p w14:paraId="4C6F0CE9" w14:textId="77777777" w:rsidR="00334DD9" w:rsidRPr="00AE35F4" w:rsidRDefault="00334DD9" w:rsidP="00AE35F4">
      <w:pPr>
        <w:rPr>
          <w:sz w:val="24"/>
          <w:szCs w:val="24"/>
        </w:rPr>
      </w:pPr>
      <w:r w:rsidRPr="00AE35F4">
        <w:rPr>
          <w:sz w:val="24"/>
          <w:szCs w:val="24"/>
        </w:rPr>
        <w:t>Сервер должен проверять выбратьОператор, когда Клиент создает или обновляет ФильтрСобытий. Любые ошибки, которые являются истинными для всех возможных событий, возвращаются в параметре ВыбратьРезультатыОператора, описанном в таблице 143. Некоторые серверы, например серверы агрегирования, могут не знать все возможные типы событий на момент установки ФильтраСобытий. Эти серверы не возвращают ошибки для неизвестных ТиповСобытияй или ПутейПросмотра. Сервер не должен сообщать об ошибках, которые могут возникнуть в зависимости от состояния Сервера или типа События. Например, выбратьОператор, который запрашивает единственный элемент в массиве, всегда будет вызывать ошибку, если ТипДанных атрибута является скаляром. Однако даже если ТипДанных является массивом, может произойти ошибка, если запрошенный индекс не существует для определенного события, сервер не будет сообщать об ошибке в параметре ВыбратьРезультатыОператора, если последняя ситуация существует.</w:t>
      </w:r>
    </w:p>
    <w:p w14:paraId="5B4F1551" w14:textId="77777777" w:rsidR="00334DD9" w:rsidRPr="00AE35F4" w:rsidRDefault="00334DD9" w:rsidP="00AE35F4">
      <w:pPr>
        <w:rPr>
          <w:sz w:val="24"/>
          <w:szCs w:val="24"/>
        </w:rPr>
      </w:pPr>
      <w:r w:rsidRPr="00AE35F4">
        <w:rPr>
          <w:sz w:val="24"/>
          <w:szCs w:val="24"/>
        </w:rPr>
        <w:t>ОперандПростогоАтрибута используется в оператореWhere для выбора значения, которое образует часть логического выражения. Эти логические выражения затем используются, чтобы определить, следует ли сообщать о конкретном Событии Клиенту. Сервер должен использовать значение ПУСТО, если возникает какая-либо ошибка при оценке оператораWhere для конкретного События. Если Атрибут Значения имеет связанный с ним неопределенный или неверный КодСостояния, то Сервер должен использовать значение ПУСТО вместо ЗНАЧЕНИЕ.</w:t>
      </w:r>
    </w:p>
    <w:p w14:paraId="03F1B9FE" w14:textId="77777777" w:rsidR="00334DD9" w:rsidRPr="00AE35F4" w:rsidRDefault="00334DD9" w:rsidP="00AE35F4">
      <w:pPr>
        <w:rPr>
          <w:sz w:val="24"/>
          <w:szCs w:val="24"/>
        </w:rPr>
      </w:pPr>
      <w:r w:rsidRPr="00AE35F4">
        <w:rPr>
          <w:sz w:val="24"/>
          <w:szCs w:val="24"/>
        </w:rPr>
        <w:t>Любой базовый ОператорФильтра из таблицы 119 может использоваться в оператореWhere, однако разрешен только FilterOperator Типа_14 из таблицы 120.</w:t>
      </w:r>
    </w:p>
    <w:p w14:paraId="6B78F886" w14:textId="77777777" w:rsidR="00334DD9" w:rsidRPr="00AE35F4" w:rsidRDefault="00334DD9" w:rsidP="00AE35F4">
      <w:pPr>
        <w:rPr>
          <w:sz w:val="24"/>
          <w:szCs w:val="24"/>
        </w:rPr>
      </w:pPr>
      <w:r w:rsidRPr="00AE35F4">
        <w:rPr>
          <w:sz w:val="24"/>
          <w:szCs w:val="24"/>
        </w:rPr>
        <w:t>Сервер должен проверять операторWhere, когда Клиент создает или обновляет ФильтрСобытия. Любые структурные ошибки в построении фильтра и любые ошибки, которые истинны для всех возможных событий, возвращаются в параметре РезультатыОператораWhere, описанном в таблице 143. Ошибки, которые могут произойти в зависимости от состояния сервера или события, не сообщаются. Некоторые серверы, например серверы агрегирования, могут не знать все возможные типы событий на момент установки фильтра событий. Эти серверы не возвращают ошибки для неизвестных ТиповСобытий или ПутейПросмотра.</w:t>
      </w:r>
    </w:p>
    <w:p w14:paraId="1AE30FD0" w14:textId="77777777" w:rsidR="00334DD9" w:rsidRPr="00AE35F4" w:rsidRDefault="00334DD9" w:rsidP="00AE35F4">
      <w:pPr>
        <w:rPr>
          <w:sz w:val="24"/>
          <w:szCs w:val="24"/>
        </w:rPr>
      </w:pPr>
      <w:r w:rsidRPr="00AE35F4">
        <w:rPr>
          <w:sz w:val="24"/>
          <w:szCs w:val="24"/>
        </w:rPr>
        <w:t>События ТипСобытияПереполнениеОчередиСобытий - это особые события, которые используются для предоставления управляющих данных Клиенту. Эти события публикуются только в ПредметахКонтроля в подписке, которая произвела событие ТипСобытияПереполнениеОчередиСобытий. Эти события обходят операторWhere.</w:t>
      </w:r>
    </w:p>
    <w:p w14:paraId="13E25E08" w14:textId="4A37286C" w:rsidR="00334DD9" w:rsidRDefault="00334DD9" w:rsidP="00AE35F4">
      <w:pPr>
        <w:rPr>
          <w:sz w:val="24"/>
          <w:szCs w:val="24"/>
        </w:rPr>
      </w:pPr>
      <w:r w:rsidRPr="00AE35F4">
        <w:rPr>
          <w:sz w:val="24"/>
          <w:szCs w:val="24"/>
        </w:rPr>
        <w:t>Таблица 142 определяет структуру ФильтраСобытия.</w:t>
      </w:r>
    </w:p>
    <w:p w14:paraId="41168862" w14:textId="77777777" w:rsidR="00AE35F4" w:rsidRPr="00AE35F4" w:rsidRDefault="00AE35F4" w:rsidP="00AE35F4">
      <w:pPr>
        <w:rPr>
          <w:sz w:val="24"/>
          <w:szCs w:val="24"/>
        </w:rPr>
      </w:pPr>
    </w:p>
    <w:p w14:paraId="294FEFD0" w14:textId="35099174" w:rsidR="00334DD9" w:rsidRPr="00AE35F4" w:rsidRDefault="00334DD9" w:rsidP="00334DD9">
      <w:pPr>
        <w:pStyle w:val="Style45"/>
        <w:widowControl/>
        <w:jc w:val="center"/>
        <w:rPr>
          <w:rStyle w:val="FontStyle147"/>
          <w:rFonts w:ascii="Times New Roman" w:hAnsi="Times New Roman" w:cs="Times New Roman"/>
          <w:b/>
          <w:bCs/>
          <w:sz w:val="24"/>
          <w:szCs w:val="24"/>
          <w:lang w:eastAsia="en-US"/>
        </w:rPr>
      </w:pPr>
      <w:r w:rsidRPr="00AE35F4">
        <w:rPr>
          <w:rStyle w:val="FontStyle147"/>
          <w:rFonts w:ascii="Times New Roman" w:hAnsi="Times New Roman" w:cs="Times New Roman"/>
          <w:b/>
          <w:bCs/>
          <w:sz w:val="24"/>
          <w:szCs w:val="24"/>
          <w:lang w:eastAsia="en-US"/>
        </w:rPr>
        <w:t>Таблица 142</w:t>
      </w:r>
      <w:r w:rsidR="00AE35F4">
        <w:rPr>
          <w:rStyle w:val="FontStyle147"/>
          <w:rFonts w:ascii="Times New Roman" w:hAnsi="Times New Roman" w:cs="Times New Roman"/>
          <w:b/>
          <w:bCs/>
          <w:sz w:val="24"/>
          <w:szCs w:val="24"/>
          <w:lang w:eastAsia="en-US"/>
        </w:rPr>
        <w:t xml:space="preserve"> –</w:t>
      </w:r>
      <w:r w:rsidRPr="00AE35F4">
        <w:rPr>
          <w:rStyle w:val="FontStyle147"/>
          <w:rFonts w:ascii="Times New Roman" w:hAnsi="Times New Roman" w:cs="Times New Roman"/>
          <w:b/>
          <w:bCs/>
          <w:sz w:val="24"/>
          <w:szCs w:val="24"/>
          <w:lang w:eastAsia="en-US"/>
        </w:rPr>
        <w:t xml:space="preserve"> Структура ФильтраСобытий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22"/>
        <w:gridCol w:w="1984"/>
        <w:gridCol w:w="4972"/>
      </w:tblGrid>
      <w:tr w:rsidR="00334DD9" w:rsidRPr="003514AE" w14:paraId="433DBD80" w14:textId="77777777" w:rsidTr="00AE35F4">
        <w:trPr>
          <w:trHeight w:val="326"/>
          <w:jc w:val="center"/>
        </w:trPr>
        <w:tc>
          <w:tcPr>
            <w:tcW w:w="2122" w:type="dxa"/>
            <w:tcBorders>
              <w:bottom w:val="double" w:sz="4" w:space="0" w:color="auto"/>
            </w:tcBorders>
          </w:tcPr>
          <w:p w14:paraId="7AAFC6B7" w14:textId="77777777" w:rsidR="00334DD9" w:rsidRPr="00AE35F4" w:rsidRDefault="00334DD9" w:rsidP="00AE35F4">
            <w:pPr>
              <w:ind w:firstLine="0"/>
              <w:jc w:val="center"/>
              <w:rPr>
                <w:sz w:val="24"/>
                <w:szCs w:val="24"/>
              </w:rPr>
            </w:pPr>
            <w:r w:rsidRPr="00AE35F4">
              <w:rPr>
                <w:sz w:val="24"/>
                <w:szCs w:val="24"/>
              </w:rPr>
              <w:t>Имя</w:t>
            </w:r>
          </w:p>
        </w:tc>
        <w:tc>
          <w:tcPr>
            <w:tcW w:w="1984" w:type="dxa"/>
            <w:tcBorders>
              <w:bottom w:val="double" w:sz="4" w:space="0" w:color="auto"/>
            </w:tcBorders>
          </w:tcPr>
          <w:p w14:paraId="4467579C" w14:textId="77777777" w:rsidR="00334DD9" w:rsidRPr="00AE35F4" w:rsidRDefault="00334DD9" w:rsidP="00AE35F4">
            <w:pPr>
              <w:ind w:firstLine="0"/>
              <w:jc w:val="center"/>
              <w:rPr>
                <w:sz w:val="24"/>
                <w:szCs w:val="24"/>
              </w:rPr>
            </w:pPr>
            <w:r w:rsidRPr="00AE35F4">
              <w:rPr>
                <w:sz w:val="24"/>
                <w:szCs w:val="24"/>
              </w:rPr>
              <w:t>Тип</w:t>
            </w:r>
          </w:p>
        </w:tc>
        <w:tc>
          <w:tcPr>
            <w:tcW w:w="4972" w:type="dxa"/>
            <w:tcBorders>
              <w:bottom w:val="double" w:sz="4" w:space="0" w:color="auto"/>
            </w:tcBorders>
          </w:tcPr>
          <w:p w14:paraId="4B98E2B3"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3514AE" w14:paraId="3EFDD2D1" w14:textId="77777777" w:rsidTr="00AE35F4">
        <w:trPr>
          <w:trHeight w:val="322"/>
          <w:jc w:val="center"/>
        </w:trPr>
        <w:tc>
          <w:tcPr>
            <w:tcW w:w="2122" w:type="dxa"/>
            <w:tcBorders>
              <w:top w:val="double" w:sz="4" w:space="0" w:color="auto"/>
            </w:tcBorders>
          </w:tcPr>
          <w:p w14:paraId="329BB47D" w14:textId="77777777" w:rsidR="00334DD9" w:rsidRPr="00AE35F4" w:rsidRDefault="00334DD9" w:rsidP="00AE35F4">
            <w:pPr>
              <w:ind w:firstLine="0"/>
              <w:rPr>
                <w:sz w:val="24"/>
                <w:szCs w:val="24"/>
              </w:rPr>
            </w:pPr>
            <w:r w:rsidRPr="00AE35F4">
              <w:rPr>
                <w:sz w:val="24"/>
                <w:szCs w:val="24"/>
              </w:rPr>
              <w:t>ФильтрСобытий</w:t>
            </w:r>
          </w:p>
        </w:tc>
        <w:tc>
          <w:tcPr>
            <w:tcW w:w="1984" w:type="dxa"/>
            <w:tcBorders>
              <w:top w:val="double" w:sz="4" w:space="0" w:color="auto"/>
            </w:tcBorders>
          </w:tcPr>
          <w:p w14:paraId="1A67E2D9" w14:textId="77777777" w:rsidR="00334DD9" w:rsidRPr="00AE35F4" w:rsidRDefault="00334DD9" w:rsidP="00AE35F4">
            <w:pPr>
              <w:ind w:firstLine="0"/>
              <w:rPr>
                <w:sz w:val="24"/>
                <w:szCs w:val="24"/>
              </w:rPr>
            </w:pPr>
            <w:r w:rsidRPr="00AE35F4">
              <w:rPr>
                <w:sz w:val="24"/>
                <w:szCs w:val="24"/>
              </w:rPr>
              <w:t>структура</w:t>
            </w:r>
          </w:p>
        </w:tc>
        <w:tc>
          <w:tcPr>
            <w:tcW w:w="4972" w:type="dxa"/>
            <w:tcBorders>
              <w:top w:val="double" w:sz="4" w:space="0" w:color="auto"/>
            </w:tcBorders>
          </w:tcPr>
          <w:p w14:paraId="1E766498" w14:textId="77777777" w:rsidR="00334DD9" w:rsidRPr="00AE35F4" w:rsidRDefault="00334DD9" w:rsidP="00AE35F4">
            <w:pPr>
              <w:ind w:firstLine="0"/>
              <w:rPr>
                <w:sz w:val="24"/>
                <w:szCs w:val="24"/>
              </w:rPr>
            </w:pPr>
          </w:p>
        </w:tc>
      </w:tr>
      <w:tr w:rsidR="00334DD9" w:rsidRPr="003514AE" w14:paraId="7781F14F" w14:textId="77777777" w:rsidTr="00185E7A">
        <w:trPr>
          <w:trHeight w:val="682"/>
          <w:jc w:val="center"/>
        </w:trPr>
        <w:tc>
          <w:tcPr>
            <w:tcW w:w="2122" w:type="dxa"/>
          </w:tcPr>
          <w:p w14:paraId="2A8D6D3A" w14:textId="77777777" w:rsidR="00334DD9" w:rsidRPr="00AE35F4" w:rsidRDefault="00334DD9" w:rsidP="00AE35F4">
            <w:pPr>
              <w:ind w:firstLine="0"/>
              <w:rPr>
                <w:sz w:val="24"/>
                <w:szCs w:val="24"/>
              </w:rPr>
            </w:pPr>
            <w:r w:rsidRPr="00AE35F4">
              <w:rPr>
                <w:sz w:val="24"/>
                <w:szCs w:val="24"/>
              </w:rPr>
              <w:t>ВыбратьОператора []</w:t>
            </w:r>
          </w:p>
        </w:tc>
        <w:tc>
          <w:tcPr>
            <w:tcW w:w="1984" w:type="dxa"/>
          </w:tcPr>
          <w:p w14:paraId="0EA4009F" w14:textId="77777777" w:rsidR="00334DD9" w:rsidRPr="00AE35F4" w:rsidRDefault="00334DD9" w:rsidP="00AE35F4">
            <w:pPr>
              <w:ind w:firstLine="0"/>
              <w:rPr>
                <w:sz w:val="24"/>
                <w:szCs w:val="24"/>
              </w:rPr>
            </w:pPr>
            <w:r w:rsidRPr="00AE35F4">
              <w:rPr>
                <w:sz w:val="24"/>
                <w:szCs w:val="24"/>
              </w:rPr>
              <w:t>ОперандПростогоАтрибута</w:t>
            </w:r>
          </w:p>
        </w:tc>
        <w:tc>
          <w:tcPr>
            <w:tcW w:w="4972" w:type="dxa"/>
          </w:tcPr>
          <w:p w14:paraId="44B8903B" w14:textId="77777777" w:rsidR="00334DD9" w:rsidRPr="00AE35F4" w:rsidRDefault="00334DD9" w:rsidP="00AE35F4">
            <w:pPr>
              <w:ind w:firstLine="0"/>
              <w:rPr>
                <w:sz w:val="24"/>
                <w:szCs w:val="24"/>
              </w:rPr>
            </w:pPr>
            <w:r w:rsidRPr="00AE35F4">
              <w:rPr>
                <w:sz w:val="24"/>
                <w:szCs w:val="24"/>
              </w:rPr>
              <w:t>Список значений, возвращаемых с каждым событием в уведомлении. Должен быть указан как минимум один действительный оператор. См. определение ОперандПростогоАтрибута в 7.4.4.5.</w:t>
            </w:r>
          </w:p>
        </w:tc>
      </w:tr>
      <w:tr w:rsidR="00334DD9" w:rsidRPr="003514AE" w14:paraId="63712FF0" w14:textId="77777777" w:rsidTr="00185E7A">
        <w:trPr>
          <w:trHeight w:val="811"/>
          <w:jc w:val="center"/>
        </w:trPr>
        <w:tc>
          <w:tcPr>
            <w:tcW w:w="2122" w:type="dxa"/>
          </w:tcPr>
          <w:p w14:paraId="4F1367A6" w14:textId="77777777" w:rsidR="00334DD9" w:rsidRPr="00AE35F4" w:rsidRDefault="00334DD9" w:rsidP="00AE35F4">
            <w:pPr>
              <w:ind w:firstLine="0"/>
              <w:rPr>
                <w:sz w:val="24"/>
                <w:szCs w:val="24"/>
              </w:rPr>
            </w:pPr>
            <w:r w:rsidRPr="00AE35F4">
              <w:rPr>
                <w:sz w:val="24"/>
                <w:szCs w:val="24"/>
              </w:rPr>
              <w:t>операторWhere</w:t>
            </w:r>
          </w:p>
        </w:tc>
        <w:tc>
          <w:tcPr>
            <w:tcW w:w="1984" w:type="dxa"/>
          </w:tcPr>
          <w:p w14:paraId="367C2033" w14:textId="77777777" w:rsidR="00334DD9" w:rsidRPr="00AE35F4" w:rsidRDefault="00334DD9" w:rsidP="00AE35F4">
            <w:pPr>
              <w:ind w:firstLine="0"/>
              <w:rPr>
                <w:sz w:val="24"/>
                <w:szCs w:val="24"/>
              </w:rPr>
            </w:pPr>
            <w:r w:rsidRPr="00AE35F4">
              <w:rPr>
                <w:sz w:val="24"/>
                <w:szCs w:val="24"/>
              </w:rPr>
              <w:t xml:space="preserve">ФильтрКонтента </w:t>
            </w:r>
          </w:p>
        </w:tc>
        <w:tc>
          <w:tcPr>
            <w:tcW w:w="4972" w:type="dxa"/>
          </w:tcPr>
          <w:p w14:paraId="52EC16A6" w14:textId="77777777" w:rsidR="00334DD9" w:rsidRPr="00AE35F4" w:rsidRDefault="00334DD9" w:rsidP="00AE35F4">
            <w:pPr>
              <w:ind w:firstLine="0"/>
              <w:rPr>
                <w:sz w:val="24"/>
                <w:szCs w:val="24"/>
              </w:rPr>
            </w:pPr>
            <w:r w:rsidRPr="00AE35F4">
              <w:rPr>
                <w:sz w:val="24"/>
                <w:szCs w:val="24"/>
              </w:rPr>
              <w:t>Ограничивает уведомления теми событиями, которые соответствуют критериям, определенным этим ФильтромКонтента. Структура ФильтраКонтента описана в п. 7.4.</w:t>
            </w:r>
          </w:p>
          <w:p w14:paraId="462DBB24" w14:textId="77777777" w:rsidR="00334DD9" w:rsidRPr="00AE35F4" w:rsidRDefault="00334DD9" w:rsidP="00AE35F4">
            <w:pPr>
              <w:ind w:firstLine="0"/>
              <w:rPr>
                <w:sz w:val="24"/>
                <w:szCs w:val="24"/>
              </w:rPr>
            </w:pPr>
            <w:r w:rsidRPr="00AE35F4">
              <w:rPr>
                <w:sz w:val="24"/>
                <w:szCs w:val="24"/>
              </w:rPr>
              <w:t>Структура ОперандаАтрибута не может использоваться в ФильтреСобытий.</w:t>
            </w:r>
          </w:p>
        </w:tc>
      </w:tr>
    </w:tbl>
    <w:p w14:paraId="0848FE8E" w14:textId="77777777" w:rsidR="00334DD9" w:rsidRPr="003514AE" w:rsidRDefault="00334DD9" w:rsidP="00334DD9">
      <w:pPr>
        <w:pStyle w:val="Style18"/>
        <w:widowControl/>
        <w:ind w:firstLine="720"/>
        <w:jc w:val="both"/>
        <w:rPr>
          <w:rStyle w:val="FontStyle149"/>
          <w:rFonts w:ascii="Times New Roman" w:hAnsi="Times New Roman"/>
          <w:sz w:val="28"/>
          <w:szCs w:val="28"/>
          <w:lang w:eastAsia="en-US"/>
        </w:rPr>
      </w:pPr>
    </w:p>
    <w:p w14:paraId="735A446E" w14:textId="77777777" w:rsidR="00334DD9" w:rsidRPr="00AE35F4" w:rsidRDefault="00334DD9" w:rsidP="00AE35F4">
      <w:pPr>
        <w:rPr>
          <w:sz w:val="24"/>
          <w:szCs w:val="24"/>
        </w:rPr>
      </w:pPr>
      <w:r w:rsidRPr="00AE35F4">
        <w:rPr>
          <w:sz w:val="24"/>
          <w:szCs w:val="24"/>
        </w:rPr>
        <w:t>Таблица 143 определяет структуру РезультатаФильтраСобытия. Это РезультатФильтраКонтроля, связанный с ФильтромКонтроля ФильтраСобытий.</w:t>
      </w:r>
    </w:p>
    <w:p w14:paraId="69002EAA" w14:textId="77777777" w:rsidR="00334DD9" w:rsidRDefault="00334DD9" w:rsidP="00334DD9">
      <w:pPr>
        <w:pStyle w:val="Style45"/>
        <w:widowControl/>
        <w:jc w:val="center"/>
        <w:rPr>
          <w:rStyle w:val="FontStyle147"/>
          <w:rFonts w:ascii="Times New Roman" w:hAnsi="Times New Roman" w:cs="Times New Roman"/>
          <w:sz w:val="28"/>
          <w:szCs w:val="28"/>
          <w:lang w:eastAsia="en-US"/>
        </w:rPr>
      </w:pPr>
    </w:p>
    <w:p w14:paraId="470B0F97" w14:textId="3DDEA113" w:rsidR="00334DD9" w:rsidRPr="00AE35F4" w:rsidRDefault="00334DD9" w:rsidP="00334DD9">
      <w:pPr>
        <w:pStyle w:val="Style45"/>
        <w:widowControl/>
        <w:jc w:val="center"/>
        <w:rPr>
          <w:rStyle w:val="FontStyle147"/>
          <w:rFonts w:ascii="Times New Roman" w:hAnsi="Times New Roman" w:cs="Times New Roman"/>
          <w:b/>
          <w:bCs/>
          <w:sz w:val="24"/>
          <w:szCs w:val="24"/>
          <w:lang w:val="en-US" w:eastAsia="en-US"/>
        </w:rPr>
      </w:pPr>
      <w:r w:rsidRPr="00AE35F4">
        <w:rPr>
          <w:rStyle w:val="FontStyle147"/>
          <w:rFonts w:ascii="Times New Roman" w:hAnsi="Times New Roman" w:cs="Times New Roman"/>
          <w:b/>
          <w:bCs/>
          <w:sz w:val="24"/>
          <w:szCs w:val="24"/>
          <w:lang w:eastAsia="en-US"/>
        </w:rPr>
        <w:t>Таблица</w:t>
      </w:r>
      <w:r w:rsidRPr="00AE35F4">
        <w:rPr>
          <w:rStyle w:val="FontStyle147"/>
          <w:rFonts w:ascii="Times New Roman" w:hAnsi="Times New Roman" w:cs="Times New Roman"/>
          <w:b/>
          <w:bCs/>
          <w:sz w:val="24"/>
          <w:szCs w:val="24"/>
          <w:lang w:val="en-US" w:eastAsia="en-US"/>
        </w:rPr>
        <w:t xml:space="preserve"> 143</w:t>
      </w:r>
      <w:r w:rsidR="00AE35F4" w:rsidRPr="00AE35F4">
        <w:rPr>
          <w:rStyle w:val="FontStyle147"/>
          <w:rFonts w:ascii="Times New Roman" w:hAnsi="Times New Roman" w:cs="Times New Roman"/>
          <w:b/>
          <w:bCs/>
          <w:sz w:val="24"/>
          <w:szCs w:val="24"/>
          <w:lang w:eastAsia="en-US"/>
        </w:rPr>
        <w:t xml:space="preserve"> –</w:t>
      </w:r>
      <w:r w:rsidRPr="00AE35F4">
        <w:rPr>
          <w:rStyle w:val="FontStyle147"/>
          <w:rFonts w:ascii="Times New Roman" w:hAnsi="Times New Roman" w:cs="Times New Roman"/>
          <w:b/>
          <w:bCs/>
          <w:sz w:val="24"/>
          <w:szCs w:val="24"/>
          <w:lang w:val="en-US" w:eastAsia="en-US"/>
        </w:rPr>
        <w:t xml:space="preserve"> </w:t>
      </w:r>
      <w:r w:rsidRPr="00AE35F4">
        <w:rPr>
          <w:rStyle w:val="FontStyle147"/>
          <w:rFonts w:ascii="Times New Roman" w:hAnsi="Times New Roman" w:cs="Times New Roman"/>
          <w:b/>
          <w:bCs/>
          <w:sz w:val="24"/>
          <w:szCs w:val="24"/>
          <w:lang w:eastAsia="en-US"/>
        </w:rPr>
        <w:t xml:space="preserve">Структура </w:t>
      </w:r>
      <w:r w:rsidRPr="00AE35F4">
        <w:rPr>
          <w:rStyle w:val="FontStyle147"/>
          <w:rFonts w:ascii="Times New Roman" w:hAnsi="Times New Roman" w:cs="Times New Roman"/>
          <w:b/>
          <w:bCs/>
          <w:sz w:val="24"/>
          <w:szCs w:val="24"/>
          <w:lang w:val="en-US" w:eastAsia="en-US"/>
        </w:rPr>
        <w:t>Результат</w:t>
      </w:r>
      <w:r w:rsidRPr="00AE35F4">
        <w:rPr>
          <w:rStyle w:val="FontStyle147"/>
          <w:rFonts w:ascii="Times New Roman" w:hAnsi="Times New Roman" w:cs="Times New Roman"/>
          <w:b/>
          <w:bCs/>
          <w:sz w:val="24"/>
          <w:szCs w:val="24"/>
          <w:lang w:eastAsia="en-US"/>
        </w:rPr>
        <w:t>а</w:t>
      </w:r>
      <w:r w:rsidRPr="00AE35F4">
        <w:rPr>
          <w:rStyle w:val="FontStyle147"/>
          <w:rFonts w:ascii="Times New Roman" w:hAnsi="Times New Roman" w:cs="Times New Roman"/>
          <w:b/>
          <w:bCs/>
          <w:sz w:val="24"/>
          <w:szCs w:val="24"/>
          <w:lang w:val="en-US" w:eastAsia="en-US"/>
        </w:rPr>
        <w:t xml:space="preserve">ФильтраСобытия </w:t>
      </w:r>
    </w:p>
    <w:tbl>
      <w:tblPr>
        <w:tblW w:w="0" w:type="auto"/>
        <w:jc w:val="center"/>
        <w:tblLayout w:type="fixed"/>
        <w:tblCellMar>
          <w:left w:w="40" w:type="dxa"/>
          <w:right w:w="40" w:type="dxa"/>
        </w:tblCellMar>
        <w:tblLook w:val="0000" w:firstRow="0" w:lastRow="0" w:firstColumn="0" w:lastColumn="0" w:noHBand="0" w:noVBand="0"/>
      </w:tblPr>
      <w:tblGrid>
        <w:gridCol w:w="2472"/>
        <w:gridCol w:w="2059"/>
        <w:gridCol w:w="4546"/>
      </w:tblGrid>
      <w:tr w:rsidR="00334DD9" w:rsidRPr="00AE35F4" w14:paraId="7B170120" w14:textId="77777777" w:rsidTr="00AE35F4">
        <w:trPr>
          <w:trHeight w:val="326"/>
          <w:jc w:val="center"/>
        </w:trPr>
        <w:tc>
          <w:tcPr>
            <w:tcW w:w="2472" w:type="dxa"/>
            <w:tcBorders>
              <w:top w:val="single" w:sz="4" w:space="0" w:color="auto"/>
              <w:left w:val="single" w:sz="4" w:space="0" w:color="auto"/>
              <w:bottom w:val="double" w:sz="4" w:space="0" w:color="auto"/>
              <w:right w:val="single" w:sz="4" w:space="0" w:color="auto"/>
            </w:tcBorders>
          </w:tcPr>
          <w:p w14:paraId="0E61F9E9" w14:textId="77777777" w:rsidR="00334DD9" w:rsidRPr="00AE35F4" w:rsidRDefault="00334DD9" w:rsidP="00AE35F4">
            <w:pPr>
              <w:ind w:firstLine="0"/>
              <w:jc w:val="center"/>
              <w:rPr>
                <w:sz w:val="24"/>
                <w:szCs w:val="24"/>
              </w:rPr>
            </w:pPr>
            <w:r w:rsidRPr="00AE35F4">
              <w:rPr>
                <w:sz w:val="24"/>
                <w:szCs w:val="24"/>
              </w:rPr>
              <w:t>Имя</w:t>
            </w:r>
          </w:p>
        </w:tc>
        <w:tc>
          <w:tcPr>
            <w:tcW w:w="2059" w:type="dxa"/>
            <w:tcBorders>
              <w:top w:val="single" w:sz="4" w:space="0" w:color="auto"/>
              <w:left w:val="single" w:sz="4" w:space="0" w:color="auto"/>
              <w:bottom w:val="double" w:sz="4" w:space="0" w:color="auto"/>
              <w:right w:val="single" w:sz="4" w:space="0" w:color="auto"/>
            </w:tcBorders>
          </w:tcPr>
          <w:p w14:paraId="5FBD2241" w14:textId="77777777" w:rsidR="00334DD9" w:rsidRPr="00AE35F4" w:rsidRDefault="00334DD9" w:rsidP="00AE35F4">
            <w:pPr>
              <w:ind w:firstLine="0"/>
              <w:jc w:val="center"/>
              <w:rPr>
                <w:sz w:val="24"/>
                <w:szCs w:val="24"/>
              </w:rPr>
            </w:pPr>
            <w:r w:rsidRPr="00AE35F4">
              <w:rPr>
                <w:sz w:val="24"/>
                <w:szCs w:val="24"/>
              </w:rPr>
              <w:t>Тип</w:t>
            </w:r>
          </w:p>
        </w:tc>
        <w:tc>
          <w:tcPr>
            <w:tcW w:w="4546" w:type="dxa"/>
            <w:tcBorders>
              <w:top w:val="single" w:sz="4" w:space="0" w:color="auto"/>
              <w:left w:val="single" w:sz="4" w:space="0" w:color="auto"/>
              <w:bottom w:val="double" w:sz="4" w:space="0" w:color="auto"/>
              <w:right w:val="single" w:sz="4" w:space="0" w:color="auto"/>
            </w:tcBorders>
          </w:tcPr>
          <w:p w14:paraId="75D803CF"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AE35F4" w14:paraId="582AA9BA" w14:textId="77777777" w:rsidTr="00AE35F4">
        <w:trPr>
          <w:trHeight w:val="322"/>
          <w:jc w:val="center"/>
        </w:trPr>
        <w:tc>
          <w:tcPr>
            <w:tcW w:w="2472" w:type="dxa"/>
            <w:tcBorders>
              <w:top w:val="double" w:sz="4" w:space="0" w:color="auto"/>
              <w:left w:val="single" w:sz="4" w:space="0" w:color="auto"/>
              <w:bottom w:val="single" w:sz="4" w:space="0" w:color="auto"/>
              <w:right w:val="single" w:sz="4" w:space="0" w:color="auto"/>
            </w:tcBorders>
          </w:tcPr>
          <w:p w14:paraId="3C931C3D" w14:textId="77777777" w:rsidR="00334DD9" w:rsidRPr="00AE35F4" w:rsidRDefault="00334DD9" w:rsidP="00AE35F4">
            <w:pPr>
              <w:ind w:firstLine="0"/>
              <w:rPr>
                <w:sz w:val="24"/>
                <w:szCs w:val="24"/>
              </w:rPr>
            </w:pPr>
            <w:r w:rsidRPr="00AE35F4">
              <w:rPr>
                <w:sz w:val="24"/>
                <w:szCs w:val="24"/>
              </w:rPr>
              <w:t>РезультатФильтра</w:t>
            </w:r>
          </w:p>
          <w:p w14:paraId="72AF347D" w14:textId="77777777" w:rsidR="00334DD9" w:rsidRPr="00AE35F4" w:rsidRDefault="00334DD9" w:rsidP="00AE35F4">
            <w:pPr>
              <w:ind w:firstLine="0"/>
              <w:rPr>
                <w:sz w:val="24"/>
                <w:szCs w:val="24"/>
              </w:rPr>
            </w:pPr>
            <w:r w:rsidRPr="00AE35F4">
              <w:rPr>
                <w:sz w:val="24"/>
                <w:szCs w:val="24"/>
              </w:rPr>
              <w:t>События</w:t>
            </w:r>
          </w:p>
        </w:tc>
        <w:tc>
          <w:tcPr>
            <w:tcW w:w="2059" w:type="dxa"/>
            <w:tcBorders>
              <w:top w:val="double" w:sz="4" w:space="0" w:color="auto"/>
              <w:left w:val="single" w:sz="4" w:space="0" w:color="auto"/>
              <w:bottom w:val="single" w:sz="4" w:space="0" w:color="auto"/>
              <w:right w:val="single" w:sz="4" w:space="0" w:color="auto"/>
            </w:tcBorders>
          </w:tcPr>
          <w:p w14:paraId="467D8191" w14:textId="77777777" w:rsidR="00334DD9" w:rsidRPr="00AE35F4" w:rsidRDefault="00334DD9" w:rsidP="00AE35F4">
            <w:pPr>
              <w:ind w:firstLine="0"/>
              <w:rPr>
                <w:sz w:val="24"/>
                <w:szCs w:val="24"/>
              </w:rPr>
            </w:pPr>
            <w:r w:rsidRPr="00AE35F4">
              <w:rPr>
                <w:sz w:val="24"/>
                <w:szCs w:val="24"/>
              </w:rPr>
              <w:t>структура</w:t>
            </w:r>
          </w:p>
        </w:tc>
        <w:tc>
          <w:tcPr>
            <w:tcW w:w="4546" w:type="dxa"/>
            <w:tcBorders>
              <w:top w:val="double" w:sz="4" w:space="0" w:color="auto"/>
              <w:left w:val="single" w:sz="4" w:space="0" w:color="auto"/>
              <w:bottom w:val="single" w:sz="4" w:space="0" w:color="auto"/>
              <w:right w:val="single" w:sz="4" w:space="0" w:color="auto"/>
            </w:tcBorders>
          </w:tcPr>
          <w:p w14:paraId="57E06FB7" w14:textId="77777777" w:rsidR="00334DD9" w:rsidRPr="00AE35F4" w:rsidRDefault="00334DD9" w:rsidP="00AE35F4">
            <w:pPr>
              <w:ind w:firstLine="0"/>
              <w:rPr>
                <w:sz w:val="24"/>
                <w:szCs w:val="24"/>
              </w:rPr>
            </w:pPr>
          </w:p>
        </w:tc>
      </w:tr>
      <w:tr w:rsidR="00334DD9" w:rsidRPr="00AE35F4" w14:paraId="3C9B5A6E" w14:textId="77777777" w:rsidTr="00185E7A">
        <w:trPr>
          <w:trHeight w:val="869"/>
          <w:jc w:val="center"/>
        </w:trPr>
        <w:tc>
          <w:tcPr>
            <w:tcW w:w="2472" w:type="dxa"/>
            <w:tcBorders>
              <w:top w:val="single" w:sz="4" w:space="0" w:color="auto"/>
              <w:left w:val="single" w:sz="6" w:space="0" w:color="auto"/>
              <w:bottom w:val="single" w:sz="6" w:space="0" w:color="auto"/>
              <w:right w:val="single" w:sz="6" w:space="0" w:color="auto"/>
            </w:tcBorders>
          </w:tcPr>
          <w:p w14:paraId="77BE3423" w14:textId="77777777" w:rsidR="00334DD9" w:rsidRPr="00AE35F4" w:rsidRDefault="00334DD9" w:rsidP="00AE35F4">
            <w:pPr>
              <w:ind w:firstLine="0"/>
              <w:rPr>
                <w:sz w:val="24"/>
                <w:szCs w:val="24"/>
              </w:rPr>
            </w:pPr>
            <w:r w:rsidRPr="00AE35F4">
              <w:rPr>
                <w:sz w:val="24"/>
                <w:szCs w:val="24"/>
              </w:rPr>
              <w:t>ВыбратьРезультаты</w:t>
            </w:r>
          </w:p>
          <w:p w14:paraId="56E30E50" w14:textId="77777777" w:rsidR="00334DD9" w:rsidRPr="00AE35F4" w:rsidRDefault="00334DD9" w:rsidP="00AE35F4">
            <w:pPr>
              <w:ind w:firstLine="0"/>
              <w:rPr>
                <w:sz w:val="24"/>
                <w:szCs w:val="24"/>
              </w:rPr>
            </w:pPr>
            <w:r w:rsidRPr="00AE35F4">
              <w:rPr>
                <w:sz w:val="24"/>
                <w:szCs w:val="24"/>
              </w:rPr>
              <w:t>Оператора []</w:t>
            </w:r>
          </w:p>
        </w:tc>
        <w:tc>
          <w:tcPr>
            <w:tcW w:w="2059" w:type="dxa"/>
            <w:tcBorders>
              <w:top w:val="single" w:sz="4" w:space="0" w:color="auto"/>
              <w:left w:val="single" w:sz="6" w:space="0" w:color="auto"/>
              <w:bottom w:val="single" w:sz="6" w:space="0" w:color="auto"/>
              <w:right w:val="single" w:sz="6" w:space="0" w:color="auto"/>
            </w:tcBorders>
          </w:tcPr>
          <w:p w14:paraId="5FA8E69B" w14:textId="77777777" w:rsidR="00334DD9" w:rsidRPr="00AE35F4" w:rsidRDefault="00334DD9" w:rsidP="00AE35F4">
            <w:pPr>
              <w:ind w:firstLine="0"/>
              <w:rPr>
                <w:sz w:val="24"/>
                <w:szCs w:val="24"/>
              </w:rPr>
            </w:pPr>
            <w:r w:rsidRPr="00AE35F4">
              <w:rPr>
                <w:sz w:val="24"/>
                <w:szCs w:val="24"/>
              </w:rPr>
              <w:t xml:space="preserve">КодСостояния </w:t>
            </w:r>
          </w:p>
        </w:tc>
        <w:tc>
          <w:tcPr>
            <w:tcW w:w="4546" w:type="dxa"/>
            <w:tcBorders>
              <w:top w:val="single" w:sz="4" w:space="0" w:color="auto"/>
              <w:left w:val="single" w:sz="6" w:space="0" w:color="auto"/>
              <w:bottom w:val="single" w:sz="6" w:space="0" w:color="auto"/>
              <w:right w:val="single" w:sz="6" w:space="0" w:color="auto"/>
            </w:tcBorders>
          </w:tcPr>
          <w:p w14:paraId="6DA3B673" w14:textId="77777777" w:rsidR="00334DD9" w:rsidRPr="00AE35F4" w:rsidRDefault="00334DD9" w:rsidP="00AE35F4">
            <w:pPr>
              <w:ind w:firstLine="0"/>
              <w:rPr>
                <w:sz w:val="24"/>
                <w:szCs w:val="24"/>
              </w:rPr>
            </w:pPr>
            <w:r w:rsidRPr="00AE35F4">
              <w:rPr>
                <w:sz w:val="24"/>
                <w:szCs w:val="24"/>
              </w:rPr>
              <w:t>Список кодов состояния для элементов в запросе выбрать оператора. Размер и порядок списка соответствуют размеру и порядку элементов в параметре запроса выбратьОператора. Сервер возвращает значение ПУСТО для недоступных или отклоненных полей событий.</w:t>
            </w:r>
          </w:p>
        </w:tc>
      </w:tr>
      <w:tr w:rsidR="00334DD9" w:rsidRPr="00AE35F4" w14:paraId="3165D1B1" w14:textId="77777777" w:rsidTr="00185E7A">
        <w:trPr>
          <w:trHeight w:val="53"/>
          <w:jc w:val="center"/>
        </w:trPr>
        <w:tc>
          <w:tcPr>
            <w:tcW w:w="2472" w:type="dxa"/>
            <w:tcBorders>
              <w:top w:val="single" w:sz="6" w:space="0" w:color="auto"/>
              <w:left w:val="single" w:sz="6" w:space="0" w:color="auto"/>
              <w:bottom w:val="single" w:sz="6" w:space="0" w:color="auto"/>
              <w:right w:val="single" w:sz="6" w:space="0" w:color="auto"/>
            </w:tcBorders>
          </w:tcPr>
          <w:p w14:paraId="2EE90328" w14:textId="77777777" w:rsidR="00334DD9" w:rsidRPr="00AE35F4" w:rsidRDefault="00334DD9" w:rsidP="00AE35F4">
            <w:pPr>
              <w:ind w:firstLine="0"/>
              <w:rPr>
                <w:sz w:val="24"/>
                <w:szCs w:val="24"/>
              </w:rPr>
            </w:pPr>
            <w:r w:rsidRPr="00AE35F4">
              <w:rPr>
                <w:sz w:val="24"/>
                <w:szCs w:val="24"/>
              </w:rPr>
              <w:t>Диагностическая</w:t>
            </w:r>
          </w:p>
          <w:p w14:paraId="3C2ADD2A" w14:textId="77777777" w:rsidR="00334DD9" w:rsidRPr="00AE35F4" w:rsidRDefault="00334DD9" w:rsidP="00AE35F4">
            <w:pPr>
              <w:ind w:firstLine="0"/>
              <w:rPr>
                <w:sz w:val="24"/>
                <w:szCs w:val="24"/>
              </w:rPr>
            </w:pPr>
            <w:r w:rsidRPr="00AE35F4">
              <w:rPr>
                <w:sz w:val="24"/>
                <w:szCs w:val="24"/>
              </w:rPr>
              <w:t>ИнформацияВыбрать</w:t>
            </w:r>
          </w:p>
          <w:p w14:paraId="5373609C" w14:textId="77777777" w:rsidR="00334DD9" w:rsidRPr="00AE35F4" w:rsidRDefault="00334DD9" w:rsidP="00AE35F4">
            <w:pPr>
              <w:ind w:firstLine="0"/>
              <w:rPr>
                <w:sz w:val="24"/>
                <w:szCs w:val="24"/>
              </w:rPr>
            </w:pPr>
            <w:r w:rsidRPr="00AE35F4">
              <w:rPr>
                <w:sz w:val="24"/>
                <w:szCs w:val="24"/>
              </w:rPr>
              <w:t>Оператора []</w:t>
            </w:r>
          </w:p>
        </w:tc>
        <w:tc>
          <w:tcPr>
            <w:tcW w:w="2059" w:type="dxa"/>
            <w:tcBorders>
              <w:top w:val="single" w:sz="6" w:space="0" w:color="auto"/>
              <w:left w:val="single" w:sz="6" w:space="0" w:color="auto"/>
              <w:bottom w:val="single" w:sz="6" w:space="0" w:color="auto"/>
              <w:right w:val="single" w:sz="6" w:space="0" w:color="auto"/>
            </w:tcBorders>
          </w:tcPr>
          <w:p w14:paraId="0C4E1E09" w14:textId="77777777" w:rsidR="00334DD9" w:rsidRPr="00AE35F4" w:rsidRDefault="00334DD9" w:rsidP="00AE35F4">
            <w:pPr>
              <w:ind w:firstLine="0"/>
              <w:rPr>
                <w:sz w:val="24"/>
                <w:szCs w:val="24"/>
              </w:rPr>
            </w:pPr>
            <w:r w:rsidRPr="00AE35F4">
              <w:rPr>
                <w:sz w:val="24"/>
                <w:szCs w:val="24"/>
              </w:rPr>
              <w:t>Диагностическая</w:t>
            </w:r>
          </w:p>
          <w:p w14:paraId="2BE2FF2F" w14:textId="77777777" w:rsidR="00334DD9" w:rsidRPr="00AE35F4" w:rsidRDefault="00334DD9" w:rsidP="00AE35F4">
            <w:pPr>
              <w:ind w:firstLine="0"/>
              <w:rPr>
                <w:sz w:val="24"/>
                <w:szCs w:val="24"/>
              </w:rPr>
            </w:pPr>
            <w:r w:rsidRPr="00AE35F4">
              <w:rPr>
                <w:sz w:val="24"/>
                <w:szCs w:val="24"/>
              </w:rPr>
              <w:t xml:space="preserve">Информация </w:t>
            </w:r>
          </w:p>
        </w:tc>
        <w:tc>
          <w:tcPr>
            <w:tcW w:w="4546" w:type="dxa"/>
            <w:tcBorders>
              <w:top w:val="single" w:sz="6" w:space="0" w:color="auto"/>
              <w:left w:val="single" w:sz="6" w:space="0" w:color="auto"/>
              <w:bottom w:val="single" w:sz="6" w:space="0" w:color="auto"/>
              <w:right w:val="single" w:sz="6" w:space="0" w:color="auto"/>
            </w:tcBorders>
          </w:tcPr>
          <w:p w14:paraId="3E648597" w14:textId="77777777" w:rsidR="00334DD9" w:rsidRPr="00AE35F4" w:rsidRDefault="00334DD9" w:rsidP="00AE35F4">
            <w:pPr>
              <w:ind w:firstLine="0"/>
              <w:rPr>
                <w:sz w:val="24"/>
                <w:szCs w:val="24"/>
              </w:rPr>
            </w:pPr>
            <w:r w:rsidRPr="00AE35F4">
              <w:rPr>
                <w:sz w:val="24"/>
                <w:szCs w:val="24"/>
              </w:rPr>
              <w:t xml:space="preserve">Список диагностической информации для отдельных элементов в запросе выбрать оператора. Размер и порядок списка соответствуют размеру и порядку элементов в параметре запроса выбратьОператора. Этот список имеет значение ПУСТО, если диагностическая информация не была запрошена в заголовке запроса или если диагностическая информация не обнаружена при обработке запроса выбрать оператора. </w:t>
            </w:r>
          </w:p>
        </w:tc>
      </w:tr>
      <w:tr w:rsidR="00334DD9" w:rsidRPr="00AE35F4" w14:paraId="1F212950" w14:textId="77777777" w:rsidTr="00185E7A">
        <w:trPr>
          <w:trHeight w:val="322"/>
          <w:jc w:val="center"/>
        </w:trPr>
        <w:tc>
          <w:tcPr>
            <w:tcW w:w="2472" w:type="dxa"/>
            <w:tcBorders>
              <w:top w:val="single" w:sz="6" w:space="0" w:color="auto"/>
              <w:left w:val="single" w:sz="6" w:space="0" w:color="auto"/>
              <w:bottom w:val="nil"/>
              <w:right w:val="single" w:sz="6" w:space="0" w:color="auto"/>
            </w:tcBorders>
          </w:tcPr>
          <w:p w14:paraId="2A2A32FE" w14:textId="77777777" w:rsidR="00334DD9" w:rsidRPr="00AE35F4" w:rsidRDefault="00334DD9" w:rsidP="00AE35F4">
            <w:pPr>
              <w:ind w:firstLine="0"/>
              <w:rPr>
                <w:sz w:val="24"/>
                <w:szCs w:val="24"/>
              </w:rPr>
            </w:pPr>
            <w:r w:rsidRPr="00AE35F4">
              <w:rPr>
                <w:sz w:val="24"/>
                <w:szCs w:val="24"/>
              </w:rPr>
              <w:t>РезультатыОператора</w:t>
            </w:r>
          </w:p>
        </w:tc>
        <w:tc>
          <w:tcPr>
            <w:tcW w:w="2059" w:type="dxa"/>
            <w:tcBorders>
              <w:top w:val="single" w:sz="6" w:space="0" w:color="auto"/>
              <w:left w:val="single" w:sz="6" w:space="0" w:color="auto"/>
              <w:bottom w:val="nil"/>
              <w:right w:val="single" w:sz="6" w:space="0" w:color="auto"/>
            </w:tcBorders>
          </w:tcPr>
          <w:p w14:paraId="2FF2FCE3" w14:textId="77777777" w:rsidR="00334DD9" w:rsidRPr="00AE35F4" w:rsidRDefault="00334DD9" w:rsidP="00AE35F4">
            <w:pPr>
              <w:ind w:firstLine="0"/>
              <w:rPr>
                <w:sz w:val="24"/>
                <w:szCs w:val="24"/>
              </w:rPr>
            </w:pPr>
            <w:r w:rsidRPr="00AE35F4">
              <w:rPr>
                <w:sz w:val="24"/>
                <w:szCs w:val="24"/>
              </w:rPr>
              <w:t xml:space="preserve">РезультатФильтраКонтента </w:t>
            </w:r>
          </w:p>
        </w:tc>
        <w:tc>
          <w:tcPr>
            <w:tcW w:w="4546" w:type="dxa"/>
            <w:vMerge w:val="restart"/>
            <w:tcBorders>
              <w:top w:val="single" w:sz="6" w:space="0" w:color="auto"/>
              <w:left w:val="single" w:sz="6" w:space="0" w:color="auto"/>
              <w:right w:val="single" w:sz="6" w:space="0" w:color="auto"/>
            </w:tcBorders>
          </w:tcPr>
          <w:p w14:paraId="17DC564D" w14:textId="77777777" w:rsidR="00334DD9" w:rsidRPr="00AE35F4" w:rsidRDefault="00334DD9" w:rsidP="00AE35F4">
            <w:pPr>
              <w:ind w:firstLine="0"/>
              <w:rPr>
                <w:sz w:val="24"/>
                <w:szCs w:val="24"/>
              </w:rPr>
            </w:pPr>
            <w:r w:rsidRPr="00AE35F4">
              <w:rPr>
                <w:sz w:val="24"/>
                <w:szCs w:val="24"/>
              </w:rPr>
              <w:t>Любые результаты, связанные с параметром запроса оператор.</w:t>
            </w:r>
          </w:p>
          <w:p w14:paraId="7AE78689" w14:textId="77777777" w:rsidR="00334DD9" w:rsidRPr="00AE35F4" w:rsidRDefault="00334DD9" w:rsidP="00AE35F4">
            <w:pPr>
              <w:ind w:firstLine="0"/>
              <w:rPr>
                <w:sz w:val="24"/>
                <w:szCs w:val="24"/>
              </w:rPr>
            </w:pPr>
            <w:r w:rsidRPr="00AE35F4">
              <w:rPr>
                <w:sz w:val="24"/>
                <w:szCs w:val="24"/>
              </w:rPr>
              <w:t>Тип результата ФильтрКонтента определен в 7.4.2.</w:t>
            </w:r>
          </w:p>
        </w:tc>
      </w:tr>
      <w:tr w:rsidR="00334DD9" w:rsidRPr="00AE35F4" w14:paraId="21330108" w14:textId="77777777" w:rsidTr="00185E7A">
        <w:trPr>
          <w:trHeight w:val="302"/>
          <w:jc w:val="center"/>
        </w:trPr>
        <w:tc>
          <w:tcPr>
            <w:tcW w:w="2472" w:type="dxa"/>
            <w:tcBorders>
              <w:top w:val="nil"/>
              <w:left w:val="single" w:sz="6" w:space="0" w:color="auto"/>
              <w:bottom w:val="single" w:sz="6" w:space="0" w:color="auto"/>
              <w:right w:val="single" w:sz="6" w:space="0" w:color="auto"/>
            </w:tcBorders>
          </w:tcPr>
          <w:p w14:paraId="563A9922" w14:textId="77777777" w:rsidR="00334DD9" w:rsidRPr="00AE35F4" w:rsidRDefault="00334DD9" w:rsidP="00AE35F4">
            <w:pPr>
              <w:ind w:firstLine="0"/>
              <w:rPr>
                <w:sz w:val="24"/>
                <w:szCs w:val="24"/>
              </w:rPr>
            </w:pPr>
          </w:p>
        </w:tc>
        <w:tc>
          <w:tcPr>
            <w:tcW w:w="2059" w:type="dxa"/>
            <w:tcBorders>
              <w:top w:val="nil"/>
              <w:left w:val="single" w:sz="6" w:space="0" w:color="auto"/>
              <w:bottom w:val="single" w:sz="6" w:space="0" w:color="auto"/>
              <w:right w:val="single" w:sz="6" w:space="0" w:color="auto"/>
            </w:tcBorders>
          </w:tcPr>
          <w:p w14:paraId="21119A99" w14:textId="77777777" w:rsidR="00334DD9" w:rsidRPr="00AE35F4" w:rsidRDefault="00334DD9" w:rsidP="00AE35F4">
            <w:pPr>
              <w:ind w:firstLine="0"/>
              <w:rPr>
                <w:sz w:val="24"/>
                <w:szCs w:val="24"/>
              </w:rPr>
            </w:pPr>
          </w:p>
        </w:tc>
        <w:tc>
          <w:tcPr>
            <w:tcW w:w="4546" w:type="dxa"/>
            <w:vMerge/>
            <w:tcBorders>
              <w:left w:val="single" w:sz="6" w:space="0" w:color="auto"/>
              <w:bottom w:val="single" w:sz="6" w:space="0" w:color="auto"/>
              <w:right w:val="single" w:sz="6" w:space="0" w:color="auto"/>
            </w:tcBorders>
          </w:tcPr>
          <w:p w14:paraId="3B64B2FA" w14:textId="77777777" w:rsidR="00334DD9" w:rsidRPr="00AE35F4" w:rsidRDefault="00334DD9" w:rsidP="00AE35F4">
            <w:pPr>
              <w:ind w:firstLine="0"/>
              <w:rPr>
                <w:sz w:val="24"/>
                <w:szCs w:val="24"/>
              </w:rPr>
            </w:pPr>
          </w:p>
        </w:tc>
      </w:tr>
    </w:tbl>
    <w:p w14:paraId="3CBB4C13" w14:textId="77777777" w:rsidR="00334DD9" w:rsidRPr="00AE35F4" w:rsidRDefault="00334DD9" w:rsidP="00AE35F4">
      <w:pPr>
        <w:ind w:firstLine="0"/>
        <w:rPr>
          <w:sz w:val="24"/>
          <w:szCs w:val="24"/>
        </w:rPr>
      </w:pPr>
    </w:p>
    <w:p w14:paraId="78624945" w14:textId="05CC0DF2" w:rsidR="00334DD9" w:rsidRPr="00AE35F4" w:rsidRDefault="00334DD9" w:rsidP="00AE35F4">
      <w:pPr>
        <w:rPr>
          <w:sz w:val="24"/>
          <w:szCs w:val="24"/>
        </w:rPr>
      </w:pPr>
      <w:r w:rsidRPr="00AE35F4">
        <w:rPr>
          <w:sz w:val="24"/>
          <w:szCs w:val="24"/>
        </w:rPr>
        <w:t>В таблице 144 определены значения параметра ВыбратьРезультатыОператора. Общие КодыСостояния определены в Таблице 178.</w:t>
      </w:r>
    </w:p>
    <w:p w14:paraId="003FB02C" w14:textId="77777777" w:rsidR="00AE35F4" w:rsidRPr="003514AE" w:rsidRDefault="00AE35F4" w:rsidP="00334DD9">
      <w:pPr>
        <w:pStyle w:val="Style45"/>
        <w:widowControl/>
        <w:ind w:firstLine="720"/>
        <w:jc w:val="both"/>
        <w:rPr>
          <w:rStyle w:val="FontStyle147"/>
          <w:rFonts w:ascii="Times New Roman" w:hAnsi="Times New Roman" w:cs="Times New Roman"/>
          <w:sz w:val="28"/>
          <w:szCs w:val="28"/>
          <w:lang w:eastAsia="en-US"/>
        </w:rPr>
      </w:pPr>
    </w:p>
    <w:p w14:paraId="669A9402" w14:textId="3A1502EF" w:rsidR="00334DD9" w:rsidRPr="00AE35F4" w:rsidRDefault="00334DD9" w:rsidP="00334DD9">
      <w:pPr>
        <w:pStyle w:val="Style45"/>
        <w:widowControl/>
        <w:jc w:val="center"/>
        <w:rPr>
          <w:rStyle w:val="FontStyle147"/>
          <w:rFonts w:ascii="Times New Roman" w:hAnsi="Times New Roman" w:cs="Times New Roman"/>
          <w:b/>
          <w:bCs/>
          <w:sz w:val="24"/>
          <w:szCs w:val="24"/>
          <w:lang w:eastAsia="en-US"/>
        </w:rPr>
      </w:pPr>
      <w:r w:rsidRPr="00AE35F4">
        <w:rPr>
          <w:rStyle w:val="FontStyle147"/>
          <w:rFonts w:ascii="Times New Roman" w:hAnsi="Times New Roman" w:cs="Times New Roman"/>
          <w:b/>
          <w:bCs/>
          <w:sz w:val="24"/>
          <w:szCs w:val="24"/>
          <w:lang w:eastAsia="en-US"/>
        </w:rPr>
        <w:t>Таблица 144</w:t>
      </w:r>
      <w:r w:rsidR="00AE35F4">
        <w:rPr>
          <w:rStyle w:val="FontStyle147"/>
          <w:rFonts w:ascii="Times New Roman" w:hAnsi="Times New Roman" w:cs="Times New Roman"/>
          <w:b/>
          <w:bCs/>
          <w:sz w:val="24"/>
          <w:szCs w:val="24"/>
          <w:lang w:eastAsia="en-US"/>
        </w:rPr>
        <w:t xml:space="preserve"> –</w:t>
      </w:r>
      <w:r w:rsidRPr="00AE35F4">
        <w:rPr>
          <w:rStyle w:val="FontStyle147"/>
          <w:rFonts w:ascii="Times New Roman" w:hAnsi="Times New Roman" w:cs="Times New Roman"/>
          <w:b/>
          <w:bCs/>
          <w:sz w:val="24"/>
          <w:szCs w:val="24"/>
          <w:lang w:eastAsia="en-US"/>
        </w:rPr>
        <w:t xml:space="preserve"> Результирующие коды РезультатФильтраСобытия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127"/>
        <w:gridCol w:w="5959"/>
      </w:tblGrid>
      <w:tr w:rsidR="00334DD9" w:rsidRPr="003514AE" w14:paraId="669674AA" w14:textId="77777777" w:rsidTr="00AE35F4">
        <w:trPr>
          <w:trHeight w:val="638"/>
          <w:jc w:val="center"/>
        </w:trPr>
        <w:tc>
          <w:tcPr>
            <w:tcW w:w="3127" w:type="dxa"/>
            <w:tcBorders>
              <w:bottom w:val="double" w:sz="4" w:space="0" w:color="auto"/>
            </w:tcBorders>
          </w:tcPr>
          <w:p w14:paraId="532CF7D4" w14:textId="77777777" w:rsidR="00334DD9" w:rsidRPr="00AE35F4" w:rsidRDefault="00334DD9" w:rsidP="00AE35F4">
            <w:pPr>
              <w:ind w:firstLine="0"/>
              <w:jc w:val="center"/>
              <w:rPr>
                <w:sz w:val="24"/>
                <w:szCs w:val="24"/>
              </w:rPr>
            </w:pPr>
            <w:r w:rsidRPr="00AE35F4">
              <w:rPr>
                <w:sz w:val="24"/>
                <w:szCs w:val="24"/>
              </w:rPr>
              <w:t>Символический идентификатор</w:t>
            </w:r>
          </w:p>
        </w:tc>
        <w:tc>
          <w:tcPr>
            <w:tcW w:w="5959" w:type="dxa"/>
            <w:tcBorders>
              <w:bottom w:val="double" w:sz="4" w:space="0" w:color="auto"/>
            </w:tcBorders>
          </w:tcPr>
          <w:p w14:paraId="7F2C6E75"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3514AE" w14:paraId="2268283A" w14:textId="77777777" w:rsidTr="00AE35F4">
        <w:trPr>
          <w:trHeight w:val="638"/>
          <w:jc w:val="center"/>
        </w:trPr>
        <w:tc>
          <w:tcPr>
            <w:tcW w:w="3127" w:type="dxa"/>
            <w:tcBorders>
              <w:top w:val="double" w:sz="4" w:space="0" w:color="auto"/>
            </w:tcBorders>
          </w:tcPr>
          <w:p w14:paraId="350688D5" w14:textId="77777777" w:rsidR="00334DD9" w:rsidRPr="00AE35F4" w:rsidRDefault="00334DD9" w:rsidP="00AE35F4">
            <w:pPr>
              <w:ind w:firstLine="0"/>
              <w:rPr>
                <w:sz w:val="24"/>
                <w:szCs w:val="24"/>
              </w:rPr>
            </w:pPr>
            <w:r w:rsidRPr="00AE35F4">
              <w:rPr>
                <w:sz w:val="24"/>
                <w:szCs w:val="24"/>
              </w:rPr>
              <w:t>Некорректный_ОпределениеТипаНедействительно</w:t>
            </w:r>
          </w:p>
        </w:tc>
        <w:tc>
          <w:tcPr>
            <w:tcW w:w="5959" w:type="dxa"/>
            <w:tcBorders>
              <w:top w:val="double" w:sz="4" w:space="0" w:color="auto"/>
            </w:tcBorders>
          </w:tcPr>
          <w:p w14:paraId="56BC1C82" w14:textId="77777777" w:rsidR="00334DD9" w:rsidRPr="00AE35F4" w:rsidRDefault="00334DD9" w:rsidP="00AE35F4">
            <w:pPr>
              <w:ind w:firstLine="0"/>
              <w:rPr>
                <w:sz w:val="24"/>
                <w:szCs w:val="24"/>
              </w:rPr>
            </w:pPr>
            <w:r w:rsidRPr="00AE35F4">
              <w:rPr>
                <w:sz w:val="24"/>
                <w:szCs w:val="24"/>
              </w:rPr>
              <w:t>Описание этого результирующего кода см. в таблице 178.</w:t>
            </w:r>
          </w:p>
          <w:p w14:paraId="099E8BDC" w14:textId="77777777" w:rsidR="00334DD9" w:rsidRPr="00AE35F4" w:rsidRDefault="00334DD9" w:rsidP="00AE35F4">
            <w:pPr>
              <w:ind w:firstLine="0"/>
              <w:rPr>
                <w:sz w:val="24"/>
                <w:szCs w:val="24"/>
              </w:rPr>
            </w:pPr>
            <w:r w:rsidRPr="00AE35F4">
              <w:rPr>
                <w:sz w:val="24"/>
                <w:szCs w:val="24"/>
              </w:rPr>
              <w:t>ИдентификаторТипа не является ИдентификаторомУзла для БазовогоТипаСобытия или его подтипа.</w:t>
            </w:r>
          </w:p>
        </w:tc>
      </w:tr>
      <w:tr w:rsidR="00334DD9" w:rsidRPr="003514AE" w14:paraId="6FF59045" w14:textId="77777777" w:rsidTr="00AE35F4">
        <w:trPr>
          <w:trHeight w:val="614"/>
          <w:jc w:val="center"/>
        </w:trPr>
        <w:tc>
          <w:tcPr>
            <w:tcW w:w="3127" w:type="dxa"/>
          </w:tcPr>
          <w:p w14:paraId="10DC007B" w14:textId="77777777" w:rsidR="00334DD9" w:rsidRPr="00AE35F4" w:rsidRDefault="00334DD9" w:rsidP="00AE35F4">
            <w:pPr>
              <w:ind w:firstLine="0"/>
              <w:rPr>
                <w:sz w:val="24"/>
                <w:szCs w:val="24"/>
              </w:rPr>
            </w:pPr>
            <w:r w:rsidRPr="00AE35F4">
              <w:rPr>
                <w:sz w:val="24"/>
                <w:szCs w:val="24"/>
              </w:rPr>
              <w:t>Некорректный_ИдентификаторУзлаНеизвестен</w:t>
            </w:r>
          </w:p>
        </w:tc>
        <w:tc>
          <w:tcPr>
            <w:tcW w:w="5959" w:type="dxa"/>
          </w:tcPr>
          <w:p w14:paraId="630B2621" w14:textId="77777777" w:rsidR="00334DD9" w:rsidRPr="00AE35F4" w:rsidRDefault="00334DD9" w:rsidP="00AE35F4">
            <w:pPr>
              <w:ind w:firstLine="0"/>
              <w:rPr>
                <w:sz w:val="24"/>
                <w:szCs w:val="24"/>
              </w:rPr>
            </w:pPr>
            <w:r w:rsidRPr="00AE35F4">
              <w:rPr>
                <w:sz w:val="24"/>
                <w:szCs w:val="24"/>
              </w:rPr>
              <w:t>Описание этого результирующего кода см. в таблице 178.</w:t>
            </w:r>
          </w:p>
          <w:p w14:paraId="3DC2A9B6" w14:textId="77777777" w:rsidR="00334DD9" w:rsidRPr="00AE35F4" w:rsidRDefault="00334DD9" w:rsidP="00AE35F4">
            <w:pPr>
              <w:ind w:firstLine="0"/>
              <w:rPr>
                <w:sz w:val="24"/>
                <w:szCs w:val="24"/>
              </w:rPr>
            </w:pPr>
            <w:r w:rsidRPr="00AE35F4">
              <w:rPr>
                <w:sz w:val="24"/>
                <w:szCs w:val="24"/>
              </w:rPr>
              <w:t>ПутьПросмотра указан, но он никогда не будет существовать ни в одном Событии.</w:t>
            </w:r>
          </w:p>
        </w:tc>
      </w:tr>
      <w:tr w:rsidR="00334DD9" w:rsidRPr="003514AE" w14:paraId="1C6FBEE6" w14:textId="77777777" w:rsidTr="00AE35F4">
        <w:trPr>
          <w:trHeight w:val="619"/>
          <w:jc w:val="center"/>
        </w:trPr>
        <w:tc>
          <w:tcPr>
            <w:tcW w:w="3127" w:type="dxa"/>
          </w:tcPr>
          <w:p w14:paraId="3AAC8926" w14:textId="77777777" w:rsidR="00334DD9" w:rsidRPr="00AE35F4" w:rsidRDefault="00334DD9" w:rsidP="00AE35F4">
            <w:pPr>
              <w:ind w:firstLine="0"/>
              <w:rPr>
                <w:sz w:val="24"/>
                <w:szCs w:val="24"/>
              </w:rPr>
            </w:pPr>
            <w:r w:rsidRPr="00AE35F4">
              <w:rPr>
                <w:sz w:val="24"/>
                <w:szCs w:val="24"/>
              </w:rPr>
              <w:t>Некорректный_Имя</w:t>
            </w:r>
          </w:p>
          <w:p w14:paraId="081647CE" w14:textId="77777777" w:rsidR="00334DD9" w:rsidRPr="00AE35F4" w:rsidRDefault="00334DD9" w:rsidP="00AE35F4">
            <w:pPr>
              <w:ind w:firstLine="0"/>
              <w:rPr>
                <w:sz w:val="24"/>
                <w:szCs w:val="24"/>
              </w:rPr>
            </w:pPr>
            <w:r w:rsidRPr="00AE35F4">
              <w:rPr>
                <w:sz w:val="24"/>
                <w:szCs w:val="24"/>
              </w:rPr>
              <w:t>Просмотра</w:t>
            </w:r>
          </w:p>
          <w:p w14:paraId="59CD6ADF" w14:textId="77777777" w:rsidR="00334DD9" w:rsidRPr="00AE35F4" w:rsidRDefault="00334DD9" w:rsidP="00AE35F4">
            <w:pPr>
              <w:ind w:firstLine="0"/>
              <w:rPr>
                <w:sz w:val="24"/>
                <w:szCs w:val="24"/>
              </w:rPr>
            </w:pPr>
            <w:r w:rsidRPr="00AE35F4">
              <w:rPr>
                <w:sz w:val="24"/>
                <w:szCs w:val="24"/>
              </w:rPr>
              <w:t>Недействительно</w:t>
            </w:r>
          </w:p>
        </w:tc>
        <w:tc>
          <w:tcPr>
            <w:tcW w:w="5959" w:type="dxa"/>
          </w:tcPr>
          <w:p w14:paraId="3889E054" w14:textId="77777777" w:rsidR="00334DD9" w:rsidRPr="00AE35F4" w:rsidRDefault="00334DD9" w:rsidP="00AE35F4">
            <w:pPr>
              <w:ind w:firstLine="0"/>
              <w:rPr>
                <w:sz w:val="24"/>
                <w:szCs w:val="24"/>
              </w:rPr>
            </w:pPr>
            <w:r w:rsidRPr="00AE35F4">
              <w:rPr>
                <w:sz w:val="24"/>
                <w:szCs w:val="24"/>
              </w:rPr>
              <w:t>Описание этого результирующего кода см. в таблице 178. ПутьПросмотра указан и содержит элемент ПУСТО.</w:t>
            </w:r>
          </w:p>
        </w:tc>
      </w:tr>
      <w:tr w:rsidR="00334DD9" w:rsidRPr="003514AE" w14:paraId="21A9C80D" w14:textId="77777777" w:rsidTr="00AE35F4">
        <w:trPr>
          <w:trHeight w:val="619"/>
          <w:jc w:val="center"/>
        </w:trPr>
        <w:tc>
          <w:tcPr>
            <w:tcW w:w="3127" w:type="dxa"/>
          </w:tcPr>
          <w:p w14:paraId="05FB42DE" w14:textId="77777777" w:rsidR="00334DD9" w:rsidRPr="00AE35F4" w:rsidRDefault="00334DD9" w:rsidP="00AE35F4">
            <w:pPr>
              <w:ind w:firstLine="0"/>
              <w:rPr>
                <w:sz w:val="24"/>
                <w:szCs w:val="24"/>
              </w:rPr>
            </w:pPr>
            <w:r w:rsidRPr="00AE35F4">
              <w:rPr>
                <w:sz w:val="24"/>
                <w:szCs w:val="24"/>
              </w:rPr>
              <w:t>Некорректный_</w:t>
            </w:r>
          </w:p>
          <w:p w14:paraId="1340F2CD" w14:textId="77777777" w:rsidR="00334DD9" w:rsidRPr="00AE35F4" w:rsidRDefault="00334DD9" w:rsidP="00AE35F4">
            <w:pPr>
              <w:ind w:firstLine="0"/>
              <w:rPr>
                <w:sz w:val="24"/>
                <w:szCs w:val="24"/>
              </w:rPr>
            </w:pPr>
            <w:r w:rsidRPr="00AE35F4">
              <w:rPr>
                <w:sz w:val="24"/>
                <w:szCs w:val="24"/>
              </w:rPr>
              <w:t>ИдентификаторАтрибутаНедействительный</w:t>
            </w:r>
          </w:p>
        </w:tc>
        <w:tc>
          <w:tcPr>
            <w:tcW w:w="5959" w:type="dxa"/>
          </w:tcPr>
          <w:p w14:paraId="3DAF6622" w14:textId="77777777" w:rsidR="00334DD9" w:rsidRPr="00AE35F4" w:rsidRDefault="00334DD9" w:rsidP="00AE35F4">
            <w:pPr>
              <w:ind w:firstLine="0"/>
              <w:rPr>
                <w:sz w:val="24"/>
                <w:szCs w:val="24"/>
              </w:rPr>
            </w:pPr>
            <w:r w:rsidRPr="00AE35F4">
              <w:rPr>
                <w:sz w:val="24"/>
                <w:szCs w:val="24"/>
              </w:rPr>
              <w:t>Описание этого результирующего кода см. в таблице 178.</w:t>
            </w:r>
          </w:p>
          <w:p w14:paraId="0CEE0105" w14:textId="77777777" w:rsidR="00334DD9" w:rsidRPr="00AE35F4" w:rsidRDefault="00334DD9" w:rsidP="00AE35F4">
            <w:pPr>
              <w:ind w:firstLine="0"/>
              <w:rPr>
                <w:sz w:val="24"/>
                <w:szCs w:val="24"/>
              </w:rPr>
            </w:pPr>
            <w:r w:rsidRPr="00AE35F4">
              <w:rPr>
                <w:sz w:val="24"/>
                <w:szCs w:val="24"/>
              </w:rPr>
              <w:t>Узел, указанный в пути Просмотр, никогда не позволит вернуть данный ИдентификаторАтрибута.</w:t>
            </w:r>
          </w:p>
        </w:tc>
      </w:tr>
      <w:tr w:rsidR="00334DD9" w:rsidRPr="003514AE" w14:paraId="3E921ECE" w14:textId="77777777" w:rsidTr="00AE35F4">
        <w:trPr>
          <w:trHeight w:val="312"/>
          <w:jc w:val="center"/>
        </w:trPr>
        <w:tc>
          <w:tcPr>
            <w:tcW w:w="3127" w:type="dxa"/>
          </w:tcPr>
          <w:p w14:paraId="096C6D26" w14:textId="77777777" w:rsidR="00334DD9" w:rsidRPr="00AE35F4" w:rsidRDefault="00334DD9" w:rsidP="00AE35F4">
            <w:pPr>
              <w:ind w:firstLine="0"/>
              <w:rPr>
                <w:sz w:val="24"/>
                <w:szCs w:val="24"/>
              </w:rPr>
            </w:pPr>
            <w:r w:rsidRPr="00AE35F4">
              <w:rPr>
                <w:sz w:val="24"/>
                <w:szCs w:val="24"/>
              </w:rPr>
              <w:t>Некорректный_Диапазон</w:t>
            </w:r>
          </w:p>
          <w:p w14:paraId="1FA3F6CA" w14:textId="77777777" w:rsidR="00334DD9" w:rsidRPr="00AE35F4" w:rsidRDefault="00334DD9" w:rsidP="00AE35F4">
            <w:pPr>
              <w:ind w:firstLine="0"/>
              <w:rPr>
                <w:sz w:val="24"/>
                <w:szCs w:val="24"/>
              </w:rPr>
            </w:pPr>
            <w:r w:rsidRPr="00AE35F4">
              <w:rPr>
                <w:sz w:val="24"/>
                <w:szCs w:val="24"/>
              </w:rPr>
              <w:t>Индексов</w:t>
            </w:r>
          </w:p>
          <w:p w14:paraId="703F6EC2" w14:textId="77777777" w:rsidR="00334DD9" w:rsidRPr="00AE35F4" w:rsidRDefault="00334DD9" w:rsidP="00AE35F4">
            <w:pPr>
              <w:ind w:firstLine="0"/>
              <w:rPr>
                <w:sz w:val="24"/>
                <w:szCs w:val="24"/>
              </w:rPr>
            </w:pPr>
            <w:r w:rsidRPr="00AE35F4">
              <w:rPr>
                <w:sz w:val="24"/>
                <w:szCs w:val="24"/>
              </w:rPr>
              <w:t>Недействительный</w:t>
            </w:r>
          </w:p>
        </w:tc>
        <w:tc>
          <w:tcPr>
            <w:tcW w:w="5959" w:type="dxa"/>
          </w:tcPr>
          <w:p w14:paraId="4C88FE57" w14:textId="77777777" w:rsidR="00334DD9" w:rsidRPr="00AE35F4" w:rsidRDefault="00334DD9" w:rsidP="00AE35F4">
            <w:pPr>
              <w:ind w:firstLine="0"/>
              <w:rPr>
                <w:sz w:val="24"/>
                <w:szCs w:val="24"/>
              </w:rPr>
            </w:pPr>
            <w:r w:rsidRPr="00AE35F4">
              <w:rPr>
                <w:sz w:val="24"/>
                <w:szCs w:val="24"/>
              </w:rPr>
              <w:t>Описание этого результирующего кода см. в таблице 178</w:t>
            </w:r>
          </w:p>
        </w:tc>
      </w:tr>
      <w:tr w:rsidR="00334DD9" w:rsidRPr="003514AE" w14:paraId="15DEEEE8" w14:textId="77777777" w:rsidTr="00AE35F4">
        <w:trPr>
          <w:trHeight w:val="624"/>
          <w:jc w:val="center"/>
        </w:trPr>
        <w:tc>
          <w:tcPr>
            <w:tcW w:w="3127" w:type="dxa"/>
          </w:tcPr>
          <w:p w14:paraId="06B49E74" w14:textId="77777777" w:rsidR="00334DD9" w:rsidRPr="00AE35F4" w:rsidRDefault="00334DD9" w:rsidP="00AE35F4">
            <w:pPr>
              <w:ind w:firstLine="0"/>
              <w:rPr>
                <w:sz w:val="24"/>
                <w:szCs w:val="24"/>
              </w:rPr>
            </w:pPr>
            <w:r w:rsidRPr="00AE35F4">
              <w:rPr>
                <w:sz w:val="24"/>
                <w:szCs w:val="24"/>
              </w:rPr>
              <w:t>Некорректный_</w:t>
            </w:r>
          </w:p>
          <w:p w14:paraId="5A2F84E8" w14:textId="77777777" w:rsidR="00334DD9" w:rsidRPr="00AE35F4" w:rsidRDefault="00334DD9" w:rsidP="00AE35F4">
            <w:pPr>
              <w:ind w:firstLine="0"/>
              <w:rPr>
                <w:sz w:val="24"/>
                <w:szCs w:val="24"/>
              </w:rPr>
            </w:pPr>
            <w:r w:rsidRPr="00AE35F4">
              <w:rPr>
                <w:sz w:val="24"/>
                <w:szCs w:val="24"/>
              </w:rPr>
              <w:t>НесоответствиеТипа</w:t>
            </w:r>
          </w:p>
        </w:tc>
        <w:tc>
          <w:tcPr>
            <w:tcW w:w="5959" w:type="dxa"/>
          </w:tcPr>
          <w:p w14:paraId="6C0A9E08" w14:textId="77777777" w:rsidR="00334DD9" w:rsidRPr="00AE35F4" w:rsidRDefault="00334DD9" w:rsidP="00AE35F4">
            <w:pPr>
              <w:ind w:firstLine="0"/>
              <w:rPr>
                <w:sz w:val="24"/>
                <w:szCs w:val="24"/>
              </w:rPr>
            </w:pPr>
            <w:r w:rsidRPr="00AE35F4">
              <w:rPr>
                <w:sz w:val="24"/>
                <w:szCs w:val="24"/>
              </w:rPr>
              <w:t>Описание этого результирующего кода см. в таблице 178.</w:t>
            </w:r>
          </w:p>
          <w:p w14:paraId="6E5D8C5E" w14:textId="77777777" w:rsidR="00334DD9" w:rsidRPr="00AE35F4" w:rsidRDefault="00334DD9" w:rsidP="00AE35F4">
            <w:pPr>
              <w:ind w:firstLine="0"/>
              <w:rPr>
                <w:sz w:val="24"/>
                <w:szCs w:val="24"/>
              </w:rPr>
            </w:pPr>
            <w:r w:rsidRPr="00AE35F4">
              <w:rPr>
                <w:sz w:val="24"/>
                <w:szCs w:val="24"/>
              </w:rPr>
              <w:t>ДиапазонИндексов допустим, но значение атрибута никогда не является массивом.</w:t>
            </w:r>
          </w:p>
        </w:tc>
      </w:tr>
    </w:tbl>
    <w:p w14:paraId="247FFE65" w14:textId="77777777" w:rsidR="00334DD9" w:rsidRDefault="00334DD9" w:rsidP="00334DD9">
      <w:pPr>
        <w:pStyle w:val="Style45"/>
        <w:widowControl/>
        <w:ind w:firstLine="720"/>
        <w:jc w:val="both"/>
        <w:rPr>
          <w:rStyle w:val="FontStyle147"/>
          <w:rFonts w:ascii="Times New Roman" w:hAnsi="Times New Roman" w:cs="Times New Roman"/>
          <w:sz w:val="28"/>
          <w:szCs w:val="28"/>
          <w:lang w:eastAsia="en-US"/>
        </w:rPr>
      </w:pPr>
      <w:bookmarkStart w:id="248" w:name="bookmark345"/>
    </w:p>
    <w:p w14:paraId="5D4F2070" w14:textId="77777777" w:rsidR="00334DD9" w:rsidRPr="00AE35F4" w:rsidRDefault="00334DD9" w:rsidP="00AE35F4">
      <w:pPr>
        <w:rPr>
          <w:b/>
          <w:bCs/>
          <w:sz w:val="24"/>
          <w:szCs w:val="24"/>
        </w:rPr>
      </w:pPr>
      <w:r w:rsidRPr="00AE35F4">
        <w:rPr>
          <w:b/>
          <w:bCs/>
          <w:sz w:val="24"/>
          <w:szCs w:val="24"/>
        </w:rPr>
        <w:t>7</w:t>
      </w:r>
      <w:bookmarkEnd w:id="248"/>
      <w:r w:rsidRPr="00AE35F4">
        <w:rPr>
          <w:b/>
          <w:bCs/>
          <w:sz w:val="24"/>
          <w:szCs w:val="24"/>
        </w:rPr>
        <w:t>.17.4 ФильтрАгрегата</w:t>
      </w:r>
    </w:p>
    <w:p w14:paraId="3F9C47EC" w14:textId="77777777" w:rsidR="00334DD9" w:rsidRPr="00AE35F4" w:rsidRDefault="00334DD9" w:rsidP="00AE35F4">
      <w:pPr>
        <w:rPr>
          <w:sz w:val="24"/>
          <w:szCs w:val="24"/>
        </w:rPr>
      </w:pPr>
      <w:r w:rsidRPr="00AE35F4">
        <w:rPr>
          <w:sz w:val="24"/>
          <w:szCs w:val="24"/>
        </w:rPr>
        <w:t>ФильтрАгрегата определяет функцию Агрегирование, которую следует использовать для вычисления возвращаемых значений. См. IEC 62541 -13 для получения подробной информации о возможных функциях Агрегаты. Он определяет ВремяЗапуска первого вычисляемого агрегата. ИнтервалВыборки ПараметровКонтроля (см. 7.16) определяет, как Сервер должен выполнять внутреннюю выборку базового источника данных. ИнтервалОбработки указывает размер периода времени, в котором вычисляется Агрегат. РазмерОчереди из АтрибутовКонтроля указывает количество обрабатываемых значений, которые следует сохранить.</w:t>
      </w:r>
    </w:p>
    <w:p w14:paraId="697FFD67" w14:textId="77777777" w:rsidR="00334DD9" w:rsidRPr="00AE35F4" w:rsidRDefault="00334DD9" w:rsidP="00AE35F4">
      <w:pPr>
        <w:rPr>
          <w:sz w:val="24"/>
          <w:szCs w:val="24"/>
        </w:rPr>
      </w:pPr>
      <w:r w:rsidRPr="00AE35F4">
        <w:rPr>
          <w:sz w:val="24"/>
          <w:szCs w:val="24"/>
        </w:rPr>
        <w:t>Цель ФильтраАгрегата не в том, чтобы читать исторические данные, для этого следует использовать сервис ЧтениеИстории. Однако допускается, чтобы ВремяЗапуска было установлено на время, которое было в прошлом при получении от сервера. Число Агрегатов, которое должно было быть вычислено в прошлом, не должно превышать РазмерОчереди, определенный в АтрибутахКонтроля, поскольку значения, превышающие РазмерОчереди , выгружаются Клиенту напрямую и никогда не возвращаются клиенту.</w:t>
      </w:r>
    </w:p>
    <w:p w14:paraId="6E293BFF" w14:textId="77777777" w:rsidR="00334DD9" w:rsidRPr="00AE35F4" w:rsidRDefault="00334DD9" w:rsidP="00AE35F4">
      <w:pPr>
        <w:rPr>
          <w:sz w:val="24"/>
          <w:szCs w:val="24"/>
        </w:rPr>
      </w:pPr>
      <w:r w:rsidRPr="00AE35F4">
        <w:rPr>
          <w:sz w:val="24"/>
          <w:szCs w:val="24"/>
        </w:rPr>
        <w:t>ВремяЗапуска и ИнтервалОбработки могут быть изменены сервером, но ВремяЗапуска должно оставаться на той же границе (ВремяЗапуска + пересмотренныйИнтервалОбработки * n = пресмотренноеВремяЗапуска). Такое поведение упрощает доступ к историческим значениям агрегатов с использованием тех же границ путем вызова сервиса ЧтениеИстории. Расширяемый параметр РезультатыФильтраАгрегата используется для возврата исправленных значений для ФильтраАгрегата.</w:t>
      </w:r>
    </w:p>
    <w:p w14:paraId="3EEF8ED6" w14:textId="77777777" w:rsidR="00334DD9" w:rsidRPr="00AE35F4" w:rsidRDefault="00334DD9" w:rsidP="00AE35F4">
      <w:pPr>
        <w:rPr>
          <w:sz w:val="24"/>
          <w:szCs w:val="24"/>
        </w:rPr>
      </w:pPr>
      <w:r w:rsidRPr="00AE35F4">
        <w:rPr>
          <w:sz w:val="24"/>
          <w:szCs w:val="24"/>
        </w:rPr>
        <w:t>Некоторые базовые системы могут опрашивать данные и создавать несколько выборок с одним и тем же значением. Другие системы могут только сообщать об изменениях значений. Определение для каждого типа агрегата объясняет, как обрабатывать два разных сценария.</w:t>
      </w:r>
    </w:p>
    <w:p w14:paraId="0747827C" w14:textId="77777777" w:rsidR="00334DD9" w:rsidRPr="00AE35F4" w:rsidRDefault="00334DD9" w:rsidP="00AE35F4">
      <w:pPr>
        <w:rPr>
          <w:sz w:val="24"/>
          <w:szCs w:val="24"/>
        </w:rPr>
      </w:pPr>
      <w:r w:rsidRPr="00AE35F4">
        <w:rPr>
          <w:sz w:val="24"/>
          <w:szCs w:val="24"/>
        </w:rPr>
        <w:t>ПедметКонтроля сообщает значения только для интервалов, которые завершились по истечении таймера публикации. Неиспользованные данные переносятся и используются для вычисления значения, возвращаемого при следующей публикации.</w:t>
      </w:r>
    </w:p>
    <w:p w14:paraId="5D65813F" w14:textId="77777777" w:rsidR="00334DD9" w:rsidRPr="00AE35F4" w:rsidRDefault="00334DD9" w:rsidP="00AE35F4">
      <w:pPr>
        <w:rPr>
          <w:sz w:val="24"/>
          <w:szCs w:val="24"/>
        </w:rPr>
      </w:pPr>
      <w:r w:rsidRPr="00AE35F4">
        <w:rPr>
          <w:sz w:val="24"/>
          <w:szCs w:val="24"/>
        </w:rPr>
        <w:t>ВременнаяОтметкаСервера для каждого интервала должна быть временем окончания интервала обработки.</w:t>
      </w:r>
    </w:p>
    <w:p w14:paraId="40B5DFBF" w14:textId="02094FE8" w:rsidR="00334DD9" w:rsidRDefault="00334DD9" w:rsidP="00AE35F4">
      <w:pPr>
        <w:rPr>
          <w:sz w:val="24"/>
          <w:szCs w:val="24"/>
        </w:rPr>
      </w:pPr>
      <w:r w:rsidRPr="00AE35F4">
        <w:rPr>
          <w:sz w:val="24"/>
          <w:szCs w:val="24"/>
        </w:rPr>
        <w:t>ФильтрАгрегата определен в таблице 145.</w:t>
      </w:r>
    </w:p>
    <w:p w14:paraId="3A4B16E7" w14:textId="77777777" w:rsidR="00AE35F4" w:rsidRPr="00AE35F4" w:rsidRDefault="00AE35F4" w:rsidP="00AE35F4">
      <w:pPr>
        <w:rPr>
          <w:sz w:val="24"/>
          <w:szCs w:val="24"/>
        </w:rPr>
      </w:pPr>
    </w:p>
    <w:p w14:paraId="71E83529" w14:textId="22661408" w:rsidR="00334DD9" w:rsidRPr="00AE35F4" w:rsidRDefault="00334DD9" w:rsidP="00334DD9">
      <w:pPr>
        <w:pStyle w:val="Style45"/>
        <w:widowControl/>
        <w:jc w:val="center"/>
        <w:rPr>
          <w:rStyle w:val="FontStyle147"/>
          <w:rFonts w:ascii="Times New Roman" w:hAnsi="Times New Roman" w:cs="Times New Roman"/>
          <w:b/>
          <w:bCs/>
          <w:sz w:val="24"/>
          <w:szCs w:val="24"/>
          <w:lang w:eastAsia="en-US"/>
        </w:rPr>
      </w:pPr>
      <w:r w:rsidRPr="00AE35F4">
        <w:rPr>
          <w:rStyle w:val="FontStyle147"/>
          <w:rFonts w:ascii="Times New Roman" w:hAnsi="Times New Roman" w:cs="Times New Roman"/>
          <w:b/>
          <w:bCs/>
          <w:sz w:val="24"/>
          <w:szCs w:val="24"/>
          <w:lang w:eastAsia="en-US"/>
        </w:rPr>
        <w:t>Таблица 145</w:t>
      </w:r>
      <w:r w:rsidR="00AE35F4" w:rsidRPr="00AE35F4">
        <w:rPr>
          <w:rStyle w:val="FontStyle147"/>
          <w:rFonts w:ascii="Times New Roman" w:hAnsi="Times New Roman" w:cs="Times New Roman"/>
          <w:b/>
          <w:bCs/>
          <w:sz w:val="24"/>
          <w:szCs w:val="24"/>
          <w:lang w:eastAsia="en-US"/>
        </w:rPr>
        <w:t xml:space="preserve"> –</w:t>
      </w:r>
      <w:r w:rsidRPr="00AE35F4">
        <w:rPr>
          <w:rStyle w:val="FontStyle147"/>
          <w:rFonts w:ascii="Times New Roman" w:hAnsi="Times New Roman" w:cs="Times New Roman"/>
          <w:b/>
          <w:bCs/>
          <w:sz w:val="24"/>
          <w:szCs w:val="24"/>
          <w:lang w:eastAsia="en-US"/>
        </w:rPr>
        <w:t xml:space="preserve"> Структура ФильтраАгрегата </w:t>
      </w:r>
    </w:p>
    <w:tbl>
      <w:tblPr>
        <w:tblW w:w="0" w:type="auto"/>
        <w:jc w:val="center"/>
        <w:tblLayout w:type="fixed"/>
        <w:tblCellMar>
          <w:left w:w="40" w:type="dxa"/>
          <w:right w:w="40" w:type="dxa"/>
        </w:tblCellMar>
        <w:tblLook w:val="0000" w:firstRow="0" w:lastRow="0" w:firstColumn="0" w:lastColumn="0" w:noHBand="0" w:noVBand="0"/>
      </w:tblPr>
      <w:tblGrid>
        <w:gridCol w:w="2256"/>
        <w:gridCol w:w="1850"/>
        <w:gridCol w:w="4980"/>
      </w:tblGrid>
      <w:tr w:rsidR="00334DD9" w:rsidRPr="00AE35F4" w14:paraId="0309E86F" w14:textId="77777777" w:rsidTr="00AE35F4">
        <w:trPr>
          <w:trHeight w:val="326"/>
          <w:jc w:val="center"/>
        </w:trPr>
        <w:tc>
          <w:tcPr>
            <w:tcW w:w="2256" w:type="dxa"/>
            <w:tcBorders>
              <w:top w:val="single" w:sz="4" w:space="0" w:color="auto"/>
              <w:left w:val="single" w:sz="4" w:space="0" w:color="auto"/>
              <w:bottom w:val="double" w:sz="4" w:space="0" w:color="auto"/>
              <w:right w:val="single" w:sz="4" w:space="0" w:color="auto"/>
            </w:tcBorders>
          </w:tcPr>
          <w:p w14:paraId="744C6293" w14:textId="77777777" w:rsidR="00334DD9" w:rsidRPr="00AE35F4" w:rsidRDefault="00334DD9" w:rsidP="00AE35F4">
            <w:pPr>
              <w:ind w:firstLine="0"/>
              <w:jc w:val="center"/>
              <w:rPr>
                <w:sz w:val="24"/>
                <w:szCs w:val="24"/>
              </w:rPr>
            </w:pPr>
            <w:r w:rsidRPr="00AE35F4">
              <w:rPr>
                <w:sz w:val="24"/>
                <w:szCs w:val="24"/>
              </w:rPr>
              <w:t>Имя</w:t>
            </w:r>
          </w:p>
        </w:tc>
        <w:tc>
          <w:tcPr>
            <w:tcW w:w="1850" w:type="dxa"/>
            <w:tcBorders>
              <w:top w:val="single" w:sz="4" w:space="0" w:color="auto"/>
              <w:left w:val="single" w:sz="4" w:space="0" w:color="auto"/>
              <w:bottom w:val="double" w:sz="4" w:space="0" w:color="auto"/>
              <w:right w:val="single" w:sz="4" w:space="0" w:color="auto"/>
            </w:tcBorders>
          </w:tcPr>
          <w:p w14:paraId="316E84D5" w14:textId="77777777" w:rsidR="00334DD9" w:rsidRPr="00AE35F4" w:rsidRDefault="00334DD9" w:rsidP="00AE35F4">
            <w:pPr>
              <w:ind w:firstLine="0"/>
              <w:jc w:val="center"/>
              <w:rPr>
                <w:sz w:val="24"/>
                <w:szCs w:val="24"/>
              </w:rPr>
            </w:pPr>
            <w:r w:rsidRPr="00AE35F4">
              <w:rPr>
                <w:sz w:val="24"/>
                <w:szCs w:val="24"/>
              </w:rPr>
              <w:t>Тип</w:t>
            </w:r>
          </w:p>
        </w:tc>
        <w:tc>
          <w:tcPr>
            <w:tcW w:w="4980" w:type="dxa"/>
            <w:tcBorders>
              <w:top w:val="single" w:sz="4" w:space="0" w:color="auto"/>
              <w:left w:val="single" w:sz="4" w:space="0" w:color="auto"/>
              <w:bottom w:val="double" w:sz="4" w:space="0" w:color="auto"/>
              <w:right w:val="single" w:sz="4" w:space="0" w:color="auto"/>
            </w:tcBorders>
          </w:tcPr>
          <w:p w14:paraId="77EABAB7"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AE35F4" w14:paraId="0FC6E0AF" w14:textId="77777777" w:rsidTr="00AE35F4">
        <w:trPr>
          <w:trHeight w:val="322"/>
          <w:jc w:val="center"/>
        </w:trPr>
        <w:tc>
          <w:tcPr>
            <w:tcW w:w="2256" w:type="dxa"/>
            <w:tcBorders>
              <w:top w:val="double" w:sz="4" w:space="0" w:color="auto"/>
              <w:left w:val="single" w:sz="4" w:space="0" w:color="auto"/>
              <w:bottom w:val="single" w:sz="4" w:space="0" w:color="auto"/>
              <w:right w:val="single" w:sz="4" w:space="0" w:color="auto"/>
            </w:tcBorders>
          </w:tcPr>
          <w:p w14:paraId="2E2697CF" w14:textId="77777777" w:rsidR="00334DD9" w:rsidRPr="00AE35F4" w:rsidRDefault="00334DD9" w:rsidP="00AE35F4">
            <w:pPr>
              <w:ind w:firstLine="0"/>
              <w:rPr>
                <w:sz w:val="24"/>
                <w:szCs w:val="24"/>
              </w:rPr>
            </w:pPr>
            <w:r w:rsidRPr="00AE35F4">
              <w:rPr>
                <w:sz w:val="24"/>
                <w:szCs w:val="24"/>
              </w:rPr>
              <w:t>ФильтрАгрегата</w:t>
            </w:r>
          </w:p>
        </w:tc>
        <w:tc>
          <w:tcPr>
            <w:tcW w:w="1850" w:type="dxa"/>
            <w:tcBorders>
              <w:top w:val="double" w:sz="4" w:space="0" w:color="auto"/>
              <w:left w:val="single" w:sz="4" w:space="0" w:color="auto"/>
              <w:bottom w:val="single" w:sz="4" w:space="0" w:color="auto"/>
              <w:right w:val="single" w:sz="4" w:space="0" w:color="auto"/>
            </w:tcBorders>
          </w:tcPr>
          <w:p w14:paraId="199A9D7F" w14:textId="77777777" w:rsidR="00334DD9" w:rsidRPr="00AE35F4" w:rsidRDefault="00334DD9" w:rsidP="00AE35F4">
            <w:pPr>
              <w:ind w:firstLine="0"/>
              <w:rPr>
                <w:sz w:val="24"/>
                <w:szCs w:val="24"/>
              </w:rPr>
            </w:pPr>
            <w:r w:rsidRPr="00AE35F4">
              <w:rPr>
                <w:sz w:val="24"/>
                <w:szCs w:val="24"/>
              </w:rPr>
              <w:t>структура</w:t>
            </w:r>
          </w:p>
        </w:tc>
        <w:tc>
          <w:tcPr>
            <w:tcW w:w="4980" w:type="dxa"/>
            <w:tcBorders>
              <w:top w:val="double" w:sz="4" w:space="0" w:color="auto"/>
              <w:left w:val="single" w:sz="4" w:space="0" w:color="auto"/>
              <w:bottom w:val="single" w:sz="4" w:space="0" w:color="auto"/>
              <w:right w:val="single" w:sz="4" w:space="0" w:color="auto"/>
            </w:tcBorders>
          </w:tcPr>
          <w:p w14:paraId="5B98CB94" w14:textId="77777777" w:rsidR="00334DD9" w:rsidRPr="00AE35F4" w:rsidRDefault="00334DD9" w:rsidP="00AE35F4">
            <w:pPr>
              <w:ind w:firstLine="0"/>
              <w:rPr>
                <w:sz w:val="24"/>
                <w:szCs w:val="24"/>
              </w:rPr>
            </w:pPr>
          </w:p>
        </w:tc>
      </w:tr>
      <w:tr w:rsidR="00334DD9" w:rsidRPr="00AE35F4" w14:paraId="270994A7" w14:textId="77777777" w:rsidTr="00185E7A">
        <w:trPr>
          <w:trHeight w:val="682"/>
          <w:jc w:val="center"/>
        </w:trPr>
        <w:tc>
          <w:tcPr>
            <w:tcW w:w="2256" w:type="dxa"/>
            <w:tcBorders>
              <w:top w:val="single" w:sz="4" w:space="0" w:color="auto"/>
              <w:left w:val="single" w:sz="4" w:space="0" w:color="auto"/>
              <w:bottom w:val="single" w:sz="6" w:space="0" w:color="auto"/>
              <w:right w:val="single" w:sz="6" w:space="0" w:color="auto"/>
            </w:tcBorders>
          </w:tcPr>
          <w:p w14:paraId="5BA64CF9" w14:textId="77777777" w:rsidR="00334DD9" w:rsidRPr="00AE35F4" w:rsidRDefault="00334DD9" w:rsidP="00AE35F4">
            <w:pPr>
              <w:ind w:firstLine="0"/>
              <w:rPr>
                <w:sz w:val="24"/>
                <w:szCs w:val="24"/>
              </w:rPr>
            </w:pPr>
            <w:r w:rsidRPr="00AE35F4">
              <w:rPr>
                <w:sz w:val="24"/>
                <w:szCs w:val="24"/>
              </w:rPr>
              <w:t>ВремяЗапуска</w:t>
            </w:r>
          </w:p>
        </w:tc>
        <w:tc>
          <w:tcPr>
            <w:tcW w:w="1850" w:type="dxa"/>
            <w:tcBorders>
              <w:top w:val="single" w:sz="4" w:space="0" w:color="auto"/>
              <w:left w:val="single" w:sz="6" w:space="0" w:color="auto"/>
              <w:bottom w:val="single" w:sz="6" w:space="0" w:color="auto"/>
              <w:right w:val="single" w:sz="6" w:space="0" w:color="auto"/>
            </w:tcBorders>
          </w:tcPr>
          <w:p w14:paraId="15E3DD87" w14:textId="77777777" w:rsidR="00334DD9" w:rsidRPr="00AE35F4" w:rsidRDefault="00334DD9" w:rsidP="00AE35F4">
            <w:pPr>
              <w:ind w:firstLine="0"/>
              <w:rPr>
                <w:sz w:val="24"/>
                <w:szCs w:val="24"/>
              </w:rPr>
            </w:pPr>
            <w:r w:rsidRPr="00AE35F4">
              <w:rPr>
                <w:sz w:val="24"/>
                <w:szCs w:val="24"/>
              </w:rPr>
              <w:t xml:space="preserve">ВремяUtc  </w:t>
            </w:r>
          </w:p>
        </w:tc>
        <w:tc>
          <w:tcPr>
            <w:tcW w:w="4980" w:type="dxa"/>
            <w:tcBorders>
              <w:top w:val="single" w:sz="4" w:space="0" w:color="auto"/>
              <w:left w:val="single" w:sz="6" w:space="0" w:color="auto"/>
              <w:bottom w:val="single" w:sz="6" w:space="0" w:color="auto"/>
              <w:right w:val="single" w:sz="4" w:space="0" w:color="auto"/>
            </w:tcBorders>
          </w:tcPr>
          <w:p w14:paraId="61B63B30" w14:textId="77777777" w:rsidR="00334DD9" w:rsidRPr="00AE35F4" w:rsidRDefault="00334DD9" w:rsidP="00AE35F4">
            <w:pPr>
              <w:ind w:firstLine="0"/>
              <w:rPr>
                <w:sz w:val="24"/>
                <w:szCs w:val="24"/>
              </w:rPr>
            </w:pPr>
            <w:r w:rsidRPr="00AE35F4">
              <w:rPr>
                <w:sz w:val="24"/>
                <w:szCs w:val="24"/>
              </w:rPr>
              <w:t>Начало периода для первого вычисления Агрегата. Размер каждого периода, используемого для вычисления Агрегата, определяется ИнтерваломВыборки параметра ПараметрыКонтроля (см. 7.16).</w:t>
            </w:r>
          </w:p>
        </w:tc>
      </w:tr>
      <w:tr w:rsidR="00334DD9" w:rsidRPr="00AE35F4" w14:paraId="00CBD58E" w14:textId="77777777" w:rsidTr="00185E7A">
        <w:trPr>
          <w:trHeight w:val="686"/>
          <w:jc w:val="center"/>
        </w:trPr>
        <w:tc>
          <w:tcPr>
            <w:tcW w:w="2256" w:type="dxa"/>
            <w:tcBorders>
              <w:top w:val="single" w:sz="6" w:space="0" w:color="auto"/>
              <w:left w:val="single" w:sz="4" w:space="0" w:color="auto"/>
              <w:bottom w:val="single" w:sz="6" w:space="0" w:color="auto"/>
              <w:right w:val="single" w:sz="6" w:space="0" w:color="auto"/>
            </w:tcBorders>
          </w:tcPr>
          <w:p w14:paraId="359899F1" w14:textId="77777777" w:rsidR="00334DD9" w:rsidRPr="00AE35F4" w:rsidRDefault="00334DD9" w:rsidP="00AE35F4">
            <w:pPr>
              <w:ind w:firstLine="0"/>
              <w:rPr>
                <w:sz w:val="24"/>
                <w:szCs w:val="24"/>
              </w:rPr>
            </w:pPr>
            <w:r w:rsidRPr="00AE35F4">
              <w:rPr>
                <w:sz w:val="24"/>
                <w:szCs w:val="24"/>
              </w:rPr>
              <w:t>ТипАгрегата</w:t>
            </w:r>
          </w:p>
        </w:tc>
        <w:tc>
          <w:tcPr>
            <w:tcW w:w="1850" w:type="dxa"/>
            <w:tcBorders>
              <w:top w:val="single" w:sz="6" w:space="0" w:color="auto"/>
              <w:left w:val="single" w:sz="6" w:space="0" w:color="auto"/>
              <w:bottom w:val="single" w:sz="6" w:space="0" w:color="auto"/>
              <w:right w:val="single" w:sz="4" w:space="0" w:color="auto"/>
            </w:tcBorders>
          </w:tcPr>
          <w:p w14:paraId="3A569322" w14:textId="77777777" w:rsidR="00334DD9" w:rsidRPr="00AE35F4" w:rsidRDefault="00334DD9" w:rsidP="00AE35F4">
            <w:pPr>
              <w:ind w:firstLine="0"/>
              <w:rPr>
                <w:sz w:val="24"/>
                <w:szCs w:val="24"/>
              </w:rPr>
            </w:pPr>
            <w:r w:rsidRPr="00AE35F4">
              <w:rPr>
                <w:sz w:val="24"/>
                <w:szCs w:val="24"/>
              </w:rPr>
              <w:t>ИдентификаторУзла</w:t>
            </w:r>
          </w:p>
        </w:tc>
        <w:tc>
          <w:tcPr>
            <w:tcW w:w="4980" w:type="dxa"/>
            <w:tcBorders>
              <w:top w:val="single" w:sz="6" w:space="0" w:color="auto"/>
              <w:left w:val="single" w:sz="4" w:space="0" w:color="auto"/>
              <w:bottom w:val="single" w:sz="6" w:space="0" w:color="auto"/>
              <w:right w:val="single" w:sz="4" w:space="0" w:color="auto"/>
            </w:tcBorders>
          </w:tcPr>
          <w:p w14:paraId="26575E5D" w14:textId="77777777" w:rsidR="00334DD9" w:rsidRPr="00AE35F4" w:rsidRDefault="00334DD9" w:rsidP="00AE35F4">
            <w:pPr>
              <w:ind w:firstLine="0"/>
              <w:rPr>
                <w:sz w:val="24"/>
                <w:szCs w:val="24"/>
              </w:rPr>
            </w:pPr>
            <w:r w:rsidRPr="00AE35F4">
              <w:rPr>
                <w:sz w:val="24"/>
                <w:szCs w:val="24"/>
              </w:rPr>
              <w:t>ИдентификаторУзла объекта ТипФункцииАгрегата, который указывает агрегат, который будет использоваться при извлечении обработанных данных. Подробнее см. IEC 62541-13.</w:t>
            </w:r>
          </w:p>
        </w:tc>
      </w:tr>
      <w:tr w:rsidR="00334DD9" w:rsidRPr="00AE35F4" w14:paraId="1750C810" w14:textId="77777777" w:rsidTr="00185E7A">
        <w:trPr>
          <w:trHeight w:val="317"/>
          <w:jc w:val="center"/>
        </w:trPr>
        <w:tc>
          <w:tcPr>
            <w:tcW w:w="2256" w:type="dxa"/>
            <w:tcBorders>
              <w:top w:val="single" w:sz="6" w:space="0" w:color="auto"/>
              <w:left w:val="single" w:sz="4" w:space="0" w:color="auto"/>
              <w:bottom w:val="single" w:sz="6" w:space="0" w:color="auto"/>
              <w:right w:val="single" w:sz="4" w:space="0" w:color="auto"/>
            </w:tcBorders>
          </w:tcPr>
          <w:p w14:paraId="26CC4BCE" w14:textId="77777777" w:rsidR="00334DD9" w:rsidRPr="00AE35F4" w:rsidRDefault="00334DD9" w:rsidP="00AE35F4">
            <w:pPr>
              <w:ind w:firstLine="0"/>
              <w:rPr>
                <w:sz w:val="24"/>
                <w:szCs w:val="24"/>
              </w:rPr>
            </w:pPr>
            <w:r w:rsidRPr="00AE35F4">
              <w:rPr>
                <w:sz w:val="24"/>
                <w:szCs w:val="24"/>
              </w:rPr>
              <w:t>ИнтервалОбработки</w:t>
            </w:r>
          </w:p>
        </w:tc>
        <w:tc>
          <w:tcPr>
            <w:tcW w:w="1850" w:type="dxa"/>
            <w:tcBorders>
              <w:top w:val="single" w:sz="6" w:space="0" w:color="auto"/>
              <w:left w:val="single" w:sz="4" w:space="0" w:color="auto"/>
              <w:bottom w:val="single" w:sz="6" w:space="0" w:color="auto"/>
              <w:right w:val="single" w:sz="4" w:space="0" w:color="auto"/>
            </w:tcBorders>
          </w:tcPr>
          <w:p w14:paraId="0684DF8E" w14:textId="77777777" w:rsidR="00334DD9" w:rsidRPr="00AE35F4" w:rsidRDefault="00334DD9" w:rsidP="00AE35F4">
            <w:pPr>
              <w:ind w:firstLine="0"/>
              <w:rPr>
                <w:sz w:val="24"/>
                <w:szCs w:val="24"/>
              </w:rPr>
            </w:pPr>
            <w:r w:rsidRPr="00AE35F4">
              <w:rPr>
                <w:sz w:val="24"/>
                <w:szCs w:val="24"/>
              </w:rPr>
              <w:t>Продолжительность</w:t>
            </w:r>
          </w:p>
        </w:tc>
        <w:tc>
          <w:tcPr>
            <w:tcW w:w="4980" w:type="dxa"/>
            <w:tcBorders>
              <w:top w:val="single" w:sz="6" w:space="0" w:color="auto"/>
              <w:left w:val="single" w:sz="4" w:space="0" w:color="auto"/>
              <w:bottom w:val="single" w:sz="6" w:space="0" w:color="auto"/>
              <w:right w:val="single" w:sz="4" w:space="0" w:color="auto"/>
            </w:tcBorders>
          </w:tcPr>
          <w:p w14:paraId="3280EEAA" w14:textId="77777777" w:rsidR="00334DD9" w:rsidRPr="00AE35F4" w:rsidRDefault="00334DD9" w:rsidP="00AE35F4">
            <w:pPr>
              <w:ind w:firstLine="0"/>
              <w:rPr>
                <w:sz w:val="24"/>
                <w:szCs w:val="24"/>
              </w:rPr>
            </w:pPr>
            <w:r w:rsidRPr="00AE35F4">
              <w:rPr>
                <w:sz w:val="24"/>
                <w:szCs w:val="24"/>
              </w:rPr>
              <w:t>Период, который будет использоваться для вычисления Агрегата.</w:t>
            </w:r>
          </w:p>
        </w:tc>
      </w:tr>
      <w:tr w:rsidR="00334DD9" w:rsidRPr="00AE35F4" w14:paraId="59FF2821" w14:textId="77777777" w:rsidTr="00185E7A">
        <w:trPr>
          <w:trHeight w:val="1421"/>
          <w:jc w:val="center"/>
        </w:trPr>
        <w:tc>
          <w:tcPr>
            <w:tcW w:w="2256" w:type="dxa"/>
            <w:tcBorders>
              <w:top w:val="single" w:sz="6" w:space="0" w:color="auto"/>
              <w:left w:val="single" w:sz="4" w:space="0" w:color="auto"/>
              <w:bottom w:val="single" w:sz="6" w:space="0" w:color="auto"/>
              <w:right w:val="single" w:sz="4" w:space="0" w:color="auto"/>
            </w:tcBorders>
          </w:tcPr>
          <w:p w14:paraId="1117D6E9" w14:textId="77777777" w:rsidR="00334DD9" w:rsidRPr="00AE35F4" w:rsidRDefault="00334DD9" w:rsidP="00AE35F4">
            <w:pPr>
              <w:ind w:firstLine="0"/>
              <w:rPr>
                <w:sz w:val="24"/>
                <w:szCs w:val="24"/>
              </w:rPr>
            </w:pPr>
            <w:r w:rsidRPr="00AE35F4">
              <w:rPr>
                <w:sz w:val="24"/>
                <w:szCs w:val="24"/>
              </w:rPr>
              <w:t>Конфигурация</w:t>
            </w:r>
          </w:p>
          <w:p w14:paraId="5A9C503E" w14:textId="77777777" w:rsidR="00334DD9" w:rsidRPr="00AE35F4" w:rsidRDefault="00334DD9" w:rsidP="00AE35F4">
            <w:pPr>
              <w:ind w:firstLine="0"/>
              <w:rPr>
                <w:sz w:val="24"/>
                <w:szCs w:val="24"/>
              </w:rPr>
            </w:pPr>
            <w:r w:rsidRPr="00AE35F4">
              <w:rPr>
                <w:sz w:val="24"/>
                <w:szCs w:val="24"/>
              </w:rPr>
              <w:t>Агрегата</w:t>
            </w:r>
          </w:p>
        </w:tc>
        <w:tc>
          <w:tcPr>
            <w:tcW w:w="1850" w:type="dxa"/>
            <w:tcBorders>
              <w:top w:val="single" w:sz="6" w:space="0" w:color="auto"/>
              <w:left w:val="single" w:sz="4" w:space="0" w:color="auto"/>
              <w:bottom w:val="single" w:sz="6" w:space="0" w:color="auto"/>
              <w:right w:val="single" w:sz="4" w:space="0" w:color="auto"/>
            </w:tcBorders>
          </w:tcPr>
          <w:p w14:paraId="39BF476F" w14:textId="77777777" w:rsidR="00334DD9" w:rsidRPr="00AE35F4" w:rsidRDefault="00334DD9" w:rsidP="00AE35F4">
            <w:pPr>
              <w:ind w:firstLine="0"/>
              <w:rPr>
                <w:sz w:val="24"/>
                <w:szCs w:val="24"/>
              </w:rPr>
            </w:pPr>
            <w:r w:rsidRPr="00AE35F4">
              <w:rPr>
                <w:sz w:val="24"/>
                <w:szCs w:val="24"/>
              </w:rPr>
              <w:t>Конфигурация Агрегата</w:t>
            </w:r>
          </w:p>
        </w:tc>
        <w:tc>
          <w:tcPr>
            <w:tcW w:w="4980" w:type="dxa"/>
            <w:tcBorders>
              <w:top w:val="single" w:sz="6" w:space="0" w:color="auto"/>
              <w:left w:val="single" w:sz="4" w:space="0" w:color="auto"/>
              <w:bottom w:val="single" w:sz="6" w:space="0" w:color="auto"/>
              <w:right w:val="single" w:sz="4" w:space="0" w:color="auto"/>
            </w:tcBorders>
          </w:tcPr>
          <w:p w14:paraId="7A243481" w14:textId="77777777" w:rsidR="00334DD9" w:rsidRPr="00AE35F4" w:rsidRDefault="00334DD9" w:rsidP="00AE35F4">
            <w:pPr>
              <w:ind w:firstLine="0"/>
              <w:rPr>
                <w:sz w:val="24"/>
                <w:szCs w:val="24"/>
              </w:rPr>
            </w:pPr>
            <w:r w:rsidRPr="00AE35F4">
              <w:rPr>
                <w:sz w:val="24"/>
                <w:szCs w:val="24"/>
              </w:rPr>
              <w:t>Этот параметр позволяет клиентам переопределять параметры конфигурации Агрегата, предоставленные объектом КонфигурацияАгрегата, для каждого предмета контроля. См. IEC 62541-13 для получения дополнительной информации о конфигурациях Агрегата. Если Сервер не поддерживает возможность переопределения параметров конфигурации Агрегата, он должен вернуть код состояния Некорректный_несоответсвиеСпискаАгрегатов. Эта структура определяется в соответствии со следующими элементами с отступом.</w:t>
            </w:r>
          </w:p>
        </w:tc>
      </w:tr>
      <w:tr w:rsidR="00334DD9" w:rsidRPr="00AE35F4" w14:paraId="154AA61A" w14:textId="77777777" w:rsidTr="00185E7A">
        <w:trPr>
          <w:trHeight w:val="514"/>
          <w:jc w:val="center"/>
        </w:trPr>
        <w:tc>
          <w:tcPr>
            <w:tcW w:w="2256" w:type="dxa"/>
            <w:tcBorders>
              <w:top w:val="single" w:sz="6" w:space="0" w:color="auto"/>
              <w:left w:val="single" w:sz="4" w:space="0" w:color="auto"/>
              <w:bottom w:val="nil"/>
              <w:right w:val="single" w:sz="6" w:space="0" w:color="auto"/>
            </w:tcBorders>
          </w:tcPr>
          <w:p w14:paraId="2CB37027" w14:textId="77777777" w:rsidR="00334DD9" w:rsidRPr="00AE35F4" w:rsidRDefault="00334DD9" w:rsidP="00AE35F4">
            <w:pPr>
              <w:ind w:firstLine="0"/>
              <w:rPr>
                <w:sz w:val="24"/>
                <w:szCs w:val="24"/>
              </w:rPr>
            </w:pPr>
            <w:r w:rsidRPr="00AE35F4">
              <w:rPr>
                <w:sz w:val="24"/>
                <w:szCs w:val="24"/>
              </w:rPr>
              <w:t>Использование</w:t>
            </w:r>
          </w:p>
          <w:p w14:paraId="7AE24CCD" w14:textId="77777777" w:rsidR="00334DD9" w:rsidRPr="00AE35F4" w:rsidRDefault="00334DD9" w:rsidP="00AE35F4">
            <w:pPr>
              <w:ind w:firstLine="0"/>
              <w:rPr>
                <w:sz w:val="24"/>
                <w:szCs w:val="24"/>
              </w:rPr>
            </w:pPr>
            <w:r w:rsidRPr="00AE35F4">
              <w:rPr>
                <w:sz w:val="24"/>
                <w:szCs w:val="24"/>
              </w:rPr>
              <w:t>Настройки</w:t>
            </w:r>
          </w:p>
          <w:p w14:paraId="56A93CFF" w14:textId="77777777" w:rsidR="00334DD9" w:rsidRPr="00AE35F4" w:rsidRDefault="00334DD9" w:rsidP="00AE35F4">
            <w:pPr>
              <w:ind w:firstLine="0"/>
              <w:rPr>
                <w:sz w:val="24"/>
                <w:szCs w:val="24"/>
              </w:rPr>
            </w:pPr>
            <w:r w:rsidRPr="00AE35F4">
              <w:rPr>
                <w:sz w:val="24"/>
                <w:szCs w:val="24"/>
              </w:rPr>
              <w:t>Возможностей</w:t>
            </w:r>
          </w:p>
          <w:p w14:paraId="3595EB76" w14:textId="77777777" w:rsidR="00334DD9" w:rsidRPr="00AE35F4" w:rsidRDefault="00334DD9" w:rsidP="00AE35F4">
            <w:pPr>
              <w:ind w:firstLine="0"/>
              <w:rPr>
                <w:sz w:val="24"/>
                <w:szCs w:val="24"/>
              </w:rPr>
            </w:pPr>
            <w:r w:rsidRPr="00AE35F4">
              <w:rPr>
                <w:sz w:val="24"/>
                <w:szCs w:val="24"/>
              </w:rPr>
              <w:t>СервераПо</w:t>
            </w:r>
          </w:p>
          <w:p w14:paraId="5376EC20" w14:textId="77777777" w:rsidR="00334DD9" w:rsidRPr="00AE35F4" w:rsidRDefault="00334DD9" w:rsidP="00AE35F4">
            <w:pPr>
              <w:ind w:firstLine="0"/>
              <w:rPr>
                <w:sz w:val="24"/>
                <w:szCs w:val="24"/>
              </w:rPr>
            </w:pPr>
            <w:r w:rsidRPr="00AE35F4">
              <w:rPr>
                <w:sz w:val="24"/>
                <w:szCs w:val="24"/>
              </w:rPr>
              <w:t>Умолчанию</w:t>
            </w:r>
          </w:p>
        </w:tc>
        <w:tc>
          <w:tcPr>
            <w:tcW w:w="1850" w:type="dxa"/>
            <w:tcBorders>
              <w:top w:val="single" w:sz="6" w:space="0" w:color="auto"/>
              <w:left w:val="single" w:sz="6" w:space="0" w:color="auto"/>
              <w:bottom w:val="nil"/>
              <w:right w:val="single" w:sz="6" w:space="0" w:color="auto"/>
            </w:tcBorders>
          </w:tcPr>
          <w:p w14:paraId="144D74CC" w14:textId="77777777" w:rsidR="00334DD9" w:rsidRPr="00AE35F4" w:rsidRDefault="00334DD9" w:rsidP="00AE35F4">
            <w:pPr>
              <w:ind w:firstLine="0"/>
              <w:rPr>
                <w:sz w:val="24"/>
                <w:szCs w:val="24"/>
              </w:rPr>
            </w:pPr>
            <w:r w:rsidRPr="00AE35F4">
              <w:rPr>
                <w:sz w:val="24"/>
                <w:szCs w:val="24"/>
              </w:rPr>
              <w:t>Логическое значение</w:t>
            </w:r>
          </w:p>
        </w:tc>
        <w:tc>
          <w:tcPr>
            <w:tcW w:w="4980" w:type="dxa"/>
            <w:tcBorders>
              <w:top w:val="single" w:sz="6" w:space="0" w:color="auto"/>
              <w:left w:val="single" w:sz="6" w:space="0" w:color="auto"/>
              <w:bottom w:val="nil"/>
              <w:right w:val="single" w:sz="4" w:space="0" w:color="auto"/>
            </w:tcBorders>
          </w:tcPr>
          <w:p w14:paraId="7A868288" w14:textId="77777777" w:rsidR="00334DD9" w:rsidRPr="00AE35F4" w:rsidRDefault="00334DD9" w:rsidP="00AE35F4">
            <w:pPr>
              <w:ind w:firstLine="0"/>
              <w:rPr>
                <w:sz w:val="24"/>
                <w:szCs w:val="24"/>
              </w:rPr>
            </w:pPr>
            <w:r w:rsidRPr="00AE35F4">
              <w:rPr>
                <w:sz w:val="24"/>
                <w:szCs w:val="24"/>
              </w:rPr>
              <w:t>Если значение = ИСТИНА, используйте агрегированные параметры конфигурации, как указано в объекте КонфигурацииАгрегата.</w:t>
            </w:r>
          </w:p>
        </w:tc>
      </w:tr>
      <w:tr w:rsidR="00334DD9" w:rsidRPr="00AE35F4" w14:paraId="38D6D67B" w14:textId="77777777" w:rsidTr="00185E7A">
        <w:trPr>
          <w:trHeight w:val="773"/>
          <w:jc w:val="center"/>
        </w:trPr>
        <w:tc>
          <w:tcPr>
            <w:tcW w:w="2256" w:type="dxa"/>
            <w:tcBorders>
              <w:top w:val="nil"/>
              <w:left w:val="single" w:sz="4" w:space="0" w:color="auto"/>
              <w:bottom w:val="single" w:sz="6" w:space="0" w:color="auto"/>
              <w:right w:val="single" w:sz="6" w:space="0" w:color="auto"/>
            </w:tcBorders>
          </w:tcPr>
          <w:p w14:paraId="6BD2EF50" w14:textId="77777777" w:rsidR="00334DD9" w:rsidRPr="00AE35F4" w:rsidRDefault="00334DD9" w:rsidP="00AE35F4">
            <w:pPr>
              <w:ind w:firstLine="0"/>
              <w:rPr>
                <w:sz w:val="24"/>
                <w:szCs w:val="24"/>
              </w:rPr>
            </w:pPr>
          </w:p>
          <w:p w14:paraId="1633AEED" w14:textId="77777777" w:rsidR="00334DD9" w:rsidRPr="00AE35F4" w:rsidRDefault="00334DD9" w:rsidP="00AE35F4">
            <w:pPr>
              <w:ind w:firstLine="0"/>
              <w:rPr>
                <w:sz w:val="24"/>
                <w:szCs w:val="24"/>
              </w:rPr>
            </w:pPr>
          </w:p>
        </w:tc>
        <w:tc>
          <w:tcPr>
            <w:tcW w:w="1850" w:type="dxa"/>
            <w:tcBorders>
              <w:top w:val="nil"/>
              <w:left w:val="single" w:sz="6" w:space="0" w:color="auto"/>
              <w:bottom w:val="single" w:sz="6" w:space="0" w:color="auto"/>
              <w:right w:val="single" w:sz="4" w:space="0" w:color="auto"/>
            </w:tcBorders>
          </w:tcPr>
          <w:p w14:paraId="57CA6C13" w14:textId="77777777" w:rsidR="00334DD9" w:rsidRPr="00AE35F4" w:rsidRDefault="00334DD9" w:rsidP="00AE35F4">
            <w:pPr>
              <w:ind w:firstLine="0"/>
              <w:rPr>
                <w:sz w:val="24"/>
                <w:szCs w:val="24"/>
              </w:rPr>
            </w:pPr>
          </w:p>
        </w:tc>
        <w:tc>
          <w:tcPr>
            <w:tcW w:w="4980" w:type="dxa"/>
            <w:tcBorders>
              <w:top w:val="nil"/>
              <w:left w:val="single" w:sz="4" w:space="0" w:color="auto"/>
              <w:bottom w:val="single" w:sz="6" w:space="0" w:color="auto"/>
              <w:right w:val="single" w:sz="4" w:space="0" w:color="auto"/>
            </w:tcBorders>
          </w:tcPr>
          <w:p w14:paraId="0BA0F4AA" w14:textId="77777777" w:rsidR="00334DD9" w:rsidRPr="00AE35F4" w:rsidRDefault="00334DD9" w:rsidP="00AE35F4">
            <w:pPr>
              <w:ind w:firstLine="0"/>
              <w:rPr>
                <w:sz w:val="24"/>
                <w:szCs w:val="24"/>
              </w:rPr>
            </w:pPr>
            <w:r w:rsidRPr="00AE35F4">
              <w:rPr>
                <w:sz w:val="24"/>
                <w:szCs w:val="24"/>
              </w:rPr>
              <w:t>Если значение = ЛОЖЬ, используйте параметры конфигурации, как указано в следующих параметрах КонфигурацииАгрегата.</w:t>
            </w:r>
          </w:p>
        </w:tc>
      </w:tr>
      <w:tr w:rsidR="00334DD9" w:rsidRPr="00AE35F4" w14:paraId="4B367592" w14:textId="77777777" w:rsidTr="00185E7A">
        <w:trPr>
          <w:trHeight w:val="322"/>
          <w:jc w:val="center"/>
        </w:trPr>
        <w:tc>
          <w:tcPr>
            <w:tcW w:w="2256" w:type="dxa"/>
            <w:tcBorders>
              <w:top w:val="single" w:sz="6" w:space="0" w:color="auto"/>
              <w:left w:val="single" w:sz="4" w:space="0" w:color="auto"/>
              <w:bottom w:val="single" w:sz="6" w:space="0" w:color="auto"/>
              <w:right w:val="single" w:sz="6" w:space="0" w:color="auto"/>
            </w:tcBorders>
          </w:tcPr>
          <w:p w14:paraId="24EEF36B" w14:textId="77777777" w:rsidR="00334DD9" w:rsidRPr="00AE35F4" w:rsidRDefault="00334DD9" w:rsidP="00AE35F4">
            <w:pPr>
              <w:ind w:firstLine="0"/>
              <w:rPr>
                <w:sz w:val="24"/>
                <w:szCs w:val="24"/>
              </w:rPr>
            </w:pPr>
            <w:r w:rsidRPr="00AE35F4">
              <w:rPr>
                <w:sz w:val="24"/>
                <w:szCs w:val="24"/>
              </w:rPr>
              <w:t>Принятие</w:t>
            </w:r>
          </w:p>
          <w:p w14:paraId="7DFD1553" w14:textId="77777777" w:rsidR="00334DD9" w:rsidRPr="00AE35F4" w:rsidRDefault="00334DD9" w:rsidP="00AE35F4">
            <w:pPr>
              <w:ind w:firstLine="0"/>
              <w:rPr>
                <w:sz w:val="24"/>
                <w:szCs w:val="24"/>
              </w:rPr>
            </w:pPr>
            <w:r w:rsidRPr="00AE35F4">
              <w:rPr>
                <w:sz w:val="24"/>
                <w:szCs w:val="24"/>
              </w:rPr>
              <w:t>НеопределенноКакНекорректный</w:t>
            </w:r>
          </w:p>
        </w:tc>
        <w:tc>
          <w:tcPr>
            <w:tcW w:w="1850" w:type="dxa"/>
            <w:tcBorders>
              <w:top w:val="single" w:sz="6" w:space="0" w:color="auto"/>
              <w:left w:val="single" w:sz="6" w:space="0" w:color="auto"/>
              <w:bottom w:val="single" w:sz="6" w:space="0" w:color="auto"/>
              <w:right w:val="single" w:sz="4" w:space="0" w:color="auto"/>
            </w:tcBorders>
          </w:tcPr>
          <w:p w14:paraId="71281FF7" w14:textId="77777777" w:rsidR="00334DD9" w:rsidRPr="00AE35F4" w:rsidRDefault="00334DD9" w:rsidP="00AE35F4">
            <w:pPr>
              <w:ind w:firstLine="0"/>
              <w:rPr>
                <w:sz w:val="24"/>
                <w:szCs w:val="24"/>
              </w:rPr>
            </w:pPr>
            <w:r w:rsidRPr="00AE35F4">
              <w:rPr>
                <w:sz w:val="24"/>
                <w:szCs w:val="24"/>
              </w:rPr>
              <w:t>Логическое значение</w:t>
            </w:r>
          </w:p>
        </w:tc>
        <w:tc>
          <w:tcPr>
            <w:tcW w:w="4980" w:type="dxa"/>
            <w:tcBorders>
              <w:top w:val="single" w:sz="6" w:space="0" w:color="auto"/>
              <w:left w:val="single" w:sz="4" w:space="0" w:color="auto"/>
              <w:bottom w:val="single" w:sz="6" w:space="0" w:color="auto"/>
              <w:right w:val="single" w:sz="4" w:space="0" w:color="auto"/>
            </w:tcBorders>
          </w:tcPr>
          <w:p w14:paraId="2B5F28AA" w14:textId="77777777" w:rsidR="00334DD9" w:rsidRPr="00AE35F4" w:rsidRDefault="00334DD9" w:rsidP="00AE35F4">
            <w:pPr>
              <w:ind w:firstLine="0"/>
              <w:rPr>
                <w:sz w:val="24"/>
                <w:szCs w:val="24"/>
              </w:rPr>
            </w:pPr>
            <w:r w:rsidRPr="00AE35F4">
              <w:rPr>
                <w:sz w:val="24"/>
                <w:szCs w:val="24"/>
              </w:rPr>
              <w:t>Как описано в IEC 62541-13.</w:t>
            </w:r>
          </w:p>
          <w:p w14:paraId="7CA7C4D1" w14:textId="77777777" w:rsidR="00334DD9" w:rsidRPr="00AE35F4" w:rsidRDefault="00334DD9" w:rsidP="00AE35F4">
            <w:pPr>
              <w:ind w:firstLine="0"/>
              <w:rPr>
                <w:sz w:val="24"/>
                <w:szCs w:val="24"/>
              </w:rPr>
            </w:pPr>
            <w:r w:rsidRPr="00AE35F4">
              <w:rPr>
                <w:sz w:val="24"/>
                <w:szCs w:val="24"/>
              </w:rPr>
              <w:tab/>
            </w:r>
          </w:p>
        </w:tc>
      </w:tr>
      <w:tr w:rsidR="00334DD9" w:rsidRPr="00AE35F4" w14:paraId="2530C245" w14:textId="77777777" w:rsidTr="00185E7A">
        <w:trPr>
          <w:trHeight w:val="317"/>
          <w:jc w:val="center"/>
        </w:trPr>
        <w:tc>
          <w:tcPr>
            <w:tcW w:w="2256" w:type="dxa"/>
            <w:tcBorders>
              <w:top w:val="single" w:sz="6" w:space="0" w:color="auto"/>
              <w:left w:val="single" w:sz="4" w:space="0" w:color="auto"/>
              <w:bottom w:val="single" w:sz="6" w:space="0" w:color="auto"/>
              <w:right w:val="single" w:sz="6" w:space="0" w:color="auto"/>
            </w:tcBorders>
          </w:tcPr>
          <w:p w14:paraId="03492E65" w14:textId="77777777" w:rsidR="00334DD9" w:rsidRPr="00AE35F4" w:rsidRDefault="00334DD9" w:rsidP="00AE35F4">
            <w:pPr>
              <w:ind w:firstLine="0"/>
              <w:rPr>
                <w:sz w:val="24"/>
                <w:szCs w:val="24"/>
              </w:rPr>
            </w:pPr>
            <w:r w:rsidRPr="00AE35F4">
              <w:rPr>
                <w:sz w:val="24"/>
                <w:szCs w:val="24"/>
              </w:rPr>
              <w:t>процентДанныхС</w:t>
            </w:r>
          </w:p>
          <w:p w14:paraId="29858FB1" w14:textId="77777777" w:rsidR="00334DD9" w:rsidRPr="00AE35F4" w:rsidRDefault="00334DD9" w:rsidP="00AE35F4">
            <w:pPr>
              <w:ind w:firstLine="0"/>
              <w:rPr>
                <w:sz w:val="24"/>
                <w:szCs w:val="24"/>
              </w:rPr>
            </w:pPr>
            <w:r w:rsidRPr="00AE35F4">
              <w:rPr>
                <w:sz w:val="24"/>
                <w:szCs w:val="24"/>
              </w:rPr>
              <w:t>Ошибкой</w:t>
            </w:r>
          </w:p>
        </w:tc>
        <w:tc>
          <w:tcPr>
            <w:tcW w:w="1850" w:type="dxa"/>
            <w:tcBorders>
              <w:top w:val="single" w:sz="6" w:space="0" w:color="auto"/>
              <w:left w:val="single" w:sz="6" w:space="0" w:color="auto"/>
              <w:bottom w:val="single" w:sz="6" w:space="0" w:color="auto"/>
              <w:right w:val="single" w:sz="4" w:space="0" w:color="auto"/>
            </w:tcBorders>
          </w:tcPr>
          <w:p w14:paraId="03E63939" w14:textId="77777777" w:rsidR="00334DD9" w:rsidRPr="00AE35F4" w:rsidRDefault="00334DD9" w:rsidP="00AE35F4">
            <w:pPr>
              <w:ind w:firstLine="0"/>
              <w:rPr>
                <w:sz w:val="24"/>
                <w:szCs w:val="24"/>
              </w:rPr>
            </w:pPr>
            <w:r w:rsidRPr="00AE35F4">
              <w:rPr>
                <w:sz w:val="24"/>
                <w:szCs w:val="24"/>
              </w:rPr>
              <w:t>Байт</w:t>
            </w:r>
          </w:p>
        </w:tc>
        <w:tc>
          <w:tcPr>
            <w:tcW w:w="4980" w:type="dxa"/>
            <w:tcBorders>
              <w:top w:val="single" w:sz="6" w:space="0" w:color="auto"/>
              <w:left w:val="single" w:sz="4" w:space="0" w:color="auto"/>
              <w:bottom w:val="single" w:sz="6" w:space="0" w:color="auto"/>
              <w:right w:val="single" w:sz="4" w:space="0" w:color="auto"/>
            </w:tcBorders>
          </w:tcPr>
          <w:p w14:paraId="322DE180" w14:textId="77777777" w:rsidR="00334DD9" w:rsidRPr="00AE35F4" w:rsidRDefault="00334DD9" w:rsidP="00AE35F4">
            <w:pPr>
              <w:ind w:firstLine="0"/>
              <w:rPr>
                <w:sz w:val="24"/>
                <w:szCs w:val="24"/>
              </w:rPr>
            </w:pPr>
            <w:r w:rsidRPr="00AE35F4">
              <w:rPr>
                <w:sz w:val="24"/>
                <w:szCs w:val="24"/>
              </w:rPr>
              <w:t>Как описано в IEC 62541-13.</w:t>
            </w:r>
          </w:p>
        </w:tc>
      </w:tr>
      <w:tr w:rsidR="00334DD9" w:rsidRPr="00AE35F4" w14:paraId="3C2FD362" w14:textId="77777777" w:rsidTr="00185E7A">
        <w:trPr>
          <w:trHeight w:val="317"/>
          <w:jc w:val="center"/>
        </w:trPr>
        <w:tc>
          <w:tcPr>
            <w:tcW w:w="2256" w:type="dxa"/>
            <w:tcBorders>
              <w:top w:val="single" w:sz="6" w:space="0" w:color="auto"/>
              <w:left w:val="single" w:sz="4" w:space="0" w:color="auto"/>
              <w:bottom w:val="single" w:sz="6" w:space="0" w:color="auto"/>
              <w:right w:val="single" w:sz="6" w:space="0" w:color="auto"/>
            </w:tcBorders>
          </w:tcPr>
          <w:p w14:paraId="5A999194" w14:textId="77777777" w:rsidR="00334DD9" w:rsidRPr="00AE35F4" w:rsidRDefault="00334DD9" w:rsidP="00AE35F4">
            <w:pPr>
              <w:ind w:firstLine="0"/>
              <w:rPr>
                <w:sz w:val="24"/>
                <w:szCs w:val="24"/>
              </w:rPr>
            </w:pPr>
            <w:r w:rsidRPr="00AE35F4">
              <w:rPr>
                <w:sz w:val="24"/>
                <w:szCs w:val="24"/>
              </w:rPr>
              <w:t>процентДанныхБез</w:t>
            </w:r>
          </w:p>
          <w:p w14:paraId="5072C3AA" w14:textId="77777777" w:rsidR="00334DD9" w:rsidRPr="00AE35F4" w:rsidRDefault="00334DD9" w:rsidP="00AE35F4">
            <w:pPr>
              <w:ind w:firstLine="0"/>
              <w:rPr>
                <w:sz w:val="24"/>
                <w:szCs w:val="24"/>
              </w:rPr>
            </w:pPr>
            <w:r w:rsidRPr="00AE35F4">
              <w:rPr>
                <w:sz w:val="24"/>
                <w:szCs w:val="24"/>
              </w:rPr>
              <w:t>Ошибки</w:t>
            </w:r>
          </w:p>
        </w:tc>
        <w:tc>
          <w:tcPr>
            <w:tcW w:w="1850" w:type="dxa"/>
            <w:tcBorders>
              <w:top w:val="single" w:sz="6" w:space="0" w:color="auto"/>
              <w:left w:val="single" w:sz="6" w:space="0" w:color="auto"/>
              <w:bottom w:val="single" w:sz="6" w:space="0" w:color="auto"/>
              <w:right w:val="single" w:sz="4" w:space="0" w:color="auto"/>
            </w:tcBorders>
          </w:tcPr>
          <w:p w14:paraId="5DC935FC" w14:textId="77777777" w:rsidR="00334DD9" w:rsidRPr="00AE35F4" w:rsidRDefault="00334DD9" w:rsidP="00AE35F4">
            <w:pPr>
              <w:ind w:firstLine="0"/>
              <w:rPr>
                <w:sz w:val="24"/>
                <w:szCs w:val="24"/>
              </w:rPr>
            </w:pPr>
            <w:r w:rsidRPr="00AE35F4">
              <w:rPr>
                <w:sz w:val="24"/>
                <w:szCs w:val="24"/>
              </w:rPr>
              <w:t>Байт</w:t>
            </w:r>
          </w:p>
        </w:tc>
        <w:tc>
          <w:tcPr>
            <w:tcW w:w="4980" w:type="dxa"/>
            <w:tcBorders>
              <w:top w:val="single" w:sz="6" w:space="0" w:color="auto"/>
              <w:left w:val="single" w:sz="4" w:space="0" w:color="auto"/>
              <w:bottom w:val="single" w:sz="6" w:space="0" w:color="auto"/>
              <w:right w:val="single" w:sz="4" w:space="0" w:color="auto"/>
            </w:tcBorders>
          </w:tcPr>
          <w:p w14:paraId="0B28ED9A" w14:textId="77777777" w:rsidR="00334DD9" w:rsidRPr="00AE35F4" w:rsidRDefault="00334DD9" w:rsidP="00AE35F4">
            <w:pPr>
              <w:ind w:firstLine="0"/>
              <w:rPr>
                <w:sz w:val="24"/>
                <w:szCs w:val="24"/>
              </w:rPr>
            </w:pPr>
            <w:r w:rsidRPr="00AE35F4">
              <w:rPr>
                <w:sz w:val="24"/>
                <w:szCs w:val="24"/>
              </w:rPr>
              <w:t>Как описано в IEC 62541-13.</w:t>
            </w:r>
          </w:p>
        </w:tc>
      </w:tr>
      <w:tr w:rsidR="00334DD9" w:rsidRPr="00AE35F4" w14:paraId="72D917EA" w14:textId="77777777" w:rsidTr="00185E7A">
        <w:trPr>
          <w:trHeight w:val="322"/>
          <w:jc w:val="center"/>
        </w:trPr>
        <w:tc>
          <w:tcPr>
            <w:tcW w:w="2256" w:type="dxa"/>
            <w:vMerge w:val="restart"/>
            <w:tcBorders>
              <w:top w:val="single" w:sz="6" w:space="0" w:color="auto"/>
              <w:left w:val="single" w:sz="4" w:space="0" w:color="auto"/>
              <w:right w:val="single" w:sz="6" w:space="0" w:color="auto"/>
            </w:tcBorders>
          </w:tcPr>
          <w:p w14:paraId="11CD3769" w14:textId="77777777" w:rsidR="00334DD9" w:rsidRPr="00AE35F4" w:rsidRDefault="00334DD9" w:rsidP="00AE35F4">
            <w:pPr>
              <w:ind w:firstLine="0"/>
              <w:rPr>
                <w:sz w:val="24"/>
                <w:szCs w:val="24"/>
              </w:rPr>
            </w:pPr>
            <w:r w:rsidRPr="00AE35F4">
              <w:rPr>
                <w:sz w:val="24"/>
                <w:szCs w:val="24"/>
              </w:rPr>
              <w:t>Использование</w:t>
            </w:r>
          </w:p>
          <w:p w14:paraId="08D384B3" w14:textId="77777777" w:rsidR="00334DD9" w:rsidRPr="00AE35F4" w:rsidRDefault="00334DD9" w:rsidP="00AE35F4">
            <w:pPr>
              <w:ind w:firstLine="0"/>
              <w:rPr>
                <w:sz w:val="24"/>
                <w:szCs w:val="24"/>
              </w:rPr>
            </w:pPr>
            <w:r w:rsidRPr="00AE35F4">
              <w:rPr>
                <w:sz w:val="24"/>
                <w:szCs w:val="24"/>
              </w:rPr>
              <w:t>Наклонной</w:t>
            </w:r>
          </w:p>
          <w:p w14:paraId="35967A6E" w14:textId="77777777" w:rsidR="00334DD9" w:rsidRPr="00AE35F4" w:rsidRDefault="00334DD9" w:rsidP="00AE35F4">
            <w:pPr>
              <w:ind w:firstLine="0"/>
              <w:rPr>
                <w:sz w:val="24"/>
                <w:szCs w:val="24"/>
              </w:rPr>
            </w:pPr>
            <w:r w:rsidRPr="00AE35F4">
              <w:rPr>
                <w:sz w:val="24"/>
                <w:szCs w:val="24"/>
              </w:rPr>
              <w:t>Экстраполяции</w:t>
            </w:r>
          </w:p>
        </w:tc>
        <w:tc>
          <w:tcPr>
            <w:tcW w:w="1850" w:type="dxa"/>
            <w:tcBorders>
              <w:top w:val="single" w:sz="6" w:space="0" w:color="auto"/>
              <w:left w:val="single" w:sz="6" w:space="0" w:color="auto"/>
              <w:bottom w:val="nil"/>
              <w:right w:val="single" w:sz="6" w:space="0" w:color="auto"/>
            </w:tcBorders>
          </w:tcPr>
          <w:p w14:paraId="68E398AA" w14:textId="77777777" w:rsidR="00334DD9" w:rsidRPr="00AE35F4" w:rsidRDefault="00334DD9" w:rsidP="00AE35F4">
            <w:pPr>
              <w:ind w:firstLine="0"/>
              <w:rPr>
                <w:sz w:val="24"/>
                <w:szCs w:val="24"/>
              </w:rPr>
            </w:pPr>
            <w:r w:rsidRPr="00AE35F4">
              <w:rPr>
                <w:sz w:val="24"/>
                <w:szCs w:val="24"/>
              </w:rPr>
              <w:t>Логическое значение</w:t>
            </w:r>
          </w:p>
        </w:tc>
        <w:tc>
          <w:tcPr>
            <w:tcW w:w="4980" w:type="dxa"/>
            <w:tcBorders>
              <w:top w:val="single" w:sz="6" w:space="0" w:color="auto"/>
              <w:left w:val="single" w:sz="6" w:space="0" w:color="auto"/>
              <w:bottom w:val="nil"/>
              <w:right w:val="single" w:sz="4" w:space="0" w:color="auto"/>
            </w:tcBorders>
          </w:tcPr>
          <w:p w14:paraId="7E648F44" w14:textId="77777777" w:rsidR="00334DD9" w:rsidRPr="00AE35F4" w:rsidRDefault="00334DD9" w:rsidP="00AE35F4">
            <w:pPr>
              <w:ind w:firstLine="0"/>
              <w:rPr>
                <w:sz w:val="24"/>
                <w:szCs w:val="24"/>
              </w:rPr>
            </w:pPr>
            <w:r w:rsidRPr="00AE35F4">
              <w:rPr>
                <w:sz w:val="24"/>
                <w:szCs w:val="24"/>
              </w:rPr>
              <w:t>Как описано в IEC 62541-13.</w:t>
            </w:r>
          </w:p>
        </w:tc>
      </w:tr>
      <w:tr w:rsidR="00334DD9" w:rsidRPr="00AE35F4" w14:paraId="3F191629" w14:textId="77777777" w:rsidTr="00185E7A">
        <w:trPr>
          <w:trHeight w:val="302"/>
          <w:jc w:val="center"/>
        </w:trPr>
        <w:tc>
          <w:tcPr>
            <w:tcW w:w="2256" w:type="dxa"/>
            <w:vMerge/>
            <w:tcBorders>
              <w:left w:val="single" w:sz="4" w:space="0" w:color="auto"/>
              <w:bottom w:val="single" w:sz="4" w:space="0" w:color="auto"/>
              <w:right w:val="single" w:sz="6" w:space="0" w:color="auto"/>
            </w:tcBorders>
          </w:tcPr>
          <w:p w14:paraId="0D7761B9" w14:textId="77777777" w:rsidR="00334DD9" w:rsidRPr="00AE35F4" w:rsidRDefault="00334DD9" w:rsidP="00AE35F4">
            <w:pPr>
              <w:ind w:firstLine="0"/>
              <w:rPr>
                <w:sz w:val="24"/>
                <w:szCs w:val="24"/>
              </w:rPr>
            </w:pPr>
          </w:p>
        </w:tc>
        <w:tc>
          <w:tcPr>
            <w:tcW w:w="1850" w:type="dxa"/>
            <w:tcBorders>
              <w:top w:val="nil"/>
              <w:left w:val="single" w:sz="6" w:space="0" w:color="auto"/>
              <w:bottom w:val="single" w:sz="4" w:space="0" w:color="auto"/>
              <w:right w:val="single" w:sz="6" w:space="0" w:color="auto"/>
            </w:tcBorders>
          </w:tcPr>
          <w:p w14:paraId="37ECB778" w14:textId="77777777" w:rsidR="00334DD9" w:rsidRPr="00AE35F4" w:rsidRDefault="00334DD9" w:rsidP="00AE35F4">
            <w:pPr>
              <w:ind w:firstLine="0"/>
              <w:rPr>
                <w:sz w:val="24"/>
                <w:szCs w:val="24"/>
              </w:rPr>
            </w:pPr>
          </w:p>
        </w:tc>
        <w:tc>
          <w:tcPr>
            <w:tcW w:w="4980" w:type="dxa"/>
            <w:tcBorders>
              <w:top w:val="nil"/>
              <w:left w:val="single" w:sz="6" w:space="0" w:color="auto"/>
              <w:bottom w:val="single" w:sz="4" w:space="0" w:color="auto"/>
              <w:right w:val="single" w:sz="4" w:space="0" w:color="auto"/>
            </w:tcBorders>
          </w:tcPr>
          <w:p w14:paraId="0F475874" w14:textId="77777777" w:rsidR="00334DD9" w:rsidRPr="00AE35F4" w:rsidRDefault="00334DD9" w:rsidP="00AE35F4">
            <w:pPr>
              <w:ind w:firstLine="0"/>
              <w:rPr>
                <w:sz w:val="24"/>
                <w:szCs w:val="24"/>
              </w:rPr>
            </w:pPr>
          </w:p>
        </w:tc>
      </w:tr>
    </w:tbl>
    <w:p w14:paraId="4073E954" w14:textId="77777777" w:rsidR="00334DD9" w:rsidRPr="00AE35F4" w:rsidRDefault="00334DD9" w:rsidP="00334DD9">
      <w:pPr>
        <w:pStyle w:val="Style32"/>
        <w:widowControl/>
        <w:ind w:firstLine="720"/>
        <w:jc w:val="both"/>
        <w:rPr>
          <w:rStyle w:val="FontStyle149"/>
          <w:rFonts w:ascii="Times New Roman" w:hAnsi="Times New Roman" w:cs="Times New Roman"/>
          <w:sz w:val="24"/>
          <w:szCs w:val="24"/>
          <w:lang w:eastAsia="en-US"/>
        </w:rPr>
      </w:pPr>
      <w:bookmarkStart w:id="249" w:name="_Hlk70588683"/>
    </w:p>
    <w:p w14:paraId="39CB0B77" w14:textId="77777777" w:rsidR="00334DD9" w:rsidRPr="00AE35F4" w:rsidRDefault="00334DD9" w:rsidP="00AE35F4">
      <w:pPr>
        <w:rPr>
          <w:sz w:val="24"/>
          <w:szCs w:val="24"/>
        </w:rPr>
      </w:pPr>
      <w:r w:rsidRPr="00AE35F4">
        <w:rPr>
          <w:sz w:val="24"/>
          <w:szCs w:val="24"/>
        </w:rPr>
        <w:t xml:space="preserve">РезультатФильтрАгрегата </w:t>
      </w:r>
      <w:bookmarkEnd w:id="249"/>
      <w:r w:rsidRPr="00AE35F4">
        <w:rPr>
          <w:sz w:val="24"/>
          <w:szCs w:val="24"/>
        </w:rPr>
        <w:t>определяет пересмотренный ФильтрАгрегата, который Сервер может вернуть, когда ФильтрАгрегата определен для ПредметаКонтроля в сервисах СоздатьПредметыКонтроля или ИзменитьПредметыКонтроля. РезультатФильтрАгрегата определен в таблице 146. Это РезультатФильтраКонтроля, связанный с ФильтромКонтроля ФильтраАгрегата.</w:t>
      </w:r>
    </w:p>
    <w:p w14:paraId="3D83A6CD" w14:textId="77777777" w:rsidR="00334DD9" w:rsidRPr="003514AE" w:rsidRDefault="00334DD9" w:rsidP="00334DD9">
      <w:pPr>
        <w:pStyle w:val="Style32"/>
        <w:widowControl/>
        <w:jc w:val="both"/>
        <w:rPr>
          <w:rStyle w:val="FontStyle148"/>
          <w:rFonts w:ascii="Times New Roman" w:hAnsi="Times New Roman" w:cs="Times New Roman"/>
          <w:sz w:val="28"/>
          <w:szCs w:val="28"/>
          <w:lang w:eastAsia="en-US"/>
        </w:rPr>
      </w:pPr>
    </w:p>
    <w:p w14:paraId="7EA2E6C1" w14:textId="3F1E342F" w:rsidR="00334DD9" w:rsidRPr="00AE35F4" w:rsidRDefault="00334DD9" w:rsidP="00334DD9">
      <w:pPr>
        <w:pStyle w:val="Style45"/>
        <w:widowControl/>
        <w:jc w:val="center"/>
        <w:rPr>
          <w:rStyle w:val="FontStyle147"/>
          <w:rFonts w:ascii="Times New Roman" w:hAnsi="Times New Roman" w:cs="Times New Roman"/>
          <w:b/>
          <w:bCs/>
          <w:sz w:val="24"/>
          <w:szCs w:val="24"/>
          <w:lang w:val="en-US" w:eastAsia="en-US"/>
        </w:rPr>
      </w:pPr>
      <w:r w:rsidRPr="00AE35F4">
        <w:rPr>
          <w:rStyle w:val="FontStyle147"/>
          <w:rFonts w:ascii="Times New Roman" w:hAnsi="Times New Roman" w:cs="Times New Roman"/>
          <w:b/>
          <w:bCs/>
          <w:sz w:val="24"/>
          <w:szCs w:val="24"/>
          <w:lang w:eastAsia="en-US"/>
        </w:rPr>
        <w:t>Таблица</w:t>
      </w:r>
      <w:r w:rsidRPr="00AE35F4">
        <w:rPr>
          <w:rStyle w:val="FontStyle147"/>
          <w:rFonts w:ascii="Times New Roman" w:hAnsi="Times New Roman" w:cs="Times New Roman"/>
          <w:b/>
          <w:bCs/>
          <w:sz w:val="24"/>
          <w:szCs w:val="24"/>
          <w:lang w:val="en-US" w:eastAsia="en-US"/>
        </w:rPr>
        <w:t xml:space="preserve"> 146</w:t>
      </w:r>
      <w:r w:rsidR="00AE35F4" w:rsidRPr="00AE35F4">
        <w:rPr>
          <w:rStyle w:val="FontStyle147"/>
          <w:rFonts w:ascii="Times New Roman" w:hAnsi="Times New Roman" w:cs="Times New Roman"/>
          <w:b/>
          <w:bCs/>
          <w:sz w:val="24"/>
          <w:szCs w:val="24"/>
          <w:lang w:eastAsia="en-US"/>
        </w:rPr>
        <w:t xml:space="preserve"> –</w:t>
      </w:r>
      <w:r w:rsidRPr="00AE35F4">
        <w:rPr>
          <w:rStyle w:val="FontStyle147"/>
          <w:rFonts w:ascii="Times New Roman" w:hAnsi="Times New Roman" w:cs="Times New Roman"/>
          <w:b/>
          <w:bCs/>
          <w:sz w:val="24"/>
          <w:szCs w:val="24"/>
          <w:lang w:val="en-US" w:eastAsia="en-US"/>
        </w:rPr>
        <w:t xml:space="preserve"> </w:t>
      </w:r>
      <w:r w:rsidRPr="00AE35F4">
        <w:rPr>
          <w:rStyle w:val="FontStyle147"/>
          <w:rFonts w:ascii="Times New Roman" w:hAnsi="Times New Roman" w:cs="Times New Roman"/>
          <w:b/>
          <w:bCs/>
          <w:sz w:val="24"/>
          <w:szCs w:val="24"/>
          <w:lang w:eastAsia="en-US"/>
        </w:rPr>
        <w:t xml:space="preserve">Структура </w:t>
      </w:r>
      <w:r w:rsidRPr="00AE35F4">
        <w:rPr>
          <w:rStyle w:val="FontStyle147"/>
          <w:rFonts w:ascii="Times New Roman" w:hAnsi="Times New Roman" w:cs="Times New Roman"/>
          <w:b/>
          <w:bCs/>
          <w:sz w:val="24"/>
          <w:szCs w:val="24"/>
          <w:lang w:val="en-US" w:eastAsia="en-US"/>
        </w:rPr>
        <w:t>Результат</w:t>
      </w:r>
      <w:r w:rsidRPr="00AE35F4">
        <w:rPr>
          <w:rStyle w:val="FontStyle147"/>
          <w:rFonts w:ascii="Times New Roman" w:hAnsi="Times New Roman" w:cs="Times New Roman"/>
          <w:b/>
          <w:bCs/>
          <w:sz w:val="24"/>
          <w:szCs w:val="24"/>
          <w:lang w:eastAsia="en-US"/>
        </w:rPr>
        <w:t>а</w:t>
      </w:r>
      <w:r w:rsidRPr="00AE35F4">
        <w:rPr>
          <w:rStyle w:val="FontStyle147"/>
          <w:rFonts w:ascii="Times New Roman" w:hAnsi="Times New Roman" w:cs="Times New Roman"/>
          <w:b/>
          <w:bCs/>
          <w:sz w:val="24"/>
          <w:szCs w:val="24"/>
          <w:lang w:val="en-US" w:eastAsia="en-US"/>
        </w:rPr>
        <w:t>ФильтрАгрегата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693"/>
        <w:gridCol w:w="1271"/>
        <w:gridCol w:w="5113"/>
      </w:tblGrid>
      <w:tr w:rsidR="00334DD9" w:rsidRPr="003514AE" w14:paraId="7795F9E4" w14:textId="77777777" w:rsidTr="00AE35F4">
        <w:trPr>
          <w:trHeight w:val="326"/>
          <w:jc w:val="center"/>
        </w:trPr>
        <w:tc>
          <w:tcPr>
            <w:tcW w:w="2693" w:type="dxa"/>
            <w:tcBorders>
              <w:bottom w:val="double" w:sz="4" w:space="0" w:color="auto"/>
            </w:tcBorders>
          </w:tcPr>
          <w:p w14:paraId="4A7B639D" w14:textId="77777777" w:rsidR="00334DD9" w:rsidRPr="00AE35F4" w:rsidRDefault="00334DD9" w:rsidP="00AE35F4">
            <w:pPr>
              <w:ind w:firstLine="0"/>
              <w:jc w:val="center"/>
              <w:rPr>
                <w:sz w:val="24"/>
                <w:szCs w:val="24"/>
              </w:rPr>
            </w:pPr>
            <w:r w:rsidRPr="00AE35F4">
              <w:rPr>
                <w:sz w:val="24"/>
                <w:szCs w:val="24"/>
              </w:rPr>
              <w:t>Имя</w:t>
            </w:r>
          </w:p>
        </w:tc>
        <w:tc>
          <w:tcPr>
            <w:tcW w:w="1271" w:type="dxa"/>
            <w:tcBorders>
              <w:bottom w:val="double" w:sz="4" w:space="0" w:color="auto"/>
            </w:tcBorders>
          </w:tcPr>
          <w:p w14:paraId="7AA94E48" w14:textId="77777777" w:rsidR="00334DD9" w:rsidRPr="00AE35F4" w:rsidRDefault="00334DD9" w:rsidP="00AE35F4">
            <w:pPr>
              <w:ind w:firstLine="0"/>
              <w:jc w:val="center"/>
              <w:rPr>
                <w:sz w:val="24"/>
                <w:szCs w:val="24"/>
              </w:rPr>
            </w:pPr>
            <w:r w:rsidRPr="00AE35F4">
              <w:rPr>
                <w:sz w:val="24"/>
                <w:szCs w:val="24"/>
              </w:rPr>
              <w:t>Тип</w:t>
            </w:r>
          </w:p>
        </w:tc>
        <w:tc>
          <w:tcPr>
            <w:tcW w:w="5113" w:type="dxa"/>
            <w:tcBorders>
              <w:bottom w:val="double" w:sz="4" w:space="0" w:color="auto"/>
            </w:tcBorders>
          </w:tcPr>
          <w:p w14:paraId="4C2D0E9A" w14:textId="77777777" w:rsidR="00334DD9" w:rsidRPr="00AE35F4" w:rsidRDefault="00334DD9" w:rsidP="00AE35F4">
            <w:pPr>
              <w:ind w:firstLine="0"/>
              <w:jc w:val="center"/>
              <w:rPr>
                <w:sz w:val="24"/>
                <w:szCs w:val="24"/>
              </w:rPr>
            </w:pPr>
            <w:r w:rsidRPr="00AE35F4">
              <w:rPr>
                <w:sz w:val="24"/>
                <w:szCs w:val="24"/>
              </w:rPr>
              <w:t>Описание</w:t>
            </w:r>
          </w:p>
        </w:tc>
      </w:tr>
      <w:tr w:rsidR="00334DD9" w:rsidRPr="003514AE" w14:paraId="0B8132D8" w14:textId="77777777" w:rsidTr="00AE35F4">
        <w:trPr>
          <w:trHeight w:val="322"/>
          <w:jc w:val="center"/>
        </w:trPr>
        <w:tc>
          <w:tcPr>
            <w:tcW w:w="2693" w:type="dxa"/>
            <w:tcBorders>
              <w:top w:val="double" w:sz="4" w:space="0" w:color="auto"/>
            </w:tcBorders>
          </w:tcPr>
          <w:p w14:paraId="4FA098C3" w14:textId="77777777" w:rsidR="00334DD9" w:rsidRPr="00AE35F4" w:rsidRDefault="00334DD9" w:rsidP="00AE35F4">
            <w:pPr>
              <w:ind w:firstLine="0"/>
              <w:rPr>
                <w:sz w:val="24"/>
                <w:szCs w:val="24"/>
              </w:rPr>
            </w:pPr>
            <w:r w:rsidRPr="00AE35F4">
              <w:rPr>
                <w:sz w:val="24"/>
                <w:szCs w:val="24"/>
              </w:rPr>
              <w:t>РезультатаФильтр</w:t>
            </w:r>
          </w:p>
          <w:p w14:paraId="5F115145" w14:textId="77777777" w:rsidR="00334DD9" w:rsidRPr="00AE35F4" w:rsidRDefault="00334DD9" w:rsidP="00AE35F4">
            <w:pPr>
              <w:ind w:firstLine="0"/>
              <w:rPr>
                <w:sz w:val="24"/>
                <w:szCs w:val="24"/>
              </w:rPr>
            </w:pPr>
            <w:r w:rsidRPr="00AE35F4">
              <w:rPr>
                <w:sz w:val="24"/>
                <w:szCs w:val="24"/>
              </w:rPr>
              <w:t>Агрегата</w:t>
            </w:r>
          </w:p>
        </w:tc>
        <w:tc>
          <w:tcPr>
            <w:tcW w:w="1271" w:type="dxa"/>
            <w:tcBorders>
              <w:top w:val="double" w:sz="4" w:space="0" w:color="auto"/>
            </w:tcBorders>
          </w:tcPr>
          <w:p w14:paraId="3667BB81" w14:textId="77777777" w:rsidR="00334DD9" w:rsidRPr="00AE35F4" w:rsidRDefault="00334DD9" w:rsidP="00AE35F4">
            <w:pPr>
              <w:ind w:firstLine="0"/>
              <w:rPr>
                <w:sz w:val="24"/>
                <w:szCs w:val="24"/>
              </w:rPr>
            </w:pPr>
            <w:r w:rsidRPr="00AE35F4">
              <w:rPr>
                <w:sz w:val="24"/>
                <w:szCs w:val="24"/>
              </w:rPr>
              <w:t>структура</w:t>
            </w:r>
          </w:p>
        </w:tc>
        <w:tc>
          <w:tcPr>
            <w:tcW w:w="5113" w:type="dxa"/>
            <w:tcBorders>
              <w:top w:val="double" w:sz="4" w:space="0" w:color="auto"/>
            </w:tcBorders>
          </w:tcPr>
          <w:p w14:paraId="44910BDF" w14:textId="77777777" w:rsidR="00334DD9" w:rsidRPr="00AE35F4" w:rsidRDefault="00334DD9" w:rsidP="00AE35F4">
            <w:pPr>
              <w:ind w:firstLine="0"/>
              <w:rPr>
                <w:sz w:val="24"/>
                <w:szCs w:val="24"/>
              </w:rPr>
            </w:pPr>
          </w:p>
        </w:tc>
      </w:tr>
      <w:tr w:rsidR="00334DD9" w:rsidRPr="003514AE" w14:paraId="2E0805F4" w14:textId="77777777" w:rsidTr="00185E7A">
        <w:trPr>
          <w:trHeight w:val="1171"/>
          <w:jc w:val="center"/>
        </w:trPr>
        <w:tc>
          <w:tcPr>
            <w:tcW w:w="2693" w:type="dxa"/>
          </w:tcPr>
          <w:p w14:paraId="76885139" w14:textId="77777777" w:rsidR="00334DD9" w:rsidRPr="00AE35F4" w:rsidRDefault="00334DD9" w:rsidP="00AE35F4">
            <w:pPr>
              <w:ind w:firstLine="0"/>
              <w:rPr>
                <w:sz w:val="24"/>
                <w:szCs w:val="24"/>
              </w:rPr>
            </w:pPr>
            <w:r w:rsidRPr="00AE35F4">
              <w:rPr>
                <w:sz w:val="24"/>
                <w:szCs w:val="24"/>
              </w:rPr>
              <w:t>пересмотренноеВремя</w:t>
            </w:r>
          </w:p>
          <w:p w14:paraId="66A0DFDB" w14:textId="77777777" w:rsidR="00334DD9" w:rsidRPr="00AE35F4" w:rsidRDefault="00334DD9" w:rsidP="00AE35F4">
            <w:pPr>
              <w:ind w:firstLine="0"/>
              <w:rPr>
                <w:sz w:val="24"/>
                <w:szCs w:val="24"/>
              </w:rPr>
            </w:pPr>
            <w:r w:rsidRPr="00AE35F4">
              <w:rPr>
                <w:sz w:val="24"/>
                <w:szCs w:val="24"/>
              </w:rPr>
              <w:t>Запуска</w:t>
            </w:r>
          </w:p>
        </w:tc>
        <w:tc>
          <w:tcPr>
            <w:tcW w:w="1271" w:type="dxa"/>
          </w:tcPr>
          <w:p w14:paraId="44B8C0FB" w14:textId="77777777" w:rsidR="00334DD9" w:rsidRPr="00AE35F4" w:rsidRDefault="00334DD9" w:rsidP="00AE35F4">
            <w:pPr>
              <w:ind w:firstLine="0"/>
              <w:rPr>
                <w:sz w:val="24"/>
                <w:szCs w:val="24"/>
              </w:rPr>
            </w:pPr>
            <w:r w:rsidRPr="00AE35F4">
              <w:rPr>
                <w:sz w:val="24"/>
                <w:szCs w:val="24"/>
              </w:rPr>
              <w:t xml:space="preserve">ВремяUtc  </w:t>
            </w:r>
          </w:p>
        </w:tc>
        <w:tc>
          <w:tcPr>
            <w:tcW w:w="5113" w:type="dxa"/>
          </w:tcPr>
          <w:p w14:paraId="7ED030A6" w14:textId="77777777" w:rsidR="00334DD9" w:rsidRPr="00AE35F4" w:rsidRDefault="00334DD9" w:rsidP="00AE35F4">
            <w:pPr>
              <w:ind w:firstLine="0"/>
              <w:rPr>
                <w:sz w:val="24"/>
                <w:szCs w:val="24"/>
              </w:rPr>
            </w:pPr>
            <w:r w:rsidRPr="00AE35F4">
              <w:rPr>
                <w:sz w:val="24"/>
                <w:szCs w:val="24"/>
              </w:rPr>
              <w:t>Фактический интервал ВремениЗапуска, который должен использовать Сервер.</w:t>
            </w:r>
          </w:p>
          <w:p w14:paraId="13E75DD9" w14:textId="6F7A0E10" w:rsidR="00334DD9" w:rsidRPr="00AE35F4" w:rsidRDefault="00334DD9" w:rsidP="00AE35F4">
            <w:pPr>
              <w:ind w:firstLine="0"/>
              <w:rPr>
                <w:sz w:val="24"/>
                <w:szCs w:val="24"/>
              </w:rPr>
            </w:pPr>
            <w:r w:rsidRPr="00AE35F4">
              <w:rPr>
                <w:sz w:val="24"/>
                <w:szCs w:val="24"/>
              </w:rPr>
              <w:t xml:space="preserve">Это значение зависит от ряда факторов, включая возможности Сервера к доступу к историческим данным. ПересмотренноеВремяЗапуска должно оставаться в той же границе, что и </w:t>
            </w:r>
            <w:r w:rsidR="00054B05" w:rsidRPr="00AE35F4">
              <w:rPr>
                <w:sz w:val="24"/>
                <w:szCs w:val="24"/>
              </w:rPr>
              <w:t>ВремяЗапуска (</w:t>
            </w:r>
            <w:r w:rsidRPr="00AE35F4">
              <w:rPr>
                <w:sz w:val="24"/>
                <w:szCs w:val="24"/>
              </w:rPr>
              <w:t>ВремяЗапуска + ИнтервалВыборки * n = пересмотренноеВремяЗапуска).</w:t>
            </w:r>
          </w:p>
        </w:tc>
      </w:tr>
      <w:tr w:rsidR="00334DD9" w:rsidRPr="003514AE" w14:paraId="1CBCE28A" w14:textId="77777777" w:rsidTr="00185E7A">
        <w:trPr>
          <w:trHeight w:val="806"/>
          <w:jc w:val="center"/>
        </w:trPr>
        <w:tc>
          <w:tcPr>
            <w:tcW w:w="2693" w:type="dxa"/>
          </w:tcPr>
          <w:p w14:paraId="04D93D5B" w14:textId="77777777" w:rsidR="00334DD9" w:rsidRPr="00AE35F4" w:rsidRDefault="00334DD9" w:rsidP="00AE35F4">
            <w:pPr>
              <w:ind w:firstLine="0"/>
              <w:rPr>
                <w:sz w:val="24"/>
                <w:szCs w:val="24"/>
              </w:rPr>
            </w:pPr>
            <w:r w:rsidRPr="00AE35F4">
              <w:rPr>
                <w:sz w:val="24"/>
                <w:szCs w:val="24"/>
              </w:rPr>
              <w:t>Пересмотренный</w:t>
            </w:r>
          </w:p>
          <w:p w14:paraId="1D138C20" w14:textId="77777777" w:rsidR="00334DD9" w:rsidRPr="00AE35F4" w:rsidRDefault="00334DD9" w:rsidP="00AE35F4">
            <w:pPr>
              <w:ind w:firstLine="0"/>
              <w:rPr>
                <w:sz w:val="24"/>
                <w:szCs w:val="24"/>
              </w:rPr>
            </w:pPr>
            <w:r w:rsidRPr="00AE35F4">
              <w:rPr>
                <w:sz w:val="24"/>
                <w:szCs w:val="24"/>
              </w:rPr>
              <w:t>ИнтервалОбработки</w:t>
            </w:r>
          </w:p>
        </w:tc>
        <w:tc>
          <w:tcPr>
            <w:tcW w:w="1271" w:type="dxa"/>
          </w:tcPr>
          <w:p w14:paraId="11F366B8" w14:textId="77777777" w:rsidR="00334DD9" w:rsidRPr="00AE35F4" w:rsidRDefault="00334DD9" w:rsidP="00AE35F4">
            <w:pPr>
              <w:ind w:firstLine="0"/>
              <w:rPr>
                <w:sz w:val="24"/>
                <w:szCs w:val="24"/>
              </w:rPr>
            </w:pPr>
            <w:r w:rsidRPr="00AE35F4">
              <w:rPr>
                <w:sz w:val="24"/>
                <w:szCs w:val="24"/>
              </w:rPr>
              <w:t>Продолжительность</w:t>
            </w:r>
          </w:p>
        </w:tc>
        <w:tc>
          <w:tcPr>
            <w:tcW w:w="5113" w:type="dxa"/>
          </w:tcPr>
          <w:p w14:paraId="41B85212" w14:textId="77777777" w:rsidR="00334DD9" w:rsidRPr="00AE35F4" w:rsidRDefault="00334DD9" w:rsidP="00AE35F4">
            <w:pPr>
              <w:ind w:firstLine="0"/>
              <w:rPr>
                <w:sz w:val="24"/>
                <w:szCs w:val="24"/>
              </w:rPr>
            </w:pPr>
            <w:r w:rsidRPr="00AE35F4">
              <w:rPr>
                <w:sz w:val="24"/>
                <w:szCs w:val="24"/>
              </w:rPr>
              <w:t>Фактический ИнтервалОбработки, который должен использовать Сервер.</w:t>
            </w:r>
          </w:p>
          <w:p w14:paraId="57316357" w14:textId="77777777" w:rsidR="00334DD9" w:rsidRPr="00AE35F4" w:rsidRDefault="00334DD9" w:rsidP="00AE35F4">
            <w:pPr>
              <w:ind w:firstLine="0"/>
              <w:rPr>
                <w:sz w:val="24"/>
                <w:szCs w:val="24"/>
              </w:rPr>
            </w:pPr>
            <w:r w:rsidRPr="00AE35F4">
              <w:rPr>
                <w:sz w:val="24"/>
                <w:szCs w:val="24"/>
              </w:rPr>
              <w:t>пересмотренныйИнтервалОбработки должен быть как минимум в два раза больше пересмотренногоИнтервалаВыборки для ПредметаКонтроля.</w:t>
            </w:r>
          </w:p>
        </w:tc>
      </w:tr>
    </w:tbl>
    <w:p w14:paraId="154B8B1F" w14:textId="77777777" w:rsidR="00334DD9" w:rsidRPr="003514AE" w:rsidRDefault="00334DD9" w:rsidP="00334DD9">
      <w:pPr>
        <w:pStyle w:val="Style45"/>
        <w:widowControl/>
        <w:ind w:firstLine="720"/>
        <w:jc w:val="both"/>
        <w:rPr>
          <w:rStyle w:val="FontStyle147"/>
          <w:rFonts w:ascii="Times New Roman" w:hAnsi="Times New Roman" w:cs="Times New Roman"/>
          <w:sz w:val="28"/>
          <w:szCs w:val="28"/>
          <w:lang w:eastAsia="en-US"/>
        </w:rPr>
      </w:pPr>
      <w:bookmarkStart w:id="250" w:name="bookmark348"/>
    </w:p>
    <w:p w14:paraId="0E24E694" w14:textId="47F98E05" w:rsidR="00334DD9" w:rsidRPr="00054B05" w:rsidRDefault="00334DD9" w:rsidP="00054B05">
      <w:pPr>
        <w:rPr>
          <w:b/>
          <w:bCs/>
          <w:sz w:val="24"/>
          <w:szCs w:val="24"/>
        </w:rPr>
      </w:pPr>
      <w:r w:rsidRPr="00054B05">
        <w:rPr>
          <w:b/>
          <w:bCs/>
          <w:sz w:val="24"/>
          <w:szCs w:val="24"/>
        </w:rPr>
        <w:t>7</w:t>
      </w:r>
      <w:bookmarkEnd w:id="250"/>
      <w:r w:rsidRPr="00054B05">
        <w:rPr>
          <w:b/>
          <w:bCs/>
          <w:sz w:val="24"/>
          <w:szCs w:val="24"/>
        </w:rPr>
        <w:t>.18 РежимКонтроля</w:t>
      </w:r>
    </w:p>
    <w:p w14:paraId="4BCA36C6" w14:textId="77777777" w:rsidR="00054B05" w:rsidRPr="00054B05" w:rsidRDefault="00054B05" w:rsidP="00054B05">
      <w:pPr>
        <w:rPr>
          <w:sz w:val="24"/>
          <w:szCs w:val="24"/>
        </w:rPr>
      </w:pPr>
    </w:p>
    <w:p w14:paraId="38AE65BA" w14:textId="77777777" w:rsidR="00334DD9" w:rsidRPr="00054B05" w:rsidRDefault="00334DD9" w:rsidP="00054B05">
      <w:pPr>
        <w:rPr>
          <w:sz w:val="24"/>
          <w:szCs w:val="24"/>
        </w:rPr>
      </w:pPr>
      <w:r w:rsidRPr="00054B05">
        <w:rPr>
          <w:sz w:val="24"/>
          <w:szCs w:val="24"/>
        </w:rPr>
        <w:t xml:space="preserve">РежимКонтроля - это перечисление, которое указывает, включены или отключены выборка и создание отчетов для ПредметаКонтроля. Значение параметра включения публикации для подписки не влияет на значение режима мониторинга для ПредметаКонтроля подписки. Значения этого параметра определены в Таблице 147. </w:t>
      </w:r>
    </w:p>
    <w:p w14:paraId="15815F9F" w14:textId="77777777" w:rsidR="00334DD9" w:rsidRPr="00054B05" w:rsidRDefault="00334DD9" w:rsidP="00334DD9">
      <w:pPr>
        <w:pStyle w:val="Style45"/>
        <w:widowControl/>
        <w:jc w:val="center"/>
        <w:rPr>
          <w:rStyle w:val="FontStyle147"/>
          <w:rFonts w:ascii="Times New Roman" w:hAnsi="Times New Roman" w:cs="Times New Roman"/>
          <w:b/>
          <w:bCs/>
          <w:sz w:val="24"/>
          <w:szCs w:val="24"/>
          <w:lang w:eastAsia="en-US"/>
        </w:rPr>
      </w:pPr>
    </w:p>
    <w:p w14:paraId="1F3E2271" w14:textId="27252D25" w:rsidR="00334DD9" w:rsidRPr="00054B05" w:rsidRDefault="00334DD9" w:rsidP="00334DD9">
      <w:pPr>
        <w:pStyle w:val="Style45"/>
        <w:widowControl/>
        <w:jc w:val="center"/>
        <w:rPr>
          <w:rStyle w:val="FontStyle147"/>
          <w:rFonts w:ascii="Times New Roman" w:hAnsi="Times New Roman" w:cs="Times New Roman"/>
          <w:b/>
          <w:bCs/>
          <w:sz w:val="24"/>
          <w:szCs w:val="24"/>
          <w:lang w:val="en-US" w:eastAsia="en-US"/>
        </w:rPr>
      </w:pPr>
      <w:r w:rsidRPr="00054B05">
        <w:rPr>
          <w:rStyle w:val="FontStyle147"/>
          <w:rFonts w:ascii="Times New Roman" w:hAnsi="Times New Roman" w:cs="Times New Roman"/>
          <w:b/>
          <w:bCs/>
          <w:sz w:val="24"/>
          <w:szCs w:val="24"/>
          <w:lang w:eastAsia="en-US"/>
        </w:rPr>
        <w:t>Таблица</w:t>
      </w:r>
      <w:r w:rsidRPr="00054B05">
        <w:rPr>
          <w:rStyle w:val="FontStyle147"/>
          <w:rFonts w:ascii="Times New Roman" w:hAnsi="Times New Roman" w:cs="Times New Roman"/>
          <w:b/>
          <w:bCs/>
          <w:sz w:val="24"/>
          <w:szCs w:val="24"/>
          <w:lang w:val="en-US" w:eastAsia="en-US"/>
        </w:rPr>
        <w:t xml:space="preserve"> 147</w:t>
      </w:r>
      <w:r w:rsidR="00054B05">
        <w:rPr>
          <w:rStyle w:val="FontStyle147"/>
          <w:rFonts w:ascii="Times New Roman" w:hAnsi="Times New Roman" w:cs="Times New Roman"/>
          <w:b/>
          <w:bCs/>
          <w:sz w:val="24"/>
          <w:szCs w:val="24"/>
          <w:lang w:eastAsia="en-US"/>
        </w:rPr>
        <w:t xml:space="preserve"> –</w:t>
      </w:r>
      <w:r w:rsidRPr="00054B05">
        <w:rPr>
          <w:rStyle w:val="FontStyle147"/>
          <w:rFonts w:ascii="Times New Roman" w:hAnsi="Times New Roman" w:cs="Times New Roman"/>
          <w:b/>
          <w:bCs/>
          <w:sz w:val="24"/>
          <w:szCs w:val="24"/>
          <w:lang w:val="en-US" w:eastAsia="en-US"/>
        </w:rPr>
        <w:t xml:space="preserve"> </w:t>
      </w:r>
      <w:r w:rsidRPr="00054B05">
        <w:rPr>
          <w:rStyle w:val="FontStyle147"/>
          <w:rFonts w:ascii="Times New Roman" w:hAnsi="Times New Roman" w:cs="Times New Roman"/>
          <w:b/>
          <w:bCs/>
          <w:sz w:val="24"/>
          <w:szCs w:val="24"/>
          <w:lang w:eastAsia="en-US"/>
        </w:rPr>
        <w:t xml:space="preserve">Значения </w:t>
      </w:r>
      <w:r w:rsidRPr="00054B05">
        <w:rPr>
          <w:rStyle w:val="FontStyle147"/>
          <w:rFonts w:ascii="Times New Roman" w:hAnsi="Times New Roman" w:cs="Times New Roman"/>
          <w:b/>
          <w:bCs/>
          <w:sz w:val="24"/>
          <w:szCs w:val="24"/>
          <w:lang w:val="en-US" w:eastAsia="en-US"/>
        </w:rPr>
        <w:t>Режим</w:t>
      </w:r>
      <w:r w:rsidRPr="00054B05">
        <w:rPr>
          <w:rStyle w:val="FontStyle147"/>
          <w:rFonts w:ascii="Times New Roman" w:hAnsi="Times New Roman" w:cs="Times New Roman"/>
          <w:b/>
          <w:bCs/>
          <w:sz w:val="24"/>
          <w:szCs w:val="24"/>
          <w:lang w:eastAsia="en-US"/>
        </w:rPr>
        <w:t>а</w:t>
      </w:r>
      <w:r w:rsidRPr="00054B05">
        <w:rPr>
          <w:rStyle w:val="FontStyle147"/>
          <w:rFonts w:ascii="Times New Roman" w:hAnsi="Times New Roman" w:cs="Times New Roman"/>
          <w:b/>
          <w:bCs/>
          <w:sz w:val="24"/>
          <w:szCs w:val="24"/>
          <w:lang w:val="en-US" w:eastAsia="en-US"/>
        </w:rPr>
        <w:t>Контроля</w:t>
      </w:r>
    </w:p>
    <w:tbl>
      <w:tblPr>
        <w:tblW w:w="0" w:type="auto"/>
        <w:jc w:val="center"/>
        <w:tblLayout w:type="fixed"/>
        <w:tblCellMar>
          <w:left w:w="40" w:type="dxa"/>
          <w:right w:w="40" w:type="dxa"/>
        </w:tblCellMar>
        <w:tblLook w:val="0000" w:firstRow="0" w:lastRow="0" w:firstColumn="0" w:lastColumn="0" w:noHBand="0" w:noVBand="0"/>
      </w:tblPr>
      <w:tblGrid>
        <w:gridCol w:w="2246"/>
        <w:gridCol w:w="6826"/>
      </w:tblGrid>
      <w:tr w:rsidR="00334DD9" w:rsidRPr="003514AE" w14:paraId="5FF34849" w14:textId="77777777" w:rsidTr="00054B05">
        <w:trPr>
          <w:trHeight w:val="326"/>
          <w:jc w:val="center"/>
        </w:trPr>
        <w:tc>
          <w:tcPr>
            <w:tcW w:w="2246" w:type="dxa"/>
            <w:tcBorders>
              <w:top w:val="single" w:sz="6" w:space="0" w:color="auto"/>
              <w:left w:val="single" w:sz="6" w:space="0" w:color="auto"/>
              <w:bottom w:val="double" w:sz="4" w:space="0" w:color="auto"/>
              <w:right w:val="single" w:sz="6" w:space="0" w:color="auto"/>
            </w:tcBorders>
          </w:tcPr>
          <w:p w14:paraId="2DBC0E10" w14:textId="77777777" w:rsidR="00334DD9" w:rsidRPr="00054B05" w:rsidRDefault="00334DD9" w:rsidP="00054B05">
            <w:pPr>
              <w:ind w:firstLine="0"/>
              <w:jc w:val="center"/>
              <w:rPr>
                <w:sz w:val="24"/>
                <w:szCs w:val="24"/>
              </w:rPr>
            </w:pPr>
            <w:r w:rsidRPr="00054B05">
              <w:rPr>
                <w:sz w:val="24"/>
                <w:szCs w:val="24"/>
              </w:rPr>
              <w:t>Значение</w:t>
            </w:r>
          </w:p>
        </w:tc>
        <w:tc>
          <w:tcPr>
            <w:tcW w:w="6826" w:type="dxa"/>
            <w:tcBorders>
              <w:top w:val="single" w:sz="6" w:space="0" w:color="auto"/>
              <w:left w:val="single" w:sz="6" w:space="0" w:color="auto"/>
              <w:bottom w:val="double" w:sz="4" w:space="0" w:color="auto"/>
              <w:right w:val="single" w:sz="6" w:space="0" w:color="auto"/>
            </w:tcBorders>
          </w:tcPr>
          <w:p w14:paraId="22743A74" w14:textId="77777777" w:rsidR="00334DD9" w:rsidRPr="00054B05" w:rsidRDefault="00334DD9" w:rsidP="00054B05">
            <w:pPr>
              <w:ind w:firstLine="0"/>
              <w:jc w:val="center"/>
              <w:rPr>
                <w:sz w:val="24"/>
                <w:szCs w:val="24"/>
              </w:rPr>
            </w:pPr>
            <w:r w:rsidRPr="00054B05">
              <w:rPr>
                <w:sz w:val="24"/>
                <w:szCs w:val="24"/>
              </w:rPr>
              <w:t>Описание</w:t>
            </w:r>
          </w:p>
        </w:tc>
      </w:tr>
      <w:tr w:rsidR="00334DD9" w:rsidRPr="003514AE" w14:paraId="5A130A17" w14:textId="77777777" w:rsidTr="00054B05">
        <w:trPr>
          <w:trHeight w:val="509"/>
          <w:jc w:val="center"/>
        </w:trPr>
        <w:tc>
          <w:tcPr>
            <w:tcW w:w="2246" w:type="dxa"/>
            <w:tcBorders>
              <w:top w:val="double" w:sz="4" w:space="0" w:color="auto"/>
              <w:left w:val="single" w:sz="6" w:space="0" w:color="auto"/>
              <w:bottom w:val="single" w:sz="6" w:space="0" w:color="auto"/>
              <w:right w:val="single" w:sz="6" w:space="0" w:color="auto"/>
            </w:tcBorders>
          </w:tcPr>
          <w:p w14:paraId="1328F1B0" w14:textId="77777777" w:rsidR="00334DD9" w:rsidRPr="00054B05" w:rsidRDefault="00334DD9" w:rsidP="00054B05">
            <w:pPr>
              <w:ind w:firstLine="0"/>
              <w:rPr>
                <w:sz w:val="24"/>
                <w:szCs w:val="24"/>
              </w:rPr>
            </w:pPr>
            <w:r w:rsidRPr="00054B05">
              <w:rPr>
                <w:sz w:val="24"/>
                <w:szCs w:val="24"/>
              </w:rPr>
              <w:t>ОТКЛЮЧЕННЫЙ_0</w:t>
            </w:r>
          </w:p>
        </w:tc>
        <w:tc>
          <w:tcPr>
            <w:tcW w:w="6826" w:type="dxa"/>
            <w:tcBorders>
              <w:top w:val="double" w:sz="4" w:space="0" w:color="auto"/>
              <w:left w:val="single" w:sz="6" w:space="0" w:color="auto"/>
              <w:bottom w:val="single" w:sz="6" w:space="0" w:color="auto"/>
              <w:right w:val="single" w:sz="6" w:space="0" w:color="auto"/>
            </w:tcBorders>
          </w:tcPr>
          <w:p w14:paraId="24CCA642" w14:textId="77777777" w:rsidR="00334DD9" w:rsidRPr="00054B05" w:rsidRDefault="00334DD9" w:rsidP="00054B05">
            <w:pPr>
              <w:ind w:firstLine="0"/>
              <w:rPr>
                <w:sz w:val="24"/>
                <w:szCs w:val="24"/>
              </w:rPr>
            </w:pPr>
            <w:r w:rsidRPr="00054B05">
              <w:rPr>
                <w:sz w:val="24"/>
                <w:szCs w:val="24"/>
              </w:rPr>
              <w:t>Предмет контроля не выбирается и не оценивается, а уведомления не генерируются и не ставятся в очередь. Отчеты об уведомлениях отключены.</w:t>
            </w:r>
          </w:p>
        </w:tc>
      </w:tr>
      <w:tr w:rsidR="00334DD9" w:rsidRPr="003514AE" w14:paraId="372F8A05" w14:textId="77777777" w:rsidTr="00185E7A">
        <w:trPr>
          <w:trHeight w:val="494"/>
          <w:jc w:val="center"/>
        </w:trPr>
        <w:tc>
          <w:tcPr>
            <w:tcW w:w="2246" w:type="dxa"/>
            <w:tcBorders>
              <w:top w:val="single" w:sz="6" w:space="0" w:color="auto"/>
              <w:left w:val="single" w:sz="6" w:space="0" w:color="auto"/>
              <w:bottom w:val="single" w:sz="6" w:space="0" w:color="auto"/>
              <w:right w:val="single" w:sz="6" w:space="0" w:color="auto"/>
            </w:tcBorders>
          </w:tcPr>
          <w:p w14:paraId="27770593" w14:textId="77777777" w:rsidR="00334DD9" w:rsidRPr="00054B05" w:rsidRDefault="00334DD9" w:rsidP="00054B05">
            <w:pPr>
              <w:ind w:firstLine="0"/>
              <w:rPr>
                <w:sz w:val="24"/>
                <w:szCs w:val="24"/>
              </w:rPr>
            </w:pPr>
            <w:r w:rsidRPr="00054B05">
              <w:rPr>
                <w:sz w:val="24"/>
                <w:szCs w:val="24"/>
              </w:rPr>
              <w:t>ВЫБОРКА_1</w:t>
            </w:r>
          </w:p>
        </w:tc>
        <w:tc>
          <w:tcPr>
            <w:tcW w:w="6826" w:type="dxa"/>
            <w:tcBorders>
              <w:top w:val="single" w:sz="6" w:space="0" w:color="auto"/>
              <w:left w:val="single" w:sz="6" w:space="0" w:color="auto"/>
              <w:bottom w:val="single" w:sz="6" w:space="0" w:color="auto"/>
              <w:right w:val="single" w:sz="6" w:space="0" w:color="auto"/>
            </w:tcBorders>
          </w:tcPr>
          <w:p w14:paraId="1C1D9D7D" w14:textId="77777777" w:rsidR="00334DD9" w:rsidRPr="00054B05" w:rsidRDefault="00334DD9" w:rsidP="00054B05">
            <w:pPr>
              <w:ind w:firstLine="0"/>
              <w:rPr>
                <w:sz w:val="24"/>
                <w:szCs w:val="24"/>
              </w:rPr>
            </w:pPr>
            <w:r w:rsidRPr="00054B05">
              <w:rPr>
                <w:sz w:val="24"/>
                <w:szCs w:val="24"/>
              </w:rPr>
              <w:t>Предмет контроля выбирается и оценивается, а уведомления генерируются и ставятся в очередь. Отчеты об уведомлениях отключены.</w:t>
            </w:r>
          </w:p>
        </w:tc>
      </w:tr>
      <w:tr w:rsidR="00334DD9" w:rsidRPr="000A4AC6" w14:paraId="1200BC1B" w14:textId="77777777" w:rsidTr="00185E7A">
        <w:trPr>
          <w:trHeight w:val="504"/>
          <w:jc w:val="center"/>
        </w:trPr>
        <w:tc>
          <w:tcPr>
            <w:tcW w:w="2246" w:type="dxa"/>
            <w:tcBorders>
              <w:top w:val="single" w:sz="6" w:space="0" w:color="auto"/>
              <w:left w:val="single" w:sz="6" w:space="0" w:color="auto"/>
              <w:bottom w:val="single" w:sz="6" w:space="0" w:color="auto"/>
              <w:right w:val="single" w:sz="6" w:space="0" w:color="auto"/>
            </w:tcBorders>
          </w:tcPr>
          <w:p w14:paraId="35CEB1D7" w14:textId="77777777" w:rsidR="00334DD9" w:rsidRPr="00054B05" w:rsidRDefault="00334DD9" w:rsidP="00054B05">
            <w:pPr>
              <w:ind w:firstLine="0"/>
              <w:rPr>
                <w:sz w:val="24"/>
                <w:szCs w:val="24"/>
              </w:rPr>
            </w:pPr>
            <w:r w:rsidRPr="00054B05">
              <w:rPr>
                <w:sz w:val="24"/>
                <w:szCs w:val="24"/>
              </w:rPr>
              <w:t>ОТЧЕТ_2</w:t>
            </w:r>
          </w:p>
        </w:tc>
        <w:tc>
          <w:tcPr>
            <w:tcW w:w="6826" w:type="dxa"/>
            <w:tcBorders>
              <w:top w:val="single" w:sz="6" w:space="0" w:color="auto"/>
              <w:left w:val="single" w:sz="6" w:space="0" w:color="auto"/>
              <w:bottom w:val="single" w:sz="6" w:space="0" w:color="auto"/>
              <w:right w:val="single" w:sz="6" w:space="0" w:color="auto"/>
            </w:tcBorders>
          </w:tcPr>
          <w:p w14:paraId="55895EA5" w14:textId="77777777" w:rsidR="00334DD9" w:rsidRPr="00054B05" w:rsidRDefault="00334DD9" w:rsidP="00054B05">
            <w:pPr>
              <w:ind w:firstLine="0"/>
              <w:rPr>
                <w:sz w:val="24"/>
                <w:szCs w:val="24"/>
              </w:rPr>
            </w:pPr>
            <w:r w:rsidRPr="00054B05">
              <w:rPr>
                <w:sz w:val="24"/>
                <w:szCs w:val="24"/>
              </w:rPr>
              <w:t>Предмет контроля выбирается и оценивается, а уведомления генерируются и ставятся в очередь. Отчеты об уведомлениях включены.</w:t>
            </w:r>
          </w:p>
        </w:tc>
      </w:tr>
    </w:tbl>
    <w:p w14:paraId="413D1B52" w14:textId="77777777" w:rsidR="00334DD9" w:rsidRPr="000A4AC6" w:rsidRDefault="00334DD9" w:rsidP="00334DD9">
      <w:pPr>
        <w:pStyle w:val="Style40"/>
        <w:widowControl/>
        <w:ind w:firstLine="720"/>
        <w:jc w:val="both"/>
        <w:rPr>
          <w:rStyle w:val="FontStyle147"/>
          <w:rFonts w:ascii="Times New Roman" w:hAnsi="Times New Roman" w:cs="Times New Roman"/>
          <w:sz w:val="28"/>
          <w:szCs w:val="28"/>
          <w:lang w:eastAsia="en-US"/>
        </w:rPr>
      </w:pPr>
      <w:bookmarkStart w:id="251" w:name="bookmark350"/>
    </w:p>
    <w:p w14:paraId="604DE584" w14:textId="4DBEE25E" w:rsidR="00334DD9" w:rsidRDefault="00334DD9" w:rsidP="00054B05">
      <w:pPr>
        <w:rPr>
          <w:b/>
          <w:bCs/>
          <w:sz w:val="24"/>
          <w:szCs w:val="24"/>
        </w:rPr>
      </w:pPr>
      <w:r w:rsidRPr="00054B05">
        <w:rPr>
          <w:b/>
          <w:bCs/>
          <w:sz w:val="24"/>
          <w:szCs w:val="24"/>
        </w:rPr>
        <w:t>7</w:t>
      </w:r>
      <w:bookmarkStart w:id="252" w:name="bookmark351"/>
      <w:bookmarkEnd w:id="251"/>
      <w:r w:rsidRPr="00054B05">
        <w:rPr>
          <w:b/>
          <w:bCs/>
          <w:sz w:val="24"/>
          <w:szCs w:val="24"/>
        </w:rPr>
        <w:t>.</w:t>
      </w:r>
      <w:bookmarkEnd w:id="252"/>
      <w:r w:rsidRPr="00054B05">
        <w:rPr>
          <w:b/>
          <w:bCs/>
          <w:sz w:val="24"/>
          <w:szCs w:val="24"/>
        </w:rPr>
        <w:t xml:space="preserve">19 Параметры АтрибутаУзла </w:t>
      </w:r>
    </w:p>
    <w:p w14:paraId="2EFF0DBC" w14:textId="77777777" w:rsidR="00054B05" w:rsidRPr="00054B05" w:rsidRDefault="00054B05" w:rsidP="00054B05">
      <w:pPr>
        <w:rPr>
          <w:b/>
          <w:bCs/>
          <w:sz w:val="24"/>
          <w:szCs w:val="24"/>
        </w:rPr>
      </w:pPr>
    </w:p>
    <w:p w14:paraId="276AD2CB" w14:textId="77777777" w:rsidR="00334DD9" w:rsidRPr="00054B05" w:rsidRDefault="00334DD9" w:rsidP="00054B05">
      <w:pPr>
        <w:rPr>
          <w:b/>
          <w:bCs/>
          <w:sz w:val="24"/>
          <w:szCs w:val="24"/>
        </w:rPr>
      </w:pPr>
      <w:r w:rsidRPr="00054B05">
        <w:rPr>
          <w:b/>
          <w:bCs/>
          <w:sz w:val="24"/>
          <w:szCs w:val="24"/>
        </w:rPr>
        <w:t>7.19.1 Обзор</w:t>
      </w:r>
    </w:p>
    <w:p w14:paraId="4825876B" w14:textId="77777777" w:rsidR="00334DD9" w:rsidRPr="00054B05" w:rsidRDefault="00334DD9" w:rsidP="00054B05">
      <w:pPr>
        <w:rPr>
          <w:sz w:val="24"/>
          <w:szCs w:val="24"/>
        </w:rPr>
      </w:pPr>
      <w:r w:rsidRPr="00054B05">
        <w:rPr>
          <w:sz w:val="24"/>
          <w:szCs w:val="24"/>
        </w:rPr>
        <w:t>Сервис ДобавитьУзлы позволяет указывать атрибуты для добавляемых узлов. АтрибутыУзла - это расширяемый параметр, структура которого зависит от типа добавляемого КлассаУзла. Он идентифицирует КлассУзла, который определяет структуру следующих атрибутов. Параметры ИдентификаторыТипаПараметра определены в таблице 148. Тип РасширяемыйПараметр определен в 7.12.</w:t>
      </w:r>
    </w:p>
    <w:p w14:paraId="62C8ED42" w14:textId="77777777" w:rsidR="00334DD9" w:rsidRPr="000A4AC6" w:rsidRDefault="00334DD9" w:rsidP="00334DD9">
      <w:pPr>
        <w:pStyle w:val="Style45"/>
        <w:widowControl/>
        <w:jc w:val="both"/>
        <w:rPr>
          <w:rStyle w:val="FontStyle147"/>
          <w:rFonts w:ascii="Times New Roman" w:hAnsi="Times New Roman" w:cs="Times New Roman"/>
          <w:sz w:val="28"/>
          <w:szCs w:val="28"/>
          <w:lang w:eastAsia="en-US"/>
        </w:rPr>
      </w:pPr>
    </w:p>
    <w:p w14:paraId="5142F190" w14:textId="3D64BFAE" w:rsidR="00334DD9" w:rsidRPr="00054B05" w:rsidRDefault="00334DD9" w:rsidP="00334DD9">
      <w:pPr>
        <w:pStyle w:val="Style45"/>
        <w:widowControl/>
        <w:jc w:val="center"/>
        <w:rPr>
          <w:rStyle w:val="FontStyle147"/>
          <w:rFonts w:ascii="Times New Roman" w:hAnsi="Times New Roman" w:cs="Times New Roman"/>
          <w:b/>
          <w:bCs/>
          <w:sz w:val="24"/>
          <w:szCs w:val="24"/>
          <w:lang w:val="en-US" w:eastAsia="en-US"/>
        </w:rPr>
      </w:pPr>
      <w:r w:rsidRPr="00054B05">
        <w:rPr>
          <w:rStyle w:val="FontStyle147"/>
          <w:rFonts w:ascii="Times New Roman" w:hAnsi="Times New Roman" w:cs="Times New Roman"/>
          <w:b/>
          <w:bCs/>
          <w:sz w:val="24"/>
          <w:szCs w:val="24"/>
          <w:lang w:eastAsia="en-US"/>
        </w:rPr>
        <w:t>Таблица</w:t>
      </w:r>
      <w:r w:rsidRPr="00054B05">
        <w:rPr>
          <w:rStyle w:val="FontStyle147"/>
          <w:rFonts w:ascii="Times New Roman" w:hAnsi="Times New Roman" w:cs="Times New Roman"/>
          <w:b/>
          <w:bCs/>
          <w:sz w:val="24"/>
          <w:szCs w:val="24"/>
          <w:lang w:val="en-US" w:eastAsia="en-US"/>
        </w:rPr>
        <w:t xml:space="preserve"> 148</w:t>
      </w:r>
      <w:r w:rsidR="00054B05">
        <w:rPr>
          <w:rStyle w:val="FontStyle147"/>
          <w:rFonts w:ascii="Times New Roman" w:hAnsi="Times New Roman" w:cs="Times New Roman"/>
          <w:b/>
          <w:bCs/>
          <w:sz w:val="24"/>
          <w:szCs w:val="24"/>
          <w:lang w:eastAsia="en-US"/>
        </w:rPr>
        <w:t xml:space="preserve"> –</w:t>
      </w:r>
      <w:r w:rsidRPr="00054B05">
        <w:rPr>
          <w:rStyle w:val="FontStyle147"/>
          <w:rFonts w:ascii="Times New Roman" w:hAnsi="Times New Roman" w:cs="Times New Roman"/>
          <w:b/>
          <w:bCs/>
          <w:sz w:val="24"/>
          <w:szCs w:val="24"/>
          <w:lang w:val="en-US" w:eastAsia="en-US"/>
        </w:rPr>
        <w:t xml:space="preserve"> ИдентификаторыТипаПараметра Атрибут</w:t>
      </w:r>
      <w:r w:rsidRPr="00054B05">
        <w:rPr>
          <w:rStyle w:val="FontStyle147"/>
          <w:rFonts w:ascii="Times New Roman" w:hAnsi="Times New Roman" w:cs="Times New Roman"/>
          <w:b/>
          <w:bCs/>
          <w:sz w:val="24"/>
          <w:szCs w:val="24"/>
          <w:lang w:eastAsia="en-US"/>
        </w:rPr>
        <w:t>ов</w:t>
      </w:r>
      <w:r w:rsidRPr="00054B05">
        <w:rPr>
          <w:rStyle w:val="FontStyle147"/>
          <w:rFonts w:ascii="Times New Roman" w:hAnsi="Times New Roman" w:cs="Times New Roman"/>
          <w:b/>
          <w:bCs/>
          <w:sz w:val="24"/>
          <w:szCs w:val="24"/>
          <w:lang w:val="en-US" w:eastAsia="en-US"/>
        </w:rPr>
        <w:t>Узла</w:t>
      </w:r>
    </w:p>
    <w:tbl>
      <w:tblPr>
        <w:tblW w:w="0" w:type="auto"/>
        <w:jc w:val="center"/>
        <w:tblLayout w:type="fixed"/>
        <w:tblCellMar>
          <w:left w:w="40" w:type="dxa"/>
          <w:right w:w="40" w:type="dxa"/>
        </w:tblCellMar>
        <w:tblLook w:val="0000" w:firstRow="0" w:lastRow="0" w:firstColumn="0" w:lastColumn="0" w:noHBand="0" w:noVBand="0"/>
      </w:tblPr>
      <w:tblGrid>
        <w:gridCol w:w="3071"/>
        <w:gridCol w:w="6015"/>
      </w:tblGrid>
      <w:tr w:rsidR="00334DD9" w:rsidRPr="00054B05" w14:paraId="17FD8E13" w14:textId="77777777" w:rsidTr="00054B05">
        <w:trPr>
          <w:trHeight w:val="322"/>
          <w:jc w:val="center"/>
        </w:trPr>
        <w:tc>
          <w:tcPr>
            <w:tcW w:w="3071" w:type="dxa"/>
            <w:tcBorders>
              <w:top w:val="single" w:sz="6" w:space="0" w:color="auto"/>
              <w:left w:val="single" w:sz="6" w:space="0" w:color="auto"/>
              <w:bottom w:val="double" w:sz="4" w:space="0" w:color="auto"/>
              <w:right w:val="single" w:sz="4" w:space="0" w:color="auto"/>
            </w:tcBorders>
          </w:tcPr>
          <w:p w14:paraId="103A136E" w14:textId="77777777" w:rsidR="00334DD9" w:rsidRPr="00054B05" w:rsidRDefault="00334DD9" w:rsidP="00054B05">
            <w:pPr>
              <w:ind w:firstLine="0"/>
              <w:jc w:val="center"/>
              <w:rPr>
                <w:sz w:val="24"/>
                <w:szCs w:val="24"/>
              </w:rPr>
            </w:pPr>
            <w:r w:rsidRPr="00054B05">
              <w:rPr>
                <w:sz w:val="24"/>
                <w:szCs w:val="24"/>
              </w:rPr>
              <w:t>Символический идентификатор</w:t>
            </w:r>
          </w:p>
        </w:tc>
        <w:tc>
          <w:tcPr>
            <w:tcW w:w="6015" w:type="dxa"/>
            <w:tcBorders>
              <w:top w:val="single" w:sz="6" w:space="0" w:color="auto"/>
              <w:left w:val="single" w:sz="4" w:space="0" w:color="auto"/>
              <w:bottom w:val="double" w:sz="4" w:space="0" w:color="auto"/>
              <w:right w:val="single" w:sz="6" w:space="0" w:color="auto"/>
            </w:tcBorders>
          </w:tcPr>
          <w:p w14:paraId="1F082EF1" w14:textId="77777777" w:rsidR="00334DD9" w:rsidRPr="00054B05" w:rsidRDefault="00334DD9" w:rsidP="00054B05">
            <w:pPr>
              <w:ind w:firstLine="0"/>
              <w:jc w:val="center"/>
              <w:rPr>
                <w:sz w:val="24"/>
                <w:szCs w:val="24"/>
              </w:rPr>
            </w:pPr>
            <w:r w:rsidRPr="00054B05">
              <w:rPr>
                <w:sz w:val="24"/>
                <w:szCs w:val="24"/>
              </w:rPr>
              <w:t>Описание</w:t>
            </w:r>
          </w:p>
        </w:tc>
      </w:tr>
      <w:tr w:rsidR="00334DD9" w:rsidRPr="00054B05" w14:paraId="3468C9DF" w14:textId="77777777" w:rsidTr="00054B05">
        <w:trPr>
          <w:trHeight w:val="326"/>
          <w:jc w:val="center"/>
        </w:trPr>
        <w:tc>
          <w:tcPr>
            <w:tcW w:w="3071" w:type="dxa"/>
            <w:tcBorders>
              <w:top w:val="double" w:sz="4" w:space="0" w:color="auto"/>
              <w:left w:val="single" w:sz="6" w:space="0" w:color="auto"/>
              <w:bottom w:val="single" w:sz="6" w:space="0" w:color="auto"/>
              <w:right w:val="single" w:sz="6" w:space="0" w:color="auto"/>
            </w:tcBorders>
          </w:tcPr>
          <w:p w14:paraId="75401D0E" w14:textId="77777777" w:rsidR="00334DD9" w:rsidRPr="00054B05" w:rsidRDefault="00334DD9" w:rsidP="00054B05">
            <w:pPr>
              <w:ind w:firstLine="0"/>
              <w:rPr>
                <w:sz w:val="24"/>
                <w:szCs w:val="24"/>
              </w:rPr>
            </w:pPr>
            <w:r w:rsidRPr="00054B05">
              <w:rPr>
                <w:sz w:val="24"/>
                <w:szCs w:val="24"/>
              </w:rPr>
              <w:t>АтрибутыОбъекта</w:t>
            </w:r>
          </w:p>
        </w:tc>
        <w:tc>
          <w:tcPr>
            <w:tcW w:w="6015" w:type="dxa"/>
            <w:tcBorders>
              <w:top w:val="double" w:sz="4" w:space="0" w:color="auto"/>
              <w:left w:val="single" w:sz="6" w:space="0" w:color="auto"/>
              <w:bottom w:val="single" w:sz="6" w:space="0" w:color="auto"/>
              <w:right w:val="single" w:sz="6" w:space="0" w:color="auto"/>
            </w:tcBorders>
          </w:tcPr>
          <w:p w14:paraId="37A79E18" w14:textId="77777777" w:rsidR="00334DD9" w:rsidRPr="00054B05" w:rsidRDefault="00334DD9" w:rsidP="00054B05">
            <w:pPr>
              <w:ind w:firstLine="0"/>
              <w:rPr>
                <w:sz w:val="24"/>
                <w:szCs w:val="24"/>
              </w:rPr>
            </w:pPr>
            <w:r w:rsidRPr="00054B05">
              <w:rPr>
                <w:sz w:val="24"/>
                <w:szCs w:val="24"/>
              </w:rPr>
              <w:t>Определяет атрибуты для КлассаУзла Объекта.</w:t>
            </w:r>
          </w:p>
        </w:tc>
      </w:tr>
      <w:tr w:rsidR="00334DD9" w:rsidRPr="00054B05" w14:paraId="70D8C6A6" w14:textId="77777777" w:rsidTr="00185E7A">
        <w:trPr>
          <w:trHeight w:val="312"/>
          <w:jc w:val="center"/>
        </w:trPr>
        <w:tc>
          <w:tcPr>
            <w:tcW w:w="3071" w:type="dxa"/>
            <w:tcBorders>
              <w:top w:val="single" w:sz="6" w:space="0" w:color="auto"/>
              <w:left w:val="single" w:sz="6" w:space="0" w:color="auto"/>
              <w:bottom w:val="single" w:sz="6" w:space="0" w:color="auto"/>
              <w:right w:val="single" w:sz="6" w:space="0" w:color="auto"/>
            </w:tcBorders>
          </w:tcPr>
          <w:p w14:paraId="331550F8" w14:textId="77777777" w:rsidR="00334DD9" w:rsidRPr="00054B05" w:rsidRDefault="00334DD9" w:rsidP="00054B05">
            <w:pPr>
              <w:ind w:firstLine="0"/>
              <w:rPr>
                <w:sz w:val="24"/>
                <w:szCs w:val="24"/>
              </w:rPr>
            </w:pPr>
            <w:r w:rsidRPr="00054B05">
              <w:rPr>
                <w:sz w:val="24"/>
                <w:szCs w:val="24"/>
              </w:rPr>
              <w:t>АтрибутыПеременной</w:t>
            </w:r>
          </w:p>
        </w:tc>
        <w:tc>
          <w:tcPr>
            <w:tcW w:w="6015" w:type="dxa"/>
            <w:tcBorders>
              <w:top w:val="single" w:sz="6" w:space="0" w:color="auto"/>
              <w:left w:val="single" w:sz="6" w:space="0" w:color="auto"/>
              <w:bottom w:val="single" w:sz="6" w:space="0" w:color="auto"/>
              <w:right w:val="single" w:sz="6" w:space="0" w:color="auto"/>
            </w:tcBorders>
          </w:tcPr>
          <w:p w14:paraId="53D01595" w14:textId="77777777" w:rsidR="00334DD9" w:rsidRPr="00054B05" w:rsidRDefault="00334DD9" w:rsidP="00054B05">
            <w:pPr>
              <w:ind w:firstLine="0"/>
              <w:rPr>
                <w:sz w:val="24"/>
                <w:szCs w:val="24"/>
              </w:rPr>
            </w:pPr>
            <w:r w:rsidRPr="00054B05">
              <w:rPr>
                <w:sz w:val="24"/>
                <w:szCs w:val="24"/>
              </w:rPr>
              <w:t>Определяет атрибуты для КлассаУзла Переменной.</w:t>
            </w:r>
          </w:p>
        </w:tc>
      </w:tr>
      <w:tr w:rsidR="00334DD9" w:rsidRPr="00054B05" w14:paraId="346F1FCF" w14:textId="77777777" w:rsidTr="00185E7A">
        <w:trPr>
          <w:trHeight w:val="317"/>
          <w:jc w:val="center"/>
        </w:trPr>
        <w:tc>
          <w:tcPr>
            <w:tcW w:w="3071" w:type="dxa"/>
            <w:tcBorders>
              <w:top w:val="single" w:sz="6" w:space="0" w:color="auto"/>
              <w:left w:val="single" w:sz="6" w:space="0" w:color="auto"/>
              <w:bottom w:val="single" w:sz="6" w:space="0" w:color="auto"/>
              <w:right w:val="single" w:sz="6" w:space="0" w:color="auto"/>
            </w:tcBorders>
          </w:tcPr>
          <w:p w14:paraId="4749C01F" w14:textId="77777777" w:rsidR="00334DD9" w:rsidRPr="00054B05" w:rsidRDefault="00334DD9" w:rsidP="00054B05">
            <w:pPr>
              <w:ind w:firstLine="0"/>
              <w:rPr>
                <w:sz w:val="24"/>
                <w:szCs w:val="24"/>
              </w:rPr>
            </w:pPr>
            <w:r w:rsidRPr="00054B05">
              <w:rPr>
                <w:sz w:val="24"/>
                <w:szCs w:val="24"/>
              </w:rPr>
              <w:t>АтрибутыМетода</w:t>
            </w:r>
          </w:p>
        </w:tc>
        <w:tc>
          <w:tcPr>
            <w:tcW w:w="6015" w:type="dxa"/>
            <w:tcBorders>
              <w:top w:val="single" w:sz="6" w:space="0" w:color="auto"/>
              <w:left w:val="single" w:sz="6" w:space="0" w:color="auto"/>
              <w:bottom w:val="single" w:sz="6" w:space="0" w:color="auto"/>
              <w:right w:val="single" w:sz="6" w:space="0" w:color="auto"/>
            </w:tcBorders>
          </w:tcPr>
          <w:p w14:paraId="735C3BCD" w14:textId="77777777" w:rsidR="00334DD9" w:rsidRPr="00054B05" w:rsidRDefault="00334DD9" w:rsidP="00054B05">
            <w:pPr>
              <w:ind w:firstLine="0"/>
              <w:rPr>
                <w:sz w:val="24"/>
                <w:szCs w:val="24"/>
              </w:rPr>
            </w:pPr>
            <w:r w:rsidRPr="00054B05">
              <w:rPr>
                <w:sz w:val="24"/>
                <w:szCs w:val="24"/>
              </w:rPr>
              <w:t>Определяет атрибуты для КлассУзла Метода.</w:t>
            </w:r>
          </w:p>
        </w:tc>
      </w:tr>
      <w:tr w:rsidR="00334DD9" w:rsidRPr="00054B05" w14:paraId="052F1879" w14:textId="77777777" w:rsidTr="00185E7A">
        <w:trPr>
          <w:trHeight w:val="312"/>
          <w:jc w:val="center"/>
        </w:trPr>
        <w:tc>
          <w:tcPr>
            <w:tcW w:w="3071" w:type="dxa"/>
            <w:tcBorders>
              <w:top w:val="single" w:sz="6" w:space="0" w:color="auto"/>
              <w:left w:val="single" w:sz="6" w:space="0" w:color="auto"/>
              <w:bottom w:val="single" w:sz="6" w:space="0" w:color="auto"/>
              <w:right w:val="single" w:sz="6" w:space="0" w:color="auto"/>
            </w:tcBorders>
          </w:tcPr>
          <w:p w14:paraId="26241740" w14:textId="77777777" w:rsidR="00334DD9" w:rsidRPr="00054B05" w:rsidRDefault="00334DD9" w:rsidP="00054B05">
            <w:pPr>
              <w:ind w:firstLine="0"/>
              <w:rPr>
                <w:sz w:val="24"/>
                <w:szCs w:val="24"/>
              </w:rPr>
            </w:pPr>
            <w:r w:rsidRPr="00054B05">
              <w:rPr>
                <w:sz w:val="24"/>
                <w:szCs w:val="24"/>
              </w:rPr>
              <w:t>АтрибутыТипаОбъекта</w:t>
            </w:r>
          </w:p>
        </w:tc>
        <w:tc>
          <w:tcPr>
            <w:tcW w:w="6015" w:type="dxa"/>
            <w:tcBorders>
              <w:top w:val="single" w:sz="6" w:space="0" w:color="auto"/>
              <w:left w:val="single" w:sz="6" w:space="0" w:color="auto"/>
              <w:bottom w:val="single" w:sz="6" w:space="0" w:color="auto"/>
              <w:right w:val="single" w:sz="6" w:space="0" w:color="auto"/>
            </w:tcBorders>
          </w:tcPr>
          <w:p w14:paraId="519CBDED" w14:textId="77777777" w:rsidR="00334DD9" w:rsidRPr="00054B05" w:rsidRDefault="00334DD9" w:rsidP="00054B05">
            <w:pPr>
              <w:ind w:firstLine="0"/>
              <w:rPr>
                <w:sz w:val="24"/>
                <w:szCs w:val="24"/>
              </w:rPr>
            </w:pPr>
            <w:r w:rsidRPr="00054B05">
              <w:rPr>
                <w:sz w:val="24"/>
                <w:szCs w:val="24"/>
              </w:rPr>
              <w:t>Определяет атрибуты для КлассаУзла ТипаОбъекта.</w:t>
            </w:r>
          </w:p>
        </w:tc>
      </w:tr>
      <w:tr w:rsidR="00334DD9" w:rsidRPr="00054B05" w14:paraId="29152DD0" w14:textId="77777777" w:rsidTr="00185E7A">
        <w:trPr>
          <w:trHeight w:val="312"/>
          <w:jc w:val="center"/>
        </w:trPr>
        <w:tc>
          <w:tcPr>
            <w:tcW w:w="3071" w:type="dxa"/>
            <w:tcBorders>
              <w:top w:val="single" w:sz="6" w:space="0" w:color="auto"/>
              <w:left w:val="single" w:sz="6" w:space="0" w:color="auto"/>
              <w:bottom w:val="single" w:sz="6" w:space="0" w:color="auto"/>
              <w:right w:val="single" w:sz="6" w:space="0" w:color="auto"/>
            </w:tcBorders>
          </w:tcPr>
          <w:p w14:paraId="7ACA9898" w14:textId="77777777" w:rsidR="00334DD9" w:rsidRPr="00054B05" w:rsidRDefault="00334DD9" w:rsidP="00054B05">
            <w:pPr>
              <w:ind w:firstLine="0"/>
              <w:rPr>
                <w:sz w:val="24"/>
                <w:szCs w:val="24"/>
              </w:rPr>
            </w:pPr>
            <w:r w:rsidRPr="00054B05">
              <w:rPr>
                <w:sz w:val="24"/>
                <w:szCs w:val="24"/>
              </w:rPr>
              <w:t>АтрибутыТипаПеременной</w:t>
            </w:r>
          </w:p>
        </w:tc>
        <w:tc>
          <w:tcPr>
            <w:tcW w:w="6015" w:type="dxa"/>
            <w:tcBorders>
              <w:top w:val="single" w:sz="6" w:space="0" w:color="auto"/>
              <w:left w:val="single" w:sz="6" w:space="0" w:color="auto"/>
              <w:bottom w:val="single" w:sz="6" w:space="0" w:color="auto"/>
              <w:right w:val="single" w:sz="6" w:space="0" w:color="auto"/>
            </w:tcBorders>
          </w:tcPr>
          <w:p w14:paraId="494CF9BA" w14:textId="77777777" w:rsidR="00334DD9" w:rsidRPr="00054B05" w:rsidRDefault="00334DD9" w:rsidP="00054B05">
            <w:pPr>
              <w:ind w:firstLine="0"/>
              <w:rPr>
                <w:sz w:val="24"/>
                <w:szCs w:val="24"/>
              </w:rPr>
            </w:pPr>
            <w:r w:rsidRPr="00054B05">
              <w:rPr>
                <w:sz w:val="24"/>
                <w:szCs w:val="24"/>
              </w:rPr>
              <w:t>Определяет атрибуты для КлассаУзла ТипаПеременной.</w:t>
            </w:r>
          </w:p>
        </w:tc>
      </w:tr>
      <w:tr w:rsidR="00334DD9" w:rsidRPr="00054B05" w14:paraId="4201AA07" w14:textId="77777777" w:rsidTr="00185E7A">
        <w:trPr>
          <w:trHeight w:val="317"/>
          <w:jc w:val="center"/>
        </w:trPr>
        <w:tc>
          <w:tcPr>
            <w:tcW w:w="3071" w:type="dxa"/>
            <w:tcBorders>
              <w:top w:val="single" w:sz="6" w:space="0" w:color="auto"/>
              <w:left w:val="single" w:sz="6" w:space="0" w:color="auto"/>
              <w:bottom w:val="single" w:sz="6" w:space="0" w:color="auto"/>
              <w:right w:val="single" w:sz="6" w:space="0" w:color="auto"/>
            </w:tcBorders>
          </w:tcPr>
          <w:p w14:paraId="2C8B44DA" w14:textId="77777777" w:rsidR="00334DD9" w:rsidRPr="00054B05" w:rsidRDefault="00334DD9" w:rsidP="00054B05">
            <w:pPr>
              <w:ind w:firstLine="0"/>
              <w:rPr>
                <w:sz w:val="24"/>
                <w:szCs w:val="24"/>
              </w:rPr>
            </w:pPr>
            <w:r w:rsidRPr="00054B05">
              <w:rPr>
                <w:sz w:val="24"/>
                <w:szCs w:val="24"/>
              </w:rPr>
              <w:t>АтрибутыСсылочногоТипа</w:t>
            </w:r>
          </w:p>
        </w:tc>
        <w:tc>
          <w:tcPr>
            <w:tcW w:w="6015" w:type="dxa"/>
            <w:tcBorders>
              <w:top w:val="single" w:sz="6" w:space="0" w:color="auto"/>
              <w:left w:val="single" w:sz="6" w:space="0" w:color="auto"/>
              <w:bottom w:val="single" w:sz="6" w:space="0" w:color="auto"/>
              <w:right w:val="single" w:sz="6" w:space="0" w:color="auto"/>
            </w:tcBorders>
          </w:tcPr>
          <w:p w14:paraId="75DD3330" w14:textId="77777777" w:rsidR="00334DD9" w:rsidRPr="00054B05" w:rsidRDefault="00334DD9" w:rsidP="00054B05">
            <w:pPr>
              <w:ind w:firstLine="0"/>
              <w:rPr>
                <w:sz w:val="24"/>
                <w:szCs w:val="24"/>
              </w:rPr>
            </w:pPr>
            <w:r w:rsidRPr="00054B05">
              <w:rPr>
                <w:sz w:val="24"/>
                <w:szCs w:val="24"/>
              </w:rPr>
              <w:t>Определяет атрибуты для КлассаУзла СсылочногоТипа.</w:t>
            </w:r>
          </w:p>
        </w:tc>
      </w:tr>
      <w:tr w:rsidR="00334DD9" w:rsidRPr="00054B05" w14:paraId="5480DF43" w14:textId="77777777" w:rsidTr="00185E7A">
        <w:trPr>
          <w:trHeight w:val="312"/>
          <w:jc w:val="center"/>
        </w:trPr>
        <w:tc>
          <w:tcPr>
            <w:tcW w:w="3071" w:type="dxa"/>
            <w:tcBorders>
              <w:top w:val="single" w:sz="6" w:space="0" w:color="auto"/>
              <w:left w:val="single" w:sz="6" w:space="0" w:color="auto"/>
              <w:bottom w:val="single" w:sz="6" w:space="0" w:color="auto"/>
              <w:right w:val="single" w:sz="6" w:space="0" w:color="auto"/>
            </w:tcBorders>
          </w:tcPr>
          <w:p w14:paraId="54E4B678" w14:textId="77777777" w:rsidR="00334DD9" w:rsidRPr="00054B05" w:rsidRDefault="00334DD9" w:rsidP="00054B05">
            <w:pPr>
              <w:ind w:firstLine="0"/>
              <w:rPr>
                <w:sz w:val="24"/>
                <w:szCs w:val="24"/>
              </w:rPr>
            </w:pPr>
            <w:r w:rsidRPr="00054B05">
              <w:rPr>
                <w:sz w:val="24"/>
                <w:szCs w:val="24"/>
              </w:rPr>
              <w:t>АтрибутыТипаДанных</w:t>
            </w:r>
          </w:p>
        </w:tc>
        <w:tc>
          <w:tcPr>
            <w:tcW w:w="6015" w:type="dxa"/>
            <w:tcBorders>
              <w:top w:val="single" w:sz="6" w:space="0" w:color="auto"/>
              <w:left w:val="single" w:sz="6" w:space="0" w:color="auto"/>
              <w:bottom w:val="single" w:sz="6" w:space="0" w:color="auto"/>
              <w:right w:val="single" w:sz="6" w:space="0" w:color="auto"/>
            </w:tcBorders>
          </w:tcPr>
          <w:p w14:paraId="6538F0F5" w14:textId="77777777" w:rsidR="00334DD9" w:rsidRPr="00054B05" w:rsidRDefault="00334DD9" w:rsidP="00054B05">
            <w:pPr>
              <w:ind w:firstLine="0"/>
              <w:rPr>
                <w:sz w:val="24"/>
                <w:szCs w:val="24"/>
              </w:rPr>
            </w:pPr>
            <w:r w:rsidRPr="00054B05">
              <w:rPr>
                <w:sz w:val="24"/>
                <w:szCs w:val="24"/>
              </w:rPr>
              <w:t>Определяет атрибуты для КлассаУзла ТипаДанных.</w:t>
            </w:r>
          </w:p>
        </w:tc>
      </w:tr>
      <w:tr w:rsidR="00334DD9" w:rsidRPr="00054B05" w14:paraId="6068F237" w14:textId="77777777" w:rsidTr="00185E7A">
        <w:trPr>
          <w:trHeight w:val="317"/>
          <w:jc w:val="center"/>
        </w:trPr>
        <w:tc>
          <w:tcPr>
            <w:tcW w:w="3071" w:type="dxa"/>
            <w:tcBorders>
              <w:top w:val="single" w:sz="6" w:space="0" w:color="auto"/>
              <w:left w:val="single" w:sz="6" w:space="0" w:color="auto"/>
              <w:bottom w:val="single" w:sz="6" w:space="0" w:color="auto"/>
              <w:right w:val="single" w:sz="6" w:space="0" w:color="auto"/>
            </w:tcBorders>
          </w:tcPr>
          <w:p w14:paraId="6F01FBA2" w14:textId="77777777" w:rsidR="00334DD9" w:rsidRPr="00054B05" w:rsidRDefault="00334DD9" w:rsidP="00054B05">
            <w:pPr>
              <w:ind w:firstLine="0"/>
              <w:rPr>
                <w:sz w:val="24"/>
                <w:szCs w:val="24"/>
              </w:rPr>
            </w:pPr>
            <w:r w:rsidRPr="00054B05">
              <w:rPr>
                <w:sz w:val="24"/>
                <w:szCs w:val="24"/>
              </w:rPr>
              <w:t>АтрибутыПредставления</w:t>
            </w:r>
          </w:p>
        </w:tc>
        <w:tc>
          <w:tcPr>
            <w:tcW w:w="6015" w:type="dxa"/>
            <w:tcBorders>
              <w:top w:val="single" w:sz="6" w:space="0" w:color="auto"/>
              <w:left w:val="single" w:sz="6" w:space="0" w:color="auto"/>
              <w:bottom w:val="single" w:sz="6" w:space="0" w:color="auto"/>
              <w:right w:val="single" w:sz="6" w:space="0" w:color="auto"/>
            </w:tcBorders>
          </w:tcPr>
          <w:p w14:paraId="3A1F5E14" w14:textId="77777777" w:rsidR="00334DD9" w:rsidRPr="00054B05" w:rsidRDefault="00334DD9" w:rsidP="00054B05">
            <w:pPr>
              <w:ind w:firstLine="0"/>
              <w:rPr>
                <w:sz w:val="24"/>
                <w:szCs w:val="24"/>
              </w:rPr>
            </w:pPr>
            <w:r w:rsidRPr="00054B05">
              <w:rPr>
                <w:sz w:val="24"/>
                <w:szCs w:val="24"/>
              </w:rPr>
              <w:t>Определяет атрибуты для КлассаУзла Представления.</w:t>
            </w:r>
          </w:p>
        </w:tc>
      </w:tr>
      <w:tr w:rsidR="00334DD9" w:rsidRPr="00054B05" w14:paraId="0F826C41" w14:textId="77777777" w:rsidTr="00185E7A">
        <w:trPr>
          <w:trHeight w:val="686"/>
          <w:jc w:val="center"/>
        </w:trPr>
        <w:tc>
          <w:tcPr>
            <w:tcW w:w="3071" w:type="dxa"/>
            <w:tcBorders>
              <w:top w:val="single" w:sz="6" w:space="0" w:color="auto"/>
              <w:left w:val="single" w:sz="6" w:space="0" w:color="auto"/>
              <w:bottom w:val="single" w:sz="6" w:space="0" w:color="auto"/>
              <w:right w:val="single" w:sz="6" w:space="0" w:color="auto"/>
            </w:tcBorders>
          </w:tcPr>
          <w:p w14:paraId="352116BA" w14:textId="77777777" w:rsidR="00334DD9" w:rsidRPr="00054B05" w:rsidRDefault="00334DD9" w:rsidP="00054B05">
            <w:pPr>
              <w:ind w:firstLine="0"/>
              <w:rPr>
                <w:sz w:val="24"/>
                <w:szCs w:val="24"/>
              </w:rPr>
            </w:pPr>
            <w:r w:rsidRPr="00054B05">
              <w:rPr>
                <w:sz w:val="24"/>
                <w:szCs w:val="24"/>
              </w:rPr>
              <w:t>ОбщиеАтрибуты</w:t>
            </w:r>
          </w:p>
        </w:tc>
        <w:tc>
          <w:tcPr>
            <w:tcW w:w="6015" w:type="dxa"/>
            <w:tcBorders>
              <w:top w:val="single" w:sz="6" w:space="0" w:color="auto"/>
              <w:left w:val="single" w:sz="6" w:space="0" w:color="auto"/>
              <w:bottom w:val="single" w:sz="6" w:space="0" w:color="auto"/>
              <w:right w:val="single" w:sz="6" w:space="0" w:color="auto"/>
            </w:tcBorders>
          </w:tcPr>
          <w:p w14:paraId="5171A2E1" w14:textId="77777777" w:rsidR="00334DD9" w:rsidRPr="00054B05" w:rsidRDefault="00334DD9" w:rsidP="00054B05">
            <w:pPr>
              <w:ind w:firstLine="0"/>
              <w:rPr>
                <w:sz w:val="24"/>
                <w:szCs w:val="24"/>
              </w:rPr>
            </w:pPr>
            <w:r w:rsidRPr="00054B05">
              <w:rPr>
                <w:sz w:val="24"/>
                <w:szCs w:val="24"/>
              </w:rPr>
              <w:t>Определяет список идентификаторов и значений для передачи любого количества значений атрибутов. Его следует использовать вместо структур, специфичных для КлассаУзла, поскольку он позволяет обрабатывать дополнительные атрибуты, определенные в будущих версиях спецификации.</w:t>
            </w:r>
          </w:p>
        </w:tc>
      </w:tr>
    </w:tbl>
    <w:p w14:paraId="197FBD47" w14:textId="77777777" w:rsidR="00334DD9" w:rsidRPr="000A4AC6" w:rsidRDefault="00334DD9" w:rsidP="00334DD9">
      <w:pPr>
        <w:pStyle w:val="Style45"/>
        <w:widowControl/>
        <w:ind w:firstLine="720"/>
        <w:jc w:val="both"/>
        <w:rPr>
          <w:rFonts w:ascii="Times New Roman" w:hAnsi="Times New Roman" w:cs="Times New Roman"/>
          <w:sz w:val="28"/>
          <w:szCs w:val="28"/>
        </w:rPr>
      </w:pPr>
    </w:p>
    <w:p w14:paraId="548D0118" w14:textId="77777777" w:rsidR="00334DD9" w:rsidRPr="00054B05" w:rsidRDefault="00334DD9" w:rsidP="00054B05">
      <w:pPr>
        <w:rPr>
          <w:sz w:val="24"/>
          <w:szCs w:val="24"/>
        </w:rPr>
      </w:pPr>
      <w:r w:rsidRPr="00054B05">
        <w:rPr>
          <w:sz w:val="24"/>
          <w:szCs w:val="24"/>
        </w:rPr>
        <w:t>Таблица 149 определяет битовую маску, используемую в параметрах АтрибутовУзла, чтобы указать, какие Атрибуты устанавливаются Клиентом.</w:t>
      </w:r>
    </w:p>
    <w:p w14:paraId="406FC751" w14:textId="77777777" w:rsidR="00334DD9" w:rsidRPr="000A4AC6" w:rsidRDefault="00334DD9" w:rsidP="00334DD9">
      <w:pPr>
        <w:pStyle w:val="Style45"/>
        <w:widowControl/>
        <w:jc w:val="center"/>
        <w:rPr>
          <w:rStyle w:val="FontStyle147"/>
          <w:rFonts w:ascii="Times New Roman" w:hAnsi="Times New Roman" w:cs="Times New Roman"/>
          <w:sz w:val="28"/>
          <w:szCs w:val="28"/>
          <w:lang w:eastAsia="en-US"/>
        </w:rPr>
      </w:pPr>
    </w:p>
    <w:p w14:paraId="1B3E40D9" w14:textId="74C7D0D9" w:rsidR="00334DD9" w:rsidRPr="00054B05" w:rsidRDefault="00334DD9" w:rsidP="00334DD9">
      <w:pPr>
        <w:pStyle w:val="Style45"/>
        <w:widowControl/>
        <w:jc w:val="center"/>
        <w:rPr>
          <w:rStyle w:val="FontStyle147"/>
          <w:rFonts w:ascii="Times New Roman" w:hAnsi="Times New Roman" w:cs="Times New Roman"/>
          <w:b/>
          <w:bCs/>
          <w:sz w:val="24"/>
          <w:szCs w:val="24"/>
          <w:lang w:eastAsia="en-US"/>
        </w:rPr>
      </w:pPr>
      <w:r w:rsidRPr="00054B05">
        <w:rPr>
          <w:rStyle w:val="FontStyle147"/>
          <w:rFonts w:ascii="Times New Roman" w:hAnsi="Times New Roman" w:cs="Times New Roman"/>
          <w:b/>
          <w:bCs/>
          <w:sz w:val="24"/>
          <w:szCs w:val="24"/>
          <w:lang w:eastAsia="en-US"/>
        </w:rPr>
        <w:t>Таблица 149</w:t>
      </w:r>
      <w:r w:rsidR="00054B05">
        <w:rPr>
          <w:rStyle w:val="FontStyle147"/>
          <w:rFonts w:ascii="Times New Roman" w:hAnsi="Times New Roman" w:cs="Times New Roman"/>
          <w:b/>
          <w:bCs/>
          <w:sz w:val="24"/>
          <w:szCs w:val="24"/>
          <w:lang w:eastAsia="en-US"/>
        </w:rPr>
        <w:t xml:space="preserve"> –</w:t>
      </w:r>
      <w:r w:rsidRPr="00054B05">
        <w:rPr>
          <w:rStyle w:val="FontStyle147"/>
          <w:rFonts w:ascii="Times New Roman" w:hAnsi="Times New Roman" w:cs="Times New Roman"/>
          <w:b/>
          <w:bCs/>
          <w:sz w:val="24"/>
          <w:szCs w:val="24"/>
          <w:lang w:eastAsia="en-US"/>
        </w:rPr>
        <w:t xml:space="preserve"> Битовая Маска для указанных Атрибутов</w:t>
      </w:r>
    </w:p>
    <w:tbl>
      <w:tblPr>
        <w:tblW w:w="0" w:type="auto"/>
        <w:jc w:val="center"/>
        <w:tblLayout w:type="fixed"/>
        <w:tblCellMar>
          <w:left w:w="40" w:type="dxa"/>
          <w:right w:w="40" w:type="dxa"/>
        </w:tblCellMar>
        <w:tblLook w:val="0000" w:firstRow="0" w:lastRow="0" w:firstColumn="0" w:lastColumn="0" w:noHBand="0" w:noVBand="0"/>
      </w:tblPr>
      <w:tblGrid>
        <w:gridCol w:w="2328"/>
        <w:gridCol w:w="576"/>
        <w:gridCol w:w="6173"/>
      </w:tblGrid>
      <w:tr w:rsidR="00334DD9" w:rsidRPr="00054B05" w14:paraId="678D60AE" w14:textId="77777777" w:rsidTr="00054B05">
        <w:trPr>
          <w:trHeight w:val="326"/>
          <w:jc w:val="center"/>
        </w:trPr>
        <w:tc>
          <w:tcPr>
            <w:tcW w:w="2328" w:type="dxa"/>
            <w:tcBorders>
              <w:top w:val="single" w:sz="6" w:space="0" w:color="auto"/>
              <w:left w:val="single" w:sz="6" w:space="0" w:color="auto"/>
              <w:bottom w:val="double" w:sz="4" w:space="0" w:color="auto"/>
              <w:right w:val="single" w:sz="6" w:space="0" w:color="auto"/>
            </w:tcBorders>
          </w:tcPr>
          <w:p w14:paraId="3E4A972E" w14:textId="77777777" w:rsidR="00334DD9" w:rsidRPr="00054B05" w:rsidRDefault="00334DD9" w:rsidP="00054B05">
            <w:pPr>
              <w:ind w:firstLine="0"/>
              <w:jc w:val="center"/>
              <w:rPr>
                <w:sz w:val="24"/>
                <w:szCs w:val="24"/>
              </w:rPr>
            </w:pPr>
            <w:r w:rsidRPr="00054B05">
              <w:rPr>
                <w:sz w:val="24"/>
                <w:szCs w:val="24"/>
              </w:rPr>
              <w:t>Поле</w:t>
            </w:r>
          </w:p>
        </w:tc>
        <w:tc>
          <w:tcPr>
            <w:tcW w:w="576" w:type="dxa"/>
            <w:tcBorders>
              <w:top w:val="single" w:sz="6" w:space="0" w:color="auto"/>
              <w:left w:val="single" w:sz="6" w:space="0" w:color="auto"/>
              <w:bottom w:val="double" w:sz="4" w:space="0" w:color="auto"/>
              <w:right w:val="nil"/>
            </w:tcBorders>
          </w:tcPr>
          <w:p w14:paraId="4E968B17" w14:textId="77777777" w:rsidR="00334DD9" w:rsidRPr="00054B05" w:rsidRDefault="00334DD9" w:rsidP="00054B05">
            <w:pPr>
              <w:ind w:firstLine="0"/>
              <w:jc w:val="center"/>
              <w:rPr>
                <w:sz w:val="24"/>
                <w:szCs w:val="24"/>
              </w:rPr>
            </w:pPr>
            <w:r w:rsidRPr="00054B05">
              <w:rPr>
                <w:sz w:val="24"/>
                <w:szCs w:val="24"/>
              </w:rPr>
              <w:t>Бит</w:t>
            </w:r>
          </w:p>
        </w:tc>
        <w:tc>
          <w:tcPr>
            <w:tcW w:w="6173" w:type="dxa"/>
            <w:tcBorders>
              <w:top w:val="single" w:sz="6" w:space="0" w:color="auto"/>
              <w:left w:val="nil"/>
              <w:bottom w:val="double" w:sz="4" w:space="0" w:color="auto"/>
              <w:right w:val="nil"/>
            </w:tcBorders>
          </w:tcPr>
          <w:p w14:paraId="0062C0DC" w14:textId="77777777" w:rsidR="00334DD9" w:rsidRPr="00054B05" w:rsidRDefault="00334DD9" w:rsidP="00054B05">
            <w:pPr>
              <w:ind w:firstLine="0"/>
              <w:jc w:val="center"/>
              <w:rPr>
                <w:sz w:val="24"/>
                <w:szCs w:val="24"/>
              </w:rPr>
            </w:pPr>
            <w:r w:rsidRPr="00054B05">
              <w:rPr>
                <w:sz w:val="24"/>
                <w:szCs w:val="24"/>
              </w:rPr>
              <w:t>Описание</w:t>
            </w:r>
          </w:p>
        </w:tc>
      </w:tr>
      <w:tr w:rsidR="00334DD9" w:rsidRPr="00054B05" w14:paraId="41B62436" w14:textId="77777777" w:rsidTr="00054B05">
        <w:trPr>
          <w:trHeight w:val="322"/>
          <w:jc w:val="center"/>
        </w:trPr>
        <w:tc>
          <w:tcPr>
            <w:tcW w:w="2328" w:type="dxa"/>
            <w:tcBorders>
              <w:top w:val="double" w:sz="4" w:space="0" w:color="auto"/>
              <w:left w:val="single" w:sz="6" w:space="0" w:color="auto"/>
              <w:bottom w:val="single" w:sz="6" w:space="0" w:color="auto"/>
              <w:right w:val="single" w:sz="6" w:space="0" w:color="auto"/>
            </w:tcBorders>
          </w:tcPr>
          <w:p w14:paraId="35C2EC39" w14:textId="77777777" w:rsidR="00334DD9" w:rsidRPr="00054B05" w:rsidRDefault="00334DD9" w:rsidP="00054B05">
            <w:pPr>
              <w:ind w:firstLine="0"/>
              <w:rPr>
                <w:sz w:val="24"/>
                <w:szCs w:val="24"/>
              </w:rPr>
            </w:pPr>
            <w:r w:rsidRPr="00054B05">
              <w:rPr>
                <w:sz w:val="24"/>
                <w:szCs w:val="24"/>
              </w:rPr>
              <w:t>УровеньДоступа</w:t>
            </w:r>
          </w:p>
        </w:tc>
        <w:tc>
          <w:tcPr>
            <w:tcW w:w="576" w:type="dxa"/>
            <w:tcBorders>
              <w:top w:val="double" w:sz="4" w:space="0" w:color="auto"/>
              <w:left w:val="single" w:sz="6" w:space="0" w:color="auto"/>
              <w:bottom w:val="single" w:sz="6" w:space="0" w:color="auto"/>
              <w:right w:val="nil"/>
            </w:tcBorders>
          </w:tcPr>
          <w:p w14:paraId="11ED15FC" w14:textId="77777777" w:rsidR="00334DD9" w:rsidRPr="00054B05" w:rsidRDefault="00334DD9" w:rsidP="00054B05">
            <w:pPr>
              <w:ind w:firstLine="0"/>
              <w:rPr>
                <w:sz w:val="24"/>
                <w:szCs w:val="24"/>
              </w:rPr>
            </w:pPr>
            <w:r w:rsidRPr="00054B05">
              <w:rPr>
                <w:sz w:val="24"/>
                <w:szCs w:val="24"/>
              </w:rPr>
              <w:t>0</w:t>
            </w:r>
          </w:p>
        </w:tc>
        <w:tc>
          <w:tcPr>
            <w:tcW w:w="6173" w:type="dxa"/>
            <w:tcBorders>
              <w:top w:val="double" w:sz="4" w:space="0" w:color="auto"/>
              <w:left w:val="nil"/>
              <w:bottom w:val="single" w:sz="6" w:space="0" w:color="auto"/>
              <w:right w:val="single" w:sz="6" w:space="0" w:color="auto"/>
            </w:tcBorders>
          </w:tcPr>
          <w:p w14:paraId="4F711EC4" w14:textId="77777777" w:rsidR="00334DD9" w:rsidRPr="00054B05" w:rsidRDefault="00334DD9" w:rsidP="00054B05">
            <w:pPr>
              <w:ind w:firstLine="0"/>
              <w:rPr>
                <w:sz w:val="24"/>
                <w:szCs w:val="24"/>
              </w:rPr>
            </w:pPr>
            <w:r w:rsidRPr="00054B05">
              <w:rPr>
                <w:sz w:val="24"/>
                <w:szCs w:val="24"/>
              </w:rPr>
              <w:t>Указывает, установлен ли Атрибут поля УровеньДоступа.</w:t>
            </w:r>
          </w:p>
        </w:tc>
      </w:tr>
      <w:tr w:rsidR="00334DD9" w:rsidRPr="00054B05" w14:paraId="44BB2037" w14:textId="77777777" w:rsidTr="00185E7A">
        <w:trPr>
          <w:trHeight w:val="317"/>
          <w:jc w:val="center"/>
        </w:trPr>
        <w:tc>
          <w:tcPr>
            <w:tcW w:w="2328" w:type="dxa"/>
            <w:tcBorders>
              <w:top w:val="single" w:sz="6" w:space="0" w:color="auto"/>
              <w:left w:val="single" w:sz="6" w:space="0" w:color="auto"/>
              <w:bottom w:val="single" w:sz="6" w:space="0" w:color="auto"/>
              <w:right w:val="single" w:sz="6" w:space="0" w:color="auto"/>
            </w:tcBorders>
          </w:tcPr>
          <w:p w14:paraId="039811C0" w14:textId="77777777" w:rsidR="00334DD9" w:rsidRPr="00054B05" w:rsidRDefault="00334DD9" w:rsidP="00054B05">
            <w:pPr>
              <w:ind w:firstLine="0"/>
              <w:rPr>
                <w:sz w:val="24"/>
                <w:szCs w:val="24"/>
              </w:rPr>
            </w:pPr>
            <w:r w:rsidRPr="00054B05">
              <w:rPr>
                <w:sz w:val="24"/>
                <w:szCs w:val="24"/>
              </w:rPr>
              <w:t>РазмерностьМассива</w:t>
            </w:r>
          </w:p>
        </w:tc>
        <w:tc>
          <w:tcPr>
            <w:tcW w:w="576" w:type="dxa"/>
            <w:tcBorders>
              <w:top w:val="single" w:sz="6" w:space="0" w:color="auto"/>
              <w:left w:val="single" w:sz="6" w:space="0" w:color="auto"/>
              <w:bottom w:val="single" w:sz="6" w:space="0" w:color="auto"/>
              <w:right w:val="nil"/>
            </w:tcBorders>
          </w:tcPr>
          <w:p w14:paraId="7BED95F7" w14:textId="77777777" w:rsidR="00334DD9" w:rsidRPr="00054B05" w:rsidRDefault="00334DD9" w:rsidP="00054B05">
            <w:pPr>
              <w:ind w:firstLine="0"/>
              <w:rPr>
                <w:sz w:val="24"/>
                <w:szCs w:val="24"/>
              </w:rPr>
            </w:pPr>
            <w:r w:rsidRPr="00054B05">
              <w:rPr>
                <w:sz w:val="24"/>
                <w:szCs w:val="24"/>
              </w:rPr>
              <w:t>1</w:t>
            </w:r>
          </w:p>
        </w:tc>
        <w:tc>
          <w:tcPr>
            <w:tcW w:w="6173" w:type="dxa"/>
            <w:tcBorders>
              <w:top w:val="single" w:sz="6" w:space="0" w:color="auto"/>
              <w:left w:val="nil"/>
              <w:bottom w:val="single" w:sz="6" w:space="0" w:color="auto"/>
              <w:right w:val="single" w:sz="6" w:space="0" w:color="auto"/>
            </w:tcBorders>
          </w:tcPr>
          <w:p w14:paraId="649F0CCE" w14:textId="77777777" w:rsidR="00334DD9" w:rsidRPr="00054B05" w:rsidRDefault="00334DD9" w:rsidP="00054B05">
            <w:pPr>
              <w:ind w:firstLine="0"/>
              <w:rPr>
                <w:sz w:val="24"/>
                <w:szCs w:val="24"/>
              </w:rPr>
            </w:pPr>
            <w:r w:rsidRPr="00054B05">
              <w:rPr>
                <w:sz w:val="24"/>
                <w:szCs w:val="24"/>
              </w:rPr>
              <w:t>Указывает, установлен ли Атрибут поля РазмерностьМассива.</w:t>
            </w:r>
          </w:p>
        </w:tc>
      </w:tr>
      <w:tr w:rsidR="00334DD9" w:rsidRPr="00054B05" w14:paraId="234359C3" w14:textId="77777777" w:rsidTr="00185E7A">
        <w:trPr>
          <w:trHeight w:val="317"/>
          <w:jc w:val="center"/>
        </w:trPr>
        <w:tc>
          <w:tcPr>
            <w:tcW w:w="2328" w:type="dxa"/>
            <w:tcBorders>
              <w:top w:val="single" w:sz="6" w:space="0" w:color="auto"/>
              <w:left w:val="single" w:sz="6" w:space="0" w:color="auto"/>
              <w:bottom w:val="single" w:sz="6" w:space="0" w:color="auto"/>
              <w:right w:val="single" w:sz="6" w:space="0" w:color="auto"/>
            </w:tcBorders>
          </w:tcPr>
          <w:p w14:paraId="59CFAE9A" w14:textId="77777777" w:rsidR="00334DD9" w:rsidRPr="00054B05" w:rsidRDefault="00334DD9" w:rsidP="00054B05">
            <w:pPr>
              <w:ind w:firstLine="0"/>
              <w:rPr>
                <w:sz w:val="24"/>
                <w:szCs w:val="24"/>
              </w:rPr>
            </w:pPr>
            <w:r w:rsidRPr="00054B05">
              <w:rPr>
                <w:sz w:val="24"/>
                <w:szCs w:val="24"/>
              </w:rPr>
              <w:t>Зарезервированный</w:t>
            </w:r>
          </w:p>
        </w:tc>
        <w:tc>
          <w:tcPr>
            <w:tcW w:w="576" w:type="dxa"/>
            <w:tcBorders>
              <w:top w:val="single" w:sz="6" w:space="0" w:color="auto"/>
              <w:left w:val="single" w:sz="6" w:space="0" w:color="auto"/>
              <w:bottom w:val="single" w:sz="6" w:space="0" w:color="auto"/>
              <w:right w:val="nil"/>
            </w:tcBorders>
          </w:tcPr>
          <w:p w14:paraId="0F6A34DF" w14:textId="77777777" w:rsidR="00334DD9" w:rsidRPr="00054B05" w:rsidRDefault="00334DD9" w:rsidP="00054B05">
            <w:pPr>
              <w:ind w:firstLine="0"/>
              <w:rPr>
                <w:sz w:val="24"/>
                <w:szCs w:val="24"/>
              </w:rPr>
            </w:pPr>
            <w:r w:rsidRPr="00054B05">
              <w:rPr>
                <w:sz w:val="24"/>
                <w:szCs w:val="24"/>
              </w:rPr>
              <w:t>2</w:t>
            </w:r>
          </w:p>
        </w:tc>
        <w:tc>
          <w:tcPr>
            <w:tcW w:w="6173" w:type="dxa"/>
            <w:tcBorders>
              <w:top w:val="single" w:sz="6" w:space="0" w:color="auto"/>
              <w:left w:val="nil"/>
              <w:bottom w:val="single" w:sz="6" w:space="0" w:color="auto"/>
              <w:right w:val="single" w:sz="6" w:space="0" w:color="auto"/>
            </w:tcBorders>
          </w:tcPr>
          <w:p w14:paraId="787B0A34" w14:textId="77777777" w:rsidR="00334DD9" w:rsidRPr="00054B05" w:rsidRDefault="00334DD9" w:rsidP="00054B05">
            <w:pPr>
              <w:ind w:firstLine="0"/>
              <w:rPr>
                <w:sz w:val="24"/>
                <w:szCs w:val="24"/>
              </w:rPr>
            </w:pPr>
            <w:r w:rsidRPr="00054B05">
              <w:rPr>
                <w:sz w:val="24"/>
                <w:szCs w:val="24"/>
              </w:rPr>
              <w:t>Зарезервирован для согласования с полем МаскаЗаписи определенном в</w:t>
            </w:r>
            <w:hyperlink w:anchor="bookmark5" w:history="1">
              <w:r w:rsidRPr="00054B05">
                <w:rPr>
                  <w:rStyle w:val="a8"/>
                  <w:sz w:val="24"/>
                  <w:szCs w:val="24"/>
                </w:rPr>
                <w:t xml:space="preserve"> IEC 62541-3.</w:t>
              </w:r>
            </w:hyperlink>
          </w:p>
        </w:tc>
      </w:tr>
      <w:tr w:rsidR="00334DD9" w:rsidRPr="00054B05" w14:paraId="4F784A4B" w14:textId="77777777" w:rsidTr="00185E7A">
        <w:trPr>
          <w:trHeight w:val="312"/>
          <w:jc w:val="center"/>
        </w:trPr>
        <w:tc>
          <w:tcPr>
            <w:tcW w:w="2328" w:type="dxa"/>
            <w:tcBorders>
              <w:top w:val="single" w:sz="6" w:space="0" w:color="auto"/>
              <w:left w:val="single" w:sz="6" w:space="0" w:color="auto"/>
              <w:bottom w:val="single" w:sz="6" w:space="0" w:color="auto"/>
              <w:right w:val="single" w:sz="6" w:space="0" w:color="auto"/>
            </w:tcBorders>
          </w:tcPr>
          <w:p w14:paraId="69D764D4" w14:textId="77777777" w:rsidR="00334DD9" w:rsidRPr="00054B05" w:rsidRDefault="00334DD9" w:rsidP="00054B05">
            <w:pPr>
              <w:ind w:firstLine="0"/>
              <w:rPr>
                <w:sz w:val="24"/>
                <w:szCs w:val="24"/>
              </w:rPr>
            </w:pPr>
            <w:r w:rsidRPr="00054B05">
              <w:rPr>
                <w:sz w:val="24"/>
                <w:szCs w:val="24"/>
              </w:rPr>
              <w:t>НеСодержитПетель</w:t>
            </w:r>
          </w:p>
        </w:tc>
        <w:tc>
          <w:tcPr>
            <w:tcW w:w="576" w:type="dxa"/>
            <w:tcBorders>
              <w:top w:val="single" w:sz="6" w:space="0" w:color="auto"/>
              <w:left w:val="single" w:sz="6" w:space="0" w:color="auto"/>
              <w:bottom w:val="single" w:sz="6" w:space="0" w:color="auto"/>
              <w:right w:val="nil"/>
            </w:tcBorders>
          </w:tcPr>
          <w:p w14:paraId="074414CD" w14:textId="77777777" w:rsidR="00334DD9" w:rsidRPr="00054B05" w:rsidRDefault="00334DD9" w:rsidP="00054B05">
            <w:pPr>
              <w:ind w:firstLine="0"/>
              <w:rPr>
                <w:sz w:val="24"/>
                <w:szCs w:val="24"/>
              </w:rPr>
            </w:pPr>
            <w:r w:rsidRPr="00054B05">
              <w:rPr>
                <w:sz w:val="24"/>
                <w:szCs w:val="24"/>
              </w:rPr>
              <w:t>3</w:t>
            </w:r>
          </w:p>
        </w:tc>
        <w:tc>
          <w:tcPr>
            <w:tcW w:w="6173" w:type="dxa"/>
            <w:tcBorders>
              <w:top w:val="single" w:sz="6" w:space="0" w:color="auto"/>
              <w:left w:val="nil"/>
              <w:bottom w:val="single" w:sz="6" w:space="0" w:color="auto"/>
              <w:right w:val="single" w:sz="6" w:space="0" w:color="auto"/>
            </w:tcBorders>
          </w:tcPr>
          <w:p w14:paraId="59DEB2A5" w14:textId="77777777" w:rsidR="00334DD9" w:rsidRPr="00054B05" w:rsidRDefault="00334DD9" w:rsidP="00054B05">
            <w:pPr>
              <w:ind w:firstLine="0"/>
              <w:rPr>
                <w:sz w:val="24"/>
                <w:szCs w:val="24"/>
              </w:rPr>
            </w:pPr>
            <w:r w:rsidRPr="00054B05">
              <w:rPr>
                <w:sz w:val="24"/>
                <w:szCs w:val="24"/>
              </w:rPr>
              <w:t>Указывает, установлен ли Атрибут поля НеСодержитПетель.</w:t>
            </w:r>
          </w:p>
        </w:tc>
      </w:tr>
      <w:tr w:rsidR="00334DD9" w:rsidRPr="00054B05" w14:paraId="1246B5AE" w14:textId="77777777" w:rsidTr="00185E7A">
        <w:trPr>
          <w:trHeight w:val="317"/>
          <w:jc w:val="center"/>
        </w:trPr>
        <w:tc>
          <w:tcPr>
            <w:tcW w:w="2328" w:type="dxa"/>
            <w:tcBorders>
              <w:top w:val="single" w:sz="6" w:space="0" w:color="auto"/>
              <w:left w:val="single" w:sz="6" w:space="0" w:color="auto"/>
              <w:bottom w:val="single" w:sz="6" w:space="0" w:color="auto"/>
              <w:right w:val="single" w:sz="6" w:space="0" w:color="auto"/>
            </w:tcBorders>
          </w:tcPr>
          <w:p w14:paraId="54C6FDBB" w14:textId="77777777" w:rsidR="00334DD9" w:rsidRPr="00054B05" w:rsidRDefault="00334DD9" w:rsidP="00054B05">
            <w:pPr>
              <w:ind w:firstLine="0"/>
              <w:rPr>
                <w:sz w:val="24"/>
                <w:szCs w:val="24"/>
              </w:rPr>
            </w:pPr>
            <w:r w:rsidRPr="00054B05">
              <w:rPr>
                <w:sz w:val="24"/>
                <w:szCs w:val="24"/>
              </w:rPr>
              <w:t>ТипДанных</w:t>
            </w:r>
          </w:p>
        </w:tc>
        <w:tc>
          <w:tcPr>
            <w:tcW w:w="576" w:type="dxa"/>
            <w:tcBorders>
              <w:top w:val="single" w:sz="6" w:space="0" w:color="auto"/>
              <w:left w:val="single" w:sz="6" w:space="0" w:color="auto"/>
              <w:bottom w:val="single" w:sz="6" w:space="0" w:color="auto"/>
              <w:right w:val="nil"/>
            </w:tcBorders>
          </w:tcPr>
          <w:p w14:paraId="7100CAA5" w14:textId="77777777" w:rsidR="00334DD9" w:rsidRPr="00054B05" w:rsidRDefault="00334DD9" w:rsidP="00054B05">
            <w:pPr>
              <w:ind w:firstLine="0"/>
              <w:rPr>
                <w:sz w:val="24"/>
                <w:szCs w:val="24"/>
              </w:rPr>
            </w:pPr>
            <w:r w:rsidRPr="00054B05">
              <w:rPr>
                <w:sz w:val="24"/>
                <w:szCs w:val="24"/>
              </w:rPr>
              <w:t>4</w:t>
            </w:r>
          </w:p>
        </w:tc>
        <w:tc>
          <w:tcPr>
            <w:tcW w:w="6173" w:type="dxa"/>
            <w:tcBorders>
              <w:top w:val="single" w:sz="6" w:space="0" w:color="auto"/>
              <w:left w:val="nil"/>
              <w:bottom w:val="single" w:sz="6" w:space="0" w:color="auto"/>
              <w:right w:val="single" w:sz="6" w:space="0" w:color="auto"/>
            </w:tcBorders>
          </w:tcPr>
          <w:p w14:paraId="466B025E" w14:textId="77777777" w:rsidR="00334DD9" w:rsidRPr="00054B05" w:rsidRDefault="00334DD9" w:rsidP="00054B05">
            <w:pPr>
              <w:ind w:firstLine="0"/>
              <w:rPr>
                <w:sz w:val="24"/>
                <w:szCs w:val="24"/>
              </w:rPr>
            </w:pPr>
            <w:r w:rsidRPr="00054B05">
              <w:rPr>
                <w:sz w:val="24"/>
                <w:szCs w:val="24"/>
              </w:rPr>
              <w:t>Указывает, установлен ли Атрибут поля ТипДанных.</w:t>
            </w:r>
          </w:p>
        </w:tc>
      </w:tr>
      <w:tr w:rsidR="00334DD9" w:rsidRPr="00054B05" w14:paraId="7A8D1ECF" w14:textId="77777777" w:rsidTr="00185E7A">
        <w:trPr>
          <w:trHeight w:val="312"/>
          <w:jc w:val="center"/>
        </w:trPr>
        <w:tc>
          <w:tcPr>
            <w:tcW w:w="2328" w:type="dxa"/>
            <w:tcBorders>
              <w:top w:val="single" w:sz="6" w:space="0" w:color="auto"/>
              <w:left w:val="single" w:sz="6" w:space="0" w:color="auto"/>
              <w:bottom w:val="single" w:sz="6" w:space="0" w:color="auto"/>
              <w:right w:val="single" w:sz="6" w:space="0" w:color="auto"/>
            </w:tcBorders>
          </w:tcPr>
          <w:p w14:paraId="3DB48C68" w14:textId="77777777" w:rsidR="00334DD9" w:rsidRPr="00054B05" w:rsidRDefault="00334DD9" w:rsidP="00054B05">
            <w:pPr>
              <w:ind w:firstLine="0"/>
              <w:rPr>
                <w:sz w:val="24"/>
                <w:szCs w:val="24"/>
              </w:rPr>
            </w:pPr>
            <w:r w:rsidRPr="00054B05">
              <w:rPr>
                <w:sz w:val="24"/>
                <w:szCs w:val="24"/>
              </w:rPr>
              <w:t>Описание</w:t>
            </w:r>
          </w:p>
        </w:tc>
        <w:tc>
          <w:tcPr>
            <w:tcW w:w="576" w:type="dxa"/>
            <w:tcBorders>
              <w:top w:val="single" w:sz="6" w:space="0" w:color="auto"/>
              <w:left w:val="single" w:sz="6" w:space="0" w:color="auto"/>
              <w:bottom w:val="single" w:sz="6" w:space="0" w:color="auto"/>
              <w:right w:val="nil"/>
            </w:tcBorders>
          </w:tcPr>
          <w:p w14:paraId="527B5476" w14:textId="77777777" w:rsidR="00334DD9" w:rsidRPr="00054B05" w:rsidRDefault="00334DD9" w:rsidP="00054B05">
            <w:pPr>
              <w:ind w:firstLine="0"/>
              <w:rPr>
                <w:sz w:val="24"/>
                <w:szCs w:val="24"/>
              </w:rPr>
            </w:pPr>
            <w:r w:rsidRPr="00054B05">
              <w:rPr>
                <w:sz w:val="24"/>
                <w:szCs w:val="24"/>
              </w:rPr>
              <w:t>5</w:t>
            </w:r>
          </w:p>
        </w:tc>
        <w:tc>
          <w:tcPr>
            <w:tcW w:w="6173" w:type="dxa"/>
            <w:tcBorders>
              <w:top w:val="single" w:sz="6" w:space="0" w:color="auto"/>
              <w:left w:val="nil"/>
              <w:bottom w:val="single" w:sz="6" w:space="0" w:color="auto"/>
              <w:right w:val="single" w:sz="6" w:space="0" w:color="auto"/>
            </w:tcBorders>
          </w:tcPr>
          <w:p w14:paraId="6064152C" w14:textId="77777777" w:rsidR="00334DD9" w:rsidRPr="00054B05" w:rsidRDefault="00334DD9" w:rsidP="00054B05">
            <w:pPr>
              <w:ind w:firstLine="0"/>
              <w:rPr>
                <w:sz w:val="24"/>
                <w:szCs w:val="24"/>
              </w:rPr>
            </w:pPr>
            <w:r w:rsidRPr="00054B05">
              <w:rPr>
                <w:sz w:val="24"/>
                <w:szCs w:val="24"/>
              </w:rPr>
              <w:t>Указывает, установлен ли Атрибут поля Описание.</w:t>
            </w:r>
          </w:p>
        </w:tc>
      </w:tr>
      <w:tr w:rsidR="00334DD9" w:rsidRPr="00054B05" w14:paraId="7D0700C7" w14:textId="77777777" w:rsidTr="00185E7A">
        <w:trPr>
          <w:trHeight w:val="312"/>
          <w:jc w:val="center"/>
        </w:trPr>
        <w:tc>
          <w:tcPr>
            <w:tcW w:w="2328" w:type="dxa"/>
            <w:tcBorders>
              <w:top w:val="single" w:sz="6" w:space="0" w:color="auto"/>
              <w:left w:val="single" w:sz="6" w:space="0" w:color="auto"/>
              <w:bottom w:val="single" w:sz="6" w:space="0" w:color="auto"/>
              <w:right w:val="single" w:sz="6" w:space="0" w:color="auto"/>
            </w:tcBorders>
          </w:tcPr>
          <w:p w14:paraId="12E3E5A3" w14:textId="77777777" w:rsidR="00334DD9" w:rsidRPr="00054B05" w:rsidRDefault="00334DD9" w:rsidP="00054B05">
            <w:pPr>
              <w:ind w:firstLine="0"/>
              <w:rPr>
                <w:sz w:val="24"/>
                <w:szCs w:val="24"/>
              </w:rPr>
            </w:pPr>
            <w:r w:rsidRPr="00054B05">
              <w:rPr>
                <w:sz w:val="24"/>
                <w:szCs w:val="24"/>
              </w:rPr>
              <w:t>ОтображаемоеИмя</w:t>
            </w:r>
          </w:p>
        </w:tc>
        <w:tc>
          <w:tcPr>
            <w:tcW w:w="576" w:type="dxa"/>
            <w:tcBorders>
              <w:top w:val="single" w:sz="6" w:space="0" w:color="auto"/>
              <w:left w:val="single" w:sz="6" w:space="0" w:color="auto"/>
              <w:bottom w:val="single" w:sz="6" w:space="0" w:color="auto"/>
              <w:right w:val="nil"/>
            </w:tcBorders>
          </w:tcPr>
          <w:p w14:paraId="4BED4A33" w14:textId="77777777" w:rsidR="00334DD9" w:rsidRPr="00054B05" w:rsidRDefault="00334DD9" w:rsidP="00054B05">
            <w:pPr>
              <w:ind w:firstLine="0"/>
              <w:rPr>
                <w:sz w:val="24"/>
                <w:szCs w:val="24"/>
              </w:rPr>
            </w:pPr>
            <w:r w:rsidRPr="00054B05">
              <w:rPr>
                <w:sz w:val="24"/>
                <w:szCs w:val="24"/>
              </w:rPr>
              <w:t>6</w:t>
            </w:r>
          </w:p>
        </w:tc>
        <w:tc>
          <w:tcPr>
            <w:tcW w:w="6173" w:type="dxa"/>
            <w:tcBorders>
              <w:top w:val="single" w:sz="6" w:space="0" w:color="auto"/>
              <w:left w:val="nil"/>
              <w:bottom w:val="single" w:sz="6" w:space="0" w:color="auto"/>
              <w:right w:val="single" w:sz="6" w:space="0" w:color="auto"/>
            </w:tcBorders>
          </w:tcPr>
          <w:p w14:paraId="694451E7" w14:textId="77777777" w:rsidR="00334DD9" w:rsidRPr="00054B05" w:rsidRDefault="00334DD9" w:rsidP="00054B05">
            <w:pPr>
              <w:ind w:firstLine="0"/>
              <w:rPr>
                <w:sz w:val="24"/>
                <w:szCs w:val="24"/>
              </w:rPr>
            </w:pPr>
            <w:r w:rsidRPr="00054B05">
              <w:rPr>
                <w:sz w:val="24"/>
                <w:szCs w:val="24"/>
              </w:rPr>
              <w:t>Указывает, установлен ли Атрибут поля ОтображаемоеИмя.</w:t>
            </w:r>
          </w:p>
        </w:tc>
      </w:tr>
      <w:tr w:rsidR="00334DD9" w:rsidRPr="00054B05" w14:paraId="5139C316" w14:textId="77777777" w:rsidTr="00185E7A">
        <w:trPr>
          <w:trHeight w:val="317"/>
          <w:jc w:val="center"/>
        </w:trPr>
        <w:tc>
          <w:tcPr>
            <w:tcW w:w="2328" w:type="dxa"/>
            <w:tcBorders>
              <w:top w:val="single" w:sz="6" w:space="0" w:color="auto"/>
              <w:left w:val="single" w:sz="6" w:space="0" w:color="auto"/>
              <w:bottom w:val="single" w:sz="6" w:space="0" w:color="auto"/>
              <w:right w:val="single" w:sz="6" w:space="0" w:color="auto"/>
            </w:tcBorders>
          </w:tcPr>
          <w:p w14:paraId="10B5C7C9" w14:textId="77777777" w:rsidR="00334DD9" w:rsidRPr="00054B05" w:rsidRDefault="00334DD9" w:rsidP="00054B05">
            <w:pPr>
              <w:ind w:firstLine="0"/>
              <w:rPr>
                <w:sz w:val="24"/>
                <w:szCs w:val="24"/>
              </w:rPr>
            </w:pPr>
            <w:r w:rsidRPr="00054B05">
              <w:rPr>
                <w:sz w:val="24"/>
                <w:szCs w:val="24"/>
              </w:rPr>
              <w:t>УведомлениеОСобытиях</w:t>
            </w:r>
          </w:p>
        </w:tc>
        <w:tc>
          <w:tcPr>
            <w:tcW w:w="576" w:type="dxa"/>
            <w:tcBorders>
              <w:top w:val="single" w:sz="6" w:space="0" w:color="auto"/>
              <w:left w:val="single" w:sz="6" w:space="0" w:color="auto"/>
              <w:bottom w:val="single" w:sz="6" w:space="0" w:color="auto"/>
              <w:right w:val="nil"/>
            </w:tcBorders>
          </w:tcPr>
          <w:p w14:paraId="28BE164E" w14:textId="77777777" w:rsidR="00334DD9" w:rsidRPr="00054B05" w:rsidRDefault="00334DD9" w:rsidP="00054B05">
            <w:pPr>
              <w:ind w:firstLine="0"/>
              <w:rPr>
                <w:sz w:val="24"/>
                <w:szCs w:val="24"/>
              </w:rPr>
            </w:pPr>
            <w:r w:rsidRPr="00054B05">
              <w:rPr>
                <w:sz w:val="24"/>
                <w:szCs w:val="24"/>
              </w:rPr>
              <w:t>7</w:t>
            </w:r>
          </w:p>
        </w:tc>
        <w:tc>
          <w:tcPr>
            <w:tcW w:w="6173" w:type="dxa"/>
            <w:tcBorders>
              <w:top w:val="single" w:sz="6" w:space="0" w:color="auto"/>
              <w:left w:val="nil"/>
              <w:bottom w:val="single" w:sz="6" w:space="0" w:color="auto"/>
              <w:right w:val="single" w:sz="6" w:space="0" w:color="auto"/>
            </w:tcBorders>
          </w:tcPr>
          <w:p w14:paraId="1F6A6F3A" w14:textId="77777777" w:rsidR="00334DD9" w:rsidRPr="00054B05" w:rsidRDefault="00334DD9" w:rsidP="00054B05">
            <w:pPr>
              <w:ind w:firstLine="0"/>
              <w:rPr>
                <w:sz w:val="24"/>
                <w:szCs w:val="24"/>
              </w:rPr>
            </w:pPr>
            <w:r w:rsidRPr="00054B05">
              <w:rPr>
                <w:sz w:val="24"/>
                <w:szCs w:val="24"/>
              </w:rPr>
              <w:t>Указывает, установлен ли Атрибут поля УведомленияОСобытиях.</w:t>
            </w:r>
          </w:p>
        </w:tc>
      </w:tr>
      <w:tr w:rsidR="00334DD9" w:rsidRPr="00054B05" w14:paraId="7D8E0AD1" w14:textId="77777777" w:rsidTr="00185E7A">
        <w:trPr>
          <w:trHeight w:val="312"/>
          <w:jc w:val="center"/>
        </w:trPr>
        <w:tc>
          <w:tcPr>
            <w:tcW w:w="2328" w:type="dxa"/>
            <w:tcBorders>
              <w:top w:val="single" w:sz="6" w:space="0" w:color="auto"/>
              <w:left w:val="single" w:sz="6" w:space="0" w:color="auto"/>
              <w:bottom w:val="single" w:sz="6" w:space="0" w:color="auto"/>
              <w:right w:val="single" w:sz="6" w:space="0" w:color="auto"/>
            </w:tcBorders>
          </w:tcPr>
          <w:p w14:paraId="2FFDF39E" w14:textId="77777777" w:rsidR="00334DD9" w:rsidRPr="00054B05" w:rsidRDefault="00334DD9" w:rsidP="00054B05">
            <w:pPr>
              <w:ind w:firstLine="0"/>
              <w:rPr>
                <w:sz w:val="24"/>
                <w:szCs w:val="24"/>
              </w:rPr>
            </w:pPr>
            <w:r w:rsidRPr="00054B05">
              <w:rPr>
                <w:sz w:val="24"/>
                <w:szCs w:val="24"/>
              </w:rPr>
              <w:t>Исполняемый</w:t>
            </w:r>
          </w:p>
        </w:tc>
        <w:tc>
          <w:tcPr>
            <w:tcW w:w="576" w:type="dxa"/>
            <w:tcBorders>
              <w:top w:val="single" w:sz="6" w:space="0" w:color="auto"/>
              <w:left w:val="single" w:sz="6" w:space="0" w:color="auto"/>
              <w:bottom w:val="single" w:sz="6" w:space="0" w:color="auto"/>
              <w:right w:val="nil"/>
            </w:tcBorders>
          </w:tcPr>
          <w:p w14:paraId="3C77B8F5" w14:textId="77777777" w:rsidR="00334DD9" w:rsidRPr="00054B05" w:rsidRDefault="00334DD9" w:rsidP="00054B05">
            <w:pPr>
              <w:ind w:firstLine="0"/>
              <w:rPr>
                <w:sz w:val="24"/>
                <w:szCs w:val="24"/>
              </w:rPr>
            </w:pPr>
            <w:r w:rsidRPr="00054B05">
              <w:rPr>
                <w:sz w:val="24"/>
                <w:szCs w:val="24"/>
              </w:rPr>
              <w:t>8</w:t>
            </w:r>
          </w:p>
        </w:tc>
        <w:tc>
          <w:tcPr>
            <w:tcW w:w="6173" w:type="dxa"/>
            <w:tcBorders>
              <w:top w:val="single" w:sz="6" w:space="0" w:color="auto"/>
              <w:left w:val="nil"/>
              <w:bottom w:val="single" w:sz="6" w:space="0" w:color="auto"/>
              <w:right w:val="single" w:sz="6" w:space="0" w:color="auto"/>
            </w:tcBorders>
          </w:tcPr>
          <w:p w14:paraId="57FF708F" w14:textId="77777777" w:rsidR="00334DD9" w:rsidRPr="00054B05" w:rsidRDefault="00334DD9" w:rsidP="00054B05">
            <w:pPr>
              <w:ind w:firstLine="0"/>
              <w:rPr>
                <w:sz w:val="24"/>
                <w:szCs w:val="24"/>
              </w:rPr>
            </w:pPr>
            <w:r w:rsidRPr="00054B05">
              <w:rPr>
                <w:sz w:val="24"/>
                <w:szCs w:val="24"/>
              </w:rPr>
              <w:t>Указывает, установлен ли Атрибут поля Исполняемый.</w:t>
            </w:r>
          </w:p>
        </w:tc>
      </w:tr>
      <w:tr w:rsidR="00334DD9" w:rsidRPr="00054B05" w14:paraId="21C3907D" w14:textId="77777777" w:rsidTr="00185E7A">
        <w:trPr>
          <w:trHeight w:val="317"/>
          <w:jc w:val="center"/>
        </w:trPr>
        <w:tc>
          <w:tcPr>
            <w:tcW w:w="2328" w:type="dxa"/>
            <w:tcBorders>
              <w:top w:val="single" w:sz="6" w:space="0" w:color="auto"/>
              <w:left w:val="single" w:sz="6" w:space="0" w:color="auto"/>
              <w:bottom w:val="single" w:sz="6" w:space="0" w:color="auto"/>
              <w:right w:val="single" w:sz="6" w:space="0" w:color="auto"/>
            </w:tcBorders>
          </w:tcPr>
          <w:p w14:paraId="4D41F135" w14:textId="77777777" w:rsidR="00334DD9" w:rsidRPr="00054B05" w:rsidRDefault="00334DD9" w:rsidP="00054B05">
            <w:pPr>
              <w:ind w:firstLine="0"/>
              <w:rPr>
                <w:sz w:val="24"/>
                <w:szCs w:val="24"/>
              </w:rPr>
            </w:pPr>
            <w:r w:rsidRPr="00054B05">
              <w:rPr>
                <w:sz w:val="24"/>
                <w:szCs w:val="24"/>
              </w:rPr>
              <w:t>Историзация</w:t>
            </w:r>
          </w:p>
        </w:tc>
        <w:tc>
          <w:tcPr>
            <w:tcW w:w="576" w:type="dxa"/>
            <w:tcBorders>
              <w:top w:val="single" w:sz="6" w:space="0" w:color="auto"/>
              <w:left w:val="single" w:sz="6" w:space="0" w:color="auto"/>
              <w:bottom w:val="single" w:sz="6" w:space="0" w:color="auto"/>
              <w:right w:val="nil"/>
            </w:tcBorders>
          </w:tcPr>
          <w:p w14:paraId="75CF4CB3" w14:textId="77777777" w:rsidR="00334DD9" w:rsidRPr="00054B05" w:rsidRDefault="00334DD9" w:rsidP="00054B05">
            <w:pPr>
              <w:ind w:firstLine="0"/>
              <w:rPr>
                <w:sz w:val="24"/>
                <w:szCs w:val="24"/>
              </w:rPr>
            </w:pPr>
            <w:r w:rsidRPr="00054B05">
              <w:rPr>
                <w:sz w:val="24"/>
                <w:szCs w:val="24"/>
              </w:rPr>
              <w:t>9</w:t>
            </w:r>
          </w:p>
        </w:tc>
        <w:tc>
          <w:tcPr>
            <w:tcW w:w="6173" w:type="dxa"/>
            <w:tcBorders>
              <w:top w:val="single" w:sz="6" w:space="0" w:color="auto"/>
              <w:left w:val="nil"/>
              <w:bottom w:val="single" w:sz="6" w:space="0" w:color="auto"/>
              <w:right w:val="single" w:sz="6" w:space="0" w:color="auto"/>
            </w:tcBorders>
          </w:tcPr>
          <w:p w14:paraId="2CBE760D" w14:textId="77777777" w:rsidR="00334DD9" w:rsidRPr="00054B05" w:rsidRDefault="00334DD9" w:rsidP="00054B05">
            <w:pPr>
              <w:ind w:firstLine="0"/>
              <w:rPr>
                <w:sz w:val="24"/>
                <w:szCs w:val="24"/>
              </w:rPr>
            </w:pPr>
            <w:r w:rsidRPr="00054B05">
              <w:rPr>
                <w:sz w:val="24"/>
                <w:szCs w:val="24"/>
              </w:rPr>
              <w:t>Указывает, установлен ли Атрибут поля Историзация.</w:t>
            </w:r>
          </w:p>
        </w:tc>
      </w:tr>
      <w:tr w:rsidR="00334DD9" w:rsidRPr="00054B05" w14:paraId="020DB9DB" w14:textId="77777777" w:rsidTr="00185E7A">
        <w:trPr>
          <w:trHeight w:val="312"/>
          <w:jc w:val="center"/>
        </w:trPr>
        <w:tc>
          <w:tcPr>
            <w:tcW w:w="2328" w:type="dxa"/>
            <w:tcBorders>
              <w:top w:val="single" w:sz="6" w:space="0" w:color="auto"/>
              <w:left w:val="single" w:sz="6" w:space="0" w:color="auto"/>
              <w:bottom w:val="single" w:sz="6" w:space="0" w:color="auto"/>
              <w:right w:val="single" w:sz="6" w:space="0" w:color="auto"/>
            </w:tcBorders>
          </w:tcPr>
          <w:p w14:paraId="668AD4FD" w14:textId="77777777" w:rsidR="00334DD9" w:rsidRPr="00054B05" w:rsidRDefault="00334DD9" w:rsidP="00054B05">
            <w:pPr>
              <w:ind w:firstLine="0"/>
              <w:rPr>
                <w:sz w:val="24"/>
                <w:szCs w:val="24"/>
              </w:rPr>
            </w:pPr>
            <w:r w:rsidRPr="00054B05">
              <w:rPr>
                <w:sz w:val="24"/>
                <w:szCs w:val="24"/>
              </w:rPr>
              <w:t>ОбратноеИмя</w:t>
            </w:r>
          </w:p>
        </w:tc>
        <w:tc>
          <w:tcPr>
            <w:tcW w:w="576" w:type="dxa"/>
            <w:tcBorders>
              <w:top w:val="single" w:sz="6" w:space="0" w:color="auto"/>
              <w:left w:val="single" w:sz="6" w:space="0" w:color="auto"/>
              <w:bottom w:val="single" w:sz="6" w:space="0" w:color="auto"/>
              <w:right w:val="nil"/>
            </w:tcBorders>
          </w:tcPr>
          <w:p w14:paraId="7719D5FC" w14:textId="77777777" w:rsidR="00334DD9" w:rsidRPr="00054B05" w:rsidRDefault="00334DD9" w:rsidP="00054B05">
            <w:pPr>
              <w:ind w:firstLine="0"/>
              <w:rPr>
                <w:sz w:val="24"/>
                <w:szCs w:val="24"/>
              </w:rPr>
            </w:pPr>
            <w:r w:rsidRPr="00054B05">
              <w:rPr>
                <w:sz w:val="24"/>
                <w:szCs w:val="24"/>
              </w:rPr>
              <w:t>10</w:t>
            </w:r>
          </w:p>
        </w:tc>
        <w:tc>
          <w:tcPr>
            <w:tcW w:w="6173" w:type="dxa"/>
            <w:tcBorders>
              <w:top w:val="single" w:sz="6" w:space="0" w:color="auto"/>
              <w:left w:val="nil"/>
              <w:bottom w:val="single" w:sz="6" w:space="0" w:color="auto"/>
              <w:right w:val="single" w:sz="6" w:space="0" w:color="auto"/>
            </w:tcBorders>
          </w:tcPr>
          <w:p w14:paraId="353309DA" w14:textId="77777777" w:rsidR="00334DD9" w:rsidRPr="00054B05" w:rsidRDefault="00334DD9" w:rsidP="00054B05">
            <w:pPr>
              <w:ind w:firstLine="0"/>
              <w:rPr>
                <w:sz w:val="24"/>
                <w:szCs w:val="24"/>
              </w:rPr>
            </w:pPr>
            <w:r w:rsidRPr="00054B05">
              <w:rPr>
                <w:sz w:val="24"/>
                <w:szCs w:val="24"/>
              </w:rPr>
              <w:t>Указывает, установлен ли Атрибут поля ОбратноеИмя.</w:t>
            </w:r>
          </w:p>
        </w:tc>
      </w:tr>
      <w:tr w:rsidR="00334DD9" w:rsidRPr="00054B05" w14:paraId="633C9FB6" w14:textId="77777777" w:rsidTr="00185E7A">
        <w:trPr>
          <w:trHeight w:val="312"/>
          <w:jc w:val="center"/>
        </w:trPr>
        <w:tc>
          <w:tcPr>
            <w:tcW w:w="2328" w:type="dxa"/>
            <w:tcBorders>
              <w:top w:val="single" w:sz="6" w:space="0" w:color="auto"/>
              <w:left w:val="single" w:sz="6" w:space="0" w:color="auto"/>
              <w:bottom w:val="single" w:sz="6" w:space="0" w:color="auto"/>
              <w:right w:val="single" w:sz="6" w:space="0" w:color="auto"/>
            </w:tcBorders>
          </w:tcPr>
          <w:p w14:paraId="639FA8E0" w14:textId="77777777" w:rsidR="00334DD9" w:rsidRPr="00054B05" w:rsidRDefault="00334DD9" w:rsidP="00054B05">
            <w:pPr>
              <w:ind w:firstLine="0"/>
              <w:rPr>
                <w:sz w:val="24"/>
                <w:szCs w:val="24"/>
              </w:rPr>
            </w:pPr>
            <w:r w:rsidRPr="00054B05">
              <w:rPr>
                <w:sz w:val="24"/>
                <w:szCs w:val="24"/>
              </w:rPr>
              <w:t>Абстрактный</w:t>
            </w:r>
          </w:p>
        </w:tc>
        <w:tc>
          <w:tcPr>
            <w:tcW w:w="576" w:type="dxa"/>
            <w:tcBorders>
              <w:top w:val="single" w:sz="6" w:space="0" w:color="auto"/>
              <w:left w:val="single" w:sz="6" w:space="0" w:color="auto"/>
              <w:bottom w:val="single" w:sz="6" w:space="0" w:color="auto"/>
              <w:right w:val="nil"/>
            </w:tcBorders>
          </w:tcPr>
          <w:p w14:paraId="7F1E7A8E" w14:textId="77777777" w:rsidR="00334DD9" w:rsidRPr="00054B05" w:rsidRDefault="00334DD9" w:rsidP="00054B05">
            <w:pPr>
              <w:ind w:firstLine="0"/>
              <w:rPr>
                <w:sz w:val="24"/>
                <w:szCs w:val="24"/>
              </w:rPr>
            </w:pPr>
            <w:r w:rsidRPr="00054B05">
              <w:rPr>
                <w:sz w:val="24"/>
                <w:szCs w:val="24"/>
              </w:rPr>
              <w:t>11</w:t>
            </w:r>
          </w:p>
        </w:tc>
        <w:tc>
          <w:tcPr>
            <w:tcW w:w="6173" w:type="dxa"/>
            <w:tcBorders>
              <w:top w:val="single" w:sz="6" w:space="0" w:color="auto"/>
              <w:left w:val="nil"/>
              <w:bottom w:val="single" w:sz="6" w:space="0" w:color="auto"/>
              <w:right w:val="single" w:sz="6" w:space="0" w:color="auto"/>
            </w:tcBorders>
          </w:tcPr>
          <w:p w14:paraId="4F50A0FB" w14:textId="77777777" w:rsidR="00334DD9" w:rsidRPr="00054B05" w:rsidRDefault="00334DD9" w:rsidP="00054B05">
            <w:pPr>
              <w:ind w:firstLine="0"/>
              <w:rPr>
                <w:sz w:val="24"/>
                <w:szCs w:val="24"/>
              </w:rPr>
            </w:pPr>
            <w:r w:rsidRPr="00054B05">
              <w:rPr>
                <w:sz w:val="24"/>
                <w:szCs w:val="24"/>
              </w:rPr>
              <w:t>Указывает, установлен ли Атрибут поля Абстрактный.</w:t>
            </w:r>
          </w:p>
        </w:tc>
      </w:tr>
      <w:tr w:rsidR="00334DD9" w:rsidRPr="00054B05" w14:paraId="7A309B66" w14:textId="77777777" w:rsidTr="00185E7A">
        <w:trPr>
          <w:trHeight w:val="317"/>
          <w:jc w:val="center"/>
        </w:trPr>
        <w:tc>
          <w:tcPr>
            <w:tcW w:w="2328" w:type="dxa"/>
            <w:tcBorders>
              <w:top w:val="single" w:sz="6" w:space="0" w:color="auto"/>
              <w:left w:val="single" w:sz="6" w:space="0" w:color="auto"/>
              <w:bottom w:val="single" w:sz="6" w:space="0" w:color="auto"/>
              <w:right w:val="single" w:sz="6" w:space="0" w:color="auto"/>
            </w:tcBorders>
          </w:tcPr>
          <w:p w14:paraId="27C803DA" w14:textId="77777777" w:rsidR="00334DD9" w:rsidRPr="00054B05" w:rsidRDefault="00334DD9" w:rsidP="00054B05">
            <w:pPr>
              <w:ind w:firstLine="0"/>
              <w:rPr>
                <w:sz w:val="24"/>
                <w:szCs w:val="24"/>
              </w:rPr>
            </w:pPr>
            <w:r w:rsidRPr="00054B05">
              <w:rPr>
                <w:sz w:val="24"/>
                <w:szCs w:val="24"/>
              </w:rPr>
              <w:t>МинимальныйИнтервалВыборки</w:t>
            </w:r>
          </w:p>
        </w:tc>
        <w:tc>
          <w:tcPr>
            <w:tcW w:w="576" w:type="dxa"/>
            <w:tcBorders>
              <w:top w:val="single" w:sz="6" w:space="0" w:color="auto"/>
              <w:left w:val="single" w:sz="6" w:space="0" w:color="auto"/>
              <w:bottom w:val="single" w:sz="6" w:space="0" w:color="auto"/>
              <w:right w:val="nil"/>
            </w:tcBorders>
          </w:tcPr>
          <w:p w14:paraId="3F4889E7" w14:textId="77777777" w:rsidR="00334DD9" w:rsidRPr="00054B05" w:rsidRDefault="00334DD9" w:rsidP="00054B05">
            <w:pPr>
              <w:ind w:firstLine="0"/>
              <w:rPr>
                <w:sz w:val="24"/>
                <w:szCs w:val="24"/>
              </w:rPr>
            </w:pPr>
            <w:r w:rsidRPr="00054B05">
              <w:rPr>
                <w:sz w:val="24"/>
                <w:szCs w:val="24"/>
              </w:rPr>
              <w:t>12</w:t>
            </w:r>
          </w:p>
        </w:tc>
        <w:tc>
          <w:tcPr>
            <w:tcW w:w="6173" w:type="dxa"/>
            <w:tcBorders>
              <w:top w:val="single" w:sz="6" w:space="0" w:color="auto"/>
              <w:left w:val="nil"/>
              <w:bottom w:val="single" w:sz="6" w:space="0" w:color="auto"/>
              <w:right w:val="single" w:sz="6" w:space="0" w:color="auto"/>
            </w:tcBorders>
          </w:tcPr>
          <w:p w14:paraId="5CDF363D" w14:textId="77777777" w:rsidR="00334DD9" w:rsidRPr="00054B05" w:rsidRDefault="00334DD9" w:rsidP="00054B05">
            <w:pPr>
              <w:ind w:firstLine="0"/>
              <w:rPr>
                <w:sz w:val="24"/>
                <w:szCs w:val="24"/>
              </w:rPr>
            </w:pPr>
            <w:r w:rsidRPr="00054B05">
              <w:rPr>
                <w:sz w:val="24"/>
                <w:szCs w:val="24"/>
              </w:rPr>
              <w:t>Указывает, установлен ли Атрибут поля МинимальныйИнтервалВыборки.</w:t>
            </w:r>
          </w:p>
        </w:tc>
      </w:tr>
      <w:tr w:rsidR="00334DD9" w:rsidRPr="00054B05" w14:paraId="184DC388" w14:textId="77777777" w:rsidTr="00185E7A">
        <w:trPr>
          <w:trHeight w:val="317"/>
          <w:jc w:val="center"/>
        </w:trPr>
        <w:tc>
          <w:tcPr>
            <w:tcW w:w="2328" w:type="dxa"/>
            <w:tcBorders>
              <w:top w:val="single" w:sz="6" w:space="0" w:color="auto"/>
              <w:left w:val="single" w:sz="6" w:space="0" w:color="auto"/>
              <w:bottom w:val="single" w:sz="6" w:space="0" w:color="auto"/>
              <w:right w:val="single" w:sz="6" w:space="0" w:color="auto"/>
            </w:tcBorders>
          </w:tcPr>
          <w:p w14:paraId="35C67EB5" w14:textId="77777777" w:rsidR="00334DD9" w:rsidRPr="00054B05" w:rsidRDefault="00334DD9" w:rsidP="00054B05">
            <w:pPr>
              <w:ind w:firstLine="0"/>
              <w:rPr>
                <w:sz w:val="24"/>
                <w:szCs w:val="24"/>
              </w:rPr>
            </w:pPr>
            <w:r w:rsidRPr="00054B05">
              <w:rPr>
                <w:sz w:val="24"/>
                <w:szCs w:val="24"/>
              </w:rPr>
              <w:t>Зарезервированный</w:t>
            </w:r>
          </w:p>
        </w:tc>
        <w:tc>
          <w:tcPr>
            <w:tcW w:w="576" w:type="dxa"/>
            <w:tcBorders>
              <w:top w:val="single" w:sz="6" w:space="0" w:color="auto"/>
              <w:left w:val="single" w:sz="6" w:space="0" w:color="auto"/>
              <w:bottom w:val="single" w:sz="6" w:space="0" w:color="auto"/>
              <w:right w:val="nil"/>
            </w:tcBorders>
          </w:tcPr>
          <w:p w14:paraId="1AF7B9E7" w14:textId="77777777" w:rsidR="00334DD9" w:rsidRPr="00054B05" w:rsidRDefault="00334DD9" w:rsidP="00054B05">
            <w:pPr>
              <w:ind w:firstLine="0"/>
              <w:rPr>
                <w:sz w:val="24"/>
                <w:szCs w:val="24"/>
              </w:rPr>
            </w:pPr>
            <w:r w:rsidRPr="00054B05">
              <w:rPr>
                <w:sz w:val="24"/>
                <w:szCs w:val="24"/>
              </w:rPr>
              <w:t>13</w:t>
            </w:r>
          </w:p>
        </w:tc>
        <w:tc>
          <w:tcPr>
            <w:tcW w:w="6173" w:type="dxa"/>
            <w:tcBorders>
              <w:top w:val="single" w:sz="6" w:space="0" w:color="auto"/>
              <w:left w:val="nil"/>
              <w:bottom w:val="single" w:sz="6" w:space="0" w:color="auto"/>
              <w:right w:val="single" w:sz="6" w:space="0" w:color="auto"/>
            </w:tcBorders>
          </w:tcPr>
          <w:p w14:paraId="2CA385B9" w14:textId="77777777" w:rsidR="00334DD9" w:rsidRPr="00054B05" w:rsidRDefault="00334DD9" w:rsidP="00054B05">
            <w:pPr>
              <w:ind w:firstLine="0"/>
              <w:rPr>
                <w:sz w:val="24"/>
                <w:szCs w:val="24"/>
              </w:rPr>
            </w:pPr>
            <w:r w:rsidRPr="00054B05">
              <w:rPr>
                <w:sz w:val="24"/>
                <w:szCs w:val="24"/>
              </w:rPr>
              <w:t>Зарезервирован для согласования с полем МаскаЗаписи определенном в</w:t>
            </w:r>
            <w:hyperlink w:anchor="bookmark5" w:history="1">
              <w:r w:rsidRPr="00054B05">
                <w:rPr>
                  <w:rStyle w:val="a8"/>
                  <w:sz w:val="24"/>
                  <w:szCs w:val="24"/>
                </w:rPr>
                <w:t xml:space="preserve"> IEC 62541-3.</w:t>
              </w:r>
            </w:hyperlink>
          </w:p>
        </w:tc>
      </w:tr>
      <w:tr w:rsidR="00334DD9" w:rsidRPr="00054B05" w14:paraId="39821239" w14:textId="77777777" w:rsidTr="00185E7A">
        <w:trPr>
          <w:trHeight w:val="317"/>
          <w:jc w:val="center"/>
        </w:trPr>
        <w:tc>
          <w:tcPr>
            <w:tcW w:w="2328" w:type="dxa"/>
            <w:tcBorders>
              <w:top w:val="single" w:sz="6" w:space="0" w:color="auto"/>
              <w:left w:val="single" w:sz="6" w:space="0" w:color="auto"/>
              <w:bottom w:val="single" w:sz="6" w:space="0" w:color="auto"/>
              <w:right w:val="single" w:sz="6" w:space="0" w:color="auto"/>
            </w:tcBorders>
          </w:tcPr>
          <w:p w14:paraId="7A52EA28" w14:textId="77777777" w:rsidR="00334DD9" w:rsidRPr="00054B05" w:rsidRDefault="00334DD9" w:rsidP="00054B05">
            <w:pPr>
              <w:ind w:firstLine="0"/>
              <w:rPr>
                <w:sz w:val="24"/>
                <w:szCs w:val="24"/>
              </w:rPr>
            </w:pPr>
            <w:r w:rsidRPr="00054B05">
              <w:rPr>
                <w:sz w:val="24"/>
                <w:szCs w:val="24"/>
              </w:rPr>
              <w:t>Зарезервированный</w:t>
            </w:r>
          </w:p>
        </w:tc>
        <w:tc>
          <w:tcPr>
            <w:tcW w:w="576" w:type="dxa"/>
            <w:tcBorders>
              <w:top w:val="single" w:sz="6" w:space="0" w:color="auto"/>
              <w:left w:val="single" w:sz="6" w:space="0" w:color="auto"/>
              <w:bottom w:val="single" w:sz="6" w:space="0" w:color="auto"/>
              <w:right w:val="nil"/>
            </w:tcBorders>
          </w:tcPr>
          <w:p w14:paraId="59EDF1BF" w14:textId="77777777" w:rsidR="00334DD9" w:rsidRPr="00054B05" w:rsidRDefault="00334DD9" w:rsidP="00054B05">
            <w:pPr>
              <w:ind w:firstLine="0"/>
              <w:rPr>
                <w:sz w:val="24"/>
                <w:szCs w:val="24"/>
              </w:rPr>
            </w:pPr>
            <w:r w:rsidRPr="00054B05">
              <w:rPr>
                <w:sz w:val="24"/>
                <w:szCs w:val="24"/>
              </w:rPr>
              <w:t>14</w:t>
            </w:r>
          </w:p>
        </w:tc>
        <w:tc>
          <w:tcPr>
            <w:tcW w:w="6173" w:type="dxa"/>
            <w:tcBorders>
              <w:top w:val="single" w:sz="6" w:space="0" w:color="auto"/>
              <w:left w:val="nil"/>
              <w:bottom w:val="single" w:sz="6" w:space="0" w:color="auto"/>
              <w:right w:val="single" w:sz="6" w:space="0" w:color="auto"/>
            </w:tcBorders>
          </w:tcPr>
          <w:p w14:paraId="186017E9" w14:textId="77777777" w:rsidR="00334DD9" w:rsidRPr="00054B05" w:rsidRDefault="00334DD9" w:rsidP="00054B05">
            <w:pPr>
              <w:ind w:firstLine="0"/>
              <w:rPr>
                <w:sz w:val="24"/>
                <w:szCs w:val="24"/>
              </w:rPr>
            </w:pPr>
            <w:r w:rsidRPr="00054B05">
              <w:rPr>
                <w:sz w:val="24"/>
                <w:szCs w:val="24"/>
              </w:rPr>
              <w:t>Зарезервирован для согласования с полем МаскаЗаписи определенном в</w:t>
            </w:r>
            <w:hyperlink w:anchor="bookmark5" w:history="1">
              <w:r w:rsidRPr="00054B05">
                <w:rPr>
                  <w:rStyle w:val="a8"/>
                  <w:sz w:val="24"/>
                  <w:szCs w:val="24"/>
                </w:rPr>
                <w:t xml:space="preserve"> IEC 62541-3.</w:t>
              </w:r>
            </w:hyperlink>
          </w:p>
        </w:tc>
      </w:tr>
      <w:tr w:rsidR="00334DD9" w:rsidRPr="00054B05" w14:paraId="2685FE9F" w14:textId="77777777" w:rsidTr="00185E7A">
        <w:trPr>
          <w:trHeight w:val="317"/>
          <w:jc w:val="center"/>
        </w:trPr>
        <w:tc>
          <w:tcPr>
            <w:tcW w:w="2328" w:type="dxa"/>
            <w:tcBorders>
              <w:top w:val="single" w:sz="6" w:space="0" w:color="auto"/>
              <w:left w:val="single" w:sz="6" w:space="0" w:color="auto"/>
              <w:bottom w:val="single" w:sz="6" w:space="0" w:color="auto"/>
              <w:right w:val="single" w:sz="6" w:space="0" w:color="auto"/>
            </w:tcBorders>
          </w:tcPr>
          <w:p w14:paraId="4E01E09C" w14:textId="77777777" w:rsidR="00334DD9" w:rsidRPr="00054B05" w:rsidRDefault="00334DD9" w:rsidP="00054B05">
            <w:pPr>
              <w:ind w:firstLine="0"/>
              <w:rPr>
                <w:sz w:val="24"/>
                <w:szCs w:val="24"/>
              </w:rPr>
            </w:pPr>
            <w:r w:rsidRPr="00054B05">
              <w:rPr>
                <w:sz w:val="24"/>
                <w:szCs w:val="24"/>
              </w:rPr>
              <w:t>Симметричный</w:t>
            </w:r>
          </w:p>
        </w:tc>
        <w:tc>
          <w:tcPr>
            <w:tcW w:w="576" w:type="dxa"/>
            <w:tcBorders>
              <w:top w:val="single" w:sz="6" w:space="0" w:color="auto"/>
              <w:left w:val="single" w:sz="6" w:space="0" w:color="auto"/>
              <w:bottom w:val="single" w:sz="6" w:space="0" w:color="auto"/>
              <w:right w:val="nil"/>
            </w:tcBorders>
          </w:tcPr>
          <w:p w14:paraId="39129A96" w14:textId="77777777" w:rsidR="00334DD9" w:rsidRPr="00054B05" w:rsidRDefault="00334DD9" w:rsidP="00054B05">
            <w:pPr>
              <w:ind w:firstLine="0"/>
              <w:rPr>
                <w:sz w:val="24"/>
                <w:szCs w:val="24"/>
              </w:rPr>
            </w:pPr>
            <w:r w:rsidRPr="00054B05">
              <w:rPr>
                <w:sz w:val="24"/>
                <w:szCs w:val="24"/>
              </w:rPr>
              <w:t>15</w:t>
            </w:r>
          </w:p>
        </w:tc>
        <w:tc>
          <w:tcPr>
            <w:tcW w:w="6173" w:type="dxa"/>
            <w:tcBorders>
              <w:top w:val="single" w:sz="6" w:space="0" w:color="auto"/>
              <w:left w:val="nil"/>
              <w:bottom w:val="single" w:sz="6" w:space="0" w:color="auto"/>
              <w:right w:val="single" w:sz="6" w:space="0" w:color="auto"/>
            </w:tcBorders>
          </w:tcPr>
          <w:p w14:paraId="19C14523" w14:textId="77777777" w:rsidR="00334DD9" w:rsidRPr="00054B05" w:rsidRDefault="00334DD9" w:rsidP="00054B05">
            <w:pPr>
              <w:ind w:firstLine="0"/>
              <w:rPr>
                <w:sz w:val="24"/>
                <w:szCs w:val="24"/>
              </w:rPr>
            </w:pPr>
            <w:r w:rsidRPr="00054B05">
              <w:rPr>
                <w:sz w:val="24"/>
                <w:szCs w:val="24"/>
              </w:rPr>
              <w:t>Указывает, установлен ли Атрибут поля Симметричный.</w:t>
            </w:r>
          </w:p>
        </w:tc>
      </w:tr>
      <w:tr w:rsidR="00334DD9" w:rsidRPr="00054B05" w14:paraId="01524F32" w14:textId="77777777" w:rsidTr="00185E7A">
        <w:trPr>
          <w:trHeight w:val="312"/>
          <w:jc w:val="center"/>
        </w:trPr>
        <w:tc>
          <w:tcPr>
            <w:tcW w:w="2328" w:type="dxa"/>
            <w:tcBorders>
              <w:top w:val="single" w:sz="6" w:space="0" w:color="auto"/>
              <w:left w:val="single" w:sz="6" w:space="0" w:color="auto"/>
              <w:bottom w:val="single" w:sz="6" w:space="0" w:color="auto"/>
              <w:right w:val="single" w:sz="6" w:space="0" w:color="auto"/>
            </w:tcBorders>
          </w:tcPr>
          <w:p w14:paraId="7D85E85C" w14:textId="77777777" w:rsidR="00334DD9" w:rsidRPr="00054B05" w:rsidRDefault="00334DD9" w:rsidP="00054B05">
            <w:pPr>
              <w:ind w:firstLine="0"/>
              <w:rPr>
                <w:sz w:val="24"/>
                <w:szCs w:val="24"/>
              </w:rPr>
            </w:pPr>
            <w:r w:rsidRPr="00054B05">
              <w:rPr>
                <w:sz w:val="24"/>
                <w:szCs w:val="24"/>
              </w:rPr>
              <w:t>УровеньДоступаПользователя</w:t>
            </w:r>
          </w:p>
        </w:tc>
        <w:tc>
          <w:tcPr>
            <w:tcW w:w="576" w:type="dxa"/>
            <w:tcBorders>
              <w:top w:val="single" w:sz="6" w:space="0" w:color="auto"/>
              <w:left w:val="single" w:sz="6" w:space="0" w:color="auto"/>
              <w:bottom w:val="single" w:sz="6" w:space="0" w:color="auto"/>
              <w:right w:val="nil"/>
            </w:tcBorders>
          </w:tcPr>
          <w:p w14:paraId="15300005" w14:textId="77777777" w:rsidR="00334DD9" w:rsidRPr="00054B05" w:rsidRDefault="00334DD9" w:rsidP="00054B05">
            <w:pPr>
              <w:ind w:firstLine="0"/>
              <w:rPr>
                <w:sz w:val="24"/>
                <w:szCs w:val="24"/>
              </w:rPr>
            </w:pPr>
            <w:r w:rsidRPr="00054B05">
              <w:rPr>
                <w:sz w:val="24"/>
                <w:szCs w:val="24"/>
              </w:rPr>
              <w:t>16</w:t>
            </w:r>
          </w:p>
        </w:tc>
        <w:tc>
          <w:tcPr>
            <w:tcW w:w="6173" w:type="dxa"/>
            <w:tcBorders>
              <w:top w:val="single" w:sz="6" w:space="0" w:color="auto"/>
              <w:left w:val="nil"/>
              <w:bottom w:val="single" w:sz="6" w:space="0" w:color="auto"/>
              <w:right w:val="single" w:sz="6" w:space="0" w:color="auto"/>
            </w:tcBorders>
          </w:tcPr>
          <w:p w14:paraId="6D7D7730" w14:textId="77777777" w:rsidR="00334DD9" w:rsidRPr="00054B05" w:rsidRDefault="00334DD9" w:rsidP="00054B05">
            <w:pPr>
              <w:ind w:firstLine="0"/>
              <w:rPr>
                <w:sz w:val="24"/>
                <w:szCs w:val="24"/>
              </w:rPr>
            </w:pPr>
            <w:r w:rsidRPr="00054B05">
              <w:rPr>
                <w:sz w:val="24"/>
                <w:szCs w:val="24"/>
              </w:rPr>
              <w:t>Указывает, установлен ли Атрибут поля УровеньДоступаПользователя.</w:t>
            </w:r>
          </w:p>
        </w:tc>
      </w:tr>
      <w:tr w:rsidR="00334DD9" w:rsidRPr="00054B05" w14:paraId="003AC932" w14:textId="77777777" w:rsidTr="00185E7A">
        <w:trPr>
          <w:trHeight w:val="312"/>
          <w:jc w:val="center"/>
        </w:trPr>
        <w:tc>
          <w:tcPr>
            <w:tcW w:w="2328" w:type="dxa"/>
            <w:tcBorders>
              <w:top w:val="single" w:sz="6" w:space="0" w:color="auto"/>
              <w:left w:val="single" w:sz="6" w:space="0" w:color="auto"/>
              <w:bottom w:val="single" w:sz="6" w:space="0" w:color="auto"/>
              <w:right w:val="single" w:sz="6" w:space="0" w:color="auto"/>
            </w:tcBorders>
          </w:tcPr>
          <w:p w14:paraId="4DB4F439" w14:textId="77777777" w:rsidR="00334DD9" w:rsidRPr="00054B05" w:rsidRDefault="00334DD9" w:rsidP="00054B05">
            <w:pPr>
              <w:ind w:firstLine="0"/>
              <w:rPr>
                <w:sz w:val="24"/>
                <w:szCs w:val="24"/>
              </w:rPr>
            </w:pPr>
            <w:r w:rsidRPr="00054B05">
              <w:rPr>
                <w:sz w:val="24"/>
                <w:szCs w:val="24"/>
              </w:rPr>
              <w:t>ИсполняемыйПользователем</w:t>
            </w:r>
          </w:p>
        </w:tc>
        <w:tc>
          <w:tcPr>
            <w:tcW w:w="576" w:type="dxa"/>
            <w:tcBorders>
              <w:top w:val="single" w:sz="6" w:space="0" w:color="auto"/>
              <w:left w:val="single" w:sz="6" w:space="0" w:color="auto"/>
              <w:bottom w:val="single" w:sz="6" w:space="0" w:color="auto"/>
              <w:right w:val="nil"/>
            </w:tcBorders>
          </w:tcPr>
          <w:p w14:paraId="320A1E5A" w14:textId="77777777" w:rsidR="00334DD9" w:rsidRPr="00054B05" w:rsidRDefault="00334DD9" w:rsidP="00054B05">
            <w:pPr>
              <w:ind w:firstLine="0"/>
              <w:rPr>
                <w:sz w:val="24"/>
                <w:szCs w:val="24"/>
              </w:rPr>
            </w:pPr>
            <w:r w:rsidRPr="00054B05">
              <w:rPr>
                <w:sz w:val="24"/>
                <w:szCs w:val="24"/>
              </w:rPr>
              <w:t>17</w:t>
            </w:r>
          </w:p>
        </w:tc>
        <w:tc>
          <w:tcPr>
            <w:tcW w:w="6173" w:type="dxa"/>
            <w:tcBorders>
              <w:top w:val="single" w:sz="6" w:space="0" w:color="auto"/>
              <w:left w:val="nil"/>
              <w:bottom w:val="single" w:sz="6" w:space="0" w:color="auto"/>
              <w:right w:val="single" w:sz="6" w:space="0" w:color="auto"/>
            </w:tcBorders>
          </w:tcPr>
          <w:p w14:paraId="493B3A5C" w14:textId="77777777" w:rsidR="00334DD9" w:rsidRPr="00054B05" w:rsidRDefault="00334DD9" w:rsidP="00054B05">
            <w:pPr>
              <w:ind w:firstLine="0"/>
              <w:rPr>
                <w:sz w:val="24"/>
                <w:szCs w:val="24"/>
              </w:rPr>
            </w:pPr>
            <w:r w:rsidRPr="00054B05">
              <w:rPr>
                <w:sz w:val="24"/>
                <w:szCs w:val="24"/>
              </w:rPr>
              <w:t>Указывает, установлен ли Атрибут поля ИсполняемыйПользователем.</w:t>
            </w:r>
          </w:p>
        </w:tc>
      </w:tr>
      <w:tr w:rsidR="00334DD9" w:rsidRPr="00054B05" w14:paraId="6657EEDE" w14:textId="77777777" w:rsidTr="00185E7A">
        <w:trPr>
          <w:trHeight w:val="317"/>
          <w:jc w:val="center"/>
        </w:trPr>
        <w:tc>
          <w:tcPr>
            <w:tcW w:w="2328" w:type="dxa"/>
            <w:tcBorders>
              <w:top w:val="single" w:sz="6" w:space="0" w:color="auto"/>
              <w:left w:val="single" w:sz="6" w:space="0" w:color="auto"/>
              <w:bottom w:val="single" w:sz="6" w:space="0" w:color="auto"/>
              <w:right w:val="single" w:sz="6" w:space="0" w:color="auto"/>
            </w:tcBorders>
          </w:tcPr>
          <w:p w14:paraId="6A453A9C" w14:textId="77777777" w:rsidR="00334DD9" w:rsidRPr="00054B05" w:rsidRDefault="00334DD9" w:rsidP="00054B05">
            <w:pPr>
              <w:ind w:firstLine="0"/>
              <w:rPr>
                <w:sz w:val="24"/>
                <w:szCs w:val="24"/>
              </w:rPr>
            </w:pPr>
            <w:r w:rsidRPr="00054B05">
              <w:rPr>
                <w:sz w:val="24"/>
                <w:szCs w:val="24"/>
              </w:rPr>
              <w:t>МаскаЗаписиПользователя</w:t>
            </w:r>
          </w:p>
        </w:tc>
        <w:tc>
          <w:tcPr>
            <w:tcW w:w="576" w:type="dxa"/>
            <w:tcBorders>
              <w:top w:val="single" w:sz="6" w:space="0" w:color="auto"/>
              <w:left w:val="single" w:sz="6" w:space="0" w:color="auto"/>
              <w:bottom w:val="single" w:sz="6" w:space="0" w:color="auto"/>
              <w:right w:val="nil"/>
            </w:tcBorders>
          </w:tcPr>
          <w:p w14:paraId="7CE65C65" w14:textId="77777777" w:rsidR="00334DD9" w:rsidRPr="00054B05" w:rsidRDefault="00334DD9" w:rsidP="00054B05">
            <w:pPr>
              <w:ind w:firstLine="0"/>
              <w:rPr>
                <w:sz w:val="24"/>
                <w:szCs w:val="24"/>
              </w:rPr>
            </w:pPr>
            <w:r w:rsidRPr="00054B05">
              <w:rPr>
                <w:sz w:val="24"/>
                <w:szCs w:val="24"/>
              </w:rPr>
              <w:t>18</w:t>
            </w:r>
          </w:p>
        </w:tc>
        <w:tc>
          <w:tcPr>
            <w:tcW w:w="6173" w:type="dxa"/>
            <w:tcBorders>
              <w:top w:val="single" w:sz="6" w:space="0" w:color="auto"/>
              <w:left w:val="nil"/>
              <w:bottom w:val="single" w:sz="6" w:space="0" w:color="auto"/>
              <w:right w:val="single" w:sz="6" w:space="0" w:color="auto"/>
            </w:tcBorders>
          </w:tcPr>
          <w:p w14:paraId="2C73823B" w14:textId="77777777" w:rsidR="00334DD9" w:rsidRPr="00054B05" w:rsidRDefault="00334DD9" w:rsidP="00054B05">
            <w:pPr>
              <w:ind w:firstLine="0"/>
              <w:rPr>
                <w:sz w:val="24"/>
                <w:szCs w:val="24"/>
              </w:rPr>
            </w:pPr>
            <w:r w:rsidRPr="00054B05">
              <w:rPr>
                <w:sz w:val="24"/>
                <w:szCs w:val="24"/>
              </w:rPr>
              <w:t>Указывает, установлен ли Атрибут поля МаскаЗаписиПользователя.</w:t>
            </w:r>
          </w:p>
        </w:tc>
      </w:tr>
      <w:tr w:rsidR="00334DD9" w:rsidRPr="00054B05" w14:paraId="67ACEE8E" w14:textId="77777777" w:rsidTr="00185E7A">
        <w:trPr>
          <w:trHeight w:val="312"/>
          <w:jc w:val="center"/>
        </w:trPr>
        <w:tc>
          <w:tcPr>
            <w:tcW w:w="2328" w:type="dxa"/>
            <w:tcBorders>
              <w:top w:val="single" w:sz="6" w:space="0" w:color="auto"/>
              <w:left w:val="single" w:sz="6" w:space="0" w:color="auto"/>
              <w:bottom w:val="single" w:sz="6" w:space="0" w:color="auto"/>
              <w:right w:val="single" w:sz="6" w:space="0" w:color="auto"/>
            </w:tcBorders>
          </w:tcPr>
          <w:p w14:paraId="5673A7E5" w14:textId="77777777" w:rsidR="00334DD9" w:rsidRPr="00054B05" w:rsidRDefault="00334DD9" w:rsidP="00054B05">
            <w:pPr>
              <w:ind w:firstLine="0"/>
              <w:rPr>
                <w:sz w:val="24"/>
                <w:szCs w:val="24"/>
              </w:rPr>
            </w:pPr>
            <w:r w:rsidRPr="00054B05">
              <w:rPr>
                <w:sz w:val="24"/>
                <w:szCs w:val="24"/>
              </w:rPr>
              <w:t>ПозицияЗначения</w:t>
            </w:r>
          </w:p>
        </w:tc>
        <w:tc>
          <w:tcPr>
            <w:tcW w:w="576" w:type="dxa"/>
            <w:tcBorders>
              <w:top w:val="single" w:sz="6" w:space="0" w:color="auto"/>
              <w:left w:val="single" w:sz="6" w:space="0" w:color="auto"/>
              <w:bottom w:val="single" w:sz="6" w:space="0" w:color="auto"/>
              <w:right w:val="nil"/>
            </w:tcBorders>
          </w:tcPr>
          <w:p w14:paraId="2DFCCF97" w14:textId="77777777" w:rsidR="00334DD9" w:rsidRPr="00054B05" w:rsidRDefault="00334DD9" w:rsidP="00054B05">
            <w:pPr>
              <w:ind w:firstLine="0"/>
              <w:rPr>
                <w:sz w:val="24"/>
                <w:szCs w:val="24"/>
              </w:rPr>
            </w:pPr>
            <w:r w:rsidRPr="00054B05">
              <w:rPr>
                <w:sz w:val="24"/>
                <w:szCs w:val="24"/>
              </w:rPr>
              <w:t>19</w:t>
            </w:r>
          </w:p>
        </w:tc>
        <w:tc>
          <w:tcPr>
            <w:tcW w:w="6173" w:type="dxa"/>
            <w:tcBorders>
              <w:top w:val="single" w:sz="6" w:space="0" w:color="auto"/>
              <w:left w:val="nil"/>
              <w:bottom w:val="single" w:sz="6" w:space="0" w:color="auto"/>
              <w:right w:val="single" w:sz="6" w:space="0" w:color="auto"/>
            </w:tcBorders>
          </w:tcPr>
          <w:p w14:paraId="56B48DB3" w14:textId="77777777" w:rsidR="00334DD9" w:rsidRPr="00054B05" w:rsidRDefault="00334DD9" w:rsidP="00054B05">
            <w:pPr>
              <w:ind w:firstLine="0"/>
              <w:rPr>
                <w:sz w:val="24"/>
                <w:szCs w:val="24"/>
              </w:rPr>
            </w:pPr>
            <w:r w:rsidRPr="00054B05">
              <w:rPr>
                <w:sz w:val="24"/>
                <w:szCs w:val="24"/>
              </w:rPr>
              <w:t>Указывает, установлен ли Атрибут поля ПозицияЗначения.</w:t>
            </w:r>
          </w:p>
        </w:tc>
      </w:tr>
      <w:tr w:rsidR="00334DD9" w:rsidRPr="00054B05" w14:paraId="509CC19D" w14:textId="77777777" w:rsidTr="00185E7A">
        <w:trPr>
          <w:trHeight w:val="317"/>
          <w:jc w:val="center"/>
        </w:trPr>
        <w:tc>
          <w:tcPr>
            <w:tcW w:w="2328" w:type="dxa"/>
            <w:tcBorders>
              <w:top w:val="single" w:sz="6" w:space="0" w:color="auto"/>
              <w:left w:val="single" w:sz="6" w:space="0" w:color="auto"/>
              <w:bottom w:val="single" w:sz="6" w:space="0" w:color="auto"/>
              <w:right w:val="single" w:sz="6" w:space="0" w:color="auto"/>
            </w:tcBorders>
          </w:tcPr>
          <w:p w14:paraId="7048B851" w14:textId="77777777" w:rsidR="00334DD9" w:rsidRPr="00054B05" w:rsidRDefault="00334DD9" w:rsidP="00054B05">
            <w:pPr>
              <w:ind w:firstLine="0"/>
              <w:rPr>
                <w:sz w:val="24"/>
                <w:szCs w:val="24"/>
              </w:rPr>
            </w:pPr>
            <w:r w:rsidRPr="00054B05">
              <w:rPr>
                <w:sz w:val="24"/>
                <w:szCs w:val="24"/>
              </w:rPr>
              <w:t>МаскаЗаписи</w:t>
            </w:r>
          </w:p>
        </w:tc>
        <w:tc>
          <w:tcPr>
            <w:tcW w:w="576" w:type="dxa"/>
            <w:tcBorders>
              <w:top w:val="single" w:sz="6" w:space="0" w:color="auto"/>
              <w:left w:val="single" w:sz="6" w:space="0" w:color="auto"/>
              <w:bottom w:val="single" w:sz="6" w:space="0" w:color="auto"/>
              <w:right w:val="nil"/>
            </w:tcBorders>
          </w:tcPr>
          <w:p w14:paraId="30D3E97F" w14:textId="77777777" w:rsidR="00334DD9" w:rsidRPr="00054B05" w:rsidRDefault="00334DD9" w:rsidP="00054B05">
            <w:pPr>
              <w:ind w:firstLine="0"/>
              <w:rPr>
                <w:sz w:val="24"/>
                <w:szCs w:val="24"/>
              </w:rPr>
            </w:pPr>
            <w:r w:rsidRPr="00054B05">
              <w:rPr>
                <w:sz w:val="24"/>
                <w:szCs w:val="24"/>
              </w:rPr>
              <w:t>20</w:t>
            </w:r>
          </w:p>
        </w:tc>
        <w:tc>
          <w:tcPr>
            <w:tcW w:w="6173" w:type="dxa"/>
            <w:tcBorders>
              <w:top w:val="single" w:sz="6" w:space="0" w:color="auto"/>
              <w:left w:val="nil"/>
              <w:bottom w:val="single" w:sz="6" w:space="0" w:color="auto"/>
              <w:right w:val="single" w:sz="6" w:space="0" w:color="auto"/>
            </w:tcBorders>
          </w:tcPr>
          <w:p w14:paraId="4CB18088" w14:textId="77777777" w:rsidR="00334DD9" w:rsidRPr="00054B05" w:rsidRDefault="00334DD9" w:rsidP="00054B05">
            <w:pPr>
              <w:ind w:firstLine="0"/>
              <w:rPr>
                <w:sz w:val="24"/>
                <w:szCs w:val="24"/>
              </w:rPr>
            </w:pPr>
            <w:r w:rsidRPr="00054B05">
              <w:rPr>
                <w:sz w:val="24"/>
                <w:szCs w:val="24"/>
              </w:rPr>
              <w:t>Указывает, установлен ли Атрибут поля МаскаЗаписи.</w:t>
            </w:r>
          </w:p>
        </w:tc>
      </w:tr>
      <w:tr w:rsidR="00334DD9" w:rsidRPr="00054B05" w14:paraId="22670880" w14:textId="77777777" w:rsidTr="00185E7A">
        <w:trPr>
          <w:trHeight w:val="312"/>
          <w:jc w:val="center"/>
        </w:trPr>
        <w:tc>
          <w:tcPr>
            <w:tcW w:w="2328" w:type="dxa"/>
            <w:tcBorders>
              <w:top w:val="single" w:sz="6" w:space="0" w:color="auto"/>
              <w:left w:val="single" w:sz="6" w:space="0" w:color="auto"/>
              <w:bottom w:val="single" w:sz="6" w:space="0" w:color="auto"/>
              <w:right w:val="single" w:sz="6" w:space="0" w:color="auto"/>
            </w:tcBorders>
          </w:tcPr>
          <w:p w14:paraId="28BC8691" w14:textId="77777777" w:rsidR="00334DD9" w:rsidRPr="00054B05" w:rsidRDefault="00334DD9" w:rsidP="00054B05">
            <w:pPr>
              <w:ind w:firstLine="0"/>
              <w:rPr>
                <w:sz w:val="24"/>
                <w:szCs w:val="24"/>
              </w:rPr>
            </w:pPr>
            <w:r w:rsidRPr="00054B05">
              <w:rPr>
                <w:sz w:val="24"/>
                <w:szCs w:val="24"/>
              </w:rPr>
              <w:t>Значение</w:t>
            </w:r>
          </w:p>
        </w:tc>
        <w:tc>
          <w:tcPr>
            <w:tcW w:w="576" w:type="dxa"/>
            <w:tcBorders>
              <w:top w:val="single" w:sz="6" w:space="0" w:color="auto"/>
              <w:left w:val="single" w:sz="6" w:space="0" w:color="auto"/>
              <w:bottom w:val="single" w:sz="6" w:space="0" w:color="auto"/>
              <w:right w:val="nil"/>
            </w:tcBorders>
          </w:tcPr>
          <w:p w14:paraId="63833D0B" w14:textId="77777777" w:rsidR="00334DD9" w:rsidRPr="00054B05" w:rsidRDefault="00334DD9" w:rsidP="00054B05">
            <w:pPr>
              <w:ind w:firstLine="0"/>
              <w:rPr>
                <w:sz w:val="24"/>
                <w:szCs w:val="24"/>
              </w:rPr>
            </w:pPr>
            <w:r w:rsidRPr="00054B05">
              <w:rPr>
                <w:sz w:val="24"/>
                <w:szCs w:val="24"/>
              </w:rPr>
              <w:t>21</w:t>
            </w:r>
          </w:p>
        </w:tc>
        <w:tc>
          <w:tcPr>
            <w:tcW w:w="6173" w:type="dxa"/>
            <w:tcBorders>
              <w:top w:val="single" w:sz="6" w:space="0" w:color="auto"/>
              <w:left w:val="nil"/>
              <w:bottom w:val="single" w:sz="6" w:space="0" w:color="auto"/>
              <w:right w:val="single" w:sz="6" w:space="0" w:color="auto"/>
            </w:tcBorders>
          </w:tcPr>
          <w:p w14:paraId="3CC9BD11" w14:textId="77777777" w:rsidR="00334DD9" w:rsidRPr="00054B05" w:rsidRDefault="00334DD9" w:rsidP="00054B05">
            <w:pPr>
              <w:ind w:firstLine="0"/>
              <w:rPr>
                <w:sz w:val="24"/>
                <w:szCs w:val="24"/>
              </w:rPr>
            </w:pPr>
            <w:r w:rsidRPr="00054B05">
              <w:rPr>
                <w:sz w:val="24"/>
                <w:szCs w:val="24"/>
              </w:rPr>
              <w:t>Указывает, установлен ли Атрибут поля Значение.</w:t>
            </w:r>
          </w:p>
        </w:tc>
      </w:tr>
      <w:tr w:rsidR="00334DD9" w:rsidRPr="00054B05" w14:paraId="2F58FBDD" w14:textId="77777777" w:rsidTr="00185E7A">
        <w:trPr>
          <w:trHeight w:val="322"/>
          <w:jc w:val="center"/>
        </w:trPr>
        <w:tc>
          <w:tcPr>
            <w:tcW w:w="2328" w:type="dxa"/>
            <w:tcBorders>
              <w:top w:val="single" w:sz="6" w:space="0" w:color="auto"/>
              <w:left w:val="single" w:sz="6" w:space="0" w:color="auto"/>
              <w:bottom w:val="single" w:sz="6" w:space="0" w:color="auto"/>
              <w:right w:val="single" w:sz="6" w:space="0" w:color="auto"/>
            </w:tcBorders>
          </w:tcPr>
          <w:p w14:paraId="65BDC960" w14:textId="77777777" w:rsidR="00334DD9" w:rsidRPr="00054B05" w:rsidRDefault="00334DD9" w:rsidP="00054B05">
            <w:pPr>
              <w:ind w:firstLine="0"/>
              <w:rPr>
                <w:sz w:val="24"/>
                <w:szCs w:val="24"/>
              </w:rPr>
            </w:pPr>
            <w:r w:rsidRPr="00054B05">
              <w:rPr>
                <w:sz w:val="24"/>
                <w:szCs w:val="24"/>
              </w:rPr>
              <w:t>Зарезервированный</w:t>
            </w:r>
          </w:p>
        </w:tc>
        <w:tc>
          <w:tcPr>
            <w:tcW w:w="576" w:type="dxa"/>
            <w:tcBorders>
              <w:top w:val="single" w:sz="6" w:space="0" w:color="auto"/>
              <w:left w:val="single" w:sz="6" w:space="0" w:color="auto"/>
              <w:bottom w:val="single" w:sz="6" w:space="0" w:color="auto"/>
              <w:right w:val="nil"/>
            </w:tcBorders>
          </w:tcPr>
          <w:p w14:paraId="3CE34E87" w14:textId="77777777" w:rsidR="00334DD9" w:rsidRPr="00054B05" w:rsidRDefault="00334DD9" w:rsidP="00054B05">
            <w:pPr>
              <w:ind w:firstLine="0"/>
              <w:rPr>
                <w:sz w:val="24"/>
                <w:szCs w:val="24"/>
              </w:rPr>
            </w:pPr>
            <w:r w:rsidRPr="00054B05">
              <w:rPr>
                <w:sz w:val="24"/>
                <w:szCs w:val="24"/>
              </w:rPr>
              <w:t>22:32</w:t>
            </w:r>
          </w:p>
        </w:tc>
        <w:tc>
          <w:tcPr>
            <w:tcW w:w="6173" w:type="dxa"/>
            <w:tcBorders>
              <w:top w:val="single" w:sz="6" w:space="0" w:color="auto"/>
              <w:left w:val="nil"/>
              <w:bottom w:val="single" w:sz="6" w:space="0" w:color="auto"/>
              <w:right w:val="single" w:sz="6" w:space="0" w:color="auto"/>
            </w:tcBorders>
          </w:tcPr>
          <w:p w14:paraId="77486509" w14:textId="77777777" w:rsidR="00334DD9" w:rsidRPr="00054B05" w:rsidRDefault="00334DD9" w:rsidP="00054B05">
            <w:pPr>
              <w:ind w:firstLine="0"/>
              <w:rPr>
                <w:sz w:val="24"/>
                <w:szCs w:val="24"/>
              </w:rPr>
            </w:pPr>
            <w:r w:rsidRPr="00054B05">
              <w:rPr>
                <w:sz w:val="24"/>
                <w:szCs w:val="24"/>
              </w:rPr>
              <w:t>Зарезервированный для использования в будущем. Всегда должен иметь нулевое значение.</w:t>
            </w:r>
          </w:p>
        </w:tc>
      </w:tr>
    </w:tbl>
    <w:p w14:paraId="03C30EDA" w14:textId="4ABB8FB1" w:rsidR="00334DD9" w:rsidRDefault="00334DD9" w:rsidP="00334DD9">
      <w:pPr>
        <w:pStyle w:val="Style45"/>
        <w:widowControl/>
        <w:jc w:val="both"/>
        <w:rPr>
          <w:rStyle w:val="FontStyle147"/>
          <w:rFonts w:ascii="Times New Roman" w:hAnsi="Times New Roman" w:cs="Times New Roman"/>
          <w:sz w:val="28"/>
          <w:szCs w:val="28"/>
          <w:lang w:eastAsia="en-US"/>
        </w:rPr>
      </w:pPr>
      <w:bookmarkStart w:id="253" w:name="bookmark354"/>
    </w:p>
    <w:p w14:paraId="18846187" w14:textId="299E44EC" w:rsidR="00054B05" w:rsidRDefault="00054B05" w:rsidP="00334DD9">
      <w:pPr>
        <w:pStyle w:val="Style45"/>
        <w:widowControl/>
        <w:jc w:val="both"/>
        <w:rPr>
          <w:rStyle w:val="FontStyle147"/>
          <w:rFonts w:ascii="Times New Roman" w:hAnsi="Times New Roman" w:cs="Times New Roman"/>
          <w:sz w:val="28"/>
          <w:szCs w:val="28"/>
          <w:lang w:eastAsia="en-US"/>
        </w:rPr>
      </w:pPr>
    </w:p>
    <w:p w14:paraId="6D1D7232" w14:textId="77777777" w:rsidR="00334DD9" w:rsidRPr="00054B05" w:rsidRDefault="00334DD9" w:rsidP="00054B05">
      <w:pPr>
        <w:ind w:left="720" w:firstLine="0"/>
        <w:rPr>
          <w:b/>
          <w:bCs/>
          <w:sz w:val="24"/>
          <w:szCs w:val="24"/>
        </w:rPr>
      </w:pPr>
      <w:r w:rsidRPr="00054B05">
        <w:rPr>
          <w:b/>
          <w:bCs/>
          <w:sz w:val="24"/>
          <w:szCs w:val="24"/>
        </w:rPr>
        <w:t>7</w:t>
      </w:r>
      <w:bookmarkEnd w:id="253"/>
      <w:r w:rsidRPr="00054B05">
        <w:rPr>
          <w:b/>
          <w:bCs/>
          <w:sz w:val="24"/>
          <w:szCs w:val="24"/>
        </w:rPr>
        <w:t xml:space="preserve">.19.2 Параметр АтрибутовОбъекта </w:t>
      </w:r>
    </w:p>
    <w:p w14:paraId="1DB2E06D" w14:textId="77777777" w:rsidR="00334DD9" w:rsidRPr="00054B05" w:rsidRDefault="00334DD9" w:rsidP="00054B05">
      <w:pPr>
        <w:ind w:left="720" w:firstLine="0"/>
        <w:rPr>
          <w:sz w:val="24"/>
          <w:szCs w:val="24"/>
        </w:rPr>
      </w:pPr>
      <w:r w:rsidRPr="00054B05">
        <w:rPr>
          <w:sz w:val="24"/>
          <w:szCs w:val="24"/>
        </w:rPr>
        <w:t>Таблица 150 определяет параметр АтрибутовОбъекта.</w:t>
      </w:r>
    </w:p>
    <w:p w14:paraId="72587D9A" w14:textId="77777777" w:rsidR="00334DD9" w:rsidRPr="000A4AC6" w:rsidRDefault="00334DD9" w:rsidP="00334DD9">
      <w:pPr>
        <w:pStyle w:val="Style45"/>
        <w:widowControl/>
        <w:jc w:val="both"/>
        <w:rPr>
          <w:rStyle w:val="FontStyle147"/>
          <w:rFonts w:ascii="Times New Roman" w:hAnsi="Times New Roman" w:cs="Times New Roman"/>
          <w:sz w:val="28"/>
          <w:szCs w:val="28"/>
          <w:lang w:eastAsia="en-US"/>
        </w:rPr>
      </w:pPr>
    </w:p>
    <w:p w14:paraId="47D76C24" w14:textId="4F590A9E"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 150</w:t>
      </w:r>
      <w:r w:rsid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АтрибутыОбъекта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405"/>
        <w:gridCol w:w="1843"/>
        <w:gridCol w:w="4829"/>
      </w:tblGrid>
      <w:tr w:rsidR="00334DD9" w:rsidRPr="000A4AC6" w14:paraId="61BCCBF5" w14:textId="77777777" w:rsidTr="00F12DE6">
        <w:trPr>
          <w:trHeight w:val="322"/>
          <w:jc w:val="center"/>
        </w:trPr>
        <w:tc>
          <w:tcPr>
            <w:tcW w:w="2405" w:type="dxa"/>
            <w:tcBorders>
              <w:bottom w:val="double" w:sz="4" w:space="0" w:color="auto"/>
            </w:tcBorders>
          </w:tcPr>
          <w:p w14:paraId="2E5C69D6" w14:textId="77777777" w:rsidR="00334DD9" w:rsidRPr="00F12DE6" w:rsidRDefault="00334DD9" w:rsidP="00F12DE6">
            <w:pPr>
              <w:ind w:firstLine="0"/>
              <w:jc w:val="center"/>
              <w:rPr>
                <w:sz w:val="24"/>
                <w:szCs w:val="24"/>
              </w:rPr>
            </w:pPr>
            <w:r w:rsidRPr="00F12DE6">
              <w:rPr>
                <w:sz w:val="24"/>
                <w:szCs w:val="24"/>
              </w:rPr>
              <w:t>Имя</w:t>
            </w:r>
          </w:p>
        </w:tc>
        <w:tc>
          <w:tcPr>
            <w:tcW w:w="1843" w:type="dxa"/>
            <w:tcBorders>
              <w:bottom w:val="double" w:sz="4" w:space="0" w:color="auto"/>
            </w:tcBorders>
          </w:tcPr>
          <w:p w14:paraId="2A54F888" w14:textId="77777777" w:rsidR="00334DD9" w:rsidRPr="00F12DE6" w:rsidRDefault="00334DD9" w:rsidP="00F12DE6">
            <w:pPr>
              <w:ind w:firstLine="0"/>
              <w:jc w:val="center"/>
              <w:rPr>
                <w:sz w:val="24"/>
                <w:szCs w:val="24"/>
              </w:rPr>
            </w:pPr>
            <w:r w:rsidRPr="00F12DE6">
              <w:rPr>
                <w:sz w:val="24"/>
                <w:szCs w:val="24"/>
              </w:rPr>
              <w:t>Тип</w:t>
            </w:r>
          </w:p>
        </w:tc>
        <w:tc>
          <w:tcPr>
            <w:tcW w:w="4829" w:type="dxa"/>
            <w:tcBorders>
              <w:bottom w:val="double" w:sz="4" w:space="0" w:color="auto"/>
            </w:tcBorders>
          </w:tcPr>
          <w:p w14:paraId="18CF3F51"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6FFEC54A" w14:textId="77777777" w:rsidTr="00F12DE6">
        <w:trPr>
          <w:trHeight w:val="326"/>
          <w:jc w:val="center"/>
        </w:trPr>
        <w:tc>
          <w:tcPr>
            <w:tcW w:w="2405" w:type="dxa"/>
            <w:tcBorders>
              <w:top w:val="double" w:sz="4" w:space="0" w:color="auto"/>
            </w:tcBorders>
          </w:tcPr>
          <w:p w14:paraId="22E9656D" w14:textId="77777777" w:rsidR="00334DD9" w:rsidRPr="00F12DE6" w:rsidRDefault="00334DD9" w:rsidP="00F12DE6">
            <w:pPr>
              <w:ind w:firstLine="0"/>
              <w:rPr>
                <w:sz w:val="24"/>
                <w:szCs w:val="24"/>
              </w:rPr>
            </w:pPr>
            <w:r w:rsidRPr="00F12DE6">
              <w:rPr>
                <w:sz w:val="24"/>
                <w:szCs w:val="24"/>
              </w:rPr>
              <w:t>АтрибутыОбъекта</w:t>
            </w:r>
          </w:p>
        </w:tc>
        <w:tc>
          <w:tcPr>
            <w:tcW w:w="1843" w:type="dxa"/>
            <w:tcBorders>
              <w:top w:val="double" w:sz="4" w:space="0" w:color="auto"/>
            </w:tcBorders>
          </w:tcPr>
          <w:p w14:paraId="6EE4BDE4" w14:textId="77777777" w:rsidR="00334DD9" w:rsidRPr="00F12DE6" w:rsidRDefault="00334DD9" w:rsidP="00F12DE6">
            <w:pPr>
              <w:ind w:firstLine="0"/>
              <w:rPr>
                <w:sz w:val="24"/>
                <w:szCs w:val="24"/>
              </w:rPr>
            </w:pPr>
            <w:r w:rsidRPr="00F12DE6">
              <w:rPr>
                <w:sz w:val="24"/>
                <w:szCs w:val="24"/>
              </w:rPr>
              <w:t>структура</w:t>
            </w:r>
          </w:p>
        </w:tc>
        <w:tc>
          <w:tcPr>
            <w:tcW w:w="4829" w:type="dxa"/>
            <w:tcBorders>
              <w:top w:val="double" w:sz="4" w:space="0" w:color="auto"/>
            </w:tcBorders>
          </w:tcPr>
          <w:p w14:paraId="5855D5FA" w14:textId="77777777" w:rsidR="00334DD9" w:rsidRPr="00F12DE6" w:rsidRDefault="00334DD9" w:rsidP="00F12DE6">
            <w:pPr>
              <w:ind w:firstLine="0"/>
              <w:rPr>
                <w:sz w:val="24"/>
                <w:szCs w:val="24"/>
              </w:rPr>
            </w:pPr>
            <w:r w:rsidRPr="00F12DE6">
              <w:rPr>
                <w:sz w:val="24"/>
                <w:szCs w:val="24"/>
              </w:rPr>
              <w:t>Определяет атрибуты для КлассаУзла Объекта.</w:t>
            </w:r>
          </w:p>
        </w:tc>
      </w:tr>
      <w:tr w:rsidR="00334DD9" w:rsidRPr="000A4AC6" w14:paraId="32FAC359" w14:textId="77777777" w:rsidTr="00185E7A">
        <w:trPr>
          <w:trHeight w:val="922"/>
          <w:jc w:val="center"/>
        </w:trPr>
        <w:tc>
          <w:tcPr>
            <w:tcW w:w="2405" w:type="dxa"/>
          </w:tcPr>
          <w:p w14:paraId="1BE3902F" w14:textId="77777777" w:rsidR="00334DD9" w:rsidRPr="00F12DE6" w:rsidRDefault="00334DD9" w:rsidP="00F12DE6">
            <w:pPr>
              <w:ind w:firstLine="0"/>
              <w:rPr>
                <w:sz w:val="24"/>
                <w:szCs w:val="24"/>
              </w:rPr>
            </w:pPr>
            <w:r w:rsidRPr="00F12DE6">
              <w:rPr>
                <w:sz w:val="24"/>
                <w:szCs w:val="24"/>
              </w:rPr>
              <w:t>УказанныеАтрибуты</w:t>
            </w:r>
          </w:p>
        </w:tc>
        <w:tc>
          <w:tcPr>
            <w:tcW w:w="1843" w:type="dxa"/>
          </w:tcPr>
          <w:p w14:paraId="041F2EEC" w14:textId="77777777" w:rsidR="00334DD9" w:rsidRPr="00F12DE6" w:rsidRDefault="00334DD9" w:rsidP="00F12DE6">
            <w:pPr>
              <w:ind w:firstLine="0"/>
              <w:rPr>
                <w:sz w:val="24"/>
                <w:szCs w:val="24"/>
              </w:rPr>
            </w:pPr>
            <w:r w:rsidRPr="00F12DE6">
              <w:rPr>
                <w:sz w:val="24"/>
                <w:szCs w:val="24"/>
              </w:rPr>
              <w:t>ЦелоеЧислоБезЗнака32</w:t>
            </w:r>
          </w:p>
        </w:tc>
        <w:tc>
          <w:tcPr>
            <w:tcW w:w="4829" w:type="dxa"/>
          </w:tcPr>
          <w:p w14:paraId="3B57D107" w14:textId="77777777" w:rsidR="00334DD9" w:rsidRPr="00F12DE6" w:rsidRDefault="00334DD9" w:rsidP="00F12DE6">
            <w:pPr>
              <w:ind w:firstLine="0"/>
              <w:rPr>
                <w:sz w:val="24"/>
                <w:szCs w:val="24"/>
              </w:rPr>
            </w:pPr>
            <w:r w:rsidRPr="00F12DE6">
              <w:rPr>
                <w:sz w:val="24"/>
                <w:szCs w:val="24"/>
              </w:rPr>
              <w:t>Битовая маска, указывающая, какие поля содержат допустимые значения. Поле должно игнорироваться, если соответствующий Бит установлен в 0. Значения Бит определены в Таблице 149.</w:t>
            </w:r>
          </w:p>
        </w:tc>
      </w:tr>
      <w:tr w:rsidR="00334DD9" w:rsidRPr="000A4AC6" w14:paraId="6CF346E3" w14:textId="77777777" w:rsidTr="00185E7A">
        <w:trPr>
          <w:trHeight w:val="317"/>
          <w:jc w:val="center"/>
        </w:trPr>
        <w:tc>
          <w:tcPr>
            <w:tcW w:w="2405" w:type="dxa"/>
          </w:tcPr>
          <w:p w14:paraId="592503F3" w14:textId="77777777" w:rsidR="00334DD9" w:rsidRPr="00F12DE6" w:rsidRDefault="00334DD9" w:rsidP="00F12DE6">
            <w:pPr>
              <w:ind w:firstLine="0"/>
              <w:rPr>
                <w:sz w:val="24"/>
                <w:szCs w:val="24"/>
              </w:rPr>
            </w:pPr>
            <w:r w:rsidRPr="00F12DE6">
              <w:rPr>
                <w:sz w:val="24"/>
                <w:szCs w:val="24"/>
              </w:rPr>
              <w:t>ОтображаемоеИмя</w:t>
            </w:r>
          </w:p>
        </w:tc>
        <w:tc>
          <w:tcPr>
            <w:tcW w:w="1843" w:type="dxa"/>
          </w:tcPr>
          <w:p w14:paraId="7C155A37" w14:textId="77777777" w:rsidR="00334DD9" w:rsidRPr="00F12DE6" w:rsidRDefault="00334DD9" w:rsidP="00F12DE6">
            <w:pPr>
              <w:ind w:firstLine="0"/>
              <w:rPr>
                <w:sz w:val="24"/>
                <w:szCs w:val="24"/>
              </w:rPr>
            </w:pPr>
            <w:r w:rsidRPr="00F12DE6">
              <w:rPr>
                <w:sz w:val="24"/>
                <w:szCs w:val="24"/>
              </w:rPr>
              <w:t>ЛокализованныйТекст</w:t>
            </w:r>
          </w:p>
        </w:tc>
        <w:tc>
          <w:tcPr>
            <w:tcW w:w="4829" w:type="dxa"/>
          </w:tcPr>
          <w:p w14:paraId="5A32E11F"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075CCED8" w14:textId="77777777" w:rsidTr="00185E7A">
        <w:trPr>
          <w:trHeight w:val="317"/>
          <w:jc w:val="center"/>
        </w:trPr>
        <w:tc>
          <w:tcPr>
            <w:tcW w:w="2405" w:type="dxa"/>
          </w:tcPr>
          <w:p w14:paraId="4BF3707E" w14:textId="77777777" w:rsidR="00334DD9" w:rsidRPr="00F12DE6" w:rsidRDefault="00334DD9" w:rsidP="00F12DE6">
            <w:pPr>
              <w:ind w:firstLine="0"/>
              <w:rPr>
                <w:sz w:val="24"/>
                <w:szCs w:val="24"/>
              </w:rPr>
            </w:pPr>
            <w:r w:rsidRPr="00F12DE6">
              <w:rPr>
                <w:sz w:val="24"/>
                <w:szCs w:val="24"/>
              </w:rPr>
              <w:t>Описание</w:t>
            </w:r>
          </w:p>
        </w:tc>
        <w:tc>
          <w:tcPr>
            <w:tcW w:w="1843" w:type="dxa"/>
          </w:tcPr>
          <w:p w14:paraId="552F7FB1" w14:textId="77777777" w:rsidR="00334DD9" w:rsidRPr="00F12DE6" w:rsidRDefault="00334DD9" w:rsidP="00F12DE6">
            <w:pPr>
              <w:ind w:firstLine="0"/>
              <w:rPr>
                <w:sz w:val="24"/>
                <w:szCs w:val="24"/>
              </w:rPr>
            </w:pPr>
            <w:r w:rsidRPr="00F12DE6">
              <w:rPr>
                <w:sz w:val="24"/>
                <w:szCs w:val="24"/>
              </w:rPr>
              <w:t>ЛокализованныйТекст</w:t>
            </w:r>
          </w:p>
        </w:tc>
        <w:tc>
          <w:tcPr>
            <w:tcW w:w="4829" w:type="dxa"/>
          </w:tcPr>
          <w:p w14:paraId="1A42950D"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00F27BAE" w14:textId="77777777" w:rsidTr="00185E7A">
        <w:trPr>
          <w:trHeight w:val="322"/>
          <w:jc w:val="center"/>
        </w:trPr>
        <w:tc>
          <w:tcPr>
            <w:tcW w:w="2405" w:type="dxa"/>
          </w:tcPr>
          <w:p w14:paraId="0E77F403" w14:textId="77777777" w:rsidR="00334DD9" w:rsidRPr="00F12DE6" w:rsidRDefault="00334DD9" w:rsidP="00F12DE6">
            <w:pPr>
              <w:ind w:firstLine="0"/>
              <w:rPr>
                <w:sz w:val="24"/>
                <w:szCs w:val="24"/>
              </w:rPr>
            </w:pPr>
            <w:r w:rsidRPr="00F12DE6">
              <w:rPr>
                <w:sz w:val="24"/>
                <w:szCs w:val="24"/>
              </w:rPr>
              <w:t>УведомлениеО</w:t>
            </w:r>
          </w:p>
          <w:p w14:paraId="2AD8CBC4" w14:textId="77777777" w:rsidR="00334DD9" w:rsidRPr="00F12DE6" w:rsidRDefault="00334DD9" w:rsidP="00F12DE6">
            <w:pPr>
              <w:ind w:firstLine="0"/>
              <w:rPr>
                <w:sz w:val="24"/>
                <w:szCs w:val="24"/>
              </w:rPr>
            </w:pPr>
            <w:r w:rsidRPr="00F12DE6">
              <w:rPr>
                <w:sz w:val="24"/>
                <w:szCs w:val="24"/>
              </w:rPr>
              <w:t>Событиях</w:t>
            </w:r>
          </w:p>
        </w:tc>
        <w:tc>
          <w:tcPr>
            <w:tcW w:w="1843" w:type="dxa"/>
          </w:tcPr>
          <w:p w14:paraId="5A0DEC47" w14:textId="77777777" w:rsidR="00334DD9" w:rsidRPr="00F12DE6" w:rsidRDefault="00334DD9" w:rsidP="00F12DE6">
            <w:pPr>
              <w:ind w:firstLine="0"/>
              <w:rPr>
                <w:sz w:val="24"/>
                <w:szCs w:val="24"/>
              </w:rPr>
            </w:pPr>
            <w:r w:rsidRPr="00F12DE6">
              <w:rPr>
                <w:sz w:val="24"/>
                <w:szCs w:val="24"/>
              </w:rPr>
              <w:t>Байт</w:t>
            </w:r>
          </w:p>
        </w:tc>
        <w:tc>
          <w:tcPr>
            <w:tcW w:w="4829" w:type="dxa"/>
          </w:tcPr>
          <w:p w14:paraId="632E43F8"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22DF91B2" w14:textId="77777777" w:rsidTr="00185E7A">
        <w:trPr>
          <w:trHeight w:val="317"/>
          <w:jc w:val="center"/>
        </w:trPr>
        <w:tc>
          <w:tcPr>
            <w:tcW w:w="2405" w:type="dxa"/>
          </w:tcPr>
          <w:p w14:paraId="717F7BFA" w14:textId="77777777" w:rsidR="00334DD9" w:rsidRPr="00F12DE6" w:rsidRDefault="00334DD9" w:rsidP="00F12DE6">
            <w:pPr>
              <w:ind w:firstLine="0"/>
              <w:rPr>
                <w:sz w:val="24"/>
                <w:szCs w:val="24"/>
              </w:rPr>
            </w:pPr>
            <w:r w:rsidRPr="00F12DE6">
              <w:rPr>
                <w:sz w:val="24"/>
                <w:szCs w:val="24"/>
              </w:rPr>
              <w:t>МаскаЗаписи</w:t>
            </w:r>
          </w:p>
        </w:tc>
        <w:tc>
          <w:tcPr>
            <w:tcW w:w="1843" w:type="dxa"/>
          </w:tcPr>
          <w:p w14:paraId="42C427BF" w14:textId="77777777" w:rsidR="00334DD9" w:rsidRPr="00F12DE6" w:rsidRDefault="00334DD9" w:rsidP="00F12DE6">
            <w:pPr>
              <w:ind w:firstLine="0"/>
              <w:rPr>
                <w:sz w:val="24"/>
                <w:szCs w:val="24"/>
              </w:rPr>
            </w:pPr>
            <w:r w:rsidRPr="00F12DE6">
              <w:rPr>
                <w:sz w:val="24"/>
                <w:szCs w:val="24"/>
              </w:rPr>
              <w:t>ЦелоеЧислоБез</w:t>
            </w:r>
          </w:p>
          <w:p w14:paraId="7A35AE6A" w14:textId="77777777" w:rsidR="00334DD9" w:rsidRPr="00F12DE6" w:rsidRDefault="00334DD9" w:rsidP="00F12DE6">
            <w:pPr>
              <w:ind w:firstLine="0"/>
              <w:rPr>
                <w:sz w:val="24"/>
                <w:szCs w:val="24"/>
              </w:rPr>
            </w:pPr>
            <w:r w:rsidRPr="00F12DE6">
              <w:rPr>
                <w:sz w:val="24"/>
                <w:szCs w:val="24"/>
              </w:rPr>
              <w:t>Знака32</w:t>
            </w:r>
          </w:p>
        </w:tc>
        <w:tc>
          <w:tcPr>
            <w:tcW w:w="4829" w:type="dxa"/>
          </w:tcPr>
          <w:p w14:paraId="78710527"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4F4ADEEB" w14:textId="77777777" w:rsidTr="00185E7A">
        <w:trPr>
          <w:trHeight w:val="326"/>
          <w:jc w:val="center"/>
        </w:trPr>
        <w:tc>
          <w:tcPr>
            <w:tcW w:w="2405" w:type="dxa"/>
          </w:tcPr>
          <w:p w14:paraId="75E51C1F" w14:textId="77777777" w:rsidR="00334DD9" w:rsidRPr="00F12DE6" w:rsidRDefault="00334DD9" w:rsidP="00F12DE6">
            <w:pPr>
              <w:ind w:firstLine="0"/>
              <w:rPr>
                <w:sz w:val="24"/>
                <w:szCs w:val="24"/>
              </w:rPr>
            </w:pPr>
            <w:r w:rsidRPr="00F12DE6">
              <w:rPr>
                <w:sz w:val="24"/>
                <w:szCs w:val="24"/>
              </w:rPr>
              <w:t>МаскаЗаписи</w:t>
            </w:r>
          </w:p>
          <w:p w14:paraId="7174D5E2" w14:textId="77777777" w:rsidR="00334DD9" w:rsidRPr="00F12DE6" w:rsidRDefault="00334DD9" w:rsidP="00F12DE6">
            <w:pPr>
              <w:ind w:firstLine="0"/>
              <w:rPr>
                <w:sz w:val="24"/>
                <w:szCs w:val="24"/>
              </w:rPr>
            </w:pPr>
            <w:r w:rsidRPr="00F12DE6">
              <w:rPr>
                <w:sz w:val="24"/>
                <w:szCs w:val="24"/>
              </w:rPr>
              <w:t>Пользователя</w:t>
            </w:r>
          </w:p>
        </w:tc>
        <w:tc>
          <w:tcPr>
            <w:tcW w:w="1843" w:type="dxa"/>
          </w:tcPr>
          <w:p w14:paraId="2A3E2C6C" w14:textId="77777777" w:rsidR="00334DD9" w:rsidRPr="00F12DE6" w:rsidRDefault="00334DD9" w:rsidP="00F12DE6">
            <w:pPr>
              <w:ind w:firstLine="0"/>
              <w:rPr>
                <w:sz w:val="24"/>
                <w:szCs w:val="24"/>
              </w:rPr>
            </w:pPr>
            <w:r w:rsidRPr="00F12DE6">
              <w:rPr>
                <w:sz w:val="24"/>
                <w:szCs w:val="24"/>
              </w:rPr>
              <w:t>ЦелоеЧислоБез</w:t>
            </w:r>
          </w:p>
          <w:p w14:paraId="2E3B05AD" w14:textId="77777777" w:rsidR="00334DD9" w:rsidRPr="00F12DE6" w:rsidRDefault="00334DD9" w:rsidP="00F12DE6">
            <w:pPr>
              <w:ind w:firstLine="0"/>
              <w:rPr>
                <w:sz w:val="24"/>
                <w:szCs w:val="24"/>
              </w:rPr>
            </w:pPr>
            <w:r w:rsidRPr="00F12DE6">
              <w:rPr>
                <w:sz w:val="24"/>
                <w:szCs w:val="24"/>
              </w:rPr>
              <w:t>Знака32</w:t>
            </w:r>
          </w:p>
        </w:tc>
        <w:tc>
          <w:tcPr>
            <w:tcW w:w="4829" w:type="dxa"/>
          </w:tcPr>
          <w:p w14:paraId="29557A8B"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bl>
    <w:p w14:paraId="0656AE99" w14:textId="77777777" w:rsidR="00334DD9" w:rsidRPr="00F12DE6" w:rsidRDefault="00334DD9" w:rsidP="00334DD9">
      <w:pPr>
        <w:pStyle w:val="Style45"/>
        <w:widowControl/>
        <w:jc w:val="both"/>
        <w:rPr>
          <w:rStyle w:val="FontStyle147"/>
          <w:rFonts w:ascii="Times New Roman" w:hAnsi="Times New Roman" w:cs="Times New Roman"/>
          <w:b/>
          <w:bCs/>
          <w:sz w:val="28"/>
          <w:szCs w:val="28"/>
          <w:lang w:eastAsia="en-US"/>
        </w:rPr>
      </w:pPr>
      <w:bookmarkStart w:id="254" w:name="bookmark356"/>
    </w:p>
    <w:p w14:paraId="4674D329" w14:textId="77777777" w:rsidR="00334DD9" w:rsidRPr="00F12DE6" w:rsidRDefault="00334DD9" w:rsidP="00334DD9">
      <w:pPr>
        <w:pStyle w:val="Style45"/>
        <w:widowControl/>
        <w:ind w:firstLine="720"/>
        <w:jc w:val="both"/>
        <w:rPr>
          <w:rStyle w:val="FontStyle147"/>
          <w:rFonts w:ascii="Times New Roman" w:hAnsi="Times New Roman" w:cs="Times New Roman"/>
          <w:b/>
          <w:bCs/>
          <w:sz w:val="24"/>
          <w:szCs w:val="24"/>
          <w:lang w:eastAsia="en-US"/>
        </w:rPr>
      </w:pPr>
      <w:r w:rsidRPr="00F12DE6">
        <w:rPr>
          <w:rStyle w:val="FontStyle147"/>
          <w:rFonts w:ascii="Times New Roman" w:hAnsi="Times New Roman" w:cs="Times New Roman"/>
          <w:b/>
          <w:bCs/>
          <w:sz w:val="24"/>
          <w:szCs w:val="24"/>
          <w:lang w:eastAsia="en-US"/>
        </w:rPr>
        <w:t>7</w:t>
      </w:r>
      <w:bookmarkEnd w:id="254"/>
      <w:r w:rsidRPr="00F12DE6">
        <w:rPr>
          <w:rStyle w:val="FontStyle147"/>
          <w:rFonts w:ascii="Times New Roman" w:hAnsi="Times New Roman" w:cs="Times New Roman"/>
          <w:b/>
          <w:bCs/>
          <w:sz w:val="24"/>
          <w:szCs w:val="24"/>
          <w:lang w:eastAsia="en-US"/>
        </w:rPr>
        <w:t xml:space="preserve">.19.3 Параметр АтрибутыПеременной </w:t>
      </w:r>
    </w:p>
    <w:p w14:paraId="0AD5B2D9" w14:textId="639FFF55" w:rsidR="00334DD9" w:rsidRPr="00F12DE6" w:rsidRDefault="00334DD9" w:rsidP="00334DD9">
      <w:pPr>
        <w:pStyle w:val="Style44"/>
        <w:widowControl/>
        <w:ind w:firstLine="720"/>
        <w:jc w:val="both"/>
        <w:rPr>
          <w:rFonts w:ascii="Times New Roman" w:hAnsi="Times New Roman" w:cs="Times New Roman"/>
        </w:rPr>
      </w:pPr>
      <w:r w:rsidRPr="00F12DE6">
        <w:rPr>
          <w:rFonts w:ascii="Times New Roman" w:hAnsi="Times New Roman" w:cs="Times New Roman"/>
        </w:rPr>
        <w:t>Таблица 151 определяет параметр АтрибутовПеременной.</w:t>
      </w:r>
    </w:p>
    <w:p w14:paraId="0C135286" w14:textId="77777777" w:rsidR="00F12DE6" w:rsidRPr="000A4AC6" w:rsidRDefault="00F12DE6" w:rsidP="00334DD9">
      <w:pPr>
        <w:pStyle w:val="Style44"/>
        <w:widowControl/>
        <w:ind w:firstLine="720"/>
        <w:jc w:val="both"/>
        <w:rPr>
          <w:rStyle w:val="FontStyle149"/>
          <w:rFonts w:ascii="Times New Roman" w:hAnsi="Times New Roman" w:cs="Times New Roman"/>
          <w:sz w:val="28"/>
          <w:szCs w:val="28"/>
          <w:lang w:eastAsia="en-US"/>
        </w:rPr>
      </w:pPr>
    </w:p>
    <w:p w14:paraId="09152A87" w14:textId="2798470C"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w:t>
      </w:r>
      <w:r w:rsidRPr="00F12DE6">
        <w:rPr>
          <w:rStyle w:val="FontStyle147"/>
          <w:rFonts w:ascii="Times New Roman" w:hAnsi="Times New Roman" w:cs="Times New Roman"/>
          <w:b/>
          <w:bCs/>
          <w:sz w:val="24"/>
          <w:szCs w:val="24"/>
          <w:lang w:val="en-US" w:eastAsia="en-US"/>
        </w:rPr>
        <w:fldChar w:fldCharType="begin"/>
      </w:r>
      <w:r w:rsidRPr="00F12DE6">
        <w:rPr>
          <w:rStyle w:val="FontStyle147"/>
          <w:rFonts w:ascii="Times New Roman" w:hAnsi="Times New Roman" w:cs="Times New Roman"/>
          <w:b/>
          <w:bCs/>
          <w:sz w:val="24"/>
          <w:szCs w:val="24"/>
          <w:lang w:val="en-US" w:eastAsia="en-US"/>
        </w:rPr>
        <w:instrText>PAGE</w:instrText>
      </w:r>
      <w:r w:rsidRPr="00F12DE6">
        <w:rPr>
          <w:rStyle w:val="FontStyle147"/>
          <w:rFonts w:ascii="Times New Roman" w:hAnsi="Times New Roman" w:cs="Times New Roman"/>
          <w:b/>
          <w:bCs/>
          <w:sz w:val="24"/>
          <w:szCs w:val="24"/>
          <w:lang w:val="en-US" w:eastAsia="en-US"/>
        </w:rPr>
        <w:fldChar w:fldCharType="separate"/>
      </w:r>
      <w:r w:rsidRPr="00F12DE6">
        <w:rPr>
          <w:rStyle w:val="FontStyle147"/>
          <w:rFonts w:ascii="Times New Roman" w:hAnsi="Times New Roman" w:cs="Times New Roman"/>
          <w:b/>
          <w:bCs/>
          <w:sz w:val="24"/>
          <w:szCs w:val="24"/>
          <w:lang w:val="en-US" w:eastAsia="en-US"/>
        </w:rPr>
        <w:t>151</w:t>
      </w:r>
      <w:r w:rsidRPr="00F12DE6">
        <w:rPr>
          <w:rStyle w:val="FontStyle147"/>
          <w:rFonts w:ascii="Times New Roman" w:hAnsi="Times New Roman" w:cs="Times New Roman"/>
          <w:b/>
          <w:bCs/>
          <w:sz w:val="24"/>
          <w:szCs w:val="24"/>
          <w:lang w:val="en-US" w:eastAsia="en-US"/>
        </w:rPr>
        <w:fldChar w:fldCharType="end"/>
      </w:r>
      <w:r w:rsid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 xml:space="preserve"> АтрибутыПеременной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547"/>
        <w:gridCol w:w="2693"/>
        <w:gridCol w:w="3837"/>
      </w:tblGrid>
      <w:tr w:rsidR="00334DD9" w:rsidRPr="00F12DE6" w14:paraId="0CC4D577" w14:textId="77777777" w:rsidTr="00F12DE6">
        <w:trPr>
          <w:trHeight w:val="326"/>
          <w:jc w:val="center"/>
        </w:trPr>
        <w:tc>
          <w:tcPr>
            <w:tcW w:w="2547" w:type="dxa"/>
            <w:tcBorders>
              <w:bottom w:val="double" w:sz="4" w:space="0" w:color="auto"/>
            </w:tcBorders>
          </w:tcPr>
          <w:p w14:paraId="0C0D3039" w14:textId="77777777" w:rsidR="00334DD9" w:rsidRPr="00F12DE6" w:rsidRDefault="00334DD9" w:rsidP="00F12DE6">
            <w:pPr>
              <w:ind w:firstLine="0"/>
              <w:jc w:val="center"/>
              <w:rPr>
                <w:sz w:val="24"/>
                <w:szCs w:val="24"/>
              </w:rPr>
            </w:pPr>
            <w:r w:rsidRPr="00F12DE6">
              <w:rPr>
                <w:sz w:val="24"/>
                <w:szCs w:val="24"/>
              </w:rPr>
              <w:t>Имя</w:t>
            </w:r>
          </w:p>
        </w:tc>
        <w:tc>
          <w:tcPr>
            <w:tcW w:w="2693" w:type="dxa"/>
            <w:tcBorders>
              <w:bottom w:val="double" w:sz="4" w:space="0" w:color="auto"/>
            </w:tcBorders>
          </w:tcPr>
          <w:p w14:paraId="70FFB081" w14:textId="77777777" w:rsidR="00334DD9" w:rsidRPr="00F12DE6" w:rsidRDefault="00334DD9" w:rsidP="00F12DE6">
            <w:pPr>
              <w:ind w:firstLine="0"/>
              <w:jc w:val="center"/>
              <w:rPr>
                <w:sz w:val="24"/>
                <w:szCs w:val="24"/>
              </w:rPr>
            </w:pPr>
            <w:r w:rsidRPr="00F12DE6">
              <w:rPr>
                <w:sz w:val="24"/>
                <w:szCs w:val="24"/>
              </w:rPr>
              <w:t>Тип</w:t>
            </w:r>
          </w:p>
        </w:tc>
        <w:tc>
          <w:tcPr>
            <w:tcW w:w="3837" w:type="dxa"/>
            <w:tcBorders>
              <w:bottom w:val="double" w:sz="4" w:space="0" w:color="auto"/>
            </w:tcBorders>
          </w:tcPr>
          <w:p w14:paraId="1C232EBD"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F12DE6" w14:paraId="52E336DD" w14:textId="77777777" w:rsidTr="00F12DE6">
        <w:trPr>
          <w:trHeight w:val="322"/>
          <w:jc w:val="center"/>
        </w:trPr>
        <w:tc>
          <w:tcPr>
            <w:tcW w:w="2547" w:type="dxa"/>
            <w:tcBorders>
              <w:top w:val="double" w:sz="4" w:space="0" w:color="auto"/>
            </w:tcBorders>
          </w:tcPr>
          <w:p w14:paraId="763DF0AC" w14:textId="77777777" w:rsidR="00334DD9" w:rsidRPr="00F12DE6" w:rsidRDefault="00334DD9" w:rsidP="00F12DE6">
            <w:pPr>
              <w:ind w:firstLine="0"/>
              <w:rPr>
                <w:sz w:val="24"/>
                <w:szCs w:val="24"/>
              </w:rPr>
            </w:pPr>
            <w:r w:rsidRPr="00F12DE6">
              <w:rPr>
                <w:sz w:val="24"/>
                <w:szCs w:val="24"/>
              </w:rPr>
              <w:t>АтрибутыПеременной</w:t>
            </w:r>
          </w:p>
        </w:tc>
        <w:tc>
          <w:tcPr>
            <w:tcW w:w="2693" w:type="dxa"/>
            <w:tcBorders>
              <w:top w:val="double" w:sz="4" w:space="0" w:color="auto"/>
            </w:tcBorders>
          </w:tcPr>
          <w:p w14:paraId="4146EA66" w14:textId="77777777" w:rsidR="00334DD9" w:rsidRPr="00F12DE6" w:rsidRDefault="00334DD9" w:rsidP="00F12DE6">
            <w:pPr>
              <w:ind w:firstLine="0"/>
              <w:rPr>
                <w:sz w:val="24"/>
                <w:szCs w:val="24"/>
              </w:rPr>
            </w:pPr>
            <w:r w:rsidRPr="00F12DE6">
              <w:rPr>
                <w:sz w:val="24"/>
                <w:szCs w:val="24"/>
              </w:rPr>
              <w:t>структура</w:t>
            </w:r>
          </w:p>
        </w:tc>
        <w:tc>
          <w:tcPr>
            <w:tcW w:w="3837" w:type="dxa"/>
            <w:tcBorders>
              <w:top w:val="double" w:sz="4" w:space="0" w:color="auto"/>
            </w:tcBorders>
          </w:tcPr>
          <w:p w14:paraId="589B24E4" w14:textId="77777777" w:rsidR="00334DD9" w:rsidRPr="00F12DE6" w:rsidRDefault="00334DD9" w:rsidP="00F12DE6">
            <w:pPr>
              <w:ind w:firstLine="0"/>
              <w:rPr>
                <w:sz w:val="24"/>
                <w:szCs w:val="24"/>
              </w:rPr>
            </w:pPr>
            <w:r w:rsidRPr="00F12DE6">
              <w:rPr>
                <w:sz w:val="24"/>
                <w:szCs w:val="24"/>
              </w:rPr>
              <w:t>Определяет атрибуты для КлассаУзла Переменной.</w:t>
            </w:r>
          </w:p>
        </w:tc>
      </w:tr>
      <w:tr w:rsidR="00334DD9" w:rsidRPr="00F12DE6" w14:paraId="0CBB4916" w14:textId="77777777" w:rsidTr="00185E7A">
        <w:trPr>
          <w:trHeight w:val="1109"/>
          <w:jc w:val="center"/>
        </w:trPr>
        <w:tc>
          <w:tcPr>
            <w:tcW w:w="2547" w:type="dxa"/>
          </w:tcPr>
          <w:p w14:paraId="71BC95AC" w14:textId="77777777" w:rsidR="00334DD9" w:rsidRPr="00F12DE6" w:rsidRDefault="00334DD9" w:rsidP="00F12DE6">
            <w:pPr>
              <w:ind w:firstLine="0"/>
              <w:rPr>
                <w:sz w:val="24"/>
                <w:szCs w:val="24"/>
              </w:rPr>
            </w:pPr>
            <w:r w:rsidRPr="00F12DE6">
              <w:rPr>
                <w:sz w:val="24"/>
                <w:szCs w:val="24"/>
              </w:rPr>
              <w:t>УказанныеАтрибуты</w:t>
            </w:r>
          </w:p>
        </w:tc>
        <w:tc>
          <w:tcPr>
            <w:tcW w:w="2693" w:type="dxa"/>
          </w:tcPr>
          <w:p w14:paraId="6AC6DC12" w14:textId="77777777" w:rsidR="00334DD9" w:rsidRPr="00F12DE6" w:rsidRDefault="00334DD9" w:rsidP="00F12DE6">
            <w:pPr>
              <w:ind w:firstLine="0"/>
              <w:rPr>
                <w:sz w:val="24"/>
                <w:szCs w:val="24"/>
              </w:rPr>
            </w:pPr>
            <w:r w:rsidRPr="00F12DE6">
              <w:rPr>
                <w:sz w:val="24"/>
                <w:szCs w:val="24"/>
              </w:rPr>
              <w:t>ЦелоеЧислоБезЗнака32</w:t>
            </w:r>
          </w:p>
        </w:tc>
        <w:tc>
          <w:tcPr>
            <w:tcW w:w="3837" w:type="dxa"/>
          </w:tcPr>
          <w:p w14:paraId="69F590A7" w14:textId="77777777" w:rsidR="00334DD9" w:rsidRPr="00F12DE6" w:rsidRDefault="00334DD9" w:rsidP="00F12DE6">
            <w:pPr>
              <w:ind w:firstLine="0"/>
              <w:rPr>
                <w:sz w:val="24"/>
                <w:szCs w:val="24"/>
              </w:rPr>
            </w:pPr>
            <w:r w:rsidRPr="00F12DE6">
              <w:rPr>
                <w:sz w:val="24"/>
                <w:szCs w:val="24"/>
              </w:rPr>
              <w:t>Битовая маска, указывающая, какие поля содержат допустимые значения. Поле должно игнорироваться, если соответствующий Бит установлен в 0. Значения Бит определены в Таблице 149.</w:t>
            </w:r>
          </w:p>
        </w:tc>
      </w:tr>
      <w:tr w:rsidR="00334DD9" w:rsidRPr="00F12DE6" w14:paraId="54FF27DC" w14:textId="77777777" w:rsidTr="00185E7A">
        <w:trPr>
          <w:trHeight w:val="317"/>
          <w:jc w:val="center"/>
        </w:trPr>
        <w:tc>
          <w:tcPr>
            <w:tcW w:w="2547" w:type="dxa"/>
          </w:tcPr>
          <w:p w14:paraId="07EF927C" w14:textId="77777777" w:rsidR="00334DD9" w:rsidRPr="00F12DE6" w:rsidRDefault="00334DD9" w:rsidP="00F12DE6">
            <w:pPr>
              <w:ind w:firstLine="0"/>
              <w:rPr>
                <w:sz w:val="24"/>
                <w:szCs w:val="24"/>
              </w:rPr>
            </w:pPr>
            <w:r w:rsidRPr="00F12DE6">
              <w:rPr>
                <w:sz w:val="24"/>
                <w:szCs w:val="24"/>
              </w:rPr>
              <w:t>ОтображаемоеИмя</w:t>
            </w:r>
          </w:p>
        </w:tc>
        <w:tc>
          <w:tcPr>
            <w:tcW w:w="2693" w:type="dxa"/>
          </w:tcPr>
          <w:p w14:paraId="0CD34916" w14:textId="77777777" w:rsidR="00334DD9" w:rsidRPr="00F12DE6" w:rsidRDefault="00334DD9" w:rsidP="00F12DE6">
            <w:pPr>
              <w:ind w:firstLine="0"/>
              <w:rPr>
                <w:sz w:val="24"/>
                <w:szCs w:val="24"/>
              </w:rPr>
            </w:pPr>
            <w:r w:rsidRPr="00F12DE6">
              <w:rPr>
                <w:sz w:val="24"/>
                <w:szCs w:val="24"/>
              </w:rPr>
              <w:t>ЛокализованныйТекст</w:t>
            </w:r>
          </w:p>
        </w:tc>
        <w:tc>
          <w:tcPr>
            <w:tcW w:w="3837" w:type="dxa"/>
          </w:tcPr>
          <w:p w14:paraId="20A780A6"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F12DE6" w14:paraId="32EA63DF" w14:textId="77777777" w:rsidTr="00185E7A">
        <w:trPr>
          <w:trHeight w:val="317"/>
          <w:jc w:val="center"/>
        </w:trPr>
        <w:tc>
          <w:tcPr>
            <w:tcW w:w="2547" w:type="dxa"/>
          </w:tcPr>
          <w:p w14:paraId="5BA90EAB" w14:textId="77777777" w:rsidR="00334DD9" w:rsidRPr="00F12DE6" w:rsidRDefault="00334DD9" w:rsidP="00F12DE6">
            <w:pPr>
              <w:ind w:firstLine="0"/>
              <w:rPr>
                <w:sz w:val="24"/>
                <w:szCs w:val="24"/>
              </w:rPr>
            </w:pPr>
            <w:r w:rsidRPr="00F12DE6">
              <w:rPr>
                <w:sz w:val="24"/>
                <w:szCs w:val="24"/>
              </w:rPr>
              <w:t>Описание</w:t>
            </w:r>
          </w:p>
        </w:tc>
        <w:tc>
          <w:tcPr>
            <w:tcW w:w="2693" w:type="dxa"/>
          </w:tcPr>
          <w:p w14:paraId="7FA49799" w14:textId="77777777" w:rsidR="00334DD9" w:rsidRPr="00F12DE6" w:rsidRDefault="00334DD9" w:rsidP="00F12DE6">
            <w:pPr>
              <w:ind w:firstLine="0"/>
              <w:rPr>
                <w:sz w:val="24"/>
                <w:szCs w:val="24"/>
              </w:rPr>
            </w:pPr>
            <w:r w:rsidRPr="00F12DE6">
              <w:rPr>
                <w:sz w:val="24"/>
                <w:szCs w:val="24"/>
              </w:rPr>
              <w:t>ЛокализованныйТекст</w:t>
            </w:r>
          </w:p>
        </w:tc>
        <w:tc>
          <w:tcPr>
            <w:tcW w:w="3837" w:type="dxa"/>
          </w:tcPr>
          <w:p w14:paraId="6858D4D8"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F12DE6" w14:paraId="34EF8706" w14:textId="77777777" w:rsidTr="00185E7A">
        <w:trPr>
          <w:trHeight w:val="317"/>
          <w:jc w:val="center"/>
        </w:trPr>
        <w:tc>
          <w:tcPr>
            <w:tcW w:w="2547" w:type="dxa"/>
          </w:tcPr>
          <w:p w14:paraId="65063016" w14:textId="77777777" w:rsidR="00334DD9" w:rsidRPr="00F12DE6" w:rsidRDefault="00334DD9" w:rsidP="00F12DE6">
            <w:pPr>
              <w:ind w:firstLine="0"/>
              <w:rPr>
                <w:sz w:val="24"/>
                <w:szCs w:val="24"/>
              </w:rPr>
            </w:pPr>
            <w:r w:rsidRPr="00F12DE6">
              <w:rPr>
                <w:sz w:val="24"/>
                <w:szCs w:val="24"/>
              </w:rPr>
              <w:t>Значение</w:t>
            </w:r>
          </w:p>
        </w:tc>
        <w:tc>
          <w:tcPr>
            <w:tcW w:w="2693" w:type="dxa"/>
          </w:tcPr>
          <w:p w14:paraId="396FA02C" w14:textId="77777777" w:rsidR="00334DD9" w:rsidRPr="00F12DE6" w:rsidRDefault="00334DD9" w:rsidP="00F12DE6">
            <w:pPr>
              <w:ind w:firstLine="0"/>
              <w:rPr>
                <w:sz w:val="24"/>
                <w:szCs w:val="24"/>
              </w:rPr>
            </w:pPr>
            <w:r w:rsidRPr="00F12DE6">
              <w:rPr>
                <w:sz w:val="24"/>
                <w:szCs w:val="24"/>
              </w:rPr>
              <w:t>Определяется атрибутом ТипаДанных</w:t>
            </w:r>
          </w:p>
        </w:tc>
        <w:tc>
          <w:tcPr>
            <w:tcW w:w="3837" w:type="dxa"/>
          </w:tcPr>
          <w:p w14:paraId="0A608C35"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F12DE6" w14:paraId="5E4E4F5C" w14:textId="77777777" w:rsidTr="00185E7A">
        <w:trPr>
          <w:trHeight w:val="317"/>
          <w:jc w:val="center"/>
        </w:trPr>
        <w:tc>
          <w:tcPr>
            <w:tcW w:w="2547" w:type="dxa"/>
          </w:tcPr>
          <w:p w14:paraId="641BCCBD" w14:textId="77777777" w:rsidR="00334DD9" w:rsidRPr="00F12DE6" w:rsidRDefault="00334DD9" w:rsidP="00F12DE6">
            <w:pPr>
              <w:ind w:firstLine="0"/>
              <w:rPr>
                <w:sz w:val="24"/>
                <w:szCs w:val="24"/>
              </w:rPr>
            </w:pPr>
            <w:r w:rsidRPr="00F12DE6">
              <w:rPr>
                <w:sz w:val="24"/>
                <w:szCs w:val="24"/>
              </w:rPr>
              <w:t>ТипДанных</w:t>
            </w:r>
          </w:p>
        </w:tc>
        <w:tc>
          <w:tcPr>
            <w:tcW w:w="2693" w:type="dxa"/>
          </w:tcPr>
          <w:p w14:paraId="198A6D84" w14:textId="77777777" w:rsidR="00334DD9" w:rsidRPr="00F12DE6" w:rsidRDefault="00334DD9" w:rsidP="00F12DE6">
            <w:pPr>
              <w:ind w:firstLine="0"/>
              <w:rPr>
                <w:sz w:val="24"/>
                <w:szCs w:val="24"/>
              </w:rPr>
            </w:pPr>
            <w:r w:rsidRPr="00F12DE6">
              <w:rPr>
                <w:sz w:val="24"/>
                <w:szCs w:val="24"/>
              </w:rPr>
              <w:t>ИдентификаторУзла</w:t>
            </w:r>
          </w:p>
        </w:tc>
        <w:tc>
          <w:tcPr>
            <w:tcW w:w="3837" w:type="dxa"/>
          </w:tcPr>
          <w:p w14:paraId="6E982848"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F12DE6" w14:paraId="3518F8FE" w14:textId="77777777" w:rsidTr="00185E7A">
        <w:trPr>
          <w:trHeight w:val="317"/>
          <w:jc w:val="center"/>
        </w:trPr>
        <w:tc>
          <w:tcPr>
            <w:tcW w:w="2547" w:type="dxa"/>
          </w:tcPr>
          <w:p w14:paraId="7D476A57" w14:textId="77777777" w:rsidR="00334DD9" w:rsidRPr="00F12DE6" w:rsidRDefault="00334DD9" w:rsidP="00F12DE6">
            <w:pPr>
              <w:ind w:firstLine="0"/>
              <w:rPr>
                <w:sz w:val="24"/>
                <w:szCs w:val="24"/>
              </w:rPr>
            </w:pPr>
            <w:r w:rsidRPr="00F12DE6">
              <w:rPr>
                <w:sz w:val="24"/>
                <w:szCs w:val="24"/>
              </w:rPr>
              <w:t>ПозицияЗначения</w:t>
            </w:r>
          </w:p>
        </w:tc>
        <w:tc>
          <w:tcPr>
            <w:tcW w:w="2693" w:type="dxa"/>
          </w:tcPr>
          <w:p w14:paraId="37C7775A" w14:textId="77777777" w:rsidR="00334DD9" w:rsidRPr="00F12DE6" w:rsidRDefault="00334DD9" w:rsidP="00F12DE6">
            <w:pPr>
              <w:ind w:firstLine="0"/>
              <w:rPr>
                <w:sz w:val="24"/>
                <w:szCs w:val="24"/>
              </w:rPr>
            </w:pPr>
            <w:r w:rsidRPr="00F12DE6">
              <w:rPr>
                <w:sz w:val="24"/>
                <w:szCs w:val="24"/>
              </w:rPr>
              <w:t>ЦелоеЧисло32</w:t>
            </w:r>
          </w:p>
        </w:tc>
        <w:tc>
          <w:tcPr>
            <w:tcW w:w="3837" w:type="dxa"/>
          </w:tcPr>
          <w:p w14:paraId="7A3A9953"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F12DE6" w14:paraId="2CB71B83" w14:textId="77777777" w:rsidTr="00185E7A">
        <w:trPr>
          <w:trHeight w:val="322"/>
          <w:jc w:val="center"/>
        </w:trPr>
        <w:tc>
          <w:tcPr>
            <w:tcW w:w="2547" w:type="dxa"/>
          </w:tcPr>
          <w:p w14:paraId="1A14FB39" w14:textId="77777777" w:rsidR="00334DD9" w:rsidRPr="00F12DE6" w:rsidRDefault="00334DD9" w:rsidP="00F12DE6">
            <w:pPr>
              <w:ind w:firstLine="0"/>
              <w:rPr>
                <w:sz w:val="24"/>
                <w:szCs w:val="24"/>
              </w:rPr>
            </w:pPr>
            <w:r w:rsidRPr="00F12DE6">
              <w:rPr>
                <w:sz w:val="24"/>
                <w:szCs w:val="24"/>
              </w:rPr>
              <w:t>РазмерностьМассива</w:t>
            </w:r>
          </w:p>
        </w:tc>
        <w:tc>
          <w:tcPr>
            <w:tcW w:w="2693" w:type="dxa"/>
          </w:tcPr>
          <w:p w14:paraId="31F6701B" w14:textId="77777777" w:rsidR="00334DD9" w:rsidRPr="00F12DE6" w:rsidRDefault="00334DD9" w:rsidP="00F12DE6">
            <w:pPr>
              <w:ind w:firstLine="0"/>
              <w:rPr>
                <w:sz w:val="24"/>
                <w:szCs w:val="24"/>
              </w:rPr>
            </w:pPr>
            <w:r w:rsidRPr="00F12DE6">
              <w:rPr>
                <w:sz w:val="24"/>
                <w:szCs w:val="24"/>
              </w:rPr>
              <w:t>ЦелоеЧислоБезЗнака32 []</w:t>
            </w:r>
          </w:p>
        </w:tc>
        <w:tc>
          <w:tcPr>
            <w:tcW w:w="3837" w:type="dxa"/>
          </w:tcPr>
          <w:p w14:paraId="563790B4"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F12DE6" w14:paraId="332E27DC" w14:textId="77777777" w:rsidTr="00185E7A">
        <w:trPr>
          <w:trHeight w:val="317"/>
          <w:jc w:val="center"/>
        </w:trPr>
        <w:tc>
          <w:tcPr>
            <w:tcW w:w="2547" w:type="dxa"/>
          </w:tcPr>
          <w:p w14:paraId="07A74D6E" w14:textId="77777777" w:rsidR="00334DD9" w:rsidRPr="00F12DE6" w:rsidRDefault="00334DD9" w:rsidP="00F12DE6">
            <w:pPr>
              <w:ind w:firstLine="0"/>
              <w:rPr>
                <w:sz w:val="24"/>
                <w:szCs w:val="24"/>
              </w:rPr>
            </w:pPr>
            <w:r w:rsidRPr="00F12DE6">
              <w:rPr>
                <w:sz w:val="24"/>
                <w:szCs w:val="24"/>
              </w:rPr>
              <w:t>УровеньДоступа</w:t>
            </w:r>
          </w:p>
        </w:tc>
        <w:tc>
          <w:tcPr>
            <w:tcW w:w="2693" w:type="dxa"/>
          </w:tcPr>
          <w:p w14:paraId="38522A76" w14:textId="77777777" w:rsidR="00334DD9" w:rsidRPr="00F12DE6" w:rsidRDefault="00334DD9" w:rsidP="00F12DE6">
            <w:pPr>
              <w:ind w:firstLine="0"/>
              <w:rPr>
                <w:sz w:val="24"/>
                <w:szCs w:val="24"/>
              </w:rPr>
            </w:pPr>
            <w:r w:rsidRPr="00F12DE6">
              <w:rPr>
                <w:sz w:val="24"/>
                <w:szCs w:val="24"/>
              </w:rPr>
              <w:t>Байт</w:t>
            </w:r>
          </w:p>
        </w:tc>
        <w:tc>
          <w:tcPr>
            <w:tcW w:w="3837" w:type="dxa"/>
          </w:tcPr>
          <w:p w14:paraId="4333BEDE"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F12DE6" w14:paraId="65CF4B84" w14:textId="77777777" w:rsidTr="00185E7A">
        <w:trPr>
          <w:trHeight w:val="317"/>
          <w:jc w:val="center"/>
        </w:trPr>
        <w:tc>
          <w:tcPr>
            <w:tcW w:w="2547" w:type="dxa"/>
          </w:tcPr>
          <w:p w14:paraId="0CBBFB44" w14:textId="77777777" w:rsidR="00334DD9" w:rsidRPr="00F12DE6" w:rsidRDefault="00334DD9" w:rsidP="00F12DE6">
            <w:pPr>
              <w:ind w:firstLine="0"/>
              <w:rPr>
                <w:sz w:val="24"/>
                <w:szCs w:val="24"/>
              </w:rPr>
            </w:pPr>
            <w:r w:rsidRPr="00F12DE6">
              <w:rPr>
                <w:sz w:val="24"/>
                <w:szCs w:val="24"/>
              </w:rPr>
              <w:t>УровеньДоступа</w:t>
            </w:r>
          </w:p>
          <w:p w14:paraId="22A3191A" w14:textId="77777777" w:rsidR="00334DD9" w:rsidRPr="00F12DE6" w:rsidRDefault="00334DD9" w:rsidP="00F12DE6">
            <w:pPr>
              <w:ind w:firstLine="0"/>
              <w:rPr>
                <w:sz w:val="24"/>
                <w:szCs w:val="24"/>
              </w:rPr>
            </w:pPr>
            <w:r w:rsidRPr="00F12DE6">
              <w:rPr>
                <w:sz w:val="24"/>
                <w:szCs w:val="24"/>
              </w:rPr>
              <w:t>Пользователя</w:t>
            </w:r>
          </w:p>
        </w:tc>
        <w:tc>
          <w:tcPr>
            <w:tcW w:w="2693" w:type="dxa"/>
          </w:tcPr>
          <w:p w14:paraId="6606B32A" w14:textId="77777777" w:rsidR="00334DD9" w:rsidRPr="00F12DE6" w:rsidRDefault="00334DD9" w:rsidP="00F12DE6">
            <w:pPr>
              <w:ind w:firstLine="0"/>
              <w:rPr>
                <w:sz w:val="24"/>
                <w:szCs w:val="24"/>
              </w:rPr>
            </w:pPr>
            <w:r w:rsidRPr="00F12DE6">
              <w:rPr>
                <w:sz w:val="24"/>
                <w:szCs w:val="24"/>
              </w:rPr>
              <w:t>Байт</w:t>
            </w:r>
          </w:p>
        </w:tc>
        <w:tc>
          <w:tcPr>
            <w:tcW w:w="3837" w:type="dxa"/>
          </w:tcPr>
          <w:p w14:paraId="2A143F5B"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F12DE6" w14:paraId="10718E63" w14:textId="77777777" w:rsidTr="00185E7A">
        <w:trPr>
          <w:trHeight w:val="317"/>
          <w:jc w:val="center"/>
        </w:trPr>
        <w:tc>
          <w:tcPr>
            <w:tcW w:w="2547" w:type="dxa"/>
          </w:tcPr>
          <w:p w14:paraId="5C90EF67" w14:textId="77777777" w:rsidR="00334DD9" w:rsidRPr="00F12DE6" w:rsidRDefault="00334DD9" w:rsidP="00F12DE6">
            <w:pPr>
              <w:ind w:firstLine="0"/>
              <w:rPr>
                <w:sz w:val="24"/>
                <w:szCs w:val="24"/>
              </w:rPr>
            </w:pPr>
            <w:r w:rsidRPr="00F12DE6">
              <w:rPr>
                <w:sz w:val="24"/>
                <w:szCs w:val="24"/>
              </w:rPr>
              <w:t>Минимальный</w:t>
            </w:r>
          </w:p>
          <w:p w14:paraId="3F3D2433" w14:textId="77777777" w:rsidR="00334DD9" w:rsidRPr="00F12DE6" w:rsidRDefault="00334DD9" w:rsidP="00F12DE6">
            <w:pPr>
              <w:ind w:firstLine="0"/>
              <w:rPr>
                <w:sz w:val="24"/>
                <w:szCs w:val="24"/>
              </w:rPr>
            </w:pPr>
            <w:r w:rsidRPr="00F12DE6">
              <w:rPr>
                <w:sz w:val="24"/>
                <w:szCs w:val="24"/>
              </w:rPr>
              <w:t>ИнтервалВыборки</w:t>
            </w:r>
          </w:p>
        </w:tc>
        <w:tc>
          <w:tcPr>
            <w:tcW w:w="2693" w:type="dxa"/>
          </w:tcPr>
          <w:p w14:paraId="27A293F1" w14:textId="77777777" w:rsidR="00334DD9" w:rsidRPr="00F12DE6" w:rsidRDefault="00334DD9" w:rsidP="00F12DE6">
            <w:pPr>
              <w:ind w:firstLine="0"/>
              <w:rPr>
                <w:sz w:val="24"/>
                <w:szCs w:val="24"/>
              </w:rPr>
            </w:pPr>
            <w:r w:rsidRPr="00F12DE6">
              <w:rPr>
                <w:sz w:val="24"/>
                <w:szCs w:val="24"/>
              </w:rPr>
              <w:t>Продолжительность</w:t>
            </w:r>
          </w:p>
        </w:tc>
        <w:tc>
          <w:tcPr>
            <w:tcW w:w="3837" w:type="dxa"/>
          </w:tcPr>
          <w:p w14:paraId="23124F1B"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F12DE6" w14:paraId="2D2976AC" w14:textId="77777777" w:rsidTr="00185E7A">
        <w:trPr>
          <w:trHeight w:val="317"/>
          <w:jc w:val="center"/>
        </w:trPr>
        <w:tc>
          <w:tcPr>
            <w:tcW w:w="2547" w:type="dxa"/>
          </w:tcPr>
          <w:p w14:paraId="6F701BB1" w14:textId="77777777" w:rsidR="00334DD9" w:rsidRPr="00F12DE6" w:rsidRDefault="00334DD9" w:rsidP="00F12DE6">
            <w:pPr>
              <w:ind w:firstLine="0"/>
              <w:rPr>
                <w:sz w:val="24"/>
                <w:szCs w:val="24"/>
              </w:rPr>
            </w:pPr>
            <w:r w:rsidRPr="00F12DE6">
              <w:rPr>
                <w:sz w:val="24"/>
                <w:szCs w:val="24"/>
              </w:rPr>
              <w:t>Историзация</w:t>
            </w:r>
          </w:p>
        </w:tc>
        <w:tc>
          <w:tcPr>
            <w:tcW w:w="2693" w:type="dxa"/>
          </w:tcPr>
          <w:p w14:paraId="3AE34A31" w14:textId="77777777" w:rsidR="00334DD9" w:rsidRPr="00F12DE6" w:rsidRDefault="00334DD9" w:rsidP="00F12DE6">
            <w:pPr>
              <w:ind w:firstLine="0"/>
              <w:rPr>
                <w:sz w:val="24"/>
                <w:szCs w:val="24"/>
              </w:rPr>
            </w:pPr>
            <w:r w:rsidRPr="00F12DE6">
              <w:rPr>
                <w:sz w:val="24"/>
                <w:szCs w:val="24"/>
              </w:rPr>
              <w:t>Логическое значение</w:t>
            </w:r>
          </w:p>
        </w:tc>
        <w:tc>
          <w:tcPr>
            <w:tcW w:w="3837" w:type="dxa"/>
          </w:tcPr>
          <w:p w14:paraId="3CA1FB10"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F12DE6" w14:paraId="4046DA85" w14:textId="77777777" w:rsidTr="00185E7A">
        <w:trPr>
          <w:trHeight w:val="317"/>
          <w:jc w:val="center"/>
        </w:trPr>
        <w:tc>
          <w:tcPr>
            <w:tcW w:w="2547" w:type="dxa"/>
          </w:tcPr>
          <w:p w14:paraId="2ABA6081" w14:textId="77777777" w:rsidR="00334DD9" w:rsidRPr="00F12DE6" w:rsidRDefault="00334DD9" w:rsidP="00F12DE6">
            <w:pPr>
              <w:ind w:firstLine="0"/>
              <w:rPr>
                <w:sz w:val="24"/>
                <w:szCs w:val="24"/>
              </w:rPr>
            </w:pPr>
            <w:r w:rsidRPr="00F12DE6">
              <w:rPr>
                <w:sz w:val="24"/>
                <w:szCs w:val="24"/>
              </w:rPr>
              <w:t>МаскаЗаписи</w:t>
            </w:r>
          </w:p>
        </w:tc>
        <w:tc>
          <w:tcPr>
            <w:tcW w:w="2693" w:type="dxa"/>
          </w:tcPr>
          <w:p w14:paraId="4B14FB4C" w14:textId="77777777" w:rsidR="00334DD9" w:rsidRPr="00F12DE6" w:rsidRDefault="00334DD9" w:rsidP="00F12DE6">
            <w:pPr>
              <w:ind w:firstLine="0"/>
              <w:rPr>
                <w:sz w:val="24"/>
                <w:szCs w:val="24"/>
              </w:rPr>
            </w:pPr>
            <w:r w:rsidRPr="00F12DE6">
              <w:rPr>
                <w:sz w:val="24"/>
                <w:szCs w:val="24"/>
              </w:rPr>
              <w:t>ЦелоеЧислоБезЗнака32</w:t>
            </w:r>
          </w:p>
        </w:tc>
        <w:tc>
          <w:tcPr>
            <w:tcW w:w="3837" w:type="dxa"/>
          </w:tcPr>
          <w:p w14:paraId="7EF9628E"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F12DE6" w14:paraId="29267D9C" w14:textId="77777777" w:rsidTr="00185E7A">
        <w:trPr>
          <w:trHeight w:val="331"/>
          <w:jc w:val="center"/>
        </w:trPr>
        <w:tc>
          <w:tcPr>
            <w:tcW w:w="2547" w:type="dxa"/>
          </w:tcPr>
          <w:p w14:paraId="793A00BF" w14:textId="77777777" w:rsidR="00334DD9" w:rsidRPr="00F12DE6" w:rsidRDefault="00334DD9" w:rsidP="00F12DE6">
            <w:pPr>
              <w:ind w:firstLine="0"/>
              <w:rPr>
                <w:sz w:val="24"/>
                <w:szCs w:val="24"/>
              </w:rPr>
            </w:pPr>
            <w:r w:rsidRPr="00F12DE6">
              <w:rPr>
                <w:sz w:val="24"/>
                <w:szCs w:val="24"/>
              </w:rPr>
              <w:t>МаскаЗаписи</w:t>
            </w:r>
          </w:p>
          <w:p w14:paraId="413B96D3" w14:textId="77777777" w:rsidR="00334DD9" w:rsidRPr="00F12DE6" w:rsidRDefault="00334DD9" w:rsidP="00F12DE6">
            <w:pPr>
              <w:ind w:firstLine="0"/>
              <w:rPr>
                <w:sz w:val="24"/>
                <w:szCs w:val="24"/>
              </w:rPr>
            </w:pPr>
            <w:r w:rsidRPr="00F12DE6">
              <w:rPr>
                <w:sz w:val="24"/>
                <w:szCs w:val="24"/>
              </w:rPr>
              <w:t>Пользователя</w:t>
            </w:r>
          </w:p>
        </w:tc>
        <w:tc>
          <w:tcPr>
            <w:tcW w:w="2693" w:type="dxa"/>
          </w:tcPr>
          <w:p w14:paraId="2615E4CF" w14:textId="77777777" w:rsidR="00334DD9" w:rsidRPr="00F12DE6" w:rsidRDefault="00334DD9" w:rsidP="00F12DE6">
            <w:pPr>
              <w:ind w:firstLine="0"/>
              <w:rPr>
                <w:sz w:val="24"/>
                <w:szCs w:val="24"/>
              </w:rPr>
            </w:pPr>
            <w:r w:rsidRPr="00F12DE6">
              <w:rPr>
                <w:sz w:val="24"/>
                <w:szCs w:val="24"/>
              </w:rPr>
              <w:t>ЦелоеЧислоБезЗнака32</w:t>
            </w:r>
          </w:p>
        </w:tc>
        <w:tc>
          <w:tcPr>
            <w:tcW w:w="3837" w:type="dxa"/>
          </w:tcPr>
          <w:p w14:paraId="30F7AFF8"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bl>
    <w:p w14:paraId="44AD8C35" w14:textId="77777777" w:rsidR="00334DD9" w:rsidRPr="00F12DE6" w:rsidRDefault="00334DD9" w:rsidP="00334DD9">
      <w:pPr>
        <w:pStyle w:val="Style45"/>
        <w:widowControl/>
        <w:ind w:firstLine="720"/>
        <w:jc w:val="both"/>
        <w:rPr>
          <w:rStyle w:val="FontStyle147"/>
          <w:rFonts w:ascii="Times New Roman" w:hAnsi="Times New Roman" w:cs="Times New Roman"/>
          <w:b/>
          <w:bCs/>
          <w:sz w:val="28"/>
          <w:szCs w:val="28"/>
          <w:lang w:eastAsia="en-US"/>
        </w:rPr>
      </w:pPr>
      <w:bookmarkStart w:id="255" w:name="bookmark358"/>
    </w:p>
    <w:p w14:paraId="50E8B27B" w14:textId="77777777" w:rsidR="00334DD9" w:rsidRPr="00F12DE6" w:rsidRDefault="00334DD9" w:rsidP="00334DD9">
      <w:pPr>
        <w:pStyle w:val="Style45"/>
        <w:widowControl/>
        <w:ind w:firstLine="720"/>
        <w:jc w:val="both"/>
        <w:rPr>
          <w:rStyle w:val="FontStyle147"/>
          <w:rFonts w:ascii="Times New Roman" w:hAnsi="Times New Roman" w:cs="Times New Roman"/>
          <w:b/>
          <w:bCs/>
          <w:sz w:val="24"/>
          <w:szCs w:val="24"/>
          <w:lang w:eastAsia="en-US"/>
        </w:rPr>
      </w:pPr>
      <w:r w:rsidRPr="00F12DE6">
        <w:rPr>
          <w:rStyle w:val="FontStyle147"/>
          <w:rFonts w:ascii="Times New Roman" w:hAnsi="Times New Roman" w:cs="Times New Roman"/>
          <w:b/>
          <w:bCs/>
          <w:sz w:val="24"/>
          <w:szCs w:val="24"/>
          <w:lang w:eastAsia="en-US"/>
        </w:rPr>
        <w:t>7</w:t>
      </w:r>
      <w:bookmarkEnd w:id="255"/>
      <w:r w:rsidRPr="00F12DE6">
        <w:rPr>
          <w:rStyle w:val="FontStyle147"/>
          <w:rFonts w:ascii="Times New Roman" w:hAnsi="Times New Roman" w:cs="Times New Roman"/>
          <w:b/>
          <w:bCs/>
          <w:sz w:val="24"/>
          <w:szCs w:val="24"/>
          <w:lang w:eastAsia="en-US"/>
        </w:rPr>
        <w:t xml:space="preserve">.19.4 Параметры АтрибутовМетода </w:t>
      </w:r>
    </w:p>
    <w:p w14:paraId="0A1401BD" w14:textId="15D6CBC3" w:rsidR="00334DD9" w:rsidRPr="00F12DE6" w:rsidRDefault="00334DD9" w:rsidP="00334DD9">
      <w:pPr>
        <w:pStyle w:val="Style44"/>
        <w:widowControl/>
        <w:ind w:firstLine="720"/>
        <w:jc w:val="both"/>
        <w:rPr>
          <w:rFonts w:ascii="Times New Roman" w:hAnsi="Times New Roman" w:cs="Times New Roman"/>
        </w:rPr>
      </w:pPr>
      <w:r w:rsidRPr="00F12DE6">
        <w:rPr>
          <w:rFonts w:ascii="Times New Roman" w:hAnsi="Times New Roman" w:cs="Times New Roman"/>
        </w:rPr>
        <w:t>Таблица 152 определяет параметр АтрибутовМетода.</w:t>
      </w:r>
    </w:p>
    <w:p w14:paraId="6C53ABFD" w14:textId="77777777" w:rsidR="00F12DE6" w:rsidRPr="000A4AC6" w:rsidRDefault="00F12DE6" w:rsidP="00334DD9">
      <w:pPr>
        <w:pStyle w:val="Style44"/>
        <w:widowControl/>
        <w:ind w:firstLine="720"/>
        <w:jc w:val="both"/>
        <w:rPr>
          <w:rStyle w:val="FontStyle149"/>
          <w:rFonts w:ascii="Times New Roman" w:hAnsi="Times New Roman" w:cs="Times New Roman"/>
          <w:sz w:val="28"/>
          <w:szCs w:val="28"/>
          <w:lang w:eastAsia="en-US"/>
        </w:rPr>
      </w:pPr>
    </w:p>
    <w:p w14:paraId="756BAEDF" w14:textId="2999752C"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152</w:t>
      </w:r>
      <w:r w:rsid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 xml:space="preserve"> АтрибутыМетода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3"/>
        <w:gridCol w:w="1843"/>
        <w:gridCol w:w="4971"/>
      </w:tblGrid>
      <w:tr w:rsidR="00334DD9" w:rsidRPr="000A4AC6" w14:paraId="7646E0F4" w14:textId="77777777" w:rsidTr="00F12DE6">
        <w:trPr>
          <w:trHeight w:val="322"/>
          <w:jc w:val="center"/>
        </w:trPr>
        <w:tc>
          <w:tcPr>
            <w:tcW w:w="2263" w:type="dxa"/>
            <w:tcBorders>
              <w:bottom w:val="double" w:sz="4" w:space="0" w:color="auto"/>
            </w:tcBorders>
          </w:tcPr>
          <w:p w14:paraId="3F209DFE" w14:textId="77777777" w:rsidR="00334DD9" w:rsidRPr="00F12DE6" w:rsidRDefault="00334DD9" w:rsidP="00F12DE6">
            <w:pPr>
              <w:ind w:firstLine="0"/>
              <w:jc w:val="center"/>
              <w:rPr>
                <w:sz w:val="24"/>
                <w:szCs w:val="24"/>
              </w:rPr>
            </w:pPr>
            <w:r w:rsidRPr="00F12DE6">
              <w:rPr>
                <w:sz w:val="24"/>
                <w:szCs w:val="24"/>
              </w:rPr>
              <w:t>Имя</w:t>
            </w:r>
          </w:p>
        </w:tc>
        <w:tc>
          <w:tcPr>
            <w:tcW w:w="1843" w:type="dxa"/>
            <w:tcBorders>
              <w:bottom w:val="double" w:sz="4" w:space="0" w:color="auto"/>
            </w:tcBorders>
          </w:tcPr>
          <w:p w14:paraId="6159F236" w14:textId="77777777" w:rsidR="00334DD9" w:rsidRPr="00F12DE6" w:rsidRDefault="00334DD9" w:rsidP="00F12DE6">
            <w:pPr>
              <w:ind w:firstLine="0"/>
              <w:jc w:val="center"/>
              <w:rPr>
                <w:sz w:val="24"/>
                <w:szCs w:val="24"/>
              </w:rPr>
            </w:pPr>
            <w:r w:rsidRPr="00F12DE6">
              <w:rPr>
                <w:sz w:val="24"/>
                <w:szCs w:val="24"/>
              </w:rPr>
              <w:t>Тип</w:t>
            </w:r>
          </w:p>
        </w:tc>
        <w:tc>
          <w:tcPr>
            <w:tcW w:w="4971" w:type="dxa"/>
            <w:tcBorders>
              <w:bottom w:val="double" w:sz="4" w:space="0" w:color="auto"/>
            </w:tcBorders>
          </w:tcPr>
          <w:p w14:paraId="52ADF2C2"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683B5439" w14:textId="77777777" w:rsidTr="00F12DE6">
        <w:trPr>
          <w:trHeight w:val="326"/>
          <w:jc w:val="center"/>
        </w:trPr>
        <w:tc>
          <w:tcPr>
            <w:tcW w:w="2263" w:type="dxa"/>
            <w:tcBorders>
              <w:top w:val="double" w:sz="4" w:space="0" w:color="auto"/>
            </w:tcBorders>
          </w:tcPr>
          <w:p w14:paraId="1830E0BC" w14:textId="77777777" w:rsidR="00334DD9" w:rsidRPr="00F12DE6" w:rsidRDefault="00334DD9" w:rsidP="00F12DE6">
            <w:pPr>
              <w:ind w:firstLine="0"/>
              <w:rPr>
                <w:sz w:val="24"/>
                <w:szCs w:val="24"/>
              </w:rPr>
            </w:pPr>
            <w:r w:rsidRPr="00F12DE6">
              <w:rPr>
                <w:sz w:val="24"/>
                <w:szCs w:val="24"/>
              </w:rPr>
              <w:t>БазовыеАтрибуты</w:t>
            </w:r>
          </w:p>
        </w:tc>
        <w:tc>
          <w:tcPr>
            <w:tcW w:w="1843" w:type="dxa"/>
            <w:tcBorders>
              <w:top w:val="double" w:sz="4" w:space="0" w:color="auto"/>
            </w:tcBorders>
          </w:tcPr>
          <w:p w14:paraId="262A5BF3" w14:textId="77777777" w:rsidR="00334DD9" w:rsidRPr="00F12DE6" w:rsidRDefault="00334DD9" w:rsidP="00F12DE6">
            <w:pPr>
              <w:ind w:firstLine="0"/>
              <w:rPr>
                <w:sz w:val="24"/>
                <w:szCs w:val="24"/>
              </w:rPr>
            </w:pPr>
            <w:r w:rsidRPr="00F12DE6">
              <w:rPr>
                <w:sz w:val="24"/>
                <w:szCs w:val="24"/>
              </w:rPr>
              <w:t>структура</w:t>
            </w:r>
          </w:p>
        </w:tc>
        <w:tc>
          <w:tcPr>
            <w:tcW w:w="4971" w:type="dxa"/>
            <w:tcBorders>
              <w:top w:val="double" w:sz="4" w:space="0" w:color="auto"/>
            </w:tcBorders>
          </w:tcPr>
          <w:p w14:paraId="42162FFA" w14:textId="77777777" w:rsidR="00334DD9" w:rsidRPr="00F12DE6" w:rsidRDefault="00334DD9" w:rsidP="00F12DE6">
            <w:pPr>
              <w:ind w:firstLine="0"/>
              <w:rPr>
                <w:sz w:val="24"/>
                <w:szCs w:val="24"/>
              </w:rPr>
            </w:pPr>
            <w:r w:rsidRPr="00F12DE6">
              <w:rPr>
                <w:sz w:val="24"/>
                <w:szCs w:val="24"/>
              </w:rPr>
              <w:t>Определяет атрибуты для КлассаУзла Метода.</w:t>
            </w:r>
          </w:p>
        </w:tc>
      </w:tr>
      <w:tr w:rsidR="00334DD9" w:rsidRPr="000A4AC6" w14:paraId="5D213D7A" w14:textId="77777777" w:rsidTr="00185E7A">
        <w:trPr>
          <w:trHeight w:val="922"/>
          <w:jc w:val="center"/>
        </w:trPr>
        <w:tc>
          <w:tcPr>
            <w:tcW w:w="2263" w:type="dxa"/>
          </w:tcPr>
          <w:p w14:paraId="471AF6B5" w14:textId="77777777" w:rsidR="00334DD9" w:rsidRPr="00F12DE6" w:rsidRDefault="00334DD9" w:rsidP="00F12DE6">
            <w:pPr>
              <w:ind w:firstLine="0"/>
              <w:rPr>
                <w:sz w:val="24"/>
                <w:szCs w:val="24"/>
              </w:rPr>
            </w:pPr>
            <w:r w:rsidRPr="00F12DE6">
              <w:rPr>
                <w:sz w:val="24"/>
                <w:szCs w:val="24"/>
              </w:rPr>
              <w:t>УказанныеАтрибуты</w:t>
            </w:r>
          </w:p>
        </w:tc>
        <w:tc>
          <w:tcPr>
            <w:tcW w:w="1843" w:type="dxa"/>
          </w:tcPr>
          <w:p w14:paraId="70775C16" w14:textId="77777777" w:rsidR="00334DD9" w:rsidRPr="00F12DE6" w:rsidRDefault="00334DD9" w:rsidP="00F12DE6">
            <w:pPr>
              <w:ind w:firstLine="0"/>
              <w:rPr>
                <w:sz w:val="24"/>
                <w:szCs w:val="24"/>
              </w:rPr>
            </w:pPr>
            <w:r w:rsidRPr="00F12DE6">
              <w:rPr>
                <w:sz w:val="24"/>
                <w:szCs w:val="24"/>
              </w:rPr>
              <w:t>ЦелоеЧислоБез</w:t>
            </w:r>
          </w:p>
          <w:p w14:paraId="2E14AC22" w14:textId="77777777" w:rsidR="00334DD9" w:rsidRPr="00F12DE6" w:rsidRDefault="00334DD9" w:rsidP="00F12DE6">
            <w:pPr>
              <w:ind w:firstLine="0"/>
              <w:rPr>
                <w:sz w:val="24"/>
                <w:szCs w:val="24"/>
              </w:rPr>
            </w:pPr>
            <w:r w:rsidRPr="00F12DE6">
              <w:rPr>
                <w:sz w:val="24"/>
                <w:szCs w:val="24"/>
              </w:rPr>
              <w:t>Знака32</w:t>
            </w:r>
          </w:p>
        </w:tc>
        <w:tc>
          <w:tcPr>
            <w:tcW w:w="4971" w:type="dxa"/>
          </w:tcPr>
          <w:p w14:paraId="6A1C5CCE" w14:textId="77777777" w:rsidR="00334DD9" w:rsidRPr="00F12DE6" w:rsidRDefault="00334DD9" w:rsidP="00F12DE6">
            <w:pPr>
              <w:ind w:firstLine="0"/>
              <w:rPr>
                <w:sz w:val="24"/>
                <w:szCs w:val="24"/>
              </w:rPr>
            </w:pPr>
            <w:r w:rsidRPr="00F12DE6">
              <w:rPr>
                <w:sz w:val="24"/>
                <w:szCs w:val="24"/>
              </w:rPr>
              <w:t>Битовая маска, указывающая, какие поля содержат допустимые значения. Поле должно игнорироваться, если соответствующий Бит установлен в 0. Значения Бит определены в Таблице 149.</w:t>
            </w:r>
          </w:p>
        </w:tc>
      </w:tr>
      <w:tr w:rsidR="00334DD9" w:rsidRPr="000A4AC6" w14:paraId="343B5213" w14:textId="77777777" w:rsidTr="00185E7A">
        <w:trPr>
          <w:trHeight w:val="317"/>
          <w:jc w:val="center"/>
        </w:trPr>
        <w:tc>
          <w:tcPr>
            <w:tcW w:w="2263" w:type="dxa"/>
          </w:tcPr>
          <w:p w14:paraId="5F4047B6" w14:textId="77777777" w:rsidR="00334DD9" w:rsidRPr="00F12DE6" w:rsidRDefault="00334DD9" w:rsidP="00F12DE6">
            <w:pPr>
              <w:ind w:firstLine="0"/>
              <w:rPr>
                <w:sz w:val="24"/>
                <w:szCs w:val="24"/>
              </w:rPr>
            </w:pPr>
            <w:r w:rsidRPr="00F12DE6">
              <w:rPr>
                <w:sz w:val="24"/>
                <w:szCs w:val="24"/>
              </w:rPr>
              <w:t>ОтображаемоеИмя</w:t>
            </w:r>
          </w:p>
        </w:tc>
        <w:tc>
          <w:tcPr>
            <w:tcW w:w="1843" w:type="dxa"/>
          </w:tcPr>
          <w:p w14:paraId="400BFB84" w14:textId="77777777" w:rsidR="00334DD9" w:rsidRPr="00F12DE6" w:rsidRDefault="00334DD9" w:rsidP="00F12DE6">
            <w:pPr>
              <w:ind w:firstLine="0"/>
              <w:rPr>
                <w:sz w:val="24"/>
                <w:szCs w:val="24"/>
              </w:rPr>
            </w:pPr>
            <w:r w:rsidRPr="00F12DE6">
              <w:rPr>
                <w:sz w:val="24"/>
                <w:szCs w:val="24"/>
              </w:rPr>
              <w:t>ЛокализованныйТекст</w:t>
            </w:r>
          </w:p>
        </w:tc>
        <w:tc>
          <w:tcPr>
            <w:tcW w:w="4971" w:type="dxa"/>
          </w:tcPr>
          <w:p w14:paraId="26BCCE19"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2A16EC4F" w14:textId="77777777" w:rsidTr="00185E7A">
        <w:trPr>
          <w:trHeight w:val="317"/>
          <w:jc w:val="center"/>
        </w:trPr>
        <w:tc>
          <w:tcPr>
            <w:tcW w:w="2263" w:type="dxa"/>
          </w:tcPr>
          <w:p w14:paraId="62C87732" w14:textId="77777777" w:rsidR="00334DD9" w:rsidRPr="00F12DE6" w:rsidRDefault="00334DD9" w:rsidP="00F12DE6">
            <w:pPr>
              <w:ind w:firstLine="0"/>
              <w:rPr>
                <w:sz w:val="24"/>
                <w:szCs w:val="24"/>
              </w:rPr>
            </w:pPr>
            <w:r w:rsidRPr="00F12DE6">
              <w:rPr>
                <w:sz w:val="24"/>
                <w:szCs w:val="24"/>
              </w:rPr>
              <w:t>Описание</w:t>
            </w:r>
          </w:p>
        </w:tc>
        <w:tc>
          <w:tcPr>
            <w:tcW w:w="1843" w:type="dxa"/>
          </w:tcPr>
          <w:p w14:paraId="3F91A044" w14:textId="77777777" w:rsidR="00334DD9" w:rsidRPr="00F12DE6" w:rsidRDefault="00334DD9" w:rsidP="00F12DE6">
            <w:pPr>
              <w:ind w:firstLine="0"/>
              <w:rPr>
                <w:sz w:val="24"/>
                <w:szCs w:val="24"/>
              </w:rPr>
            </w:pPr>
            <w:r w:rsidRPr="00F12DE6">
              <w:rPr>
                <w:sz w:val="24"/>
                <w:szCs w:val="24"/>
              </w:rPr>
              <w:t>ЛокализованныйТекст</w:t>
            </w:r>
          </w:p>
        </w:tc>
        <w:tc>
          <w:tcPr>
            <w:tcW w:w="4971" w:type="dxa"/>
          </w:tcPr>
          <w:p w14:paraId="50BE2825"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6D590EAE" w14:textId="77777777" w:rsidTr="00185E7A">
        <w:trPr>
          <w:trHeight w:val="322"/>
          <w:jc w:val="center"/>
        </w:trPr>
        <w:tc>
          <w:tcPr>
            <w:tcW w:w="2263" w:type="dxa"/>
          </w:tcPr>
          <w:p w14:paraId="4C745682" w14:textId="77777777" w:rsidR="00334DD9" w:rsidRPr="00F12DE6" w:rsidRDefault="00334DD9" w:rsidP="00F12DE6">
            <w:pPr>
              <w:ind w:firstLine="0"/>
              <w:rPr>
                <w:sz w:val="24"/>
                <w:szCs w:val="24"/>
              </w:rPr>
            </w:pPr>
            <w:r w:rsidRPr="00F12DE6">
              <w:rPr>
                <w:sz w:val="24"/>
                <w:szCs w:val="24"/>
              </w:rPr>
              <w:t>Исполняемый</w:t>
            </w:r>
          </w:p>
        </w:tc>
        <w:tc>
          <w:tcPr>
            <w:tcW w:w="1843" w:type="dxa"/>
          </w:tcPr>
          <w:p w14:paraId="2627A1D4" w14:textId="77777777" w:rsidR="00334DD9" w:rsidRPr="00F12DE6" w:rsidRDefault="00334DD9" w:rsidP="00F12DE6">
            <w:pPr>
              <w:ind w:firstLine="0"/>
              <w:rPr>
                <w:sz w:val="24"/>
                <w:szCs w:val="24"/>
              </w:rPr>
            </w:pPr>
            <w:r w:rsidRPr="00F12DE6">
              <w:rPr>
                <w:sz w:val="24"/>
                <w:szCs w:val="24"/>
              </w:rPr>
              <w:t>Логическое значение</w:t>
            </w:r>
          </w:p>
        </w:tc>
        <w:tc>
          <w:tcPr>
            <w:tcW w:w="4971" w:type="dxa"/>
          </w:tcPr>
          <w:p w14:paraId="59780B5F"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396DDEDB" w14:textId="77777777" w:rsidTr="00185E7A">
        <w:trPr>
          <w:trHeight w:val="317"/>
          <w:jc w:val="center"/>
        </w:trPr>
        <w:tc>
          <w:tcPr>
            <w:tcW w:w="2263" w:type="dxa"/>
          </w:tcPr>
          <w:p w14:paraId="0C951AE1" w14:textId="77777777" w:rsidR="00334DD9" w:rsidRPr="00F12DE6" w:rsidRDefault="00334DD9" w:rsidP="00F12DE6">
            <w:pPr>
              <w:ind w:firstLine="0"/>
              <w:rPr>
                <w:sz w:val="24"/>
                <w:szCs w:val="24"/>
              </w:rPr>
            </w:pPr>
            <w:r w:rsidRPr="00F12DE6">
              <w:rPr>
                <w:sz w:val="24"/>
                <w:szCs w:val="24"/>
              </w:rPr>
              <w:t>Исполняемый</w:t>
            </w:r>
          </w:p>
          <w:p w14:paraId="4F34F258" w14:textId="77777777" w:rsidR="00334DD9" w:rsidRPr="00F12DE6" w:rsidRDefault="00334DD9" w:rsidP="00F12DE6">
            <w:pPr>
              <w:ind w:firstLine="0"/>
              <w:rPr>
                <w:sz w:val="24"/>
                <w:szCs w:val="24"/>
              </w:rPr>
            </w:pPr>
            <w:r w:rsidRPr="00F12DE6">
              <w:rPr>
                <w:sz w:val="24"/>
                <w:szCs w:val="24"/>
              </w:rPr>
              <w:t>Пользователем</w:t>
            </w:r>
          </w:p>
        </w:tc>
        <w:tc>
          <w:tcPr>
            <w:tcW w:w="1843" w:type="dxa"/>
          </w:tcPr>
          <w:p w14:paraId="3D41F42F" w14:textId="77777777" w:rsidR="00334DD9" w:rsidRPr="00F12DE6" w:rsidRDefault="00334DD9" w:rsidP="00F12DE6">
            <w:pPr>
              <w:ind w:firstLine="0"/>
              <w:rPr>
                <w:sz w:val="24"/>
                <w:szCs w:val="24"/>
              </w:rPr>
            </w:pPr>
            <w:r w:rsidRPr="00F12DE6">
              <w:rPr>
                <w:sz w:val="24"/>
                <w:szCs w:val="24"/>
              </w:rPr>
              <w:t>Логическое значение</w:t>
            </w:r>
          </w:p>
        </w:tc>
        <w:tc>
          <w:tcPr>
            <w:tcW w:w="4971" w:type="dxa"/>
          </w:tcPr>
          <w:p w14:paraId="26417D3A"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40646F01" w14:textId="77777777" w:rsidTr="00185E7A">
        <w:trPr>
          <w:trHeight w:val="317"/>
          <w:jc w:val="center"/>
        </w:trPr>
        <w:tc>
          <w:tcPr>
            <w:tcW w:w="2263" w:type="dxa"/>
          </w:tcPr>
          <w:p w14:paraId="470B47A8" w14:textId="77777777" w:rsidR="00334DD9" w:rsidRPr="00F12DE6" w:rsidRDefault="00334DD9" w:rsidP="00F12DE6">
            <w:pPr>
              <w:ind w:firstLine="0"/>
              <w:rPr>
                <w:sz w:val="24"/>
                <w:szCs w:val="24"/>
              </w:rPr>
            </w:pPr>
            <w:r w:rsidRPr="00F12DE6">
              <w:rPr>
                <w:sz w:val="24"/>
                <w:szCs w:val="24"/>
              </w:rPr>
              <w:t>МаскаЗаписи</w:t>
            </w:r>
          </w:p>
        </w:tc>
        <w:tc>
          <w:tcPr>
            <w:tcW w:w="1843" w:type="dxa"/>
          </w:tcPr>
          <w:p w14:paraId="16C8D88B" w14:textId="77777777" w:rsidR="00334DD9" w:rsidRPr="00F12DE6" w:rsidRDefault="00334DD9" w:rsidP="00F12DE6">
            <w:pPr>
              <w:ind w:firstLine="0"/>
              <w:rPr>
                <w:sz w:val="24"/>
                <w:szCs w:val="24"/>
              </w:rPr>
            </w:pPr>
            <w:r w:rsidRPr="00F12DE6">
              <w:rPr>
                <w:sz w:val="24"/>
                <w:szCs w:val="24"/>
              </w:rPr>
              <w:t>ЦелоеЧислоБез</w:t>
            </w:r>
          </w:p>
          <w:p w14:paraId="3227FE2D" w14:textId="77777777" w:rsidR="00334DD9" w:rsidRPr="00F12DE6" w:rsidRDefault="00334DD9" w:rsidP="00F12DE6">
            <w:pPr>
              <w:ind w:firstLine="0"/>
              <w:rPr>
                <w:sz w:val="24"/>
                <w:szCs w:val="24"/>
              </w:rPr>
            </w:pPr>
            <w:r w:rsidRPr="00F12DE6">
              <w:rPr>
                <w:sz w:val="24"/>
                <w:szCs w:val="24"/>
              </w:rPr>
              <w:t>Знака32</w:t>
            </w:r>
          </w:p>
        </w:tc>
        <w:tc>
          <w:tcPr>
            <w:tcW w:w="4971" w:type="dxa"/>
          </w:tcPr>
          <w:p w14:paraId="434EC83C"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233DCDAE" w14:textId="77777777" w:rsidTr="00185E7A">
        <w:trPr>
          <w:trHeight w:val="60"/>
          <w:jc w:val="center"/>
        </w:trPr>
        <w:tc>
          <w:tcPr>
            <w:tcW w:w="2263" w:type="dxa"/>
          </w:tcPr>
          <w:p w14:paraId="68033E98" w14:textId="77777777" w:rsidR="00334DD9" w:rsidRPr="00F12DE6" w:rsidRDefault="00334DD9" w:rsidP="00F12DE6">
            <w:pPr>
              <w:ind w:firstLine="0"/>
              <w:rPr>
                <w:sz w:val="24"/>
                <w:szCs w:val="24"/>
              </w:rPr>
            </w:pPr>
            <w:r w:rsidRPr="00F12DE6">
              <w:rPr>
                <w:sz w:val="24"/>
                <w:szCs w:val="24"/>
              </w:rPr>
              <w:t>МаскаЗаписиПользователя</w:t>
            </w:r>
          </w:p>
        </w:tc>
        <w:tc>
          <w:tcPr>
            <w:tcW w:w="1843" w:type="dxa"/>
          </w:tcPr>
          <w:p w14:paraId="5F854720" w14:textId="77777777" w:rsidR="00334DD9" w:rsidRPr="00F12DE6" w:rsidRDefault="00334DD9" w:rsidP="00F12DE6">
            <w:pPr>
              <w:ind w:firstLine="0"/>
              <w:rPr>
                <w:sz w:val="24"/>
                <w:szCs w:val="24"/>
              </w:rPr>
            </w:pPr>
            <w:r w:rsidRPr="00F12DE6">
              <w:rPr>
                <w:sz w:val="24"/>
                <w:szCs w:val="24"/>
              </w:rPr>
              <w:t>ЦелоеЧислоБез</w:t>
            </w:r>
          </w:p>
          <w:p w14:paraId="170684C6" w14:textId="77777777" w:rsidR="00334DD9" w:rsidRPr="00F12DE6" w:rsidRDefault="00334DD9" w:rsidP="00F12DE6">
            <w:pPr>
              <w:ind w:firstLine="0"/>
              <w:rPr>
                <w:sz w:val="24"/>
                <w:szCs w:val="24"/>
              </w:rPr>
            </w:pPr>
            <w:r w:rsidRPr="00F12DE6">
              <w:rPr>
                <w:sz w:val="24"/>
                <w:szCs w:val="24"/>
              </w:rPr>
              <w:t>Знака32</w:t>
            </w:r>
          </w:p>
        </w:tc>
        <w:tc>
          <w:tcPr>
            <w:tcW w:w="4971" w:type="dxa"/>
          </w:tcPr>
          <w:p w14:paraId="702053DA"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bl>
    <w:p w14:paraId="15084CE1" w14:textId="77777777" w:rsidR="00334DD9" w:rsidRPr="00F12DE6" w:rsidRDefault="00334DD9" w:rsidP="00334DD9">
      <w:pPr>
        <w:pStyle w:val="Style45"/>
        <w:widowControl/>
        <w:jc w:val="both"/>
        <w:rPr>
          <w:rStyle w:val="FontStyle147"/>
          <w:rFonts w:ascii="Times New Roman" w:hAnsi="Times New Roman" w:cs="Times New Roman"/>
          <w:b/>
          <w:bCs/>
          <w:sz w:val="28"/>
          <w:szCs w:val="28"/>
          <w:lang w:eastAsia="en-US"/>
        </w:rPr>
      </w:pPr>
      <w:bookmarkStart w:id="256" w:name="bookmark360"/>
    </w:p>
    <w:p w14:paraId="7A79FDD8" w14:textId="77777777" w:rsidR="00334DD9" w:rsidRPr="00F12DE6" w:rsidRDefault="00334DD9" w:rsidP="00334DD9">
      <w:pPr>
        <w:pStyle w:val="Style45"/>
        <w:widowControl/>
        <w:ind w:firstLine="720"/>
        <w:jc w:val="both"/>
        <w:rPr>
          <w:rStyle w:val="FontStyle147"/>
          <w:rFonts w:ascii="Times New Roman" w:hAnsi="Times New Roman" w:cs="Times New Roman"/>
          <w:b/>
          <w:bCs/>
          <w:sz w:val="24"/>
          <w:szCs w:val="24"/>
          <w:lang w:eastAsia="en-US"/>
        </w:rPr>
      </w:pPr>
      <w:r w:rsidRPr="00F12DE6">
        <w:rPr>
          <w:rStyle w:val="FontStyle147"/>
          <w:rFonts w:ascii="Times New Roman" w:hAnsi="Times New Roman" w:cs="Times New Roman"/>
          <w:b/>
          <w:bCs/>
          <w:sz w:val="24"/>
          <w:szCs w:val="24"/>
          <w:lang w:eastAsia="en-US"/>
        </w:rPr>
        <w:t>7</w:t>
      </w:r>
      <w:bookmarkEnd w:id="256"/>
      <w:r w:rsidRPr="00F12DE6">
        <w:rPr>
          <w:rStyle w:val="FontStyle147"/>
          <w:rFonts w:ascii="Times New Roman" w:hAnsi="Times New Roman" w:cs="Times New Roman"/>
          <w:b/>
          <w:bCs/>
          <w:sz w:val="24"/>
          <w:szCs w:val="24"/>
          <w:lang w:eastAsia="en-US"/>
        </w:rPr>
        <w:t>.19.5 Параметр АтрибутовТипаОбъекта</w:t>
      </w:r>
    </w:p>
    <w:p w14:paraId="350C4AD2" w14:textId="77777777" w:rsidR="00334DD9" w:rsidRPr="00F12DE6" w:rsidRDefault="00334DD9" w:rsidP="00334DD9">
      <w:pPr>
        <w:pStyle w:val="Style45"/>
        <w:widowControl/>
        <w:ind w:firstLine="720"/>
        <w:jc w:val="both"/>
        <w:rPr>
          <w:rStyle w:val="FontStyle147"/>
          <w:rFonts w:ascii="Times New Roman" w:hAnsi="Times New Roman" w:cs="Times New Roman"/>
          <w:sz w:val="24"/>
          <w:szCs w:val="24"/>
          <w:lang w:eastAsia="en-US"/>
        </w:rPr>
      </w:pPr>
      <w:r w:rsidRPr="00F12DE6">
        <w:rPr>
          <w:rFonts w:ascii="Times New Roman" w:hAnsi="Times New Roman" w:cs="Times New Roman"/>
        </w:rPr>
        <w:t>Таблица 153 определяет параметр АтрибутовТипаОбъекта.</w:t>
      </w:r>
    </w:p>
    <w:p w14:paraId="339F1DCD" w14:textId="247FD740" w:rsidR="00334DD9" w:rsidRDefault="00334DD9" w:rsidP="00334DD9">
      <w:pPr>
        <w:pStyle w:val="Style45"/>
        <w:widowControl/>
        <w:jc w:val="both"/>
        <w:rPr>
          <w:rStyle w:val="FontStyle147"/>
          <w:rFonts w:ascii="Times New Roman" w:hAnsi="Times New Roman" w:cs="Times New Roman"/>
          <w:sz w:val="28"/>
          <w:szCs w:val="28"/>
          <w:lang w:eastAsia="en-US"/>
        </w:rPr>
      </w:pPr>
    </w:p>
    <w:p w14:paraId="5771795B" w14:textId="3749805C" w:rsidR="00F12DE6" w:rsidRDefault="00F12DE6" w:rsidP="00334DD9">
      <w:pPr>
        <w:pStyle w:val="Style45"/>
        <w:widowControl/>
        <w:jc w:val="both"/>
        <w:rPr>
          <w:rStyle w:val="FontStyle147"/>
          <w:rFonts w:ascii="Times New Roman" w:hAnsi="Times New Roman" w:cs="Times New Roman"/>
          <w:sz w:val="28"/>
          <w:szCs w:val="28"/>
          <w:lang w:eastAsia="en-US"/>
        </w:rPr>
      </w:pPr>
    </w:p>
    <w:p w14:paraId="19CE1D45" w14:textId="13459D5C" w:rsidR="00F12DE6" w:rsidRDefault="00F12DE6" w:rsidP="00334DD9">
      <w:pPr>
        <w:pStyle w:val="Style45"/>
        <w:widowControl/>
        <w:jc w:val="both"/>
        <w:rPr>
          <w:rStyle w:val="FontStyle147"/>
          <w:rFonts w:ascii="Times New Roman" w:hAnsi="Times New Roman" w:cs="Times New Roman"/>
          <w:sz w:val="28"/>
          <w:szCs w:val="28"/>
          <w:lang w:eastAsia="en-US"/>
        </w:rPr>
      </w:pPr>
    </w:p>
    <w:p w14:paraId="70B29C39" w14:textId="0F2033B1" w:rsidR="00F12DE6" w:rsidRDefault="00F12DE6" w:rsidP="00334DD9">
      <w:pPr>
        <w:pStyle w:val="Style45"/>
        <w:widowControl/>
        <w:jc w:val="both"/>
        <w:rPr>
          <w:rStyle w:val="FontStyle147"/>
          <w:rFonts w:ascii="Times New Roman" w:hAnsi="Times New Roman" w:cs="Times New Roman"/>
          <w:sz w:val="28"/>
          <w:szCs w:val="28"/>
          <w:lang w:eastAsia="en-US"/>
        </w:rPr>
      </w:pPr>
    </w:p>
    <w:p w14:paraId="616BBFE0" w14:textId="7DACE583" w:rsidR="00F12DE6" w:rsidRDefault="00F12DE6" w:rsidP="00334DD9">
      <w:pPr>
        <w:pStyle w:val="Style45"/>
        <w:widowControl/>
        <w:jc w:val="both"/>
        <w:rPr>
          <w:rStyle w:val="FontStyle147"/>
          <w:rFonts w:ascii="Times New Roman" w:hAnsi="Times New Roman" w:cs="Times New Roman"/>
          <w:sz w:val="28"/>
          <w:szCs w:val="28"/>
          <w:lang w:eastAsia="en-US"/>
        </w:rPr>
      </w:pPr>
    </w:p>
    <w:p w14:paraId="6CEDDD6E" w14:textId="7C54B520" w:rsidR="00F12DE6" w:rsidRDefault="00F12DE6" w:rsidP="00334DD9">
      <w:pPr>
        <w:pStyle w:val="Style45"/>
        <w:widowControl/>
        <w:jc w:val="both"/>
        <w:rPr>
          <w:rStyle w:val="FontStyle147"/>
          <w:rFonts w:ascii="Times New Roman" w:hAnsi="Times New Roman" w:cs="Times New Roman"/>
          <w:sz w:val="28"/>
          <w:szCs w:val="28"/>
          <w:lang w:eastAsia="en-US"/>
        </w:rPr>
      </w:pPr>
    </w:p>
    <w:p w14:paraId="58B589AE" w14:textId="77777777" w:rsidR="00F12DE6" w:rsidRPr="000A4AC6" w:rsidRDefault="00F12DE6" w:rsidP="00334DD9">
      <w:pPr>
        <w:pStyle w:val="Style45"/>
        <w:widowControl/>
        <w:jc w:val="both"/>
        <w:rPr>
          <w:rStyle w:val="FontStyle147"/>
          <w:rFonts w:ascii="Times New Roman" w:hAnsi="Times New Roman" w:cs="Times New Roman"/>
          <w:sz w:val="28"/>
          <w:szCs w:val="28"/>
          <w:lang w:eastAsia="en-US"/>
        </w:rPr>
      </w:pPr>
    </w:p>
    <w:p w14:paraId="7A470E32" w14:textId="02CCE293"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 xml:space="preserve">Таблица </w:t>
      </w:r>
      <w:r w:rsidRPr="00F12DE6">
        <w:rPr>
          <w:rStyle w:val="FontStyle147"/>
          <w:rFonts w:ascii="Times New Roman" w:hAnsi="Times New Roman" w:cs="Times New Roman"/>
          <w:b/>
          <w:bCs/>
          <w:sz w:val="24"/>
          <w:szCs w:val="24"/>
          <w:lang w:val="en-US" w:eastAsia="en-US"/>
        </w:rPr>
        <w:fldChar w:fldCharType="begin"/>
      </w:r>
      <w:r w:rsidRPr="00F12DE6">
        <w:rPr>
          <w:rStyle w:val="FontStyle147"/>
          <w:rFonts w:ascii="Times New Roman" w:hAnsi="Times New Roman" w:cs="Times New Roman"/>
          <w:b/>
          <w:bCs/>
          <w:sz w:val="24"/>
          <w:szCs w:val="24"/>
          <w:lang w:val="en-US" w:eastAsia="en-US"/>
        </w:rPr>
        <w:instrText>PAGE</w:instrText>
      </w:r>
      <w:r w:rsidRPr="00F12DE6">
        <w:rPr>
          <w:rStyle w:val="FontStyle147"/>
          <w:rFonts w:ascii="Times New Roman" w:hAnsi="Times New Roman" w:cs="Times New Roman"/>
          <w:b/>
          <w:bCs/>
          <w:sz w:val="24"/>
          <w:szCs w:val="24"/>
          <w:lang w:val="en-US" w:eastAsia="en-US"/>
        </w:rPr>
        <w:fldChar w:fldCharType="separate"/>
      </w:r>
      <w:r w:rsidRPr="00F12DE6">
        <w:rPr>
          <w:rStyle w:val="FontStyle147"/>
          <w:rFonts w:ascii="Times New Roman" w:hAnsi="Times New Roman" w:cs="Times New Roman"/>
          <w:b/>
          <w:bCs/>
          <w:sz w:val="24"/>
          <w:szCs w:val="24"/>
          <w:lang w:eastAsia="en-US"/>
        </w:rPr>
        <w:t>153</w:t>
      </w:r>
      <w:r w:rsidRPr="00F12DE6">
        <w:rPr>
          <w:rStyle w:val="FontStyle147"/>
          <w:rFonts w:ascii="Times New Roman" w:hAnsi="Times New Roman" w:cs="Times New Roman"/>
          <w:b/>
          <w:bCs/>
          <w:sz w:val="24"/>
          <w:szCs w:val="24"/>
          <w:lang w:val="en-US" w:eastAsia="en-US"/>
        </w:rPr>
        <w:fldChar w:fldCharType="end"/>
      </w:r>
      <w:r w:rsid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АтрибутыТипаОбъекта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3"/>
        <w:gridCol w:w="1843"/>
        <w:gridCol w:w="4970"/>
      </w:tblGrid>
      <w:tr w:rsidR="00334DD9" w:rsidRPr="000A4AC6" w14:paraId="08B1FB55" w14:textId="77777777" w:rsidTr="00F12DE6">
        <w:trPr>
          <w:trHeight w:val="326"/>
          <w:jc w:val="center"/>
        </w:trPr>
        <w:tc>
          <w:tcPr>
            <w:tcW w:w="2263" w:type="dxa"/>
            <w:tcBorders>
              <w:bottom w:val="double" w:sz="4" w:space="0" w:color="auto"/>
            </w:tcBorders>
          </w:tcPr>
          <w:p w14:paraId="12F8945F" w14:textId="77777777" w:rsidR="00334DD9" w:rsidRPr="00F12DE6" w:rsidRDefault="00334DD9" w:rsidP="00F12DE6">
            <w:pPr>
              <w:ind w:firstLine="0"/>
              <w:jc w:val="center"/>
              <w:rPr>
                <w:sz w:val="24"/>
                <w:szCs w:val="24"/>
              </w:rPr>
            </w:pPr>
            <w:r w:rsidRPr="00F12DE6">
              <w:rPr>
                <w:sz w:val="24"/>
                <w:szCs w:val="24"/>
              </w:rPr>
              <w:t>Имя</w:t>
            </w:r>
          </w:p>
        </w:tc>
        <w:tc>
          <w:tcPr>
            <w:tcW w:w="1843" w:type="dxa"/>
            <w:tcBorders>
              <w:bottom w:val="double" w:sz="4" w:space="0" w:color="auto"/>
            </w:tcBorders>
          </w:tcPr>
          <w:p w14:paraId="6560ABE5" w14:textId="77777777" w:rsidR="00334DD9" w:rsidRPr="00F12DE6" w:rsidRDefault="00334DD9" w:rsidP="00F12DE6">
            <w:pPr>
              <w:ind w:firstLine="0"/>
              <w:jc w:val="center"/>
              <w:rPr>
                <w:sz w:val="24"/>
                <w:szCs w:val="24"/>
              </w:rPr>
            </w:pPr>
            <w:r w:rsidRPr="00F12DE6">
              <w:rPr>
                <w:sz w:val="24"/>
                <w:szCs w:val="24"/>
              </w:rPr>
              <w:t>Тип</w:t>
            </w:r>
          </w:p>
        </w:tc>
        <w:tc>
          <w:tcPr>
            <w:tcW w:w="4970" w:type="dxa"/>
            <w:tcBorders>
              <w:bottom w:val="double" w:sz="4" w:space="0" w:color="auto"/>
            </w:tcBorders>
          </w:tcPr>
          <w:p w14:paraId="48AF508D"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5B4D1077" w14:textId="77777777" w:rsidTr="00F12DE6">
        <w:trPr>
          <w:trHeight w:val="322"/>
          <w:jc w:val="center"/>
        </w:trPr>
        <w:tc>
          <w:tcPr>
            <w:tcW w:w="2263" w:type="dxa"/>
            <w:tcBorders>
              <w:top w:val="double" w:sz="4" w:space="0" w:color="auto"/>
            </w:tcBorders>
          </w:tcPr>
          <w:p w14:paraId="2F0391A5" w14:textId="77777777" w:rsidR="00334DD9" w:rsidRPr="00F12DE6" w:rsidRDefault="00334DD9" w:rsidP="00F12DE6">
            <w:pPr>
              <w:ind w:firstLine="0"/>
              <w:rPr>
                <w:sz w:val="24"/>
                <w:szCs w:val="24"/>
              </w:rPr>
            </w:pPr>
            <w:r w:rsidRPr="00F12DE6">
              <w:rPr>
                <w:sz w:val="24"/>
                <w:szCs w:val="24"/>
              </w:rPr>
              <w:t>АтрибутыТипа</w:t>
            </w:r>
          </w:p>
          <w:p w14:paraId="36F72F66" w14:textId="77777777" w:rsidR="00334DD9" w:rsidRPr="00F12DE6" w:rsidRDefault="00334DD9" w:rsidP="00F12DE6">
            <w:pPr>
              <w:ind w:firstLine="0"/>
              <w:rPr>
                <w:sz w:val="24"/>
                <w:szCs w:val="24"/>
              </w:rPr>
            </w:pPr>
            <w:r w:rsidRPr="00F12DE6">
              <w:rPr>
                <w:sz w:val="24"/>
                <w:szCs w:val="24"/>
              </w:rPr>
              <w:t>Объекта</w:t>
            </w:r>
          </w:p>
        </w:tc>
        <w:tc>
          <w:tcPr>
            <w:tcW w:w="1843" w:type="dxa"/>
            <w:tcBorders>
              <w:top w:val="double" w:sz="4" w:space="0" w:color="auto"/>
            </w:tcBorders>
          </w:tcPr>
          <w:p w14:paraId="43E22855" w14:textId="77777777" w:rsidR="00334DD9" w:rsidRPr="00F12DE6" w:rsidRDefault="00334DD9" w:rsidP="00F12DE6">
            <w:pPr>
              <w:ind w:firstLine="0"/>
              <w:rPr>
                <w:sz w:val="24"/>
                <w:szCs w:val="24"/>
              </w:rPr>
            </w:pPr>
            <w:r w:rsidRPr="00F12DE6">
              <w:rPr>
                <w:sz w:val="24"/>
                <w:szCs w:val="24"/>
              </w:rPr>
              <w:t>Структура</w:t>
            </w:r>
          </w:p>
        </w:tc>
        <w:tc>
          <w:tcPr>
            <w:tcW w:w="4970" w:type="dxa"/>
            <w:tcBorders>
              <w:top w:val="double" w:sz="4" w:space="0" w:color="auto"/>
            </w:tcBorders>
          </w:tcPr>
          <w:p w14:paraId="56321B45" w14:textId="77777777" w:rsidR="00334DD9" w:rsidRPr="00F12DE6" w:rsidRDefault="00334DD9" w:rsidP="00F12DE6">
            <w:pPr>
              <w:ind w:firstLine="0"/>
              <w:rPr>
                <w:sz w:val="24"/>
                <w:szCs w:val="24"/>
              </w:rPr>
            </w:pPr>
            <w:r w:rsidRPr="00F12DE6">
              <w:rPr>
                <w:sz w:val="24"/>
                <w:szCs w:val="24"/>
              </w:rPr>
              <w:t>Определяет атрибуты для КлассаУзла ТипаОбъекта.</w:t>
            </w:r>
          </w:p>
        </w:tc>
      </w:tr>
      <w:tr w:rsidR="00334DD9" w:rsidRPr="000A4AC6" w14:paraId="478B011C" w14:textId="77777777" w:rsidTr="00185E7A">
        <w:trPr>
          <w:trHeight w:val="922"/>
          <w:jc w:val="center"/>
        </w:trPr>
        <w:tc>
          <w:tcPr>
            <w:tcW w:w="2263" w:type="dxa"/>
          </w:tcPr>
          <w:p w14:paraId="367D7C5F" w14:textId="77777777" w:rsidR="00334DD9" w:rsidRPr="00F12DE6" w:rsidRDefault="00334DD9" w:rsidP="00F12DE6">
            <w:pPr>
              <w:ind w:firstLine="0"/>
              <w:rPr>
                <w:sz w:val="24"/>
                <w:szCs w:val="24"/>
              </w:rPr>
            </w:pPr>
            <w:r w:rsidRPr="00F12DE6">
              <w:rPr>
                <w:sz w:val="24"/>
                <w:szCs w:val="24"/>
              </w:rPr>
              <w:t>УказанныеАтрибуты</w:t>
            </w:r>
          </w:p>
        </w:tc>
        <w:tc>
          <w:tcPr>
            <w:tcW w:w="1843" w:type="dxa"/>
          </w:tcPr>
          <w:p w14:paraId="07192BDF" w14:textId="77777777" w:rsidR="00334DD9" w:rsidRPr="00F12DE6" w:rsidRDefault="00334DD9" w:rsidP="00F12DE6">
            <w:pPr>
              <w:ind w:firstLine="0"/>
              <w:rPr>
                <w:sz w:val="24"/>
                <w:szCs w:val="24"/>
              </w:rPr>
            </w:pPr>
            <w:r w:rsidRPr="00F12DE6">
              <w:rPr>
                <w:sz w:val="24"/>
                <w:szCs w:val="24"/>
              </w:rPr>
              <w:t>ЦелоеЧислоБез</w:t>
            </w:r>
          </w:p>
          <w:p w14:paraId="6BB4B7F1" w14:textId="77777777" w:rsidR="00334DD9" w:rsidRPr="00F12DE6" w:rsidRDefault="00334DD9" w:rsidP="00F12DE6">
            <w:pPr>
              <w:ind w:firstLine="0"/>
              <w:rPr>
                <w:sz w:val="24"/>
                <w:szCs w:val="24"/>
              </w:rPr>
            </w:pPr>
            <w:r w:rsidRPr="00F12DE6">
              <w:rPr>
                <w:sz w:val="24"/>
                <w:szCs w:val="24"/>
              </w:rPr>
              <w:t>Знака32</w:t>
            </w:r>
          </w:p>
        </w:tc>
        <w:tc>
          <w:tcPr>
            <w:tcW w:w="4970" w:type="dxa"/>
          </w:tcPr>
          <w:p w14:paraId="0F017FA8" w14:textId="77777777" w:rsidR="00334DD9" w:rsidRPr="00F12DE6" w:rsidRDefault="00334DD9" w:rsidP="00F12DE6">
            <w:pPr>
              <w:ind w:firstLine="0"/>
              <w:rPr>
                <w:sz w:val="24"/>
                <w:szCs w:val="24"/>
              </w:rPr>
            </w:pPr>
            <w:r w:rsidRPr="00F12DE6">
              <w:rPr>
                <w:sz w:val="24"/>
                <w:szCs w:val="24"/>
              </w:rPr>
              <w:t>Битовая маска, указывающая, какие поля содержат допустимые значения. Поле должно игнорироваться, если соответствующий Бит установлен в 0. Значения Бит определены в Таблице 149.</w:t>
            </w:r>
          </w:p>
        </w:tc>
      </w:tr>
      <w:tr w:rsidR="00334DD9" w:rsidRPr="000A4AC6" w14:paraId="04608E07" w14:textId="77777777" w:rsidTr="00185E7A">
        <w:trPr>
          <w:trHeight w:val="317"/>
          <w:jc w:val="center"/>
        </w:trPr>
        <w:tc>
          <w:tcPr>
            <w:tcW w:w="2263" w:type="dxa"/>
          </w:tcPr>
          <w:p w14:paraId="3AB6680A" w14:textId="77777777" w:rsidR="00334DD9" w:rsidRPr="00F12DE6" w:rsidRDefault="00334DD9" w:rsidP="00F12DE6">
            <w:pPr>
              <w:ind w:firstLine="0"/>
              <w:rPr>
                <w:sz w:val="24"/>
                <w:szCs w:val="24"/>
              </w:rPr>
            </w:pPr>
            <w:r w:rsidRPr="00F12DE6">
              <w:rPr>
                <w:sz w:val="24"/>
                <w:szCs w:val="24"/>
              </w:rPr>
              <w:t>ОтображаемоеИмя</w:t>
            </w:r>
          </w:p>
        </w:tc>
        <w:tc>
          <w:tcPr>
            <w:tcW w:w="1843" w:type="dxa"/>
          </w:tcPr>
          <w:p w14:paraId="02C20B72" w14:textId="77777777" w:rsidR="00334DD9" w:rsidRPr="00F12DE6" w:rsidRDefault="00334DD9" w:rsidP="00F12DE6">
            <w:pPr>
              <w:ind w:firstLine="0"/>
              <w:rPr>
                <w:sz w:val="24"/>
                <w:szCs w:val="24"/>
              </w:rPr>
            </w:pPr>
            <w:r w:rsidRPr="00F12DE6">
              <w:rPr>
                <w:sz w:val="24"/>
                <w:szCs w:val="24"/>
              </w:rPr>
              <w:t>ЛокализованныйТекст</w:t>
            </w:r>
          </w:p>
        </w:tc>
        <w:tc>
          <w:tcPr>
            <w:tcW w:w="4970" w:type="dxa"/>
          </w:tcPr>
          <w:p w14:paraId="693DD6A6"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16871DE7" w14:textId="77777777" w:rsidTr="00185E7A">
        <w:trPr>
          <w:trHeight w:val="322"/>
          <w:jc w:val="center"/>
        </w:trPr>
        <w:tc>
          <w:tcPr>
            <w:tcW w:w="2263" w:type="dxa"/>
          </w:tcPr>
          <w:p w14:paraId="0735665B" w14:textId="77777777" w:rsidR="00334DD9" w:rsidRPr="00F12DE6" w:rsidRDefault="00334DD9" w:rsidP="00F12DE6">
            <w:pPr>
              <w:ind w:firstLine="0"/>
              <w:rPr>
                <w:sz w:val="24"/>
                <w:szCs w:val="24"/>
              </w:rPr>
            </w:pPr>
            <w:r w:rsidRPr="00F12DE6">
              <w:rPr>
                <w:sz w:val="24"/>
                <w:szCs w:val="24"/>
              </w:rPr>
              <w:t>Описание</w:t>
            </w:r>
          </w:p>
        </w:tc>
        <w:tc>
          <w:tcPr>
            <w:tcW w:w="1843" w:type="dxa"/>
          </w:tcPr>
          <w:p w14:paraId="26A4734C" w14:textId="77777777" w:rsidR="00334DD9" w:rsidRPr="00F12DE6" w:rsidRDefault="00334DD9" w:rsidP="00F12DE6">
            <w:pPr>
              <w:ind w:firstLine="0"/>
              <w:rPr>
                <w:sz w:val="24"/>
                <w:szCs w:val="24"/>
              </w:rPr>
            </w:pPr>
            <w:r w:rsidRPr="00F12DE6">
              <w:rPr>
                <w:sz w:val="24"/>
                <w:szCs w:val="24"/>
              </w:rPr>
              <w:t>ЛокализованныйТекст</w:t>
            </w:r>
          </w:p>
        </w:tc>
        <w:tc>
          <w:tcPr>
            <w:tcW w:w="4970" w:type="dxa"/>
          </w:tcPr>
          <w:p w14:paraId="0DE7F3F8"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21B5080E" w14:textId="77777777" w:rsidTr="00185E7A">
        <w:trPr>
          <w:trHeight w:val="317"/>
          <w:jc w:val="center"/>
        </w:trPr>
        <w:tc>
          <w:tcPr>
            <w:tcW w:w="2263" w:type="dxa"/>
          </w:tcPr>
          <w:p w14:paraId="5892F238" w14:textId="77777777" w:rsidR="00334DD9" w:rsidRPr="00F12DE6" w:rsidRDefault="00334DD9" w:rsidP="00F12DE6">
            <w:pPr>
              <w:ind w:firstLine="0"/>
              <w:rPr>
                <w:sz w:val="24"/>
                <w:szCs w:val="24"/>
              </w:rPr>
            </w:pPr>
            <w:r w:rsidRPr="00F12DE6">
              <w:rPr>
                <w:sz w:val="24"/>
                <w:szCs w:val="24"/>
              </w:rPr>
              <w:t>Абстрактный</w:t>
            </w:r>
          </w:p>
        </w:tc>
        <w:tc>
          <w:tcPr>
            <w:tcW w:w="1843" w:type="dxa"/>
          </w:tcPr>
          <w:p w14:paraId="18633D3E" w14:textId="77777777" w:rsidR="00334DD9" w:rsidRPr="00F12DE6" w:rsidRDefault="00334DD9" w:rsidP="00F12DE6">
            <w:pPr>
              <w:ind w:firstLine="0"/>
              <w:rPr>
                <w:sz w:val="24"/>
                <w:szCs w:val="24"/>
              </w:rPr>
            </w:pPr>
            <w:r w:rsidRPr="00F12DE6">
              <w:rPr>
                <w:sz w:val="24"/>
                <w:szCs w:val="24"/>
              </w:rPr>
              <w:t>Логическое значение</w:t>
            </w:r>
          </w:p>
        </w:tc>
        <w:tc>
          <w:tcPr>
            <w:tcW w:w="4970" w:type="dxa"/>
          </w:tcPr>
          <w:p w14:paraId="32312068"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762DC9CD" w14:textId="77777777" w:rsidTr="00185E7A">
        <w:trPr>
          <w:trHeight w:val="317"/>
          <w:jc w:val="center"/>
        </w:trPr>
        <w:tc>
          <w:tcPr>
            <w:tcW w:w="2263" w:type="dxa"/>
          </w:tcPr>
          <w:p w14:paraId="3902C57F" w14:textId="77777777" w:rsidR="00334DD9" w:rsidRPr="00F12DE6" w:rsidRDefault="00334DD9" w:rsidP="00F12DE6">
            <w:pPr>
              <w:ind w:firstLine="0"/>
              <w:rPr>
                <w:sz w:val="24"/>
                <w:szCs w:val="24"/>
              </w:rPr>
            </w:pPr>
            <w:r w:rsidRPr="00F12DE6">
              <w:rPr>
                <w:sz w:val="24"/>
                <w:szCs w:val="24"/>
              </w:rPr>
              <w:t>МаскаЗаписи</w:t>
            </w:r>
          </w:p>
        </w:tc>
        <w:tc>
          <w:tcPr>
            <w:tcW w:w="1843" w:type="dxa"/>
          </w:tcPr>
          <w:p w14:paraId="3A5F6CC2" w14:textId="77777777" w:rsidR="00334DD9" w:rsidRPr="00F12DE6" w:rsidRDefault="00334DD9" w:rsidP="00F12DE6">
            <w:pPr>
              <w:ind w:firstLine="0"/>
              <w:rPr>
                <w:sz w:val="24"/>
                <w:szCs w:val="24"/>
              </w:rPr>
            </w:pPr>
            <w:r w:rsidRPr="00F12DE6">
              <w:rPr>
                <w:sz w:val="24"/>
                <w:szCs w:val="24"/>
              </w:rPr>
              <w:t>ЦелоеЧислоБез</w:t>
            </w:r>
          </w:p>
          <w:p w14:paraId="79DC1D39" w14:textId="77777777" w:rsidR="00334DD9" w:rsidRPr="00F12DE6" w:rsidRDefault="00334DD9" w:rsidP="00F12DE6">
            <w:pPr>
              <w:ind w:firstLine="0"/>
              <w:rPr>
                <w:sz w:val="24"/>
                <w:szCs w:val="24"/>
              </w:rPr>
            </w:pPr>
            <w:r w:rsidRPr="00F12DE6">
              <w:rPr>
                <w:sz w:val="24"/>
                <w:szCs w:val="24"/>
              </w:rPr>
              <w:t>Знака32</w:t>
            </w:r>
          </w:p>
        </w:tc>
        <w:tc>
          <w:tcPr>
            <w:tcW w:w="4970" w:type="dxa"/>
          </w:tcPr>
          <w:p w14:paraId="0C5A103E"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1466AC35" w14:textId="77777777" w:rsidTr="00185E7A">
        <w:trPr>
          <w:trHeight w:val="326"/>
          <w:jc w:val="center"/>
        </w:trPr>
        <w:tc>
          <w:tcPr>
            <w:tcW w:w="2263" w:type="dxa"/>
          </w:tcPr>
          <w:p w14:paraId="55A3AEEA" w14:textId="77777777" w:rsidR="00334DD9" w:rsidRPr="00F12DE6" w:rsidRDefault="00334DD9" w:rsidP="00F12DE6">
            <w:pPr>
              <w:ind w:firstLine="0"/>
              <w:rPr>
                <w:sz w:val="24"/>
                <w:szCs w:val="24"/>
              </w:rPr>
            </w:pPr>
            <w:r w:rsidRPr="00F12DE6">
              <w:rPr>
                <w:sz w:val="24"/>
                <w:szCs w:val="24"/>
              </w:rPr>
              <w:t>МаскаЗаписи</w:t>
            </w:r>
          </w:p>
          <w:p w14:paraId="037A2127" w14:textId="77777777" w:rsidR="00334DD9" w:rsidRPr="00F12DE6" w:rsidRDefault="00334DD9" w:rsidP="00F12DE6">
            <w:pPr>
              <w:ind w:firstLine="0"/>
              <w:rPr>
                <w:sz w:val="24"/>
                <w:szCs w:val="24"/>
              </w:rPr>
            </w:pPr>
            <w:r w:rsidRPr="00F12DE6">
              <w:rPr>
                <w:sz w:val="24"/>
                <w:szCs w:val="24"/>
              </w:rPr>
              <w:t>Пользователя</w:t>
            </w:r>
          </w:p>
        </w:tc>
        <w:tc>
          <w:tcPr>
            <w:tcW w:w="1843" w:type="dxa"/>
          </w:tcPr>
          <w:p w14:paraId="7F5675FC" w14:textId="77777777" w:rsidR="00334DD9" w:rsidRPr="00F12DE6" w:rsidRDefault="00334DD9" w:rsidP="00F12DE6">
            <w:pPr>
              <w:ind w:firstLine="0"/>
              <w:rPr>
                <w:sz w:val="24"/>
                <w:szCs w:val="24"/>
              </w:rPr>
            </w:pPr>
            <w:r w:rsidRPr="00F12DE6">
              <w:rPr>
                <w:sz w:val="24"/>
                <w:szCs w:val="24"/>
              </w:rPr>
              <w:t>ЦелоеЧислоБез</w:t>
            </w:r>
          </w:p>
          <w:p w14:paraId="32F933D1" w14:textId="77777777" w:rsidR="00334DD9" w:rsidRPr="00F12DE6" w:rsidRDefault="00334DD9" w:rsidP="00F12DE6">
            <w:pPr>
              <w:ind w:firstLine="0"/>
              <w:rPr>
                <w:sz w:val="24"/>
                <w:szCs w:val="24"/>
              </w:rPr>
            </w:pPr>
            <w:r w:rsidRPr="00F12DE6">
              <w:rPr>
                <w:sz w:val="24"/>
                <w:szCs w:val="24"/>
              </w:rPr>
              <w:t>Знака32</w:t>
            </w:r>
          </w:p>
        </w:tc>
        <w:tc>
          <w:tcPr>
            <w:tcW w:w="4970" w:type="dxa"/>
          </w:tcPr>
          <w:p w14:paraId="1D45A8BA"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bl>
    <w:p w14:paraId="41E92F6A" w14:textId="77777777" w:rsidR="00334DD9" w:rsidRPr="000A4AC6" w:rsidRDefault="00334DD9" w:rsidP="00334DD9">
      <w:pPr>
        <w:pStyle w:val="Style45"/>
        <w:widowControl/>
        <w:jc w:val="both"/>
        <w:rPr>
          <w:rStyle w:val="FontStyle147"/>
          <w:rFonts w:ascii="Times New Roman" w:hAnsi="Times New Roman" w:cs="Times New Roman"/>
          <w:sz w:val="28"/>
          <w:szCs w:val="28"/>
          <w:lang w:eastAsia="en-US"/>
        </w:rPr>
      </w:pPr>
      <w:bookmarkStart w:id="257" w:name="bookmark362"/>
    </w:p>
    <w:p w14:paraId="29CCDE42" w14:textId="77777777" w:rsidR="00334DD9" w:rsidRPr="00F12DE6" w:rsidRDefault="00334DD9" w:rsidP="00334DD9">
      <w:pPr>
        <w:pStyle w:val="Style45"/>
        <w:widowControl/>
        <w:ind w:firstLine="720"/>
        <w:jc w:val="both"/>
        <w:rPr>
          <w:rStyle w:val="FontStyle147"/>
          <w:rFonts w:ascii="Times New Roman" w:hAnsi="Times New Roman" w:cs="Times New Roman"/>
          <w:b/>
          <w:bCs/>
          <w:sz w:val="24"/>
          <w:szCs w:val="24"/>
          <w:lang w:eastAsia="en-US"/>
        </w:rPr>
      </w:pPr>
      <w:r w:rsidRPr="00F12DE6">
        <w:rPr>
          <w:rStyle w:val="FontStyle147"/>
          <w:rFonts w:ascii="Times New Roman" w:hAnsi="Times New Roman" w:cs="Times New Roman"/>
          <w:b/>
          <w:bCs/>
          <w:sz w:val="24"/>
          <w:szCs w:val="24"/>
          <w:lang w:eastAsia="en-US"/>
        </w:rPr>
        <w:t>7</w:t>
      </w:r>
      <w:bookmarkEnd w:id="257"/>
      <w:r w:rsidRPr="00F12DE6">
        <w:rPr>
          <w:rStyle w:val="FontStyle147"/>
          <w:rFonts w:ascii="Times New Roman" w:hAnsi="Times New Roman" w:cs="Times New Roman"/>
          <w:b/>
          <w:bCs/>
          <w:sz w:val="24"/>
          <w:szCs w:val="24"/>
          <w:lang w:eastAsia="en-US"/>
        </w:rPr>
        <w:t xml:space="preserve">.19.6 Параметр АтрибутовТипаПеременной </w:t>
      </w:r>
    </w:p>
    <w:p w14:paraId="33776145" w14:textId="03D35658" w:rsidR="00334DD9" w:rsidRPr="00F12DE6" w:rsidRDefault="00334DD9" w:rsidP="00334DD9">
      <w:pPr>
        <w:pStyle w:val="Style45"/>
        <w:widowControl/>
        <w:ind w:firstLine="720"/>
        <w:jc w:val="both"/>
        <w:rPr>
          <w:rFonts w:ascii="Times New Roman" w:hAnsi="Times New Roman" w:cs="Times New Roman"/>
        </w:rPr>
      </w:pPr>
      <w:r w:rsidRPr="00F12DE6">
        <w:rPr>
          <w:rFonts w:ascii="Times New Roman" w:hAnsi="Times New Roman" w:cs="Times New Roman"/>
        </w:rPr>
        <w:t>Таблица 154 определяет параметр АтрибутовТипаПеременной.</w:t>
      </w:r>
    </w:p>
    <w:p w14:paraId="5DA42A49" w14:textId="77777777" w:rsidR="00F12DE6" w:rsidRPr="000A4AC6" w:rsidRDefault="00F12DE6" w:rsidP="00334DD9">
      <w:pPr>
        <w:pStyle w:val="Style45"/>
        <w:widowControl/>
        <w:ind w:firstLine="720"/>
        <w:jc w:val="both"/>
        <w:rPr>
          <w:rStyle w:val="FontStyle147"/>
          <w:rFonts w:ascii="Times New Roman" w:hAnsi="Times New Roman" w:cs="Times New Roman"/>
          <w:sz w:val="28"/>
          <w:szCs w:val="28"/>
          <w:lang w:eastAsia="en-US"/>
        </w:rPr>
      </w:pPr>
    </w:p>
    <w:p w14:paraId="50061CF6" w14:textId="52A5EAD4"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154</w:t>
      </w:r>
      <w:r w:rsidR="00F12DE6" w:rsidRP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 xml:space="preserve"> АтрибутыТипаПеременной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21"/>
        <w:gridCol w:w="2587"/>
        <w:gridCol w:w="4478"/>
      </w:tblGrid>
      <w:tr w:rsidR="00334DD9" w:rsidRPr="000A4AC6" w14:paraId="68E231A9" w14:textId="77777777" w:rsidTr="00F12DE6">
        <w:trPr>
          <w:trHeight w:val="322"/>
          <w:jc w:val="center"/>
        </w:trPr>
        <w:tc>
          <w:tcPr>
            <w:tcW w:w="2021" w:type="dxa"/>
            <w:tcBorders>
              <w:bottom w:val="double" w:sz="4" w:space="0" w:color="auto"/>
            </w:tcBorders>
          </w:tcPr>
          <w:p w14:paraId="1591F438" w14:textId="77777777" w:rsidR="00334DD9" w:rsidRPr="00F12DE6" w:rsidRDefault="00334DD9" w:rsidP="00F12DE6">
            <w:pPr>
              <w:ind w:firstLine="0"/>
              <w:jc w:val="center"/>
              <w:rPr>
                <w:sz w:val="24"/>
                <w:szCs w:val="24"/>
              </w:rPr>
            </w:pPr>
            <w:r w:rsidRPr="00F12DE6">
              <w:rPr>
                <w:sz w:val="24"/>
                <w:szCs w:val="24"/>
              </w:rPr>
              <w:t>Имя</w:t>
            </w:r>
          </w:p>
        </w:tc>
        <w:tc>
          <w:tcPr>
            <w:tcW w:w="2587" w:type="dxa"/>
            <w:tcBorders>
              <w:bottom w:val="double" w:sz="4" w:space="0" w:color="auto"/>
            </w:tcBorders>
          </w:tcPr>
          <w:p w14:paraId="1B52BC92" w14:textId="77777777" w:rsidR="00334DD9" w:rsidRPr="00F12DE6" w:rsidRDefault="00334DD9" w:rsidP="00F12DE6">
            <w:pPr>
              <w:ind w:firstLine="0"/>
              <w:jc w:val="center"/>
              <w:rPr>
                <w:sz w:val="24"/>
                <w:szCs w:val="24"/>
              </w:rPr>
            </w:pPr>
            <w:r w:rsidRPr="00F12DE6">
              <w:rPr>
                <w:sz w:val="24"/>
                <w:szCs w:val="24"/>
              </w:rPr>
              <w:t>Тип</w:t>
            </w:r>
          </w:p>
        </w:tc>
        <w:tc>
          <w:tcPr>
            <w:tcW w:w="4478" w:type="dxa"/>
            <w:tcBorders>
              <w:bottom w:val="double" w:sz="4" w:space="0" w:color="auto"/>
            </w:tcBorders>
          </w:tcPr>
          <w:p w14:paraId="5018F7AB"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194C24DE" w14:textId="77777777" w:rsidTr="00F12DE6">
        <w:trPr>
          <w:trHeight w:val="326"/>
          <w:jc w:val="center"/>
        </w:trPr>
        <w:tc>
          <w:tcPr>
            <w:tcW w:w="2021" w:type="dxa"/>
            <w:tcBorders>
              <w:top w:val="double" w:sz="4" w:space="0" w:color="auto"/>
            </w:tcBorders>
          </w:tcPr>
          <w:p w14:paraId="489818BB" w14:textId="77777777" w:rsidR="00334DD9" w:rsidRPr="00F12DE6" w:rsidRDefault="00334DD9" w:rsidP="00F12DE6">
            <w:pPr>
              <w:ind w:firstLine="0"/>
              <w:rPr>
                <w:sz w:val="24"/>
                <w:szCs w:val="24"/>
              </w:rPr>
            </w:pPr>
            <w:r w:rsidRPr="00F12DE6">
              <w:rPr>
                <w:sz w:val="24"/>
                <w:szCs w:val="24"/>
              </w:rPr>
              <w:t>АтрибутыТипа</w:t>
            </w:r>
          </w:p>
          <w:p w14:paraId="0DF98CD6" w14:textId="77777777" w:rsidR="00334DD9" w:rsidRPr="00F12DE6" w:rsidRDefault="00334DD9" w:rsidP="00F12DE6">
            <w:pPr>
              <w:ind w:firstLine="0"/>
              <w:rPr>
                <w:sz w:val="24"/>
                <w:szCs w:val="24"/>
              </w:rPr>
            </w:pPr>
            <w:r w:rsidRPr="00F12DE6">
              <w:rPr>
                <w:sz w:val="24"/>
                <w:szCs w:val="24"/>
              </w:rPr>
              <w:t>Переменной</w:t>
            </w:r>
          </w:p>
        </w:tc>
        <w:tc>
          <w:tcPr>
            <w:tcW w:w="2587" w:type="dxa"/>
            <w:tcBorders>
              <w:top w:val="double" w:sz="4" w:space="0" w:color="auto"/>
            </w:tcBorders>
          </w:tcPr>
          <w:p w14:paraId="399CAB7C" w14:textId="77777777" w:rsidR="00334DD9" w:rsidRPr="00F12DE6" w:rsidRDefault="00334DD9" w:rsidP="00F12DE6">
            <w:pPr>
              <w:ind w:firstLine="0"/>
              <w:rPr>
                <w:sz w:val="24"/>
                <w:szCs w:val="24"/>
              </w:rPr>
            </w:pPr>
            <w:r w:rsidRPr="00F12DE6">
              <w:rPr>
                <w:sz w:val="24"/>
                <w:szCs w:val="24"/>
              </w:rPr>
              <w:t>структура</w:t>
            </w:r>
          </w:p>
        </w:tc>
        <w:tc>
          <w:tcPr>
            <w:tcW w:w="4478" w:type="dxa"/>
            <w:tcBorders>
              <w:top w:val="double" w:sz="4" w:space="0" w:color="auto"/>
            </w:tcBorders>
          </w:tcPr>
          <w:p w14:paraId="4A6B814C" w14:textId="77777777" w:rsidR="00334DD9" w:rsidRPr="00F12DE6" w:rsidRDefault="00334DD9" w:rsidP="00F12DE6">
            <w:pPr>
              <w:ind w:firstLine="0"/>
              <w:rPr>
                <w:sz w:val="24"/>
                <w:szCs w:val="24"/>
              </w:rPr>
            </w:pPr>
            <w:r w:rsidRPr="00F12DE6">
              <w:rPr>
                <w:sz w:val="24"/>
                <w:szCs w:val="24"/>
              </w:rPr>
              <w:t>Определяет атрибуты для КлассаУзла ТипаПеременной.</w:t>
            </w:r>
          </w:p>
        </w:tc>
      </w:tr>
      <w:tr w:rsidR="00334DD9" w:rsidRPr="000A4AC6" w14:paraId="28ED3977" w14:textId="77777777" w:rsidTr="00185E7A">
        <w:trPr>
          <w:trHeight w:val="922"/>
          <w:jc w:val="center"/>
        </w:trPr>
        <w:tc>
          <w:tcPr>
            <w:tcW w:w="2021" w:type="dxa"/>
          </w:tcPr>
          <w:p w14:paraId="192F0D7A" w14:textId="77777777" w:rsidR="00334DD9" w:rsidRPr="00F12DE6" w:rsidRDefault="00334DD9" w:rsidP="00F12DE6">
            <w:pPr>
              <w:ind w:firstLine="0"/>
              <w:rPr>
                <w:sz w:val="24"/>
                <w:szCs w:val="24"/>
              </w:rPr>
            </w:pPr>
            <w:r w:rsidRPr="00F12DE6">
              <w:rPr>
                <w:sz w:val="24"/>
                <w:szCs w:val="24"/>
              </w:rPr>
              <w:t>Указанные</w:t>
            </w:r>
          </w:p>
          <w:p w14:paraId="3D24B6F8" w14:textId="77777777" w:rsidR="00334DD9" w:rsidRPr="00F12DE6" w:rsidRDefault="00334DD9" w:rsidP="00F12DE6">
            <w:pPr>
              <w:ind w:firstLine="0"/>
              <w:rPr>
                <w:sz w:val="24"/>
                <w:szCs w:val="24"/>
              </w:rPr>
            </w:pPr>
            <w:r w:rsidRPr="00F12DE6">
              <w:rPr>
                <w:sz w:val="24"/>
                <w:szCs w:val="24"/>
              </w:rPr>
              <w:t>Атрибуты</w:t>
            </w:r>
          </w:p>
        </w:tc>
        <w:tc>
          <w:tcPr>
            <w:tcW w:w="2587" w:type="dxa"/>
          </w:tcPr>
          <w:p w14:paraId="448C2408" w14:textId="77777777" w:rsidR="00334DD9" w:rsidRPr="00F12DE6" w:rsidRDefault="00334DD9" w:rsidP="00F12DE6">
            <w:pPr>
              <w:ind w:firstLine="0"/>
              <w:rPr>
                <w:sz w:val="24"/>
                <w:szCs w:val="24"/>
              </w:rPr>
            </w:pPr>
            <w:r w:rsidRPr="00F12DE6">
              <w:rPr>
                <w:sz w:val="24"/>
                <w:szCs w:val="24"/>
              </w:rPr>
              <w:t>ЦелоеЧислоБезЗнака32</w:t>
            </w:r>
          </w:p>
        </w:tc>
        <w:tc>
          <w:tcPr>
            <w:tcW w:w="4478" w:type="dxa"/>
          </w:tcPr>
          <w:p w14:paraId="4F4F1BE0" w14:textId="77777777" w:rsidR="00334DD9" w:rsidRPr="00F12DE6" w:rsidRDefault="00334DD9" w:rsidP="00F12DE6">
            <w:pPr>
              <w:ind w:firstLine="0"/>
              <w:rPr>
                <w:sz w:val="24"/>
                <w:szCs w:val="24"/>
              </w:rPr>
            </w:pPr>
            <w:r w:rsidRPr="00F12DE6">
              <w:rPr>
                <w:sz w:val="24"/>
                <w:szCs w:val="24"/>
              </w:rPr>
              <w:t>Битовая маска, указывающая, какие поля содержат допустимые значения. Поле должно игнорироваться, если соответствующий Бит установлен в 0. Значения Бит определены в Таблице 149.</w:t>
            </w:r>
          </w:p>
        </w:tc>
      </w:tr>
      <w:tr w:rsidR="00334DD9" w:rsidRPr="000A4AC6" w14:paraId="44848CE9" w14:textId="77777777" w:rsidTr="00185E7A">
        <w:trPr>
          <w:trHeight w:val="317"/>
          <w:jc w:val="center"/>
        </w:trPr>
        <w:tc>
          <w:tcPr>
            <w:tcW w:w="2021" w:type="dxa"/>
          </w:tcPr>
          <w:p w14:paraId="2FC262F2" w14:textId="77777777" w:rsidR="00334DD9" w:rsidRPr="00F12DE6" w:rsidRDefault="00334DD9" w:rsidP="00F12DE6">
            <w:pPr>
              <w:ind w:firstLine="0"/>
              <w:rPr>
                <w:sz w:val="24"/>
                <w:szCs w:val="24"/>
              </w:rPr>
            </w:pPr>
            <w:r w:rsidRPr="00F12DE6">
              <w:rPr>
                <w:sz w:val="24"/>
                <w:szCs w:val="24"/>
              </w:rPr>
              <w:t>ОтображаемоеИмя</w:t>
            </w:r>
          </w:p>
        </w:tc>
        <w:tc>
          <w:tcPr>
            <w:tcW w:w="2587" w:type="dxa"/>
          </w:tcPr>
          <w:p w14:paraId="4F5ABA26" w14:textId="77777777" w:rsidR="00334DD9" w:rsidRPr="00F12DE6" w:rsidRDefault="00334DD9" w:rsidP="00F12DE6">
            <w:pPr>
              <w:ind w:firstLine="0"/>
              <w:rPr>
                <w:sz w:val="24"/>
                <w:szCs w:val="24"/>
              </w:rPr>
            </w:pPr>
            <w:r w:rsidRPr="00F12DE6">
              <w:rPr>
                <w:sz w:val="24"/>
                <w:szCs w:val="24"/>
              </w:rPr>
              <w:t>ЛокализованныйТекст</w:t>
            </w:r>
          </w:p>
        </w:tc>
        <w:tc>
          <w:tcPr>
            <w:tcW w:w="4478" w:type="dxa"/>
          </w:tcPr>
          <w:p w14:paraId="66A434A5"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46D8CF09" w14:textId="77777777" w:rsidTr="00185E7A">
        <w:trPr>
          <w:trHeight w:val="317"/>
          <w:jc w:val="center"/>
        </w:trPr>
        <w:tc>
          <w:tcPr>
            <w:tcW w:w="2021" w:type="dxa"/>
          </w:tcPr>
          <w:p w14:paraId="2C1EA0DC" w14:textId="77777777" w:rsidR="00334DD9" w:rsidRPr="00F12DE6" w:rsidRDefault="00334DD9" w:rsidP="00F12DE6">
            <w:pPr>
              <w:ind w:firstLine="0"/>
              <w:rPr>
                <w:sz w:val="24"/>
                <w:szCs w:val="24"/>
              </w:rPr>
            </w:pPr>
            <w:r w:rsidRPr="00F12DE6">
              <w:rPr>
                <w:sz w:val="24"/>
                <w:szCs w:val="24"/>
              </w:rPr>
              <w:t>Описание</w:t>
            </w:r>
          </w:p>
        </w:tc>
        <w:tc>
          <w:tcPr>
            <w:tcW w:w="2587" w:type="dxa"/>
          </w:tcPr>
          <w:p w14:paraId="2E0DE613" w14:textId="77777777" w:rsidR="00334DD9" w:rsidRPr="00F12DE6" w:rsidRDefault="00334DD9" w:rsidP="00F12DE6">
            <w:pPr>
              <w:ind w:firstLine="0"/>
              <w:rPr>
                <w:sz w:val="24"/>
                <w:szCs w:val="24"/>
              </w:rPr>
            </w:pPr>
            <w:r w:rsidRPr="00F12DE6">
              <w:rPr>
                <w:sz w:val="24"/>
                <w:szCs w:val="24"/>
              </w:rPr>
              <w:t>ЛокализованныйТекст</w:t>
            </w:r>
          </w:p>
        </w:tc>
        <w:tc>
          <w:tcPr>
            <w:tcW w:w="4478" w:type="dxa"/>
          </w:tcPr>
          <w:p w14:paraId="66402BAF"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7D47FC31" w14:textId="77777777" w:rsidTr="00185E7A">
        <w:trPr>
          <w:trHeight w:val="317"/>
          <w:jc w:val="center"/>
        </w:trPr>
        <w:tc>
          <w:tcPr>
            <w:tcW w:w="2021" w:type="dxa"/>
          </w:tcPr>
          <w:p w14:paraId="068B6CC8" w14:textId="77777777" w:rsidR="00334DD9" w:rsidRPr="00F12DE6" w:rsidRDefault="00334DD9" w:rsidP="00F12DE6">
            <w:pPr>
              <w:ind w:firstLine="0"/>
              <w:rPr>
                <w:sz w:val="24"/>
                <w:szCs w:val="24"/>
              </w:rPr>
            </w:pPr>
            <w:r w:rsidRPr="00F12DE6">
              <w:rPr>
                <w:sz w:val="24"/>
                <w:szCs w:val="24"/>
              </w:rPr>
              <w:t>Значение</w:t>
            </w:r>
          </w:p>
        </w:tc>
        <w:tc>
          <w:tcPr>
            <w:tcW w:w="2587" w:type="dxa"/>
          </w:tcPr>
          <w:p w14:paraId="2DD8E656" w14:textId="77777777" w:rsidR="00334DD9" w:rsidRPr="00F12DE6" w:rsidRDefault="00334DD9" w:rsidP="00F12DE6">
            <w:pPr>
              <w:ind w:firstLine="0"/>
              <w:rPr>
                <w:sz w:val="24"/>
                <w:szCs w:val="24"/>
              </w:rPr>
            </w:pPr>
            <w:r w:rsidRPr="00F12DE6">
              <w:rPr>
                <w:sz w:val="24"/>
                <w:szCs w:val="24"/>
              </w:rPr>
              <w:t>Определяется атрибутом ТипДанных</w:t>
            </w:r>
          </w:p>
        </w:tc>
        <w:tc>
          <w:tcPr>
            <w:tcW w:w="4478" w:type="dxa"/>
          </w:tcPr>
          <w:p w14:paraId="75093520"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7BE809F3" w14:textId="77777777" w:rsidTr="00185E7A">
        <w:trPr>
          <w:trHeight w:val="317"/>
          <w:jc w:val="center"/>
        </w:trPr>
        <w:tc>
          <w:tcPr>
            <w:tcW w:w="2021" w:type="dxa"/>
          </w:tcPr>
          <w:p w14:paraId="4DA2CF79" w14:textId="77777777" w:rsidR="00334DD9" w:rsidRPr="00F12DE6" w:rsidRDefault="00334DD9" w:rsidP="00F12DE6">
            <w:pPr>
              <w:ind w:firstLine="0"/>
              <w:rPr>
                <w:sz w:val="24"/>
                <w:szCs w:val="24"/>
              </w:rPr>
            </w:pPr>
            <w:r w:rsidRPr="00F12DE6">
              <w:rPr>
                <w:sz w:val="24"/>
                <w:szCs w:val="24"/>
              </w:rPr>
              <w:t>ТипДанных</w:t>
            </w:r>
          </w:p>
        </w:tc>
        <w:tc>
          <w:tcPr>
            <w:tcW w:w="2587" w:type="dxa"/>
          </w:tcPr>
          <w:p w14:paraId="79FE2F8B" w14:textId="77777777" w:rsidR="00334DD9" w:rsidRPr="00F12DE6" w:rsidRDefault="00334DD9" w:rsidP="00F12DE6">
            <w:pPr>
              <w:ind w:firstLine="0"/>
              <w:rPr>
                <w:sz w:val="24"/>
                <w:szCs w:val="24"/>
              </w:rPr>
            </w:pPr>
            <w:r w:rsidRPr="00F12DE6">
              <w:rPr>
                <w:sz w:val="24"/>
                <w:szCs w:val="24"/>
              </w:rPr>
              <w:t>ИдентификаторУзла</w:t>
            </w:r>
          </w:p>
        </w:tc>
        <w:tc>
          <w:tcPr>
            <w:tcW w:w="4478" w:type="dxa"/>
          </w:tcPr>
          <w:p w14:paraId="2772D87D"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2703AF7F" w14:textId="77777777" w:rsidTr="00185E7A">
        <w:trPr>
          <w:trHeight w:val="317"/>
          <w:jc w:val="center"/>
        </w:trPr>
        <w:tc>
          <w:tcPr>
            <w:tcW w:w="2021" w:type="dxa"/>
          </w:tcPr>
          <w:p w14:paraId="0FD2A79E" w14:textId="77777777" w:rsidR="00334DD9" w:rsidRPr="00F12DE6" w:rsidRDefault="00334DD9" w:rsidP="00F12DE6">
            <w:pPr>
              <w:ind w:firstLine="0"/>
              <w:rPr>
                <w:sz w:val="24"/>
                <w:szCs w:val="24"/>
              </w:rPr>
            </w:pPr>
            <w:r w:rsidRPr="00F12DE6">
              <w:rPr>
                <w:sz w:val="24"/>
                <w:szCs w:val="24"/>
              </w:rPr>
              <w:t>ПозицияЗначения</w:t>
            </w:r>
          </w:p>
        </w:tc>
        <w:tc>
          <w:tcPr>
            <w:tcW w:w="2587" w:type="dxa"/>
          </w:tcPr>
          <w:p w14:paraId="1F750116" w14:textId="77777777" w:rsidR="00334DD9" w:rsidRPr="00F12DE6" w:rsidRDefault="00334DD9" w:rsidP="00F12DE6">
            <w:pPr>
              <w:ind w:firstLine="0"/>
              <w:rPr>
                <w:sz w:val="24"/>
                <w:szCs w:val="24"/>
              </w:rPr>
            </w:pPr>
            <w:r w:rsidRPr="00F12DE6">
              <w:rPr>
                <w:sz w:val="24"/>
                <w:szCs w:val="24"/>
              </w:rPr>
              <w:t>ЦелоеЧисло32</w:t>
            </w:r>
          </w:p>
        </w:tc>
        <w:tc>
          <w:tcPr>
            <w:tcW w:w="4478" w:type="dxa"/>
          </w:tcPr>
          <w:p w14:paraId="66B774AB"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246301DB" w14:textId="77777777" w:rsidTr="00185E7A">
        <w:trPr>
          <w:trHeight w:val="322"/>
          <w:jc w:val="center"/>
        </w:trPr>
        <w:tc>
          <w:tcPr>
            <w:tcW w:w="2021" w:type="dxa"/>
          </w:tcPr>
          <w:p w14:paraId="537059C7" w14:textId="77777777" w:rsidR="00334DD9" w:rsidRPr="00F12DE6" w:rsidRDefault="00334DD9" w:rsidP="00F12DE6">
            <w:pPr>
              <w:ind w:firstLine="0"/>
              <w:rPr>
                <w:sz w:val="24"/>
                <w:szCs w:val="24"/>
              </w:rPr>
            </w:pPr>
            <w:r w:rsidRPr="00F12DE6">
              <w:rPr>
                <w:sz w:val="24"/>
                <w:szCs w:val="24"/>
              </w:rPr>
              <w:t>Размерность</w:t>
            </w:r>
          </w:p>
          <w:p w14:paraId="1830FB71" w14:textId="77777777" w:rsidR="00334DD9" w:rsidRPr="00F12DE6" w:rsidRDefault="00334DD9" w:rsidP="00F12DE6">
            <w:pPr>
              <w:ind w:firstLine="0"/>
              <w:rPr>
                <w:sz w:val="24"/>
                <w:szCs w:val="24"/>
              </w:rPr>
            </w:pPr>
            <w:r w:rsidRPr="00F12DE6">
              <w:rPr>
                <w:sz w:val="24"/>
                <w:szCs w:val="24"/>
              </w:rPr>
              <w:t>Массива</w:t>
            </w:r>
          </w:p>
        </w:tc>
        <w:tc>
          <w:tcPr>
            <w:tcW w:w="2587" w:type="dxa"/>
          </w:tcPr>
          <w:p w14:paraId="2A2AD0DB" w14:textId="77777777" w:rsidR="00334DD9" w:rsidRPr="00F12DE6" w:rsidRDefault="00334DD9" w:rsidP="00F12DE6">
            <w:pPr>
              <w:ind w:firstLine="0"/>
              <w:rPr>
                <w:sz w:val="24"/>
                <w:szCs w:val="24"/>
              </w:rPr>
            </w:pPr>
            <w:r w:rsidRPr="00F12DE6">
              <w:rPr>
                <w:sz w:val="24"/>
                <w:szCs w:val="24"/>
              </w:rPr>
              <w:t>ЦелоеЧислоБезЗнака32 []</w:t>
            </w:r>
          </w:p>
        </w:tc>
        <w:tc>
          <w:tcPr>
            <w:tcW w:w="4478" w:type="dxa"/>
          </w:tcPr>
          <w:p w14:paraId="479B1AE1"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2FA76D0A" w14:textId="77777777" w:rsidTr="00185E7A">
        <w:trPr>
          <w:trHeight w:val="317"/>
          <w:jc w:val="center"/>
        </w:trPr>
        <w:tc>
          <w:tcPr>
            <w:tcW w:w="2021" w:type="dxa"/>
          </w:tcPr>
          <w:p w14:paraId="054AF96A" w14:textId="77777777" w:rsidR="00334DD9" w:rsidRPr="00F12DE6" w:rsidRDefault="00334DD9" w:rsidP="00F12DE6">
            <w:pPr>
              <w:ind w:firstLine="0"/>
              <w:rPr>
                <w:sz w:val="24"/>
                <w:szCs w:val="24"/>
              </w:rPr>
            </w:pPr>
            <w:r w:rsidRPr="00F12DE6">
              <w:rPr>
                <w:sz w:val="24"/>
                <w:szCs w:val="24"/>
              </w:rPr>
              <w:t>Абстрактный</w:t>
            </w:r>
          </w:p>
        </w:tc>
        <w:tc>
          <w:tcPr>
            <w:tcW w:w="2587" w:type="dxa"/>
          </w:tcPr>
          <w:p w14:paraId="284F1C98" w14:textId="77777777" w:rsidR="00334DD9" w:rsidRPr="00F12DE6" w:rsidRDefault="00334DD9" w:rsidP="00F12DE6">
            <w:pPr>
              <w:ind w:firstLine="0"/>
              <w:rPr>
                <w:sz w:val="24"/>
                <w:szCs w:val="24"/>
              </w:rPr>
            </w:pPr>
            <w:r w:rsidRPr="00F12DE6">
              <w:rPr>
                <w:sz w:val="24"/>
                <w:szCs w:val="24"/>
              </w:rPr>
              <w:t>Логическое значение</w:t>
            </w:r>
          </w:p>
        </w:tc>
        <w:tc>
          <w:tcPr>
            <w:tcW w:w="4478" w:type="dxa"/>
          </w:tcPr>
          <w:p w14:paraId="7E08B8D3"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55703F27" w14:textId="77777777" w:rsidTr="00185E7A">
        <w:trPr>
          <w:trHeight w:val="317"/>
          <w:jc w:val="center"/>
        </w:trPr>
        <w:tc>
          <w:tcPr>
            <w:tcW w:w="2021" w:type="dxa"/>
          </w:tcPr>
          <w:p w14:paraId="450EF22C" w14:textId="77777777" w:rsidR="00334DD9" w:rsidRPr="00F12DE6" w:rsidRDefault="00334DD9" w:rsidP="00F12DE6">
            <w:pPr>
              <w:ind w:firstLine="0"/>
              <w:rPr>
                <w:sz w:val="24"/>
                <w:szCs w:val="24"/>
              </w:rPr>
            </w:pPr>
            <w:r w:rsidRPr="00F12DE6">
              <w:rPr>
                <w:sz w:val="24"/>
                <w:szCs w:val="24"/>
              </w:rPr>
              <w:t>МаскаЗаписи</w:t>
            </w:r>
          </w:p>
        </w:tc>
        <w:tc>
          <w:tcPr>
            <w:tcW w:w="2587" w:type="dxa"/>
          </w:tcPr>
          <w:p w14:paraId="696D5E25" w14:textId="77777777" w:rsidR="00334DD9" w:rsidRPr="00F12DE6" w:rsidRDefault="00334DD9" w:rsidP="00F12DE6">
            <w:pPr>
              <w:ind w:firstLine="0"/>
              <w:rPr>
                <w:sz w:val="24"/>
                <w:szCs w:val="24"/>
              </w:rPr>
            </w:pPr>
            <w:r w:rsidRPr="00F12DE6">
              <w:rPr>
                <w:sz w:val="24"/>
                <w:szCs w:val="24"/>
              </w:rPr>
              <w:t>ЦелоеЧислоБезЗнака32</w:t>
            </w:r>
          </w:p>
        </w:tc>
        <w:tc>
          <w:tcPr>
            <w:tcW w:w="4478" w:type="dxa"/>
          </w:tcPr>
          <w:p w14:paraId="23C19B51"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123EB4A4" w14:textId="77777777" w:rsidTr="00185E7A">
        <w:trPr>
          <w:trHeight w:val="326"/>
          <w:jc w:val="center"/>
        </w:trPr>
        <w:tc>
          <w:tcPr>
            <w:tcW w:w="2021" w:type="dxa"/>
          </w:tcPr>
          <w:p w14:paraId="4E339502" w14:textId="77777777" w:rsidR="00334DD9" w:rsidRPr="00F12DE6" w:rsidRDefault="00334DD9" w:rsidP="00F12DE6">
            <w:pPr>
              <w:ind w:firstLine="0"/>
              <w:rPr>
                <w:sz w:val="24"/>
                <w:szCs w:val="24"/>
              </w:rPr>
            </w:pPr>
            <w:r w:rsidRPr="00F12DE6">
              <w:rPr>
                <w:sz w:val="24"/>
                <w:szCs w:val="24"/>
              </w:rPr>
              <w:t>МаскаЗаписиПользователя</w:t>
            </w:r>
          </w:p>
        </w:tc>
        <w:tc>
          <w:tcPr>
            <w:tcW w:w="2587" w:type="dxa"/>
          </w:tcPr>
          <w:p w14:paraId="2BE83F66" w14:textId="77777777" w:rsidR="00334DD9" w:rsidRPr="00F12DE6" w:rsidRDefault="00334DD9" w:rsidP="00F12DE6">
            <w:pPr>
              <w:ind w:firstLine="0"/>
              <w:rPr>
                <w:sz w:val="24"/>
                <w:szCs w:val="24"/>
              </w:rPr>
            </w:pPr>
            <w:r w:rsidRPr="00F12DE6">
              <w:rPr>
                <w:sz w:val="24"/>
                <w:szCs w:val="24"/>
              </w:rPr>
              <w:t>ЦелоеЧислоБезЗнака32</w:t>
            </w:r>
          </w:p>
        </w:tc>
        <w:tc>
          <w:tcPr>
            <w:tcW w:w="4478" w:type="dxa"/>
          </w:tcPr>
          <w:p w14:paraId="07D50573"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bl>
    <w:p w14:paraId="0AA4C356" w14:textId="77777777" w:rsidR="00334DD9" w:rsidRPr="00F12DE6" w:rsidRDefault="00334DD9" w:rsidP="00334DD9">
      <w:pPr>
        <w:pStyle w:val="Style45"/>
        <w:widowControl/>
        <w:jc w:val="both"/>
        <w:rPr>
          <w:rStyle w:val="FontStyle147"/>
          <w:rFonts w:ascii="Times New Roman" w:hAnsi="Times New Roman" w:cs="Times New Roman"/>
          <w:b/>
          <w:bCs/>
          <w:sz w:val="28"/>
          <w:szCs w:val="28"/>
          <w:lang w:eastAsia="en-US"/>
        </w:rPr>
      </w:pPr>
      <w:bookmarkStart w:id="258" w:name="bookmark364"/>
    </w:p>
    <w:p w14:paraId="6DE65FDB" w14:textId="77777777" w:rsidR="00334DD9" w:rsidRPr="00F12DE6" w:rsidRDefault="00334DD9" w:rsidP="00334DD9">
      <w:pPr>
        <w:pStyle w:val="Style45"/>
        <w:widowControl/>
        <w:ind w:firstLine="720"/>
        <w:jc w:val="both"/>
        <w:rPr>
          <w:rStyle w:val="FontStyle147"/>
          <w:rFonts w:ascii="Times New Roman" w:hAnsi="Times New Roman" w:cs="Times New Roman"/>
          <w:b/>
          <w:bCs/>
          <w:sz w:val="24"/>
          <w:szCs w:val="24"/>
          <w:lang w:eastAsia="en-US"/>
        </w:rPr>
      </w:pPr>
      <w:r w:rsidRPr="00F12DE6">
        <w:rPr>
          <w:rStyle w:val="FontStyle147"/>
          <w:rFonts w:ascii="Times New Roman" w:hAnsi="Times New Roman" w:cs="Times New Roman"/>
          <w:b/>
          <w:bCs/>
          <w:sz w:val="24"/>
          <w:szCs w:val="24"/>
          <w:lang w:eastAsia="en-US"/>
        </w:rPr>
        <w:t>7</w:t>
      </w:r>
      <w:bookmarkEnd w:id="258"/>
      <w:r w:rsidRPr="00F12DE6">
        <w:rPr>
          <w:rStyle w:val="FontStyle147"/>
          <w:rFonts w:ascii="Times New Roman" w:hAnsi="Times New Roman" w:cs="Times New Roman"/>
          <w:b/>
          <w:bCs/>
          <w:sz w:val="24"/>
          <w:szCs w:val="24"/>
          <w:lang w:eastAsia="en-US"/>
        </w:rPr>
        <w:t xml:space="preserve">.19.7 Параметр АтрибутовСсылочногоТипа </w:t>
      </w:r>
    </w:p>
    <w:p w14:paraId="39F83571" w14:textId="77777777" w:rsidR="00334DD9" w:rsidRPr="00F12DE6" w:rsidRDefault="00334DD9" w:rsidP="00334DD9">
      <w:pPr>
        <w:pStyle w:val="Style45"/>
        <w:widowControl/>
        <w:ind w:firstLine="720"/>
        <w:jc w:val="both"/>
        <w:rPr>
          <w:rStyle w:val="FontStyle147"/>
          <w:rFonts w:ascii="Times New Roman" w:hAnsi="Times New Roman" w:cs="Times New Roman"/>
          <w:sz w:val="24"/>
          <w:szCs w:val="24"/>
          <w:lang w:eastAsia="en-US"/>
        </w:rPr>
      </w:pPr>
      <w:r w:rsidRPr="00F12DE6">
        <w:rPr>
          <w:rFonts w:ascii="Times New Roman" w:hAnsi="Times New Roman" w:cs="Times New Roman"/>
        </w:rPr>
        <w:t>Таблица 155 определяет параметр АтрибутовСсылочногоТипа.</w:t>
      </w:r>
    </w:p>
    <w:p w14:paraId="022704A6" w14:textId="77777777" w:rsidR="00334DD9" w:rsidRPr="000A4AC6" w:rsidRDefault="00334DD9" w:rsidP="00334DD9">
      <w:pPr>
        <w:pStyle w:val="Style45"/>
        <w:widowControl/>
        <w:jc w:val="center"/>
        <w:rPr>
          <w:rStyle w:val="FontStyle147"/>
          <w:rFonts w:ascii="Times New Roman" w:hAnsi="Times New Roman" w:cs="Times New Roman"/>
          <w:sz w:val="28"/>
          <w:szCs w:val="28"/>
          <w:lang w:eastAsia="en-US"/>
        </w:rPr>
      </w:pPr>
    </w:p>
    <w:p w14:paraId="2DEA0A8E" w14:textId="337CA170"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w:t>
      </w:r>
      <w:r w:rsidRPr="00F12DE6">
        <w:rPr>
          <w:rStyle w:val="FontStyle147"/>
          <w:rFonts w:ascii="Times New Roman" w:hAnsi="Times New Roman" w:cs="Times New Roman"/>
          <w:b/>
          <w:bCs/>
          <w:sz w:val="24"/>
          <w:szCs w:val="24"/>
          <w:lang w:val="en-US" w:eastAsia="en-US"/>
        </w:rPr>
        <w:fldChar w:fldCharType="begin"/>
      </w:r>
      <w:r w:rsidRPr="00F12DE6">
        <w:rPr>
          <w:rStyle w:val="FontStyle147"/>
          <w:rFonts w:ascii="Times New Roman" w:hAnsi="Times New Roman" w:cs="Times New Roman"/>
          <w:b/>
          <w:bCs/>
          <w:sz w:val="24"/>
          <w:szCs w:val="24"/>
          <w:lang w:val="en-US" w:eastAsia="en-US"/>
        </w:rPr>
        <w:instrText>PAGE</w:instrText>
      </w:r>
      <w:r w:rsidRPr="00F12DE6">
        <w:rPr>
          <w:rStyle w:val="FontStyle147"/>
          <w:rFonts w:ascii="Times New Roman" w:hAnsi="Times New Roman" w:cs="Times New Roman"/>
          <w:b/>
          <w:bCs/>
          <w:sz w:val="24"/>
          <w:szCs w:val="24"/>
          <w:lang w:val="en-US" w:eastAsia="en-US"/>
        </w:rPr>
        <w:fldChar w:fldCharType="separate"/>
      </w:r>
      <w:r w:rsidRPr="00F12DE6">
        <w:rPr>
          <w:rStyle w:val="FontStyle147"/>
          <w:rFonts w:ascii="Times New Roman" w:hAnsi="Times New Roman" w:cs="Times New Roman"/>
          <w:b/>
          <w:bCs/>
          <w:sz w:val="24"/>
          <w:szCs w:val="24"/>
          <w:lang w:val="en-US" w:eastAsia="en-US"/>
        </w:rPr>
        <w:t>155</w:t>
      </w:r>
      <w:r w:rsidRPr="00F12DE6">
        <w:rPr>
          <w:rStyle w:val="FontStyle147"/>
          <w:rFonts w:ascii="Times New Roman" w:hAnsi="Times New Roman" w:cs="Times New Roman"/>
          <w:b/>
          <w:bCs/>
          <w:sz w:val="24"/>
          <w:szCs w:val="24"/>
          <w:lang w:val="en-US" w:eastAsia="en-US"/>
        </w:rPr>
        <w:fldChar w:fldCharType="end"/>
      </w:r>
      <w:r w:rsid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 xml:space="preserve"> АтрибутыСсылочногоТипа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11"/>
        <w:gridCol w:w="1953"/>
        <w:gridCol w:w="5112"/>
      </w:tblGrid>
      <w:tr w:rsidR="00334DD9" w:rsidRPr="000A4AC6" w14:paraId="16363E12" w14:textId="77777777" w:rsidTr="00F12DE6">
        <w:trPr>
          <w:trHeight w:val="326"/>
          <w:jc w:val="center"/>
        </w:trPr>
        <w:tc>
          <w:tcPr>
            <w:tcW w:w="2011" w:type="dxa"/>
            <w:tcBorders>
              <w:bottom w:val="double" w:sz="4" w:space="0" w:color="auto"/>
            </w:tcBorders>
          </w:tcPr>
          <w:p w14:paraId="06A3B08D" w14:textId="77777777" w:rsidR="00334DD9" w:rsidRPr="00F12DE6" w:rsidRDefault="00334DD9" w:rsidP="00F12DE6">
            <w:pPr>
              <w:ind w:firstLine="0"/>
              <w:jc w:val="center"/>
              <w:rPr>
                <w:sz w:val="24"/>
                <w:szCs w:val="24"/>
              </w:rPr>
            </w:pPr>
            <w:r w:rsidRPr="00F12DE6">
              <w:rPr>
                <w:sz w:val="24"/>
                <w:szCs w:val="24"/>
              </w:rPr>
              <w:t>Имя</w:t>
            </w:r>
          </w:p>
        </w:tc>
        <w:tc>
          <w:tcPr>
            <w:tcW w:w="1953" w:type="dxa"/>
            <w:tcBorders>
              <w:bottom w:val="double" w:sz="4" w:space="0" w:color="auto"/>
            </w:tcBorders>
          </w:tcPr>
          <w:p w14:paraId="50B8B5DD" w14:textId="77777777" w:rsidR="00334DD9" w:rsidRPr="00F12DE6" w:rsidRDefault="00334DD9" w:rsidP="00F12DE6">
            <w:pPr>
              <w:ind w:firstLine="0"/>
              <w:jc w:val="center"/>
              <w:rPr>
                <w:sz w:val="24"/>
                <w:szCs w:val="24"/>
              </w:rPr>
            </w:pPr>
            <w:r w:rsidRPr="00F12DE6">
              <w:rPr>
                <w:sz w:val="24"/>
                <w:szCs w:val="24"/>
              </w:rPr>
              <w:t>Тип</w:t>
            </w:r>
          </w:p>
        </w:tc>
        <w:tc>
          <w:tcPr>
            <w:tcW w:w="5112" w:type="dxa"/>
            <w:tcBorders>
              <w:bottom w:val="double" w:sz="4" w:space="0" w:color="auto"/>
            </w:tcBorders>
          </w:tcPr>
          <w:p w14:paraId="5925B24E"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742BCE63" w14:textId="77777777" w:rsidTr="00F12DE6">
        <w:trPr>
          <w:trHeight w:val="322"/>
          <w:jc w:val="center"/>
        </w:trPr>
        <w:tc>
          <w:tcPr>
            <w:tcW w:w="2011" w:type="dxa"/>
            <w:tcBorders>
              <w:top w:val="double" w:sz="4" w:space="0" w:color="auto"/>
            </w:tcBorders>
          </w:tcPr>
          <w:p w14:paraId="39F7E2F3" w14:textId="77777777" w:rsidR="00334DD9" w:rsidRPr="00F12DE6" w:rsidRDefault="00334DD9" w:rsidP="00F12DE6">
            <w:pPr>
              <w:ind w:firstLine="0"/>
              <w:rPr>
                <w:sz w:val="24"/>
                <w:szCs w:val="24"/>
              </w:rPr>
            </w:pPr>
            <w:r w:rsidRPr="00F12DE6">
              <w:rPr>
                <w:sz w:val="24"/>
                <w:szCs w:val="24"/>
              </w:rPr>
              <w:t>Атрибуты</w:t>
            </w:r>
          </w:p>
          <w:p w14:paraId="75CA56C5" w14:textId="77777777" w:rsidR="00334DD9" w:rsidRPr="00F12DE6" w:rsidRDefault="00334DD9" w:rsidP="00F12DE6">
            <w:pPr>
              <w:ind w:firstLine="0"/>
              <w:rPr>
                <w:sz w:val="24"/>
                <w:szCs w:val="24"/>
              </w:rPr>
            </w:pPr>
            <w:r w:rsidRPr="00F12DE6">
              <w:rPr>
                <w:sz w:val="24"/>
                <w:szCs w:val="24"/>
              </w:rPr>
              <w:t>СсылочногоТипа</w:t>
            </w:r>
          </w:p>
        </w:tc>
        <w:tc>
          <w:tcPr>
            <w:tcW w:w="1953" w:type="dxa"/>
            <w:tcBorders>
              <w:top w:val="double" w:sz="4" w:space="0" w:color="auto"/>
            </w:tcBorders>
          </w:tcPr>
          <w:p w14:paraId="6E6FC33E" w14:textId="77777777" w:rsidR="00334DD9" w:rsidRPr="00F12DE6" w:rsidRDefault="00334DD9" w:rsidP="00F12DE6">
            <w:pPr>
              <w:ind w:firstLine="0"/>
              <w:rPr>
                <w:sz w:val="24"/>
                <w:szCs w:val="24"/>
              </w:rPr>
            </w:pPr>
            <w:r w:rsidRPr="00F12DE6">
              <w:rPr>
                <w:sz w:val="24"/>
                <w:szCs w:val="24"/>
              </w:rPr>
              <w:t>структура</w:t>
            </w:r>
          </w:p>
        </w:tc>
        <w:tc>
          <w:tcPr>
            <w:tcW w:w="5112" w:type="dxa"/>
            <w:tcBorders>
              <w:top w:val="double" w:sz="4" w:space="0" w:color="auto"/>
            </w:tcBorders>
          </w:tcPr>
          <w:p w14:paraId="50A20F25" w14:textId="77777777" w:rsidR="00334DD9" w:rsidRPr="00F12DE6" w:rsidRDefault="00334DD9" w:rsidP="00F12DE6">
            <w:pPr>
              <w:ind w:firstLine="0"/>
              <w:rPr>
                <w:sz w:val="24"/>
                <w:szCs w:val="24"/>
              </w:rPr>
            </w:pPr>
            <w:r w:rsidRPr="00F12DE6">
              <w:rPr>
                <w:sz w:val="24"/>
                <w:szCs w:val="24"/>
              </w:rPr>
              <w:t>Определяет атрибуты для КлассаУзла СсылочногоТипа.</w:t>
            </w:r>
          </w:p>
        </w:tc>
      </w:tr>
      <w:tr w:rsidR="00334DD9" w:rsidRPr="000A4AC6" w14:paraId="77CC41A0" w14:textId="77777777" w:rsidTr="00185E7A">
        <w:trPr>
          <w:trHeight w:val="922"/>
          <w:jc w:val="center"/>
        </w:trPr>
        <w:tc>
          <w:tcPr>
            <w:tcW w:w="2011" w:type="dxa"/>
          </w:tcPr>
          <w:p w14:paraId="4F99A4E6" w14:textId="77777777" w:rsidR="00334DD9" w:rsidRPr="00F12DE6" w:rsidRDefault="00334DD9" w:rsidP="00F12DE6">
            <w:pPr>
              <w:ind w:firstLine="0"/>
              <w:rPr>
                <w:sz w:val="24"/>
                <w:szCs w:val="24"/>
              </w:rPr>
            </w:pPr>
            <w:r w:rsidRPr="00F12DE6">
              <w:rPr>
                <w:sz w:val="24"/>
                <w:szCs w:val="24"/>
              </w:rPr>
              <w:t>Указанные</w:t>
            </w:r>
          </w:p>
          <w:p w14:paraId="5457EBFD" w14:textId="77777777" w:rsidR="00334DD9" w:rsidRPr="00F12DE6" w:rsidRDefault="00334DD9" w:rsidP="00F12DE6">
            <w:pPr>
              <w:ind w:firstLine="0"/>
              <w:rPr>
                <w:sz w:val="24"/>
                <w:szCs w:val="24"/>
              </w:rPr>
            </w:pPr>
            <w:r w:rsidRPr="00F12DE6">
              <w:rPr>
                <w:sz w:val="24"/>
                <w:szCs w:val="24"/>
              </w:rPr>
              <w:t>Атрибуты</w:t>
            </w:r>
          </w:p>
        </w:tc>
        <w:tc>
          <w:tcPr>
            <w:tcW w:w="1953" w:type="dxa"/>
          </w:tcPr>
          <w:p w14:paraId="4C0519FB" w14:textId="77777777" w:rsidR="00334DD9" w:rsidRPr="00F12DE6" w:rsidRDefault="00334DD9" w:rsidP="00F12DE6">
            <w:pPr>
              <w:ind w:firstLine="0"/>
              <w:rPr>
                <w:sz w:val="24"/>
                <w:szCs w:val="24"/>
              </w:rPr>
            </w:pPr>
            <w:r w:rsidRPr="00F12DE6">
              <w:rPr>
                <w:sz w:val="24"/>
                <w:szCs w:val="24"/>
              </w:rPr>
              <w:t>ЦелоеЧислоБез</w:t>
            </w:r>
          </w:p>
          <w:p w14:paraId="7AC2A08D" w14:textId="77777777" w:rsidR="00334DD9" w:rsidRPr="00F12DE6" w:rsidRDefault="00334DD9" w:rsidP="00F12DE6">
            <w:pPr>
              <w:ind w:firstLine="0"/>
              <w:rPr>
                <w:sz w:val="24"/>
                <w:szCs w:val="24"/>
              </w:rPr>
            </w:pPr>
            <w:r w:rsidRPr="00F12DE6">
              <w:rPr>
                <w:sz w:val="24"/>
                <w:szCs w:val="24"/>
              </w:rPr>
              <w:t>Знака32</w:t>
            </w:r>
          </w:p>
        </w:tc>
        <w:tc>
          <w:tcPr>
            <w:tcW w:w="5112" w:type="dxa"/>
          </w:tcPr>
          <w:p w14:paraId="1796306B" w14:textId="77777777" w:rsidR="00334DD9" w:rsidRPr="00F12DE6" w:rsidRDefault="00334DD9" w:rsidP="00F12DE6">
            <w:pPr>
              <w:ind w:firstLine="0"/>
              <w:rPr>
                <w:sz w:val="24"/>
                <w:szCs w:val="24"/>
              </w:rPr>
            </w:pPr>
            <w:r w:rsidRPr="00F12DE6">
              <w:rPr>
                <w:sz w:val="24"/>
                <w:szCs w:val="24"/>
              </w:rPr>
              <w:t>Битовая маска, указывающая, какие поля содержат допустимые значения. Поле должно игнорироваться, если соответствующий Бит установлен в 0. Значения Бит определены в Таблице 149.</w:t>
            </w:r>
          </w:p>
        </w:tc>
      </w:tr>
      <w:tr w:rsidR="00334DD9" w:rsidRPr="000A4AC6" w14:paraId="39C1A320" w14:textId="77777777" w:rsidTr="00185E7A">
        <w:trPr>
          <w:trHeight w:val="317"/>
          <w:jc w:val="center"/>
        </w:trPr>
        <w:tc>
          <w:tcPr>
            <w:tcW w:w="2011" w:type="dxa"/>
          </w:tcPr>
          <w:p w14:paraId="71FE7F46" w14:textId="77777777" w:rsidR="00334DD9" w:rsidRPr="00F12DE6" w:rsidRDefault="00334DD9" w:rsidP="00F12DE6">
            <w:pPr>
              <w:ind w:firstLine="0"/>
              <w:rPr>
                <w:sz w:val="24"/>
                <w:szCs w:val="24"/>
              </w:rPr>
            </w:pPr>
            <w:r w:rsidRPr="00F12DE6">
              <w:rPr>
                <w:sz w:val="24"/>
                <w:szCs w:val="24"/>
              </w:rPr>
              <w:t>Отображаемое</w:t>
            </w:r>
          </w:p>
          <w:p w14:paraId="4B658CDA" w14:textId="77777777" w:rsidR="00334DD9" w:rsidRPr="00F12DE6" w:rsidRDefault="00334DD9" w:rsidP="00F12DE6">
            <w:pPr>
              <w:ind w:firstLine="0"/>
              <w:rPr>
                <w:sz w:val="24"/>
                <w:szCs w:val="24"/>
              </w:rPr>
            </w:pPr>
            <w:r w:rsidRPr="00F12DE6">
              <w:rPr>
                <w:sz w:val="24"/>
                <w:szCs w:val="24"/>
              </w:rPr>
              <w:t>Имя</w:t>
            </w:r>
          </w:p>
        </w:tc>
        <w:tc>
          <w:tcPr>
            <w:tcW w:w="1953" w:type="dxa"/>
          </w:tcPr>
          <w:p w14:paraId="11D95ABE" w14:textId="77777777" w:rsidR="00334DD9" w:rsidRPr="00F12DE6" w:rsidRDefault="00334DD9" w:rsidP="00F12DE6">
            <w:pPr>
              <w:ind w:firstLine="0"/>
              <w:rPr>
                <w:sz w:val="24"/>
                <w:szCs w:val="24"/>
              </w:rPr>
            </w:pPr>
            <w:r w:rsidRPr="00F12DE6">
              <w:rPr>
                <w:sz w:val="24"/>
                <w:szCs w:val="24"/>
              </w:rPr>
              <w:t>ЛокализованныйТекст</w:t>
            </w:r>
          </w:p>
        </w:tc>
        <w:tc>
          <w:tcPr>
            <w:tcW w:w="5112" w:type="dxa"/>
          </w:tcPr>
          <w:p w14:paraId="5A7AF2CE"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3BC2C54D" w14:textId="77777777" w:rsidTr="00185E7A">
        <w:trPr>
          <w:trHeight w:val="322"/>
          <w:jc w:val="center"/>
        </w:trPr>
        <w:tc>
          <w:tcPr>
            <w:tcW w:w="2011" w:type="dxa"/>
          </w:tcPr>
          <w:p w14:paraId="549BD7BE" w14:textId="77777777" w:rsidR="00334DD9" w:rsidRPr="00F12DE6" w:rsidRDefault="00334DD9" w:rsidP="00F12DE6">
            <w:pPr>
              <w:ind w:firstLine="0"/>
              <w:rPr>
                <w:sz w:val="24"/>
                <w:szCs w:val="24"/>
              </w:rPr>
            </w:pPr>
            <w:r w:rsidRPr="00F12DE6">
              <w:rPr>
                <w:sz w:val="24"/>
                <w:szCs w:val="24"/>
              </w:rPr>
              <w:t>Описание</w:t>
            </w:r>
          </w:p>
        </w:tc>
        <w:tc>
          <w:tcPr>
            <w:tcW w:w="1953" w:type="dxa"/>
          </w:tcPr>
          <w:p w14:paraId="79B07B0C" w14:textId="77777777" w:rsidR="00334DD9" w:rsidRPr="00F12DE6" w:rsidRDefault="00334DD9" w:rsidP="00F12DE6">
            <w:pPr>
              <w:ind w:firstLine="0"/>
              <w:rPr>
                <w:sz w:val="24"/>
                <w:szCs w:val="24"/>
              </w:rPr>
            </w:pPr>
            <w:r w:rsidRPr="00F12DE6">
              <w:rPr>
                <w:sz w:val="24"/>
                <w:szCs w:val="24"/>
              </w:rPr>
              <w:t>ЛокализованныйТекст</w:t>
            </w:r>
          </w:p>
        </w:tc>
        <w:tc>
          <w:tcPr>
            <w:tcW w:w="5112" w:type="dxa"/>
          </w:tcPr>
          <w:p w14:paraId="026D7233"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01191930" w14:textId="77777777" w:rsidTr="00185E7A">
        <w:trPr>
          <w:trHeight w:val="317"/>
          <w:jc w:val="center"/>
        </w:trPr>
        <w:tc>
          <w:tcPr>
            <w:tcW w:w="2011" w:type="dxa"/>
          </w:tcPr>
          <w:p w14:paraId="3A17EC59" w14:textId="77777777" w:rsidR="00334DD9" w:rsidRPr="00F12DE6" w:rsidRDefault="00334DD9" w:rsidP="00F12DE6">
            <w:pPr>
              <w:ind w:firstLine="0"/>
              <w:rPr>
                <w:sz w:val="24"/>
                <w:szCs w:val="24"/>
              </w:rPr>
            </w:pPr>
            <w:r w:rsidRPr="00F12DE6">
              <w:rPr>
                <w:sz w:val="24"/>
                <w:szCs w:val="24"/>
              </w:rPr>
              <w:t>Абстрактный</w:t>
            </w:r>
          </w:p>
        </w:tc>
        <w:tc>
          <w:tcPr>
            <w:tcW w:w="1953" w:type="dxa"/>
          </w:tcPr>
          <w:p w14:paraId="42D2E6DA" w14:textId="77777777" w:rsidR="00334DD9" w:rsidRPr="00F12DE6" w:rsidRDefault="00334DD9" w:rsidP="00F12DE6">
            <w:pPr>
              <w:ind w:firstLine="0"/>
              <w:rPr>
                <w:sz w:val="24"/>
                <w:szCs w:val="24"/>
              </w:rPr>
            </w:pPr>
            <w:r w:rsidRPr="00F12DE6">
              <w:rPr>
                <w:sz w:val="24"/>
                <w:szCs w:val="24"/>
              </w:rPr>
              <w:t>Логическое значение</w:t>
            </w:r>
          </w:p>
        </w:tc>
        <w:tc>
          <w:tcPr>
            <w:tcW w:w="5112" w:type="dxa"/>
          </w:tcPr>
          <w:p w14:paraId="2FEF0ED7"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342259CA" w14:textId="77777777" w:rsidTr="00185E7A">
        <w:trPr>
          <w:trHeight w:val="317"/>
          <w:jc w:val="center"/>
        </w:trPr>
        <w:tc>
          <w:tcPr>
            <w:tcW w:w="2011" w:type="dxa"/>
          </w:tcPr>
          <w:p w14:paraId="3AE7FA10" w14:textId="77777777" w:rsidR="00334DD9" w:rsidRPr="00F12DE6" w:rsidRDefault="00334DD9" w:rsidP="00F12DE6">
            <w:pPr>
              <w:ind w:firstLine="0"/>
              <w:rPr>
                <w:sz w:val="24"/>
                <w:szCs w:val="24"/>
              </w:rPr>
            </w:pPr>
            <w:r w:rsidRPr="00F12DE6">
              <w:rPr>
                <w:sz w:val="24"/>
                <w:szCs w:val="24"/>
              </w:rPr>
              <w:t>Симметричный</w:t>
            </w:r>
          </w:p>
        </w:tc>
        <w:tc>
          <w:tcPr>
            <w:tcW w:w="1953" w:type="dxa"/>
          </w:tcPr>
          <w:p w14:paraId="7071176B" w14:textId="77777777" w:rsidR="00334DD9" w:rsidRPr="00F12DE6" w:rsidRDefault="00334DD9" w:rsidP="00F12DE6">
            <w:pPr>
              <w:ind w:firstLine="0"/>
              <w:rPr>
                <w:sz w:val="24"/>
                <w:szCs w:val="24"/>
              </w:rPr>
            </w:pPr>
            <w:r w:rsidRPr="00F12DE6">
              <w:rPr>
                <w:sz w:val="24"/>
                <w:szCs w:val="24"/>
              </w:rPr>
              <w:t>Логическое значение</w:t>
            </w:r>
          </w:p>
        </w:tc>
        <w:tc>
          <w:tcPr>
            <w:tcW w:w="5112" w:type="dxa"/>
          </w:tcPr>
          <w:p w14:paraId="3D9C66D9"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0F543A23" w14:textId="77777777" w:rsidTr="00185E7A">
        <w:trPr>
          <w:trHeight w:val="317"/>
          <w:jc w:val="center"/>
        </w:trPr>
        <w:tc>
          <w:tcPr>
            <w:tcW w:w="2011" w:type="dxa"/>
          </w:tcPr>
          <w:p w14:paraId="24DB74C0" w14:textId="77777777" w:rsidR="00334DD9" w:rsidRPr="00F12DE6" w:rsidRDefault="00334DD9" w:rsidP="00F12DE6">
            <w:pPr>
              <w:ind w:firstLine="0"/>
              <w:rPr>
                <w:sz w:val="24"/>
                <w:szCs w:val="24"/>
              </w:rPr>
            </w:pPr>
            <w:r w:rsidRPr="00F12DE6">
              <w:rPr>
                <w:sz w:val="24"/>
                <w:szCs w:val="24"/>
              </w:rPr>
              <w:t>ОбратноеИмя</w:t>
            </w:r>
          </w:p>
        </w:tc>
        <w:tc>
          <w:tcPr>
            <w:tcW w:w="1953" w:type="dxa"/>
          </w:tcPr>
          <w:p w14:paraId="121A9F7A" w14:textId="77777777" w:rsidR="00334DD9" w:rsidRPr="00F12DE6" w:rsidRDefault="00334DD9" w:rsidP="00F12DE6">
            <w:pPr>
              <w:ind w:firstLine="0"/>
              <w:rPr>
                <w:sz w:val="24"/>
                <w:szCs w:val="24"/>
              </w:rPr>
            </w:pPr>
            <w:r w:rsidRPr="00F12DE6">
              <w:rPr>
                <w:sz w:val="24"/>
                <w:szCs w:val="24"/>
              </w:rPr>
              <w:t>ЛокализованныйТекст</w:t>
            </w:r>
          </w:p>
        </w:tc>
        <w:tc>
          <w:tcPr>
            <w:tcW w:w="5112" w:type="dxa"/>
          </w:tcPr>
          <w:p w14:paraId="2264C7DD"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3F7A3CDB" w14:textId="77777777" w:rsidTr="00185E7A">
        <w:trPr>
          <w:trHeight w:val="317"/>
          <w:jc w:val="center"/>
        </w:trPr>
        <w:tc>
          <w:tcPr>
            <w:tcW w:w="2011" w:type="dxa"/>
          </w:tcPr>
          <w:p w14:paraId="2D4703D1" w14:textId="77777777" w:rsidR="00334DD9" w:rsidRPr="00F12DE6" w:rsidRDefault="00334DD9" w:rsidP="00F12DE6">
            <w:pPr>
              <w:ind w:firstLine="0"/>
              <w:rPr>
                <w:sz w:val="24"/>
                <w:szCs w:val="24"/>
              </w:rPr>
            </w:pPr>
            <w:r w:rsidRPr="00F12DE6">
              <w:rPr>
                <w:sz w:val="24"/>
                <w:szCs w:val="24"/>
              </w:rPr>
              <w:t>МаскаЗаписи</w:t>
            </w:r>
          </w:p>
        </w:tc>
        <w:tc>
          <w:tcPr>
            <w:tcW w:w="1953" w:type="dxa"/>
          </w:tcPr>
          <w:p w14:paraId="186A3E1F" w14:textId="77777777" w:rsidR="00334DD9" w:rsidRPr="00F12DE6" w:rsidRDefault="00334DD9" w:rsidP="00F12DE6">
            <w:pPr>
              <w:ind w:firstLine="0"/>
              <w:rPr>
                <w:sz w:val="24"/>
                <w:szCs w:val="24"/>
              </w:rPr>
            </w:pPr>
            <w:r w:rsidRPr="00F12DE6">
              <w:rPr>
                <w:sz w:val="24"/>
                <w:szCs w:val="24"/>
              </w:rPr>
              <w:t>ЦелоеЧислоБез</w:t>
            </w:r>
          </w:p>
          <w:p w14:paraId="3EDDF2E5" w14:textId="77777777" w:rsidR="00334DD9" w:rsidRPr="00F12DE6" w:rsidRDefault="00334DD9" w:rsidP="00F12DE6">
            <w:pPr>
              <w:ind w:firstLine="0"/>
              <w:rPr>
                <w:sz w:val="24"/>
                <w:szCs w:val="24"/>
              </w:rPr>
            </w:pPr>
            <w:r w:rsidRPr="00F12DE6">
              <w:rPr>
                <w:sz w:val="24"/>
                <w:szCs w:val="24"/>
              </w:rPr>
              <w:t>Знака32</w:t>
            </w:r>
          </w:p>
        </w:tc>
        <w:tc>
          <w:tcPr>
            <w:tcW w:w="5112" w:type="dxa"/>
          </w:tcPr>
          <w:p w14:paraId="63BC078B"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17DB88A6" w14:textId="77777777" w:rsidTr="00185E7A">
        <w:trPr>
          <w:trHeight w:val="326"/>
          <w:jc w:val="center"/>
        </w:trPr>
        <w:tc>
          <w:tcPr>
            <w:tcW w:w="2011" w:type="dxa"/>
          </w:tcPr>
          <w:p w14:paraId="4F7D83D6" w14:textId="77777777" w:rsidR="00334DD9" w:rsidRPr="00F12DE6" w:rsidRDefault="00334DD9" w:rsidP="00F12DE6">
            <w:pPr>
              <w:ind w:firstLine="0"/>
              <w:rPr>
                <w:sz w:val="24"/>
                <w:szCs w:val="24"/>
              </w:rPr>
            </w:pPr>
            <w:r w:rsidRPr="00F12DE6">
              <w:rPr>
                <w:sz w:val="24"/>
                <w:szCs w:val="24"/>
              </w:rPr>
              <w:t>МаскаЗаписи</w:t>
            </w:r>
          </w:p>
          <w:p w14:paraId="1D378043" w14:textId="77777777" w:rsidR="00334DD9" w:rsidRPr="00F12DE6" w:rsidRDefault="00334DD9" w:rsidP="00F12DE6">
            <w:pPr>
              <w:ind w:firstLine="0"/>
              <w:rPr>
                <w:sz w:val="24"/>
                <w:szCs w:val="24"/>
              </w:rPr>
            </w:pPr>
            <w:r w:rsidRPr="00F12DE6">
              <w:rPr>
                <w:sz w:val="24"/>
                <w:szCs w:val="24"/>
              </w:rPr>
              <w:t>Пользователя</w:t>
            </w:r>
          </w:p>
        </w:tc>
        <w:tc>
          <w:tcPr>
            <w:tcW w:w="1953" w:type="dxa"/>
          </w:tcPr>
          <w:p w14:paraId="754043CF" w14:textId="77777777" w:rsidR="00334DD9" w:rsidRPr="00F12DE6" w:rsidRDefault="00334DD9" w:rsidP="00F12DE6">
            <w:pPr>
              <w:ind w:firstLine="0"/>
              <w:rPr>
                <w:sz w:val="24"/>
                <w:szCs w:val="24"/>
              </w:rPr>
            </w:pPr>
            <w:r w:rsidRPr="00F12DE6">
              <w:rPr>
                <w:sz w:val="24"/>
                <w:szCs w:val="24"/>
              </w:rPr>
              <w:t>ЦелоеЧислоБез</w:t>
            </w:r>
          </w:p>
          <w:p w14:paraId="3D764241" w14:textId="77777777" w:rsidR="00334DD9" w:rsidRPr="00F12DE6" w:rsidRDefault="00334DD9" w:rsidP="00F12DE6">
            <w:pPr>
              <w:ind w:firstLine="0"/>
              <w:rPr>
                <w:sz w:val="24"/>
                <w:szCs w:val="24"/>
              </w:rPr>
            </w:pPr>
            <w:r w:rsidRPr="00F12DE6">
              <w:rPr>
                <w:sz w:val="24"/>
                <w:szCs w:val="24"/>
              </w:rPr>
              <w:t>Знака32</w:t>
            </w:r>
          </w:p>
        </w:tc>
        <w:tc>
          <w:tcPr>
            <w:tcW w:w="5112" w:type="dxa"/>
          </w:tcPr>
          <w:p w14:paraId="7CD87A5F"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bl>
    <w:p w14:paraId="5C15FEC7" w14:textId="77777777" w:rsidR="00334DD9" w:rsidRPr="000A4AC6" w:rsidRDefault="00334DD9" w:rsidP="00334DD9">
      <w:pPr>
        <w:pStyle w:val="Style45"/>
        <w:widowControl/>
        <w:jc w:val="both"/>
        <w:rPr>
          <w:rStyle w:val="FontStyle147"/>
          <w:rFonts w:ascii="Times New Roman" w:hAnsi="Times New Roman" w:cs="Times New Roman"/>
          <w:sz w:val="28"/>
          <w:szCs w:val="28"/>
          <w:lang w:eastAsia="en-US"/>
        </w:rPr>
      </w:pPr>
      <w:bookmarkStart w:id="259" w:name="bookmark366"/>
    </w:p>
    <w:p w14:paraId="52DBF427" w14:textId="77777777" w:rsidR="00334DD9" w:rsidRPr="00F12DE6" w:rsidRDefault="00334DD9" w:rsidP="00F12DE6">
      <w:pPr>
        <w:rPr>
          <w:b/>
          <w:bCs/>
          <w:sz w:val="24"/>
          <w:szCs w:val="24"/>
        </w:rPr>
      </w:pPr>
      <w:r w:rsidRPr="00F12DE6">
        <w:rPr>
          <w:b/>
          <w:bCs/>
          <w:sz w:val="24"/>
          <w:szCs w:val="24"/>
        </w:rPr>
        <w:t>7</w:t>
      </w:r>
      <w:bookmarkEnd w:id="259"/>
      <w:r w:rsidRPr="00F12DE6">
        <w:rPr>
          <w:b/>
          <w:bCs/>
          <w:sz w:val="24"/>
          <w:szCs w:val="24"/>
        </w:rPr>
        <w:t xml:space="preserve">.19.8 Параметр АтрибутовТипаДанных </w:t>
      </w:r>
    </w:p>
    <w:p w14:paraId="5B327088" w14:textId="77777777" w:rsidR="00334DD9" w:rsidRPr="00F12DE6" w:rsidRDefault="00334DD9" w:rsidP="00F12DE6">
      <w:pPr>
        <w:rPr>
          <w:sz w:val="24"/>
          <w:szCs w:val="24"/>
        </w:rPr>
      </w:pPr>
      <w:r w:rsidRPr="00F12DE6">
        <w:rPr>
          <w:sz w:val="24"/>
          <w:szCs w:val="24"/>
        </w:rPr>
        <w:t>Таблица 156 определяет параметр АтрибутовТипаДанных.</w:t>
      </w:r>
    </w:p>
    <w:p w14:paraId="3913EE9E" w14:textId="77777777" w:rsidR="00334DD9" w:rsidRPr="000A4AC6" w:rsidRDefault="00334DD9" w:rsidP="00334DD9">
      <w:pPr>
        <w:pStyle w:val="Style45"/>
        <w:widowControl/>
        <w:jc w:val="both"/>
        <w:rPr>
          <w:rStyle w:val="FontStyle147"/>
          <w:rFonts w:ascii="Times New Roman" w:hAnsi="Times New Roman" w:cs="Times New Roman"/>
          <w:sz w:val="28"/>
          <w:szCs w:val="28"/>
          <w:lang w:eastAsia="en-US"/>
        </w:rPr>
      </w:pPr>
    </w:p>
    <w:p w14:paraId="4CB5FBBD" w14:textId="550F63AC"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156</w:t>
      </w:r>
      <w:r w:rsid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 xml:space="preserve"> АтрибутыТипаДанных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88"/>
        <w:gridCol w:w="1282"/>
        <w:gridCol w:w="5707"/>
      </w:tblGrid>
      <w:tr w:rsidR="00334DD9" w:rsidRPr="000A4AC6" w14:paraId="735DA510" w14:textId="77777777" w:rsidTr="00F12DE6">
        <w:trPr>
          <w:trHeight w:val="322"/>
          <w:jc w:val="center"/>
        </w:trPr>
        <w:tc>
          <w:tcPr>
            <w:tcW w:w="2088" w:type="dxa"/>
            <w:tcBorders>
              <w:bottom w:val="double" w:sz="4" w:space="0" w:color="auto"/>
            </w:tcBorders>
          </w:tcPr>
          <w:p w14:paraId="7C87616A" w14:textId="77777777" w:rsidR="00334DD9" w:rsidRPr="00F12DE6" w:rsidRDefault="00334DD9" w:rsidP="00F12DE6">
            <w:pPr>
              <w:ind w:firstLine="0"/>
              <w:jc w:val="center"/>
              <w:rPr>
                <w:sz w:val="24"/>
                <w:szCs w:val="24"/>
              </w:rPr>
            </w:pPr>
            <w:r w:rsidRPr="00F12DE6">
              <w:rPr>
                <w:sz w:val="24"/>
                <w:szCs w:val="24"/>
              </w:rPr>
              <w:t>Имя</w:t>
            </w:r>
          </w:p>
        </w:tc>
        <w:tc>
          <w:tcPr>
            <w:tcW w:w="1282" w:type="dxa"/>
            <w:tcBorders>
              <w:bottom w:val="double" w:sz="4" w:space="0" w:color="auto"/>
            </w:tcBorders>
          </w:tcPr>
          <w:p w14:paraId="70B124F4" w14:textId="77777777" w:rsidR="00334DD9" w:rsidRPr="00F12DE6" w:rsidRDefault="00334DD9" w:rsidP="00F12DE6">
            <w:pPr>
              <w:ind w:firstLine="0"/>
              <w:jc w:val="center"/>
              <w:rPr>
                <w:sz w:val="24"/>
                <w:szCs w:val="24"/>
              </w:rPr>
            </w:pPr>
            <w:r w:rsidRPr="00F12DE6">
              <w:rPr>
                <w:sz w:val="24"/>
                <w:szCs w:val="24"/>
              </w:rPr>
              <w:t>Тип</w:t>
            </w:r>
          </w:p>
        </w:tc>
        <w:tc>
          <w:tcPr>
            <w:tcW w:w="5707" w:type="dxa"/>
            <w:tcBorders>
              <w:bottom w:val="double" w:sz="4" w:space="0" w:color="auto"/>
            </w:tcBorders>
          </w:tcPr>
          <w:p w14:paraId="56E391CF"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0F24A61C" w14:textId="77777777" w:rsidTr="00F12DE6">
        <w:trPr>
          <w:trHeight w:val="326"/>
          <w:jc w:val="center"/>
        </w:trPr>
        <w:tc>
          <w:tcPr>
            <w:tcW w:w="2088" w:type="dxa"/>
            <w:tcBorders>
              <w:top w:val="double" w:sz="4" w:space="0" w:color="auto"/>
            </w:tcBorders>
          </w:tcPr>
          <w:p w14:paraId="6A92421C" w14:textId="77777777" w:rsidR="00334DD9" w:rsidRPr="00F12DE6" w:rsidRDefault="00334DD9" w:rsidP="00F12DE6">
            <w:pPr>
              <w:ind w:firstLine="0"/>
              <w:rPr>
                <w:sz w:val="24"/>
                <w:szCs w:val="24"/>
              </w:rPr>
            </w:pPr>
            <w:r w:rsidRPr="00F12DE6">
              <w:rPr>
                <w:sz w:val="24"/>
                <w:szCs w:val="24"/>
              </w:rPr>
              <w:t>АтрибутыТипаДанных</w:t>
            </w:r>
          </w:p>
        </w:tc>
        <w:tc>
          <w:tcPr>
            <w:tcW w:w="1282" w:type="dxa"/>
            <w:tcBorders>
              <w:top w:val="double" w:sz="4" w:space="0" w:color="auto"/>
            </w:tcBorders>
          </w:tcPr>
          <w:p w14:paraId="07FF0A36" w14:textId="77777777" w:rsidR="00334DD9" w:rsidRPr="00F12DE6" w:rsidRDefault="00334DD9" w:rsidP="00F12DE6">
            <w:pPr>
              <w:ind w:firstLine="0"/>
              <w:rPr>
                <w:sz w:val="24"/>
                <w:szCs w:val="24"/>
              </w:rPr>
            </w:pPr>
            <w:r w:rsidRPr="00F12DE6">
              <w:rPr>
                <w:sz w:val="24"/>
                <w:szCs w:val="24"/>
              </w:rPr>
              <w:t>структура</w:t>
            </w:r>
          </w:p>
        </w:tc>
        <w:tc>
          <w:tcPr>
            <w:tcW w:w="5707" w:type="dxa"/>
            <w:tcBorders>
              <w:top w:val="double" w:sz="4" w:space="0" w:color="auto"/>
            </w:tcBorders>
          </w:tcPr>
          <w:p w14:paraId="5E376B85" w14:textId="77777777" w:rsidR="00334DD9" w:rsidRPr="00F12DE6" w:rsidRDefault="00334DD9" w:rsidP="00F12DE6">
            <w:pPr>
              <w:ind w:firstLine="0"/>
              <w:rPr>
                <w:sz w:val="24"/>
                <w:szCs w:val="24"/>
              </w:rPr>
            </w:pPr>
            <w:r w:rsidRPr="00F12DE6">
              <w:rPr>
                <w:sz w:val="24"/>
                <w:szCs w:val="24"/>
              </w:rPr>
              <w:t xml:space="preserve">Определяет атрибуты для КлассаУзла ТипаДанных </w:t>
            </w:r>
          </w:p>
        </w:tc>
      </w:tr>
      <w:tr w:rsidR="00334DD9" w:rsidRPr="000A4AC6" w14:paraId="18B61731" w14:textId="77777777" w:rsidTr="00185E7A">
        <w:trPr>
          <w:trHeight w:val="922"/>
          <w:jc w:val="center"/>
        </w:trPr>
        <w:tc>
          <w:tcPr>
            <w:tcW w:w="2088" w:type="dxa"/>
          </w:tcPr>
          <w:p w14:paraId="0C053D04" w14:textId="77777777" w:rsidR="00334DD9" w:rsidRPr="00F12DE6" w:rsidRDefault="00334DD9" w:rsidP="00F12DE6">
            <w:pPr>
              <w:ind w:firstLine="0"/>
              <w:rPr>
                <w:sz w:val="24"/>
                <w:szCs w:val="24"/>
              </w:rPr>
            </w:pPr>
            <w:r w:rsidRPr="00F12DE6">
              <w:rPr>
                <w:sz w:val="24"/>
                <w:szCs w:val="24"/>
              </w:rPr>
              <w:t>УказанныеАтрибуты</w:t>
            </w:r>
          </w:p>
        </w:tc>
        <w:tc>
          <w:tcPr>
            <w:tcW w:w="1282" w:type="dxa"/>
          </w:tcPr>
          <w:p w14:paraId="400288D0" w14:textId="77777777" w:rsidR="00334DD9" w:rsidRPr="00F12DE6" w:rsidRDefault="00334DD9" w:rsidP="00F12DE6">
            <w:pPr>
              <w:ind w:firstLine="0"/>
              <w:rPr>
                <w:sz w:val="24"/>
                <w:szCs w:val="24"/>
              </w:rPr>
            </w:pPr>
            <w:r w:rsidRPr="00F12DE6">
              <w:rPr>
                <w:sz w:val="24"/>
                <w:szCs w:val="24"/>
              </w:rPr>
              <w:t>ЦелоеЧислоБезЗнака32</w:t>
            </w:r>
          </w:p>
        </w:tc>
        <w:tc>
          <w:tcPr>
            <w:tcW w:w="5707" w:type="dxa"/>
          </w:tcPr>
          <w:p w14:paraId="3C475C8B" w14:textId="77777777" w:rsidR="00334DD9" w:rsidRPr="00F12DE6" w:rsidRDefault="00334DD9" w:rsidP="00F12DE6">
            <w:pPr>
              <w:ind w:firstLine="0"/>
              <w:rPr>
                <w:sz w:val="24"/>
                <w:szCs w:val="24"/>
              </w:rPr>
            </w:pPr>
            <w:r w:rsidRPr="00F12DE6">
              <w:rPr>
                <w:sz w:val="24"/>
                <w:szCs w:val="24"/>
              </w:rPr>
              <w:t>Битовая маска, указывающая, какие поля содержат допустимые значения. Поле должно игнорироваться, если соответствующий Бит установлен в 0. Значения Бит определены в Таблице 149.</w:t>
            </w:r>
          </w:p>
        </w:tc>
      </w:tr>
      <w:tr w:rsidR="00334DD9" w:rsidRPr="000A4AC6" w14:paraId="00F51391" w14:textId="77777777" w:rsidTr="00185E7A">
        <w:trPr>
          <w:trHeight w:val="317"/>
          <w:jc w:val="center"/>
        </w:trPr>
        <w:tc>
          <w:tcPr>
            <w:tcW w:w="2088" w:type="dxa"/>
          </w:tcPr>
          <w:p w14:paraId="1CA46C59" w14:textId="77777777" w:rsidR="00334DD9" w:rsidRPr="00F12DE6" w:rsidRDefault="00334DD9" w:rsidP="00F12DE6">
            <w:pPr>
              <w:ind w:firstLine="0"/>
              <w:rPr>
                <w:sz w:val="24"/>
                <w:szCs w:val="24"/>
              </w:rPr>
            </w:pPr>
            <w:r w:rsidRPr="00F12DE6">
              <w:rPr>
                <w:sz w:val="24"/>
                <w:szCs w:val="24"/>
              </w:rPr>
              <w:t>ОтображаемоеИмя</w:t>
            </w:r>
          </w:p>
        </w:tc>
        <w:tc>
          <w:tcPr>
            <w:tcW w:w="1282" w:type="dxa"/>
          </w:tcPr>
          <w:p w14:paraId="6ADD58FD" w14:textId="77777777" w:rsidR="00334DD9" w:rsidRPr="00F12DE6" w:rsidRDefault="00334DD9" w:rsidP="00F12DE6">
            <w:pPr>
              <w:ind w:firstLine="0"/>
              <w:rPr>
                <w:sz w:val="24"/>
                <w:szCs w:val="24"/>
              </w:rPr>
            </w:pPr>
            <w:r w:rsidRPr="00F12DE6">
              <w:rPr>
                <w:sz w:val="24"/>
                <w:szCs w:val="24"/>
              </w:rPr>
              <w:t>ЛокализованныйТекст</w:t>
            </w:r>
          </w:p>
        </w:tc>
        <w:tc>
          <w:tcPr>
            <w:tcW w:w="5707" w:type="dxa"/>
          </w:tcPr>
          <w:p w14:paraId="48ABC6C3"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406BAC07" w14:textId="77777777" w:rsidTr="00185E7A">
        <w:trPr>
          <w:trHeight w:val="317"/>
          <w:jc w:val="center"/>
        </w:trPr>
        <w:tc>
          <w:tcPr>
            <w:tcW w:w="2088" w:type="dxa"/>
          </w:tcPr>
          <w:p w14:paraId="54FC444B" w14:textId="77777777" w:rsidR="00334DD9" w:rsidRPr="00F12DE6" w:rsidRDefault="00334DD9" w:rsidP="00F12DE6">
            <w:pPr>
              <w:ind w:firstLine="0"/>
              <w:rPr>
                <w:sz w:val="24"/>
                <w:szCs w:val="24"/>
              </w:rPr>
            </w:pPr>
            <w:r w:rsidRPr="00F12DE6">
              <w:rPr>
                <w:sz w:val="24"/>
                <w:szCs w:val="24"/>
              </w:rPr>
              <w:t>Описание</w:t>
            </w:r>
          </w:p>
        </w:tc>
        <w:tc>
          <w:tcPr>
            <w:tcW w:w="1282" w:type="dxa"/>
          </w:tcPr>
          <w:p w14:paraId="6CD4C7F0" w14:textId="77777777" w:rsidR="00334DD9" w:rsidRPr="00F12DE6" w:rsidRDefault="00334DD9" w:rsidP="00F12DE6">
            <w:pPr>
              <w:ind w:firstLine="0"/>
              <w:rPr>
                <w:sz w:val="24"/>
                <w:szCs w:val="24"/>
              </w:rPr>
            </w:pPr>
            <w:r w:rsidRPr="00F12DE6">
              <w:rPr>
                <w:sz w:val="24"/>
                <w:szCs w:val="24"/>
              </w:rPr>
              <w:t>ЛокализованныйТекст</w:t>
            </w:r>
          </w:p>
        </w:tc>
        <w:tc>
          <w:tcPr>
            <w:tcW w:w="5707" w:type="dxa"/>
          </w:tcPr>
          <w:p w14:paraId="3A072D8F"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5664EAD5" w14:textId="77777777" w:rsidTr="00185E7A">
        <w:trPr>
          <w:trHeight w:val="317"/>
          <w:jc w:val="center"/>
        </w:trPr>
        <w:tc>
          <w:tcPr>
            <w:tcW w:w="2088" w:type="dxa"/>
          </w:tcPr>
          <w:p w14:paraId="7DB363A7" w14:textId="77777777" w:rsidR="00334DD9" w:rsidRPr="00F12DE6" w:rsidRDefault="00334DD9" w:rsidP="00F12DE6">
            <w:pPr>
              <w:ind w:firstLine="0"/>
              <w:rPr>
                <w:sz w:val="24"/>
                <w:szCs w:val="24"/>
              </w:rPr>
            </w:pPr>
            <w:r w:rsidRPr="00F12DE6">
              <w:rPr>
                <w:sz w:val="24"/>
                <w:szCs w:val="24"/>
              </w:rPr>
              <w:t>Абстрактный</w:t>
            </w:r>
          </w:p>
        </w:tc>
        <w:tc>
          <w:tcPr>
            <w:tcW w:w="1282" w:type="dxa"/>
          </w:tcPr>
          <w:p w14:paraId="6602F913" w14:textId="77777777" w:rsidR="00334DD9" w:rsidRPr="00F12DE6" w:rsidRDefault="00334DD9" w:rsidP="00F12DE6">
            <w:pPr>
              <w:ind w:firstLine="0"/>
              <w:rPr>
                <w:sz w:val="24"/>
                <w:szCs w:val="24"/>
              </w:rPr>
            </w:pPr>
            <w:r w:rsidRPr="00F12DE6">
              <w:rPr>
                <w:sz w:val="24"/>
                <w:szCs w:val="24"/>
              </w:rPr>
              <w:t>Логическое значение</w:t>
            </w:r>
          </w:p>
        </w:tc>
        <w:tc>
          <w:tcPr>
            <w:tcW w:w="5707" w:type="dxa"/>
          </w:tcPr>
          <w:p w14:paraId="1B1A2E0A"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2C743C0C" w14:textId="77777777" w:rsidTr="00185E7A">
        <w:trPr>
          <w:trHeight w:val="322"/>
          <w:jc w:val="center"/>
        </w:trPr>
        <w:tc>
          <w:tcPr>
            <w:tcW w:w="2088" w:type="dxa"/>
          </w:tcPr>
          <w:p w14:paraId="7891C5DE" w14:textId="77777777" w:rsidR="00334DD9" w:rsidRPr="00F12DE6" w:rsidRDefault="00334DD9" w:rsidP="00F12DE6">
            <w:pPr>
              <w:ind w:firstLine="0"/>
              <w:rPr>
                <w:sz w:val="24"/>
                <w:szCs w:val="24"/>
              </w:rPr>
            </w:pPr>
            <w:r w:rsidRPr="00F12DE6">
              <w:rPr>
                <w:sz w:val="24"/>
                <w:szCs w:val="24"/>
              </w:rPr>
              <w:t>МаскаЗаписи</w:t>
            </w:r>
          </w:p>
        </w:tc>
        <w:tc>
          <w:tcPr>
            <w:tcW w:w="1282" w:type="dxa"/>
          </w:tcPr>
          <w:p w14:paraId="0B60C359" w14:textId="77777777" w:rsidR="00334DD9" w:rsidRPr="00F12DE6" w:rsidRDefault="00334DD9" w:rsidP="00F12DE6">
            <w:pPr>
              <w:ind w:firstLine="0"/>
              <w:rPr>
                <w:sz w:val="24"/>
                <w:szCs w:val="24"/>
              </w:rPr>
            </w:pPr>
            <w:r w:rsidRPr="00F12DE6">
              <w:rPr>
                <w:sz w:val="24"/>
                <w:szCs w:val="24"/>
              </w:rPr>
              <w:t>ЦелоеЧислоБезЗнака32</w:t>
            </w:r>
          </w:p>
        </w:tc>
        <w:tc>
          <w:tcPr>
            <w:tcW w:w="5707" w:type="dxa"/>
          </w:tcPr>
          <w:p w14:paraId="1A32DDD0"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0745BB64" w14:textId="77777777" w:rsidTr="00185E7A">
        <w:trPr>
          <w:trHeight w:val="326"/>
          <w:jc w:val="center"/>
        </w:trPr>
        <w:tc>
          <w:tcPr>
            <w:tcW w:w="2088" w:type="dxa"/>
          </w:tcPr>
          <w:p w14:paraId="023056C7" w14:textId="77777777" w:rsidR="00334DD9" w:rsidRPr="00F12DE6" w:rsidRDefault="00334DD9" w:rsidP="00F12DE6">
            <w:pPr>
              <w:ind w:firstLine="0"/>
              <w:rPr>
                <w:sz w:val="24"/>
                <w:szCs w:val="24"/>
              </w:rPr>
            </w:pPr>
            <w:r w:rsidRPr="00F12DE6">
              <w:rPr>
                <w:sz w:val="24"/>
                <w:szCs w:val="24"/>
              </w:rPr>
              <w:t>МаскаЗаписиПользователя</w:t>
            </w:r>
          </w:p>
        </w:tc>
        <w:tc>
          <w:tcPr>
            <w:tcW w:w="1282" w:type="dxa"/>
          </w:tcPr>
          <w:p w14:paraId="137DCF89" w14:textId="77777777" w:rsidR="00334DD9" w:rsidRPr="00F12DE6" w:rsidRDefault="00334DD9" w:rsidP="00F12DE6">
            <w:pPr>
              <w:ind w:firstLine="0"/>
              <w:rPr>
                <w:sz w:val="24"/>
                <w:szCs w:val="24"/>
              </w:rPr>
            </w:pPr>
            <w:r w:rsidRPr="00F12DE6">
              <w:rPr>
                <w:sz w:val="24"/>
                <w:szCs w:val="24"/>
              </w:rPr>
              <w:t>ЦелоеЧислоБезЗнака32</w:t>
            </w:r>
          </w:p>
        </w:tc>
        <w:tc>
          <w:tcPr>
            <w:tcW w:w="5707" w:type="dxa"/>
          </w:tcPr>
          <w:p w14:paraId="5C8F79EF"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bl>
    <w:p w14:paraId="19329E95" w14:textId="77777777" w:rsidR="00334DD9" w:rsidRPr="000A4AC6" w:rsidRDefault="00334DD9" w:rsidP="00334DD9">
      <w:pPr>
        <w:pStyle w:val="Style45"/>
        <w:widowControl/>
        <w:jc w:val="both"/>
        <w:rPr>
          <w:rStyle w:val="FontStyle147"/>
          <w:rFonts w:ascii="Times New Roman" w:hAnsi="Times New Roman" w:cs="Times New Roman"/>
          <w:sz w:val="28"/>
          <w:szCs w:val="28"/>
          <w:lang w:eastAsia="en-US"/>
        </w:rPr>
      </w:pPr>
      <w:bookmarkStart w:id="260" w:name="bookmark368"/>
    </w:p>
    <w:p w14:paraId="45FA76E5" w14:textId="77777777" w:rsidR="00334DD9" w:rsidRPr="00F12DE6" w:rsidRDefault="00334DD9" w:rsidP="00F12DE6">
      <w:pPr>
        <w:rPr>
          <w:b/>
          <w:bCs/>
          <w:sz w:val="24"/>
          <w:szCs w:val="24"/>
        </w:rPr>
      </w:pPr>
      <w:r w:rsidRPr="00F12DE6">
        <w:rPr>
          <w:b/>
          <w:bCs/>
          <w:sz w:val="24"/>
          <w:szCs w:val="24"/>
        </w:rPr>
        <w:t>7</w:t>
      </w:r>
      <w:bookmarkEnd w:id="260"/>
      <w:r w:rsidRPr="00F12DE6">
        <w:rPr>
          <w:b/>
          <w:bCs/>
          <w:sz w:val="24"/>
          <w:szCs w:val="24"/>
        </w:rPr>
        <w:t xml:space="preserve">.19.9 Параметр АтрибутовПредставления </w:t>
      </w:r>
    </w:p>
    <w:p w14:paraId="34B014F2" w14:textId="77777777" w:rsidR="00334DD9" w:rsidRPr="00F12DE6" w:rsidRDefault="00334DD9" w:rsidP="00F12DE6">
      <w:pPr>
        <w:rPr>
          <w:sz w:val="24"/>
          <w:szCs w:val="24"/>
        </w:rPr>
      </w:pPr>
      <w:r w:rsidRPr="00F12DE6">
        <w:rPr>
          <w:sz w:val="24"/>
          <w:szCs w:val="24"/>
        </w:rPr>
        <w:t>Таблица 157 определяет параметр АтрибутовПредставления.</w:t>
      </w:r>
    </w:p>
    <w:p w14:paraId="62205503" w14:textId="77777777" w:rsidR="00334DD9" w:rsidRPr="000A4AC6" w:rsidRDefault="00334DD9" w:rsidP="00334DD9">
      <w:pPr>
        <w:pStyle w:val="Style45"/>
        <w:widowControl/>
        <w:jc w:val="center"/>
        <w:rPr>
          <w:rStyle w:val="FontStyle147"/>
          <w:rFonts w:ascii="Times New Roman" w:hAnsi="Times New Roman" w:cs="Times New Roman"/>
          <w:sz w:val="28"/>
          <w:szCs w:val="28"/>
          <w:lang w:eastAsia="en-US"/>
        </w:rPr>
      </w:pPr>
    </w:p>
    <w:p w14:paraId="0D6A50C6" w14:textId="667C0587"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157</w:t>
      </w:r>
      <w:r w:rsid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 xml:space="preserve"> АтрибутыПредставления</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43"/>
        <w:gridCol w:w="1843"/>
        <w:gridCol w:w="5390"/>
      </w:tblGrid>
      <w:tr w:rsidR="00334DD9" w:rsidRPr="000A4AC6" w14:paraId="5B65C2A9" w14:textId="77777777" w:rsidTr="00F12DE6">
        <w:trPr>
          <w:trHeight w:val="326"/>
        </w:trPr>
        <w:tc>
          <w:tcPr>
            <w:tcW w:w="1843" w:type="dxa"/>
            <w:tcBorders>
              <w:bottom w:val="double" w:sz="4" w:space="0" w:color="auto"/>
            </w:tcBorders>
          </w:tcPr>
          <w:p w14:paraId="42A978FF" w14:textId="77777777" w:rsidR="00334DD9" w:rsidRPr="00F12DE6" w:rsidRDefault="00334DD9" w:rsidP="00F12DE6">
            <w:pPr>
              <w:ind w:firstLine="0"/>
              <w:jc w:val="center"/>
              <w:rPr>
                <w:sz w:val="24"/>
                <w:szCs w:val="24"/>
              </w:rPr>
            </w:pPr>
            <w:r w:rsidRPr="00F12DE6">
              <w:rPr>
                <w:sz w:val="24"/>
                <w:szCs w:val="24"/>
              </w:rPr>
              <w:t>Имя</w:t>
            </w:r>
          </w:p>
        </w:tc>
        <w:tc>
          <w:tcPr>
            <w:tcW w:w="1843" w:type="dxa"/>
            <w:tcBorders>
              <w:bottom w:val="double" w:sz="4" w:space="0" w:color="auto"/>
            </w:tcBorders>
          </w:tcPr>
          <w:p w14:paraId="7A93A9E5" w14:textId="77777777" w:rsidR="00334DD9" w:rsidRPr="00F12DE6" w:rsidRDefault="00334DD9" w:rsidP="00F12DE6">
            <w:pPr>
              <w:ind w:firstLine="0"/>
              <w:jc w:val="center"/>
              <w:rPr>
                <w:sz w:val="24"/>
                <w:szCs w:val="24"/>
              </w:rPr>
            </w:pPr>
            <w:r w:rsidRPr="00F12DE6">
              <w:rPr>
                <w:sz w:val="24"/>
                <w:szCs w:val="24"/>
              </w:rPr>
              <w:t>Тип</w:t>
            </w:r>
          </w:p>
        </w:tc>
        <w:tc>
          <w:tcPr>
            <w:tcW w:w="5390" w:type="dxa"/>
            <w:tcBorders>
              <w:bottom w:val="double" w:sz="4" w:space="0" w:color="auto"/>
            </w:tcBorders>
          </w:tcPr>
          <w:p w14:paraId="0DE9BF8A"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1A9ABDDD" w14:textId="77777777" w:rsidTr="00F12DE6">
        <w:trPr>
          <w:trHeight w:val="322"/>
        </w:trPr>
        <w:tc>
          <w:tcPr>
            <w:tcW w:w="1843" w:type="dxa"/>
            <w:tcBorders>
              <w:top w:val="double" w:sz="4" w:space="0" w:color="auto"/>
            </w:tcBorders>
          </w:tcPr>
          <w:p w14:paraId="69E9A9B4" w14:textId="77777777" w:rsidR="00334DD9" w:rsidRPr="00F12DE6" w:rsidRDefault="00334DD9" w:rsidP="00F12DE6">
            <w:pPr>
              <w:ind w:firstLine="0"/>
              <w:rPr>
                <w:sz w:val="24"/>
                <w:szCs w:val="24"/>
              </w:rPr>
            </w:pPr>
            <w:r w:rsidRPr="00F12DE6">
              <w:rPr>
                <w:sz w:val="24"/>
                <w:szCs w:val="24"/>
              </w:rPr>
              <w:t>Атрибуты</w:t>
            </w:r>
          </w:p>
          <w:p w14:paraId="44205633" w14:textId="77777777" w:rsidR="00334DD9" w:rsidRPr="00F12DE6" w:rsidRDefault="00334DD9" w:rsidP="00F12DE6">
            <w:pPr>
              <w:ind w:firstLine="0"/>
              <w:rPr>
                <w:sz w:val="24"/>
                <w:szCs w:val="24"/>
              </w:rPr>
            </w:pPr>
            <w:r w:rsidRPr="00F12DE6">
              <w:rPr>
                <w:sz w:val="24"/>
                <w:szCs w:val="24"/>
              </w:rPr>
              <w:t>Представления</w:t>
            </w:r>
          </w:p>
        </w:tc>
        <w:tc>
          <w:tcPr>
            <w:tcW w:w="1843" w:type="dxa"/>
            <w:tcBorders>
              <w:top w:val="double" w:sz="4" w:space="0" w:color="auto"/>
            </w:tcBorders>
          </w:tcPr>
          <w:p w14:paraId="2797CD60" w14:textId="77777777" w:rsidR="00334DD9" w:rsidRPr="00F12DE6" w:rsidRDefault="00334DD9" w:rsidP="00F12DE6">
            <w:pPr>
              <w:ind w:firstLine="0"/>
              <w:rPr>
                <w:sz w:val="24"/>
                <w:szCs w:val="24"/>
              </w:rPr>
            </w:pPr>
            <w:r w:rsidRPr="00F12DE6">
              <w:rPr>
                <w:sz w:val="24"/>
                <w:szCs w:val="24"/>
              </w:rPr>
              <w:t>структура</w:t>
            </w:r>
          </w:p>
        </w:tc>
        <w:tc>
          <w:tcPr>
            <w:tcW w:w="5390" w:type="dxa"/>
            <w:tcBorders>
              <w:top w:val="double" w:sz="4" w:space="0" w:color="auto"/>
            </w:tcBorders>
          </w:tcPr>
          <w:p w14:paraId="05AEB678" w14:textId="77777777" w:rsidR="00334DD9" w:rsidRPr="00F12DE6" w:rsidRDefault="00334DD9" w:rsidP="00F12DE6">
            <w:pPr>
              <w:ind w:firstLine="0"/>
              <w:rPr>
                <w:sz w:val="24"/>
                <w:szCs w:val="24"/>
              </w:rPr>
            </w:pPr>
            <w:r w:rsidRPr="00F12DE6">
              <w:rPr>
                <w:sz w:val="24"/>
                <w:szCs w:val="24"/>
              </w:rPr>
              <w:t>Определяет атрибуты для КлассаУзла Представления.</w:t>
            </w:r>
          </w:p>
        </w:tc>
      </w:tr>
      <w:tr w:rsidR="00334DD9" w:rsidRPr="000A4AC6" w14:paraId="386CD888" w14:textId="77777777" w:rsidTr="00F12DE6">
        <w:trPr>
          <w:trHeight w:val="922"/>
        </w:trPr>
        <w:tc>
          <w:tcPr>
            <w:tcW w:w="1843" w:type="dxa"/>
          </w:tcPr>
          <w:p w14:paraId="3D727777" w14:textId="77777777" w:rsidR="00334DD9" w:rsidRPr="00F12DE6" w:rsidRDefault="00334DD9" w:rsidP="00F12DE6">
            <w:pPr>
              <w:ind w:firstLine="0"/>
              <w:rPr>
                <w:sz w:val="24"/>
                <w:szCs w:val="24"/>
              </w:rPr>
            </w:pPr>
            <w:r w:rsidRPr="00F12DE6">
              <w:rPr>
                <w:sz w:val="24"/>
                <w:szCs w:val="24"/>
              </w:rPr>
              <w:t>Указанные</w:t>
            </w:r>
          </w:p>
          <w:p w14:paraId="6B5DE233" w14:textId="77777777" w:rsidR="00334DD9" w:rsidRPr="00F12DE6" w:rsidRDefault="00334DD9" w:rsidP="00F12DE6">
            <w:pPr>
              <w:ind w:firstLine="0"/>
              <w:rPr>
                <w:sz w:val="24"/>
                <w:szCs w:val="24"/>
              </w:rPr>
            </w:pPr>
            <w:r w:rsidRPr="00F12DE6">
              <w:rPr>
                <w:sz w:val="24"/>
                <w:szCs w:val="24"/>
              </w:rPr>
              <w:t>Атрибуты</w:t>
            </w:r>
          </w:p>
        </w:tc>
        <w:tc>
          <w:tcPr>
            <w:tcW w:w="1843" w:type="dxa"/>
          </w:tcPr>
          <w:p w14:paraId="0BBBB3CB" w14:textId="77777777" w:rsidR="00334DD9" w:rsidRPr="00F12DE6" w:rsidRDefault="00334DD9" w:rsidP="00F12DE6">
            <w:pPr>
              <w:ind w:firstLine="0"/>
              <w:rPr>
                <w:sz w:val="24"/>
                <w:szCs w:val="24"/>
              </w:rPr>
            </w:pPr>
            <w:r w:rsidRPr="00F12DE6">
              <w:rPr>
                <w:sz w:val="24"/>
                <w:szCs w:val="24"/>
              </w:rPr>
              <w:t>ЦелоеЧислоБезЗнака32</w:t>
            </w:r>
          </w:p>
        </w:tc>
        <w:tc>
          <w:tcPr>
            <w:tcW w:w="5390" w:type="dxa"/>
          </w:tcPr>
          <w:p w14:paraId="3AED3090" w14:textId="77777777" w:rsidR="00334DD9" w:rsidRPr="00F12DE6" w:rsidRDefault="00334DD9" w:rsidP="00F12DE6">
            <w:pPr>
              <w:ind w:firstLine="0"/>
              <w:rPr>
                <w:sz w:val="24"/>
                <w:szCs w:val="24"/>
              </w:rPr>
            </w:pPr>
            <w:r w:rsidRPr="00F12DE6">
              <w:rPr>
                <w:sz w:val="24"/>
                <w:szCs w:val="24"/>
              </w:rPr>
              <w:t>Битовая маска, указывающая, какие поля содержат допустимые значения. Поле должно игнорироваться, если соответствующий Бит установлен в 0. Значения Бит определены в Таблице 149.</w:t>
            </w:r>
          </w:p>
        </w:tc>
      </w:tr>
      <w:tr w:rsidR="00334DD9" w:rsidRPr="000A4AC6" w14:paraId="3CD6A921" w14:textId="77777777" w:rsidTr="00F12DE6">
        <w:trPr>
          <w:trHeight w:val="317"/>
        </w:trPr>
        <w:tc>
          <w:tcPr>
            <w:tcW w:w="1843" w:type="dxa"/>
          </w:tcPr>
          <w:p w14:paraId="42BBB98A" w14:textId="77777777" w:rsidR="00334DD9" w:rsidRPr="00F12DE6" w:rsidRDefault="00334DD9" w:rsidP="00F12DE6">
            <w:pPr>
              <w:ind w:firstLine="0"/>
              <w:rPr>
                <w:sz w:val="24"/>
                <w:szCs w:val="24"/>
              </w:rPr>
            </w:pPr>
            <w:r w:rsidRPr="00F12DE6">
              <w:rPr>
                <w:sz w:val="24"/>
                <w:szCs w:val="24"/>
              </w:rPr>
              <w:t>Отображаемое</w:t>
            </w:r>
          </w:p>
          <w:p w14:paraId="36C9BEB2" w14:textId="77777777" w:rsidR="00334DD9" w:rsidRPr="00F12DE6" w:rsidRDefault="00334DD9" w:rsidP="00F12DE6">
            <w:pPr>
              <w:ind w:firstLine="0"/>
              <w:rPr>
                <w:sz w:val="24"/>
                <w:szCs w:val="24"/>
              </w:rPr>
            </w:pPr>
            <w:r w:rsidRPr="00F12DE6">
              <w:rPr>
                <w:sz w:val="24"/>
                <w:szCs w:val="24"/>
              </w:rPr>
              <w:t>Имя</w:t>
            </w:r>
          </w:p>
        </w:tc>
        <w:tc>
          <w:tcPr>
            <w:tcW w:w="1843" w:type="dxa"/>
          </w:tcPr>
          <w:p w14:paraId="74A58B27" w14:textId="77777777" w:rsidR="00334DD9" w:rsidRPr="00F12DE6" w:rsidRDefault="00334DD9" w:rsidP="00F12DE6">
            <w:pPr>
              <w:ind w:firstLine="0"/>
              <w:rPr>
                <w:sz w:val="24"/>
                <w:szCs w:val="24"/>
              </w:rPr>
            </w:pPr>
            <w:r w:rsidRPr="00F12DE6">
              <w:rPr>
                <w:sz w:val="24"/>
                <w:szCs w:val="24"/>
              </w:rPr>
              <w:t>ЛокализованныйТекст</w:t>
            </w:r>
          </w:p>
        </w:tc>
        <w:tc>
          <w:tcPr>
            <w:tcW w:w="5390" w:type="dxa"/>
          </w:tcPr>
          <w:p w14:paraId="0DD844DE"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35B60E10" w14:textId="77777777" w:rsidTr="00F12DE6">
        <w:trPr>
          <w:trHeight w:val="322"/>
        </w:trPr>
        <w:tc>
          <w:tcPr>
            <w:tcW w:w="1843" w:type="dxa"/>
          </w:tcPr>
          <w:p w14:paraId="12231E79" w14:textId="77777777" w:rsidR="00334DD9" w:rsidRPr="00F12DE6" w:rsidRDefault="00334DD9" w:rsidP="00F12DE6">
            <w:pPr>
              <w:ind w:firstLine="0"/>
              <w:rPr>
                <w:sz w:val="24"/>
                <w:szCs w:val="24"/>
              </w:rPr>
            </w:pPr>
            <w:r w:rsidRPr="00F12DE6">
              <w:rPr>
                <w:sz w:val="24"/>
                <w:szCs w:val="24"/>
              </w:rPr>
              <w:t>Описание</w:t>
            </w:r>
          </w:p>
        </w:tc>
        <w:tc>
          <w:tcPr>
            <w:tcW w:w="1843" w:type="dxa"/>
          </w:tcPr>
          <w:p w14:paraId="6854C65F" w14:textId="77777777" w:rsidR="00334DD9" w:rsidRPr="00F12DE6" w:rsidRDefault="00334DD9" w:rsidP="00F12DE6">
            <w:pPr>
              <w:ind w:firstLine="0"/>
              <w:rPr>
                <w:sz w:val="24"/>
                <w:szCs w:val="24"/>
              </w:rPr>
            </w:pPr>
            <w:r w:rsidRPr="00F12DE6">
              <w:rPr>
                <w:sz w:val="24"/>
                <w:szCs w:val="24"/>
              </w:rPr>
              <w:t>ЛокализованныйТекст</w:t>
            </w:r>
          </w:p>
        </w:tc>
        <w:tc>
          <w:tcPr>
            <w:tcW w:w="5390" w:type="dxa"/>
          </w:tcPr>
          <w:p w14:paraId="174B101E"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5C2B6D48" w14:textId="77777777" w:rsidTr="00F12DE6">
        <w:trPr>
          <w:trHeight w:val="317"/>
        </w:trPr>
        <w:tc>
          <w:tcPr>
            <w:tcW w:w="1843" w:type="dxa"/>
          </w:tcPr>
          <w:p w14:paraId="24465A60" w14:textId="77777777" w:rsidR="00334DD9" w:rsidRPr="00F12DE6" w:rsidRDefault="00334DD9" w:rsidP="00F12DE6">
            <w:pPr>
              <w:ind w:firstLine="0"/>
              <w:rPr>
                <w:sz w:val="24"/>
                <w:szCs w:val="24"/>
              </w:rPr>
            </w:pPr>
            <w:r w:rsidRPr="00F12DE6">
              <w:rPr>
                <w:sz w:val="24"/>
                <w:szCs w:val="24"/>
              </w:rPr>
              <w:t>НеСодержит</w:t>
            </w:r>
          </w:p>
          <w:p w14:paraId="3A05D131" w14:textId="77777777" w:rsidR="00334DD9" w:rsidRPr="00F12DE6" w:rsidRDefault="00334DD9" w:rsidP="00F12DE6">
            <w:pPr>
              <w:ind w:firstLine="0"/>
              <w:rPr>
                <w:sz w:val="24"/>
                <w:szCs w:val="24"/>
              </w:rPr>
            </w:pPr>
            <w:r w:rsidRPr="00F12DE6">
              <w:rPr>
                <w:sz w:val="24"/>
                <w:szCs w:val="24"/>
              </w:rPr>
              <w:t>Петель</w:t>
            </w:r>
          </w:p>
        </w:tc>
        <w:tc>
          <w:tcPr>
            <w:tcW w:w="1843" w:type="dxa"/>
          </w:tcPr>
          <w:p w14:paraId="0C37271C" w14:textId="77777777" w:rsidR="00334DD9" w:rsidRPr="00F12DE6" w:rsidRDefault="00334DD9" w:rsidP="00F12DE6">
            <w:pPr>
              <w:ind w:firstLine="0"/>
              <w:rPr>
                <w:sz w:val="24"/>
                <w:szCs w:val="24"/>
              </w:rPr>
            </w:pPr>
            <w:r w:rsidRPr="00F12DE6">
              <w:rPr>
                <w:sz w:val="24"/>
                <w:szCs w:val="24"/>
              </w:rPr>
              <w:t>Логическое значение</w:t>
            </w:r>
          </w:p>
        </w:tc>
        <w:tc>
          <w:tcPr>
            <w:tcW w:w="5390" w:type="dxa"/>
          </w:tcPr>
          <w:p w14:paraId="3AE41CA3"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14D5A12C" w14:textId="77777777" w:rsidTr="00F12DE6">
        <w:trPr>
          <w:trHeight w:val="317"/>
        </w:trPr>
        <w:tc>
          <w:tcPr>
            <w:tcW w:w="1843" w:type="dxa"/>
          </w:tcPr>
          <w:p w14:paraId="090C5BB8" w14:textId="77777777" w:rsidR="00334DD9" w:rsidRPr="00F12DE6" w:rsidRDefault="00334DD9" w:rsidP="00F12DE6">
            <w:pPr>
              <w:ind w:firstLine="0"/>
              <w:rPr>
                <w:sz w:val="24"/>
                <w:szCs w:val="24"/>
              </w:rPr>
            </w:pPr>
            <w:r w:rsidRPr="00F12DE6">
              <w:rPr>
                <w:sz w:val="24"/>
                <w:szCs w:val="24"/>
              </w:rPr>
              <w:t>УведомлениеО</w:t>
            </w:r>
          </w:p>
          <w:p w14:paraId="3A275F49" w14:textId="77777777" w:rsidR="00334DD9" w:rsidRPr="00F12DE6" w:rsidRDefault="00334DD9" w:rsidP="00F12DE6">
            <w:pPr>
              <w:ind w:firstLine="0"/>
              <w:rPr>
                <w:sz w:val="24"/>
                <w:szCs w:val="24"/>
              </w:rPr>
            </w:pPr>
            <w:r w:rsidRPr="00F12DE6">
              <w:rPr>
                <w:sz w:val="24"/>
                <w:szCs w:val="24"/>
              </w:rPr>
              <w:t>Событиях</w:t>
            </w:r>
          </w:p>
        </w:tc>
        <w:tc>
          <w:tcPr>
            <w:tcW w:w="1843" w:type="dxa"/>
          </w:tcPr>
          <w:p w14:paraId="137F4B43" w14:textId="77777777" w:rsidR="00334DD9" w:rsidRPr="00F12DE6" w:rsidRDefault="00334DD9" w:rsidP="00F12DE6">
            <w:pPr>
              <w:ind w:firstLine="0"/>
              <w:rPr>
                <w:sz w:val="24"/>
                <w:szCs w:val="24"/>
              </w:rPr>
            </w:pPr>
            <w:r w:rsidRPr="00F12DE6">
              <w:rPr>
                <w:sz w:val="24"/>
                <w:szCs w:val="24"/>
              </w:rPr>
              <w:t>Байт</w:t>
            </w:r>
          </w:p>
        </w:tc>
        <w:tc>
          <w:tcPr>
            <w:tcW w:w="5390" w:type="dxa"/>
          </w:tcPr>
          <w:p w14:paraId="157717B8"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0CA351E9" w14:textId="77777777" w:rsidTr="00F12DE6">
        <w:trPr>
          <w:trHeight w:val="317"/>
        </w:trPr>
        <w:tc>
          <w:tcPr>
            <w:tcW w:w="1843" w:type="dxa"/>
          </w:tcPr>
          <w:p w14:paraId="6294D8B8" w14:textId="77777777" w:rsidR="00334DD9" w:rsidRPr="00F12DE6" w:rsidRDefault="00334DD9" w:rsidP="00F12DE6">
            <w:pPr>
              <w:ind w:firstLine="0"/>
              <w:rPr>
                <w:sz w:val="24"/>
                <w:szCs w:val="24"/>
              </w:rPr>
            </w:pPr>
            <w:r w:rsidRPr="00F12DE6">
              <w:rPr>
                <w:sz w:val="24"/>
                <w:szCs w:val="24"/>
              </w:rPr>
              <w:t>МаскаЗаписи</w:t>
            </w:r>
          </w:p>
        </w:tc>
        <w:tc>
          <w:tcPr>
            <w:tcW w:w="1843" w:type="dxa"/>
          </w:tcPr>
          <w:p w14:paraId="034AEC7B" w14:textId="77777777" w:rsidR="00334DD9" w:rsidRPr="00F12DE6" w:rsidRDefault="00334DD9" w:rsidP="00F12DE6">
            <w:pPr>
              <w:ind w:firstLine="0"/>
              <w:rPr>
                <w:sz w:val="24"/>
                <w:szCs w:val="24"/>
              </w:rPr>
            </w:pPr>
            <w:r w:rsidRPr="00F12DE6">
              <w:rPr>
                <w:sz w:val="24"/>
                <w:szCs w:val="24"/>
              </w:rPr>
              <w:t>ЦелоеЧислоБезЗнака32</w:t>
            </w:r>
          </w:p>
        </w:tc>
        <w:tc>
          <w:tcPr>
            <w:tcW w:w="5390" w:type="dxa"/>
          </w:tcPr>
          <w:p w14:paraId="6C5ED1CB"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r w:rsidR="00334DD9" w:rsidRPr="000A4AC6" w14:paraId="67F72AC5" w14:textId="77777777" w:rsidTr="00F12DE6">
        <w:trPr>
          <w:trHeight w:val="326"/>
        </w:trPr>
        <w:tc>
          <w:tcPr>
            <w:tcW w:w="1843" w:type="dxa"/>
          </w:tcPr>
          <w:p w14:paraId="708A171B" w14:textId="77777777" w:rsidR="00334DD9" w:rsidRPr="00F12DE6" w:rsidRDefault="00334DD9" w:rsidP="00F12DE6">
            <w:pPr>
              <w:ind w:firstLine="0"/>
              <w:rPr>
                <w:sz w:val="24"/>
                <w:szCs w:val="24"/>
              </w:rPr>
            </w:pPr>
            <w:r w:rsidRPr="00F12DE6">
              <w:rPr>
                <w:sz w:val="24"/>
                <w:szCs w:val="24"/>
              </w:rPr>
              <w:t>МаскаЗаписи</w:t>
            </w:r>
          </w:p>
          <w:p w14:paraId="7CA5613D" w14:textId="77777777" w:rsidR="00334DD9" w:rsidRPr="00F12DE6" w:rsidRDefault="00334DD9" w:rsidP="00F12DE6">
            <w:pPr>
              <w:ind w:firstLine="0"/>
              <w:rPr>
                <w:sz w:val="24"/>
                <w:szCs w:val="24"/>
              </w:rPr>
            </w:pPr>
            <w:r w:rsidRPr="00F12DE6">
              <w:rPr>
                <w:sz w:val="24"/>
                <w:szCs w:val="24"/>
              </w:rPr>
              <w:t>Пользователя</w:t>
            </w:r>
          </w:p>
        </w:tc>
        <w:tc>
          <w:tcPr>
            <w:tcW w:w="1843" w:type="dxa"/>
          </w:tcPr>
          <w:p w14:paraId="6F9059DE" w14:textId="77777777" w:rsidR="00334DD9" w:rsidRPr="00F12DE6" w:rsidRDefault="00334DD9" w:rsidP="00F12DE6">
            <w:pPr>
              <w:ind w:firstLine="0"/>
              <w:rPr>
                <w:sz w:val="24"/>
                <w:szCs w:val="24"/>
              </w:rPr>
            </w:pPr>
            <w:r w:rsidRPr="00F12DE6">
              <w:rPr>
                <w:sz w:val="24"/>
                <w:szCs w:val="24"/>
              </w:rPr>
              <w:t>ЦелоеЧислоБезЗнака32</w:t>
            </w:r>
          </w:p>
        </w:tc>
        <w:tc>
          <w:tcPr>
            <w:tcW w:w="5390" w:type="dxa"/>
          </w:tcPr>
          <w:p w14:paraId="0FD48B78" w14:textId="77777777" w:rsidR="00334DD9" w:rsidRPr="00F12DE6" w:rsidRDefault="00334DD9" w:rsidP="00F12DE6">
            <w:pPr>
              <w:ind w:firstLine="0"/>
              <w:rPr>
                <w:sz w:val="24"/>
                <w:szCs w:val="24"/>
              </w:rPr>
            </w:pPr>
            <w:r w:rsidRPr="00F12DE6">
              <w:rPr>
                <w:sz w:val="24"/>
                <w:szCs w:val="24"/>
              </w:rPr>
              <w:t>Описание этого атрибута см. в IEC 62541-3.</w:t>
            </w:r>
          </w:p>
        </w:tc>
      </w:tr>
    </w:tbl>
    <w:p w14:paraId="1030BFE8" w14:textId="77777777" w:rsidR="00334DD9" w:rsidRPr="000A4AC6" w:rsidRDefault="00334DD9" w:rsidP="00334DD9">
      <w:pPr>
        <w:pStyle w:val="Style45"/>
        <w:widowControl/>
        <w:jc w:val="both"/>
        <w:rPr>
          <w:rStyle w:val="FontStyle147"/>
          <w:rFonts w:ascii="Times New Roman" w:hAnsi="Times New Roman" w:cs="Times New Roman"/>
          <w:sz w:val="28"/>
          <w:szCs w:val="28"/>
          <w:lang w:eastAsia="en-US"/>
        </w:rPr>
      </w:pPr>
      <w:bookmarkStart w:id="261" w:name="bookmark370"/>
    </w:p>
    <w:p w14:paraId="393ECFD1" w14:textId="77777777" w:rsidR="00334DD9" w:rsidRPr="00F12DE6" w:rsidRDefault="00334DD9" w:rsidP="00F12DE6">
      <w:pPr>
        <w:rPr>
          <w:b/>
          <w:bCs/>
          <w:sz w:val="24"/>
          <w:szCs w:val="24"/>
        </w:rPr>
      </w:pPr>
      <w:r w:rsidRPr="00F12DE6">
        <w:rPr>
          <w:b/>
          <w:bCs/>
          <w:sz w:val="24"/>
          <w:szCs w:val="24"/>
        </w:rPr>
        <w:t>7</w:t>
      </w:r>
      <w:bookmarkEnd w:id="261"/>
      <w:r w:rsidRPr="00F12DE6">
        <w:rPr>
          <w:b/>
          <w:bCs/>
          <w:sz w:val="24"/>
          <w:szCs w:val="24"/>
        </w:rPr>
        <w:t xml:space="preserve">.19.10 Параметр ОбщихАтрибутов </w:t>
      </w:r>
    </w:p>
    <w:p w14:paraId="39B76908" w14:textId="77777777" w:rsidR="00334DD9" w:rsidRPr="00F12DE6" w:rsidRDefault="00334DD9" w:rsidP="00F12DE6">
      <w:pPr>
        <w:rPr>
          <w:sz w:val="24"/>
          <w:szCs w:val="24"/>
        </w:rPr>
      </w:pPr>
      <w:r w:rsidRPr="00F12DE6">
        <w:rPr>
          <w:sz w:val="24"/>
          <w:szCs w:val="24"/>
        </w:rPr>
        <w:t>Эту структуру следует использовать вместо специфических структур КлассаУзла, определенных в других подразделах 7.19, поскольку она позволяет обрабатывать дополнительные атрибуты, определенные в будущих версиях спецификации.</w:t>
      </w:r>
    </w:p>
    <w:p w14:paraId="4C452528" w14:textId="09FF5D6F" w:rsidR="00334DD9" w:rsidRPr="00F12DE6" w:rsidRDefault="00334DD9" w:rsidP="00F12DE6">
      <w:pPr>
        <w:rPr>
          <w:sz w:val="24"/>
          <w:szCs w:val="24"/>
        </w:rPr>
      </w:pPr>
      <w:r w:rsidRPr="00F12DE6">
        <w:rPr>
          <w:sz w:val="24"/>
          <w:szCs w:val="24"/>
        </w:rPr>
        <w:t>Таблица 158 определяет параметр ОбщихАтрибутов.</w:t>
      </w:r>
    </w:p>
    <w:p w14:paraId="24B028B1" w14:textId="77777777" w:rsidR="00F12DE6" w:rsidRPr="000A4AC6" w:rsidRDefault="00F12DE6" w:rsidP="00334DD9">
      <w:pPr>
        <w:pStyle w:val="Style45"/>
        <w:widowControl/>
        <w:ind w:firstLine="720"/>
        <w:jc w:val="both"/>
        <w:rPr>
          <w:rStyle w:val="FontStyle147"/>
          <w:rFonts w:ascii="Times New Roman" w:hAnsi="Times New Roman" w:cs="Times New Roman"/>
          <w:sz w:val="28"/>
          <w:szCs w:val="28"/>
          <w:lang w:eastAsia="en-US"/>
        </w:rPr>
      </w:pPr>
    </w:p>
    <w:p w14:paraId="6E352EDC" w14:textId="4944DF0E" w:rsidR="00334DD9" w:rsidRPr="00F12DE6" w:rsidRDefault="00334DD9" w:rsidP="00334DD9">
      <w:pPr>
        <w:pStyle w:val="Style45"/>
        <w:widowControl/>
        <w:jc w:val="center"/>
        <w:rPr>
          <w:rStyle w:val="FontStyle147"/>
          <w:rFonts w:ascii="Times New Roman" w:hAnsi="Times New Roman" w:cs="Times New Roman"/>
          <w:b/>
          <w:bCs/>
          <w:sz w:val="24"/>
          <w:szCs w:val="24"/>
          <w:lang w:eastAsia="en-US"/>
        </w:rPr>
      </w:pPr>
      <w:r w:rsidRPr="00F12DE6">
        <w:rPr>
          <w:rStyle w:val="FontStyle147"/>
          <w:rFonts w:ascii="Times New Roman" w:hAnsi="Times New Roman" w:cs="Times New Roman"/>
          <w:b/>
          <w:bCs/>
          <w:sz w:val="24"/>
          <w:szCs w:val="24"/>
          <w:lang w:eastAsia="en-US"/>
        </w:rPr>
        <w:t>Таблица 158</w:t>
      </w:r>
      <w:r w:rsid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eastAsia="en-US"/>
        </w:rPr>
        <w:t xml:space="preserve"> ОбщиеАтрибуты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3"/>
        <w:gridCol w:w="1843"/>
        <w:gridCol w:w="4995"/>
      </w:tblGrid>
      <w:tr w:rsidR="00334DD9" w:rsidRPr="000A4AC6" w14:paraId="1AE56360" w14:textId="77777777" w:rsidTr="00F12DE6">
        <w:trPr>
          <w:trHeight w:val="322"/>
          <w:jc w:val="center"/>
        </w:trPr>
        <w:tc>
          <w:tcPr>
            <w:tcW w:w="2263" w:type="dxa"/>
            <w:tcBorders>
              <w:bottom w:val="double" w:sz="4" w:space="0" w:color="auto"/>
            </w:tcBorders>
          </w:tcPr>
          <w:p w14:paraId="0953AD27" w14:textId="77777777" w:rsidR="00334DD9" w:rsidRPr="00F12DE6" w:rsidRDefault="00334DD9" w:rsidP="00185E7A">
            <w:pPr>
              <w:pStyle w:val="Style33"/>
              <w:widowControl/>
              <w:jc w:val="center"/>
              <w:rPr>
                <w:rStyle w:val="FontStyle145"/>
                <w:rFonts w:ascii="Times New Roman" w:hAnsi="Times New Roman" w:cs="Times New Roman"/>
                <w:i w:val="0"/>
                <w:iCs w:val="0"/>
                <w:sz w:val="24"/>
                <w:szCs w:val="24"/>
                <w:lang w:val="en-US" w:eastAsia="en-US"/>
              </w:rPr>
            </w:pPr>
            <w:r w:rsidRPr="00F12DE6">
              <w:rPr>
                <w:rStyle w:val="FontStyle145"/>
                <w:rFonts w:ascii="Times New Roman" w:hAnsi="Times New Roman" w:cs="Times New Roman"/>
                <w:i w:val="0"/>
                <w:iCs w:val="0"/>
                <w:sz w:val="24"/>
                <w:szCs w:val="24"/>
                <w:lang w:val="en-US" w:eastAsia="en-US"/>
              </w:rPr>
              <w:t>Имя</w:t>
            </w:r>
          </w:p>
        </w:tc>
        <w:tc>
          <w:tcPr>
            <w:tcW w:w="1843" w:type="dxa"/>
            <w:tcBorders>
              <w:bottom w:val="double" w:sz="4" w:space="0" w:color="auto"/>
            </w:tcBorders>
          </w:tcPr>
          <w:p w14:paraId="6A267520" w14:textId="77777777" w:rsidR="00334DD9" w:rsidRPr="00F12DE6" w:rsidRDefault="00334DD9" w:rsidP="00185E7A">
            <w:pPr>
              <w:pStyle w:val="Style33"/>
              <w:widowControl/>
              <w:jc w:val="center"/>
              <w:rPr>
                <w:rStyle w:val="FontStyle145"/>
                <w:rFonts w:ascii="Times New Roman" w:hAnsi="Times New Roman" w:cs="Times New Roman"/>
                <w:i w:val="0"/>
                <w:iCs w:val="0"/>
                <w:sz w:val="24"/>
                <w:szCs w:val="24"/>
                <w:lang w:eastAsia="en-US"/>
              </w:rPr>
            </w:pPr>
            <w:r w:rsidRPr="00F12DE6">
              <w:rPr>
                <w:rStyle w:val="FontStyle145"/>
                <w:rFonts w:ascii="Times New Roman" w:hAnsi="Times New Roman" w:cs="Times New Roman"/>
                <w:i w:val="0"/>
                <w:iCs w:val="0"/>
                <w:sz w:val="24"/>
                <w:szCs w:val="24"/>
                <w:lang w:eastAsia="en-US"/>
              </w:rPr>
              <w:t>Тип</w:t>
            </w:r>
          </w:p>
        </w:tc>
        <w:tc>
          <w:tcPr>
            <w:tcW w:w="4995" w:type="dxa"/>
            <w:tcBorders>
              <w:bottom w:val="double" w:sz="4" w:space="0" w:color="auto"/>
            </w:tcBorders>
          </w:tcPr>
          <w:p w14:paraId="60684329" w14:textId="77777777" w:rsidR="00334DD9" w:rsidRPr="00F12DE6" w:rsidRDefault="00334DD9" w:rsidP="00185E7A">
            <w:pPr>
              <w:pStyle w:val="Style33"/>
              <w:widowControl/>
              <w:jc w:val="center"/>
              <w:rPr>
                <w:rStyle w:val="FontStyle145"/>
                <w:rFonts w:ascii="Times New Roman" w:hAnsi="Times New Roman" w:cs="Times New Roman"/>
                <w:i w:val="0"/>
                <w:iCs w:val="0"/>
                <w:sz w:val="24"/>
                <w:szCs w:val="24"/>
                <w:lang w:val="en-US" w:eastAsia="en-US"/>
              </w:rPr>
            </w:pPr>
            <w:r w:rsidRPr="00F12DE6">
              <w:rPr>
                <w:rStyle w:val="FontStyle145"/>
                <w:rFonts w:ascii="Times New Roman" w:hAnsi="Times New Roman" w:cs="Times New Roman"/>
                <w:i w:val="0"/>
                <w:iCs w:val="0"/>
                <w:sz w:val="24"/>
                <w:szCs w:val="24"/>
                <w:lang w:val="en-US" w:eastAsia="en-US"/>
              </w:rPr>
              <w:t>Описание</w:t>
            </w:r>
          </w:p>
        </w:tc>
      </w:tr>
      <w:tr w:rsidR="00334DD9" w:rsidRPr="000A4AC6" w14:paraId="46E9EE36" w14:textId="77777777" w:rsidTr="00F12DE6">
        <w:trPr>
          <w:trHeight w:val="326"/>
          <w:jc w:val="center"/>
        </w:trPr>
        <w:tc>
          <w:tcPr>
            <w:tcW w:w="2263" w:type="dxa"/>
            <w:tcBorders>
              <w:top w:val="double" w:sz="4" w:space="0" w:color="auto"/>
            </w:tcBorders>
          </w:tcPr>
          <w:p w14:paraId="6D22076E" w14:textId="77777777" w:rsidR="00334DD9" w:rsidRPr="00F12DE6" w:rsidRDefault="00334DD9" w:rsidP="00185E7A">
            <w:pPr>
              <w:pStyle w:val="Style36"/>
              <w:widowControl/>
              <w:jc w:val="both"/>
              <w:rPr>
                <w:rStyle w:val="FontStyle146"/>
                <w:rFonts w:ascii="Times New Roman" w:hAnsi="Times New Roman" w:cs="Times New Roman"/>
                <w:i w:val="0"/>
                <w:iCs w:val="0"/>
                <w:sz w:val="24"/>
                <w:szCs w:val="24"/>
                <w:lang w:val="en-US" w:eastAsia="en-US"/>
              </w:rPr>
            </w:pPr>
            <w:r w:rsidRPr="00F12DE6">
              <w:rPr>
                <w:rStyle w:val="FontStyle146"/>
                <w:rFonts w:ascii="Times New Roman" w:hAnsi="Times New Roman" w:cs="Times New Roman"/>
                <w:i w:val="0"/>
                <w:iCs w:val="0"/>
                <w:sz w:val="24"/>
                <w:szCs w:val="24"/>
                <w:lang w:val="en-US" w:eastAsia="en-US"/>
              </w:rPr>
              <w:t>ОбщиеАтрибуты</w:t>
            </w:r>
          </w:p>
        </w:tc>
        <w:tc>
          <w:tcPr>
            <w:tcW w:w="1843" w:type="dxa"/>
            <w:tcBorders>
              <w:top w:val="double" w:sz="4" w:space="0" w:color="auto"/>
            </w:tcBorders>
          </w:tcPr>
          <w:p w14:paraId="4D83F195" w14:textId="77777777" w:rsidR="00334DD9" w:rsidRPr="00F12DE6" w:rsidRDefault="00334DD9" w:rsidP="00185E7A">
            <w:pPr>
              <w:pStyle w:val="Style36"/>
              <w:widowControl/>
              <w:rPr>
                <w:rStyle w:val="FontStyle146"/>
                <w:rFonts w:ascii="Times New Roman" w:hAnsi="Times New Roman" w:cs="Times New Roman"/>
                <w:i w:val="0"/>
                <w:iCs w:val="0"/>
                <w:sz w:val="24"/>
                <w:szCs w:val="24"/>
                <w:lang w:eastAsia="en-US"/>
              </w:rPr>
            </w:pPr>
            <w:r w:rsidRPr="00F12DE6">
              <w:rPr>
                <w:rStyle w:val="FontStyle146"/>
                <w:rFonts w:ascii="Times New Roman" w:hAnsi="Times New Roman" w:cs="Times New Roman"/>
                <w:i w:val="0"/>
                <w:iCs w:val="0"/>
                <w:sz w:val="24"/>
                <w:szCs w:val="24"/>
                <w:lang w:eastAsia="en-US"/>
              </w:rPr>
              <w:t>Структура</w:t>
            </w:r>
          </w:p>
        </w:tc>
        <w:tc>
          <w:tcPr>
            <w:tcW w:w="4995" w:type="dxa"/>
            <w:tcBorders>
              <w:top w:val="double" w:sz="4" w:space="0" w:color="auto"/>
            </w:tcBorders>
          </w:tcPr>
          <w:p w14:paraId="59D7CD40" w14:textId="77777777" w:rsidR="00334DD9" w:rsidRPr="00F12DE6" w:rsidRDefault="00334DD9" w:rsidP="00185E7A">
            <w:pPr>
              <w:pStyle w:val="Style36"/>
              <w:widowControl/>
              <w:rPr>
                <w:rStyle w:val="FontStyle144"/>
                <w:rFonts w:ascii="Times New Roman" w:hAnsi="Times New Roman" w:cs="Times New Roman"/>
                <w:i/>
                <w:iCs/>
                <w:sz w:val="24"/>
                <w:szCs w:val="24"/>
                <w:lang w:eastAsia="en-US"/>
              </w:rPr>
            </w:pPr>
            <w:r w:rsidRPr="00F12DE6">
              <w:rPr>
                <w:rStyle w:val="FontStyle146"/>
                <w:rFonts w:ascii="Times New Roman" w:hAnsi="Times New Roman" w:cs="Times New Roman"/>
                <w:i w:val="0"/>
                <w:iCs w:val="0"/>
                <w:sz w:val="24"/>
                <w:szCs w:val="24"/>
                <w:lang w:eastAsia="en-US"/>
              </w:rPr>
              <w:t>Определяет общую структуру для передачи любого количества атрибутов.</w:t>
            </w:r>
          </w:p>
        </w:tc>
      </w:tr>
      <w:tr w:rsidR="00334DD9" w:rsidRPr="000A4AC6" w14:paraId="0569F1C6" w14:textId="77777777" w:rsidTr="00185E7A">
        <w:trPr>
          <w:trHeight w:val="312"/>
          <w:jc w:val="center"/>
        </w:trPr>
        <w:tc>
          <w:tcPr>
            <w:tcW w:w="2263" w:type="dxa"/>
          </w:tcPr>
          <w:p w14:paraId="17645EEB" w14:textId="77777777" w:rsidR="00334DD9" w:rsidRPr="00F12DE6" w:rsidRDefault="00334DD9" w:rsidP="00185E7A">
            <w:pPr>
              <w:pStyle w:val="Style36"/>
              <w:widowControl/>
              <w:jc w:val="both"/>
              <w:rPr>
                <w:rStyle w:val="FontStyle146"/>
                <w:rFonts w:ascii="Times New Roman" w:hAnsi="Times New Roman" w:cs="Times New Roman"/>
                <w:i w:val="0"/>
                <w:iCs w:val="0"/>
                <w:sz w:val="24"/>
                <w:szCs w:val="24"/>
                <w:lang w:val="en-US" w:eastAsia="en-US"/>
              </w:rPr>
            </w:pPr>
            <w:r w:rsidRPr="00F12DE6">
              <w:rPr>
                <w:rStyle w:val="FontStyle146"/>
                <w:rFonts w:ascii="Times New Roman" w:hAnsi="Times New Roman" w:cs="Times New Roman"/>
                <w:i w:val="0"/>
                <w:iCs w:val="0"/>
                <w:sz w:val="24"/>
                <w:szCs w:val="24"/>
                <w:lang w:val="en-US" w:eastAsia="en-US"/>
              </w:rPr>
              <w:t>ЗначенияАтрибутов</w:t>
            </w:r>
          </w:p>
        </w:tc>
        <w:tc>
          <w:tcPr>
            <w:tcW w:w="1843" w:type="dxa"/>
          </w:tcPr>
          <w:p w14:paraId="009A13EC" w14:textId="77777777" w:rsidR="00334DD9" w:rsidRPr="00F12DE6" w:rsidRDefault="00334DD9" w:rsidP="00185E7A">
            <w:pPr>
              <w:pStyle w:val="Style36"/>
              <w:widowControl/>
              <w:rPr>
                <w:rStyle w:val="FontStyle146"/>
                <w:rFonts w:ascii="Times New Roman" w:hAnsi="Times New Roman" w:cs="Times New Roman"/>
                <w:i w:val="0"/>
                <w:iCs w:val="0"/>
                <w:sz w:val="24"/>
                <w:szCs w:val="24"/>
                <w:lang w:val="en-US" w:eastAsia="en-US"/>
              </w:rPr>
            </w:pPr>
            <w:r w:rsidRPr="00F12DE6">
              <w:rPr>
                <w:rStyle w:val="FontStyle146"/>
                <w:rFonts w:ascii="Times New Roman" w:hAnsi="Times New Roman" w:cs="Times New Roman"/>
                <w:i w:val="0"/>
                <w:iCs w:val="0"/>
                <w:sz w:val="24"/>
                <w:szCs w:val="24"/>
                <w:lang w:val="en-US" w:eastAsia="en-US"/>
              </w:rPr>
              <w:t>ЗначениеОбщегоАтрибута []</w:t>
            </w:r>
          </w:p>
        </w:tc>
        <w:tc>
          <w:tcPr>
            <w:tcW w:w="4995" w:type="dxa"/>
          </w:tcPr>
          <w:p w14:paraId="31FB0134" w14:textId="77777777" w:rsidR="00334DD9" w:rsidRPr="00F12DE6" w:rsidRDefault="00334DD9" w:rsidP="00185E7A">
            <w:pPr>
              <w:pStyle w:val="Style36"/>
              <w:widowControl/>
              <w:rPr>
                <w:rStyle w:val="FontStyle146"/>
                <w:rFonts w:ascii="Times New Roman" w:hAnsi="Times New Roman" w:cs="Times New Roman"/>
                <w:i w:val="0"/>
                <w:iCs w:val="0"/>
                <w:sz w:val="24"/>
                <w:szCs w:val="24"/>
                <w:lang w:eastAsia="en-US"/>
              </w:rPr>
            </w:pPr>
            <w:r w:rsidRPr="00F12DE6">
              <w:rPr>
                <w:rStyle w:val="FontStyle146"/>
                <w:rFonts w:ascii="Times New Roman" w:hAnsi="Times New Roman" w:cs="Times New Roman"/>
                <w:i w:val="0"/>
                <w:iCs w:val="0"/>
                <w:sz w:val="24"/>
                <w:szCs w:val="24"/>
                <w:lang w:eastAsia="en-US"/>
              </w:rPr>
              <w:t>Определяет одну комбинацию атрибута и значения.</w:t>
            </w:r>
          </w:p>
        </w:tc>
      </w:tr>
      <w:tr w:rsidR="00334DD9" w:rsidRPr="000A4AC6" w14:paraId="6717263F" w14:textId="77777777" w:rsidTr="00185E7A">
        <w:trPr>
          <w:trHeight w:val="317"/>
          <w:jc w:val="center"/>
        </w:trPr>
        <w:tc>
          <w:tcPr>
            <w:tcW w:w="2263" w:type="dxa"/>
          </w:tcPr>
          <w:p w14:paraId="4C6CFBA7" w14:textId="77777777" w:rsidR="00334DD9" w:rsidRPr="00F12DE6" w:rsidRDefault="00334DD9" w:rsidP="00185E7A">
            <w:pPr>
              <w:pStyle w:val="Style36"/>
              <w:widowControl/>
              <w:jc w:val="both"/>
              <w:rPr>
                <w:rStyle w:val="FontStyle146"/>
                <w:rFonts w:ascii="Times New Roman" w:hAnsi="Times New Roman" w:cs="Times New Roman"/>
                <w:i w:val="0"/>
                <w:iCs w:val="0"/>
                <w:sz w:val="24"/>
                <w:szCs w:val="24"/>
                <w:lang w:val="en-US" w:eastAsia="en-US"/>
              </w:rPr>
            </w:pPr>
            <w:r w:rsidRPr="00F12DE6">
              <w:rPr>
                <w:rStyle w:val="FontStyle146"/>
                <w:rFonts w:ascii="Times New Roman" w:hAnsi="Times New Roman" w:cs="Times New Roman"/>
                <w:i w:val="0"/>
                <w:iCs w:val="0"/>
                <w:sz w:val="24"/>
                <w:szCs w:val="24"/>
                <w:lang w:val="en-US" w:eastAsia="en-US"/>
              </w:rPr>
              <w:t>Идентификатор</w:t>
            </w:r>
          </w:p>
          <w:p w14:paraId="0BFF1924" w14:textId="77777777" w:rsidR="00334DD9" w:rsidRPr="00F12DE6" w:rsidRDefault="00334DD9" w:rsidP="00185E7A">
            <w:pPr>
              <w:pStyle w:val="Style36"/>
              <w:widowControl/>
              <w:jc w:val="both"/>
              <w:rPr>
                <w:rStyle w:val="FontStyle146"/>
                <w:rFonts w:ascii="Times New Roman" w:hAnsi="Times New Roman" w:cs="Times New Roman"/>
                <w:i w:val="0"/>
                <w:iCs w:val="0"/>
                <w:sz w:val="24"/>
                <w:szCs w:val="24"/>
                <w:lang w:val="en-US" w:eastAsia="en-US"/>
              </w:rPr>
            </w:pPr>
            <w:r w:rsidRPr="00F12DE6">
              <w:rPr>
                <w:rStyle w:val="FontStyle146"/>
                <w:rFonts w:ascii="Times New Roman" w:hAnsi="Times New Roman" w:cs="Times New Roman"/>
                <w:i w:val="0"/>
                <w:iCs w:val="0"/>
                <w:sz w:val="24"/>
                <w:szCs w:val="24"/>
                <w:lang w:val="en-US" w:eastAsia="en-US"/>
              </w:rPr>
              <w:t>Атрибута</w:t>
            </w:r>
          </w:p>
        </w:tc>
        <w:tc>
          <w:tcPr>
            <w:tcW w:w="1843" w:type="dxa"/>
          </w:tcPr>
          <w:p w14:paraId="54741F3E" w14:textId="77777777" w:rsidR="00334DD9" w:rsidRPr="00F12DE6" w:rsidRDefault="00334DD9" w:rsidP="00185E7A">
            <w:pPr>
              <w:pStyle w:val="Style36"/>
              <w:widowControl/>
              <w:rPr>
                <w:rStyle w:val="FontStyle146"/>
                <w:rFonts w:ascii="Times New Roman" w:hAnsi="Times New Roman" w:cs="Times New Roman"/>
                <w:i w:val="0"/>
                <w:iCs w:val="0"/>
                <w:sz w:val="24"/>
                <w:szCs w:val="24"/>
                <w:lang w:val="en-US" w:eastAsia="en-US"/>
              </w:rPr>
            </w:pPr>
            <w:r w:rsidRPr="00F12DE6">
              <w:rPr>
                <w:rStyle w:val="FontStyle146"/>
                <w:rFonts w:ascii="Times New Roman" w:hAnsi="Times New Roman" w:cs="Times New Roman"/>
                <w:i w:val="0"/>
                <w:iCs w:val="0"/>
                <w:sz w:val="24"/>
                <w:szCs w:val="24"/>
                <w:lang w:val="en-US" w:eastAsia="en-US"/>
              </w:rPr>
              <w:t>ИдентификаторЦелогоЧисла</w:t>
            </w:r>
          </w:p>
        </w:tc>
        <w:tc>
          <w:tcPr>
            <w:tcW w:w="4995" w:type="dxa"/>
          </w:tcPr>
          <w:p w14:paraId="05DF6AF7" w14:textId="77777777" w:rsidR="00334DD9" w:rsidRPr="00F12DE6" w:rsidRDefault="00334DD9" w:rsidP="00185E7A">
            <w:pPr>
              <w:pStyle w:val="Style36"/>
              <w:widowControl/>
              <w:rPr>
                <w:rStyle w:val="FontStyle146"/>
                <w:rFonts w:ascii="Times New Roman" w:hAnsi="Times New Roman" w:cs="Times New Roman"/>
                <w:i w:val="0"/>
                <w:iCs w:val="0"/>
                <w:sz w:val="24"/>
                <w:szCs w:val="24"/>
                <w:lang w:val="en-US" w:eastAsia="en-US"/>
              </w:rPr>
            </w:pPr>
            <w:r w:rsidRPr="00F12DE6">
              <w:rPr>
                <w:rStyle w:val="FontStyle146"/>
                <w:rFonts w:ascii="Times New Roman" w:hAnsi="Times New Roman" w:cs="Times New Roman"/>
                <w:i w:val="0"/>
                <w:iCs w:val="0"/>
                <w:sz w:val="24"/>
                <w:szCs w:val="24"/>
                <w:lang w:val="en-US" w:eastAsia="en-US"/>
              </w:rPr>
              <w:t>Идентификатор указанного атрибута.</w:t>
            </w:r>
          </w:p>
        </w:tc>
      </w:tr>
      <w:tr w:rsidR="00334DD9" w:rsidRPr="000A4AC6" w14:paraId="25D4B7BE" w14:textId="77777777" w:rsidTr="00185E7A">
        <w:trPr>
          <w:trHeight w:val="317"/>
          <w:jc w:val="center"/>
        </w:trPr>
        <w:tc>
          <w:tcPr>
            <w:tcW w:w="2263" w:type="dxa"/>
          </w:tcPr>
          <w:p w14:paraId="7E2338A4" w14:textId="77777777" w:rsidR="00334DD9" w:rsidRPr="00F12DE6" w:rsidRDefault="00334DD9" w:rsidP="00185E7A">
            <w:pPr>
              <w:pStyle w:val="Style36"/>
              <w:widowControl/>
              <w:jc w:val="both"/>
              <w:rPr>
                <w:rStyle w:val="FontStyle146"/>
                <w:rFonts w:ascii="Times New Roman" w:hAnsi="Times New Roman" w:cs="Times New Roman"/>
                <w:i w:val="0"/>
                <w:iCs w:val="0"/>
                <w:sz w:val="24"/>
                <w:szCs w:val="24"/>
                <w:lang w:val="en-US" w:eastAsia="en-US"/>
              </w:rPr>
            </w:pPr>
            <w:r w:rsidRPr="00F12DE6">
              <w:rPr>
                <w:rStyle w:val="FontStyle146"/>
                <w:rFonts w:ascii="Times New Roman" w:hAnsi="Times New Roman" w:cs="Times New Roman"/>
                <w:i w:val="0"/>
                <w:iCs w:val="0"/>
                <w:sz w:val="24"/>
                <w:szCs w:val="24"/>
                <w:lang w:val="en-US" w:eastAsia="en-US"/>
              </w:rPr>
              <w:t>Значение</w:t>
            </w:r>
          </w:p>
        </w:tc>
        <w:tc>
          <w:tcPr>
            <w:tcW w:w="1843" w:type="dxa"/>
          </w:tcPr>
          <w:p w14:paraId="2840F227" w14:textId="77777777" w:rsidR="00334DD9" w:rsidRPr="00F12DE6" w:rsidRDefault="00334DD9" w:rsidP="00185E7A">
            <w:pPr>
              <w:pStyle w:val="Style36"/>
              <w:widowControl/>
              <w:rPr>
                <w:rStyle w:val="FontStyle146"/>
                <w:rFonts w:ascii="Times New Roman" w:hAnsi="Times New Roman" w:cs="Times New Roman"/>
                <w:i w:val="0"/>
                <w:iCs w:val="0"/>
                <w:sz w:val="24"/>
                <w:szCs w:val="24"/>
                <w:lang w:val="en-US" w:eastAsia="en-US"/>
              </w:rPr>
            </w:pPr>
            <w:r w:rsidRPr="00F12DE6">
              <w:rPr>
                <w:rStyle w:val="FontStyle146"/>
                <w:rFonts w:ascii="Times New Roman" w:hAnsi="Times New Roman" w:cs="Times New Roman"/>
                <w:i w:val="0"/>
                <w:iCs w:val="0"/>
                <w:sz w:val="24"/>
                <w:szCs w:val="24"/>
                <w:lang w:val="en-US" w:eastAsia="en-US"/>
              </w:rPr>
              <w:t>БазовыйТип</w:t>
            </w:r>
          </w:p>
          <w:p w14:paraId="5E967E55" w14:textId="77777777" w:rsidR="00334DD9" w:rsidRPr="00F12DE6" w:rsidRDefault="00334DD9" w:rsidP="00185E7A">
            <w:pPr>
              <w:pStyle w:val="Style36"/>
              <w:widowControl/>
              <w:rPr>
                <w:rStyle w:val="FontStyle146"/>
                <w:rFonts w:ascii="Times New Roman" w:hAnsi="Times New Roman" w:cs="Times New Roman"/>
                <w:i w:val="0"/>
                <w:iCs w:val="0"/>
                <w:sz w:val="24"/>
                <w:szCs w:val="24"/>
                <w:lang w:val="en-US" w:eastAsia="en-US"/>
              </w:rPr>
            </w:pPr>
            <w:r w:rsidRPr="00F12DE6">
              <w:rPr>
                <w:rStyle w:val="FontStyle146"/>
                <w:rFonts w:ascii="Times New Roman" w:hAnsi="Times New Roman" w:cs="Times New Roman"/>
                <w:i w:val="0"/>
                <w:iCs w:val="0"/>
                <w:sz w:val="24"/>
                <w:szCs w:val="24"/>
                <w:lang w:val="en-US" w:eastAsia="en-US"/>
              </w:rPr>
              <w:t>Данных</w:t>
            </w:r>
          </w:p>
        </w:tc>
        <w:tc>
          <w:tcPr>
            <w:tcW w:w="4995" w:type="dxa"/>
          </w:tcPr>
          <w:p w14:paraId="4E797D9C" w14:textId="77777777" w:rsidR="00334DD9" w:rsidRPr="00F12DE6" w:rsidRDefault="00334DD9" w:rsidP="00185E7A">
            <w:pPr>
              <w:pStyle w:val="Style36"/>
              <w:widowControl/>
              <w:rPr>
                <w:rStyle w:val="FontStyle146"/>
                <w:rFonts w:ascii="Times New Roman" w:hAnsi="Times New Roman" w:cs="Times New Roman"/>
                <w:i w:val="0"/>
                <w:iCs w:val="0"/>
                <w:sz w:val="24"/>
                <w:szCs w:val="24"/>
                <w:lang w:val="en-US" w:eastAsia="en-US"/>
              </w:rPr>
            </w:pPr>
            <w:r w:rsidRPr="00F12DE6">
              <w:rPr>
                <w:rStyle w:val="FontStyle146"/>
                <w:rFonts w:ascii="Times New Roman" w:hAnsi="Times New Roman" w:cs="Times New Roman"/>
                <w:i w:val="0"/>
                <w:iCs w:val="0"/>
                <w:sz w:val="24"/>
                <w:szCs w:val="24"/>
                <w:lang w:val="en-US" w:eastAsia="en-US"/>
              </w:rPr>
              <w:t>Значение указанного атрибута.</w:t>
            </w:r>
          </w:p>
        </w:tc>
      </w:tr>
    </w:tbl>
    <w:p w14:paraId="6C99C757" w14:textId="77777777" w:rsidR="00334DD9" w:rsidRPr="000A4AC6" w:rsidRDefault="00334DD9" w:rsidP="00334DD9">
      <w:pPr>
        <w:pStyle w:val="Style45"/>
        <w:widowControl/>
        <w:jc w:val="both"/>
        <w:rPr>
          <w:rStyle w:val="FontStyle147"/>
          <w:rFonts w:ascii="Times New Roman" w:hAnsi="Times New Roman" w:cs="Times New Roman"/>
          <w:sz w:val="28"/>
          <w:szCs w:val="28"/>
          <w:lang w:val="en-US" w:eastAsia="en-US"/>
        </w:rPr>
      </w:pPr>
      <w:bookmarkStart w:id="262" w:name="bookmark372"/>
    </w:p>
    <w:p w14:paraId="62815435" w14:textId="365CC10B" w:rsidR="00334DD9" w:rsidRDefault="00334DD9" w:rsidP="00F12DE6">
      <w:pPr>
        <w:rPr>
          <w:b/>
          <w:bCs/>
          <w:sz w:val="24"/>
          <w:szCs w:val="24"/>
        </w:rPr>
      </w:pPr>
      <w:r w:rsidRPr="00F12DE6">
        <w:rPr>
          <w:b/>
          <w:bCs/>
          <w:sz w:val="24"/>
          <w:szCs w:val="24"/>
        </w:rPr>
        <w:t>7</w:t>
      </w:r>
      <w:bookmarkStart w:id="263" w:name="bookmark373"/>
      <w:bookmarkEnd w:id="262"/>
      <w:r w:rsidRPr="00F12DE6">
        <w:rPr>
          <w:b/>
          <w:bCs/>
          <w:sz w:val="24"/>
          <w:szCs w:val="24"/>
        </w:rPr>
        <w:t>.</w:t>
      </w:r>
      <w:bookmarkEnd w:id="263"/>
      <w:r w:rsidRPr="00F12DE6">
        <w:rPr>
          <w:b/>
          <w:bCs/>
          <w:sz w:val="24"/>
          <w:szCs w:val="24"/>
        </w:rPr>
        <w:t xml:space="preserve">20 Параметры ДанныхУведомления </w:t>
      </w:r>
    </w:p>
    <w:p w14:paraId="1F66A5E7" w14:textId="77777777" w:rsidR="00F12DE6" w:rsidRPr="00F12DE6" w:rsidRDefault="00F12DE6" w:rsidP="00F12DE6">
      <w:pPr>
        <w:rPr>
          <w:b/>
          <w:bCs/>
          <w:sz w:val="24"/>
          <w:szCs w:val="24"/>
        </w:rPr>
      </w:pPr>
    </w:p>
    <w:p w14:paraId="16885BFC" w14:textId="77777777" w:rsidR="00334DD9" w:rsidRPr="00F12DE6" w:rsidRDefault="00334DD9" w:rsidP="00F12DE6">
      <w:pPr>
        <w:rPr>
          <w:b/>
          <w:bCs/>
          <w:sz w:val="24"/>
          <w:szCs w:val="24"/>
        </w:rPr>
      </w:pPr>
      <w:r w:rsidRPr="00F12DE6">
        <w:rPr>
          <w:b/>
          <w:bCs/>
          <w:sz w:val="24"/>
          <w:szCs w:val="24"/>
        </w:rPr>
        <w:t>7.20.1 Обзор</w:t>
      </w:r>
    </w:p>
    <w:p w14:paraId="083D8726" w14:textId="77777777" w:rsidR="00334DD9" w:rsidRPr="00F12DE6" w:rsidRDefault="00334DD9" w:rsidP="00F12DE6">
      <w:pPr>
        <w:rPr>
          <w:sz w:val="24"/>
          <w:szCs w:val="24"/>
        </w:rPr>
      </w:pPr>
      <w:r w:rsidRPr="00F12DE6">
        <w:rPr>
          <w:sz w:val="24"/>
          <w:szCs w:val="24"/>
        </w:rPr>
        <w:t>Структура УведомительноеСообщение, используемая в наборе Сервисов Подписки, позволяет указывать различные типы ДанныхУведомления. Параметр ДанныеУведомления - это расширяемый параметр, структура которого зависит от типа отправляемого уведомления. Этот параметр определен в таблице 159. Другие типы могут быть определены дополнительными частями IEC 62541 или другими спецификациями, основанными на OPC UA. Тип РасширяемыйПараметр определен в 7.12.</w:t>
      </w:r>
    </w:p>
    <w:p w14:paraId="4329D0CE" w14:textId="5CC9BE45" w:rsidR="00F12DE6" w:rsidRDefault="00334DD9" w:rsidP="00F12DE6">
      <w:pPr>
        <w:rPr>
          <w:rStyle w:val="FontStyle147"/>
          <w:sz w:val="28"/>
          <w:szCs w:val="28"/>
          <w:lang w:eastAsia="en-US"/>
        </w:rPr>
      </w:pPr>
      <w:r w:rsidRPr="00F12DE6">
        <w:rPr>
          <w:sz w:val="24"/>
          <w:szCs w:val="24"/>
        </w:rPr>
        <w:t>Для одного ПредметаКонтроля в одной структуре ДанныхУведомления может быть несколько уведомлений. Когда это происходит, Сервер должен гарантировать, что уведомления появляются в том же порядке, в котором они были поставлены в очередь в ПредметахКонтроля. Эти уведомления не обязательно должны отображаться как непрерывный блок.</w:t>
      </w:r>
      <w:r w:rsidR="00F12DE6" w:rsidRPr="00F12DE6">
        <w:rPr>
          <w:rStyle w:val="FontStyle147"/>
          <w:sz w:val="28"/>
          <w:szCs w:val="28"/>
          <w:lang w:eastAsia="en-US"/>
        </w:rPr>
        <w:t xml:space="preserve"> </w:t>
      </w:r>
    </w:p>
    <w:p w14:paraId="429553C1" w14:textId="77777777" w:rsidR="00F12DE6" w:rsidRPr="00F12DE6" w:rsidRDefault="00F12DE6" w:rsidP="00F12DE6">
      <w:pPr>
        <w:rPr>
          <w:rStyle w:val="FontStyle147"/>
          <w:sz w:val="24"/>
          <w:szCs w:val="24"/>
          <w:lang w:eastAsia="en-US"/>
        </w:rPr>
      </w:pPr>
    </w:p>
    <w:p w14:paraId="3B7683EA" w14:textId="4496806D" w:rsidR="00334DD9" w:rsidRPr="00F12DE6" w:rsidRDefault="00F12DE6" w:rsidP="00F12DE6">
      <w:pPr>
        <w:ind w:firstLine="0"/>
        <w:jc w:val="center"/>
        <w:rPr>
          <w:b/>
          <w:bCs/>
          <w:sz w:val="24"/>
          <w:szCs w:val="24"/>
        </w:rPr>
      </w:pPr>
      <w:r w:rsidRPr="00F12DE6">
        <w:rPr>
          <w:b/>
          <w:bCs/>
          <w:sz w:val="24"/>
          <w:szCs w:val="24"/>
        </w:rPr>
        <w:t>Таблица 159</w:t>
      </w:r>
      <w:r>
        <w:rPr>
          <w:b/>
          <w:bCs/>
          <w:sz w:val="24"/>
          <w:szCs w:val="24"/>
        </w:rPr>
        <w:t xml:space="preserve"> –</w:t>
      </w:r>
      <w:r w:rsidRPr="00F12DE6">
        <w:rPr>
          <w:b/>
          <w:bCs/>
          <w:sz w:val="24"/>
          <w:szCs w:val="24"/>
        </w:rPr>
        <w:t xml:space="preserve"> ИдентификаторыТипаПараметра ДанныеУведомления</w:t>
      </w:r>
    </w:p>
    <w:tbl>
      <w:tblPr>
        <w:tblW w:w="0" w:type="auto"/>
        <w:jc w:val="center"/>
        <w:tblLayout w:type="fixed"/>
        <w:tblCellMar>
          <w:left w:w="40" w:type="dxa"/>
          <w:right w:w="40" w:type="dxa"/>
        </w:tblCellMar>
        <w:tblLook w:val="0000" w:firstRow="0" w:lastRow="0" w:firstColumn="0" w:lastColumn="0" w:noHBand="0" w:noVBand="0"/>
      </w:tblPr>
      <w:tblGrid>
        <w:gridCol w:w="2274"/>
        <w:gridCol w:w="6808"/>
      </w:tblGrid>
      <w:tr w:rsidR="00334DD9" w:rsidRPr="000A4AC6" w14:paraId="63FAF3F5" w14:textId="77777777" w:rsidTr="00F12DE6">
        <w:trPr>
          <w:trHeight w:val="326"/>
          <w:jc w:val="center"/>
        </w:trPr>
        <w:tc>
          <w:tcPr>
            <w:tcW w:w="2274" w:type="dxa"/>
            <w:tcBorders>
              <w:top w:val="single" w:sz="4" w:space="0" w:color="auto"/>
              <w:left w:val="single" w:sz="4" w:space="0" w:color="auto"/>
              <w:bottom w:val="double" w:sz="4" w:space="0" w:color="auto"/>
              <w:right w:val="single" w:sz="4" w:space="0" w:color="auto"/>
            </w:tcBorders>
          </w:tcPr>
          <w:p w14:paraId="08CF5C29" w14:textId="77777777" w:rsidR="00334DD9" w:rsidRPr="00F12DE6" w:rsidRDefault="00334DD9" w:rsidP="00F12DE6">
            <w:pPr>
              <w:ind w:firstLine="0"/>
              <w:jc w:val="center"/>
              <w:rPr>
                <w:sz w:val="24"/>
                <w:szCs w:val="24"/>
              </w:rPr>
            </w:pPr>
            <w:r w:rsidRPr="00F12DE6">
              <w:rPr>
                <w:sz w:val="24"/>
                <w:szCs w:val="24"/>
              </w:rPr>
              <w:t>Символический идентификатор</w:t>
            </w:r>
          </w:p>
        </w:tc>
        <w:tc>
          <w:tcPr>
            <w:tcW w:w="6808" w:type="dxa"/>
            <w:tcBorders>
              <w:top w:val="single" w:sz="4" w:space="0" w:color="auto"/>
              <w:left w:val="single" w:sz="4" w:space="0" w:color="auto"/>
              <w:bottom w:val="double" w:sz="4" w:space="0" w:color="auto"/>
              <w:right w:val="single" w:sz="4" w:space="0" w:color="auto"/>
            </w:tcBorders>
          </w:tcPr>
          <w:p w14:paraId="160F4C9E"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43C9E3D9" w14:textId="77777777" w:rsidTr="00F12DE6">
        <w:trPr>
          <w:trHeight w:val="322"/>
          <w:jc w:val="center"/>
        </w:trPr>
        <w:tc>
          <w:tcPr>
            <w:tcW w:w="2274" w:type="dxa"/>
            <w:tcBorders>
              <w:top w:val="double" w:sz="4" w:space="0" w:color="auto"/>
              <w:left w:val="single" w:sz="4" w:space="0" w:color="auto"/>
              <w:bottom w:val="single" w:sz="4" w:space="0" w:color="auto"/>
              <w:right w:val="single" w:sz="4" w:space="0" w:color="auto"/>
            </w:tcBorders>
          </w:tcPr>
          <w:p w14:paraId="2D6DDE70" w14:textId="77777777" w:rsidR="00334DD9" w:rsidRPr="00F12DE6" w:rsidRDefault="00334DD9" w:rsidP="00F12DE6">
            <w:pPr>
              <w:ind w:firstLine="0"/>
              <w:rPr>
                <w:sz w:val="24"/>
                <w:szCs w:val="24"/>
              </w:rPr>
            </w:pPr>
            <w:r w:rsidRPr="00F12DE6">
              <w:rPr>
                <w:sz w:val="24"/>
                <w:szCs w:val="24"/>
              </w:rPr>
              <w:t>ИзменениеДанных</w:t>
            </w:r>
          </w:p>
        </w:tc>
        <w:tc>
          <w:tcPr>
            <w:tcW w:w="6808" w:type="dxa"/>
            <w:tcBorders>
              <w:top w:val="double" w:sz="4" w:space="0" w:color="auto"/>
              <w:left w:val="single" w:sz="4" w:space="0" w:color="auto"/>
              <w:bottom w:val="single" w:sz="4" w:space="0" w:color="auto"/>
              <w:right w:val="single" w:sz="4" w:space="0" w:color="auto"/>
            </w:tcBorders>
          </w:tcPr>
          <w:p w14:paraId="6AFB3FC2" w14:textId="77777777" w:rsidR="00334DD9" w:rsidRPr="00F12DE6" w:rsidRDefault="00334DD9" w:rsidP="00F12DE6">
            <w:pPr>
              <w:ind w:firstLine="0"/>
              <w:rPr>
                <w:sz w:val="24"/>
                <w:szCs w:val="24"/>
              </w:rPr>
            </w:pPr>
            <w:r w:rsidRPr="00F12DE6">
              <w:rPr>
                <w:sz w:val="24"/>
                <w:szCs w:val="24"/>
              </w:rPr>
              <w:t>Параметр данных Уведомления, используемый для уведомлений об изменении данных.</w:t>
            </w:r>
          </w:p>
        </w:tc>
      </w:tr>
      <w:tr w:rsidR="00334DD9" w:rsidRPr="000A4AC6" w14:paraId="74CCD1A1" w14:textId="77777777" w:rsidTr="00F12DE6">
        <w:trPr>
          <w:trHeight w:val="317"/>
          <w:jc w:val="center"/>
        </w:trPr>
        <w:tc>
          <w:tcPr>
            <w:tcW w:w="2274" w:type="dxa"/>
            <w:tcBorders>
              <w:top w:val="single" w:sz="4" w:space="0" w:color="auto"/>
              <w:left w:val="single" w:sz="4" w:space="0" w:color="auto"/>
              <w:bottom w:val="single" w:sz="4" w:space="0" w:color="auto"/>
              <w:right w:val="single" w:sz="4" w:space="0" w:color="auto"/>
            </w:tcBorders>
          </w:tcPr>
          <w:p w14:paraId="3336C4BD" w14:textId="77777777" w:rsidR="00334DD9" w:rsidRPr="00F12DE6" w:rsidRDefault="00334DD9" w:rsidP="00F12DE6">
            <w:pPr>
              <w:ind w:firstLine="0"/>
              <w:rPr>
                <w:sz w:val="24"/>
                <w:szCs w:val="24"/>
              </w:rPr>
            </w:pPr>
            <w:r w:rsidRPr="00F12DE6">
              <w:rPr>
                <w:sz w:val="24"/>
                <w:szCs w:val="24"/>
              </w:rPr>
              <w:t>Событие</w:t>
            </w:r>
          </w:p>
        </w:tc>
        <w:tc>
          <w:tcPr>
            <w:tcW w:w="6808" w:type="dxa"/>
            <w:tcBorders>
              <w:top w:val="single" w:sz="4" w:space="0" w:color="auto"/>
              <w:left w:val="single" w:sz="4" w:space="0" w:color="auto"/>
              <w:bottom w:val="single" w:sz="4" w:space="0" w:color="auto"/>
              <w:right w:val="single" w:sz="4" w:space="0" w:color="auto"/>
            </w:tcBorders>
          </w:tcPr>
          <w:p w14:paraId="57265662" w14:textId="77777777" w:rsidR="00334DD9" w:rsidRPr="00F12DE6" w:rsidRDefault="00334DD9" w:rsidP="00F12DE6">
            <w:pPr>
              <w:ind w:firstLine="0"/>
              <w:rPr>
                <w:sz w:val="24"/>
                <w:szCs w:val="24"/>
              </w:rPr>
            </w:pPr>
            <w:r w:rsidRPr="00F12DE6">
              <w:rPr>
                <w:sz w:val="24"/>
                <w:szCs w:val="24"/>
              </w:rPr>
              <w:t>Параметр данных Уведомления, используемый для уведомлений о событиях.</w:t>
            </w:r>
          </w:p>
        </w:tc>
      </w:tr>
      <w:tr w:rsidR="00334DD9" w:rsidRPr="000A4AC6" w14:paraId="08B0C434" w14:textId="77777777" w:rsidTr="00F12DE6">
        <w:trPr>
          <w:trHeight w:val="317"/>
          <w:jc w:val="center"/>
        </w:trPr>
        <w:tc>
          <w:tcPr>
            <w:tcW w:w="2274" w:type="dxa"/>
            <w:tcBorders>
              <w:top w:val="single" w:sz="4" w:space="0" w:color="auto"/>
              <w:left w:val="single" w:sz="4" w:space="0" w:color="auto"/>
              <w:bottom w:val="single" w:sz="4" w:space="0" w:color="auto"/>
              <w:right w:val="single" w:sz="4" w:space="0" w:color="auto"/>
            </w:tcBorders>
          </w:tcPr>
          <w:p w14:paraId="7092FA22" w14:textId="77777777" w:rsidR="00334DD9" w:rsidRPr="00F12DE6" w:rsidRDefault="00334DD9" w:rsidP="00F12DE6">
            <w:pPr>
              <w:ind w:firstLine="0"/>
              <w:rPr>
                <w:sz w:val="24"/>
                <w:szCs w:val="24"/>
              </w:rPr>
            </w:pPr>
            <w:r w:rsidRPr="00F12DE6">
              <w:rPr>
                <w:sz w:val="24"/>
                <w:szCs w:val="24"/>
              </w:rPr>
              <w:t>ИзменениеСтатуса</w:t>
            </w:r>
          </w:p>
        </w:tc>
        <w:tc>
          <w:tcPr>
            <w:tcW w:w="6808" w:type="dxa"/>
            <w:tcBorders>
              <w:top w:val="single" w:sz="4" w:space="0" w:color="auto"/>
              <w:left w:val="single" w:sz="4" w:space="0" w:color="auto"/>
              <w:bottom w:val="single" w:sz="4" w:space="0" w:color="auto"/>
              <w:right w:val="single" w:sz="4" w:space="0" w:color="auto"/>
            </w:tcBorders>
          </w:tcPr>
          <w:p w14:paraId="5192D2E0" w14:textId="77777777" w:rsidR="00334DD9" w:rsidRPr="00F12DE6" w:rsidRDefault="00334DD9" w:rsidP="00F12DE6">
            <w:pPr>
              <w:ind w:firstLine="0"/>
              <w:rPr>
                <w:sz w:val="24"/>
                <w:szCs w:val="24"/>
              </w:rPr>
            </w:pPr>
            <w:r w:rsidRPr="00F12DE6">
              <w:rPr>
                <w:sz w:val="24"/>
                <w:szCs w:val="24"/>
              </w:rPr>
              <w:t>Параметр данных Уведомления, используемый для уведомления об изменении статуса Подписки.</w:t>
            </w:r>
          </w:p>
        </w:tc>
      </w:tr>
    </w:tbl>
    <w:p w14:paraId="0C682A32" w14:textId="77777777" w:rsidR="00334DD9" w:rsidRDefault="00334DD9" w:rsidP="00334DD9">
      <w:pPr>
        <w:pStyle w:val="Style45"/>
        <w:widowControl/>
        <w:ind w:firstLine="720"/>
        <w:jc w:val="both"/>
        <w:rPr>
          <w:rStyle w:val="FontStyle147"/>
          <w:rFonts w:ascii="Times New Roman" w:hAnsi="Times New Roman" w:cs="Times New Roman"/>
          <w:sz w:val="28"/>
          <w:szCs w:val="28"/>
          <w:lang w:eastAsia="en-US"/>
        </w:rPr>
      </w:pPr>
      <w:bookmarkStart w:id="264" w:name="bookmark375"/>
    </w:p>
    <w:p w14:paraId="1327663B" w14:textId="77777777" w:rsidR="00334DD9" w:rsidRPr="00F12DE6" w:rsidRDefault="00334DD9" w:rsidP="00F12DE6">
      <w:pPr>
        <w:rPr>
          <w:b/>
          <w:bCs/>
          <w:sz w:val="24"/>
          <w:szCs w:val="24"/>
        </w:rPr>
      </w:pPr>
      <w:r w:rsidRPr="00F12DE6">
        <w:rPr>
          <w:b/>
          <w:bCs/>
          <w:sz w:val="24"/>
          <w:szCs w:val="24"/>
        </w:rPr>
        <w:t>7</w:t>
      </w:r>
      <w:bookmarkEnd w:id="264"/>
      <w:r w:rsidRPr="00F12DE6">
        <w:rPr>
          <w:b/>
          <w:bCs/>
          <w:sz w:val="24"/>
          <w:szCs w:val="24"/>
        </w:rPr>
        <w:t xml:space="preserve">.20.2 Параметр УведомленияОбИзмененииДанных </w:t>
      </w:r>
    </w:p>
    <w:p w14:paraId="6989B1C6" w14:textId="77777777" w:rsidR="00334DD9" w:rsidRPr="00F12DE6" w:rsidRDefault="00334DD9" w:rsidP="00F12DE6">
      <w:pPr>
        <w:rPr>
          <w:sz w:val="24"/>
          <w:szCs w:val="24"/>
        </w:rPr>
      </w:pPr>
      <w:r w:rsidRPr="00F12DE6">
        <w:rPr>
          <w:sz w:val="24"/>
          <w:szCs w:val="24"/>
        </w:rPr>
        <w:t>Таблица 160 определяет параметр ДанныхУведомления, используемый для уведомлений об изменении данных. Эта структура содержит предметы контроля данных, о которых необходимо сообщить. Предметы контроля данных сообщаются при двух условиях:</w:t>
      </w:r>
    </w:p>
    <w:p w14:paraId="6275ED67" w14:textId="77777777" w:rsidR="00334DD9" w:rsidRPr="00F12DE6" w:rsidRDefault="00334DD9" w:rsidP="00F12DE6">
      <w:pPr>
        <w:rPr>
          <w:sz w:val="24"/>
          <w:szCs w:val="24"/>
        </w:rPr>
      </w:pPr>
      <w:r w:rsidRPr="00F12DE6">
        <w:rPr>
          <w:sz w:val="24"/>
          <w:szCs w:val="24"/>
        </w:rPr>
        <w:t>a) если РежимКонтроля установлен на ОТЧЕТ и обнаружено изменение значения или его статуса (представленного его КодаСостояния);</w:t>
      </w:r>
    </w:p>
    <w:p w14:paraId="6121834C" w14:textId="77777777" w:rsidR="00334DD9" w:rsidRPr="00F12DE6" w:rsidRDefault="00334DD9" w:rsidP="00F12DE6">
      <w:pPr>
        <w:rPr>
          <w:sz w:val="24"/>
          <w:szCs w:val="24"/>
        </w:rPr>
      </w:pPr>
      <w:r w:rsidRPr="00F12DE6">
        <w:rPr>
          <w:sz w:val="24"/>
          <w:szCs w:val="24"/>
        </w:rPr>
        <w:t>b) если для параметра РежимКонтроля установлено значение ВЫБОРКА, ПредметКонтроля связывается с триггерным элементом, и триггерный элемент запускается.</w:t>
      </w:r>
    </w:p>
    <w:p w14:paraId="5DB6F69D" w14:textId="77777777" w:rsidR="00334DD9" w:rsidRPr="00F12DE6" w:rsidRDefault="00334DD9" w:rsidP="00F12DE6">
      <w:pPr>
        <w:rPr>
          <w:sz w:val="24"/>
          <w:szCs w:val="24"/>
        </w:rPr>
      </w:pPr>
      <w:r w:rsidRPr="00F12DE6">
        <w:rPr>
          <w:sz w:val="24"/>
          <w:szCs w:val="24"/>
        </w:rPr>
        <w:t>Для описания набора услуг ПредметаКонтроля и, в частности, модели ПредметаКонтроля и Триггерной модели см. 5.12.</w:t>
      </w:r>
    </w:p>
    <w:p w14:paraId="4F1FD67A" w14:textId="11DF4E5D" w:rsidR="00334DD9" w:rsidRDefault="00334DD9" w:rsidP="00F12DE6">
      <w:pPr>
        <w:rPr>
          <w:sz w:val="24"/>
          <w:szCs w:val="24"/>
        </w:rPr>
      </w:pPr>
      <w:r w:rsidRPr="00F12DE6">
        <w:rPr>
          <w:sz w:val="24"/>
          <w:szCs w:val="24"/>
        </w:rPr>
        <w:t>После создания ПредметаКонтроля текущее значение или состояние контролируемого атрибута должно быть поставлено в очередь без применения Фильтра. Если текущее значение недоступно после первого интервала выборки, первое Уведомление должно быть поставлено в очередь после получения начального значения или статуса из источника данных.</w:t>
      </w:r>
    </w:p>
    <w:p w14:paraId="3ECDEF72" w14:textId="77777777" w:rsidR="00F12DE6" w:rsidRPr="00F12DE6" w:rsidRDefault="00F12DE6" w:rsidP="00F12DE6">
      <w:pPr>
        <w:rPr>
          <w:sz w:val="24"/>
          <w:szCs w:val="24"/>
        </w:rPr>
      </w:pPr>
    </w:p>
    <w:p w14:paraId="4B34BEF1" w14:textId="611B677F"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160</w:t>
      </w:r>
      <w:r w:rsid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 xml:space="preserve"> УведомлениеОбИзмененииДанных</w:t>
      </w:r>
    </w:p>
    <w:tbl>
      <w:tblPr>
        <w:tblW w:w="0" w:type="auto"/>
        <w:jc w:val="center"/>
        <w:tblLayout w:type="fixed"/>
        <w:tblCellMar>
          <w:left w:w="40" w:type="dxa"/>
          <w:right w:w="40" w:type="dxa"/>
        </w:tblCellMar>
        <w:tblLook w:val="0000" w:firstRow="0" w:lastRow="0" w:firstColumn="0" w:lastColumn="0" w:noHBand="0" w:noVBand="0"/>
      </w:tblPr>
      <w:tblGrid>
        <w:gridCol w:w="2119"/>
        <w:gridCol w:w="2268"/>
        <w:gridCol w:w="4700"/>
      </w:tblGrid>
      <w:tr w:rsidR="00334DD9" w:rsidRPr="000A4AC6" w14:paraId="3AB1F7F0" w14:textId="77777777" w:rsidTr="00F12DE6">
        <w:trPr>
          <w:trHeight w:val="326"/>
          <w:jc w:val="center"/>
        </w:trPr>
        <w:tc>
          <w:tcPr>
            <w:tcW w:w="2119" w:type="dxa"/>
            <w:tcBorders>
              <w:top w:val="single" w:sz="6" w:space="0" w:color="auto"/>
              <w:left w:val="single" w:sz="6" w:space="0" w:color="auto"/>
              <w:bottom w:val="double" w:sz="4" w:space="0" w:color="auto"/>
              <w:right w:val="single" w:sz="6" w:space="0" w:color="auto"/>
            </w:tcBorders>
          </w:tcPr>
          <w:p w14:paraId="418E1298" w14:textId="77777777" w:rsidR="00334DD9" w:rsidRPr="00F12DE6" w:rsidRDefault="00334DD9" w:rsidP="00F12DE6">
            <w:pPr>
              <w:ind w:firstLine="0"/>
              <w:jc w:val="center"/>
              <w:rPr>
                <w:sz w:val="24"/>
                <w:szCs w:val="24"/>
              </w:rPr>
            </w:pPr>
            <w:r w:rsidRPr="00F12DE6">
              <w:rPr>
                <w:sz w:val="24"/>
                <w:szCs w:val="24"/>
              </w:rPr>
              <w:t>Имя</w:t>
            </w:r>
          </w:p>
        </w:tc>
        <w:tc>
          <w:tcPr>
            <w:tcW w:w="2268" w:type="dxa"/>
            <w:tcBorders>
              <w:top w:val="single" w:sz="6" w:space="0" w:color="auto"/>
              <w:left w:val="single" w:sz="6" w:space="0" w:color="auto"/>
              <w:bottom w:val="double" w:sz="4" w:space="0" w:color="auto"/>
              <w:right w:val="single" w:sz="6" w:space="0" w:color="auto"/>
            </w:tcBorders>
          </w:tcPr>
          <w:p w14:paraId="026C3268" w14:textId="77777777" w:rsidR="00334DD9" w:rsidRPr="00F12DE6" w:rsidRDefault="00334DD9" w:rsidP="00F12DE6">
            <w:pPr>
              <w:ind w:firstLine="0"/>
              <w:jc w:val="center"/>
              <w:rPr>
                <w:sz w:val="24"/>
                <w:szCs w:val="24"/>
              </w:rPr>
            </w:pPr>
            <w:r w:rsidRPr="00F12DE6">
              <w:rPr>
                <w:sz w:val="24"/>
                <w:szCs w:val="24"/>
              </w:rPr>
              <w:t>Тип</w:t>
            </w:r>
          </w:p>
        </w:tc>
        <w:tc>
          <w:tcPr>
            <w:tcW w:w="4700" w:type="dxa"/>
            <w:tcBorders>
              <w:top w:val="single" w:sz="6" w:space="0" w:color="auto"/>
              <w:left w:val="single" w:sz="6" w:space="0" w:color="auto"/>
              <w:bottom w:val="double" w:sz="4" w:space="0" w:color="auto"/>
              <w:right w:val="single" w:sz="6" w:space="0" w:color="auto"/>
            </w:tcBorders>
          </w:tcPr>
          <w:p w14:paraId="0BD66373"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396DF642" w14:textId="77777777" w:rsidTr="00F12DE6">
        <w:trPr>
          <w:trHeight w:val="322"/>
          <w:jc w:val="center"/>
        </w:trPr>
        <w:tc>
          <w:tcPr>
            <w:tcW w:w="2119" w:type="dxa"/>
            <w:tcBorders>
              <w:top w:val="double" w:sz="4" w:space="0" w:color="auto"/>
              <w:left w:val="single" w:sz="6" w:space="0" w:color="auto"/>
              <w:bottom w:val="single" w:sz="6" w:space="0" w:color="auto"/>
              <w:right w:val="single" w:sz="6" w:space="0" w:color="auto"/>
            </w:tcBorders>
          </w:tcPr>
          <w:p w14:paraId="588195C2" w14:textId="77777777" w:rsidR="00334DD9" w:rsidRPr="00F12DE6" w:rsidRDefault="00334DD9" w:rsidP="00F12DE6">
            <w:pPr>
              <w:ind w:firstLine="0"/>
              <w:rPr>
                <w:sz w:val="24"/>
                <w:szCs w:val="24"/>
              </w:rPr>
            </w:pPr>
            <w:r w:rsidRPr="00F12DE6">
              <w:rPr>
                <w:sz w:val="24"/>
                <w:szCs w:val="24"/>
              </w:rPr>
              <w:t>УведомлениеОб</w:t>
            </w:r>
          </w:p>
          <w:p w14:paraId="7E5B0D63" w14:textId="77777777" w:rsidR="00334DD9" w:rsidRPr="00F12DE6" w:rsidRDefault="00334DD9" w:rsidP="00F12DE6">
            <w:pPr>
              <w:ind w:firstLine="0"/>
              <w:rPr>
                <w:sz w:val="24"/>
                <w:szCs w:val="24"/>
              </w:rPr>
            </w:pPr>
            <w:r w:rsidRPr="00F12DE6">
              <w:rPr>
                <w:sz w:val="24"/>
                <w:szCs w:val="24"/>
              </w:rPr>
              <w:t>ИзмененииДанных</w:t>
            </w:r>
          </w:p>
        </w:tc>
        <w:tc>
          <w:tcPr>
            <w:tcW w:w="2268" w:type="dxa"/>
            <w:tcBorders>
              <w:top w:val="double" w:sz="4" w:space="0" w:color="auto"/>
              <w:left w:val="single" w:sz="6" w:space="0" w:color="auto"/>
              <w:bottom w:val="single" w:sz="6" w:space="0" w:color="auto"/>
              <w:right w:val="single" w:sz="6" w:space="0" w:color="auto"/>
            </w:tcBorders>
          </w:tcPr>
          <w:p w14:paraId="061D8DF9" w14:textId="77777777" w:rsidR="00334DD9" w:rsidRPr="00F12DE6" w:rsidRDefault="00334DD9" w:rsidP="00F12DE6">
            <w:pPr>
              <w:ind w:firstLine="0"/>
              <w:rPr>
                <w:sz w:val="24"/>
                <w:szCs w:val="24"/>
              </w:rPr>
            </w:pPr>
            <w:r w:rsidRPr="00F12DE6">
              <w:rPr>
                <w:sz w:val="24"/>
                <w:szCs w:val="24"/>
              </w:rPr>
              <w:t>структура</w:t>
            </w:r>
          </w:p>
        </w:tc>
        <w:tc>
          <w:tcPr>
            <w:tcW w:w="4700" w:type="dxa"/>
            <w:tcBorders>
              <w:top w:val="double" w:sz="4" w:space="0" w:color="auto"/>
              <w:left w:val="single" w:sz="6" w:space="0" w:color="auto"/>
              <w:bottom w:val="single" w:sz="6" w:space="0" w:color="auto"/>
              <w:right w:val="single" w:sz="6" w:space="0" w:color="auto"/>
            </w:tcBorders>
          </w:tcPr>
          <w:p w14:paraId="36DC3870" w14:textId="77777777" w:rsidR="00334DD9" w:rsidRPr="00F12DE6" w:rsidRDefault="00334DD9" w:rsidP="00F12DE6">
            <w:pPr>
              <w:ind w:firstLine="0"/>
              <w:rPr>
                <w:sz w:val="24"/>
                <w:szCs w:val="24"/>
              </w:rPr>
            </w:pPr>
            <w:r w:rsidRPr="00F12DE6">
              <w:rPr>
                <w:sz w:val="24"/>
                <w:szCs w:val="24"/>
              </w:rPr>
              <w:t>Данные уведомления об изменении данных.</w:t>
            </w:r>
          </w:p>
        </w:tc>
      </w:tr>
      <w:tr w:rsidR="00334DD9" w:rsidRPr="000A4AC6" w14:paraId="057A33E2" w14:textId="77777777" w:rsidTr="00185E7A">
        <w:trPr>
          <w:trHeight w:val="499"/>
          <w:jc w:val="center"/>
        </w:trPr>
        <w:tc>
          <w:tcPr>
            <w:tcW w:w="2119" w:type="dxa"/>
            <w:tcBorders>
              <w:top w:val="single" w:sz="6" w:space="0" w:color="auto"/>
              <w:left w:val="single" w:sz="6" w:space="0" w:color="auto"/>
              <w:bottom w:val="single" w:sz="6" w:space="0" w:color="auto"/>
              <w:right w:val="single" w:sz="6" w:space="0" w:color="auto"/>
            </w:tcBorders>
          </w:tcPr>
          <w:p w14:paraId="4A8D0616" w14:textId="77777777" w:rsidR="00334DD9" w:rsidRPr="00F12DE6" w:rsidRDefault="00334DD9" w:rsidP="00F12DE6">
            <w:pPr>
              <w:ind w:firstLine="0"/>
              <w:rPr>
                <w:sz w:val="24"/>
                <w:szCs w:val="24"/>
              </w:rPr>
            </w:pPr>
            <w:r w:rsidRPr="00F12DE6">
              <w:rPr>
                <w:sz w:val="24"/>
                <w:szCs w:val="24"/>
              </w:rPr>
              <w:t>ПредметыКонтроля []</w:t>
            </w:r>
          </w:p>
        </w:tc>
        <w:tc>
          <w:tcPr>
            <w:tcW w:w="2268" w:type="dxa"/>
            <w:tcBorders>
              <w:top w:val="single" w:sz="6" w:space="0" w:color="auto"/>
              <w:left w:val="single" w:sz="6" w:space="0" w:color="auto"/>
              <w:bottom w:val="single" w:sz="6" w:space="0" w:color="auto"/>
              <w:right w:val="single" w:sz="6" w:space="0" w:color="auto"/>
            </w:tcBorders>
          </w:tcPr>
          <w:p w14:paraId="1F2F581B" w14:textId="77777777" w:rsidR="00334DD9" w:rsidRPr="00F12DE6" w:rsidRDefault="00334DD9" w:rsidP="00F12DE6">
            <w:pPr>
              <w:ind w:firstLine="0"/>
              <w:rPr>
                <w:sz w:val="24"/>
                <w:szCs w:val="24"/>
              </w:rPr>
            </w:pPr>
            <w:r w:rsidRPr="00F12DE6">
              <w:rPr>
                <w:sz w:val="24"/>
                <w:szCs w:val="24"/>
              </w:rPr>
              <w:t>Уведомление о ПредметеКонтроля</w:t>
            </w:r>
          </w:p>
        </w:tc>
        <w:tc>
          <w:tcPr>
            <w:tcW w:w="4700" w:type="dxa"/>
            <w:tcBorders>
              <w:top w:val="single" w:sz="6" w:space="0" w:color="auto"/>
              <w:left w:val="single" w:sz="6" w:space="0" w:color="auto"/>
              <w:bottom w:val="single" w:sz="6" w:space="0" w:color="auto"/>
              <w:right w:val="single" w:sz="6" w:space="0" w:color="auto"/>
            </w:tcBorders>
          </w:tcPr>
          <w:p w14:paraId="7653BCAD" w14:textId="77777777" w:rsidR="00334DD9" w:rsidRPr="00F12DE6" w:rsidRDefault="00334DD9" w:rsidP="00F12DE6">
            <w:pPr>
              <w:ind w:firstLine="0"/>
              <w:rPr>
                <w:sz w:val="24"/>
                <w:szCs w:val="24"/>
              </w:rPr>
            </w:pPr>
            <w:r w:rsidRPr="00F12DE6">
              <w:rPr>
                <w:sz w:val="24"/>
                <w:szCs w:val="24"/>
              </w:rPr>
              <w:t>Список ПредметовКонтроля, для которых было обнаружено изменение. Эта структура определяется в соответствии со следующими элементами с отступом.</w:t>
            </w:r>
          </w:p>
        </w:tc>
      </w:tr>
      <w:tr w:rsidR="00334DD9" w:rsidRPr="000A4AC6" w14:paraId="55594F8F" w14:textId="77777777" w:rsidTr="00185E7A">
        <w:trPr>
          <w:trHeight w:val="499"/>
          <w:jc w:val="center"/>
        </w:trPr>
        <w:tc>
          <w:tcPr>
            <w:tcW w:w="2119" w:type="dxa"/>
            <w:tcBorders>
              <w:top w:val="single" w:sz="6" w:space="0" w:color="auto"/>
              <w:left w:val="single" w:sz="6" w:space="0" w:color="auto"/>
              <w:bottom w:val="single" w:sz="6" w:space="0" w:color="auto"/>
              <w:right w:val="single" w:sz="6" w:space="0" w:color="auto"/>
            </w:tcBorders>
          </w:tcPr>
          <w:p w14:paraId="3C252278" w14:textId="77777777" w:rsidR="00334DD9" w:rsidRPr="00F12DE6" w:rsidRDefault="00334DD9" w:rsidP="00F12DE6">
            <w:pPr>
              <w:ind w:firstLine="0"/>
              <w:rPr>
                <w:sz w:val="24"/>
                <w:szCs w:val="24"/>
              </w:rPr>
            </w:pPr>
            <w:r w:rsidRPr="00F12DE6">
              <w:rPr>
                <w:sz w:val="24"/>
                <w:szCs w:val="24"/>
              </w:rPr>
              <w:t>Дескриптор</w:t>
            </w:r>
          </w:p>
          <w:p w14:paraId="77A8265D" w14:textId="77777777" w:rsidR="00334DD9" w:rsidRPr="00F12DE6" w:rsidRDefault="00334DD9" w:rsidP="00F12DE6">
            <w:pPr>
              <w:ind w:firstLine="0"/>
              <w:rPr>
                <w:sz w:val="24"/>
                <w:szCs w:val="24"/>
              </w:rPr>
            </w:pPr>
            <w:r w:rsidRPr="00F12DE6">
              <w:rPr>
                <w:sz w:val="24"/>
                <w:szCs w:val="24"/>
              </w:rPr>
              <w:t>Клиента</w:t>
            </w:r>
          </w:p>
        </w:tc>
        <w:tc>
          <w:tcPr>
            <w:tcW w:w="2268" w:type="dxa"/>
            <w:tcBorders>
              <w:top w:val="single" w:sz="6" w:space="0" w:color="auto"/>
              <w:left w:val="single" w:sz="6" w:space="0" w:color="auto"/>
              <w:bottom w:val="single" w:sz="6" w:space="0" w:color="auto"/>
              <w:right w:val="single" w:sz="6" w:space="0" w:color="auto"/>
            </w:tcBorders>
          </w:tcPr>
          <w:p w14:paraId="08D4B6A6" w14:textId="77777777" w:rsidR="00334DD9" w:rsidRPr="00F12DE6" w:rsidRDefault="00334DD9" w:rsidP="00F12DE6">
            <w:pPr>
              <w:ind w:firstLine="0"/>
              <w:rPr>
                <w:sz w:val="24"/>
                <w:szCs w:val="24"/>
              </w:rPr>
            </w:pPr>
            <w:r w:rsidRPr="00F12DE6">
              <w:rPr>
                <w:sz w:val="24"/>
                <w:szCs w:val="24"/>
              </w:rPr>
              <w:t>Идентификатор</w:t>
            </w:r>
          </w:p>
          <w:p w14:paraId="636FB154" w14:textId="77777777" w:rsidR="00334DD9" w:rsidRPr="00F12DE6" w:rsidRDefault="00334DD9" w:rsidP="00F12DE6">
            <w:pPr>
              <w:ind w:firstLine="0"/>
              <w:rPr>
                <w:sz w:val="24"/>
                <w:szCs w:val="24"/>
              </w:rPr>
            </w:pPr>
            <w:r w:rsidRPr="00F12DE6">
              <w:rPr>
                <w:sz w:val="24"/>
                <w:szCs w:val="24"/>
              </w:rPr>
              <w:t>ЦелогоЧисла</w:t>
            </w:r>
          </w:p>
        </w:tc>
        <w:tc>
          <w:tcPr>
            <w:tcW w:w="4700" w:type="dxa"/>
            <w:tcBorders>
              <w:top w:val="single" w:sz="6" w:space="0" w:color="auto"/>
              <w:left w:val="single" w:sz="6" w:space="0" w:color="auto"/>
              <w:bottom w:val="single" w:sz="6" w:space="0" w:color="auto"/>
              <w:right w:val="single" w:sz="6" w:space="0" w:color="auto"/>
            </w:tcBorders>
          </w:tcPr>
          <w:p w14:paraId="4EF2D81A" w14:textId="77777777" w:rsidR="00334DD9" w:rsidRPr="00F12DE6" w:rsidRDefault="00334DD9" w:rsidP="00F12DE6">
            <w:pPr>
              <w:ind w:firstLine="0"/>
              <w:rPr>
                <w:sz w:val="24"/>
                <w:szCs w:val="24"/>
              </w:rPr>
            </w:pPr>
            <w:r w:rsidRPr="00F12DE6">
              <w:rPr>
                <w:sz w:val="24"/>
                <w:szCs w:val="24"/>
              </w:rPr>
              <w:t>Предоставляемый клиентом дескриптор для ПредметаКонтроля. Тип ИдентификаторЦелогоЧисла определен в 7.14.</w:t>
            </w:r>
          </w:p>
        </w:tc>
      </w:tr>
      <w:tr w:rsidR="00334DD9" w:rsidRPr="000A4AC6" w14:paraId="37ADD839" w14:textId="77777777" w:rsidTr="00185E7A">
        <w:trPr>
          <w:trHeight w:val="1958"/>
          <w:jc w:val="center"/>
        </w:trPr>
        <w:tc>
          <w:tcPr>
            <w:tcW w:w="2119" w:type="dxa"/>
            <w:tcBorders>
              <w:top w:val="single" w:sz="6" w:space="0" w:color="auto"/>
              <w:left w:val="single" w:sz="6" w:space="0" w:color="auto"/>
              <w:bottom w:val="single" w:sz="6" w:space="0" w:color="auto"/>
              <w:right w:val="single" w:sz="6" w:space="0" w:color="auto"/>
            </w:tcBorders>
          </w:tcPr>
          <w:p w14:paraId="5E4E134A" w14:textId="77777777" w:rsidR="00334DD9" w:rsidRPr="00F12DE6" w:rsidRDefault="00334DD9" w:rsidP="00F12DE6">
            <w:pPr>
              <w:ind w:firstLine="0"/>
              <w:rPr>
                <w:sz w:val="24"/>
                <w:szCs w:val="24"/>
              </w:rPr>
            </w:pPr>
            <w:r w:rsidRPr="00F12DE6">
              <w:rPr>
                <w:sz w:val="24"/>
                <w:szCs w:val="24"/>
              </w:rPr>
              <w:t>Значение</w:t>
            </w:r>
          </w:p>
        </w:tc>
        <w:tc>
          <w:tcPr>
            <w:tcW w:w="2268" w:type="dxa"/>
            <w:tcBorders>
              <w:top w:val="single" w:sz="6" w:space="0" w:color="auto"/>
              <w:left w:val="single" w:sz="6" w:space="0" w:color="auto"/>
              <w:bottom w:val="single" w:sz="6" w:space="0" w:color="auto"/>
              <w:right w:val="single" w:sz="6" w:space="0" w:color="auto"/>
            </w:tcBorders>
          </w:tcPr>
          <w:p w14:paraId="7446DEC3" w14:textId="77777777" w:rsidR="00334DD9" w:rsidRPr="00F12DE6" w:rsidRDefault="00334DD9" w:rsidP="00F12DE6">
            <w:pPr>
              <w:ind w:firstLine="0"/>
              <w:rPr>
                <w:sz w:val="24"/>
                <w:szCs w:val="24"/>
              </w:rPr>
            </w:pPr>
            <w:r w:rsidRPr="00F12DE6">
              <w:rPr>
                <w:sz w:val="24"/>
                <w:szCs w:val="24"/>
              </w:rPr>
              <w:t>ЗначениеДанных</w:t>
            </w:r>
          </w:p>
        </w:tc>
        <w:tc>
          <w:tcPr>
            <w:tcW w:w="4700" w:type="dxa"/>
            <w:tcBorders>
              <w:top w:val="single" w:sz="6" w:space="0" w:color="auto"/>
              <w:left w:val="single" w:sz="6" w:space="0" w:color="auto"/>
              <w:bottom w:val="single" w:sz="6" w:space="0" w:color="auto"/>
              <w:right w:val="single" w:sz="6" w:space="0" w:color="auto"/>
            </w:tcBorders>
          </w:tcPr>
          <w:p w14:paraId="5DDCD9B9" w14:textId="77777777" w:rsidR="00334DD9" w:rsidRPr="00F12DE6" w:rsidRDefault="00334DD9" w:rsidP="00F12DE6">
            <w:pPr>
              <w:ind w:firstLine="0"/>
              <w:rPr>
                <w:sz w:val="24"/>
                <w:szCs w:val="24"/>
              </w:rPr>
            </w:pPr>
            <w:r w:rsidRPr="00F12DE6">
              <w:rPr>
                <w:sz w:val="24"/>
                <w:szCs w:val="24"/>
              </w:rPr>
              <w:t>КодСостояния, значение и временная отметка (и) контролируемого атрибута в зависимости от конфигурации выборки и постановки в очередь.</w:t>
            </w:r>
          </w:p>
          <w:p w14:paraId="7C9963D9" w14:textId="77777777" w:rsidR="00334DD9" w:rsidRPr="00F12DE6" w:rsidRDefault="00334DD9" w:rsidP="00F12DE6">
            <w:pPr>
              <w:ind w:firstLine="0"/>
              <w:rPr>
                <w:sz w:val="24"/>
                <w:szCs w:val="24"/>
              </w:rPr>
            </w:pPr>
            <w:r w:rsidRPr="00F12DE6">
              <w:rPr>
                <w:sz w:val="24"/>
                <w:szCs w:val="24"/>
              </w:rPr>
              <w:t>Если КодСостояния указывает на ошибку, значение следует игнорировать.</w:t>
            </w:r>
          </w:p>
          <w:p w14:paraId="23986D47" w14:textId="77777777" w:rsidR="00334DD9" w:rsidRPr="00F12DE6" w:rsidRDefault="00334DD9" w:rsidP="00F12DE6">
            <w:pPr>
              <w:ind w:firstLine="0"/>
              <w:rPr>
                <w:sz w:val="24"/>
                <w:szCs w:val="24"/>
              </w:rPr>
            </w:pPr>
            <w:r w:rsidRPr="00F12DE6">
              <w:rPr>
                <w:sz w:val="24"/>
                <w:szCs w:val="24"/>
              </w:rPr>
              <w:t>Если не все обнаруженные изменения были возвращены после того, как буфер очереди сервера для ПредметаКонтроля достиг своего предела и был вынужден удалить данные, а размер очереди больше единицы, устанавливается бит переполнения в информационных битах ЗначенияДанных КодаСостояния.</w:t>
            </w:r>
          </w:p>
          <w:p w14:paraId="29A4F092" w14:textId="77777777" w:rsidR="00334DD9" w:rsidRPr="00F12DE6" w:rsidRDefault="00334DD9" w:rsidP="00F12DE6">
            <w:pPr>
              <w:ind w:firstLine="0"/>
              <w:rPr>
                <w:sz w:val="24"/>
                <w:szCs w:val="24"/>
              </w:rPr>
            </w:pPr>
            <w:r w:rsidRPr="00F12DE6">
              <w:rPr>
                <w:sz w:val="24"/>
                <w:szCs w:val="24"/>
              </w:rPr>
              <w:t xml:space="preserve">ЗначениеДанных - это общий тип, определенный в 7.7. </w:t>
            </w:r>
          </w:p>
        </w:tc>
      </w:tr>
      <w:tr w:rsidR="00334DD9" w:rsidRPr="000A4AC6" w14:paraId="065BE1C3" w14:textId="77777777" w:rsidTr="00185E7A">
        <w:trPr>
          <w:trHeight w:val="1056"/>
          <w:jc w:val="center"/>
        </w:trPr>
        <w:tc>
          <w:tcPr>
            <w:tcW w:w="2119" w:type="dxa"/>
            <w:tcBorders>
              <w:top w:val="single" w:sz="6" w:space="0" w:color="auto"/>
              <w:left w:val="single" w:sz="6" w:space="0" w:color="auto"/>
              <w:bottom w:val="single" w:sz="6" w:space="0" w:color="auto"/>
              <w:right w:val="single" w:sz="6" w:space="0" w:color="auto"/>
            </w:tcBorders>
          </w:tcPr>
          <w:p w14:paraId="234CCB9D" w14:textId="77777777" w:rsidR="00334DD9" w:rsidRPr="00F12DE6" w:rsidRDefault="00334DD9" w:rsidP="00F12DE6">
            <w:pPr>
              <w:ind w:firstLine="0"/>
              <w:rPr>
                <w:sz w:val="24"/>
                <w:szCs w:val="24"/>
              </w:rPr>
            </w:pPr>
            <w:r w:rsidRPr="00F12DE6">
              <w:rPr>
                <w:sz w:val="24"/>
                <w:szCs w:val="24"/>
              </w:rPr>
              <w:t>Диагностическая</w:t>
            </w:r>
          </w:p>
          <w:p w14:paraId="542C15C2" w14:textId="77777777" w:rsidR="00334DD9" w:rsidRPr="00F12DE6" w:rsidRDefault="00334DD9" w:rsidP="00F12DE6">
            <w:pPr>
              <w:ind w:firstLine="0"/>
              <w:rPr>
                <w:sz w:val="24"/>
                <w:szCs w:val="24"/>
              </w:rPr>
            </w:pPr>
            <w:r w:rsidRPr="00F12DE6">
              <w:rPr>
                <w:sz w:val="24"/>
                <w:szCs w:val="24"/>
              </w:rPr>
              <w:t>Информация []</w:t>
            </w:r>
          </w:p>
        </w:tc>
        <w:tc>
          <w:tcPr>
            <w:tcW w:w="2268" w:type="dxa"/>
            <w:tcBorders>
              <w:top w:val="single" w:sz="6" w:space="0" w:color="auto"/>
              <w:left w:val="single" w:sz="6" w:space="0" w:color="auto"/>
              <w:bottom w:val="single" w:sz="6" w:space="0" w:color="auto"/>
              <w:right w:val="single" w:sz="6" w:space="0" w:color="auto"/>
            </w:tcBorders>
          </w:tcPr>
          <w:p w14:paraId="3A4B9782" w14:textId="77777777" w:rsidR="00334DD9" w:rsidRPr="00F12DE6" w:rsidRDefault="00334DD9" w:rsidP="00F12DE6">
            <w:pPr>
              <w:ind w:firstLine="0"/>
              <w:rPr>
                <w:sz w:val="24"/>
                <w:szCs w:val="24"/>
              </w:rPr>
            </w:pPr>
            <w:r w:rsidRPr="00F12DE6">
              <w:rPr>
                <w:sz w:val="24"/>
                <w:szCs w:val="24"/>
              </w:rPr>
              <w:t>Диагностическая</w:t>
            </w:r>
          </w:p>
          <w:p w14:paraId="01001C83" w14:textId="77777777" w:rsidR="00334DD9" w:rsidRPr="00F12DE6" w:rsidRDefault="00334DD9" w:rsidP="00F12DE6">
            <w:pPr>
              <w:ind w:firstLine="0"/>
              <w:rPr>
                <w:sz w:val="24"/>
                <w:szCs w:val="24"/>
              </w:rPr>
            </w:pPr>
            <w:r w:rsidRPr="00F12DE6">
              <w:rPr>
                <w:sz w:val="24"/>
                <w:szCs w:val="24"/>
              </w:rPr>
              <w:t xml:space="preserve">Информация </w:t>
            </w:r>
          </w:p>
        </w:tc>
        <w:tc>
          <w:tcPr>
            <w:tcW w:w="4700" w:type="dxa"/>
            <w:tcBorders>
              <w:top w:val="single" w:sz="6" w:space="0" w:color="auto"/>
              <w:left w:val="single" w:sz="6" w:space="0" w:color="auto"/>
              <w:bottom w:val="single" w:sz="6" w:space="0" w:color="auto"/>
              <w:right w:val="single" w:sz="6" w:space="0" w:color="auto"/>
            </w:tcBorders>
          </w:tcPr>
          <w:p w14:paraId="7C528F99" w14:textId="77777777" w:rsidR="00334DD9" w:rsidRPr="00F12DE6" w:rsidRDefault="00334DD9" w:rsidP="00F12DE6">
            <w:pPr>
              <w:ind w:firstLine="0"/>
              <w:rPr>
                <w:sz w:val="24"/>
                <w:szCs w:val="24"/>
              </w:rPr>
            </w:pPr>
            <w:r w:rsidRPr="00F12DE6">
              <w:rPr>
                <w:sz w:val="24"/>
                <w:szCs w:val="24"/>
              </w:rPr>
              <w:t xml:space="preserve">Список диагностической информации. Размер и порядок этого списка соответствуют размеру и порядку параметра ПредметыКонтроля. В этом списке есть одна запись для каждого узла, содержащегося в параметре ПредметыКонтроля. Этот список пуст, если диагностическая информация не запрашивалась или недоступна для любого из ПредметовКонтроля. ДиагностическаяИнформация  - это общий тип, определенный в 7.8. </w:t>
            </w:r>
          </w:p>
        </w:tc>
      </w:tr>
    </w:tbl>
    <w:p w14:paraId="0DF0BA8D" w14:textId="77777777" w:rsidR="00334DD9" w:rsidRPr="000A4AC6" w:rsidRDefault="00334DD9" w:rsidP="00334DD9">
      <w:pPr>
        <w:pStyle w:val="Style45"/>
        <w:widowControl/>
        <w:jc w:val="both"/>
        <w:rPr>
          <w:rStyle w:val="FontStyle147"/>
          <w:rFonts w:ascii="Times New Roman" w:hAnsi="Times New Roman" w:cs="Times New Roman"/>
          <w:sz w:val="28"/>
          <w:szCs w:val="28"/>
          <w:lang w:val="en-US" w:eastAsia="en-US"/>
        </w:rPr>
      </w:pPr>
      <w:bookmarkStart w:id="265" w:name="bookmark377"/>
    </w:p>
    <w:p w14:paraId="67317C5A" w14:textId="77777777" w:rsidR="00334DD9" w:rsidRPr="00F12DE6" w:rsidRDefault="00334DD9" w:rsidP="00F12DE6">
      <w:pPr>
        <w:rPr>
          <w:b/>
          <w:bCs/>
          <w:sz w:val="24"/>
          <w:szCs w:val="24"/>
        </w:rPr>
      </w:pPr>
      <w:r w:rsidRPr="00F12DE6">
        <w:rPr>
          <w:b/>
          <w:bCs/>
          <w:sz w:val="24"/>
          <w:szCs w:val="24"/>
        </w:rPr>
        <w:t>7</w:t>
      </w:r>
      <w:bookmarkEnd w:id="265"/>
      <w:r w:rsidRPr="00F12DE6">
        <w:rPr>
          <w:b/>
          <w:bCs/>
          <w:sz w:val="24"/>
          <w:szCs w:val="24"/>
        </w:rPr>
        <w:t xml:space="preserve">.20.3 Параметр СпискаУведомленийОСобытиях </w:t>
      </w:r>
    </w:p>
    <w:p w14:paraId="707C6D52" w14:textId="77777777" w:rsidR="00334DD9" w:rsidRPr="00F12DE6" w:rsidRDefault="00334DD9" w:rsidP="00F12DE6">
      <w:pPr>
        <w:rPr>
          <w:sz w:val="24"/>
          <w:szCs w:val="24"/>
        </w:rPr>
      </w:pPr>
      <w:r w:rsidRPr="00F12DE6">
        <w:rPr>
          <w:sz w:val="24"/>
          <w:szCs w:val="24"/>
        </w:rPr>
        <w:t>Таблица 161 определяет параметр ДанныеУведомления, используемый для уведомлений о событиях.</w:t>
      </w:r>
    </w:p>
    <w:p w14:paraId="707AE0D1" w14:textId="3FCAD997" w:rsidR="00334DD9" w:rsidRDefault="00334DD9" w:rsidP="00F12DE6">
      <w:pPr>
        <w:rPr>
          <w:sz w:val="24"/>
          <w:szCs w:val="24"/>
        </w:rPr>
      </w:pPr>
      <w:r w:rsidRPr="00F12DE6">
        <w:rPr>
          <w:sz w:val="24"/>
          <w:szCs w:val="24"/>
        </w:rPr>
        <w:t>СписокУведомленийОСобытиях определяет структуру таблицы, которая используется для возврата полей событий в клиентскую подписку. Структура имеет вид таблицы, состоящей из одного или нескольких событий, каждое из которых содержит массив из одного или нескольких полей. Выбор и порядок полей, возвращаемых для каждого события, идентичны выбранному параметру ФильтрСобытий.</w:t>
      </w:r>
    </w:p>
    <w:p w14:paraId="640A5E87" w14:textId="7CD957BA" w:rsidR="00F12DE6" w:rsidRDefault="00F12DE6" w:rsidP="00F12DE6">
      <w:pPr>
        <w:rPr>
          <w:sz w:val="24"/>
          <w:szCs w:val="24"/>
        </w:rPr>
      </w:pPr>
    </w:p>
    <w:p w14:paraId="39076FFC" w14:textId="6D5FE24C" w:rsidR="00F12DE6" w:rsidRDefault="00F12DE6" w:rsidP="00F12DE6">
      <w:pPr>
        <w:rPr>
          <w:sz w:val="24"/>
          <w:szCs w:val="24"/>
        </w:rPr>
      </w:pPr>
    </w:p>
    <w:p w14:paraId="12796FF4" w14:textId="57C89E4F" w:rsidR="00F12DE6" w:rsidRDefault="00F12DE6" w:rsidP="00F12DE6">
      <w:pPr>
        <w:rPr>
          <w:sz w:val="24"/>
          <w:szCs w:val="24"/>
        </w:rPr>
      </w:pPr>
    </w:p>
    <w:p w14:paraId="466E1F28" w14:textId="09AE0EF0" w:rsidR="00F12DE6" w:rsidRDefault="00F12DE6" w:rsidP="00F12DE6">
      <w:pPr>
        <w:rPr>
          <w:sz w:val="24"/>
          <w:szCs w:val="24"/>
        </w:rPr>
      </w:pPr>
    </w:p>
    <w:p w14:paraId="757FB2A6" w14:textId="3EF5839D" w:rsidR="00F12DE6" w:rsidRDefault="00F12DE6" w:rsidP="00F12DE6">
      <w:pPr>
        <w:rPr>
          <w:sz w:val="24"/>
          <w:szCs w:val="24"/>
        </w:rPr>
      </w:pPr>
    </w:p>
    <w:p w14:paraId="6BC6FADE" w14:textId="77777777" w:rsidR="00F12DE6" w:rsidRPr="00F12DE6" w:rsidRDefault="00F12DE6" w:rsidP="00F12DE6">
      <w:pPr>
        <w:rPr>
          <w:sz w:val="24"/>
          <w:szCs w:val="24"/>
        </w:rPr>
      </w:pPr>
    </w:p>
    <w:p w14:paraId="32662196" w14:textId="7D2E471C"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161</w:t>
      </w:r>
      <w:r w:rsidR="00F12DE6" w:rsidRPr="00F12DE6">
        <w:rPr>
          <w:rStyle w:val="FontStyle147"/>
          <w:rFonts w:ascii="Times New Roman" w:hAnsi="Times New Roman" w:cs="Times New Roman"/>
          <w:b/>
          <w:bCs/>
          <w:sz w:val="24"/>
          <w:szCs w:val="24"/>
          <w:lang w:eastAsia="en-US"/>
        </w:rPr>
        <w:t xml:space="preserve"> – </w:t>
      </w:r>
      <w:r w:rsidRPr="00F12DE6">
        <w:rPr>
          <w:rStyle w:val="FontStyle147"/>
          <w:rFonts w:ascii="Times New Roman" w:hAnsi="Times New Roman" w:cs="Times New Roman"/>
          <w:b/>
          <w:bCs/>
          <w:sz w:val="24"/>
          <w:szCs w:val="24"/>
          <w:lang w:val="en-US" w:eastAsia="en-US"/>
        </w:rPr>
        <w:t>СписокУведомленийОСобытиях</w:t>
      </w:r>
    </w:p>
    <w:tbl>
      <w:tblPr>
        <w:tblW w:w="0" w:type="auto"/>
        <w:jc w:val="center"/>
        <w:tblLayout w:type="fixed"/>
        <w:tblCellMar>
          <w:left w:w="40" w:type="dxa"/>
          <w:right w:w="40" w:type="dxa"/>
        </w:tblCellMar>
        <w:tblLook w:val="0000" w:firstRow="0" w:lastRow="0" w:firstColumn="0" w:lastColumn="0" w:noHBand="0" w:noVBand="0"/>
      </w:tblPr>
      <w:tblGrid>
        <w:gridCol w:w="2260"/>
        <w:gridCol w:w="1701"/>
        <w:gridCol w:w="5111"/>
      </w:tblGrid>
      <w:tr w:rsidR="00334DD9" w:rsidRPr="000A4AC6" w14:paraId="59DB4B3C" w14:textId="77777777" w:rsidTr="00F12DE6">
        <w:trPr>
          <w:trHeight w:val="326"/>
          <w:jc w:val="center"/>
        </w:trPr>
        <w:tc>
          <w:tcPr>
            <w:tcW w:w="2260" w:type="dxa"/>
            <w:tcBorders>
              <w:top w:val="single" w:sz="6" w:space="0" w:color="auto"/>
              <w:left w:val="single" w:sz="6" w:space="0" w:color="auto"/>
              <w:bottom w:val="double" w:sz="4" w:space="0" w:color="auto"/>
              <w:right w:val="single" w:sz="6" w:space="0" w:color="auto"/>
            </w:tcBorders>
          </w:tcPr>
          <w:p w14:paraId="132345DF" w14:textId="77777777" w:rsidR="00334DD9" w:rsidRPr="00F12DE6" w:rsidRDefault="00334DD9" w:rsidP="00F12DE6">
            <w:pPr>
              <w:ind w:firstLine="0"/>
              <w:jc w:val="center"/>
              <w:rPr>
                <w:sz w:val="24"/>
                <w:szCs w:val="24"/>
              </w:rPr>
            </w:pPr>
            <w:r w:rsidRPr="00F12DE6">
              <w:rPr>
                <w:sz w:val="24"/>
                <w:szCs w:val="24"/>
              </w:rPr>
              <w:t>Имя</w:t>
            </w:r>
          </w:p>
        </w:tc>
        <w:tc>
          <w:tcPr>
            <w:tcW w:w="1701" w:type="dxa"/>
            <w:tcBorders>
              <w:top w:val="single" w:sz="6" w:space="0" w:color="auto"/>
              <w:left w:val="single" w:sz="6" w:space="0" w:color="auto"/>
              <w:bottom w:val="double" w:sz="4" w:space="0" w:color="auto"/>
              <w:right w:val="single" w:sz="6" w:space="0" w:color="auto"/>
            </w:tcBorders>
          </w:tcPr>
          <w:p w14:paraId="4B3C2F56" w14:textId="77777777" w:rsidR="00334DD9" w:rsidRPr="00F12DE6" w:rsidRDefault="00334DD9" w:rsidP="00F12DE6">
            <w:pPr>
              <w:ind w:firstLine="0"/>
              <w:jc w:val="center"/>
              <w:rPr>
                <w:sz w:val="24"/>
                <w:szCs w:val="24"/>
              </w:rPr>
            </w:pPr>
            <w:r w:rsidRPr="00F12DE6">
              <w:rPr>
                <w:sz w:val="24"/>
                <w:szCs w:val="24"/>
              </w:rPr>
              <w:t>Тип</w:t>
            </w:r>
          </w:p>
        </w:tc>
        <w:tc>
          <w:tcPr>
            <w:tcW w:w="5111" w:type="dxa"/>
            <w:tcBorders>
              <w:top w:val="single" w:sz="6" w:space="0" w:color="auto"/>
              <w:left w:val="single" w:sz="6" w:space="0" w:color="auto"/>
              <w:bottom w:val="double" w:sz="4" w:space="0" w:color="auto"/>
              <w:right w:val="single" w:sz="6" w:space="0" w:color="auto"/>
            </w:tcBorders>
          </w:tcPr>
          <w:p w14:paraId="5EF0E057"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3D10BB25" w14:textId="77777777" w:rsidTr="00F12DE6">
        <w:trPr>
          <w:trHeight w:val="322"/>
          <w:jc w:val="center"/>
        </w:trPr>
        <w:tc>
          <w:tcPr>
            <w:tcW w:w="2260" w:type="dxa"/>
            <w:tcBorders>
              <w:top w:val="double" w:sz="4" w:space="0" w:color="auto"/>
              <w:left w:val="single" w:sz="6" w:space="0" w:color="auto"/>
              <w:bottom w:val="single" w:sz="6" w:space="0" w:color="auto"/>
              <w:right w:val="single" w:sz="6" w:space="0" w:color="auto"/>
            </w:tcBorders>
          </w:tcPr>
          <w:p w14:paraId="4CE230A3" w14:textId="77777777" w:rsidR="00334DD9" w:rsidRPr="00F12DE6" w:rsidRDefault="00334DD9" w:rsidP="00F12DE6">
            <w:pPr>
              <w:ind w:firstLine="0"/>
              <w:rPr>
                <w:sz w:val="24"/>
                <w:szCs w:val="24"/>
              </w:rPr>
            </w:pPr>
            <w:r w:rsidRPr="00F12DE6">
              <w:rPr>
                <w:sz w:val="24"/>
                <w:szCs w:val="24"/>
              </w:rPr>
              <w:t>СписокУведомленийОСобытиях</w:t>
            </w:r>
          </w:p>
        </w:tc>
        <w:tc>
          <w:tcPr>
            <w:tcW w:w="1701" w:type="dxa"/>
            <w:tcBorders>
              <w:top w:val="double" w:sz="4" w:space="0" w:color="auto"/>
              <w:left w:val="single" w:sz="6" w:space="0" w:color="auto"/>
              <w:bottom w:val="single" w:sz="6" w:space="0" w:color="auto"/>
              <w:right w:val="single" w:sz="6" w:space="0" w:color="auto"/>
            </w:tcBorders>
          </w:tcPr>
          <w:p w14:paraId="1C70B003" w14:textId="77777777" w:rsidR="00334DD9" w:rsidRPr="00F12DE6" w:rsidRDefault="00334DD9" w:rsidP="00F12DE6">
            <w:pPr>
              <w:ind w:firstLine="0"/>
              <w:rPr>
                <w:sz w:val="24"/>
                <w:szCs w:val="24"/>
              </w:rPr>
            </w:pPr>
            <w:r w:rsidRPr="00F12DE6">
              <w:rPr>
                <w:sz w:val="24"/>
                <w:szCs w:val="24"/>
              </w:rPr>
              <w:t>структура</w:t>
            </w:r>
          </w:p>
        </w:tc>
        <w:tc>
          <w:tcPr>
            <w:tcW w:w="5111" w:type="dxa"/>
            <w:tcBorders>
              <w:top w:val="double" w:sz="4" w:space="0" w:color="auto"/>
              <w:left w:val="single" w:sz="6" w:space="0" w:color="auto"/>
              <w:bottom w:val="single" w:sz="6" w:space="0" w:color="auto"/>
              <w:right w:val="single" w:sz="6" w:space="0" w:color="auto"/>
            </w:tcBorders>
          </w:tcPr>
          <w:p w14:paraId="2A1D31EB" w14:textId="77777777" w:rsidR="00334DD9" w:rsidRPr="00F12DE6" w:rsidRDefault="00334DD9" w:rsidP="00F12DE6">
            <w:pPr>
              <w:ind w:firstLine="0"/>
              <w:rPr>
                <w:sz w:val="24"/>
                <w:szCs w:val="24"/>
              </w:rPr>
            </w:pPr>
            <w:r w:rsidRPr="00F12DE6">
              <w:rPr>
                <w:sz w:val="24"/>
                <w:szCs w:val="24"/>
              </w:rPr>
              <w:t>Данные уведомления о событии.</w:t>
            </w:r>
          </w:p>
        </w:tc>
      </w:tr>
      <w:tr w:rsidR="00334DD9" w:rsidRPr="000A4AC6" w14:paraId="2CEB04C9" w14:textId="77777777" w:rsidTr="00185E7A">
        <w:trPr>
          <w:trHeight w:val="499"/>
          <w:jc w:val="center"/>
        </w:trPr>
        <w:tc>
          <w:tcPr>
            <w:tcW w:w="2260" w:type="dxa"/>
            <w:tcBorders>
              <w:top w:val="single" w:sz="6" w:space="0" w:color="auto"/>
              <w:left w:val="single" w:sz="6" w:space="0" w:color="auto"/>
              <w:bottom w:val="single" w:sz="6" w:space="0" w:color="auto"/>
              <w:right w:val="single" w:sz="6" w:space="0" w:color="auto"/>
            </w:tcBorders>
          </w:tcPr>
          <w:p w14:paraId="45E84BD0" w14:textId="77777777" w:rsidR="00334DD9" w:rsidRPr="00F12DE6" w:rsidRDefault="00334DD9" w:rsidP="00F12DE6">
            <w:pPr>
              <w:ind w:firstLine="0"/>
              <w:rPr>
                <w:sz w:val="24"/>
                <w:szCs w:val="24"/>
              </w:rPr>
            </w:pPr>
            <w:r w:rsidRPr="00F12DE6">
              <w:rPr>
                <w:sz w:val="24"/>
                <w:szCs w:val="24"/>
              </w:rPr>
              <w:t>события []</w:t>
            </w:r>
          </w:p>
        </w:tc>
        <w:tc>
          <w:tcPr>
            <w:tcW w:w="1701" w:type="dxa"/>
            <w:tcBorders>
              <w:top w:val="single" w:sz="6" w:space="0" w:color="auto"/>
              <w:left w:val="single" w:sz="6" w:space="0" w:color="auto"/>
              <w:bottom w:val="single" w:sz="6" w:space="0" w:color="auto"/>
              <w:right w:val="single" w:sz="6" w:space="0" w:color="auto"/>
            </w:tcBorders>
          </w:tcPr>
          <w:p w14:paraId="7BB14E70" w14:textId="77777777" w:rsidR="00334DD9" w:rsidRPr="00F12DE6" w:rsidRDefault="00334DD9" w:rsidP="00F12DE6">
            <w:pPr>
              <w:ind w:firstLine="0"/>
              <w:rPr>
                <w:sz w:val="24"/>
                <w:szCs w:val="24"/>
              </w:rPr>
            </w:pPr>
            <w:r w:rsidRPr="00F12DE6">
              <w:rPr>
                <w:sz w:val="24"/>
                <w:szCs w:val="24"/>
              </w:rPr>
              <w:t>СписокПолей</w:t>
            </w:r>
          </w:p>
          <w:p w14:paraId="5C1B23C2" w14:textId="77777777" w:rsidR="00334DD9" w:rsidRPr="00F12DE6" w:rsidRDefault="00334DD9" w:rsidP="00F12DE6">
            <w:pPr>
              <w:ind w:firstLine="0"/>
              <w:rPr>
                <w:sz w:val="24"/>
                <w:szCs w:val="24"/>
              </w:rPr>
            </w:pPr>
            <w:r w:rsidRPr="00F12DE6">
              <w:rPr>
                <w:sz w:val="24"/>
                <w:szCs w:val="24"/>
              </w:rPr>
              <w:t>Событий</w:t>
            </w:r>
          </w:p>
        </w:tc>
        <w:tc>
          <w:tcPr>
            <w:tcW w:w="5111" w:type="dxa"/>
            <w:tcBorders>
              <w:top w:val="single" w:sz="6" w:space="0" w:color="auto"/>
              <w:left w:val="single" w:sz="6" w:space="0" w:color="auto"/>
              <w:bottom w:val="single" w:sz="6" w:space="0" w:color="auto"/>
              <w:right w:val="single" w:sz="6" w:space="0" w:color="auto"/>
            </w:tcBorders>
          </w:tcPr>
          <w:p w14:paraId="1837BA19" w14:textId="77777777" w:rsidR="00334DD9" w:rsidRPr="00F12DE6" w:rsidRDefault="00334DD9" w:rsidP="00F12DE6">
            <w:pPr>
              <w:ind w:firstLine="0"/>
              <w:rPr>
                <w:sz w:val="24"/>
                <w:szCs w:val="24"/>
              </w:rPr>
            </w:pPr>
            <w:r w:rsidRPr="00F12DE6">
              <w:rPr>
                <w:sz w:val="24"/>
                <w:szCs w:val="24"/>
              </w:rPr>
              <w:t>Список доставляемых событий. Эта структура определяется в соответствии со следующими элементами с отступом.</w:t>
            </w:r>
          </w:p>
        </w:tc>
      </w:tr>
      <w:tr w:rsidR="00334DD9" w:rsidRPr="000A4AC6" w14:paraId="304B168D" w14:textId="77777777" w:rsidTr="00185E7A">
        <w:trPr>
          <w:trHeight w:val="499"/>
          <w:jc w:val="center"/>
        </w:trPr>
        <w:tc>
          <w:tcPr>
            <w:tcW w:w="2260" w:type="dxa"/>
            <w:tcBorders>
              <w:top w:val="single" w:sz="6" w:space="0" w:color="auto"/>
              <w:left w:val="single" w:sz="6" w:space="0" w:color="auto"/>
              <w:bottom w:val="single" w:sz="6" w:space="0" w:color="auto"/>
              <w:right w:val="single" w:sz="6" w:space="0" w:color="auto"/>
            </w:tcBorders>
          </w:tcPr>
          <w:p w14:paraId="4F23533C" w14:textId="77777777" w:rsidR="00334DD9" w:rsidRPr="00F12DE6" w:rsidRDefault="00334DD9" w:rsidP="00F12DE6">
            <w:pPr>
              <w:ind w:firstLine="0"/>
              <w:rPr>
                <w:sz w:val="24"/>
                <w:szCs w:val="24"/>
              </w:rPr>
            </w:pPr>
            <w:r w:rsidRPr="00F12DE6">
              <w:rPr>
                <w:sz w:val="24"/>
                <w:szCs w:val="24"/>
              </w:rPr>
              <w:t>ДескрипторКлиента</w:t>
            </w:r>
          </w:p>
        </w:tc>
        <w:tc>
          <w:tcPr>
            <w:tcW w:w="1701" w:type="dxa"/>
            <w:tcBorders>
              <w:top w:val="single" w:sz="6" w:space="0" w:color="auto"/>
              <w:left w:val="single" w:sz="6" w:space="0" w:color="auto"/>
              <w:bottom w:val="single" w:sz="6" w:space="0" w:color="auto"/>
              <w:right w:val="single" w:sz="6" w:space="0" w:color="auto"/>
            </w:tcBorders>
          </w:tcPr>
          <w:p w14:paraId="193CF1D3" w14:textId="77777777" w:rsidR="00334DD9" w:rsidRPr="00F12DE6" w:rsidRDefault="00334DD9" w:rsidP="00F12DE6">
            <w:pPr>
              <w:ind w:firstLine="0"/>
              <w:rPr>
                <w:sz w:val="24"/>
                <w:szCs w:val="24"/>
              </w:rPr>
            </w:pPr>
            <w:r w:rsidRPr="00F12DE6">
              <w:rPr>
                <w:sz w:val="24"/>
                <w:szCs w:val="24"/>
              </w:rPr>
              <w:t>ИдентификаторЦелогоЧисла</w:t>
            </w:r>
          </w:p>
        </w:tc>
        <w:tc>
          <w:tcPr>
            <w:tcW w:w="5111" w:type="dxa"/>
            <w:tcBorders>
              <w:top w:val="single" w:sz="6" w:space="0" w:color="auto"/>
              <w:left w:val="single" w:sz="6" w:space="0" w:color="auto"/>
              <w:bottom w:val="single" w:sz="6" w:space="0" w:color="auto"/>
              <w:right w:val="single" w:sz="6" w:space="0" w:color="auto"/>
            </w:tcBorders>
          </w:tcPr>
          <w:p w14:paraId="5215FB00" w14:textId="77777777" w:rsidR="00334DD9" w:rsidRPr="00F12DE6" w:rsidRDefault="00334DD9" w:rsidP="00F12DE6">
            <w:pPr>
              <w:ind w:firstLine="0"/>
              <w:rPr>
                <w:sz w:val="24"/>
                <w:szCs w:val="24"/>
              </w:rPr>
            </w:pPr>
            <w:r w:rsidRPr="00F12DE6">
              <w:rPr>
                <w:sz w:val="24"/>
                <w:szCs w:val="24"/>
              </w:rPr>
              <w:t>Предоставляемый клиентом дескриптор для ПредметаКонтроля. Тип ИдентификаторЦелогоЧисла определен в 7.14.</w:t>
            </w:r>
          </w:p>
        </w:tc>
      </w:tr>
      <w:tr w:rsidR="00334DD9" w:rsidRPr="000A4AC6" w14:paraId="41DDF182" w14:textId="77777777" w:rsidTr="00185E7A">
        <w:trPr>
          <w:trHeight w:val="806"/>
          <w:jc w:val="center"/>
        </w:trPr>
        <w:tc>
          <w:tcPr>
            <w:tcW w:w="2260" w:type="dxa"/>
            <w:tcBorders>
              <w:top w:val="single" w:sz="6" w:space="0" w:color="auto"/>
              <w:left w:val="single" w:sz="6" w:space="0" w:color="auto"/>
              <w:bottom w:val="single" w:sz="6" w:space="0" w:color="auto"/>
              <w:right w:val="single" w:sz="6" w:space="0" w:color="auto"/>
            </w:tcBorders>
          </w:tcPr>
          <w:p w14:paraId="4BACFA1C" w14:textId="77777777" w:rsidR="00334DD9" w:rsidRPr="00F12DE6" w:rsidRDefault="00334DD9" w:rsidP="00F12DE6">
            <w:pPr>
              <w:ind w:firstLine="0"/>
              <w:rPr>
                <w:sz w:val="24"/>
                <w:szCs w:val="24"/>
              </w:rPr>
            </w:pPr>
            <w:r w:rsidRPr="00F12DE6">
              <w:rPr>
                <w:sz w:val="24"/>
                <w:szCs w:val="24"/>
              </w:rPr>
              <w:t>ПоляСобытий []</w:t>
            </w:r>
          </w:p>
        </w:tc>
        <w:tc>
          <w:tcPr>
            <w:tcW w:w="1701" w:type="dxa"/>
            <w:tcBorders>
              <w:top w:val="single" w:sz="6" w:space="0" w:color="auto"/>
              <w:left w:val="single" w:sz="6" w:space="0" w:color="auto"/>
              <w:bottom w:val="single" w:sz="6" w:space="0" w:color="auto"/>
              <w:right w:val="single" w:sz="6" w:space="0" w:color="auto"/>
            </w:tcBorders>
          </w:tcPr>
          <w:p w14:paraId="4603EAAC" w14:textId="77777777" w:rsidR="00334DD9" w:rsidRPr="00F12DE6" w:rsidRDefault="00334DD9" w:rsidP="00F12DE6">
            <w:pPr>
              <w:ind w:firstLine="0"/>
              <w:rPr>
                <w:sz w:val="24"/>
                <w:szCs w:val="24"/>
              </w:rPr>
            </w:pPr>
            <w:r w:rsidRPr="00F12DE6">
              <w:rPr>
                <w:sz w:val="24"/>
                <w:szCs w:val="24"/>
              </w:rPr>
              <w:t>БазовыйТип</w:t>
            </w:r>
          </w:p>
          <w:p w14:paraId="1F4EB4E8" w14:textId="77777777" w:rsidR="00334DD9" w:rsidRPr="00F12DE6" w:rsidRDefault="00334DD9" w:rsidP="00F12DE6">
            <w:pPr>
              <w:ind w:firstLine="0"/>
              <w:rPr>
                <w:sz w:val="24"/>
                <w:szCs w:val="24"/>
              </w:rPr>
            </w:pPr>
            <w:r w:rsidRPr="00F12DE6">
              <w:rPr>
                <w:sz w:val="24"/>
                <w:szCs w:val="24"/>
              </w:rPr>
              <w:t>Данных</w:t>
            </w:r>
          </w:p>
        </w:tc>
        <w:tc>
          <w:tcPr>
            <w:tcW w:w="5111" w:type="dxa"/>
            <w:tcBorders>
              <w:top w:val="single" w:sz="6" w:space="0" w:color="auto"/>
              <w:left w:val="single" w:sz="6" w:space="0" w:color="auto"/>
              <w:bottom w:val="single" w:sz="6" w:space="0" w:color="auto"/>
              <w:right w:val="single" w:sz="6" w:space="0" w:color="auto"/>
            </w:tcBorders>
          </w:tcPr>
          <w:p w14:paraId="297EFBC1" w14:textId="77777777" w:rsidR="00334DD9" w:rsidRPr="00F12DE6" w:rsidRDefault="00334DD9" w:rsidP="00F12DE6">
            <w:pPr>
              <w:ind w:firstLine="0"/>
              <w:rPr>
                <w:sz w:val="24"/>
                <w:szCs w:val="24"/>
              </w:rPr>
            </w:pPr>
            <w:r w:rsidRPr="00F12DE6">
              <w:rPr>
                <w:sz w:val="24"/>
                <w:szCs w:val="24"/>
              </w:rPr>
              <w:t>Список выбранных полей Событий. Это должно быть являться совпадением один-к-одному с полями, выбранными в ФильтреСобытий.</w:t>
            </w:r>
          </w:p>
          <w:p w14:paraId="078CDBEE" w14:textId="77777777" w:rsidR="00334DD9" w:rsidRPr="00F12DE6" w:rsidRDefault="00334DD9" w:rsidP="00F12DE6">
            <w:pPr>
              <w:ind w:firstLine="0"/>
              <w:rPr>
                <w:sz w:val="24"/>
                <w:szCs w:val="24"/>
              </w:rPr>
            </w:pPr>
            <w:r w:rsidRPr="00F12DE6">
              <w:rPr>
                <w:sz w:val="24"/>
                <w:szCs w:val="24"/>
              </w:rPr>
              <w:t>7.17.3 определяет, как Сервер должен поступать с ошибочными состояниями.</w:t>
            </w:r>
          </w:p>
        </w:tc>
      </w:tr>
    </w:tbl>
    <w:p w14:paraId="7A86DCF8" w14:textId="77777777" w:rsidR="00334DD9" w:rsidRPr="000A4AC6" w:rsidRDefault="00334DD9" w:rsidP="00334DD9">
      <w:pPr>
        <w:pStyle w:val="Style45"/>
        <w:widowControl/>
        <w:ind w:firstLine="720"/>
        <w:jc w:val="both"/>
        <w:rPr>
          <w:rStyle w:val="FontStyle147"/>
          <w:rFonts w:ascii="Times New Roman" w:hAnsi="Times New Roman" w:cs="Times New Roman"/>
          <w:sz w:val="28"/>
          <w:szCs w:val="28"/>
          <w:lang w:eastAsia="en-US"/>
        </w:rPr>
      </w:pPr>
      <w:bookmarkStart w:id="266" w:name="bookmark379"/>
    </w:p>
    <w:p w14:paraId="22D800A5" w14:textId="77777777" w:rsidR="00334DD9" w:rsidRPr="00F12DE6" w:rsidRDefault="00334DD9" w:rsidP="00F12DE6">
      <w:pPr>
        <w:rPr>
          <w:b/>
          <w:bCs/>
          <w:sz w:val="24"/>
          <w:szCs w:val="24"/>
        </w:rPr>
      </w:pPr>
      <w:r w:rsidRPr="00F12DE6">
        <w:rPr>
          <w:b/>
          <w:bCs/>
          <w:sz w:val="24"/>
          <w:szCs w:val="24"/>
        </w:rPr>
        <w:t>7</w:t>
      </w:r>
      <w:bookmarkEnd w:id="266"/>
      <w:r w:rsidRPr="00F12DE6">
        <w:rPr>
          <w:b/>
          <w:bCs/>
          <w:sz w:val="24"/>
          <w:szCs w:val="24"/>
        </w:rPr>
        <w:t>.20.4 Параметр УведомлениеОбИзмененииСтатуса</w:t>
      </w:r>
    </w:p>
    <w:p w14:paraId="539D78CE" w14:textId="77777777" w:rsidR="00334DD9" w:rsidRPr="00F12DE6" w:rsidRDefault="00334DD9" w:rsidP="00F12DE6">
      <w:pPr>
        <w:rPr>
          <w:sz w:val="24"/>
          <w:szCs w:val="24"/>
        </w:rPr>
      </w:pPr>
      <w:r w:rsidRPr="00F12DE6">
        <w:rPr>
          <w:sz w:val="24"/>
          <w:szCs w:val="24"/>
        </w:rPr>
        <w:t>Таблица 162 определяет параметр ДанныеУведомления, используемые для УведомленияОбИзмененииСтатуса.</w:t>
      </w:r>
    </w:p>
    <w:p w14:paraId="5B305FE2" w14:textId="478C6A39" w:rsidR="00334DD9" w:rsidRPr="00F12DE6" w:rsidRDefault="00334DD9" w:rsidP="00F12DE6">
      <w:pPr>
        <w:rPr>
          <w:sz w:val="24"/>
          <w:szCs w:val="24"/>
        </w:rPr>
      </w:pPr>
      <w:r w:rsidRPr="00F12DE6">
        <w:rPr>
          <w:sz w:val="24"/>
          <w:szCs w:val="24"/>
        </w:rPr>
        <w:t>УведомлениеОбИзмененииСтатуса информирует Клиента об изменении статуса Подписки.</w:t>
      </w:r>
    </w:p>
    <w:p w14:paraId="70D3FA2D" w14:textId="77777777" w:rsidR="00F12DE6" w:rsidRPr="000A4AC6" w:rsidRDefault="00F12DE6" w:rsidP="00334DD9">
      <w:pPr>
        <w:pStyle w:val="Style32"/>
        <w:widowControl/>
        <w:ind w:firstLine="720"/>
        <w:jc w:val="both"/>
        <w:rPr>
          <w:rFonts w:ascii="Times New Roman" w:hAnsi="Times New Roman" w:cs="Times New Roman"/>
          <w:sz w:val="28"/>
          <w:szCs w:val="28"/>
        </w:rPr>
      </w:pPr>
    </w:p>
    <w:p w14:paraId="712BA23C" w14:textId="6A9EE4F4"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162</w:t>
      </w:r>
      <w:r w:rsidR="00F12DE6" w:rsidRP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 xml:space="preserve"> УведомлениеОбИзмененииСтатуса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74"/>
        <w:gridCol w:w="1890"/>
        <w:gridCol w:w="5137"/>
      </w:tblGrid>
      <w:tr w:rsidR="00334DD9" w:rsidRPr="000A4AC6" w14:paraId="0B61D6EE" w14:textId="77777777" w:rsidTr="00F12DE6">
        <w:trPr>
          <w:trHeight w:val="322"/>
          <w:jc w:val="center"/>
        </w:trPr>
        <w:tc>
          <w:tcPr>
            <w:tcW w:w="2074" w:type="dxa"/>
            <w:tcBorders>
              <w:bottom w:val="double" w:sz="4" w:space="0" w:color="auto"/>
            </w:tcBorders>
          </w:tcPr>
          <w:p w14:paraId="31FBBDED" w14:textId="77777777" w:rsidR="00334DD9" w:rsidRPr="00F12DE6" w:rsidRDefault="00334DD9" w:rsidP="00F12DE6">
            <w:pPr>
              <w:ind w:firstLine="0"/>
              <w:jc w:val="center"/>
              <w:rPr>
                <w:sz w:val="24"/>
                <w:szCs w:val="24"/>
              </w:rPr>
            </w:pPr>
            <w:r w:rsidRPr="00F12DE6">
              <w:rPr>
                <w:sz w:val="24"/>
                <w:szCs w:val="24"/>
              </w:rPr>
              <w:t>Имя</w:t>
            </w:r>
          </w:p>
        </w:tc>
        <w:tc>
          <w:tcPr>
            <w:tcW w:w="1890" w:type="dxa"/>
            <w:tcBorders>
              <w:bottom w:val="double" w:sz="4" w:space="0" w:color="auto"/>
            </w:tcBorders>
          </w:tcPr>
          <w:p w14:paraId="21B1F6C1" w14:textId="77777777" w:rsidR="00334DD9" w:rsidRPr="00F12DE6" w:rsidRDefault="00334DD9" w:rsidP="00F12DE6">
            <w:pPr>
              <w:ind w:firstLine="0"/>
              <w:jc w:val="center"/>
              <w:rPr>
                <w:sz w:val="24"/>
                <w:szCs w:val="24"/>
              </w:rPr>
            </w:pPr>
            <w:r w:rsidRPr="00F12DE6">
              <w:rPr>
                <w:sz w:val="24"/>
                <w:szCs w:val="24"/>
              </w:rPr>
              <w:t>Тип</w:t>
            </w:r>
          </w:p>
        </w:tc>
        <w:tc>
          <w:tcPr>
            <w:tcW w:w="5137" w:type="dxa"/>
            <w:tcBorders>
              <w:bottom w:val="double" w:sz="4" w:space="0" w:color="auto"/>
            </w:tcBorders>
          </w:tcPr>
          <w:p w14:paraId="435412CB"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2074FEB5" w14:textId="77777777" w:rsidTr="00F12DE6">
        <w:trPr>
          <w:trHeight w:val="326"/>
          <w:jc w:val="center"/>
        </w:trPr>
        <w:tc>
          <w:tcPr>
            <w:tcW w:w="2074" w:type="dxa"/>
            <w:tcBorders>
              <w:top w:val="double" w:sz="4" w:space="0" w:color="auto"/>
            </w:tcBorders>
          </w:tcPr>
          <w:p w14:paraId="437F327D" w14:textId="77777777" w:rsidR="00334DD9" w:rsidRPr="00F12DE6" w:rsidRDefault="00334DD9" w:rsidP="00F12DE6">
            <w:pPr>
              <w:ind w:firstLine="0"/>
              <w:rPr>
                <w:sz w:val="24"/>
                <w:szCs w:val="24"/>
              </w:rPr>
            </w:pPr>
            <w:r w:rsidRPr="00F12DE6">
              <w:rPr>
                <w:sz w:val="24"/>
                <w:szCs w:val="24"/>
              </w:rPr>
              <w:t>УведомлениеОб</w:t>
            </w:r>
          </w:p>
          <w:p w14:paraId="01C0D0F0" w14:textId="77777777" w:rsidR="00334DD9" w:rsidRPr="00F12DE6" w:rsidRDefault="00334DD9" w:rsidP="00F12DE6">
            <w:pPr>
              <w:ind w:firstLine="0"/>
              <w:rPr>
                <w:sz w:val="24"/>
                <w:szCs w:val="24"/>
              </w:rPr>
            </w:pPr>
            <w:r w:rsidRPr="00F12DE6">
              <w:rPr>
                <w:sz w:val="24"/>
                <w:szCs w:val="24"/>
              </w:rPr>
              <w:t>ИзмененииСтатуса</w:t>
            </w:r>
          </w:p>
        </w:tc>
        <w:tc>
          <w:tcPr>
            <w:tcW w:w="1890" w:type="dxa"/>
            <w:tcBorders>
              <w:top w:val="double" w:sz="4" w:space="0" w:color="auto"/>
            </w:tcBorders>
          </w:tcPr>
          <w:p w14:paraId="5D1C2D66" w14:textId="77777777" w:rsidR="00334DD9" w:rsidRPr="00F12DE6" w:rsidRDefault="00334DD9" w:rsidP="00F12DE6">
            <w:pPr>
              <w:ind w:firstLine="0"/>
              <w:rPr>
                <w:sz w:val="24"/>
                <w:szCs w:val="24"/>
              </w:rPr>
            </w:pPr>
            <w:r w:rsidRPr="00F12DE6">
              <w:rPr>
                <w:sz w:val="24"/>
                <w:szCs w:val="24"/>
              </w:rPr>
              <w:t>структура</w:t>
            </w:r>
          </w:p>
        </w:tc>
        <w:tc>
          <w:tcPr>
            <w:tcW w:w="5137" w:type="dxa"/>
            <w:tcBorders>
              <w:top w:val="double" w:sz="4" w:space="0" w:color="auto"/>
            </w:tcBorders>
          </w:tcPr>
          <w:p w14:paraId="1D069453" w14:textId="77777777" w:rsidR="00334DD9" w:rsidRPr="00F12DE6" w:rsidRDefault="00334DD9" w:rsidP="00F12DE6">
            <w:pPr>
              <w:ind w:firstLine="0"/>
              <w:rPr>
                <w:sz w:val="24"/>
                <w:szCs w:val="24"/>
              </w:rPr>
            </w:pPr>
            <w:r w:rsidRPr="00F12DE6">
              <w:rPr>
                <w:sz w:val="24"/>
                <w:szCs w:val="24"/>
              </w:rPr>
              <w:t>Данные уведомления о событии</w:t>
            </w:r>
          </w:p>
        </w:tc>
      </w:tr>
      <w:tr w:rsidR="00334DD9" w:rsidRPr="000A4AC6" w14:paraId="2F27203E" w14:textId="77777777" w:rsidTr="00185E7A">
        <w:trPr>
          <w:trHeight w:val="312"/>
          <w:jc w:val="center"/>
        </w:trPr>
        <w:tc>
          <w:tcPr>
            <w:tcW w:w="2074" w:type="dxa"/>
          </w:tcPr>
          <w:p w14:paraId="435C3554" w14:textId="77777777" w:rsidR="00334DD9" w:rsidRPr="00F12DE6" w:rsidRDefault="00334DD9" w:rsidP="00F12DE6">
            <w:pPr>
              <w:ind w:firstLine="0"/>
              <w:rPr>
                <w:sz w:val="24"/>
                <w:szCs w:val="24"/>
              </w:rPr>
            </w:pPr>
            <w:r w:rsidRPr="00F12DE6">
              <w:rPr>
                <w:sz w:val="24"/>
                <w:szCs w:val="24"/>
              </w:rPr>
              <w:t>Статус</w:t>
            </w:r>
          </w:p>
        </w:tc>
        <w:tc>
          <w:tcPr>
            <w:tcW w:w="1890" w:type="dxa"/>
          </w:tcPr>
          <w:p w14:paraId="4376AD9C" w14:textId="77777777" w:rsidR="00334DD9" w:rsidRPr="00F12DE6" w:rsidRDefault="00334DD9" w:rsidP="00F12DE6">
            <w:pPr>
              <w:ind w:firstLine="0"/>
              <w:rPr>
                <w:sz w:val="24"/>
                <w:szCs w:val="24"/>
              </w:rPr>
            </w:pPr>
            <w:r w:rsidRPr="00F12DE6">
              <w:rPr>
                <w:sz w:val="24"/>
                <w:szCs w:val="24"/>
              </w:rPr>
              <w:t>КодУспешного</w:t>
            </w:r>
          </w:p>
          <w:p w14:paraId="3AEF0833" w14:textId="77777777" w:rsidR="00334DD9" w:rsidRPr="00F12DE6" w:rsidRDefault="00334DD9" w:rsidP="00F12DE6">
            <w:pPr>
              <w:ind w:firstLine="0"/>
              <w:rPr>
                <w:sz w:val="24"/>
                <w:szCs w:val="24"/>
              </w:rPr>
            </w:pPr>
            <w:r w:rsidRPr="00F12DE6">
              <w:rPr>
                <w:sz w:val="24"/>
                <w:szCs w:val="24"/>
              </w:rPr>
              <w:t xml:space="preserve">Завершения </w:t>
            </w:r>
          </w:p>
        </w:tc>
        <w:tc>
          <w:tcPr>
            <w:tcW w:w="5137" w:type="dxa"/>
          </w:tcPr>
          <w:p w14:paraId="7F1A4DC9" w14:textId="77777777" w:rsidR="00334DD9" w:rsidRPr="00F12DE6" w:rsidRDefault="00334DD9" w:rsidP="00F12DE6">
            <w:pPr>
              <w:ind w:firstLine="0"/>
              <w:rPr>
                <w:sz w:val="24"/>
                <w:szCs w:val="24"/>
              </w:rPr>
            </w:pPr>
            <w:r w:rsidRPr="00F12DE6">
              <w:rPr>
                <w:sz w:val="24"/>
                <w:szCs w:val="24"/>
              </w:rPr>
              <w:t>КодСостояния, указывающий на изменение статуса.</w:t>
            </w:r>
          </w:p>
        </w:tc>
      </w:tr>
      <w:tr w:rsidR="00334DD9" w:rsidRPr="000A4AC6" w14:paraId="2170A933" w14:textId="77777777" w:rsidTr="00185E7A">
        <w:trPr>
          <w:trHeight w:val="317"/>
          <w:jc w:val="center"/>
        </w:trPr>
        <w:tc>
          <w:tcPr>
            <w:tcW w:w="2074" w:type="dxa"/>
          </w:tcPr>
          <w:p w14:paraId="0B0CA6B2" w14:textId="77777777" w:rsidR="00334DD9" w:rsidRPr="00F12DE6" w:rsidRDefault="00334DD9" w:rsidP="00F12DE6">
            <w:pPr>
              <w:ind w:firstLine="0"/>
              <w:rPr>
                <w:sz w:val="24"/>
                <w:szCs w:val="24"/>
              </w:rPr>
            </w:pPr>
            <w:r w:rsidRPr="00F12DE6">
              <w:rPr>
                <w:sz w:val="24"/>
                <w:szCs w:val="24"/>
              </w:rPr>
              <w:t xml:space="preserve">ДиагностическаяИнформация </w:t>
            </w:r>
          </w:p>
        </w:tc>
        <w:tc>
          <w:tcPr>
            <w:tcW w:w="1890" w:type="dxa"/>
          </w:tcPr>
          <w:p w14:paraId="7F63A8AB" w14:textId="77777777" w:rsidR="00334DD9" w:rsidRPr="00F12DE6" w:rsidRDefault="00334DD9" w:rsidP="00F12DE6">
            <w:pPr>
              <w:ind w:firstLine="0"/>
              <w:rPr>
                <w:sz w:val="24"/>
                <w:szCs w:val="24"/>
              </w:rPr>
            </w:pPr>
            <w:r w:rsidRPr="00F12DE6">
              <w:rPr>
                <w:sz w:val="24"/>
                <w:szCs w:val="24"/>
              </w:rPr>
              <w:t xml:space="preserve">ДиагностическаяИнформация </w:t>
            </w:r>
          </w:p>
        </w:tc>
        <w:tc>
          <w:tcPr>
            <w:tcW w:w="5137" w:type="dxa"/>
          </w:tcPr>
          <w:p w14:paraId="2D4A9631" w14:textId="77777777" w:rsidR="00334DD9" w:rsidRPr="00F12DE6" w:rsidRDefault="00334DD9" w:rsidP="00F12DE6">
            <w:pPr>
              <w:ind w:firstLine="0"/>
              <w:rPr>
                <w:sz w:val="24"/>
                <w:szCs w:val="24"/>
              </w:rPr>
            </w:pPr>
            <w:r w:rsidRPr="00F12DE6">
              <w:rPr>
                <w:sz w:val="24"/>
                <w:szCs w:val="24"/>
              </w:rPr>
              <w:t>Диагностическая информация для изменения статуса</w:t>
            </w:r>
          </w:p>
        </w:tc>
      </w:tr>
    </w:tbl>
    <w:p w14:paraId="7A17C35E" w14:textId="77777777" w:rsidR="00334DD9" w:rsidRDefault="00334DD9" w:rsidP="00334DD9">
      <w:pPr>
        <w:pStyle w:val="Style45"/>
        <w:widowControl/>
        <w:jc w:val="both"/>
        <w:rPr>
          <w:rStyle w:val="FontStyle147"/>
          <w:rFonts w:ascii="Times New Roman" w:hAnsi="Times New Roman" w:cs="Times New Roman"/>
          <w:sz w:val="28"/>
          <w:szCs w:val="28"/>
          <w:lang w:eastAsia="en-US"/>
        </w:rPr>
      </w:pPr>
      <w:bookmarkStart w:id="267" w:name="bookmark381"/>
    </w:p>
    <w:p w14:paraId="7CAEF60A" w14:textId="0919C25A" w:rsidR="00334DD9" w:rsidRPr="00F12DE6" w:rsidRDefault="00334DD9" w:rsidP="00F12DE6">
      <w:pPr>
        <w:rPr>
          <w:b/>
          <w:bCs/>
          <w:sz w:val="24"/>
          <w:szCs w:val="24"/>
        </w:rPr>
      </w:pPr>
      <w:r w:rsidRPr="00F12DE6">
        <w:rPr>
          <w:b/>
          <w:bCs/>
          <w:sz w:val="24"/>
          <w:szCs w:val="24"/>
        </w:rPr>
        <w:t>7</w:t>
      </w:r>
      <w:bookmarkEnd w:id="267"/>
      <w:r w:rsidRPr="00F12DE6">
        <w:rPr>
          <w:b/>
          <w:bCs/>
          <w:sz w:val="24"/>
          <w:szCs w:val="24"/>
        </w:rPr>
        <w:t xml:space="preserve">.21 УведомительноеСообщение </w:t>
      </w:r>
    </w:p>
    <w:p w14:paraId="3C41AEE4" w14:textId="77777777" w:rsidR="00F12DE6" w:rsidRPr="00F12DE6" w:rsidRDefault="00F12DE6" w:rsidP="00F12DE6">
      <w:pPr>
        <w:rPr>
          <w:sz w:val="24"/>
          <w:szCs w:val="24"/>
        </w:rPr>
      </w:pPr>
    </w:p>
    <w:p w14:paraId="5F21D870" w14:textId="77777777" w:rsidR="00334DD9" w:rsidRPr="00F12DE6" w:rsidRDefault="00334DD9" w:rsidP="00F12DE6">
      <w:pPr>
        <w:rPr>
          <w:sz w:val="24"/>
          <w:szCs w:val="24"/>
        </w:rPr>
      </w:pPr>
      <w:r w:rsidRPr="00F12DE6">
        <w:rPr>
          <w:sz w:val="24"/>
          <w:szCs w:val="24"/>
        </w:rPr>
        <w:t>Компоненты этого параметра определены в Таблице 163.</w:t>
      </w:r>
    </w:p>
    <w:p w14:paraId="307935CD" w14:textId="77777777" w:rsidR="00334DD9" w:rsidRDefault="00334DD9" w:rsidP="00334DD9">
      <w:pPr>
        <w:pStyle w:val="Style45"/>
        <w:widowControl/>
        <w:jc w:val="center"/>
        <w:rPr>
          <w:rStyle w:val="FontStyle147"/>
          <w:rFonts w:ascii="Times New Roman" w:hAnsi="Times New Roman" w:cs="Times New Roman"/>
          <w:sz w:val="28"/>
          <w:szCs w:val="28"/>
          <w:lang w:eastAsia="en-US"/>
        </w:rPr>
      </w:pPr>
    </w:p>
    <w:p w14:paraId="3511CFA4" w14:textId="7273AB3B"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163</w:t>
      </w:r>
      <w:r w:rsidR="00F12DE6" w:rsidRP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 xml:space="preserve"> УведомительноеСообщение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3"/>
        <w:gridCol w:w="1560"/>
        <w:gridCol w:w="5254"/>
      </w:tblGrid>
      <w:tr w:rsidR="00334DD9" w:rsidRPr="000A4AC6" w14:paraId="6D1DC9ED" w14:textId="77777777" w:rsidTr="00F12DE6">
        <w:trPr>
          <w:trHeight w:val="322"/>
          <w:jc w:val="center"/>
        </w:trPr>
        <w:tc>
          <w:tcPr>
            <w:tcW w:w="2263" w:type="dxa"/>
            <w:tcBorders>
              <w:bottom w:val="double" w:sz="4" w:space="0" w:color="auto"/>
            </w:tcBorders>
          </w:tcPr>
          <w:p w14:paraId="07579C13" w14:textId="77777777" w:rsidR="00334DD9" w:rsidRPr="00F12DE6" w:rsidRDefault="00334DD9" w:rsidP="00F12DE6">
            <w:pPr>
              <w:ind w:firstLine="0"/>
              <w:jc w:val="center"/>
              <w:rPr>
                <w:sz w:val="24"/>
                <w:szCs w:val="24"/>
              </w:rPr>
            </w:pPr>
            <w:r w:rsidRPr="00F12DE6">
              <w:rPr>
                <w:sz w:val="24"/>
                <w:szCs w:val="24"/>
              </w:rPr>
              <w:t>Имя</w:t>
            </w:r>
          </w:p>
        </w:tc>
        <w:tc>
          <w:tcPr>
            <w:tcW w:w="1560" w:type="dxa"/>
            <w:tcBorders>
              <w:bottom w:val="double" w:sz="4" w:space="0" w:color="auto"/>
            </w:tcBorders>
          </w:tcPr>
          <w:p w14:paraId="470B420B" w14:textId="77777777" w:rsidR="00334DD9" w:rsidRPr="00F12DE6" w:rsidRDefault="00334DD9" w:rsidP="00F12DE6">
            <w:pPr>
              <w:ind w:firstLine="0"/>
              <w:jc w:val="center"/>
              <w:rPr>
                <w:sz w:val="24"/>
                <w:szCs w:val="24"/>
              </w:rPr>
            </w:pPr>
            <w:r w:rsidRPr="00F12DE6">
              <w:rPr>
                <w:sz w:val="24"/>
                <w:szCs w:val="24"/>
              </w:rPr>
              <w:t>Тип</w:t>
            </w:r>
          </w:p>
        </w:tc>
        <w:tc>
          <w:tcPr>
            <w:tcW w:w="5254" w:type="dxa"/>
            <w:tcBorders>
              <w:bottom w:val="double" w:sz="4" w:space="0" w:color="auto"/>
            </w:tcBorders>
          </w:tcPr>
          <w:p w14:paraId="15F1823B"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33F42FA6" w14:textId="77777777" w:rsidTr="00F12DE6">
        <w:trPr>
          <w:trHeight w:val="326"/>
          <w:jc w:val="center"/>
        </w:trPr>
        <w:tc>
          <w:tcPr>
            <w:tcW w:w="2263" w:type="dxa"/>
            <w:tcBorders>
              <w:top w:val="double" w:sz="4" w:space="0" w:color="auto"/>
            </w:tcBorders>
          </w:tcPr>
          <w:p w14:paraId="2AD887A7" w14:textId="77777777" w:rsidR="00334DD9" w:rsidRPr="00F12DE6" w:rsidRDefault="00334DD9" w:rsidP="00F12DE6">
            <w:pPr>
              <w:ind w:firstLine="0"/>
              <w:rPr>
                <w:sz w:val="24"/>
                <w:szCs w:val="24"/>
              </w:rPr>
            </w:pPr>
            <w:r w:rsidRPr="00F12DE6">
              <w:rPr>
                <w:sz w:val="24"/>
                <w:szCs w:val="24"/>
              </w:rPr>
              <w:t>Уведомительное</w:t>
            </w:r>
          </w:p>
          <w:p w14:paraId="4FD8E390" w14:textId="77777777" w:rsidR="00334DD9" w:rsidRPr="00F12DE6" w:rsidRDefault="00334DD9" w:rsidP="00F12DE6">
            <w:pPr>
              <w:ind w:firstLine="0"/>
              <w:rPr>
                <w:sz w:val="24"/>
                <w:szCs w:val="24"/>
              </w:rPr>
            </w:pPr>
            <w:r w:rsidRPr="00F12DE6">
              <w:rPr>
                <w:sz w:val="24"/>
                <w:szCs w:val="24"/>
              </w:rPr>
              <w:t>Сообщение</w:t>
            </w:r>
          </w:p>
        </w:tc>
        <w:tc>
          <w:tcPr>
            <w:tcW w:w="1560" w:type="dxa"/>
            <w:tcBorders>
              <w:top w:val="double" w:sz="4" w:space="0" w:color="auto"/>
            </w:tcBorders>
          </w:tcPr>
          <w:p w14:paraId="4E9EF99B" w14:textId="77777777" w:rsidR="00334DD9" w:rsidRPr="00F12DE6" w:rsidRDefault="00334DD9" w:rsidP="00F12DE6">
            <w:pPr>
              <w:ind w:firstLine="0"/>
              <w:rPr>
                <w:sz w:val="24"/>
                <w:szCs w:val="24"/>
              </w:rPr>
            </w:pPr>
            <w:r w:rsidRPr="00F12DE6">
              <w:rPr>
                <w:sz w:val="24"/>
                <w:szCs w:val="24"/>
              </w:rPr>
              <w:t>структура</w:t>
            </w:r>
          </w:p>
        </w:tc>
        <w:tc>
          <w:tcPr>
            <w:tcW w:w="5254" w:type="dxa"/>
            <w:tcBorders>
              <w:top w:val="double" w:sz="4" w:space="0" w:color="auto"/>
            </w:tcBorders>
          </w:tcPr>
          <w:p w14:paraId="43DA9789" w14:textId="77777777" w:rsidR="00334DD9" w:rsidRPr="00F12DE6" w:rsidRDefault="00334DD9" w:rsidP="00F12DE6">
            <w:pPr>
              <w:ind w:firstLine="0"/>
              <w:rPr>
                <w:sz w:val="24"/>
                <w:szCs w:val="24"/>
              </w:rPr>
            </w:pPr>
            <w:r w:rsidRPr="00F12DE6">
              <w:rPr>
                <w:sz w:val="24"/>
                <w:szCs w:val="24"/>
              </w:rPr>
              <w:t>Сообщение, содержащее одно или несколько Уведомлений.</w:t>
            </w:r>
          </w:p>
        </w:tc>
      </w:tr>
      <w:tr w:rsidR="00334DD9" w:rsidRPr="000A4AC6" w14:paraId="33E76A9D" w14:textId="77777777" w:rsidTr="00185E7A">
        <w:trPr>
          <w:trHeight w:val="312"/>
          <w:jc w:val="center"/>
        </w:trPr>
        <w:tc>
          <w:tcPr>
            <w:tcW w:w="2263" w:type="dxa"/>
          </w:tcPr>
          <w:p w14:paraId="39D4B4B8" w14:textId="77777777" w:rsidR="00334DD9" w:rsidRPr="00F12DE6" w:rsidRDefault="00334DD9" w:rsidP="00F12DE6">
            <w:pPr>
              <w:ind w:firstLine="0"/>
              <w:rPr>
                <w:sz w:val="24"/>
                <w:szCs w:val="24"/>
              </w:rPr>
            </w:pPr>
            <w:r w:rsidRPr="00F12DE6">
              <w:rPr>
                <w:sz w:val="24"/>
                <w:szCs w:val="24"/>
              </w:rPr>
              <w:t>Номер</w:t>
            </w:r>
          </w:p>
          <w:p w14:paraId="3025C046" w14:textId="77777777" w:rsidR="00334DD9" w:rsidRPr="00F12DE6" w:rsidRDefault="00334DD9" w:rsidP="00F12DE6">
            <w:pPr>
              <w:ind w:firstLine="0"/>
              <w:rPr>
                <w:sz w:val="24"/>
                <w:szCs w:val="24"/>
              </w:rPr>
            </w:pPr>
            <w:r w:rsidRPr="00F12DE6">
              <w:rPr>
                <w:sz w:val="24"/>
                <w:szCs w:val="24"/>
              </w:rPr>
              <w:t>Последовательности</w:t>
            </w:r>
          </w:p>
        </w:tc>
        <w:tc>
          <w:tcPr>
            <w:tcW w:w="1560" w:type="dxa"/>
          </w:tcPr>
          <w:p w14:paraId="334E1792" w14:textId="77777777" w:rsidR="00334DD9" w:rsidRPr="00F12DE6" w:rsidRDefault="00334DD9" w:rsidP="00F12DE6">
            <w:pPr>
              <w:ind w:firstLine="0"/>
              <w:rPr>
                <w:sz w:val="24"/>
                <w:szCs w:val="24"/>
              </w:rPr>
            </w:pPr>
            <w:r w:rsidRPr="00F12DE6">
              <w:rPr>
                <w:sz w:val="24"/>
                <w:szCs w:val="24"/>
              </w:rPr>
              <w:t>Счетчик</w:t>
            </w:r>
          </w:p>
        </w:tc>
        <w:tc>
          <w:tcPr>
            <w:tcW w:w="5254" w:type="dxa"/>
          </w:tcPr>
          <w:p w14:paraId="55EB0338" w14:textId="77777777" w:rsidR="00334DD9" w:rsidRPr="00F12DE6" w:rsidRDefault="00334DD9" w:rsidP="00F12DE6">
            <w:pPr>
              <w:ind w:firstLine="0"/>
              <w:rPr>
                <w:sz w:val="24"/>
                <w:szCs w:val="24"/>
              </w:rPr>
            </w:pPr>
            <w:r w:rsidRPr="00F12DE6">
              <w:rPr>
                <w:sz w:val="24"/>
                <w:szCs w:val="24"/>
              </w:rPr>
              <w:t>Порядковый номер УведомительногоСообщения.</w:t>
            </w:r>
          </w:p>
        </w:tc>
      </w:tr>
      <w:tr w:rsidR="00334DD9" w:rsidRPr="000A4AC6" w14:paraId="20875E9B" w14:textId="77777777" w:rsidTr="00185E7A">
        <w:trPr>
          <w:trHeight w:val="682"/>
          <w:jc w:val="center"/>
        </w:trPr>
        <w:tc>
          <w:tcPr>
            <w:tcW w:w="2263" w:type="dxa"/>
          </w:tcPr>
          <w:p w14:paraId="4FF1D8C2" w14:textId="77777777" w:rsidR="00334DD9" w:rsidRPr="00F12DE6" w:rsidRDefault="00334DD9" w:rsidP="00F12DE6">
            <w:pPr>
              <w:ind w:firstLine="0"/>
              <w:rPr>
                <w:sz w:val="24"/>
                <w:szCs w:val="24"/>
              </w:rPr>
            </w:pPr>
            <w:r w:rsidRPr="00F12DE6">
              <w:rPr>
                <w:sz w:val="24"/>
                <w:szCs w:val="24"/>
              </w:rPr>
              <w:t>ВремяПубликации</w:t>
            </w:r>
          </w:p>
        </w:tc>
        <w:tc>
          <w:tcPr>
            <w:tcW w:w="1560" w:type="dxa"/>
          </w:tcPr>
          <w:p w14:paraId="0C156E82" w14:textId="77777777" w:rsidR="00334DD9" w:rsidRPr="00F12DE6" w:rsidRDefault="00334DD9" w:rsidP="00F12DE6">
            <w:pPr>
              <w:ind w:firstLine="0"/>
              <w:rPr>
                <w:sz w:val="24"/>
                <w:szCs w:val="24"/>
              </w:rPr>
            </w:pPr>
            <w:r w:rsidRPr="00F12DE6">
              <w:rPr>
                <w:sz w:val="24"/>
                <w:szCs w:val="24"/>
              </w:rPr>
              <w:t xml:space="preserve">ВремяUtc  </w:t>
            </w:r>
          </w:p>
        </w:tc>
        <w:tc>
          <w:tcPr>
            <w:tcW w:w="5254" w:type="dxa"/>
          </w:tcPr>
          <w:p w14:paraId="2D3D3783" w14:textId="77777777" w:rsidR="00334DD9" w:rsidRPr="00F12DE6" w:rsidRDefault="00334DD9" w:rsidP="00F12DE6">
            <w:pPr>
              <w:ind w:firstLine="0"/>
              <w:rPr>
                <w:sz w:val="24"/>
                <w:szCs w:val="24"/>
              </w:rPr>
            </w:pPr>
            <w:r w:rsidRPr="00F12DE6">
              <w:rPr>
                <w:sz w:val="24"/>
                <w:szCs w:val="24"/>
              </w:rPr>
              <w:t>Время, когда это Сообщение было отправлено Клиенту. Если это Сообщение повторно передается Клиенту, этот параметр содержит время, когда оно было передано Клиенту впервые.</w:t>
            </w:r>
          </w:p>
        </w:tc>
      </w:tr>
      <w:tr w:rsidR="00334DD9" w:rsidRPr="000A4AC6" w14:paraId="6D4DEC18" w14:textId="77777777" w:rsidTr="00185E7A">
        <w:trPr>
          <w:trHeight w:val="2030"/>
          <w:jc w:val="center"/>
        </w:trPr>
        <w:tc>
          <w:tcPr>
            <w:tcW w:w="2263" w:type="dxa"/>
          </w:tcPr>
          <w:p w14:paraId="044514C3" w14:textId="77777777" w:rsidR="00334DD9" w:rsidRPr="00F12DE6" w:rsidRDefault="00334DD9" w:rsidP="00F12DE6">
            <w:pPr>
              <w:ind w:firstLine="0"/>
              <w:rPr>
                <w:sz w:val="24"/>
                <w:szCs w:val="24"/>
              </w:rPr>
            </w:pPr>
            <w:r w:rsidRPr="00F12DE6">
              <w:rPr>
                <w:sz w:val="24"/>
                <w:szCs w:val="24"/>
              </w:rPr>
              <w:t>ДанныеУведомления []</w:t>
            </w:r>
          </w:p>
        </w:tc>
        <w:tc>
          <w:tcPr>
            <w:tcW w:w="1560" w:type="dxa"/>
          </w:tcPr>
          <w:p w14:paraId="693A3602" w14:textId="77777777" w:rsidR="00334DD9" w:rsidRPr="00F12DE6" w:rsidRDefault="00334DD9" w:rsidP="00F12DE6">
            <w:pPr>
              <w:ind w:firstLine="0"/>
              <w:rPr>
                <w:sz w:val="24"/>
                <w:szCs w:val="24"/>
              </w:rPr>
            </w:pPr>
            <w:r w:rsidRPr="00F12DE6">
              <w:rPr>
                <w:sz w:val="24"/>
                <w:szCs w:val="24"/>
              </w:rPr>
              <w:t>РасширяемыйПараметр</w:t>
            </w:r>
          </w:p>
          <w:p w14:paraId="7936DB44" w14:textId="77777777" w:rsidR="00334DD9" w:rsidRPr="00F12DE6" w:rsidRDefault="00334DD9" w:rsidP="00F12DE6">
            <w:pPr>
              <w:ind w:firstLine="0"/>
              <w:rPr>
                <w:sz w:val="24"/>
                <w:szCs w:val="24"/>
              </w:rPr>
            </w:pPr>
            <w:r w:rsidRPr="00F12DE6">
              <w:rPr>
                <w:sz w:val="24"/>
                <w:szCs w:val="24"/>
              </w:rPr>
              <w:t>Данных</w:t>
            </w:r>
          </w:p>
          <w:p w14:paraId="4886B929" w14:textId="77777777" w:rsidR="00334DD9" w:rsidRPr="00F12DE6" w:rsidRDefault="00334DD9" w:rsidP="00F12DE6">
            <w:pPr>
              <w:ind w:firstLine="0"/>
              <w:rPr>
                <w:sz w:val="24"/>
                <w:szCs w:val="24"/>
              </w:rPr>
            </w:pPr>
            <w:r w:rsidRPr="00F12DE6">
              <w:rPr>
                <w:sz w:val="24"/>
                <w:szCs w:val="24"/>
              </w:rPr>
              <w:t>Уведомления</w:t>
            </w:r>
          </w:p>
        </w:tc>
        <w:tc>
          <w:tcPr>
            <w:tcW w:w="5254" w:type="dxa"/>
          </w:tcPr>
          <w:p w14:paraId="737A44AA" w14:textId="77777777" w:rsidR="00334DD9" w:rsidRPr="00F12DE6" w:rsidRDefault="00334DD9" w:rsidP="00F12DE6">
            <w:pPr>
              <w:ind w:firstLine="0"/>
              <w:rPr>
                <w:sz w:val="24"/>
                <w:szCs w:val="24"/>
              </w:rPr>
            </w:pPr>
            <w:r w:rsidRPr="00F12DE6">
              <w:rPr>
                <w:sz w:val="24"/>
                <w:szCs w:val="24"/>
              </w:rPr>
              <w:t>Список структур ДанныхУведомления.</w:t>
            </w:r>
          </w:p>
          <w:p w14:paraId="34A927BE" w14:textId="77777777" w:rsidR="00334DD9" w:rsidRPr="00F12DE6" w:rsidRDefault="00334DD9" w:rsidP="00F12DE6">
            <w:pPr>
              <w:ind w:firstLine="0"/>
              <w:rPr>
                <w:sz w:val="24"/>
                <w:szCs w:val="24"/>
              </w:rPr>
            </w:pPr>
            <w:r w:rsidRPr="00F12DE6">
              <w:rPr>
                <w:sz w:val="24"/>
                <w:szCs w:val="24"/>
              </w:rPr>
              <w:t>Тип параметра ДанныеУведомления - это расширяемый тип параметра, указанный в 7.20. Он определяет типы уведомлений, которые могут быть отправлены. Тип РасширяемыйПараметр указан в 7.12.</w:t>
            </w:r>
          </w:p>
          <w:p w14:paraId="586672C6" w14:textId="77777777" w:rsidR="00334DD9" w:rsidRPr="00F12DE6" w:rsidRDefault="00334DD9" w:rsidP="00F12DE6">
            <w:pPr>
              <w:ind w:firstLine="0"/>
              <w:rPr>
                <w:sz w:val="24"/>
                <w:szCs w:val="24"/>
              </w:rPr>
            </w:pPr>
            <w:r w:rsidRPr="00F12DE6">
              <w:rPr>
                <w:sz w:val="24"/>
                <w:szCs w:val="24"/>
              </w:rPr>
              <w:t xml:space="preserve">Уведомления одного типа должны быть сгруппированы в один элемент ДанныхУведомления. Если подписка содержит ПредметыКонтроля для событий и данных, в этом массиве должно быть не более 2 элементов. Если подписка содержит ПредметыКонтроля только для данных или только для событий, размер массива всегда должен быть равен единице для этой подписки. </w:t>
            </w:r>
          </w:p>
        </w:tc>
      </w:tr>
    </w:tbl>
    <w:p w14:paraId="61675093" w14:textId="77777777" w:rsidR="00334DD9" w:rsidRPr="000A4AC6" w:rsidRDefault="00334DD9" w:rsidP="00334DD9">
      <w:pPr>
        <w:pStyle w:val="Style45"/>
        <w:widowControl/>
        <w:jc w:val="both"/>
        <w:rPr>
          <w:rStyle w:val="FontStyle147"/>
          <w:rFonts w:ascii="Times New Roman" w:hAnsi="Times New Roman" w:cs="Times New Roman"/>
          <w:sz w:val="28"/>
          <w:szCs w:val="28"/>
          <w:lang w:eastAsia="en-US"/>
        </w:rPr>
      </w:pPr>
      <w:bookmarkStart w:id="268" w:name="bookmark383"/>
    </w:p>
    <w:p w14:paraId="538AFAFB" w14:textId="72D94229" w:rsidR="00334DD9" w:rsidRDefault="00334DD9" w:rsidP="00F12DE6">
      <w:pPr>
        <w:rPr>
          <w:b/>
          <w:bCs/>
          <w:sz w:val="24"/>
          <w:szCs w:val="24"/>
        </w:rPr>
      </w:pPr>
      <w:r w:rsidRPr="00F12DE6">
        <w:rPr>
          <w:b/>
          <w:bCs/>
          <w:sz w:val="24"/>
          <w:szCs w:val="24"/>
        </w:rPr>
        <w:t>7</w:t>
      </w:r>
      <w:bookmarkEnd w:id="268"/>
      <w:r w:rsidRPr="00F12DE6">
        <w:rPr>
          <w:b/>
          <w:bCs/>
          <w:sz w:val="24"/>
          <w:szCs w:val="24"/>
        </w:rPr>
        <w:t>.22 ОбластьЧисловыхЗначений</w:t>
      </w:r>
    </w:p>
    <w:p w14:paraId="13CC1DFA" w14:textId="77777777" w:rsidR="00F12DE6" w:rsidRPr="00F12DE6" w:rsidRDefault="00F12DE6" w:rsidP="00F12DE6">
      <w:pPr>
        <w:rPr>
          <w:b/>
          <w:bCs/>
          <w:sz w:val="24"/>
          <w:szCs w:val="24"/>
        </w:rPr>
      </w:pPr>
    </w:p>
    <w:p w14:paraId="15CB5863" w14:textId="77777777" w:rsidR="00334DD9" w:rsidRPr="00F12DE6" w:rsidRDefault="00334DD9" w:rsidP="00F12DE6">
      <w:pPr>
        <w:rPr>
          <w:sz w:val="24"/>
          <w:szCs w:val="24"/>
        </w:rPr>
      </w:pPr>
      <w:r w:rsidRPr="00F12DE6">
        <w:rPr>
          <w:sz w:val="24"/>
          <w:szCs w:val="24"/>
        </w:rPr>
        <w:t>Этот параметр определен в таблице 164. Формальное определение числового диапазона BNF (нормальная форма Бэкуса-Наура ) можно найти в разделе A.3.</w:t>
      </w:r>
    </w:p>
    <w:p w14:paraId="350A8257" w14:textId="77777777" w:rsidR="00334DD9" w:rsidRPr="00F12DE6" w:rsidRDefault="00334DD9" w:rsidP="00F12DE6">
      <w:pPr>
        <w:rPr>
          <w:sz w:val="24"/>
          <w:szCs w:val="24"/>
        </w:rPr>
      </w:pPr>
      <w:r w:rsidRPr="00F12DE6">
        <w:rPr>
          <w:sz w:val="24"/>
          <w:szCs w:val="24"/>
        </w:rPr>
        <w:t>Синтаксис строки содержит одну из следующих двух конструкций. Первая конструкция - это строковое представление отдельного целого числа. Например, «6» допустимо, а «6,0» и «3,2» - нет. Минимальные и максимальные значения, которые могут быть выражены, определяются использованием этого параметра, а не определением этого типа параметра. Вторая конструкция - это диапазон, представленный двумя целыми числами, разделенными двоеточием (":"). Первое целое число всегда должно иметь меньшее значение, чем второе. Например, «5: 7» допустимо, а «7: 5» и «5: 5» - нет. Минимальные и максимальные значения, которые могут быть выражены этими целыми числами, определяются использованием этого параметра, а не определением этого типа параметра. Никакие другие символы, включая символы пробела, не допускаются.</w:t>
      </w:r>
    </w:p>
    <w:p w14:paraId="6F371C2B" w14:textId="77777777" w:rsidR="00334DD9" w:rsidRPr="00F12DE6" w:rsidRDefault="00334DD9" w:rsidP="00F12DE6">
      <w:pPr>
        <w:rPr>
          <w:sz w:val="24"/>
          <w:szCs w:val="24"/>
        </w:rPr>
      </w:pPr>
      <w:r w:rsidRPr="00F12DE6">
        <w:rPr>
          <w:sz w:val="24"/>
          <w:szCs w:val="24"/>
        </w:rPr>
        <w:t>Многомерные массивы могут быть проиндексированы путем указания диапазона для каждого измерения, разделенного символом. Например, блок 2×2 в матрице 4×4 может быть выбран с диапазоном «1: 2,0: 1». Отдельный элемент в многомерном массиве можно выбрать, указав одно число вместо диапазона. Например, «1,1» выбирает элемент [1,1] в двумерном массиве.</w:t>
      </w:r>
    </w:p>
    <w:p w14:paraId="30409249" w14:textId="77777777" w:rsidR="00334DD9" w:rsidRPr="00F12DE6" w:rsidRDefault="00334DD9" w:rsidP="00F12DE6">
      <w:pPr>
        <w:rPr>
          <w:sz w:val="24"/>
          <w:szCs w:val="24"/>
        </w:rPr>
      </w:pPr>
      <w:r w:rsidRPr="00F12DE6">
        <w:rPr>
          <w:sz w:val="24"/>
          <w:szCs w:val="24"/>
        </w:rPr>
        <w:t>Размеры указываются в том порядке, в котором они появляются в атрибуте РазмерностьМассива. Все размеры должны быть указаны для того, чтобы ОбластьЧисловыхЗначений была действительным.</w:t>
      </w:r>
    </w:p>
    <w:p w14:paraId="3838CD51" w14:textId="77777777" w:rsidR="00334DD9" w:rsidRPr="00F12DE6" w:rsidRDefault="00334DD9" w:rsidP="00F12DE6">
      <w:pPr>
        <w:rPr>
          <w:sz w:val="24"/>
          <w:szCs w:val="24"/>
        </w:rPr>
      </w:pPr>
      <w:r w:rsidRPr="00F12DE6">
        <w:rPr>
          <w:sz w:val="24"/>
          <w:szCs w:val="24"/>
        </w:rPr>
        <w:t>Все индексы начинаются с 0. Максимальное значение для любого индекса на единицу меньше длины измерения.</w:t>
      </w:r>
    </w:p>
    <w:p w14:paraId="76296B3F" w14:textId="77777777" w:rsidR="00334DD9" w:rsidRPr="00F12DE6" w:rsidRDefault="00334DD9" w:rsidP="00F12DE6">
      <w:pPr>
        <w:rPr>
          <w:sz w:val="24"/>
          <w:szCs w:val="24"/>
        </w:rPr>
      </w:pPr>
      <w:r w:rsidRPr="00F12DE6">
        <w:rPr>
          <w:sz w:val="24"/>
          <w:szCs w:val="24"/>
        </w:rPr>
        <w:t>При чтении значения, когда любая из нижних границ индексов выходит за пределы допустимого диапазона, Сервер должен вернуть сообщение Некорректный_НетДанныхДиапазонаИндекса. Если какая-либо из верхних границ индексов выходит за пределы допустимого диапазона, Сервер возвращает частичные результаты.</w:t>
      </w:r>
    </w:p>
    <w:p w14:paraId="2E045363" w14:textId="77777777" w:rsidR="00334DD9" w:rsidRPr="00F12DE6" w:rsidRDefault="00334DD9" w:rsidP="00F12DE6">
      <w:pPr>
        <w:rPr>
          <w:sz w:val="24"/>
          <w:szCs w:val="24"/>
        </w:rPr>
      </w:pPr>
      <w:r w:rsidRPr="00F12DE6">
        <w:rPr>
          <w:sz w:val="24"/>
          <w:szCs w:val="24"/>
        </w:rPr>
        <w:t>Некорректный_ДиапазонИндексовНедействительный используется только для недопустимого синтаксиса ОбластиЧисловыхЗначений. Все другие недопустимые запросы с допустимым синтаксисом должны привести к Некорректный_НетДанныхДиапазонаИндекса.</w:t>
      </w:r>
    </w:p>
    <w:p w14:paraId="76FFCE69" w14:textId="77777777" w:rsidR="00334DD9" w:rsidRPr="00F12DE6" w:rsidRDefault="00334DD9" w:rsidP="00F12DE6">
      <w:pPr>
        <w:rPr>
          <w:sz w:val="24"/>
          <w:szCs w:val="24"/>
        </w:rPr>
      </w:pPr>
      <w:r w:rsidRPr="00F12DE6">
        <w:rPr>
          <w:sz w:val="24"/>
          <w:szCs w:val="24"/>
        </w:rPr>
        <w:t>При записи значения размер массива должен соответствовать размеру, указанному в ОбластиЧисловыхЗначений. Сервер возвращает ошибку, если он не может записать все элементы, указанные Клиентом.</w:t>
      </w:r>
    </w:p>
    <w:p w14:paraId="4E9E7CFE" w14:textId="77777777" w:rsidR="00334DD9" w:rsidRPr="00F12DE6" w:rsidRDefault="00334DD9" w:rsidP="00F12DE6">
      <w:pPr>
        <w:rPr>
          <w:sz w:val="24"/>
          <w:szCs w:val="24"/>
        </w:rPr>
      </w:pPr>
      <w:r w:rsidRPr="00F12DE6">
        <w:rPr>
          <w:sz w:val="24"/>
          <w:szCs w:val="24"/>
        </w:rPr>
        <w:t xml:space="preserve">ОбластьЧисловыхЗначений также можно использовать для указания подстрок для значений СтрокиБайтов и </w:t>
      </w:r>
      <w:bookmarkStart w:id="269" w:name="_Hlk70620328"/>
      <w:r w:rsidRPr="00F12DE6">
        <w:rPr>
          <w:sz w:val="24"/>
          <w:szCs w:val="24"/>
        </w:rPr>
        <w:t>Строки</w:t>
      </w:r>
      <w:bookmarkEnd w:id="269"/>
      <w:r w:rsidRPr="00F12DE6">
        <w:rPr>
          <w:sz w:val="24"/>
          <w:szCs w:val="24"/>
        </w:rPr>
        <w:t xml:space="preserve">. Массивы значений </w:t>
      </w:r>
      <w:bookmarkStart w:id="270" w:name="_Hlk70620338"/>
      <w:r w:rsidRPr="00F12DE6">
        <w:rPr>
          <w:sz w:val="24"/>
          <w:szCs w:val="24"/>
        </w:rPr>
        <w:t xml:space="preserve">СтрокиБайтов </w:t>
      </w:r>
      <w:bookmarkEnd w:id="270"/>
      <w:r w:rsidRPr="00F12DE6">
        <w:rPr>
          <w:sz w:val="24"/>
          <w:szCs w:val="24"/>
        </w:rPr>
        <w:t xml:space="preserve">и </w:t>
      </w:r>
      <w:bookmarkStart w:id="271" w:name="_Hlk70620344"/>
      <w:r w:rsidRPr="00F12DE6">
        <w:rPr>
          <w:sz w:val="24"/>
          <w:szCs w:val="24"/>
        </w:rPr>
        <w:t xml:space="preserve">Строки </w:t>
      </w:r>
      <w:bookmarkEnd w:id="271"/>
      <w:r w:rsidRPr="00F12DE6">
        <w:rPr>
          <w:sz w:val="24"/>
          <w:szCs w:val="24"/>
        </w:rPr>
        <w:t xml:space="preserve">обрабатываются как двумерные массивы, где конечный индекс указывает диапазон подстроки в значении </w:t>
      </w:r>
      <w:bookmarkStart w:id="272" w:name="_Hlk70620354"/>
      <w:r w:rsidRPr="00F12DE6">
        <w:rPr>
          <w:sz w:val="24"/>
          <w:szCs w:val="24"/>
        </w:rPr>
        <w:t xml:space="preserve">СтрокиБайтов  </w:t>
      </w:r>
      <w:bookmarkEnd w:id="272"/>
      <w:r w:rsidRPr="00F12DE6">
        <w:rPr>
          <w:sz w:val="24"/>
          <w:szCs w:val="24"/>
        </w:rPr>
        <w:t xml:space="preserve">или </w:t>
      </w:r>
      <w:bookmarkStart w:id="273" w:name="_Hlk70620359"/>
      <w:r w:rsidRPr="00F12DE6">
        <w:rPr>
          <w:sz w:val="24"/>
          <w:szCs w:val="24"/>
        </w:rPr>
        <w:t>Строки</w:t>
      </w:r>
      <w:bookmarkEnd w:id="273"/>
      <w:r w:rsidRPr="00F12DE6">
        <w:rPr>
          <w:sz w:val="24"/>
          <w:szCs w:val="24"/>
        </w:rPr>
        <w:t>. Если не указан последний индекс, выбирается все значение СтрокиБайтов или Строки.</w:t>
      </w:r>
    </w:p>
    <w:p w14:paraId="312DF703" w14:textId="77777777" w:rsidR="00334DD9" w:rsidRDefault="00334DD9" w:rsidP="00334DD9">
      <w:pPr>
        <w:pStyle w:val="Style45"/>
        <w:widowControl/>
        <w:jc w:val="center"/>
        <w:rPr>
          <w:rStyle w:val="FontStyle147"/>
          <w:rFonts w:ascii="Times New Roman" w:hAnsi="Times New Roman" w:cs="Times New Roman"/>
          <w:sz w:val="28"/>
          <w:szCs w:val="28"/>
          <w:lang w:eastAsia="en-US"/>
        </w:rPr>
      </w:pPr>
    </w:p>
    <w:p w14:paraId="4B6A06A8" w14:textId="1033C7EF" w:rsidR="00334DD9" w:rsidRPr="00F12DE6" w:rsidRDefault="00334DD9" w:rsidP="00334DD9">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164</w:t>
      </w:r>
      <w:r w:rsid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 xml:space="preserve"> ОбластьЧисловыхЗначений</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51"/>
        <w:gridCol w:w="1123"/>
        <w:gridCol w:w="5707"/>
      </w:tblGrid>
      <w:tr w:rsidR="00334DD9" w:rsidRPr="000A4AC6" w14:paraId="2F273CBB" w14:textId="77777777" w:rsidTr="00F12DE6">
        <w:trPr>
          <w:trHeight w:val="322"/>
        </w:trPr>
        <w:tc>
          <w:tcPr>
            <w:tcW w:w="2251" w:type="dxa"/>
            <w:tcBorders>
              <w:bottom w:val="double" w:sz="4" w:space="0" w:color="auto"/>
            </w:tcBorders>
          </w:tcPr>
          <w:p w14:paraId="3D8E2955" w14:textId="77777777" w:rsidR="00334DD9" w:rsidRPr="00F12DE6" w:rsidRDefault="00334DD9" w:rsidP="00F12DE6">
            <w:pPr>
              <w:ind w:firstLine="0"/>
              <w:jc w:val="center"/>
              <w:rPr>
                <w:sz w:val="24"/>
                <w:szCs w:val="24"/>
              </w:rPr>
            </w:pPr>
            <w:r w:rsidRPr="00F12DE6">
              <w:rPr>
                <w:sz w:val="24"/>
                <w:szCs w:val="24"/>
              </w:rPr>
              <w:t>Имя</w:t>
            </w:r>
          </w:p>
        </w:tc>
        <w:tc>
          <w:tcPr>
            <w:tcW w:w="1123" w:type="dxa"/>
            <w:tcBorders>
              <w:bottom w:val="double" w:sz="4" w:space="0" w:color="auto"/>
            </w:tcBorders>
          </w:tcPr>
          <w:p w14:paraId="11D4749A" w14:textId="77777777" w:rsidR="00334DD9" w:rsidRPr="00F12DE6" w:rsidRDefault="00334DD9" w:rsidP="00F12DE6">
            <w:pPr>
              <w:ind w:firstLine="0"/>
              <w:jc w:val="center"/>
              <w:rPr>
                <w:sz w:val="24"/>
                <w:szCs w:val="24"/>
              </w:rPr>
            </w:pPr>
            <w:r w:rsidRPr="00F12DE6">
              <w:rPr>
                <w:sz w:val="24"/>
                <w:szCs w:val="24"/>
              </w:rPr>
              <w:t>Тип</w:t>
            </w:r>
          </w:p>
        </w:tc>
        <w:tc>
          <w:tcPr>
            <w:tcW w:w="5707" w:type="dxa"/>
            <w:tcBorders>
              <w:bottom w:val="double" w:sz="4" w:space="0" w:color="auto"/>
            </w:tcBorders>
          </w:tcPr>
          <w:p w14:paraId="1E89FFCE" w14:textId="77777777" w:rsidR="00334DD9" w:rsidRPr="00F12DE6" w:rsidRDefault="00334DD9" w:rsidP="00F12DE6">
            <w:pPr>
              <w:ind w:firstLine="0"/>
              <w:jc w:val="center"/>
              <w:rPr>
                <w:sz w:val="24"/>
                <w:szCs w:val="24"/>
              </w:rPr>
            </w:pPr>
            <w:r w:rsidRPr="00F12DE6">
              <w:rPr>
                <w:sz w:val="24"/>
                <w:szCs w:val="24"/>
              </w:rPr>
              <w:t>Описание</w:t>
            </w:r>
          </w:p>
        </w:tc>
      </w:tr>
      <w:tr w:rsidR="00334DD9" w:rsidRPr="000A4AC6" w14:paraId="2D8E8C5A" w14:textId="77777777" w:rsidTr="00F12DE6">
        <w:trPr>
          <w:trHeight w:val="634"/>
        </w:trPr>
        <w:tc>
          <w:tcPr>
            <w:tcW w:w="2251" w:type="dxa"/>
            <w:tcBorders>
              <w:top w:val="double" w:sz="4" w:space="0" w:color="auto"/>
            </w:tcBorders>
          </w:tcPr>
          <w:p w14:paraId="0F51A2EF" w14:textId="77777777" w:rsidR="00334DD9" w:rsidRPr="00F12DE6" w:rsidRDefault="00334DD9" w:rsidP="00F12DE6">
            <w:pPr>
              <w:ind w:firstLine="0"/>
              <w:rPr>
                <w:sz w:val="24"/>
                <w:szCs w:val="24"/>
              </w:rPr>
            </w:pPr>
            <w:r w:rsidRPr="00F12DE6">
              <w:rPr>
                <w:sz w:val="24"/>
                <w:szCs w:val="24"/>
              </w:rPr>
              <w:t>ОбластьЧисловых</w:t>
            </w:r>
          </w:p>
          <w:p w14:paraId="49E46BDD" w14:textId="77777777" w:rsidR="00334DD9" w:rsidRPr="00F12DE6" w:rsidRDefault="00334DD9" w:rsidP="00F12DE6">
            <w:pPr>
              <w:ind w:firstLine="0"/>
              <w:rPr>
                <w:sz w:val="24"/>
                <w:szCs w:val="24"/>
              </w:rPr>
            </w:pPr>
            <w:r w:rsidRPr="00F12DE6">
              <w:rPr>
                <w:sz w:val="24"/>
                <w:szCs w:val="24"/>
              </w:rPr>
              <w:t>Значений</w:t>
            </w:r>
          </w:p>
        </w:tc>
        <w:tc>
          <w:tcPr>
            <w:tcW w:w="1123" w:type="dxa"/>
            <w:tcBorders>
              <w:top w:val="double" w:sz="4" w:space="0" w:color="auto"/>
            </w:tcBorders>
          </w:tcPr>
          <w:p w14:paraId="5B0ACA3C" w14:textId="77777777" w:rsidR="00334DD9" w:rsidRPr="00F12DE6" w:rsidRDefault="00334DD9" w:rsidP="00F12DE6">
            <w:pPr>
              <w:ind w:firstLine="0"/>
              <w:rPr>
                <w:sz w:val="24"/>
                <w:szCs w:val="24"/>
              </w:rPr>
            </w:pPr>
            <w:r w:rsidRPr="00F12DE6">
              <w:rPr>
                <w:sz w:val="24"/>
                <w:szCs w:val="24"/>
              </w:rPr>
              <w:t>Строка</w:t>
            </w:r>
          </w:p>
        </w:tc>
        <w:tc>
          <w:tcPr>
            <w:tcW w:w="5707" w:type="dxa"/>
            <w:tcBorders>
              <w:top w:val="double" w:sz="4" w:space="0" w:color="auto"/>
            </w:tcBorders>
          </w:tcPr>
          <w:p w14:paraId="47FD4E8A" w14:textId="77777777" w:rsidR="00334DD9" w:rsidRPr="00F12DE6" w:rsidRDefault="00334DD9" w:rsidP="00F12DE6">
            <w:pPr>
              <w:ind w:firstLine="0"/>
              <w:rPr>
                <w:sz w:val="24"/>
                <w:szCs w:val="24"/>
              </w:rPr>
            </w:pPr>
            <w:r w:rsidRPr="00F12DE6">
              <w:rPr>
                <w:sz w:val="24"/>
                <w:szCs w:val="24"/>
              </w:rPr>
              <w:t>Число или числовой диапазон.</w:t>
            </w:r>
          </w:p>
          <w:p w14:paraId="5BBAEFCE" w14:textId="77777777" w:rsidR="00334DD9" w:rsidRPr="00F12DE6" w:rsidRDefault="00334DD9" w:rsidP="00F12DE6">
            <w:pPr>
              <w:ind w:firstLine="0"/>
              <w:rPr>
                <w:sz w:val="24"/>
                <w:szCs w:val="24"/>
              </w:rPr>
            </w:pPr>
            <w:r w:rsidRPr="00F12DE6">
              <w:rPr>
                <w:sz w:val="24"/>
                <w:szCs w:val="24"/>
              </w:rPr>
              <w:t>Пустая строка означает, что этот параметр не используется.</w:t>
            </w:r>
          </w:p>
        </w:tc>
      </w:tr>
    </w:tbl>
    <w:p w14:paraId="50AB1C5B" w14:textId="77777777" w:rsidR="00334DD9" w:rsidRPr="000A4AC6" w:rsidRDefault="00334DD9" w:rsidP="00334DD9">
      <w:pPr>
        <w:pStyle w:val="Style45"/>
        <w:widowControl/>
        <w:ind w:firstLine="720"/>
        <w:jc w:val="both"/>
        <w:rPr>
          <w:rStyle w:val="FontStyle147"/>
          <w:rFonts w:ascii="Times New Roman" w:hAnsi="Times New Roman" w:cs="Times New Roman"/>
          <w:sz w:val="28"/>
          <w:szCs w:val="28"/>
          <w:lang w:eastAsia="en-US"/>
        </w:rPr>
      </w:pPr>
      <w:bookmarkStart w:id="274" w:name="bookmark385"/>
    </w:p>
    <w:p w14:paraId="4F6BA9B9" w14:textId="5EBE4CEE" w:rsidR="00334DD9" w:rsidRDefault="00334DD9" w:rsidP="00F12DE6">
      <w:pPr>
        <w:rPr>
          <w:b/>
          <w:bCs/>
          <w:sz w:val="24"/>
          <w:szCs w:val="24"/>
        </w:rPr>
      </w:pPr>
      <w:r w:rsidRPr="00F12DE6">
        <w:rPr>
          <w:b/>
          <w:bCs/>
          <w:sz w:val="24"/>
          <w:szCs w:val="24"/>
        </w:rPr>
        <w:t>7</w:t>
      </w:r>
      <w:bookmarkEnd w:id="274"/>
      <w:r w:rsidRPr="00F12DE6">
        <w:rPr>
          <w:b/>
          <w:bCs/>
          <w:sz w:val="24"/>
          <w:szCs w:val="24"/>
        </w:rPr>
        <w:t>.23 НаборДанныхЗапроса</w:t>
      </w:r>
    </w:p>
    <w:p w14:paraId="459A2DF0" w14:textId="77777777" w:rsidR="00F12DE6" w:rsidRPr="00F12DE6" w:rsidRDefault="00F12DE6" w:rsidP="00F12DE6">
      <w:pPr>
        <w:rPr>
          <w:b/>
          <w:bCs/>
          <w:sz w:val="24"/>
          <w:szCs w:val="24"/>
        </w:rPr>
      </w:pPr>
    </w:p>
    <w:p w14:paraId="705AEFCD" w14:textId="00E47698" w:rsidR="00334DD9" w:rsidRPr="00F12DE6" w:rsidRDefault="00334DD9" w:rsidP="00F12DE6">
      <w:pPr>
        <w:rPr>
          <w:sz w:val="24"/>
          <w:szCs w:val="24"/>
        </w:rPr>
      </w:pPr>
      <w:r w:rsidRPr="00F12DE6">
        <w:rPr>
          <w:sz w:val="24"/>
          <w:szCs w:val="24"/>
        </w:rPr>
        <w:t>Компоненты этого параметра определены в Таблице 165.</w:t>
      </w:r>
    </w:p>
    <w:p w14:paraId="57A65459" w14:textId="77777777" w:rsidR="00F12DE6" w:rsidRPr="000A4AC6" w:rsidRDefault="00F12DE6" w:rsidP="00334DD9">
      <w:pPr>
        <w:pStyle w:val="Style45"/>
        <w:widowControl/>
        <w:ind w:firstLine="720"/>
        <w:jc w:val="both"/>
        <w:rPr>
          <w:rStyle w:val="FontStyle147"/>
          <w:rFonts w:ascii="Times New Roman" w:hAnsi="Times New Roman" w:cs="Times New Roman"/>
          <w:sz w:val="28"/>
          <w:szCs w:val="28"/>
          <w:lang w:eastAsia="en-US"/>
        </w:rPr>
      </w:pPr>
    </w:p>
    <w:p w14:paraId="4DAD7151" w14:textId="2F240A02" w:rsidR="00185E7A" w:rsidRPr="00F12DE6" w:rsidRDefault="00185E7A" w:rsidP="00185E7A">
      <w:pPr>
        <w:pStyle w:val="Style45"/>
        <w:widowControl/>
        <w:jc w:val="center"/>
        <w:rPr>
          <w:rStyle w:val="FontStyle147"/>
          <w:rFonts w:ascii="Times New Roman" w:hAnsi="Times New Roman" w:cs="Times New Roman"/>
          <w:b/>
          <w:bCs/>
          <w:sz w:val="24"/>
          <w:szCs w:val="24"/>
          <w:lang w:val="en-US" w:eastAsia="en-US"/>
        </w:rPr>
      </w:pPr>
      <w:r w:rsidRPr="00F12DE6">
        <w:rPr>
          <w:rStyle w:val="FontStyle147"/>
          <w:rFonts w:ascii="Times New Roman" w:hAnsi="Times New Roman" w:cs="Times New Roman"/>
          <w:b/>
          <w:bCs/>
          <w:sz w:val="24"/>
          <w:szCs w:val="24"/>
          <w:lang w:eastAsia="en-US"/>
        </w:rPr>
        <w:t>Таблица</w:t>
      </w:r>
      <w:r w:rsidRPr="00F12DE6">
        <w:rPr>
          <w:rStyle w:val="FontStyle147"/>
          <w:rFonts w:ascii="Times New Roman" w:hAnsi="Times New Roman" w:cs="Times New Roman"/>
          <w:b/>
          <w:bCs/>
          <w:sz w:val="24"/>
          <w:szCs w:val="24"/>
          <w:lang w:val="en-US" w:eastAsia="en-US"/>
        </w:rPr>
        <w:t xml:space="preserve"> 165</w:t>
      </w:r>
      <w:r w:rsidR="00F12DE6">
        <w:rPr>
          <w:rStyle w:val="FontStyle147"/>
          <w:rFonts w:ascii="Times New Roman" w:hAnsi="Times New Roman" w:cs="Times New Roman"/>
          <w:b/>
          <w:bCs/>
          <w:sz w:val="24"/>
          <w:szCs w:val="24"/>
          <w:lang w:eastAsia="en-US"/>
        </w:rPr>
        <w:t xml:space="preserve"> –</w:t>
      </w:r>
      <w:r w:rsidRPr="00F12DE6">
        <w:rPr>
          <w:rStyle w:val="FontStyle147"/>
          <w:rFonts w:ascii="Times New Roman" w:hAnsi="Times New Roman" w:cs="Times New Roman"/>
          <w:b/>
          <w:bCs/>
          <w:sz w:val="24"/>
          <w:szCs w:val="24"/>
          <w:lang w:val="en-US" w:eastAsia="en-US"/>
        </w:rPr>
        <w:t xml:space="preserve"> НаборДанныхЗапроса</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54"/>
        <w:gridCol w:w="1545"/>
        <w:gridCol w:w="5578"/>
      </w:tblGrid>
      <w:tr w:rsidR="00185E7A" w:rsidRPr="000A4AC6" w14:paraId="30C8EF5B" w14:textId="77777777" w:rsidTr="00F12DE6">
        <w:trPr>
          <w:trHeight w:val="326"/>
        </w:trPr>
        <w:tc>
          <w:tcPr>
            <w:tcW w:w="1954" w:type="dxa"/>
            <w:tcBorders>
              <w:bottom w:val="double" w:sz="4" w:space="0" w:color="auto"/>
            </w:tcBorders>
          </w:tcPr>
          <w:p w14:paraId="11E11056" w14:textId="77777777" w:rsidR="00185E7A" w:rsidRPr="00F12DE6" w:rsidRDefault="00185E7A" w:rsidP="00F12DE6">
            <w:pPr>
              <w:ind w:firstLine="0"/>
              <w:jc w:val="center"/>
              <w:rPr>
                <w:sz w:val="24"/>
                <w:szCs w:val="24"/>
              </w:rPr>
            </w:pPr>
            <w:r w:rsidRPr="00F12DE6">
              <w:rPr>
                <w:sz w:val="24"/>
                <w:szCs w:val="24"/>
              </w:rPr>
              <w:t>Имя</w:t>
            </w:r>
          </w:p>
        </w:tc>
        <w:tc>
          <w:tcPr>
            <w:tcW w:w="1545" w:type="dxa"/>
            <w:tcBorders>
              <w:bottom w:val="double" w:sz="4" w:space="0" w:color="auto"/>
            </w:tcBorders>
          </w:tcPr>
          <w:p w14:paraId="023C79E7" w14:textId="77777777" w:rsidR="00185E7A" w:rsidRPr="00F12DE6" w:rsidRDefault="00185E7A" w:rsidP="00F12DE6">
            <w:pPr>
              <w:ind w:firstLine="0"/>
              <w:jc w:val="center"/>
              <w:rPr>
                <w:sz w:val="24"/>
                <w:szCs w:val="24"/>
              </w:rPr>
            </w:pPr>
            <w:r w:rsidRPr="00F12DE6">
              <w:rPr>
                <w:sz w:val="24"/>
                <w:szCs w:val="24"/>
              </w:rPr>
              <w:t>Тип</w:t>
            </w:r>
          </w:p>
        </w:tc>
        <w:tc>
          <w:tcPr>
            <w:tcW w:w="5578" w:type="dxa"/>
            <w:tcBorders>
              <w:bottom w:val="double" w:sz="4" w:space="0" w:color="auto"/>
            </w:tcBorders>
          </w:tcPr>
          <w:p w14:paraId="651D5168" w14:textId="77777777" w:rsidR="00185E7A" w:rsidRPr="00F12DE6" w:rsidRDefault="00185E7A" w:rsidP="00F12DE6">
            <w:pPr>
              <w:ind w:firstLine="0"/>
              <w:jc w:val="center"/>
              <w:rPr>
                <w:sz w:val="24"/>
                <w:szCs w:val="24"/>
              </w:rPr>
            </w:pPr>
            <w:r w:rsidRPr="00F12DE6">
              <w:rPr>
                <w:sz w:val="24"/>
                <w:szCs w:val="24"/>
              </w:rPr>
              <w:t>Описание</w:t>
            </w:r>
          </w:p>
        </w:tc>
      </w:tr>
      <w:tr w:rsidR="00185E7A" w:rsidRPr="000A4AC6" w14:paraId="0326951A" w14:textId="77777777" w:rsidTr="00F12DE6">
        <w:trPr>
          <w:trHeight w:val="322"/>
        </w:trPr>
        <w:tc>
          <w:tcPr>
            <w:tcW w:w="1954" w:type="dxa"/>
            <w:tcBorders>
              <w:top w:val="double" w:sz="4" w:space="0" w:color="auto"/>
            </w:tcBorders>
          </w:tcPr>
          <w:p w14:paraId="2793481B" w14:textId="77777777" w:rsidR="00185E7A" w:rsidRPr="00F12DE6" w:rsidRDefault="00185E7A" w:rsidP="00F12DE6">
            <w:pPr>
              <w:ind w:firstLine="0"/>
              <w:rPr>
                <w:sz w:val="24"/>
                <w:szCs w:val="24"/>
              </w:rPr>
            </w:pPr>
            <w:r w:rsidRPr="00F12DE6">
              <w:rPr>
                <w:sz w:val="24"/>
                <w:szCs w:val="24"/>
              </w:rPr>
              <w:t>НаборДанных</w:t>
            </w:r>
          </w:p>
          <w:p w14:paraId="584209AD" w14:textId="77777777" w:rsidR="00185E7A" w:rsidRPr="00F12DE6" w:rsidRDefault="00185E7A" w:rsidP="00F12DE6">
            <w:pPr>
              <w:ind w:firstLine="0"/>
              <w:rPr>
                <w:sz w:val="24"/>
                <w:szCs w:val="24"/>
              </w:rPr>
            </w:pPr>
            <w:r w:rsidRPr="00F12DE6">
              <w:rPr>
                <w:sz w:val="24"/>
                <w:szCs w:val="24"/>
              </w:rPr>
              <w:t>Запроса</w:t>
            </w:r>
          </w:p>
        </w:tc>
        <w:tc>
          <w:tcPr>
            <w:tcW w:w="1545" w:type="dxa"/>
            <w:tcBorders>
              <w:top w:val="double" w:sz="4" w:space="0" w:color="auto"/>
            </w:tcBorders>
          </w:tcPr>
          <w:p w14:paraId="787A11D4" w14:textId="77777777" w:rsidR="00185E7A" w:rsidRPr="00F12DE6" w:rsidRDefault="00185E7A" w:rsidP="00F12DE6">
            <w:pPr>
              <w:ind w:firstLine="0"/>
              <w:rPr>
                <w:sz w:val="24"/>
                <w:szCs w:val="24"/>
              </w:rPr>
            </w:pPr>
            <w:r w:rsidRPr="00F12DE6">
              <w:rPr>
                <w:sz w:val="24"/>
                <w:szCs w:val="24"/>
              </w:rPr>
              <w:t>структура</w:t>
            </w:r>
          </w:p>
        </w:tc>
        <w:tc>
          <w:tcPr>
            <w:tcW w:w="5578" w:type="dxa"/>
            <w:tcBorders>
              <w:top w:val="double" w:sz="4" w:space="0" w:color="auto"/>
            </w:tcBorders>
          </w:tcPr>
          <w:p w14:paraId="7E0AE600" w14:textId="77777777" w:rsidR="00185E7A" w:rsidRPr="00F12DE6" w:rsidRDefault="00185E7A" w:rsidP="00F12DE6">
            <w:pPr>
              <w:ind w:firstLine="0"/>
              <w:rPr>
                <w:sz w:val="24"/>
                <w:szCs w:val="24"/>
              </w:rPr>
            </w:pPr>
            <w:r w:rsidRPr="00F12DE6">
              <w:rPr>
                <w:sz w:val="24"/>
                <w:szCs w:val="24"/>
              </w:rPr>
              <w:t>Данные, относящиеся к Узлу, возвращенные в Ответе на Запрос.</w:t>
            </w:r>
          </w:p>
        </w:tc>
      </w:tr>
      <w:tr w:rsidR="00185E7A" w:rsidRPr="000A4AC6" w14:paraId="2BEC143C" w14:textId="77777777" w:rsidTr="00185E7A">
        <w:trPr>
          <w:trHeight w:val="317"/>
        </w:trPr>
        <w:tc>
          <w:tcPr>
            <w:tcW w:w="1954" w:type="dxa"/>
          </w:tcPr>
          <w:p w14:paraId="7A32A6BC" w14:textId="77777777" w:rsidR="00185E7A" w:rsidRPr="00F12DE6" w:rsidRDefault="00185E7A" w:rsidP="00F12DE6">
            <w:pPr>
              <w:ind w:firstLine="0"/>
              <w:rPr>
                <w:sz w:val="24"/>
                <w:szCs w:val="24"/>
              </w:rPr>
            </w:pPr>
            <w:r w:rsidRPr="00F12DE6">
              <w:rPr>
                <w:sz w:val="24"/>
                <w:szCs w:val="24"/>
              </w:rPr>
              <w:t>Идентификатор</w:t>
            </w:r>
          </w:p>
          <w:p w14:paraId="04338585" w14:textId="77777777" w:rsidR="00185E7A" w:rsidRPr="00F12DE6" w:rsidRDefault="00185E7A" w:rsidP="00F12DE6">
            <w:pPr>
              <w:ind w:firstLine="0"/>
              <w:rPr>
                <w:sz w:val="24"/>
                <w:szCs w:val="24"/>
              </w:rPr>
            </w:pPr>
            <w:r w:rsidRPr="00F12DE6">
              <w:rPr>
                <w:sz w:val="24"/>
                <w:szCs w:val="24"/>
              </w:rPr>
              <w:t>Узла</w:t>
            </w:r>
          </w:p>
        </w:tc>
        <w:tc>
          <w:tcPr>
            <w:tcW w:w="1545" w:type="dxa"/>
          </w:tcPr>
          <w:p w14:paraId="4795F63D" w14:textId="77777777" w:rsidR="00185E7A" w:rsidRPr="00F12DE6" w:rsidRDefault="00185E7A" w:rsidP="00F12DE6">
            <w:pPr>
              <w:ind w:firstLine="0"/>
              <w:rPr>
                <w:sz w:val="24"/>
                <w:szCs w:val="24"/>
              </w:rPr>
            </w:pPr>
            <w:r w:rsidRPr="00F12DE6">
              <w:rPr>
                <w:sz w:val="24"/>
                <w:szCs w:val="24"/>
              </w:rPr>
              <w:t>РасширенныйИдентификаторУзла</w:t>
            </w:r>
          </w:p>
        </w:tc>
        <w:tc>
          <w:tcPr>
            <w:tcW w:w="5578" w:type="dxa"/>
          </w:tcPr>
          <w:p w14:paraId="5F146178" w14:textId="77777777" w:rsidR="00185E7A" w:rsidRPr="00F12DE6" w:rsidRDefault="00185E7A" w:rsidP="00F12DE6">
            <w:pPr>
              <w:ind w:firstLine="0"/>
              <w:rPr>
                <w:sz w:val="24"/>
                <w:szCs w:val="24"/>
              </w:rPr>
            </w:pPr>
            <w:r w:rsidRPr="00F12DE6">
              <w:rPr>
                <w:sz w:val="24"/>
                <w:szCs w:val="24"/>
              </w:rPr>
              <w:t>ИдентификаторУзла для этого описания узла.</w:t>
            </w:r>
          </w:p>
        </w:tc>
      </w:tr>
      <w:tr w:rsidR="00185E7A" w:rsidRPr="000A4AC6" w14:paraId="03EE352E" w14:textId="77777777" w:rsidTr="00185E7A">
        <w:trPr>
          <w:trHeight w:val="312"/>
        </w:trPr>
        <w:tc>
          <w:tcPr>
            <w:tcW w:w="1954" w:type="dxa"/>
          </w:tcPr>
          <w:p w14:paraId="1AD0FAE5" w14:textId="77777777" w:rsidR="00185E7A" w:rsidRPr="00F12DE6" w:rsidRDefault="00185E7A" w:rsidP="00F12DE6">
            <w:pPr>
              <w:ind w:firstLine="0"/>
              <w:rPr>
                <w:sz w:val="24"/>
                <w:szCs w:val="24"/>
              </w:rPr>
            </w:pPr>
            <w:r w:rsidRPr="00F12DE6">
              <w:rPr>
                <w:sz w:val="24"/>
                <w:szCs w:val="24"/>
              </w:rPr>
              <w:t>ОпределениеТипаУзла</w:t>
            </w:r>
          </w:p>
        </w:tc>
        <w:tc>
          <w:tcPr>
            <w:tcW w:w="1545" w:type="dxa"/>
          </w:tcPr>
          <w:p w14:paraId="5E35E667" w14:textId="77777777" w:rsidR="00185E7A" w:rsidRPr="00F12DE6" w:rsidRDefault="00185E7A" w:rsidP="00F12DE6">
            <w:pPr>
              <w:ind w:firstLine="0"/>
              <w:rPr>
                <w:sz w:val="24"/>
                <w:szCs w:val="24"/>
              </w:rPr>
            </w:pPr>
            <w:r w:rsidRPr="00F12DE6">
              <w:rPr>
                <w:sz w:val="24"/>
                <w:szCs w:val="24"/>
              </w:rPr>
              <w:t>РасширенныйИдентификаторУзла</w:t>
            </w:r>
          </w:p>
        </w:tc>
        <w:tc>
          <w:tcPr>
            <w:tcW w:w="5578" w:type="dxa"/>
          </w:tcPr>
          <w:p w14:paraId="54D4D4A2" w14:textId="77777777" w:rsidR="00185E7A" w:rsidRPr="00F12DE6" w:rsidRDefault="00185E7A" w:rsidP="00F12DE6">
            <w:pPr>
              <w:ind w:firstLine="0"/>
              <w:rPr>
                <w:sz w:val="24"/>
                <w:szCs w:val="24"/>
              </w:rPr>
            </w:pPr>
            <w:r w:rsidRPr="00F12DE6">
              <w:rPr>
                <w:sz w:val="24"/>
                <w:szCs w:val="24"/>
              </w:rPr>
              <w:t>ИдентификаторУзла для определения типа для этого описания узла.</w:t>
            </w:r>
          </w:p>
        </w:tc>
      </w:tr>
      <w:tr w:rsidR="00185E7A" w:rsidRPr="000A4AC6" w14:paraId="6DAE8F82" w14:textId="77777777" w:rsidTr="00185E7A">
        <w:trPr>
          <w:trHeight w:val="2645"/>
        </w:trPr>
        <w:tc>
          <w:tcPr>
            <w:tcW w:w="1954" w:type="dxa"/>
          </w:tcPr>
          <w:p w14:paraId="647ACF85" w14:textId="77777777" w:rsidR="00185E7A" w:rsidRPr="00F12DE6" w:rsidRDefault="00185E7A" w:rsidP="00F12DE6">
            <w:pPr>
              <w:ind w:firstLine="0"/>
              <w:rPr>
                <w:sz w:val="24"/>
                <w:szCs w:val="24"/>
              </w:rPr>
            </w:pPr>
            <w:r w:rsidRPr="00F12DE6">
              <w:rPr>
                <w:sz w:val="24"/>
                <w:szCs w:val="24"/>
              </w:rPr>
              <w:t>Значения []</w:t>
            </w:r>
          </w:p>
        </w:tc>
        <w:tc>
          <w:tcPr>
            <w:tcW w:w="1545" w:type="dxa"/>
          </w:tcPr>
          <w:p w14:paraId="567808CB" w14:textId="77777777" w:rsidR="00185E7A" w:rsidRPr="00F12DE6" w:rsidRDefault="00185E7A" w:rsidP="00F12DE6">
            <w:pPr>
              <w:ind w:firstLine="0"/>
              <w:rPr>
                <w:sz w:val="24"/>
                <w:szCs w:val="24"/>
              </w:rPr>
            </w:pPr>
            <w:r w:rsidRPr="00F12DE6">
              <w:rPr>
                <w:sz w:val="24"/>
                <w:szCs w:val="24"/>
              </w:rPr>
              <w:t>БазовыйТип</w:t>
            </w:r>
          </w:p>
          <w:p w14:paraId="55F627AA" w14:textId="77777777" w:rsidR="00185E7A" w:rsidRPr="00F12DE6" w:rsidRDefault="00185E7A" w:rsidP="00F12DE6">
            <w:pPr>
              <w:ind w:firstLine="0"/>
              <w:rPr>
                <w:sz w:val="24"/>
                <w:szCs w:val="24"/>
              </w:rPr>
            </w:pPr>
            <w:r w:rsidRPr="00F12DE6">
              <w:rPr>
                <w:sz w:val="24"/>
                <w:szCs w:val="24"/>
              </w:rPr>
              <w:t>Данных</w:t>
            </w:r>
          </w:p>
        </w:tc>
        <w:tc>
          <w:tcPr>
            <w:tcW w:w="5578" w:type="dxa"/>
          </w:tcPr>
          <w:p w14:paraId="5F5C8F61" w14:textId="77777777" w:rsidR="00185E7A" w:rsidRPr="00F12DE6" w:rsidRDefault="00185E7A" w:rsidP="00F12DE6">
            <w:pPr>
              <w:ind w:firstLine="0"/>
              <w:rPr>
                <w:sz w:val="24"/>
                <w:szCs w:val="24"/>
              </w:rPr>
            </w:pPr>
            <w:r w:rsidRPr="00F12DE6">
              <w:rPr>
                <w:sz w:val="24"/>
                <w:szCs w:val="24"/>
              </w:rPr>
              <w:t>Значения для выбранных Атрибутов. Порядок возвращенных элементов соответствует порядку запрошенных элементов. Существует запись для каждого запрошенного элемента для данного ОпределениеТипаУзла, который соответствует выбранному экземпляру, включая любые связанные узлы, которые были указаны с использованием относительного пути из ОпределениеТипаУзла выбранного экземпляра. Если для данного запрошенного элемента не найдено значений, для этого элемента возвращается пустое значение. Если значение имеет статус Некорректный, вместо значения возвращается КодСостояния. Если для запрошенного элемента существует несколько значений, возвращается массив значений. Если запрошенный элемент является ссылкой, то для этого элемента возвращается ЭталонноеОписание или массив ЭталонноеОписание.</w:t>
            </w:r>
          </w:p>
          <w:p w14:paraId="7CF56848" w14:textId="77777777" w:rsidR="00185E7A" w:rsidRPr="00F12DE6" w:rsidRDefault="00185E7A" w:rsidP="00F12DE6">
            <w:pPr>
              <w:ind w:firstLine="0"/>
              <w:rPr>
                <w:sz w:val="24"/>
                <w:szCs w:val="24"/>
              </w:rPr>
            </w:pPr>
            <w:r w:rsidRPr="00F12DE6">
              <w:rPr>
                <w:sz w:val="24"/>
                <w:szCs w:val="24"/>
              </w:rPr>
              <w:t>Если НаборДанныхЗапроса возвращается в ЗапросДалее для продолжения списка ЭталонногоОписания, массив значений будет иметь тот же размер, но другие уже возвращенные значения будут пустыми.</w:t>
            </w:r>
          </w:p>
        </w:tc>
      </w:tr>
    </w:tbl>
    <w:p w14:paraId="5CC46A15" w14:textId="77777777" w:rsidR="00185E7A" w:rsidRDefault="00185E7A" w:rsidP="00185E7A">
      <w:pPr>
        <w:pStyle w:val="Style45"/>
        <w:widowControl/>
        <w:ind w:firstLine="720"/>
        <w:jc w:val="both"/>
        <w:rPr>
          <w:rStyle w:val="FontStyle147"/>
          <w:rFonts w:ascii="Times New Roman" w:hAnsi="Times New Roman" w:cs="Times New Roman"/>
          <w:sz w:val="28"/>
          <w:szCs w:val="28"/>
          <w:lang w:eastAsia="en-US"/>
        </w:rPr>
      </w:pPr>
      <w:bookmarkStart w:id="275" w:name="bookmark387"/>
    </w:p>
    <w:p w14:paraId="76268B35" w14:textId="42638EEC" w:rsidR="00185E7A" w:rsidRDefault="00185E7A" w:rsidP="00F12DE6">
      <w:pPr>
        <w:rPr>
          <w:b/>
          <w:bCs/>
          <w:sz w:val="24"/>
          <w:szCs w:val="24"/>
        </w:rPr>
      </w:pPr>
      <w:r w:rsidRPr="00F12DE6">
        <w:rPr>
          <w:b/>
          <w:bCs/>
          <w:sz w:val="24"/>
          <w:szCs w:val="24"/>
        </w:rPr>
        <w:t>7</w:t>
      </w:r>
      <w:bookmarkEnd w:id="275"/>
      <w:r w:rsidRPr="00F12DE6">
        <w:rPr>
          <w:b/>
          <w:bCs/>
          <w:sz w:val="24"/>
          <w:szCs w:val="24"/>
        </w:rPr>
        <w:t>.24 ИдентификаторЧтениеЗначения</w:t>
      </w:r>
    </w:p>
    <w:p w14:paraId="006EBC32" w14:textId="77777777" w:rsidR="00F12DE6" w:rsidRPr="00F12DE6" w:rsidRDefault="00F12DE6" w:rsidP="00F12DE6">
      <w:pPr>
        <w:rPr>
          <w:b/>
          <w:bCs/>
          <w:sz w:val="24"/>
          <w:szCs w:val="24"/>
        </w:rPr>
      </w:pPr>
    </w:p>
    <w:p w14:paraId="3FB75974" w14:textId="266ED67E" w:rsidR="00185E7A" w:rsidRPr="00F12DE6" w:rsidRDefault="00185E7A" w:rsidP="00F12DE6">
      <w:pPr>
        <w:rPr>
          <w:sz w:val="24"/>
          <w:szCs w:val="24"/>
        </w:rPr>
      </w:pPr>
      <w:r w:rsidRPr="00F12DE6">
        <w:rPr>
          <w:sz w:val="24"/>
          <w:szCs w:val="24"/>
        </w:rPr>
        <w:t>Компоненты этого параметра определены в Таблице 166.</w:t>
      </w:r>
    </w:p>
    <w:p w14:paraId="052758F3" w14:textId="77777777" w:rsidR="00F12DE6" w:rsidRPr="00242189" w:rsidRDefault="00F12DE6" w:rsidP="00185E7A">
      <w:pPr>
        <w:pStyle w:val="Style45"/>
        <w:widowControl/>
        <w:ind w:firstLine="720"/>
        <w:jc w:val="both"/>
        <w:rPr>
          <w:rStyle w:val="FontStyle147"/>
          <w:rFonts w:ascii="Times New Roman" w:hAnsi="Times New Roman" w:cs="Times New Roman"/>
          <w:sz w:val="24"/>
          <w:szCs w:val="24"/>
          <w:lang w:eastAsia="en-US"/>
        </w:rPr>
      </w:pPr>
    </w:p>
    <w:p w14:paraId="01E7276D" w14:textId="2AA2F2D3" w:rsidR="00185E7A" w:rsidRPr="00242189" w:rsidRDefault="00185E7A" w:rsidP="00185E7A">
      <w:pPr>
        <w:pStyle w:val="Style45"/>
        <w:widowControl/>
        <w:jc w:val="center"/>
        <w:rPr>
          <w:rStyle w:val="FontStyle147"/>
          <w:rFonts w:ascii="Times New Roman" w:hAnsi="Times New Roman" w:cs="Times New Roman"/>
          <w:b/>
          <w:bCs/>
          <w:sz w:val="24"/>
          <w:szCs w:val="24"/>
          <w:lang w:val="en-US" w:eastAsia="en-US"/>
        </w:rPr>
      </w:pPr>
      <w:r w:rsidRPr="00242189">
        <w:rPr>
          <w:rStyle w:val="FontStyle147"/>
          <w:rFonts w:ascii="Times New Roman" w:hAnsi="Times New Roman" w:cs="Times New Roman"/>
          <w:b/>
          <w:bCs/>
          <w:sz w:val="24"/>
          <w:szCs w:val="24"/>
          <w:lang w:eastAsia="en-US"/>
        </w:rPr>
        <w:t>Таблица</w:t>
      </w:r>
      <w:r w:rsidRPr="00242189">
        <w:rPr>
          <w:rStyle w:val="FontStyle147"/>
          <w:rFonts w:ascii="Times New Roman" w:hAnsi="Times New Roman" w:cs="Times New Roman"/>
          <w:b/>
          <w:bCs/>
          <w:sz w:val="24"/>
          <w:szCs w:val="24"/>
          <w:lang w:val="en-US" w:eastAsia="en-US"/>
        </w:rPr>
        <w:t xml:space="preserve"> </w:t>
      </w:r>
      <w:r w:rsidRPr="00242189">
        <w:rPr>
          <w:rStyle w:val="FontStyle147"/>
          <w:rFonts w:ascii="Times New Roman" w:hAnsi="Times New Roman" w:cs="Times New Roman"/>
          <w:b/>
          <w:bCs/>
          <w:sz w:val="24"/>
          <w:szCs w:val="24"/>
          <w:lang w:val="en-US" w:eastAsia="en-US"/>
        </w:rPr>
        <w:fldChar w:fldCharType="begin"/>
      </w:r>
      <w:r w:rsidRPr="00242189">
        <w:rPr>
          <w:rStyle w:val="FontStyle147"/>
          <w:rFonts w:ascii="Times New Roman" w:hAnsi="Times New Roman" w:cs="Times New Roman"/>
          <w:b/>
          <w:bCs/>
          <w:sz w:val="24"/>
          <w:szCs w:val="24"/>
          <w:lang w:val="en-US" w:eastAsia="en-US"/>
        </w:rPr>
        <w:instrText>PAGE</w:instrText>
      </w:r>
      <w:r w:rsidRPr="00242189">
        <w:rPr>
          <w:rStyle w:val="FontStyle147"/>
          <w:rFonts w:ascii="Times New Roman" w:hAnsi="Times New Roman" w:cs="Times New Roman"/>
          <w:b/>
          <w:bCs/>
          <w:sz w:val="24"/>
          <w:szCs w:val="24"/>
          <w:lang w:val="en-US" w:eastAsia="en-US"/>
        </w:rPr>
        <w:fldChar w:fldCharType="separate"/>
      </w:r>
      <w:r w:rsidRPr="00242189">
        <w:rPr>
          <w:rStyle w:val="FontStyle147"/>
          <w:rFonts w:ascii="Times New Roman" w:hAnsi="Times New Roman" w:cs="Times New Roman"/>
          <w:b/>
          <w:bCs/>
          <w:sz w:val="24"/>
          <w:szCs w:val="24"/>
          <w:lang w:val="en-US" w:eastAsia="en-US"/>
        </w:rPr>
        <w:t>166</w:t>
      </w:r>
      <w:r w:rsidRPr="00242189">
        <w:rPr>
          <w:rStyle w:val="FontStyle147"/>
          <w:rFonts w:ascii="Times New Roman" w:hAnsi="Times New Roman" w:cs="Times New Roman"/>
          <w:b/>
          <w:bCs/>
          <w:sz w:val="24"/>
          <w:szCs w:val="24"/>
          <w:lang w:val="en-US" w:eastAsia="en-US"/>
        </w:rPr>
        <w:fldChar w:fldCharType="end"/>
      </w:r>
      <w:r w:rsidR="00242189" w:rsidRPr="00242189">
        <w:rPr>
          <w:rStyle w:val="FontStyle147"/>
          <w:rFonts w:ascii="Times New Roman" w:hAnsi="Times New Roman" w:cs="Times New Roman"/>
          <w:b/>
          <w:bCs/>
          <w:sz w:val="24"/>
          <w:szCs w:val="24"/>
          <w:lang w:eastAsia="en-US"/>
        </w:rPr>
        <w:t xml:space="preserve"> –</w:t>
      </w:r>
      <w:r w:rsidRPr="00242189">
        <w:rPr>
          <w:rStyle w:val="FontStyle147"/>
          <w:rFonts w:ascii="Times New Roman" w:hAnsi="Times New Roman" w:cs="Times New Roman"/>
          <w:b/>
          <w:bCs/>
          <w:sz w:val="24"/>
          <w:szCs w:val="24"/>
          <w:lang w:val="en-US" w:eastAsia="en-US"/>
        </w:rPr>
        <w:t xml:space="preserve"> ИдентификаторЧтениеЗначения</w:t>
      </w:r>
    </w:p>
    <w:tbl>
      <w:tblPr>
        <w:tblW w:w="0" w:type="auto"/>
        <w:jc w:val="center"/>
        <w:tblLayout w:type="fixed"/>
        <w:tblCellMar>
          <w:left w:w="40" w:type="dxa"/>
          <w:right w:w="40" w:type="dxa"/>
        </w:tblCellMar>
        <w:tblLook w:val="0000" w:firstRow="0" w:lastRow="0" w:firstColumn="0" w:lastColumn="0" w:noHBand="0" w:noVBand="0"/>
      </w:tblPr>
      <w:tblGrid>
        <w:gridCol w:w="1954"/>
        <w:gridCol w:w="1724"/>
        <w:gridCol w:w="5394"/>
      </w:tblGrid>
      <w:tr w:rsidR="00185E7A" w:rsidRPr="000A4AC6" w14:paraId="728E19F7" w14:textId="77777777" w:rsidTr="00242189">
        <w:trPr>
          <w:trHeight w:val="326"/>
          <w:jc w:val="center"/>
        </w:trPr>
        <w:tc>
          <w:tcPr>
            <w:tcW w:w="1954" w:type="dxa"/>
            <w:tcBorders>
              <w:top w:val="single" w:sz="6" w:space="0" w:color="auto"/>
              <w:left w:val="single" w:sz="6" w:space="0" w:color="auto"/>
              <w:bottom w:val="double" w:sz="4" w:space="0" w:color="auto"/>
              <w:right w:val="single" w:sz="6" w:space="0" w:color="auto"/>
            </w:tcBorders>
          </w:tcPr>
          <w:p w14:paraId="1BE02BD5" w14:textId="77777777" w:rsidR="00185E7A" w:rsidRPr="00242189" w:rsidRDefault="00185E7A" w:rsidP="00242189">
            <w:pPr>
              <w:ind w:left="104" w:firstLine="0"/>
              <w:jc w:val="center"/>
              <w:rPr>
                <w:sz w:val="24"/>
                <w:szCs w:val="24"/>
              </w:rPr>
            </w:pPr>
            <w:r w:rsidRPr="00242189">
              <w:rPr>
                <w:sz w:val="24"/>
                <w:szCs w:val="24"/>
              </w:rPr>
              <w:t>Имя</w:t>
            </w:r>
          </w:p>
        </w:tc>
        <w:tc>
          <w:tcPr>
            <w:tcW w:w="1724" w:type="dxa"/>
            <w:tcBorders>
              <w:top w:val="single" w:sz="6" w:space="0" w:color="auto"/>
              <w:left w:val="single" w:sz="6" w:space="0" w:color="auto"/>
              <w:bottom w:val="double" w:sz="4" w:space="0" w:color="auto"/>
              <w:right w:val="single" w:sz="6" w:space="0" w:color="auto"/>
            </w:tcBorders>
          </w:tcPr>
          <w:p w14:paraId="01FE5CCE" w14:textId="77777777" w:rsidR="00185E7A" w:rsidRPr="00242189" w:rsidRDefault="00185E7A" w:rsidP="00242189">
            <w:pPr>
              <w:ind w:left="104" w:firstLine="0"/>
              <w:jc w:val="center"/>
              <w:rPr>
                <w:sz w:val="24"/>
                <w:szCs w:val="24"/>
              </w:rPr>
            </w:pPr>
            <w:r w:rsidRPr="00242189">
              <w:rPr>
                <w:sz w:val="24"/>
                <w:szCs w:val="24"/>
              </w:rPr>
              <w:t>Тип</w:t>
            </w:r>
          </w:p>
        </w:tc>
        <w:tc>
          <w:tcPr>
            <w:tcW w:w="5394" w:type="dxa"/>
            <w:tcBorders>
              <w:top w:val="single" w:sz="6" w:space="0" w:color="auto"/>
              <w:left w:val="single" w:sz="6" w:space="0" w:color="auto"/>
              <w:bottom w:val="double" w:sz="4" w:space="0" w:color="auto"/>
              <w:right w:val="single" w:sz="6" w:space="0" w:color="auto"/>
            </w:tcBorders>
          </w:tcPr>
          <w:p w14:paraId="163B0DD3" w14:textId="77777777" w:rsidR="00185E7A" w:rsidRPr="00242189" w:rsidRDefault="00185E7A" w:rsidP="00242189">
            <w:pPr>
              <w:ind w:left="104" w:firstLine="0"/>
              <w:jc w:val="center"/>
              <w:rPr>
                <w:sz w:val="24"/>
                <w:szCs w:val="24"/>
              </w:rPr>
            </w:pPr>
            <w:r w:rsidRPr="00242189">
              <w:rPr>
                <w:sz w:val="24"/>
                <w:szCs w:val="24"/>
              </w:rPr>
              <w:t>Описание</w:t>
            </w:r>
          </w:p>
        </w:tc>
      </w:tr>
      <w:tr w:rsidR="00185E7A" w:rsidRPr="000A4AC6" w14:paraId="5C96D6D7" w14:textId="77777777" w:rsidTr="00242189">
        <w:trPr>
          <w:trHeight w:val="322"/>
          <w:jc w:val="center"/>
        </w:trPr>
        <w:tc>
          <w:tcPr>
            <w:tcW w:w="1954" w:type="dxa"/>
            <w:tcBorders>
              <w:top w:val="double" w:sz="4" w:space="0" w:color="auto"/>
              <w:left w:val="single" w:sz="6" w:space="0" w:color="auto"/>
              <w:bottom w:val="single" w:sz="6" w:space="0" w:color="auto"/>
              <w:right w:val="single" w:sz="6" w:space="0" w:color="auto"/>
            </w:tcBorders>
          </w:tcPr>
          <w:p w14:paraId="5087000E" w14:textId="77777777" w:rsidR="00185E7A" w:rsidRPr="00242189" w:rsidRDefault="00185E7A" w:rsidP="00242189">
            <w:pPr>
              <w:ind w:firstLine="0"/>
              <w:rPr>
                <w:sz w:val="24"/>
                <w:szCs w:val="24"/>
              </w:rPr>
            </w:pPr>
            <w:r w:rsidRPr="00242189">
              <w:rPr>
                <w:sz w:val="24"/>
                <w:szCs w:val="24"/>
              </w:rPr>
              <w:t>ИдентификаторПрочитатьЗначения</w:t>
            </w:r>
          </w:p>
        </w:tc>
        <w:tc>
          <w:tcPr>
            <w:tcW w:w="1724" w:type="dxa"/>
            <w:tcBorders>
              <w:top w:val="double" w:sz="4" w:space="0" w:color="auto"/>
              <w:left w:val="single" w:sz="6" w:space="0" w:color="auto"/>
              <w:bottom w:val="single" w:sz="6" w:space="0" w:color="auto"/>
              <w:right w:val="single" w:sz="6" w:space="0" w:color="auto"/>
            </w:tcBorders>
          </w:tcPr>
          <w:p w14:paraId="661A0581" w14:textId="77777777" w:rsidR="00185E7A" w:rsidRPr="00242189" w:rsidRDefault="00185E7A" w:rsidP="00242189">
            <w:pPr>
              <w:ind w:left="104" w:firstLine="0"/>
              <w:rPr>
                <w:sz w:val="24"/>
                <w:szCs w:val="24"/>
              </w:rPr>
            </w:pPr>
            <w:r w:rsidRPr="00242189">
              <w:rPr>
                <w:sz w:val="24"/>
                <w:szCs w:val="24"/>
              </w:rPr>
              <w:t>структура</w:t>
            </w:r>
          </w:p>
        </w:tc>
        <w:tc>
          <w:tcPr>
            <w:tcW w:w="5394" w:type="dxa"/>
            <w:tcBorders>
              <w:top w:val="double" w:sz="4" w:space="0" w:color="auto"/>
              <w:left w:val="single" w:sz="6" w:space="0" w:color="auto"/>
              <w:bottom w:val="single" w:sz="6" w:space="0" w:color="auto"/>
              <w:right w:val="single" w:sz="6" w:space="0" w:color="auto"/>
            </w:tcBorders>
          </w:tcPr>
          <w:p w14:paraId="0F521FB3" w14:textId="77777777" w:rsidR="00185E7A" w:rsidRPr="00242189" w:rsidRDefault="00185E7A" w:rsidP="00242189">
            <w:pPr>
              <w:ind w:left="104" w:firstLine="0"/>
              <w:rPr>
                <w:sz w:val="24"/>
                <w:szCs w:val="24"/>
              </w:rPr>
            </w:pPr>
            <w:r w:rsidRPr="00242189">
              <w:rPr>
                <w:sz w:val="24"/>
                <w:szCs w:val="24"/>
              </w:rPr>
              <w:t>Идентификатор элемента для чтения или контроля.</w:t>
            </w:r>
          </w:p>
        </w:tc>
      </w:tr>
      <w:tr w:rsidR="00185E7A" w:rsidRPr="000A4AC6" w14:paraId="5EB7C2C6" w14:textId="77777777" w:rsidTr="00185E7A">
        <w:trPr>
          <w:trHeight w:val="317"/>
          <w:jc w:val="center"/>
        </w:trPr>
        <w:tc>
          <w:tcPr>
            <w:tcW w:w="1954" w:type="dxa"/>
            <w:tcBorders>
              <w:top w:val="single" w:sz="6" w:space="0" w:color="auto"/>
              <w:left w:val="single" w:sz="6" w:space="0" w:color="auto"/>
              <w:bottom w:val="single" w:sz="6" w:space="0" w:color="auto"/>
              <w:right w:val="single" w:sz="6" w:space="0" w:color="auto"/>
            </w:tcBorders>
          </w:tcPr>
          <w:p w14:paraId="21BCD484" w14:textId="77777777" w:rsidR="00185E7A" w:rsidRPr="00242189" w:rsidRDefault="00185E7A" w:rsidP="00242189">
            <w:pPr>
              <w:ind w:left="104" w:firstLine="0"/>
              <w:rPr>
                <w:sz w:val="24"/>
                <w:szCs w:val="24"/>
              </w:rPr>
            </w:pPr>
            <w:r w:rsidRPr="00242189">
              <w:rPr>
                <w:sz w:val="24"/>
                <w:szCs w:val="24"/>
              </w:rPr>
              <w:t>Идентификатор</w:t>
            </w:r>
          </w:p>
          <w:p w14:paraId="6431A0B2" w14:textId="77777777" w:rsidR="00185E7A" w:rsidRPr="00242189" w:rsidRDefault="00185E7A" w:rsidP="00242189">
            <w:pPr>
              <w:ind w:left="104" w:firstLine="0"/>
              <w:rPr>
                <w:sz w:val="24"/>
                <w:szCs w:val="24"/>
              </w:rPr>
            </w:pPr>
            <w:r w:rsidRPr="00242189">
              <w:rPr>
                <w:sz w:val="24"/>
                <w:szCs w:val="24"/>
              </w:rPr>
              <w:t>Узла</w:t>
            </w:r>
          </w:p>
        </w:tc>
        <w:tc>
          <w:tcPr>
            <w:tcW w:w="1724" w:type="dxa"/>
            <w:tcBorders>
              <w:top w:val="single" w:sz="6" w:space="0" w:color="auto"/>
              <w:left w:val="single" w:sz="6" w:space="0" w:color="auto"/>
              <w:bottom w:val="single" w:sz="6" w:space="0" w:color="auto"/>
              <w:right w:val="single" w:sz="6" w:space="0" w:color="auto"/>
            </w:tcBorders>
          </w:tcPr>
          <w:p w14:paraId="5EEEB736" w14:textId="77777777" w:rsidR="00185E7A" w:rsidRPr="00242189" w:rsidRDefault="00185E7A" w:rsidP="00242189">
            <w:pPr>
              <w:ind w:left="104" w:firstLine="0"/>
              <w:rPr>
                <w:sz w:val="24"/>
                <w:szCs w:val="24"/>
              </w:rPr>
            </w:pPr>
            <w:r w:rsidRPr="00242189">
              <w:rPr>
                <w:sz w:val="24"/>
                <w:szCs w:val="24"/>
              </w:rPr>
              <w:t>ИдентификаторУзла</w:t>
            </w:r>
          </w:p>
        </w:tc>
        <w:tc>
          <w:tcPr>
            <w:tcW w:w="5394" w:type="dxa"/>
            <w:tcBorders>
              <w:top w:val="single" w:sz="6" w:space="0" w:color="auto"/>
              <w:left w:val="single" w:sz="6" w:space="0" w:color="auto"/>
              <w:bottom w:val="single" w:sz="6" w:space="0" w:color="auto"/>
              <w:right w:val="single" w:sz="6" w:space="0" w:color="auto"/>
            </w:tcBorders>
          </w:tcPr>
          <w:p w14:paraId="06F777B3" w14:textId="77777777" w:rsidR="00185E7A" w:rsidRPr="00242189" w:rsidRDefault="00185E7A" w:rsidP="00242189">
            <w:pPr>
              <w:ind w:left="104" w:firstLine="0"/>
              <w:rPr>
                <w:sz w:val="24"/>
                <w:szCs w:val="24"/>
              </w:rPr>
            </w:pPr>
            <w:r w:rsidRPr="00242189">
              <w:rPr>
                <w:sz w:val="24"/>
                <w:szCs w:val="24"/>
              </w:rPr>
              <w:t>ИдентификаторУзла Узла.</w:t>
            </w:r>
          </w:p>
        </w:tc>
      </w:tr>
      <w:tr w:rsidR="00185E7A" w:rsidRPr="000A4AC6" w14:paraId="150D46D8" w14:textId="77777777" w:rsidTr="00185E7A">
        <w:trPr>
          <w:trHeight w:val="499"/>
          <w:jc w:val="center"/>
        </w:trPr>
        <w:tc>
          <w:tcPr>
            <w:tcW w:w="1954" w:type="dxa"/>
            <w:tcBorders>
              <w:top w:val="single" w:sz="6" w:space="0" w:color="auto"/>
              <w:left w:val="single" w:sz="6" w:space="0" w:color="auto"/>
              <w:bottom w:val="single" w:sz="6" w:space="0" w:color="auto"/>
              <w:right w:val="single" w:sz="6" w:space="0" w:color="auto"/>
            </w:tcBorders>
          </w:tcPr>
          <w:p w14:paraId="4AB82156" w14:textId="77777777" w:rsidR="00185E7A" w:rsidRPr="00242189" w:rsidRDefault="00185E7A" w:rsidP="00242189">
            <w:pPr>
              <w:ind w:left="104" w:firstLine="0"/>
              <w:rPr>
                <w:sz w:val="24"/>
                <w:szCs w:val="24"/>
              </w:rPr>
            </w:pPr>
            <w:r w:rsidRPr="00242189">
              <w:rPr>
                <w:sz w:val="24"/>
                <w:szCs w:val="24"/>
              </w:rPr>
              <w:t>Идентификатор</w:t>
            </w:r>
          </w:p>
          <w:p w14:paraId="14E3C04E" w14:textId="77777777" w:rsidR="00185E7A" w:rsidRPr="00242189" w:rsidRDefault="00185E7A" w:rsidP="00242189">
            <w:pPr>
              <w:ind w:left="104" w:firstLine="0"/>
              <w:rPr>
                <w:sz w:val="24"/>
                <w:szCs w:val="24"/>
              </w:rPr>
            </w:pPr>
            <w:r w:rsidRPr="00242189">
              <w:rPr>
                <w:sz w:val="24"/>
                <w:szCs w:val="24"/>
              </w:rPr>
              <w:t>Атрибута</w:t>
            </w:r>
          </w:p>
        </w:tc>
        <w:tc>
          <w:tcPr>
            <w:tcW w:w="1724" w:type="dxa"/>
            <w:tcBorders>
              <w:top w:val="single" w:sz="6" w:space="0" w:color="auto"/>
              <w:left w:val="single" w:sz="6" w:space="0" w:color="auto"/>
              <w:bottom w:val="single" w:sz="6" w:space="0" w:color="auto"/>
              <w:right w:val="single" w:sz="6" w:space="0" w:color="auto"/>
            </w:tcBorders>
          </w:tcPr>
          <w:p w14:paraId="00551E92" w14:textId="77777777" w:rsidR="00185E7A" w:rsidRPr="00242189" w:rsidRDefault="00185E7A" w:rsidP="00242189">
            <w:pPr>
              <w:ind w:left="104" w:firstLine="0"/>
              <w:rPr>
                <w:sz w:val="24"/>
                <w:szCs w:val="24"/>
              </w:rPr>
            </w:pPr>
            <w:r w:rsidRPr="00242189">
              <w:rPr>
                <w:sz w:val="24"/>
                <w:szCs w:val="24"/>
              </w:rPr>
              <w:t>ИдентификаторЦелогоЧисла</w:t>
            </w:r>
          </w:p>
        </w:tc>
        <w:tc>
          <w:tcPr>
            <w:tcW w:w="5394" w:type="dxa"/>
            <w:tcBorders>
              <w:top w:val="single" w:sz="6" w:space="0" w:color="auto"/>
              <w:left w:val="single" w:sz="6" w:space="0" w:color="auto"/>
              <w:bottom w:val="single" w:sz="6" w:space="0" w:color="auto"/>
              <w:right w:val="single" w:sz="6" w:space="0" w:color="auto"/>
            </w:tcBorders>
          </w:tcPr>
          <w:p w14:paraId="5C827D49" w14:textId="77777777" w:rsidR="00185E7A" w:rsidRPr="00242189" w:rsidRDefault="00185E7A" w:rsidP="00242189">
            <w:pPr>
              <w:ind w:left="104" w:firstLine="0"/>
              <w:rPr>
                <w:sz w:val="24"/>
                <w:szCs w:val="24"/>
              </w:rPr>
            </w:pPr>
            <w:r w:rsidRPr="00242189">
              <w:rPr>
                <w:sz w:val="24"/>
                <w:szCs w:val="24"/>
              </w:rPr>
              <w:t>Идентификатор атрибута. Это должен быть действительный идентификатор атрибута. ИдентификаторЦелогоЧисла определен в 7.14. ИдентификаторыЦелогоЧисла для атрибутов определены в IEC 62541-6.</w:t>
            </w:r>
          </w:p>
        </w:tc>
      </w:tr>
      <w:tr w:rsidR="00185E7A" w:rsidRPr="000A4AC6" w14:paraId="57C4C5F4" w14:textId="77777777" w:rsidTr="00185E7A">
        <w:trPr>
          <w:trHeight w:val="1536"/>
          <w:jc w:val="center"/>
        </w:trPr>
        <w:tc>
          <w:tcPr>
            <w:tcW w:w="1954" w:type="dxa"/>
            <w:tcBorders>
              <w:top w:val="single" w:sz="6" w:space="0" w:color="auto"/>
              <w:left w:val="single" w:sz="6" w:space="0" w:color="auto"/>
              <w:bottom w:val="single" w:sz="6" w:space="0" w:color="auto"/>
              <w:right w:val="single" w:sz="6" w:space="0" w:color="auto"/>
            </w:tcBorders>
          </w:tcPr>
          <w:p w14:paraId="39638EDB" w14:textId="77777777" w:rsidR="00185E7A" w:rsidRPr="00242189" w:rsidRDefault="00185E7A" w:rsidP="00242189">
            <w:pPr>
              <w:ind w:left="104" w:firstLine="0"/>
              <w:rPr>
                <w:sz w:val="24"/>
                <w:szCs w:val="24"/>
              </w:rPr>
            </w:pPr>
            <w:r w:rsidRPr="00242189">
              <w:rPr>
                <w:sz w:val="24"/>
                <w:szCs w:val="24"/>
              </w:rPr>
              <w:t>Диапазон</w:t>
            </w:r>
          </w:p>
          <w:p w14:paraId="3B6C3EDA" w14:textId="77777777" w:rsidR="00185E7A" w:rsidRPr="00242189" w:rsidRDefault="00185E7A" w:rsidP="00242189">
            <w:pPr>
              <w:ind w:left="104" w:firstLine="0"/>
              <w:rPr>
                <w:sz w:val="24"/>
                <w:szCs w:val="24"/>
              </w:rPr>
            </w:pPr>
            <w:r w:rsidRPr="00242189">
              <w:rPr>
                <w:sz w:val="24"/>
                <w:szCs w:val="24"/>
              </w:rPr>
              <w:t xml:space="preserve">Индексов </w:t>
            </w:r>
          </w:p>
        </w:tc>
        <w:tc>
          <w:tcPr>
            <w:tcW w:w="1724" w:type="dxa"/>
            <w:tcBorders>
              <w:top w:val="single" w:sz="6" w:space="0" w:color="auto"/>
              <w:left w:val="single" w:sz="6" w:space="0" w:color="auto"/>
              <w:bottom w:val="single" w:sz="6" w:space="0" w:color="auto"/>
              <w:right w:val="single" w:sz="6" w:space="0" w:color="auto"/>
            </w:tcBorders>
          </w:tcPr>
          <w:p w14:paraId="42B3FC20" w14:textId="77777777" w:rsidR="00185E7A" w:rsidRPr="00242189" w:rsidRDefault="00185E7A" w:rsidP="00242189">
            <w:pPr>
              <w:ind w:left="104" w:firstLine="0"/>
              <w:rPr>
                <w:sz w:val="24"/>
                <w:szCs w:val="24"/>
              </w:rPr>
            </w:pPr>
            <w:r w:rsidRPr="00242189">
              <w:rPr>
                <w:sz w:val="24"/>
                <w:szCs w:val="24"/>
              </w:rPr>
              <w:t>Область</w:t>
            </w:r>
          </w:p>
          <w:p w14:paraId="0DDC23AE" w14:textId="77777777" w:rsidR="00185E7A" w:rsidRPr="00242189" w:rsidRDefault="00185E7A" w:rsidP="00242189">
            <w:pPr>
              <w:ind w:left="104" w:firstLine="0"/>
              <w:rPr>
                <w:sz w:val="24"/>
                <w:szCs w:val="24"/>
              </w:rPr>
            </w:pPr>
            <w:r w:rsidRPr="00242189">
              <w:rPr>
                <w:sz w:val="24"/>
                <w:szCs w:val="24"/>
              </w:rPr>
              <w:t>Числовых</w:t>
            </w:r>
          </w:p>
          <w:p w14:paraId="51518BB3" w14:textId="77777777" w:rsidR="00185E7A" w:rsidRPr="00242189" w:rsidRDefault="00185E7A" w:rsidP="00242189">
            <w:pPr>
              <w:ind w:left="104" w:firstLine="0"/>
              <w:rPr>
                <w:sz w:val="24"/>
                <w:szCs w:val="24"/>
              </w:rPr>
            </w:pPr>
            <w:r w:rsidRPr="00242189">
              <w:rPr>
                <w:sz w:val="24"/>
                <w:szCs w:val="24"/>
              </w:rPr>
              <w:t>Значений</w:t>
            </w:r>
          </w:p>
        </w:tc>
        <w:tc>
          <w:tcPr>
            <w:tcW w:w="5394" w:type="dxa"/>
            <w:tcBorders>
              <w:top w:val="single" w:sz="6" w:space="0" w:color="auto"/>
              <w:left w:val="single" w:sz="6" w:space="0" w:color="auto"/>
              <w:bottom w:val="single" w:sz="6" w:space="0" w:color="auto"/>
              <w:right w:val="single" w:sz="6" w:space="0" w:color="auto"/>
            </w:tcBorders>
          </w:tcPr>
          <w:p w14:paraId="4069226D" w14:textId="77777777" w:rsidR="00185E7A" w:rsidRPr="00242189" w:rsidRDefault="00185E7A" w:rsidP="00242189">
            <w:pPr>
              <w:ind w:left="104" w:firstLine="0"/>
              <w:rPr>
                <w:sz w:val="24"/>
                <w:szCs w:val="24"/>
              </w:rPr>
            </w:pPr>
            <w:r w:rsidRPr="00242189">
              <w:rPr>
                <w:sz w:val="24"/>
                <w:szCs w:val="24"/>
              </w:rPr>
              <w:t>Этот параметр используется для идентификации одного элемента массива или одного диапазона индексов для массивов. Если указан диапазон элементов, значения возвращаются как составные. Первый элемент обозначается индексом 0 (ноль). Тип ОбластьЧисловыхЗначений определен в 7.22.</w:t>
            </w:r>
          </w:p>
          <w:p w14:paraId="1C5A859E" w14:textId="77777777" w:rsidR="00185E7A" w:rsidRPr="00242189" w:rsidRDefault="00185E7A" w:rsidP="00242189">
            <w:pPr>
              <w:ind w:left="104" w:firstLine="0"/>
              <w:rPr>
                <w:sz w:val="24"/>
                <w:szCs w:val="24"/>
              </w:rPr>
            </w:pPr>
            <w:r w:rsidRPr="00242189">
              <w:rPr>
                <w:sz w:val="24"/>
                <w:szCs w:val="24"/>
              </w:rPr>
              <w:t>Этот параметр имеет значение ПУСТО, если указанный атрибут не является массивом. Однако, если указанный Атрибут является массивом, и этот параметр имеет значение ПУСТО, тогда все элементы должны быть включены в диапазон.</w:t>
            </w:r>
          </w:p>
        </w:tc>
      </w:tr>
      <w:tr w:rsidR="00185E7A" w:rsidRPr="000A4AC6" w14:paraId="0109497D" w14:textId="77777777" w:rsidTr="00185E7A">
        <w:trPr>
          <w:trHeight w:val="53"/>
          <w:jc w:val="center"/>
        </w:trPr>
        <w:tc>
          <w:tcPr>
            <w:tcW w:w="1954" w:type="dxa"/>
            <w:tcBorders>
              <w:top w:val="single" w:sz="6" w:space="0" w:color="auto"/>
              <w:left w:val="single" w:sz="6" w:space="0" w:color="auto"/>
              <w:bottom w:val="single" w:sz="6" w:space="0" w:color="auto"/>
              <w:right w:val="single" w:sz="6" w:space="0" w:color="auto"/>
            </w:tcBorders>
          </w:tcPr>
          <w:p w14:paraId="32EB0D63" w14:textId="77777777" w:rsidR="00185E7A" w:rsidRPr="00242189" w:rsidRDefault="00185E7A" w:rsidP="00242189">
            <w:pPr>
              <w:ind w:left="104" w:firstLine="0"/>
              <w:rPr>
                <w:sz w:val="24"/>
                <w:szCs w:val="24"/>
              </w:rPr>
            </w:pPr>
            <w:r w:rsidRPr="00242189">
              <w:rPr>
                <w:sz w:val="24"/>
                <w:szCs w:val="24"/>
              </w:rPr>
              <w:t>Кодирование</w:t>
            </w:r>
          </w:p>
          <w:p w14:paraId="7E6D7071" w14:textId="77777777" w:rsidR="00185E7A" w:rsidRPr="00242189" w:rsidRDefault="00185E7A" w:rsidP="00242189">
            <w:pPr>
              <w:ind w:left="104" w:firstLine="0"/>
              <w:rPr>
                <w:sz w:val="24"/>
                <w:szCs w:val="24"/>
              </w:rPr>
            </w:pPr>
            <w:r w:rsidRPr="00242189">
              <w:rPr>
                <w:sz w:val="24"/>
                <w:szCs w:val="24"/>
              </w:rPr>
              <w:t>Данных</w:t>
            </w:r>
          </w:p>
        </w:tc>
        <w:tc>
          <w:tcPr>
            <w:tcW w:w="1724" w:type="dxa"/>
            <w:tcBorders>
              <w:top w:val="single" w:sz="6" w:space="0" w:color="auto"/>
              <w:left w:val="single" w:sz="6" w:space="0" w:color="auto"/>
              <w:bottom w:val="single" w:sz="6" w:space="0" w:color="auto"/>
              <w:right w:val="single" w:sz="6" w:space="0" w:color="auto"/>
            </w:tcBorders>
          </w:tcPr>
          <w:p w14:paraId="477FAB51" w14:textId="77777777" w:rsidR="00185E7A" w:rsidRPr="00242189" w:rsidRDefault="00185E7A" w:rsidP="00242189">
            <w:pPr>
              <w:ind w:left="104" w:firstLine="0"/>
              <w:rPr>
                <w:sz w:val="24"/>
                <w:szCs w:val="24"/>
              </w:rPr>
            </w:pPr>
            <w:r w:rsidRPr="00242189">
              <w:rPr>
                <w:sz w:val="24"/>
                <w:szCs w:val="24"/>
              </w:rPr>
              <w:t>КвалифицированноеИмя</w:t>
            </w:r>
          </w:p>
        </w:tc>
        <w:tc>
          <w:tcPr>
            <w:tcW w:w="5394" w:type="dxa"/>
            <w:tcBorders>
              <w:top w:val="single" w:sz="6" w:space="0" w:color="auto"/>
              <w:left w:val="single" w:sz="6" w:space="0" w:color="auto"/>
              <w:bottom w:val="single" w:sz="6" w:space="0" w:color="auto"/>
              <w:right w:val="single" w:sz="6" w:space="0" w:color="auto"/>
            </w:tcBorders>
          </w:tcPr>
          <w:p w14:paraId="07DC1D78" w14:textId="77777777" w:rsidR="00185E7A" w:rsidRPr="00242189" w:rsidRDefault="00185E7A" w:rsidP="00242189">
            <w:pPr>
              <w:ind w:left="104" w:firstLine="0"/>
              <w:rPr>
                <w:sz w:val="24"/>
                <w:szCs w:val="24"/>
              </w:rPr>
            </w:pPr>
            <w:r w:rsidRPr="00242189">
              <w:rPr>
                <w:sz w:val="24"/>
                <w:szCs w:val="24"/>
              </w:rPr>
              <w:t>Этот параметр указывает ИмяПросмотра КодированияТипаДанных, которое сервер должен использовать при возврате атрибута значения переменной. Указание этого параметра для других атрибутов является ошибкой.</w:t>
            </w:r>
          </w:p>
          <w:p w14:paraId="22632C4F" w14:textId="77777777" w:rsidR="00185E7A" w:rsidRPr="00242189" w:rsidRDefault="00185E7A" w:rsidP="00242189">
            <w:pPr>
              <w:ind w:left="104" w:firstLine="0"/>
              <w:rPr>
                <w:sz w:val="24"/>
                <w:szCs w:val="24"/>
              </w:rPr>
            </w:pPr>
            <w:r w:rsidRPr="00242189">
              <w:rPr>
                <w:sz w:val="24"/>
                <w:szCs w:val="24"/>
              </w:rPr>
              <w:t xml:space="preserve">Этот параметр применяется только в том случае, если ТипДанных переменной является подтипом структуры. Указание этого параметра является ошибкой, если ТипДанных переменной не является подтипом структуры. </w:t>
            </w:r>
          </w:p>
          <w:p w14:paraId="51A79084" w14:textId="77777777" w:rsidR="00185E7A" w:rsidRPr="00242189" w:rsidRDefault="00185E7A" w:rsidP="00242189">
            <w:pPr>
              <w:ind w:left="104" w:firstLine="0"/>
              <w:rPr>
                <w:sz w:val="24"/>
                <w:szCs w:val="24"/>
              </w:rPr>
            </w:pPr>
            <w:r w:rsidRPr="00242189">
              <w:rPr>
                <w:sz w:val="24"/>
                <w:szCs w:val="24"/>
              </w:rPr>
              <w:t>Клиент может узнать, какие КодированияТипаДанных доступны, следуя ссылке ИмеетКодирование в узле ТипДанных для переменной.</w:t>
            </w:r>
          </w:p>
          <w:p w14:paraId="245FEC2D" w14:textId="77777777" w:rsidR="00185E7A" w:rsidRPr="00242189" w:rsidRDefault="00185E7A" w:rsidP="00242189">
            <w:pPr>
              <w:ind w:left="104" w:firstLine="0"/>
              <w:rPr>
                <w:sz w:val="24"/>
                <w:szCs w:val="24"/>
              </w:rPr>
            </w:pPr>
            <w:r w:rsidRPr="00242189">
              <w:rPr>
                <w:sz w:val="24"/>
                <w:szCs w:val="24"/>
              </w:rPr>
              <w:t>OPC UA определяет ИменаПросмотра, которые серверы должны распознавать, даже если узлы ТипаДанных не видны в адресном пространстве сервера. Эти ИменаПросмотра являются:</w:t>
            </w:r>
          </w:p>
          <w:p w14:paraId="0EF4341F" w14:textId="77777777" w:rsidR="00185E7A" w:rsidRPr="00242189" w:rsidRDefault="00185E7A" w:rsidP="00242189">
            <w:pPr>
              <w:ind w:left="104" w:firstLine="0"/>
              <w:rPr>
                <w:sz w:val="24"/>
                <w:szCs w:val="24"/>
              </w:rPr>
            </w:pPr>
            <w:r w:rsidRPr="00242189">
              <w:rPr>
                <w:sz w:val="24"/>
                <w:szCs w:val="24"/>
              </w:rPr>
              <w:t>По умолчанию Кодировка по умолчанию или собственная двоичная (или не XML) кодировка. Двоичный</w:t>
            </w:r>
          </w:p>
          <w:p w14:paraId="49803E76" w14:textId="77777777" w:rsidR="00185E7A" w:rsidRPr="00242189" w:rsidRDefault="00185E7A" w:rsidP="00242189">
            <w:pPr>
              <w:ind w:left="104" w:firstLine="0"/>
              <w:rPr>
                <w:sz w:val="24"/>
                <w:szCs w:val="24"/>
              </w:rPr>
            </w:pPr>
            <w:r w:rsidRPr="00242189">
              <w:rPr>
                <w:sz w:val="24"/>
                <w:szCs w:val="24"/>
              </w:rPr>
              <w:t>XML по умолчанию Кодировка XML по умолчанию.</w:t>
            </w:r>
          </w:p>
          <w:p w14:paraId="57E90D5B" w14:textId="77777777" w:rsidR="00185E7A" w:rsidRPr="00242189" w:rsidRDefault="00185E7A" w:rsidP="00242189">
            <w:pPr>
              <w:ind w:left="104" w:firstLine="0"/>
              <w:rPr>
                <w:sz w:val="24"/>
                <w:szCs w:val="24"/>
              </w:rPr>
            </w:pPr>
            <w:r w:rsidRPr="00242189">
              <w:rPr>
                <w:sz w:val="24"/>
                <w:szCs w:val="24"/>
              </w:rPr>
              <w:t>По умолчанию Кодировка JSON по умолчанию JSON</w:t>
            </w:r>
          </w:p>
          <w:p w14:paraId="22B249C1" w14:textId="77777777" w:rsidR="00185E7A" w:rsidRPr="00242189" w:rsidRDefault="00185E7A" w:rsidP="00242189">
            <w:pPr>
              <w:ind w:left="104" w:firstLine="0"/>
              <w:rPr>
                <w:sz w:val="24"/>
                <w:szCs w:val="24"/>
              </w:rPr>
            </w:pPr>
            <w:r w:rsidRPr="00242189">
              <w:rPr>
                <w:sz w:val="24"/>
                <w:szCs w:val="24"/>
              </w:rPr>
              <w:t>Каждый ТипДанных должен поддерживать по крайней мере одну из этих кодировок. Типы данных, которые не имеют истинной двоичной кодировки (например, они имеют только текстовую кодировку, отличную от XML), должны использовать двоичное имя по умолчанию для идентификации кодировки, которая считается кодировкой по умолчанию, отличной от XML. Типы данных, которые поддерживают по крайней мере одно кодирование на основе XML, должны идентифицировать одну из кодировок как кодировку XML по умолчанию. Другие органы по стандартизации могут определять другие хорошо известные кодировки данных, которые могут поддерживаться.</w:t>
            </w:r>
          </w:p>
          <w:p w14:paraId="2CC447F5" w14:textId="77777777" w:rsidR="00185E7A" w:rsidRPr="00242189" w:rsidRDefault="00185E7A" w:rsidP="00242189">
            <w:pPr>
              <w:ind w:left="104" w:firstLine="0"/>
              <w:rPr>
                <w:sz w:val="24"/>
                <w:szCs w:val="24"/>
              </w:rPr>
            </w:pPr>
            <w:r w:rsidRPr="00242189">
              <w:rPr>
                <w:sz w:val="24"/>
                <w:szCs w:val="24"/>
              </w:rPr>
              <w:t>Если этот параметр не указан, то Сервер должен выбрать значение по умолчанию в соответствии с тем, какая кодировка сообщения (см. IEC 62541-6) используется для сеанса. Если Сервер не поддерживает кодировку, которая соответствует кодировке сообщения, тогда Сервер должен выбрать кодировку по умолчанию, которую он поддерживает.</w:t>
            </w:r>
          </w:p>
        </w:tc>
      </w:tr>
    </w:tbl>
    <w:p w14:paraId="5C54FED3" w14:textId="77777777" w:rsidR="00185E7A" w:rsidRPr="000A4AC6" w:rsidRDefault="00185E7A" w:rsidP="00185E7A">
      <w:pPr>
        <w:pStyle w:val="Style45"/>
        <w:widowControl/>
        <w:jc w:val="both"/>
        <w:rPr>
          <w:rStyle w:val="FontStyle147"/>
          <w:rFonts w:ascii="Times New Roman" w:hAnsi="Times New Roman" w:cs="Times New Roman"/>
          <w:sz w:val="28"/>
          <w:szCs w:val="28"/>
          <w:lang w:eastAsia="en-US"/>
        </w:rPr>
      </w:pPr>
      <w:bookmarkStart w:id="276" w:name="bookmark389"/>
    </w:p>
    <w:p w14:paraId="43C0CA42" w14:textId="77777777" w:rsidR="00185E7A" w:rsidRPr="00242189" w:rsidRDefault="00185E7A" w:rsidP="00242189">
      <w:pPr>
        <w:rPr>
          <w:b/>
          <w:bCs/>
          <w:sz w:val="24"/>
          <w:szCs w:val="24"/>
        </w:rPr>
      </w:pPr>
      <w:r w:rsidRPr="00242189">
        <w:rPr>
          <w:b/>
          <w:bCs/>
          <w:sz w:val="24"/>
          <w:szCs w:val="24"/>
        </w:rPr>
        <w:t>7</w:t>
      </w:r>
      <w:bookmarkEnd w:id="276"/>
      <w:r w:rsidRPr="00242189">
        <w:rPr>
          <w:b/>
          <w:bCs/>
          <w:sz w:val="24"/>
          <w:szCs w:val="24"/>
        </w:rPr>
        <w:t>.25 СсылочноеОписание</w:t>
      </w:r>
    </w:p>
    <w:p w14:paraId="561C109B" w14:textId="77777777" w:rsidR="00185E7A" w:rsidRPr="00242189" w:rsidRDefault="00185E7A" w:rsidP="00242189">
      <w:pPr>
        <w:rPr>
          <w:sz w:val="24"/>
          <w:szCs w:val="24"/>
        </w:rPr>
      </w:pPr>
      <w:r w:rsidRPr="00242189">
        <w:rPr>
          <w:sz w:val="24"/>
          <w:szCs w:val="24"/>
        </w:rPr>
        <w:t>Компоненты этого параметра определены в Таблице 167.</w:t>
      </w:r>
    </w:p>
    <w:p w14:paraId="0DB5E0DB" w14:textId="77777777" w:rsidR="00185E7A" w:rsidRDefault="00185E7A" w:rsidP="00185E7A">
      <w:pPr>
        <w:pStyle w:val="Style45"/>
        <w:widowControl/>
        <w:jc w:val="both"/>
        <w:rPr>
          <w:rStyle w:val="FontStyle147"/>
          <w:rFonts w:ascii="Times New Roman" w:hAnsi="Times New Roman" w:cs="Times New Roman"/>
          <w:sz w:val="28"/>
          <w:szCs w:val="28"/>
          <w:lang w:eastAsia="en-US"/>
        </w:rPr>
      </w:pPr>
    </w:p>
    <w:p w14:paraId="157FDD2B" w14:textId="4CAA614E" w:rsidR="00185E7A" w:rsidRPr="00242189" w:rsidRDefault="00185E7A" w:rsidP="00185E7A">
      <w:pPr>
        <w:pStyle w:val="Style45"/>
        <w:widowControl/>
        <w:jc w:val="center"/>
        <w:rPr>
          <w:rStyle w:val="FontStyle147"/>
          <w:rFonts w:ascii="Times New Roman" w:hAnsi="Times New Roman" w:cs="Times New Roman"/>
          <w:b/>
          <w:bCs/>
          <w:sz w:val="24"/>
          <w:szCs w:val="24"/>
          <w:lang w:val="en-US" w:eastAsia="en-US"/>
        </w:rPr>
      </w:pPr>
      <w:r w:rsidRPr="00242189">
        <w:rPr>
          <w:rStyle w:val="FontStyle147"/>
          <w:rFonts w:ascii="Times New Roman" w:hAnsi="Times New Roman" w:cs="Times New Roman"/>
          <w:b/>
          <w:bCs/>
          <w:sz w:val="24"/>
          <w:szCs w:val="24"/>
          <w:lang w:eastAsia="en-US"/>
        </w:rPr>
        <w:t>Таблица</w:t>
      </w:r>
      <w:r w:rsidRPr="00242189">
        <w:rPr>
          <w:rStyle w:val="FontStyle147"/>
          <w:rFonts w:ascii="Times New Roman" w:hAnsi="Times New Roman" w:cs="Times New Roman"/>
          <w:b/>
          <w:bCs/>
          <w:sz w:val="24"/>
          <w:szCs w:val="24"/>
          <w:lang w:val="en-US" w:eastAsia="en-US"/>
        </w:rPr>
        <w:t xml:space="preserve"> </w:t>
      </w:r>
      <w:r w:rsidRPr="00242189">
        <w:rPr>
          <w:rStyle w:val="FontStyle147"/>
          <w:rFonts w:ascii="Times New Roman" w:hAnsi="Times New Roman" w:cs="Times New Roman"/>
          <w:b/>
          <w:bCs/>
          <w:sz w:val="24"/>
          <w:szCs w:val="24"/>
          <w:lang w:val="en-US" w:eastAsia="en-US"/>
        </w:rPr>
        <w:fldChar w:fldCharType="begin"/>
      </w:r>
      <w:r w:rsidRPr="00242189">
        <w:rPr>
          <w:rStyle w:val="FontStyle147"/>
          <w:rFonts w:ascii="Times New Roman" w:hAnsi="Times New Roman" w:cs="Times New Roman"/>
          <w:b/>
          <w:bCs/>
          <w:sz w:val="24"/>
          <w:szCs w:val="24"/>
          <w:lang w:val="en-US" w:eastAsia="en-US"/>
        </w:rPr>
        <w:instrText>PAGE</w:instrText>
      </w:r>
      <w:r w:rsidRPr="00242189">
        <w:rPr>
          <w:rStyle w:val="FontStyle147"/>
          <w:rFonts w:ascii="Times New Roman" w:hAnsi="Times New Roman" w:cs="Times New Roman"/>
          <w:b/>
          <w:bCs/>
          <w:sz w:val="24"/>
          <w:szCs w:val="24"/>
          <w:lang w:val="en-US" w:eastAsia="en-US"/>
        </w:rPr>
        <w:fldChar w:fldCharType="separate"/>
      </w:r>
      <w:r w:rsidRPr="00242189">
        <w:rPr>
          <w:rStyle w:val="FontStyle147"/>
          <w:rFonts w:ascii="Times New Roman" w:hAnsi="Times New Roman" w:cs="Times New Roman"/>
          <w:b/>
          <w:bCs/>
          <w:sz w:val="24"/>
          <w:szCs w:val="24"/>
          <w:lang w:val="en-US" w:eastAsia="en-US"/>
        </w:rPr>
        <w:t>167</w:t>
      </w:r>
      <w:r w:rsidRPr="00242189">
        <w:rPr>
          <w:rStyle w:val="FontStyle147"/>
          <w:rFonts w:ascii="Times New Roman" w:hAnsi="Times New Roman" w:cs="Times New Roman"/>
          <w:b/>
          <w:bCs/>
          <w:sz w:val="24"/>
          <w:szCs w:val="24"/>
          <w:lang w:val="en-US" w:eastAsia="en-US"/>
        </w:rPr>
        <w:fldChar w:fldCharType="end"/>
      </w:r>
      <w:r w:rsidR="00242189" w:rsidRPr="00242189">
        <w:rPr>
          <w:rStyle w:val="FontStyle147"/>
          <w:rFonts w:ascii="Times New Roman" w:hAnsi="Times New Roman" w:cs="Times New Roman"/>
          <w:b/>
          <w:bCs/>
          <w:sz w:val="24"/>
          <w:szCs w:val="24"/>
          <w:lang w:eastAsia="en-US"/>
        </w:rPr>
        <w:t xml:space="preserve"> –</w:t>
      </w:r>
      <w:r w:rsidRPr="00242189">
        <w:rPr>
          <w:rStyle w:val="FontStyle147"/>
          <w:rFonts w:ascii="Times New Roman" w:hAnsi="Times New Roman" w:cs="Times New Roman"/>
          <w:b/>
          <w:bCs/>
          <w:sz w:val="24"/>
          <w:szCs w:val="24"/>
          <w:lang w:val="en-US" w:eastAsia="en-US"/>
        </w:rPr>
        <w:t xml:space="preserve"> СсылочноеОписание</w:t>
      </w:r>
    </w:p>
    <w:tbl>
      <w:tblPr>
        <w:tblW w:w="0" w:type="auto"/>
        <w:tblInd w:w="40" w:type="dxa"/>
        <w:tblLayout w:type="fixed"/>
        <w:tblCellMar>
          <w:left w:w="40" w:type="dxa"/>
          <w:right w:w="40" w:type="dxa"/>
        </w:tblCellMar>
        <w:tblLook w:val="0000" w:firstRow="0" w:lastRow="0" w:firstColumn="0" w:lastColumn="0" w:noHBand="0" w:noVBand="0"/>
      </w:tblPr>
      <w:tblGrid>
        <w:gridCol w:w="2365"/>
        <w:gridCol w:w="1843"/>
        <w:gridCol w:w="4869"/>
      </w:tblGrid>
      <w:tr w:rsidR="00185E7A" w:rsidRPr="000A4AC6" w14:paraId="688C9460" w14:textId="77777777" w:rsidTr="00185E7A">
        <w:trPr>
          <w:trHeight w:val="326"/>
        </w:trPr>
        <w:tc>
          <w:tcPr>
            <w:tcW w:w="2365" w:type="dxa"/>
            <w:tcBorders>
              <w:top w:val="single" w:sz="4" w:space="0" w:color="auto"/>
              <w:left w:val="single" w:sz="4" w:space="0" w:color="auto"/>
              <w:bottom w:val="single" w:sz="4" w:space="0" w:color="auto"/>
              <w:right w:val="single" w:sz="4" w:space="0" w:color="auto"/>
            </w:tcBorders>
          </w:tcPr>
          <w:p w14:paraId="65548985" w14:textId="77777777" w:rsidR="00185E7A" w:rsidRPr="00242189" w:rsidRDefault="00185E7A" w:rsidP="00242189">
            <w:pPr>
              <w:ind w:firstLine="0"/>
              <w:rPr>
                <w:sz w:val="24"/>
                <w:szCs w:val="24"/>
              </w:rPr>
            </w:pPr>
            <w:r w:rsidRPr="00242189">
              <w:rPr>
                <w:sz w:val="24"/>
                <w:szCs w:val="24"/>
              </w:rPr>
              <w:t>Имя</w:t>
            </w:r>
          </w:p>
        </w:tc>
        <w:tc>
          <w:tcPr>
            <w:tcW w:w="1843" w:type="dxa"/>
            <w:tcBorders>
              <w:top w:val="single" w:sz="4" w:space="0" w:color="auto"/>
              <w:left w:val="single" w:sz="4" w:space="0" w:color="auto"/>
              <w:bottom w:val="single" w:sz="4" w:space="0" w:color="auto"/>
              <w:right w:val="single" w:sz="4" w:space="0" w:color="auto"/>
            </w:tcBorders>
          </w:tcPr>
          <w:p w14:paraId="772C976B" w14:textId="77777777" w:rsidR="00185E7A" w:rsidRPr="00242189" w:rsidRDefault="00185E7A" w:rsidP="00242189">
            <w:pPr>
              <w:rPr>
                <w:sz w:val="24"/>
                <w:szCs w:val="24"/>
              </w:rPr>
            </w:pPr>
            <w:r w:rsidRPr="00242189">
              <w:rPr>
                <w:sz w:val="24"/>
                <w:szCs w:val="24"/>
              </w:rPr>
              <w:t>Тип</w:t>
            </w:r>
          </w:p>
        </w:tc>
        <w:tc>
          <w:tcPr>
            <w:tcW w:w="4869" w:type="dxa"/>
            <w:tcBorders>
              <w:top w:val="single" w:sz="4" w:space="0" w:color="auto"/>
              <w:left w:val="single" w:sz="4" w:space="0" w:color="auto"/>
              <w:bottom w:val="single" w:sz="4" w:space="0" w:color="auto"/>
              <w:right w:val="single" w:sz="4" w:space="0" w:color="auto"/>
            </w:tcBorders>
          </w:tcPr>
          <w:p w14:paraId="04B9D77D" w14:textId="77777777" w:rsidR="00185E7A" w:rsidRPr="00242189" w:rsidRDefault="00185E7A" w:rsidP="00242189">
            <w:pPr>
              <w:rPr>
                <w:sz w:val="24"/>
                <w:szCs w:val="24"/>
              </w:rPr>
            </w:pPr>
            <w:r w:rsidRPr="00242189">
              <w:rPr>
                <w:sz w:val="24"/>
                <w:szCs w:val="24"/>
              </w:rPr>
              <w:t>Описание</w:t>
            </w:r>
          </w:p>
        </w:tc>
      </w:tr>
      <w:tr w:rsidR="00185E7A" w:rsidRPr="000A4AC6" w14:paraId="1C63DD8E" w14:textId="77777777" w:rsidTr="00185E7A">
        <w:trPr>
          <w:trHeight w:val="322"/>
        </w:trPr>
        <w:tc>
          <w:tcPr>
            <w:tcW w:w="2365" w:type="dxa"/>
            <w:tcBorders>
              <w:top w:val="single" w:sz="4" w:space="0" w:color="auto"/>
              <w:left w:val="single" w:sz="4" w:space="0" w:color="auto"/>
              <w:bottom w:val="single" w:sz="4" w:space="0" w:color="auto"/>
              <w:right w:val="single" w:sz="4" w:space="0" w:color="auto"/>
            </w:tcBorders>
          </w:tcPr>
          <w:p w14:paraId="74250907" w14:textId="77777777" w:rsidR="00185E7A" w:rsidRPr="00242189" w:rsidRDefault="00185E7A" w:rsidP="00242189">
            <w:pPr>
              <w:ind w:firstLine="0"/>
              <w:rPr>
                <w:sz w:val="24"/>
                <w:szCs w:val="24"/>
              </w:rPr>
            </w:pPr>
            <w:r w:rsidRPr="00242189">
              <w:rPr>
                <w:sz w:val="24"/>
                <w:szCs w:val="24"/>
              </w:rPr>
              <w:t>СсылочноеОписание</w:t>
            </w:r>
          </w:p>
        </w:tc>
        <w:tc>
          <w:tcPr>
            <w:tcW w:w="1843" w:type="dxa"/>
            <w:tcBorders>
              <w:top w:val="single" w:sz="4" w:space="0" w:color="auto"/>
              <w:left w:val="single" w:sz="4" w:space="0" w:color="auto"/>
              <w:bottom w:val="single" w:sz="4" w:space="0" w:color="auto"/>
              <w:right w:val="single" w:sz="4" w:space="0" w:color="auto"/>
            </w:tcBorders>
          </w:tcPr>
          <w:p w14:paraId="4BD84FCC" w14:textId="77777777" w:rsidR="00185E7A" w:rsidRPr="00242189" w:rsidRDefault="00185E7A" w:rsidP="00242189">
            <w:pPr>
              <w:ind w:firstLine="0"/>
              <w:rPr>
                <w:sz w:val="24"/>
                <w:szCs w:val="24"/>
              </w:rPr>
            </w:pPr>
            <w:r w:rsidRPr="00242189">
              <w:rPr>
                <w:sz w:val="24"/>
                <w:szCs w:val="24"/>
              </w:rPr>
              <w:t>структура</w:t>
            </w:r>
          </w:p>
        </w:tc>
        <w:tc>
          <w:tcPr>
            <w:tcW w:w="4869" w:type="dxa"/>
            <w:tcBorders>
              <w:top w:val="single" w:sz="4" w:space="0" w:color="auto"/>
              <w:left w:val="single" w:sz="4" w:space="0" w:color="auto"/>
              <w:bottom w:val="single" w:sz="4" w:space="0" w:color="auto"/>
              <w:right w:val="single" w:sz="4" w:space="0" w:color="auto"/>
            </w:tcBorders>
          </w:tcPr>
          <w:p w14:paraId="447A217F" w14:textId="77777777" w:rsidR="00185E7A" w:rsidRPr="00242189" w:rsidRDefault="00185E7A" w:rsidP="00242189">
            <w:pPr>
              <w:ind w:firstLine="5"/>
              <w:rPr>
                <w:sz w:val="24"/>
                <w:szCs w:val="24"/>
              </w:rPr>
            </w:pPr>
            <w:r w:rsidRPr="00242189">
              <w:rPr>
                <w:sz w:val="24"/>
                <w:szCs w:val="24"/>
              </w:rPr>
              <w:t>Ссылочные параметры, возвращенные для сервисы просмотра Просмотр.</w:t>
            </w:r>
          </w:p>
        </w:tc>
      </w:tr>
      <w:tr w:rsidR="00185E7A" w:rsidRPr="000A4AC6" w14:paraId="25E8E31A" w14:textId="77777777" w:rsidTr="00185E7A">
        <w:trPr>
          <w:trHeight w:val="317"/>
        </w:trPr>
        <w:tc>
          <w:tcPr>
            <w:tcW w:w="2365" w:type="dxa"/>
            <w:tcBorders>
              <w:top w:val="single" w:sz="4" w:space="0" w:color="auto"/>
              <w:left w:val="single" w:sz="4" w:space="0" w:color="auto"/>
              <w:bottom w:val="single" w:sz="4" w:space="0" w:color="auto"/>
              <w:right w:val="single" w:sz="4" w:space="0" w:color="auto"/>
            </w:tcBorders>
          </w:tcPr>
          <w:p w14:paraId="3E3750F3" w14:textId="77777777" w:rsidR="00185E7A" w:rsidRPr="00242189" w:rsidRDefault="00185E7A" w:rsidP="00242189">
            <w:pPr>
              <w:ind w:firstLine="0"/>
              <w:rPr>
                <w:sz w:val="24"/>
                <w:szCs w:val="24"/>
              </w:rPr>
            </w:pPr>
            <w:r w:rsidRPr="00242189">
              <w:rPr>
                <w:sz w:val="24"/>
                <w:szCs w:val="24"/>
              </w:rPr>
              <w:t>ИденификаторТипа</w:t>
            </w:r>
          </w:p>
          <w:p w14:paraId="6B29553D" w14:textId="77777777" w:rsidR="00185E7A" w:rsidRPr="00242189" w:rsidRDefault="00185E7A" w:rsidP="00242189">
            <w:pPr>
              <w:ind w:firstLine="0"/>
              <w:rPr>
                <w:sz w:val="24"/>
                <w:szCs w:val="24"/>
              </w:rPr>
            </w:pPr>
            <w:r w:rsidRPr="00242189">
              <w:rPr>
                <w:sz w:val="24"/>
                <w:szCs w:val="24"/>
              </w:rPr>
              <w:t>Указателя</w:t>
            </w:r>
          </w:p>
        </w:tc>
        <w:tc>
          <w:tcPr>
            <w:tcW w:w="1843" w:type="dxa"/>
            <w:tcBorders>
              <w:top w:val="single" w:sz="4" w:space="0" w:color="auto"/>
              <w:left w:val="single" w:sz="4" w:space="0" w:color="auto"/>
              <w:bottom w:val="single" w:sz="4" w:space="0" w:color="auto"/>
              <w:right w:val="single" w:sz="4" w:space="0" w:color="auto"/>
            </w:tcBorders>
          </w:tcPr>
          <w:p w14:paraId="2BB7F2A2" w14:textId="77777777" w:rsidR="00185E7A" w:rsidRPr="00242189" w:rsidRDefault="00185E7A" w:rsidP="00242189">
            <w:pPr>
              <w:ind w:firstLine="10"/>
              <w:rPr>
                <w:sz w:val="24"/>
                <w:szCs w:val="24"/>
              </w:rPr>
            </w:pPr>
            <w:r w:rsidRPr="00242189">
              <w:rPr>
                <w:sz w:val="24"/>
                <w:szCs w:val="24"/>
              </w:rPr>
              <w:t>ИдентификаторУзла</w:t>
            </w:r>
          </w:p>
        </w:tc>
        <w:tc>
          <w:tcPr>
            <w:tcW w:w="4869" w:type="dxa"/>
            <w:tcBorders>
              <w:top w:val="single" w:sz="4" w:space="0" w:color="auto"/>
              <w:left w:val="single" w:sz="4" w:space="0" w:color="auto"/>
              <w:bottom w:val="single" w:sz="4" w:space="0" w:color="auto"/>
              <w:right w:val="single" w:sz="4" w:space="0" w:color="auto"/>
            </w:tcBorders>
          </w:tcPr>
          <w:p w14:paraId="4AE3F2DD" w14:textId="77777777" w:rsidR="00185E7A" w:rsidRPr="00242189" w:rsidRDefault="00185E7A" w:rsidP="00242189">
            <w:pPr>
              <w:ind w:firstLine="5"/>
              <w:rPr>
                <w:sz w:val="24"/>
                <w:szCs w:val="24"/>
              </w:rPr>
            </w:pPr>
            <w:r w:rsidRPr="00242189">
              <w:rPr>
                <w:sz w:val="24"/>
                <w:szCs w:val="24"/>
              </w:rPr>
              <w:t>ИдентификаторУзла СсылочногоТипа , определяющего Ссылку.</w:t>
            </w:r>
          </w:p>
        </w:tc>
      </w:tr>
      <w:tr w:rsidR="00185E7A" w:rsidRPr="000A4AC6" w14:paraId="70A07A6F" w14:textId="77777777" w:rsidTr="00185E7A">
        <w:trPr>
          <w:trHeight w:val="494"/>
        </w:trPr>
        <w:tc>
          <w:tcPr>
            <w:tcW w:w="2365" w:type="dxa"/>
            <w:tcBorders>
              <w:top w:val="single" w:sz="4" w:space="0" w:color="auto"/>
              <w:left w:val="single" w:sz="4" w:space="0" w:color="auto"/>
              <w:bottom w:val="single" w:sz="4" w:space="0" w:color="auto"/>
              <w:right w:val="single" w:sz="4" w:space="0" w:color="auto"/>
            </w:tcBorders>
          </w:tcPr>
          <w:p w14:paraId="725D159D" w14:textId="77777777" w:rsidR="00185E7A" w:rsidRPr="00242189" w:rsidRDefault="00185E7A" w:rsidP="00242189">
            <w:pPr>
              <w:ind w:firstLine="0"/>
              <w:rPr>
                <w:sz w:val="24"/>
                <w:szCs w:val="24"/>
              </w:rPr>
            </w:pPr>
            <w:r w:rsidRPr="00242189">
              <w:rPr>
                <w:sz w:val="24"/>
                <w:szCs w:val="24"/>
              </w:rPr>
              <w:t>Перенаправить</w:t>
            </w:r>
          </w:p>
        </w:tc>
        <w:tc>
          <w:tcPr>
            <w:tcW w:w="1843" w:type="dxa"/>
            <w:tcBorders>
              <w:top w:val="single" w:sz="4" w:space="0" w:color="auto"/>
              <w:left w:val="single" w:sz="4" w:space="0" w:color="auto"/>
              <w:bottom w:val="single" w:sz="4" w:space="0" w:color="auto"/>
              <w:right w:val="single" w:sz="4" w:space="0" w:color="auto"/>
            </w:tcBorders>
          </w:tcPr>
          <w:p w14:paraId="78131893" w14:textId="77777777" w:rsidR="00185E7A" w:rsidRPr="00242189" w:rsidRDefault="00185E7A" w:rsidP="00242189">
            <w:pPr>
              <w:ind w:firstLine="10"/>
              <w:rPr>
                <w:sz w:val="24"/>
                <w:szCs w:val="24"/>
              </w:rPr>
            </w:pPr>
            <w:r w:rsidRPr="00242189">
              <w:rPr>
                <w:sz w:val="24"/>
                <w:szCs w:val="24"/>
              </w:rPr>
              <w:t>Логическое значение</w:t>
            </w:r>
          </w:p>
        </w:tc>
        <w:tc>
          <w:tcPr>
            <w:tcW w:w="4869" w:type="dxa"/>
            <w:tcBorders>
              <w:top w:val="single" w:sz="4" w:space="0" w:color="auto"/>
              <w:left w:val="single" w:sz="4" w:space="0" w:color="auto"/>
              <w:bottom w:val="single" w:sz="4" w:space="0" w:color="auto"/>
              <w:right w:val="single" w:sz="4" w:space="0" w:color="auto"/>
            </w:tcBorders>
          </w:tcPr>
          <w:p w14:paraId="0FA2B904" w14:textId="77777777" w:rsidR="00185E7A" w:rsidRPr="00242189" w:rsidRDefault="00185E7A" w:rsidP="00242189">
            <w:pPr>
              <w:ind w:firstLine="0"/>
              <w:rPr>
                <w:sz w:val="24"/>
                <w:szCs w:val="24"/>
              </w:rPr>
            </w:pPr>
            <w:r w:rsidRPr="00242189">
              <w:rPr>
                <w:sz w:val="24"/>
                <w:szCs w:val="24"/>
              </w:rPr>
              <w:t>Если значение ИСТИНА, Сервер следовал прямой ссылке. Если значение - ЛОЖЬ, Сервер выполнил обратную ссылку.</w:t>
            </w:r>
          </w:p>
        </w:tc>
      </w:tr>
      <w:tr w:rsidR="00185E7A" w:rsidRPr="000A4AC6" w14:paraId="7DC98419" w14:textId="77777777" w:rsidTr="00185E7A">
        <w:trPr>
          <w:trHeight w:val="1171"/>
        </w:trPr>
        <w:tc>
          <w:tcPr>
            <w:tcW w:w="2365" w:type="dxa"/>
            <w:tcBorders>
              <w:top w:val="single" w:sz="4" w:space="0" w:color="auto"/>
              <w:left w:val="single" w:sz="4" w:space="0" w:color="auto"/>
              <w:bottom w:val="single" w:sz="4" w:space="0" w:color="auto"/>
              <w:right w:val="single" w:sz="4" w:space="0" w:color="auto"/>
            </w:tcBorders>
          </w:tcPr>
          <w:p w14:paraId="5785E610" w14:textId="77777777" w:rsidR="00185E7A" w:rsidRPr="00242189" w:rsidRDefault="00185E7A" w:rsidP="00242189">
            <w:pPr>
              <w:ind w:firstLine="0"/>
              <w:rPr>
                <w:sz w:val="24"/>
                <w:szCs w:val="24"/>
              </w:rPr>
            </w:pPr>
            <w:r w:rsidRPr="00242189">
              <w:rPr>
                <w:sz w:val="24"/>
                <w:szCs w:val="24"/>
              </w:rPr>
              <w:t>ИдентификаторУзла</w:t>
            </w:r>
          </w:p>
        </w:tc>
        <w:tc>
          <w:tcPr>
            <w:tcW w:w="1843" w:type="dxa"/>
            <w:tcBorders>
              <w:top w:val="single" w:sz="4" w:space="0" w:color="auto"/>
              <w:left w:val="single" w:sz="4" w:space="0" w:color="auto"/>
              <w:bottom w:val="single" w:sz="4" w:space="0" w:color="auto"/>
              <w:right w:val="single" w:sz="4" w:space="0" w:color="auto"/>
            </w:tcBorders>
          </w:tcPr>
          <w:p w14:paraId="46D7E9D3" w14:textId="77777777" w:rsidR="00185E7A" w:rsidRPr="00242189" w:rsidRDefault="00185E7A" w:rsidP="00242189">
            <w:pPr>
              <w:ind w:firstLine="10"/>
              <w:rPr>
                <w:sz w:val="24"/>
                <w:szCs w:val="24"/>
              </w:rPr>
            </w:pPr>
            <w:r w:rsidRPr="00242189">
              <w:rPr>
                <w:sz w:val="24"/>
                <w:szCs w:val="24"/>
              </w:rPr>
              <w:t>Расширенный ИдентификаторУзла</w:t>
            </w:r>
          </w:p>
        </w:tc>
        <w:tc>
          <w:tcPr>
            <w:tcW w:w="4869" w:type="dxa"/>
            <w:tcBorders>
              <w:top w:val="single" w:sz="4" w:space="0" w:color="auto"/>
              <w:left w:val="single" w:sz="4" w:space="0" w:color="auto"/>
              <w:bottom w:val="single" w:sz="4" w:space="0" w:color="auto"/>
              <w:right w:val="single" w:sz="4" w:space="0" w:color="auto"/>
            </w:tcBorders>
          </w:tcPr>
          <w:p w14:paraId="643220B6" w14:textId="77777777" w:rsidR="00185E7A" w:rsidRPr="00242189" w:rsidRDefault="00185E7A" w:rsidP="00242189">
            <w:pPr>
              <w:ind w:firstLine="5"/>
              <w:rPr>
                <w:sz w:val="24"/>
                <w:szCs w:val="24"/>
              </w:rPr>
            </w:pPr>
            <w:r w:rsidRPr="00242189">
              <w:rPr>
                <w:sz w:val="24"/>
                <w:szCs w:val="24"/>
              </w:rPr>
              <w:t>ИдентификаторУзла ЦелевогоУзла, назначенного Сервером, идентифицированный индексом Сервера. Тип РасширенныйИдентификаторУзла определен в 7.11.</w:t>
            </w:r>
          </w:p>
          <w:p w14:paraId="721DD6E2" w14:textId="77777777" w:rsidR="00185E7A" w:rsidRPr="00242189" w:rsidRDefault="00185E7A" w:rsidP="00242189">
            <w:pPr>
              <w:ind w:firstLine="5"/>
              <w:rPr>
                <w:sz w:val="24"/>
                <w:szCs w:val="24"/>
              </w:rPr>
            </w:pPr>
            <w:r w:rsidRPr="00242189">
              <w:rPr>
                <w:sz w:val="24"/>
                <w:szCs w:val="24"/>
              </w:rPr>
              <w:t>Если ИндексСервера указывает, что ЦелевойУзел является удаленным узлом, то ИдентификаторУзла должен содержать абсолютный URI ИмениПространства. Если ЦелевойУзел является локальным узлом, ИдентификаторУзла должен содержать индекс пространства имен.</w:t>
            </w:r>
          </w:p>
        </w:tc>
      </w:tr>
      <w:tr w:rsidR="00185E7A" w:rsidRPr="000A4AC6" w14:paraId="01E6FA3D" w14:textId="77777777" w:rsidTr="00185E7A">
        <w:trPr>
          <w:trHeight w:val="317"/>
        </w:trPr>
        <w:tc>
          <w:tcPr>
            <w:tcW w:w="2365" w:type="dxa"/>
            <w:tcBorders>
              <w:top w:val="single" w:sz="4" w:space="0" w:color="auto"/>
              <w:left w:val="single" w:sz="4" w:space="0" w:color="auto"/>
              <w:bottom w:val="single" w:sz="4" w:space="0" w:color="auto"/>
              <w:right w:val="single" w:sz="4" w:space="0" w:color="auto"/>
            </w:tcBorders>
          </w:tcPr>
          <w:p w14:paraId="36DDB7C8" w14:textId="77777777" w:rsidR="00185E7A" w:rsidRPr="00242189" w:rsidRDefault="00185E7A" w:rsidP="00242189">
            <w:pPr>
              <w:ind w:firstLine="0"/>
              <w:rPr>
                <w:sz w:val="24"/>
                <w:szCs w:val="24"/>
              </w:rPr>
            </w:pPr>
            <w:r w:rsidRPr="00242189">
              <w:rPr>
                <w:sz w:val="24"/>
                <w:szCs w:val="24"/>
              </w:rPr>
              <w:t>ИмяПросмотра1)</w:t>
            </w:r>
          </w:p>
        </w:tc>
        <w:tc>
          <w:tcPr>
            <w:tcW w:w="1843" w:type="dxa"/>
            <w:tcBorders>
              <w:top w:val="single" w:sz="4" w:space="0" w:color="auto"/>
              <w:left w:val="single" w:sz="4" w:space="0" w:color="auto"/>
              <w:bottom w:val="single" w:sz="4" w:space="0" w:color="auto"/>
              <w:right w:val="single" w:sz="4" w:space="0" w:color="auto"/>
            </w:tcBorders>
          </w:tcPr>
          <w:p w14:paraId="72E04181" w14:textId="77777777" w:rsidR="00185E7A" w:rsidRPr="00242189" w:rsidRDefault="00185E7A" w:rsidP="00242189">
            <w:pPr>
              <w:ind w:firstLine="10"/>
              <w:rPr>
                <w:sz w:val="24"/>
                <w:szCs w:val="24"/>
              </w:rPr>
            </w:pPr>
            <w:r w:rsidRPr="00242189">
              <w:rPr>
                <w:sz w:val="24"/>
                <w:szCs w:val="24"/>
              </w:rPr>
              <w:t>КвалифицированноеИмя</w:t>
            </w:r>
          </w:p>
        </w:tc>
        <w:tc>
          <w:tcPr>
            <w:tcW w:w="4869" w:type="dxa"/>
            <w:tcBorders>
              <w:top w:val="single" w:sz="4" w:space="0" w:color="auto"/>
              <w:left w:val="single" w:sz="4" w:space="0" w:color="auto"/>
              <w:bottom w:val="single" w:sz="4" w:space="0" w:color="auto"/>
              <w:right w:val="single" w:sz="4" w:space="0" w:color="auto"/>
            </w:tcBorders>
          </w:tcPr>
          <w:p w14:paraId="203DE781" w14:textId="77777777" w:rsidR="00185E7A" w:rsidRPr="00242189" w:rsidRDefault="00185E7A" w:rsidP="00242189">
            <w:pPr>
              <w:ind w:firstLine="5"/>
              <w:rPr>
                <w:sz w:val="24"/>
                <w:szCs w:val="24"/>
              </w:rPr>
            </w:pPr>
            <w:r w:rsidRPr="00242189">
              <w:rPr>
                <w:sz w:val="24"/>
                <w:szCs w:val="24"/>
              </w:rPr>
              <w:t>ИмяПросмотра ЦелевогоУзла.</w:t>
            </w:r>
          </w:p>
        </w:tc>
      </w:tr>
      <w:tr w:rsidR="00185E7A" w:rsidRPr="000A4AC6" w14:paraId="3D68D7F8" w14:textId="77777777" w:rsidTr="00185E7A">
        <w:trPr>
          <w:trHeight w:val="312"/>
        </w:trPr>
        <w:tc>
          <w:tcPr>
            <w:tcW w:w="2365" w:type="dxa"/>
            <w:tcBorders>
              <w:top w:val="single" w:sz="4" w:space="0" w:color="auto"/>
              <w:left w:val="single" w:sz="4" w:space="0" w:color="auto"/>
              <w:bottom w:val="single" w:sz="4" w:space="0" w:color="auto"/>
              <w:right w:val="single" w:sz="4" w:space="0" w:color="auto"/>
            </w:tcBorders>
          </w:tcPr>
          <w:p w14:paraId="151A9662" w14:textId="77777777" w:rsidR="00185E7A" w:rsidRPr="00242189" w:rsidRDefault="00185E7A" w:rsidP="00242189">
            <w:pPr>
              <w:ind w:firstLine="0"/>
              <w:rPr>
                <w:sz w:val="24"/>
                <w:szCs w:val="24"/>
              </w:rPr>
            </w:pPr>
            <w:r w:rsidRPr="00242189">
              <w:rPr>
                <w:sz w:val="24"/>
                <w:szCs w:val="24"/>
              </w:rPr>
              <w:t>ОтображаемоеИмя</w:t>
            </w:r>
          </w:p>
        </w:tc>
        <w:tc>
          <w:tcPr>
            <w:tcW w:w="1843" w:type="dxa"/>
            <w:tcBorders>
              <w:top w:val="single" w:sz="4" w:space="0" w:color="auto"/>
              <w:left w:val="single" w:sz="4" w:space="0" w:color="auto"/>
              <w:bottom w:val="single" w:sz="4" w:space="0" w:color="auto"/>
              <w:right w:val="single" w:sz="4" w:space="0" w:color="auto"/>
            </w:tcBorders>
          </w:tcPr>
          <w:p w14:paraId="3807E520" w14:textId="77777777" w:rsidR="00185E7A" w:rsidRPr="00242189" w:rsidRDefault="00185E7A" w:rsidP="00242189">
            <w:pPr>
              <w:ind w:firstLine="10"/>
              <w:rPr>
                <w:sz w:val="24"/>
                <w:szCs w:val="24"/>
              </w:rPr>
            </w:pPr>
            <w:r w:rsidRPr="00242189">
              <w:rPr>
                <w:sz w:val="24"/>
                <w:szCs w:val="24"/>
              </w:rPr>
              <w:t>ЛокализованныйТекст</w:t>
            </w:r>
          </w:p>
        </w:tc>
        <w:tc>
          <w:tcPr>
            <w:tcW w:w="4869" w:type="dxa"/>
            <w:tcBorders>
              <w:top w:val="single" w:sz="4" w:space="0" w:color="auto"/>
              <w:left w:val="single" w:sz="4" w:space="0" w:color="auto"/>
              <w:bottom w:val="single" w:sz="4" w:space="0" w:color="auto"/>
              <w:right w:val="single" w:sz="4" w:space="0" w:color="auto"/>
            </w:tcBorders>
          </w:tcPr>
          <w:p w14:paraId="21EDDDF6" w14:textId="77777777" w:rsidR="00185E7A" w:rsidRPr="00242189" w:rsidRDefault="00185E7A" w:rsidP="00242189">
            <w:pPr>
              <w:ind w:firstLine="5"/>
              <w:rPr>
                <w:sz w:val="24"/>
                <w:szCs w:val="24"/>
              </w:rPr>
            </w:pPr>
            <w:r w:rsidRPr="00242189">
              <w:rPr>
                <w:sz w:val="24"/>
                <w:szCs w:val="24"/>
              </w:rPr>
              <w:t>ОтображаемоеИмя ЦелевогоУзла.</w:t>
            </w:r>
          </w:p>
        </w:tc>
      </w:tr>
      <w:tr w:rsidR="00185E7A" w:rsidRPr="000A4AC6" w14:paraId="33DF07E5" w14:textId="77777777" w:rsidTr="00185E7A">
        <w:trPr>
          <w:trHeight w:val="312"/>
        </w:trPr>
        <w:tc>
          <w:tcPr>
            <w:tcW w:w="2365" w:type="dxa"/>
            <w:tcBorders>
              <w:top w:val="single" w:sz="4" w:space="0" w:color="auto"/>
              <w:left w:val="single" w:sz="4" w:space="0" w:color="auto"/>
              <w:bottom w:val="single" w:sz="4" w:space="0" w:color="auto"/>
              <w:right w:val="single" w:sz="4" w:space="0" w:color="auto"/>
            </w:tcBorders>
          </w:tcPr>
          <w:p w14:paraId="7A32285F" w14:textId="77777777" w:rsidR="00185E7A" w:rsidRPr="00242189" w:rsidRDefault="00185E7A" w:rsidP="00242189">
            <w:pPr>
              <w:ind w:firstLine="0"/>
              <w:rPr>
                <w:sz w:val="24"/>
                <w:szCs w:val="24"/>
              </w:rPr>
            </w:pPr>
            <w:r w:rsidRPr="00242189">
              <w:rPr>
                <w:sz w:val="24"/>
                <w:szCs w:val="24"/>
              </w:rPr>
              <w:t>КлассУзла</w:t>
            </w:r>
            <w:r w:rsidRPr="00242189">
              <w:rPr>
                <w:sz w:val="24"/>
                <w:szCs w:val="24"/>
                <w:vertAlign w:val="superscript"/>
              </w:rPr>
              <w:t>1)</w:t>
            </w:r>
          </w:p>
        </w:tc>
        <w:tc>
          <w:tcPr>
            <w:tcW w:w="1843" w:type="dxa"/>
            <w:tcBorders>
              <w:top w:val="single" w:sz="4" w:space="0" w:color="auto"/>
              <w:left w:val="single" w:sz="4" w:space="0" w:color="auto"/>
              <w:bottom w:val="single" w:sz="4" w:space="0" w:color="auto"/>
              <w:right w:val="single" w:sz="4" w:space="0" w:color="auto"/>
            </w:tcBorders>
          </w:tcPr>
          <w:p w14:paraId="7143B833" w14:textId="77777777" w:rsidR="00185E7A" w:rsidRPr="00242189" w:rsidRDefault="00185E7A" w:rsidP="00242189">
            <w:pPr>
              <w:ind w:firstLine="10"/>
              <w:rPr>
                <w:sz w:val="24"/>
                <w:szCs w:val="24"/>
              </w:rPr>
            </w:pPr>
            <w:r w:rsidRPr="00242189">
              <w:rPr>
                <w:sz w:val="24"/>
                <w:szCs w:val="24"/>
              </w:rPr>
              <w:t>КлассУзла</w:t>
            </w:r>
          </w:p>
        </w:tc>
        <w:tc>
          <w:tcPr>
            <w:tcW w:w="4869" w:type="dxa"/>
            <w:tcBorders>
              <w:top w:val="single" w:sz="4" w:space="0" w:color="auto"/>
              <w:left w:val="single" w:sz="4" w:space="0" w:color="auto"/>
              <w:bottom w:val="single" w:sz="4" w:space="0" w:color="auto"/>
              <w:right w:val="single" w:sz="4" w:space="0" w:color="auto"/>
            </w:tcBorders>
          </w:tcPr>
          <w:p w14:paraId="4DFE67C0" w14:textId="77777777" w:rsidR="00185E7A" w:rsidRPr="00242189" w:rsidRDefault="00185E7A" w:rsidP="00242189">
            <w:pPr>
              <w:ind w:firstLine="5"/>
              <w:rPr>
                <w:sz w:val="24"/>
                <w:szCs w:val="24"/>
              </w:rPr>
            </w:pPr>
            <w:r w:rsidRPr="00242189">
              <w:rPr>
                <w:sz w:val="24"/>
                <w:szCs w:val="24"/>
              </w:rPr>
              <w:t>КлассУзла ЦелевогоУзла.</w:t>
            </w:r>
          </w:p>
        </w:tc>
      </w:tr>
      <w:tr w:rsidR="00185E7A" w:rsidRPr="000A4AC6" w14:paraId="0E706BB2" w14:textId="77777777" w:rsidTr="00185E7A">
        <w:trPr>
          <w:trHeight w:val="682"/>
        </w:trPr>
        <w:tc>
          <w:tcPr>
            <w:tcW w:w="2365" w:type="dxa"/>
            <w:tcBorders>
              <w:top w:val="single" w:sz="4" w:space="0" w:color="auto"/>
              <w:left w:val="single" w:sz="4" w:space="0" w:color="auto"/>
              <w:bottom w:val="single" w:sz="4" w:space="0" w:color="auto"/>
              <w:right w:val="single" w:sz="4" w:space="0" w:color="auto"/>
            </w:tcBorders>
          </w:tcPr>
          <w:p w14:paraId="0E3E9930" w14:textId="77777777" w:rsidR="00185E7A" w:rsidRPr="00242189" w:rsidRDefault="00185E7A" w:rsidP="00242189">
            <w:pPr>
              <w:ind w:firstLine="0"/>
              <w:rPr>
                <w:sz w:val="24"/>
                <w:szCs w:val="24"/>
              </w:rPr>
            </w:pPr>
            <w:r w:rsidRPr="00242189">
              <w:rPr>
                <w:sz w:val="24"/>
                <w:szCs w:val="24"/>
              </w:rPr>
              <w:t>ОпределениеТипа1)</w:t>
            </w:r>
          </w:p>
        </w:tc>
        <w:tc>
          <w:tcPr>
            <w:tcW w:w="1843" w:type="dxa"/>
            <w:tcBorders>
              <w:top w:val="single" w:sz="4" w:space="0" w:color="auto"/>
              <w:left w:val="single" w:sz="4" w:space="0" w:color="auto"/>
              <w:bottom w:val="single" w:sz="4" w:space="0" w:color="auto"/>
              <w:right w:val="single" w:sz="4" w:space="0" w:color="auto"/>
            </w:tcBorders>
          </w:tcPr>
          <w:p w14:paraId="1287745F" w14:textId="77777777" w:rsidR="00185E7A" w:rsidRPr="00242189" w:rsidRDefault="00185E7A" w:rsidP="00242189">
            <w:pPr>
              <w:ind w:firstLine="10"/>
              <w:rPr>
                <w:sz w:val="24"/>
                <w:szCs w:val="24"/>
              </w:rPr>
            </w:pPr>
            <w:r w:rsidRPr="00242189">
              <w:rPr>
                <w:sz w:val="24"/>
                <w:szCs w:val="24"/>
              </w:rPr>
              <w:t>Расширенный ИдентификаторУзла</w:t>
            </w:r>
          </w:p>
        </w:tc>
        <w:tc>
          <w:tcPr>
            <w:tcW w:w="4869" w:type="dxa"/>
            <w:tcBorders>
              <w:top w:val="single" w:sz="4" w:space="0" w:color="auto"/>
              <w:left w:val="single" w:sz="4" w:space="0" w:color="auto"/>
              <w:bottom w:val="single" w:sz="4" w:space="0" w:color="auto"/>
              <w:right w:val="single" w:sz="4" w:space="0" w:color="auto"/>
            </w:tcBorders>
          </w:tcPr>
          <w:p w14:paraId="7188213F" w14:textId="77777777" w:rsidR="00185E7A" w:rsidRPr="00242189" w:rsidRDefault="00185E7A" w:rsidP="00242189">
            <w:pPr>
              <w:ind w:firstLine="5"/>
              <w:rPr>
                <w:sz w:val="24"/>
                <w:szCs w:val="24"/>
              </w:rPr>
            </w:pPr>
            <w:r w:rsidRPr="00242189">
              <w:rPr>
                <w:sz w:val="24"/>
                <w:szCs w:val="24"/>
              </w:rPr>
              <w:t>Определение типа ИдентификаторУзла ЦелевогоУзла. Определения типов доступны только для объекта и переменной КлассыУзла. Для всех других КлассовУзла должен быть возвращен пустой ИдентификаторУзла.</w:t>
            </w:r>
          </w:p>
        </w:tc>
      </w:tr>
      <w:tr w:rsidR="00185E7A" w:rsidRPr="000A4AC6" w14:paraId="7AC09B4C" w14:textId="77777777" w:rsidTr="00185E7A">
        <w:trPr>
          <w:trHeight w:val="691"/>
        </w:trPr>
        <w:tc>
          <w:tcPr>
            <w:tcW w:w="9077" w:type="dxa"/>
            <w:gridSpan w:val="3"/>
            <w:tcBorders>
              <w:top w:val="single" w:sz="4" w:space="0" w:color="auto"/>
              <w:left w:val="single" w:sz="4" w:space="0" w:color="auto"/>
              <w:bottom w:val="single" w:sz="4" w:space="0" w:color="auto"/>
              <w:right w:val="single" w:sz="4" w:space="0" w:color="auto"/>
            </w:tcBorders>
          </w:tcPr>
          <w:p w14:paraId="09E03E3F" w14:textId="77777777" w:rsidR="00185E7A" w:rsidRPr="00242189" w:rsidRDefault="00185E7A" w:rsidP="00242189">
            <w:pPr>
              <w:ind w:firstLine="0"/>
              <w:rPr>
                <w:sz w:val="24"/>
                <w:szCs w:val="24"/>
              </w:rPr>
            </w:pPr>
            <w:r w:rsidRPr="00242189">
              <w:rPr>
                <w:vertAlign w:val="superscript"/>
              </w:rPr>
              <w:t>1)</w:t>
            </w:r>
            <w:r w:rsidRPr="00242189">
              <w:t xml:space="preserve"> Если индекс сервера указывает, что ЦелевойУзел является удаленным узлом, тогда ИмяПросмотра, КлассУзла и ОпределениеТипа могут иметь значение пустыми или быть пустыми. В противном случае они могут быть устаревшими, поскольку локальный сервер может не отслеживать изменения удаленного сервера постоянно. ОтображаемоеИмя должно быть предоставлено для удаленных узлов.</w:t>
            </w:r>
          </w:p>
        </w:tc>
      </w:tr>
    </w:tbl>
    <w:p w14:paraId="4A12BD74" w14:textId="77777777" w:rsidR="00185E7A" w:rsidRPr="00242189" w:rsidRDefault="00185E7A" w:rsidP="00185E7A">
      <w:pPr>
        <w:pStyle w:val="Style45"/>
        <w:widowControl/>
        <w:ind w:firstLine="720"/>
        <w:jc w:val="both"/>
        <w:rPr>
          <w:rStyle w:val="FontStyle147"/>
          <w:rFonts w:ascii="Times New Roman" w:hAnsi="Times New Roman" w:cs="Times New Roman"/>
          <w:b/>
          <w:bCs/>
          <w:sz w:val="28"/>
          <w:szCs w:val="28"/>
          <w:lang w:val="en-US" w:eastAsia="en-US"/>
        </w:rPr>
      </w:pPr>
      <w:bookmarkStart w:id="277" w:name="bookmark391"/>
    </w:p>
    <w:p w14:paraId="4BFAD4F2" w14:textId="77777777" w:rsidR="00185E7A" w:rsidRPr="00242189" w:rsidRDefault="00185E7A" w:rsidP="00185E7A">
      <w:pPr>
        <w:pStyle w:val="Style45"/>
        <w:widowControl/>
        <w:ind w:firstLine="720"/>
        <w:jc w:val="both"/>
        <w:rPr>
          <w:rStyle w:val="FontStyle147"/>
          <w:rFonts w:ascii="Times New Roman" w:hAnsi="Times New Roman" w:cs="Times New Roman"/>
          <w:b/>
          <w:bCs/>
          <w:sz w:val="24"/>
          <w:szCs w:val="24"/>
          <w:lang w:eastAsia="en-US"/>
        </w:rPr>
      </w:pPr>
      <w:r w:rsidRPr="00242189">
        <w:rPr>
          <w:rStyle w:val="FontStyle147"/>
          <w:rFonts w:ascii="Times New Roman" w:hAnsi="Times New Roman" w:cs="Times New Roman"/>
          <w:b/>
          <w:bCs/>
          <w:sz w:val="24"/>
          <w:szCs w:val="24"/>
          <w:lang w:eastAsia="en-US"/>
        </w:rPr>
        <w:t>7</w:t>
      </w:r>
      <w:bookmarkEnd w:id="277"/>
      <w:r w:rsidRPr="00242189">
        <w:rPr>
          <w:rStyle w:val="FontStyle147"/>
          <w:rFonts w:ascii="Times New Roman" w:hAnsi="Times New Roman" w:cs="Times New Roman"/>
          <w:b/>
          <w:bCs/>
          <w:sz w:val="24"/>
          <w:szCs w:val="24"/>
          <w:lang w:eastAsia="en-US"/>
        </w:rPr>
        <w:t xml:space="preserve">.26 ОтносительныйПуть </w:t>
      </w:r>
    </w:p>
    <w:p w14:paraId="70C81E87" w14:textId="0EAC685F" w:rsidR="00185E7A" w:rsidRPr="00242189" w:rsidRDefault="00185E7A" w:rsidP="00185E7A">
      <w:pPr>
        <w:pStyle w:val="Style45"/>
        <w:widowControl/>
        <w:ind w:firstLine="720"/>
        <w:jc w:val="both"/>
        <w:rPr>
          <w:rFonts w:ascii="Times New Roman" w:hAnsi="Times New Roman" w:cs="Times New Roman"/>
        </w:rPr>
      </w:pPr>
      <w:r w:rsidRPr="00242189">
        <w:rPr>
          <w:rFonts w:ascii="Times New Roman" w:hAnsi="Times New Roman" w:cs="Times New Roman"/>
        </w:rPr>
        <w:t>Компоненты этого параметра определены в Таблице 168.</w:t>
      </w:r>
    </w:p>
    <w:p w14:paraId="072CB1B3" w14:textId="77777777" w:rsidR="00242189" w:rsidRPr="000A4AC6" w:rsidRDefault="00242189" w:rsidP="00185E7A">
      <w:pPr>
        <w:pStyle w:val="Style45"/>
        <w:widowControl/>
        <w:ind w:firstLine="720"/>
        <w:jc w:val="both"/>
        <w:rPr>
          <w:rStyle w:val="FontStyle147"/>
          <w:rFonts w:ascii="Times New Roman" w:hAnsi="Times New Roman" w:cs="Times New Roman"/>
          <w:sz w:val="28"/>
          <w:szCs w:val="28"/>
          <w:lang w:eastAsia="en-US"/>
        </w:rPr>
      </w:pPr>
    </w:p>
    <w:p w14:paraId="1AEA245C" w14:textId="53E9ECE7" w:rsidR="00185E7A" w:rsidRPr="00242189" w:rsidRDefault="00185E7A" w:rsidP="00242189">
      <w:pPr>
        <w:pStyle w:val="Style45"/>
        <w:widowControl/>
        <w:jc w:val="center"/>
        <w:rPr>
          <w:rStyle w:val="FontStyle147"/>
          <w:rFonts w:ascii="Times New Roman" w:hAnsi="Times New Roman" w:cs="Times New Roman"/>
          <w:b/>
          <w:bCs/>
          <w:sz w:val="24"/>
          <w:szCs w:val="24"/>
          <w:lang w:val="en-US" w:eastAsia="en-US"/>
        </w:rPr>
      </w:pPr>
      <w:r w:rsidRPr="00242189">
        <w:rPr>
          <w:rStyle w:val="FontStyle147"/>
          <w:rFonts w:ascii="Times New Roman" w:hAnsi="Times New Roman" w:cs="Times New Roman"/>
          <w:b/>
          <w:bCs/>
          <w:sz w:val="24"/>
          <w:szCs w:val="24"/>
          <w:lang w:eastAsia="en-US"/>
        </w:rPr>
        <w:t>Таблица</w:t>
      </w:r>
      <w:r w:rsidRPr="00242189">
        <w:rPr>
          <w:rStyle w:val="FontStyle147"/>
          <w:rFonts w:ascii="Times New Roman" w:hAnsi="Times New Roman" w:cs="Times New Roman"/>
          <w:b/>
          <w:bCs/>
          <w:sz w:val="24"/>
          <w:szCs w:val="24"/>
          <w:lang w:val="en-US" w:eastAsia="en-US"/>
        </w:rPr>
        <w:t xml:space="preserve"> 168</w:t>
      </w:r>
      <w:r w:rsidR="00242189">
        <w:rPr>
          <w:rStyle w:val="FontStyle147"/>
          <w:rFonts w:ascii="Times New Roman" w:hAnsi="Times New Roman" w:cs="Times New Roman"/>
          <w:b/>
          <w:bCs/>
          <w:sz w:val="24"/>
          <w:szCs w:val="24"/>
          <w:lang w:eastAsia="en-US"/>
        </w:rPr>
        <w:t xml:space="preserve"> –</w:t>
      </w:r>
      <w:r w:rsidRPr="00242189">
        <w:rPr>
          <w:rStyle w:val="FontStyle147"/>
          <w:rFonts w:ascii="Times New Roman" w:hAnsi="Times New Roman" w:cs="Times New Roman"/>
          <w:b/>
          <w:bCs/>
          <w:sz w:val="24"/>
          <w:szCs w:val="24"/>
          <w:lang w:val="en-US" w:eastAsia="en-US"/>
        </w:rPr>
        <w:t xml:space="preserve"> ОтносительныйПуть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77"/>
        <w:gridCol w:w="1670"/>
        <w:gridCol w:w="5530"/>
      </w:tblGrid>
      <w:tr w:rsidR="00185E7A" w:rsidRPr="000A4AC6" w14:paraId="4B6F74CB" w14:textId="77777777" w:rsidTr="00242189">
        <w:trPr>
          <w:trHeight w:val="322"/>
          <w:jc w:val="center"/>
        </w:trPr>
        <w:tc>
          <w:tcPr>
            <w:tcW w:w="1877" w:type="dxa"/>
            <w:tcBorders>
              <w:bottom w:val="double" w:sz="4" w:space="0" w:color="auto"/>
            </w:tcBorders>
          </w:tcPr>
          <w:p w14:paraId="23819E76" w14:textId="77777777" w:rsidR="00185E7A" w:rsidRPr="00242189" w:rsidRDefault="00185E7A" w:rsidP="00242189">
            <w:pPr>
              <w:ind w:firstLine="0"/>
              <w:jc w:val="center"/>
              <w:rPr>
                <w:sz w:val="24"/>
                <w:szCs w:val="24"/>
              </w:rPr>
            </w:pPr>
            <w:r w:rsidRPr="00242189">
              <w:rPr>
                <w:sz w:val="24"/>
                <w:szCs w:val="24"/>
              </w:rPr>
              <w:t>Имя</w:t>
            </w:r>
          </w:p>
        </w:tc>
        <w:tc>
          <w:tcPr>
            <w:tcW w:w="1670" w:type="dxa"/>
            <w:tcBorders>
              <w:bottom w:val="double" w:sz="4" w:space="0" w:color="auto"/>
            </w:tcBorders>
          </w:tcPr>
          <w:p w14:paraId="3EA8E1D2" w14:textId="77777777" w:rsidR="00185E7A" w:rsidRPr="00242189" w:rsidRDefault="00185E7A" w:rsidP="00242189">
            <w:pPr>
              <w:ind w:firstLine="0"/>
              <w:jc w:val="center"/>
              <w:rPr>
                <w:sz w:val="24"/>
                <w:szCs w:val="24"/>
              </w:rPr>
            </w:pPr>
            <w:r w:rsidRPr="00242189">
              <w:rPr>
                <w:sz w:val="24"/>
                <w:szCs w:val="24"/>
              </w:rPr>
              <w:t>Тип</w:t>
            </w:r>
          </w:p>
        </w:tc>
        <w:tc>
          <w:tcPr>
            <w:tcW w:w="5530" w:type="dxa"/>
            <w:tcBorders>
              <w:bottom w:val="double" w:sz="4" w:space="0" w:color="auto"/>
            </w:tcBorders>
          </w:tcPr>
          <w:p w14:paraId="6FEBFDAB" w14:textId="77777777" w:rsidR="00185E7A" w:rsidRPr="00242189" w:rsidRDefault="00185E7A" w:rsidP="00242189">
            <w:pPr>
              <w:ind w:firstLine="0"/>
              <w:jc w:val="center"/>
              <w:rPr>
                <w:sz w:val="24"/>
                <w:szCs w:val="24"/>
              </w:rPr>
            </w:pPr>
            <w:r w:rsidRPr="00242189">
              <w:rPr>
                <w:sz w:val="24"/>
                <w:szCs w:val="24"/>
              </w:rPr>
              <w:t>Описание</w:t>
            </w:r>
          </w:p>
        </w:tc>
      </w:tr>
      <w:tr w:rsidR="00185E7A" w:rsidRPr="000A4AC6" w14:paraId="0F1125CC" w14:textId="77777777" w:rsidTr="00242189">
        <w:trPr>
          <w:trHeight w:val="326"/>
          <w:jc w:val="center"/>
        </w:trPr>
        <w:tc>
          <w:tcPr>
            <w:tcW w:w="1877" w:type="dxa"/>
            <w:tcBorders>
              <w:top w:val="double" w:sz="4" w:space="0" w:color="auto"/>
            </w:tcBorders>
          </w:tcPr>
          <w:p w14:paraId="0DE06A56" w14:textId="77777777" w:rsidR="00185E7A" w:rsidRPr="00242189" w:rsidRDefault="00185E7A" w:rsidP="00242189">
            <w:pPr>
              <w:ind w:firstLine="0"/>
              <w:rPr>
                <w:sz w:val="24"/>
                <w:szCs w:val="24"/>
              </w:rPr>
            </w:pPr>
            <w:r w:rsidRPr="00242189">
              <w:rPr>
                <w:sz w:val="24"/>
                <w:szCs w:val="24"/>
              </w:rPr>
              <w:t>Относительный</w:t>
            </w:r>
          </w:p>
          <w:p w14:paraId="755C2FDE" w14:textId="77777777" w:rsidR="00185E7A" w:rsidRPr="00242189" w:rsidRDefault="00185E7A" w:rsidP="00242189">
            <w:pPr>
              <w:ind w:firstLine="0"/>
              <w:rPr>
                <w:sz w:val="24"/>
                <w:szCs w:val="24"/>
              </w:rPr>
            </w:pPr>
            <w:r w:rsidRPr="00242189">
              <w:rPr>
                <w:sz w:val="24"/>
                <w:szCs w:val="24"/>
              </w:rPr>
              <w:t xml:space="preserve">Путь </w:t>
            </w:r>
          </w:p>
        </w:tc>
        <w:tc>
          <w:tcPr>
            <w:tcW w:w="1670" w:type="dxa"/>
            <w:tcBorders>
              <w:top w:val="double" w:sz="4" w:space="0" w:color="auto"/>
            </w:tcBorders>
          </w:tcPr>
          <w:p w14:paraId="6CA5548D" w14:textId="77777777" w:rsidR="00185E7A" w:rsidRPr="00242189" w:rsidRDefault="00185E7A" w:rsidP="00242189">
            <w:pPr>
              <w:ind w:firstLine="0"/>
              <w:rPr>
                <w:sz w:val="24"/>
                <w:szCs w:val="24"/>
              </w:rPr>
            </w:pPr>
            <w:r w:rsidRPr="00242189">
              <w:rPr>
                <w:sz w:val="24"/>
                <w:szCs w:val="24"/>
              </w:rPr>
              <w:t>структура</w:t>
            </w:r>
          </w:p>
        </w:tc>
        <w:tc>
          <w:tcPr>
            <w:tcW w:w="5530" w:type="dxa"/>
            <w:tcBorders>
              <w:top w:val="double" w:sz="4" w:space="0" w:color="auto"/>
            </w:tcBorders>
          </w:tcPr>
          <w:p w14:paraId="1DA99DA3" w14:textId="77777777" w:rsidR="00185E7A" w:rsidRPr="00242189" w:rsidRDefault="00185E7A" w:rsidP="00242189">
            <w:pPr>
              <w:ind w:firstLine="0"/>
              <w:rPr>
                <w:sz w:val="24"/>
                <w:szCs w:val="24"/>
              </w:rPr>
            </w:pPr>
            <w:r w:rsidRPr="00242189">
              <w:rPr>
                <w:sz w:val="24"/>
                <w:szCs w:val="24"/>
              </w:rPr>
              <w:t>Определяет последовательность ссылок и ИменПросмотра, которым нужно следовать.</w:t>
            </w:r>
          </w:p>
        </w:tc>
      </w:tr>
      <w:tr w:rsidR="00185E7A" w:rsidRPr="000A4AC6" w14:paraId="7D65F2BB" w14:textId="77777777" w:rsidTr="00185E7A">
        <w:trPr>
          <w:trHeight w:val="1171"/>
          <w:jc w:val="center"/>
        </w:trPr>
        <w:tc>
          <w:tcPr>
            <w:tcW w:w="1877" w:type="dxa"/>
          </w:tcPr>
          <w:p w14:paraId="1FE3C3B3" w14:textId="77777777" w:rsidR="00185E7A" w:rsidRPr="00242189" w:rsidRDefault="00185E7A" w:rsidP="00242189">
            <w:pPr>
              <w:ind w:firstLine="0"/>
              <w:rPr>
                <w:sz w:val="24"/>
                <w:szCs w:val="24"/>
              </w:rPr>
            </w:pPr>
            <w:r w:rsidRPr="00242189">
              <w:rPr>
                <w:sz w:val="24"/>
                <w:szCs w:val="24"/>
              </w:rPr>
              <w:t>элементы []</w:t>
            </w:r>
          </w:p>
        </w:tc>
        <w:tc>
          <w:tcPr>
            <w:tcW w:w="1670" w:type="dxa"/>
          </w:tcPr>
          <w:p w14:paraId="7FD77387" w14:textId="77777777" w:rsidR="00185E7A" w:rsidRPr="00242189" w:rsidRDefault="00185E7A" w:rsidP="00242189">
            <w:pPr>
              <w:ind w:firstLine="0"/>
              <w:rPr>
                <w:sz w:val="24"/>
                <w:szCs w:val="24"/>
              </w:rPr>
            </w:pPr>
            <w:r w:rsidRPr="00242189">
              <w:rPr>
                <w:sz w:val="24"/>
                <w:szCs w:val="24"/>
              </w:rPr>
              <w:t xml:space="preserve">Элемент ОтносительногоПути  </w:t>
            </w:r>
          </w:p>
        </w:tc>
        <w:tc>
          <w:tcPr>
            <w:tcW w:w="5530" w:type="dxa"/>
          </w:tcPr>
          <w:p w14:paraId="07780984" w14:textId="77777777" w:rsidR="00185E7A" w:rsidRPr="00242189" w:rsidRDefault="00185E7A" w:rsidP="00242189">
            <w:pPr>
              <w:ind w:firstLine="0"/>
              <w:rPr>
                <w:sz w:val="24"/>
                <w:szCs w:val="24"/>
              </w:rPr>
            </w:pPr>
            <w:r w:rsidRPr="00242189">
              <w:rPr>
                <w:sz w:val="24"/>
                <w:szCs w:val="24"/>
              </w:rPr>
              <w:t>Последовательность ссылок и ИменПросмотра, которым нужно следовать. Эта структура определяется в соответствии со следующими элементами с отступом.</w:t>
            </w:r>
          </w:p>
          <w:p w14:paraId="2311D004" w14:textId="77777777" w:rsidR="00185E7A" w:rsidRPr="00242189" w:rsidRDefault="00185E7A" w:rsidP="00242189">
            <w:pPr>
              <w:ind w:firstLine="0"/>
              <w:rPr>
                <w:sz w:val="24"/>
                <w:szCs w:val="24"/>
              </w:rPr>
            </w:pPr>
            <w:r w:rsidRPr="00242189">
              <w:rPr>
                <w:sz w:val="24"/>
                <w:szCs w:val="24"/>
              </w:rPr>
              <w:t>Каждый элемент в последовательности обрабатывается путем нахождения целей и последующего использования этих целей в качестве начальных узлов для следующего элемента. Цели последнего элемента являются целью ОтносительногоПути.</w:t>
            </w:r>
          </w:p>
        </w:tc>
      </w:tr>
      <w:tr w:rsidR="00185E7A" w:rsidRPr="000A4AC6" w14:paraId="42B09275" w14:textId="77777777" w:rsidTr="00185E7A">
        <w:trPr>
          <w:trHeight w:val="1286"/>
          <w:jc w:val="center"/>
        </w:trPr>
        <w:tc>
          <w:tcPr>
            <w:tcW w:w="1877" w:type="dxa"/>
          </w:tcPr>
          <w:p w14:paraId="4B1DE280" w14:textId="77777777" w:rsidR="00185E7A" w:rsidRPr="00242189" w:rsidRDefault="00185E7A" w:rsidP="00242189">
            <w:pPr>
              <w:ind w:firstLine="0"/>
              <w:rPr>
                <w:sz w:val="24"/>
                <w:szCs w:val="24"/>
              </w:rPr>
            </w:pPr>
            <w:r w:rsidRPr="00242189">
              <w:rPr>
                <w:sz w:val="24"/>
                <w:szCs w:val="24"/>
              </w:rPr>
              <w:t>Иденификатор</w:t>
            </w:r>
          </w:p>
          <w:p w14:paraId="548717FF" w14:textId="77777777" w:rsidR="00185E7A" w:rsidRPr="00242189" w:rsidRDefault="00185E7A" w:rsidP="00242189">
            <w:pPr>
              <w:ind w:firstLine="0"/>
              <w:rPr>
                <w:sz w:val="24"/>
                <w:szCs w:val="24"/>
              </w:rPr>
            </w:pPr>
            <w:r w:rsidRPr="00242189">
              <w:rPr>
                <w:sz w:val="24"/>
                <w:szCs w:val="24"/>
              </w:rPr>
              <w:t>ТипаУказателя</w:t>
            </w:r>
          </w:p>
        </w:tc>
        <w:tc>
          <w:tcPr>
            <w:tcW w:w="1670" w:type="dxa"/>
          </w:tcPr>
          <w:p w14:paraId="5DB0871F" w14:textId="77777777" w:rsidR="00185E7A" w:rsidRPr="00242189" w:rsidRDefault="00185E7A" w:rsidP="00242189">
            <w:pPr>
              <w:ind w:firstLine="0"/>
              <w:rPr>
                <w:sz w:val="24"/>
                <w:szCs w:val="24"/>
              </w:rPr>
            </w:pPr>
            <w:r w:rsidRPr="00242189">
              <w:rPr>
                <w:sz w:val="24"/>
                <w:szCs w:val="24"/>
              </w:rPr>
              <w:t>ИдентификаторУзла</w:t>
            </w:r>
          </w:p>
        </w:tc>
        <w:tc>
          <w:tcPr>
            <w:tcW w:w="5530" w:type="dxa"/>
          </w:tcPr>
          <w:p w14:paraId="583CA945" w14:textId="77777777" w:rsidR="00185E7A" w:rsidRPr="00242189" w:rsidRDefault="00185E7A" w:rsidP="00242189">
            <w:pPr>
              <w:ind w:firstLine="0"/>
              <w:rPr>
                <w:sz w:val="24"/>
                <w:szCs w:val="24"/>
              </w:rPr>
            </w:pPr>
            <w:r w:rsidRPr="00242189">
              <w:rPr>
                <w:sz w:val="24"/>
                <w:szCs w:val="24"/>
              </w:rPr>
              <w:t>Тип ссылки, которая будет следовать из текущего узла.</w:t>
            </w:r>
          </w:p>
          <w:p w14:paraId="2A36A352" w14:textId="77777777" w:rsidR="00185E7A" w:rsidRPr="00242189" w:rsidRDefault="00185E7A" w:rsidP="00242189">
            <w:pPr>
              <w:ind w:firstLine="0"/>
              <w:rPr>
                <w:sz w:val="24"/>
                <w:szCs w:val="24"/>
              </w:rPr>
            </w:pPr>
            <w:r w:rsidRPr="00242189">
              <w:rPr>
                <w:sz w:val="24"/>
                <w:szCs w:val="24"/>
              </w:rPr>
              <w:t>Текущий путь не может быть продолжен, если ИденификаторТипаУказателя недоступен в экземпляре узла.</w:t>
            </w:r>
          </w:p>
          <w:p w14:paraId="0D243FCF" w14:textId="77777777" w:rsidR="00185E7A" w:rsidRPr="00242189" w:rsidRDefault="00185E7A" w:rsidP="00242189">
            <w:pPr>
              <w:ind w:firstLine="0"/>
              <w:rPr>
                <w:sz w:val="24"/>
                <w:szCs w:val="24"/>
              </w:rPr>
            </w:pPr>
            <w:r w:rsidRPr="00242189">
              <w:rPr>
                <w:sz w:val="24"/>
                <w:szCs w:val="24"/>
              </w:rPr>
              <w:t>Если он не указан, то включаются все ссылки, а параметр включитьПодтипы игнорируется.</w:t>
            </w:r>
          </w:p>
        </w:tc>
      </w:tr>
      <w:tr w:rsidR="00185E7A" w:rsidRPr="000A4AC6" w14:paraId="75FE878C" w14:textId="77777777" w:rsidTr="00185E7A">
        <w:trPr>
          <w:trHeight w:val="619"/>
          <w:jc w:val="center"/>
        </w:trPr>
        <w:tc>
          <w:tcPr>
            <w:tcW w:w="1877" w:type="dxa"/>
          </w:tcPr>
          <w:p w14:paraId="0AEF7D6E" w14:textId="77777777" w:rsidR="00185E7A" w:rsidRPr="00242189" w:rsidRDefault="00185E7A" w:rsidP="00242189">
            <w:pPr>
              <w:ind w:firstLine="0"/>
              <w:rPr>
                <w:sz w:val="24"/>
                <w:szCs w:val="24"/>
              </w:rPr>
            </w:pPr>
            <w:r w:rsidRPr="00242189">
              <w:rPr>
                <w:sz w:val="24"/>
                <w:szCs w:val="24"/>
              </w:rPr>
              <w:t>НАЗАД</w:t>
            </w:r>
          </w:p>
        </w:tc>
        <w:tc>
          <w:tcPr>
            <w:tcW w:w="1670" w:type="dxa"/>
          </w:tcPr>
          <w:p w14:paraId="20ABA028" w14:textId="77777777" w:rsidR="00185E7A" w:rsidRPr="00242189" w:rsidRDefault="00185E7A" w:rsidP="00242189">
            <w:pPr>
              <w:ind w:firstLine="0"/>
              <w:rPr>
                <w:sz w:val="24"/>
                <w:szCs w:val="24"/>
              </w:rPr>
            </w:pPr>
            <w:r w:rsidRPr="00242189">
              <w:rPr>
                <w:sz w:val="24"/>
                <w:szCs w:val="24"/>
              </w:rPr>
              <w:t>Логическое значение</w:t>
            </w:r>
          </w:p>
        </w:tc>
        <w:tc>
          <w:tcPr>
            <w:tcW w:w="5530" w:type="dxa"/>
          </w:tcPr>
          <w:p w14:paraId="732BE509" w14:textId="77777777" w:rsidR="00185E7A" w:rsidRPr="00242189" w:rsidRDefault="00185E7A" w:rsidP="00242189">
            <w:pPr>
              <w:ind w:firstLine="0"/>
              <w:rPr>
                <w:sz w:val="24"/>
                <w:szCs w:val="24"/>
              </w:rPr>
            </w:pPr>
            <w:r w:rsidRPr="00242189">
              <w:rPr>
                <w:sz w:val="24"/>
                <w:szCs w:val="24"/>
              </w:rPr>
              <w:t>Если это значение - ИСТИНА, должны выполняться только обратные ссылки. Если это значение равно ЛОЖЬ, должны выполняться только прямые ссылки.</w:t>
            </w:r>
          </w:p>
        </w:tc>
      </w:tr>
      <w:tr w:rsidR="00185E7A" w:rsidRPr="000A4AC6" w14:paraId="5AA921E0" w14:textId="77777777" w:rsidTr="00185E7A">
        <w:trPr>
          <w:trHeight w:val="499"/>
          <w:jc w:val="center"/>
        </w:trPr>
        <w:tc>
          <w:tcPr>
            <w:tcW w:w="1877" w:type="dxa"/>
          </w:tcPr>
          <w:p w14:paraId="40A2FAAC" w14:textId="77777777" w:rsidR="00185E7A" w:rsidRPr="00242189" w:rsidRDefault="00185E7A" w:rsidP="00242189">
            <w:pPr>
              <w:ind w:firstLine="0"/>
              <w:rPr>
                <w:sz w:val="24"/>
                <w:szCs w:val="24"/>
              </w:rPr>
            </w:pPr>
            <w:r w:rsidRPr="00242189">
              <w:rPr>
                <w:sz w:val="24"/>
                <w:szCs w:val="24"/>
              </w:rPr>
              <w:t>Включить</w:t>
            </w:r>
          </w:p>
          <w:p w14:paraId="47777937" w14:textId="77777777" w:rsidR="00185E7A" w:rsidRPr="00242189" w:rsidRDefault="00185E7A" w:rsidP="00242189">
            <w:pPr>
              <w:ind w:firstLine="0"/>
              <w:rPr>
                <w:sz w:val="24"/>
                <w:szCs w:val="24"/>
              </w:rPr>
            </w:pPr>
            <w:r w:rsidRPr="00242189">
              <w:rPr>
                <w:sz w:val="24"/>
                <w:szCs w:val="24"/>
              </w:rPr>
              <w:t>Подтипы</w:t>
            </w:r>
          </w:p>
        </w:tc>
        <w:tc>
          <w:tcPr>
            <w:tcW w:w="1670" w:type="dxa"/>
          </w:tcPr>
          <w:p w14:paraId="4D721FED" w14:textId="77777777" w:rsidR="00185E7A" w:rsidRPr="00242189" w:rsidRDefault="00185E7A" w:rsidP="00242189">
            <w:pPr>
              <w:ind w:firstLine="0"/>
              <w:rPr>
                <w:sz w:val="24"/>
                <w:szCs w:val="24"/>
              </w:rPr>
            </w:pPr>
            <w:r w:rsidRPr="00242189">
              <w:rPr>
                <w:sz w:val="24"/>
                <w:szCs w:val="24"/>
              </w:rPr>
              <w:t>Логическое значение</w:t>
            </w:r>
          </w:p>
        </w:tc>
        <w:tc>
          <w:tcPr>
            <w:tcW w:w="5530" w:type="dxa"/>
          </w:tcPr>
          <w:p w14:paraId="2E3FA4FC" w14:textId="77777777" w:rsidR="00185E7A" w:rsidRPr="00242189" w:rsidRDefault="00185E7A" w:rsidP="00242189">
            <w:pPr>
              <w:ind w:firstLine="0"/>
              <w:rPr>
                <w:sz w:val="24"/>
                <w:szCs w:val="24"/>
              </w:rPr>
            </w:pPr>
            <w:r w:rsidRPr="00242189">
              <w:rPr>
                <w:sz w:val="24"/>
                <w:szCs w:val="24"/>
              </w:rPr>
              <w:t>Указывает, следует ли следовать подтипам СсылочныйТип. Подтипы включаются, если это значение ИСТИНА.</w:t>
            </w:r>
          </w:p>
        </w:tc>
      </w:tr>
      <w:tr w:rsidR="00185E7A" w:rsidRPr="000A4AC6" w14:paraId="5AE1FFE8" w14:textId="77777777" w:rsidTr="00185E7A">
        <w:trPr>
          <w:trHeight w:val="1781"/>
          <w:jc w:val="center"/>
        </w:trPr>
        <w:tc>
          <w:tcPr>
            <w:tcW w:w="1877" w:type="dxa"/>
          </w:tcPr>
          <w:p w14:paraId="25856F69" w14:textId="77777777" w:rsidR="00185E7A" w:rsidRPr="00242189" w:rsidRDefault="00185E7A" w:rsidP="00242189">
            <w:pPr>
              <w:ind w:firstLine="0"/>
              <w:rPr>
                <w:sz w:val="24"/>
                <w:szCs w:val="24"/>
              </w:rPr>
            </w:pPr>
            <w:r w:rsidRPr="00242189">
              <w:rPr>
                <w:sz w:val="24"/>
                <w:szCs w:val="24"/>
              </w:rPr>
              <w:t>ИмяЦели</w:t>
            </w:r>
          </w:p>
        </w:tc>
        <w:tc>
          <w:tcPr>
            <w:tcW w:w="1670" w:type="dxa"/>
          </w:tcPr>
          <w:p w14:paraId="0B0FCB3E" w14:textId="77777777" w:rsidR="00185E7A" w:rsidRPr="00242189" w:rsidRDefault="00185E7A" w:rsidP="00242189">
            <w:pPr>
              <w:ind w:firstLine="0"/>
              <w:rPr>
                <w:sz w:val="24"/>
                <w:szCs w:val="24"/>
              </w:rPr>
            </w:pPr>
            <w:r w:rsidRPr="00242189">
              <w:rPr>
                <w:sz w:val="24"/>
                <w:szCs w:val="24"/>
              </w:rPr>
              <w:t>КвалифицированноеИмя</w:t>
            </w:r>
          </w:p>
        </w:tc>
        <w:tc>
          <w:tcPr>
            <w:tcW w:w="5530" w:type="dxa"/>
          </w:tcPr>
          <w:p w14:paraId="77F4B08F" w14:textId="77777777" w:rsidR="00185E7A" w:rsidRPr="00242189" w:rsidRDefault="00185E7A" w:rsidP="00242189">
            <w:pPr>
              <w:ind w:firstLine="0"/>
              <w:rPr>
                <w:sz w:val="24"/>
                <w:szCs w:val="24"/>
              </w:rPr>
            </w:pPr>
            <w:r w:rsidRPr="00242189">
              <w:rPr>
                <w:sz w:val="24"/>
                <w:szCs w:val="24"/>
              </w:rPr>
              <w:t>ИмяПросмотра целевого узла.</w:t>
            </w:r>
          </w:p>
          <w:p w14:paraId="01265025" w14:textId="77777777" w:rsidR="00185E7A" w:rsidRPr="00242189" w:rsidRDefault="00185E7A" w:rsidP="00242189">
            <w:pPr>
              <w:ind w:firstLine="0"/>
              <w:rPr>
                <w:sz w:val="24"/>
                <w:szCs w:val="24"/>
              </w:rPr>
            </w:pPr>
            <w:r w:rsidRPr="00242189">
              <w:rPr>
                <w:sz w:val="24"/>
                <w:szCs w:val="24"/>
              </w:rPr>
              <w:t>Последний элемент может иметь пустое ИмяЦели. В этой ситуации все цели ссылок, идентифицированные с помощью ИденификатораТипаУказателя, являются целями ОтносительногоПути.</w:t>
            </w:r>
          </w:p>
          <w:p w14:paraId="35DD4806" w14:textId="77777777" w:rsidR="00185E7A" w:rsidRPr="00242189" w:rsidRDefault="00185E7A" w:rsidP="00242189">
            <w:pPr>
              <w:ind w:firstLine="0"/>
              <w:rPr>
                <w:sz w:val="24"/>
                <w:szCs w:val="24"/>
              </w:rPr>
            </w:pPr>
            <w:r w:rsidRPr="00242189">
              <w:rPr>
                <w:sz w:val="24"/>
                <w:szCs w:val="24"/>
              </w:rPr>
              <w:t>ИмяЦели должно быть указано для всех других элементов.</w:t>
            </w:r>
          </w:p>
          <w:p w14:paraId="0520EAF2" w14:textId="77777777" w:rsidR="00185E7A" w:rsidRPr="00242189" w:rsidRDefault="00185E7A" w:rsidP="00242189">
            <w:pPr>
              <w:ind w:firstLine="0"/>
              <w:rPr>
                <w:sz w:val="24"/>
                <w:szCs w:val="24"/>
              </w:rPr>
            </w:pPr>
            <w:r w:rsidRPr="00242189">
              <w:rPr>
                <w:sz w:val="24"/>
                <w:szCs w:val="24"/>
              </w:rPr>
              <w:t>Текущий путь не может быть продолжен, если не существует целей с указанным ИменемПросмотра.</w:t>
            </w:r>
          </w:p>
        </w:tc>
      </w:tr>
    </w:tbl>
    <w:p w14:paraId="2B2357C0" w14:textId="77777777" w:rsidR="00185E7A" w:rsidRPr="000A4AC6" w:rsidRDefault="00185E7A" w:rsidP="00185E7A">
      <w:pPr>
        <w:pStyle w:val="Style18"/>
        <w:widowControl/>
        <w:ind w:firstLine="720"/>
        <w:jc w:val="both"/>
        <w:rPr>
          <w:rStyle w:val="FontStyle149"/>
          <w:rFonts w:ascii="Times New Roman" w:hAnsi="Times New Roman"/>
          <w:sz w:val="28"/>
          <w:szCs w:val="28"/>
          <w:lang w:eastAsia="en-US"/>
        </w:rPr>
      </w:pPr>
    </w:p>
    <w:p w14:paraId="05EA2CE2" w14:textId="77777777" w:rsidR="00185E7A" w:rsidRPr="00242189" w:rsidRDefault="00185E7A" w:rsidP="00242189">
      <w:pPr>
        <w:rPr>
          <w:sz w:val="24"/>
          <w:szCs w:val="24"/>
        </w:rPr>
      </w:pPr>
      <w:r w:rsidRPr="00242189">
        <w:rPr>
          <w:sz w:val="24"/>
          <w:szCs w:val="24"/>
        </w:rPr>
        <w:t>ОтносительныйПуть можно применить к любому начальному узлу. Цели ОтносительногоПути - это набор узлов, которые можно найти путем последовательного следования за элементами в ОтносительномПути.</w:t>
      </w:r>
    </w:p>
    <w:p w14:paraId="03C87C33" w14:textId="77777777" w:rsidR="00185E7A" w:rsidRPr="00242189" w:rsidRDefault="00185E7A" w:rsidP="00242189">
      <w:pPr>
        <w:rPr>
          <w:sz w:val="24"/>
          <w:szCs w:val="24"/>
        </w:rPr>
      </w:pPr>
      <w:r w:rsidRPr="00242189">
        <w:rPr>
          <w:sz w:val="24"/>
          <w:szCs w:val="24"/>
        </w:rPr>
        <w:t xml:space="preserve">Текстовый формат для ОтносительныйПуть можно найти в разделе A.2. Этот формат используется в примерах, объясняющих Сервисы, использующие структуру </w:t>
      </w:r>
      <w:bookmarkStart w:id="278" w:name="_Hlk70622971"/>
      <w:r w:rsidRPr="00242189">
        <w:rPr>
          <w:sz w:val="24"/>
          <w:szCs w:val="24"/>
        </w:rPr>
        <w:t>ОтносительногоПути</w:t>
      </w:r>
      <w:bookmarkEnd w:id="278"/>
      <w:r w:rsidRPr="00242189">
        <w:rPr>
          <w:sz w:val="24"/>
          <w:szCs w:val="24"/>
        </w:rPr>
        <w:t>.</w:t>
      </w:r>
    </w:p>
    <w:p w14:paraId="3D515671" w14:textId="77777777" w:rsidR="00185E7A" w:rsidRPr="00242189" w:rsidRDefault="00185E7A" w:rsidP="00242189">
      <w:pPr>
        <w:rPr>
          <w:sz w:val="24"/>
          <w:szCs w:val="24"/>
        </w:rPr>
      </w:pPr>
      <w:bookmarkStart w:id="279" w:name="bookmark393"/>
    </w:p>
    <w:p w14:paraId="746E0371" w14:textId="14B55261" w:rsidR="00185E7A" w:rsidRDefault="00185E7A" w:rsidP="00242189">
      <w:pPr>
        <w:rPr>
          <w:b/>
          <w:bCs/>
          <w:sz w:val="24"/>
          <w:szCs w:val="24"/>
        </w:rPr>
      </w:pPr>
      <w:r w:rsidRPr="00242189">
        <w:rPr>
          <w:b/>
          <w:bCs/>
          <w:sz w:val="24"/>
          <w:szCs w:val="24"/>
        </w:rPr>
        <w:t>7</w:t>
      </w:r>
      <w:bookmarkEnd w:id="279"/>
      <w:r w:rsidRPr="00242189">
        <w:rPr>
          <w:b/>
          <w:bCs/>
          <w:sz w:val="24"/>
          <w:szCs w:val="24"/>
        </w:rPr>
        <w:t>.27 ЗарегистрированныйСервер</w:t>
      </w:r>
    </w:p>
    <w:p w14:paraId="0B2600B9" w14:textId="77777777" w:rsidR="00242189" w:rsidRPr="00242189" w:rsidRDefault="00242189" w:rsidP="00242189">
      <w:pPr>
        <w:rPr>
          <w:b/>
          <w:bCs/>
          <w:sz w:val="24"/>
          <w:szCs w:val="24"/>
        </w:rPr>
      </w:pPr>
    </w:p>
    <w:p w14:paraId="3B86F073" w14:textId="77777777" w:rsidR="00185E7A" w:rsidRPr="00242189" w:rsidRDefault="00185E7A" w:rsidP="00242189">
      <w:pPr>
        <w:rPr>
          <w:sz w:val="24"/>
          <w:szCs w:val="24"/>
        </w:rPr>
      </w:pPr>
      <w:r w:rsidRPr="00242189">
        <w:rPr>
          <w:sz w:val="24"/>
          <w:szCs w:val="24"/>
        </w:rPr>
        <w:t>Компоненты этого параметра определены в Таблице 169.</w:t>
      </w:r>
    </w:p>
    <w:p w14:paraId="42C342EB" w14:textId="77777777" w:rsidR="00185E7A" w:rsidRDefault="00185E7A" w:rsidP="00185E7A">
      <w:pPr>
        <w:pStyle w:val="Style63"/>
        <w:widowControl/>
        <w:jc w:val="center"/>
        <w:rPr>
          <w:rStyle w:val="FontStyle147"/>
          <w:rFonts w:ascii="Times New Roman" w:hAnsi="Times New Roman" w:cs="Times New Roman"/>
          <w:sz w:val="28"/>
          <w:szCs w:val="28"/>
          <w:lang w:eastAsia="en-US"/>
        </w:rPr>
      </w:pPr>
    </w:p>
    <w:p w14:paraId="57EB14BA" w14:textId="3572EB30" w:rsidR="00185E7A" w:rsidRPr="00242189" w:rsidRDefault="00185E7A" w:rsidP="00185E7A">
      <w:pPr>
        <w:pStyle w:val="Style63"/>
        <w:widowControl/>
        <w:jc w:val="center"/>
        <w:rPr>
          <w:rStyle w:val="FontStyle147"/>
          <w:rFonts w:ascii="Times New Roman" w:hAnsi="Times New Roman" w:cs="Times New Roman"/>
          <w:b/>
          <w:bCs/>
          <w:sz w:val="24"/>
          <w:szCs w:val="24"/>
          <w:lang w:val="en-US" w:eastAsia="en-US"/>
        </w:rPr>
      </w:pPr>
      <w:r w:rsidRPr="00242189">
        <w:rPr>
          <w:rStyle w:val="FontStyle147"/>
          <w:rFonts w:ascii="Times New Roman" w:hAnsi="Times New Roman" w:cs="Times New Roman"/>
          <w:b/>
          <w:bCs/>
          <w:sz w:val="24"/>
          <w:szCs w:val="24"/>
          <w:lang w:eastAsia="en-US"/>
        </w:rPr>
        <w:t>Таблица</w:t>
      </w:r>
      <w:r w:rsidRPr="00242189">
        <w:rPr>
          <w:rStyle w:val="FontStyle147"/>
          <w:rFonts w:ascii="Times New Roman" w:hAnsi="Times New Roman" w:cs="Times New Roman"/>
          <w:b/>
          <w:bCs/>
          <w:sz w:val="24"/>
          <w:szCs w:val="24"/>
          <w:lang w:val="en-US" w:eastAsia="en-US"/>
        </w:rPr>
        <w:t xml:space="preserve"> 169</w:t>
      </w:r>
      <w:r w:rsidR="00242189" w:rsidRPr="00242189">
        <w:rPr>
          <w:rStyle w:val="FontStyle147"/>
          <w:rFonts w:ascii="Times New Roman" w:hAnsi="Times New Roman" w:cs="Times New Roman"/>
          <w:b/>
          <w:bCs/>
          <w:sz w:val="24"/>
          <w:szCs w:val="24"/>
          <w:lang w:eastAsia="en-US"/>
        </w:rPr>
        <w:t xml:space="preserve"> –</w:t>
      </w:r>
      <w:r w:rsidRPr="00242189">
        <w:rPr>
          <w:rStyle w:val="FontStyle147"/>
          <w:rFonts w:ascii="Times New Roman" w:hAnsi="Times New Roman" w:cs="Times New Roman"/>
          <w:b/>
          <w:bCs/>
          <w:sz w:val="24"/>
          <w:szCs w:val="24"/>
          <w:lang w:val="en-US" w:eastAsia="en-US"/>
        </w:rPr>
        <w:t xml:space="preserve"> ЗарегистрированныйСервер</w:t>
      </w:r>
    </w:p>
    <w:tbl>
      <w:tblPr>
        <w:tblW w:w="0" w:type="auto"/>
        <w:tblInd w:w="40" w:type="dxa"/>
        <w:tblLayout w:type="fixed"/>
        <w:tblCellMar>
          <w:left w:w="40" w:type="dxa"/>
          <w:right w:w="40" w:type="dxa"/>
        </w:tblCellMar>
        <w:tblLook w:val="0000" w:firstRow="0" w:lastRow="0" w:firstColumn="0" w:lastColumn="0" w:noHBand="0" w:noVBand="0"/>
      </w:tblPr>
      <w:tblGrid>
        <w:gridCol w:w="2362"/>
        <w:gridCol w:w="1985"/>
        <w:gridCol w:w="4725"/>
      </w:tblGrid>
      <w:tr w:rsidR="00185E7A" w:rsidRPr="000A4AC6" w14:paraId="544607A5" w14:textId="77777777" w:rsidTr="00242189">
        <w:trPr>
          <w:trHeight w:val="322"/>
        </w:trPr>
        <w:tc>
          <w:tcPr>
            <w:tcW w:w="2362" w:type="dxa"/>
            <w:tcBorders>
              <w:top w:val="single" w:sz="6" w:space="0" w:color="auto"/>
              <w:left w:val="single" w:sz="6" w:space="0" w:color="auto"/>
              <w:bottom w:val="double" w:sz="4" w:space="0" w:color="auto"/>
              <w:right w:val="single" w:sz="6" w:space="0" w:color="auto"/>
            </w:tcBorders>
          </w:tcPr>
          <w:p w14:paraId="7086F7DD" w14:textId="77777777" w:rsidR="00185E7A" w:rsidRPr="00242189" w:rsidRDefault="00185E7A" w:rsidP="00242189">
            <w:pPr>
              <w:ind w:firstLine="0"/>
              <w:jc w:val="center"/>
              <w:rPr>
                <w:sz w:val="24"/>
                <w:szCs w:val="24"/>
              </w:rPr>
            </w:pPr>
            <w:r w:rsidRPr="00242189">
              <w:rPr>
                <w:sz w:val="24"/>
                <w:szCs w:val="24"/>
              </w:rPr>
              <w:t>Имя</w:t>
            </w:r>
          </w:p>
        </w:tc>
        <w:tc>
          <w:tcPr>
            <w:tcW w:w="1985" w:type="dxa"/>
            <w:tcBorders>
              <w:top w:val="single" w:sz="6" w:space="0" w:color="auto"/>
              <w:left w:val="single" w:sz="6" w:space="0" w:color="auto"/>
              <w:bottom w:val="double" w:sz="4" w:space="0" w:color="auto"/>
              <w:right w:val="single" w:sz="6" w:space="0" w:color="auto"/>
            </w:tcBorders>
          </w:tcPr>
          <w:p w14:paraId="04DFC064" w14:textId="77777777" w:rsidR="00185E7A" w:rsidRPr="00242189" w:rsidRDefault="00185E7A" w:rsidP="00242189">
            <w:pPr>
              <w:ind w:firstLine="0"/>
              <w:jc w:val="center"/>
              <w:rPr>
                <w:sz w:val="24"/>
                <w:szCs w:val="24"/>
              </w:rPr>
            </w:pPr>
            <w:r w:rsidRPr="00242189">
              <w:rPr>
                <w:sz w:val="24"/>
                <w:szCs w:val="24"/>
              </w:rPr>
              <w:t>Тип</w:t>
            </w:r>
          </w:p>
        </w:tc>
        <w:tc>
          <w:tcPr>
            <w:tcW w:w="4725" w:type="dxa"/>
            <w:tcBorders>
              <w:top w:val="single" w:sz="6" w:space="0" w:color="auto"/>
              <w:left w:val="single" w:sz="6" w:space="0" w:color="auto"/>
              <w:bottom w:val="double" w:sz="4" w:space="0" w:color="auto"/>
              <w:right w:val="single" w:sz="6" w:space="0" w:color="auto"/>
            </w:tcBorders>
          </w:tcPr>
          <w:p w14:paraId="16E46D69" w14:textId="77777777" w:rsidR="00185E7A" w:rsidRPr="00242189" w:rsidRDefault="00185E7A" w:rsidP="00242189">
            <w:pPr>
              <w:ind w:firstLine="0"/>
              <w:jc w:val="center"/>
              <w:rPr>
                <w:sz w:val="24"/>
                <w:szCs w:val="24"/>
              </w:rPr>
            </w:pPr>
            <w:r w:rsidRPr="00242189">
              <w:rPr>
                <w:sz w:val="24"/>
                <w:szCs w:val="24"/>
              </w:rPr>
              <w:t>Описание</w:t>
            </w:r>
          </w:p>
        </w:tc>
      </w:tr>
      <w:tr w:rsidR="00185E7A" w:rsidRPr="000A4AC6" w14:paraId="102E61B6" w14:textId="77777777" w:rsidTr="00242189">
        <w:trPr>
          <w:trHeight w:val="326"/>
        </w:trPr>
        <w:tc>
          <w:tcPr>
            <w:tcW w:w="2362" w:type="dxa"/>
            <w:tcBorders>
              <w:top w:val="double" w:sz="4" w:space="0" w:color="auto"/>
              <w:left w:val="single" w:sz="6" w:space="0" w:color="auto"/>
              <w:bottom w:val="single" w:sz="6" w:space="0" w:color="auto"/>
              <w:right w:val="single" w:sz="6" w:space="0" w:color="auto"/>
            </w:tcBorders>
          </w:tcPr>
          <w:p w14:paraId="1DA02F1E" w14:textId="77777777" w:rsidR="00185E7A" w:rsidRPr="00242189" w:rsidRDefault="00185E7A" w:rsidP="00242189">
            <w:pPr>
              <w:ind w:firstLine="0"/>
              <w:rPr>
                <w:sz w:val="24"/>
                <w:szCs w:val="24"/>
              </w:rPr>
            </w:pPr>
            <w:r w:rsidRPr="00242189">
              <w:rPr>
                <w:sz w:val="24"/>
                <w:szCs w:val="24"/>
              </w:rPr>
              <w:t>ЗарегистрированныйСервер</w:t>
            </w:r>
          </w:p>
        </w:tc>
        <w:tc>
          <w:tcPr>
            <w:tcW w:w="1985" w:type="dxa"/>
            <w:tcBorders>
              <w:top w:val="double" w:sz="4" w:space="0" w:color="auto"/>
              <w:left w:val="single" w:sz="6" w:space="0" w:color="auto"/>
              <w:bottom w:val="single" w:sz="6" w:space="0" w:color="auto"/>
              <w:right w:val="single" w:sz="6" w:space="0" w:color="auto"/>
            </w:tcBorders>
          </w:tcPr>
          <w:p w14:paraId="253C5423" w14:textId="77777777" w:rsidR="00185E7A" w:rsidRPr="00242189" w:rsidRDefault="00185E7A" w:rsidP="00242189">
            <w:pPr>
              <w:ind w:firstLine="0"/>
              <w:rPr>
                <w:sz w:val="24"/>
                <w:szCs w:val="24"/>
              </w:rPr>
            </w:pPr>
            <w:r w:rsidRPr="00242189">
              <w:rPr>
                <w:sz w:val="24"/>
                <w:szCs w:val="24"/>
              </w:rPr>
              <w:t>структура</w:t>
            </w:r>
          </w:p>
        </w:tc>
        <w:tc>
          <w:tcPr>
            <w:tcW w:w="4725" w:type="dxa"/>
            <w:tcBorders>
              <w:top w:val="double" w:sz="4" w:space="0" w:color="auto"/>
              <w:left w:val="single" w:sz="6" w:space="0" w:color="auto"/>
              <w:bottom w:val="single" w:sz="6" w:space="0" w:color="auto"/>
              <w:right w:val="single" w:sz="6" w:space="0" w:color="auto"/>
            </w:tcBorders>
          </w:tcPr>
          <w:p w14:paraId="16748C13" w14:textId="77777777" w:rsidR="00185E7A" w:rsidRPr="00242189" w:rsidRDefault="00185E7A" w:rsidP="00242189">
            <w:pPr>
              <w:ind w:firstLine="0"/>
              <w:rPr>
                <w:sz w:val="24"/>
                <w:szCs w:val="24"/>
              </w:rPr>
            </w:pPr>
            <w:r w:rsidRPr="00242189">
              <w:rPr>
                <w:sz w:val="24"/>
                <w:szCs w:val="24"/>
              </w:rPr>
              <w:t>Сервер для регистрации.</w:t>
            </w:r>
          </w:p>
        </w:tc>
      </w:tr>
      <w:tr w:rsidR="00185E7A" w:rsidRPr="000A4AC6" w14:paraId="08EBAD0D" w14:textId="77777777" w:rsidTr="00185E7A">
        <w:trPr>
          <w:trHeight w:val="494"/>
        </w:trPr>
        <w:tc>
          <w:tcPr>
            <w:tcW w:w="2362" w:type="dxa"/>
            <w:tcBorders>
              <w:top w:val="single" w:sz="6" w:space="0" w:color="auto"/>
              <w:left w:val="single" w:sz="6" w:space="0" w:color="auto"/>
              <w:bottom w:val="single" w:sz="6" w:space="0" w:color="auto"/>
              <w:right w:val="single" w:sz="6" w:space="0" w:color="auto"/>
            </w:tcBorders>
          </w:tcPr>
          <w:p w14:paraId="5E674E6B" w14:textId="77777777" w:rsidR="00185E7A" w:rsidRPr="00242189" w:rsidRDefault="00185E7A" w:rsidP="00242189">
            <w:pPr>
              <w:ind w:firstLine="0"/>
              <w:rPr>
                <w:sz w:val="24"/>
                <w:szCs w:val="24"/>
              </w:rPr>
            </w:pPr>
            <w:r w:rsidRPr="00242189">
              <w:rPr>
                <w:sz w:val="24"/>
                <w:szCs w:val="24"/>
              </w:rPr>
              <w:t>UriСервера</w:t>
            </w:r>
          </w:p>
        </w:tc>
        <w:tc>
          <w:tcPr>
            <w:tcW w:w="1985" w:type="dxa"/>
            <w:tcBorders>
              <w:top w:val="single" w:sz="6" w:space="0" w:color="auto"/>
              <w:left w:val="single" w:sz="6" w:space="0" w:color="auto"/>
              <w:bottom w:val="single" w:sz="6" w:space="0" w:color="auto"/>
              <w:right w:val="single" w:sz="6" w:space="0" w:color="auto"/>
            </w:tcBorders>
          </w:tcPr>
          <w:p w14:paraId="3C384DC4" w14:textId="77777777" w:rsidR="00185E7A" w:rsidRPr="00242189" w:rsidRDefault="00185E7A" w:rsidP="00242189">
            <w:pPr>
              <w:ind w:firstLine="0"/>
              <w:rPr>
                <w:sz w:val="24"/>
                <w:szCs w:val="24"/>
              </w:rPr>
            </w:pPr>
            <w:r w:rsidRPr="00242189">
              <w:rPr>
                <w:sz w:val="24"/>
                <w:szCs w:val="24"/>
              </w:rPr>
              <w:t>Строка</w:t>
            </w:r>
          </w:p>
        </w:tc>
        <w:tc>
          <w:tcPr>
            <w:tcW w:w="4725" w:type="dxa"/>
            <w:tcBorders>
              <w:top w:val="single" w:sz="6" w:space="0" w:color="auto"/>
              <w:left w:val="single" w:sz="6" w:space="0" w:color="auto"/>
              <w:bottom w:val="single" w:sz="6" w:space="0" w:color="auto"/>
              <w:right w:val="single" w:sz="6" w:space="0" w:color="auto"/>
            </w:tcBorders>
          </w:tcPr>
          <w:p w14:paraId="570C2B73" w14:textId="77777777" w:rsidR="00185E7A" w:rsidRPr="00242189" w:rsidRDefault="00185E7A" w:rsidP="00242189">
            <w:pPr>
              <w:ind w:firstLine="0"/>
              <w:rPr>
                <w:sz w:val="24"/>
                <w:szCs w:val="24"/>
              </w:rPr>
            </w:pPr>
            <w:r w:rsidRPr="00242189">
              <w:rPr>
                <w:sz w:val="24"/>
                <w:szCs w:val="24"/>
              </w:rPr>
              <w:t>Глобальный уникальный идентификатор экземпляра сервера. UriСервера соответствует UriПриложения из ОписанияПриложения, определенного в 7.1.</w:t>
            </w:r>
          </w:p>
        </w:tc>
      </w:tr>
      <w:tr w:rsidR="00185E7A" w:rsidRPr="000A4AC6" w14:paraId="53B95D6C" w14:textId="77777777" w:rsidTr="00185E7A">
        <w:trPr>
          <w:trHeight w:val="317"/>
        </w:trPr>
        <w:tc>
          <w:tcPr>
            <w:tcW w:w="2362" w:type="dxa"/>
            <w:tcBorders>
              <w:top w:val="single" w:sz="6" w:space="0" w:color="auto"/>
              <w:left w:val="single" w:sz="6" w:space="0" w:color="auto"/>
              <w:bottom w:val="single" w:sz="6" w:space="0" w:color="auto"/>
              <w:right w:val="single" w:sz="6" w:space="0" w:color="auto"/>
            </w:tcBorders>
          </w:tcPr>
          <w:p w14:paraId="545A9022" w14:textId="77777777" w:rsidR="00185E7A" w:rsidRPr="00242189" w:rsidRDefault="00185E7A" w:rsidP="00242189">
            <w:pPr>
              <w:ind w:firstLine="0"/>
              <w:rPr>
                <w:sz w:val="24"/>
                <w:szCs w:val="24"/>
              </w:rPr>
            </w:pPr>
            <w:r w:rsidRPr="00242189">
              <w:rPr>
                <w:sz w:val="24"/>
                <w:szCs w:val="24"/>
              </w:rPr>
              <w:t>UriПродукта</w:t>
            </w:r>
          </w:p>
        </w:tc>
        <w:tc>
          <w:tcPr>
            <w:tcW w:w="1985" w:type="dxa"/>
            <w:tcBorders>
              <w:top w:val="single" w:sz="6" w:space="0" w:color="auto"/>
              <w:left w:val="single" w:sz="6" w:space="0" w:color="auto"/>
              <w:bottom w:val="single" w:sz="6" w:space="0" w:color="auto"/>
              <w:right w:val="single" w:sz="6" w:space="0" w:color="auto"/>
            </w:tcBorders>
          </w:tcPr>
          <w:p w14:paraId="31583BF9" w14:textId="77777777" w:rsidR="00185E7A" w:rsidRPr="00242189" w:rsidRDefault="00185E7A" w:rsidP="00242189">
            <w:pPr>
              <w:ind w:firstLine="0"/>
              <w:rPr>
                <w:sz w:val="24"/>
                <w:szCs w:val="24"/>
              </w:rPr>
            </w:pPr>
            <w:r w:rsidRPr="00242189">
              <w:rPr>
                <w:sz w:val="24"/>
                <w:szCs w:val="24"/>
              </w:rPr>
              <w:t>Строка</w:t>
            </w:r>
          </w:p>
        </w:tc>
        <w:tc>
          <w:tcPr>
            <w:tcW w:w="4725" w:type="dxa"/>
            <w:tcBorders>
              <w:top w:val="single" w:sz="6" w:space="0" w:color="auto"/>
              <w:left w:val="single" w:sz="6" w:space="0" w:color="auto"/>
              <w:bottom w:val="single" w:sz="6" w:space="0" w:color="auto"/>
              <w:right w:val="single" w:sz="6" w:space="0" w:color="auto"/>
            </w:tcBorders>
          </w:tcPr>
          <w:p w14:paraId="21018E35" w14:textId="77777777" w:rsidR="00185E7A" w:rsidRPr="00242189" w:rsidRDefault="00185E7A" w:rsidP="00242189">
            <w:pPr>
              <w:ind w:firstLine="0"/>
              <w:rPr>
                <w:sz w:val="24"/>
                <w:szCs w:val="24"/>
              </w:rPr>
            </w:pPr>
            <w:r w:rsidRPr="00242189">
              <w:rPr>
                <w:sz w:val="24"/>
                <w:szCs w:val="24"/>
              </w:rPr>
              <w:t>Глобальный уникальный идентификатор для продукта сервера.</w:t>
            </w:r>
          </w:p>
        </w:tc>
      </w:tr>
      <w:tr w:rsidR="00185E7A" w:rsidRPr="000A4AC6" w14:paraId="3AF40236" w14:textId="77777777" w:rsidTr="00185E7A">
        <w:trPr>
          <w:trHeight w:val="614"/>
        </w:trPr>
        <w:tc>
          <w:tcPr>
            <w:tcW w:w="2362" w:type="dxa"/>
            <w:tcBorders>
              <w:top w:val="single" w:sz="6" w:space="0" w:color="auto"/>
              <w:left w:val="single" w:sz="6" w:space="0" w:color="auto"/>
              <w:bottom w:val="single" w:sz="6" w:space="0" w:color="auto"/>
              <w:right w:val="single" w:sz="6" w:space="0" w:color="auto"/>
            </w:tcBorders>
          </w:tcPr>
          <w:p w14:paraId="0941CDBB" w14:textId="77777777" w:rsidR="00185E7A" w:rsidRPr="00242189" w:rsidRDefault="00185E7A" w:rsidP="00242189">
            <w:pPr>
              <w:ind w:firstLine="0"/>
              <w:rPr>
                <w:sz w:val="24"/>
                <w:szCs w:val="24"/>
              </w:rPr>
            </w:pPr>
            <w:r w:rsidRPr="00242189">
              <w:rPr>
                <w:sz w:val="24"/>
                <w:szCs w:val="24"/>
              </w:rPr>
              <w:t>ИменаСервера []</w:t>
            </w:r>
          </w:p>
        </w:tc>
        <w:tc>
          <w:tcPr>
            <w:tcW w:w="1985" w:type="dxa"/>
            <w:tcBorders>
              <w:top w:val="single" w:sz="6" w:space="0" w:color="auto"/>
              <w:left w:val="single" w:sz="6" w:space="0" w:color="auto"/>
              <w:bottom w:val="single" w:sz="6" w:space="0" w:color="auto"/>
              <w:right w:val="single" w:sz="6" w:space="0" w:color="auto"/>
            </w:tcBorders>
          </w:tcPr>
          <w:p w14:paraId="3C7E3C13" w14:textId="77777777" w:rsidR="00185E7A" w:rsidRPr="00242189" w:rsidRDefault="00185E7A" w:rsidP="00242189">
            <w:pPr>
              <w:ind w:firstLine="0"/>
              <w:rPr>
                <w:sz w:val="24"/>
                <w:szCs w:val="24"/>
              </w:rPr>
            </w:pPr>
            <w:r w:rsidRPr="00242189">
              <w:rPr>
                <w:sz w:val="24"/>
                <w:szCs w:val="24"/>
              </w:rPr>
              <w:t>ЛокализованныйТекст</w:t>
            </w:r>
          </w:p>
        </w:tc>
        <w:tc>
          <w:tcPr>
            <w:tcW w:w="4725" w:type="dxa"/>
            <w:tcBorders>
              <w:top w:val="single" w:sz="6" w:space="0" w:color="auto"/>
              <w:left w:val="single" w:sz="6" w:space="0" w:color="auto"/>
              <w:bottom w:val="single" w:sz="6" w:space="0" w:color="auto"/>
              <w:right w:val="single" w:sz="6" w:space="0" w:color="auto"/>
            </w:tcBorders>
          </w:tcPr>
          <w:p w14:paraId="51D38722" w14:textId="77777777" w:rsidR="00185E7A" w:rsidRPr="00242189" w:rsidRDefault="00185E7A" w:rsidP="00242189">
            <w:pPr>
              <w:ind w:firstLine="0"/>
              <w:rPr>
                <w:sz w:val="24"/>
                <w:szCs w:val="24"/>
              </w:rPr>
            </w:pPr>
            <w:r w:rsidRPr="00242189">
              <w:rPr>
                <w:sz w:val="24"/>
                <w:szCs w:val="24"/>
              </w:rPr>
              <w:t>Список локализованных описательных имен для Сервера. В списке должна быть как минимум одна действительная запись.</w:t>
            </w:r>
          </w:p>
        </w:tc>
      </w:tr>
      <w:tr w:rsidR="00185E7A" w:rsidRPr="000A4AC6" w14:paraId="0345ED3E" w14:textId="77777777" w:rsidTr="00185E7A">
        <w:trPr>
          <w:trHeight w:val="1109"/>
        </w:trPr>
        <w:tc>
          <w:tcPr>
            <w:tcW w:w="2362" w:type="dxa"/>
            <w:tcBorders>
              <w:top w:val="single" w:sz="6" w:space="0" w:color="auto"/>
              <w:left w:val="single" w:sz="6" w:space="0" w:color="auto"/>
              <w:bottom w:val="single" w:sz="6" w:space="0" w:color="auto"/>
              <w:right w:val="single" w:sz="6" w:space="0" w:color="auto"/>
            </w:tcBorders>
          </w:tcPr>
          <w:p w14:paraId="3E05A9CF" w14:textId="77777777" w:rsidR="00185E7A" w:rsidRPr="00242189" w:rsidRDefault="00185E7A" w:rsidP="00242189">
            <w:pPr>
              <w:ind w:firstLine="0"/>
              <w:rPr>
                <w:sz w:val="24"/>
                <w:szCs w:val="24"/>
              </w:rPr>
            </w:pPr>
            <w:r w:rsidRPr="00242189">
              <w:rPr>
                <w:sz w:val="24"/>
                <w:szCs w:val="24"/>
              </w:rPr>
              <w:t>ТипСервера</w:t>
            </w:r>
          </w:p>
        </w:tc>
        <w:tc>
          <w:tcPr>
            <w:tcW w:w="1985" w:type="dxa"/>
            <w:tcBorders>
              <w:top w:val="single" w:sz="6" w:space="0" w:color="auto"/>
              <w:left w:val="single" w:sz="6" w:space="0" w:color="auto"/>
              <w:bottom w:val="single" w:sz="6" w:space="0" w:color="auto"/>
              <w:right w:val="single" w:sz="6" w:space="0" w:color="auto"/>
            </w:tcBorders>
          </w:tcPr>
          <w:p w14:paraId="7A503C05" w14:textId="77777777" w:rsidR="00185E7A" w:rsidRPr="00242189" w:rsidRDefault="00185E7A" w:rsidP="00242189">
            <w:pPr>
              <w:ind w:firstLine="0"/>
              <w:rPr>
                <w:sz w:val="24"/>
                <w:szCs w:val="24"/>
              </w:rPr>
            </w:pPr>
            <w:r w:rsidRPr="00242189">
              <w:rPr>
                <w:sz w:val="24"/>
                <w:szCs w:val="24"/>
              </w:rPr>
              <w:t>Тип-перечисление</w:t>
            </w:r>
          </w:p>
          <w:p w14:paraId="731B7324" w14:textId="77777777" w:rsidR="00185E7A" w:rsidRPr="00242189" w:rsidRDefault="00185E7A" w:rsidP="00242189">
            <w:pPr>
              <w:ind w:firstLine="0"/>
              <w:rPr>
                <w:sz w:val="24"/>
                <w:szCs w:val="24"/>
              </w:rPr>
            </w:pPr>
            <w:r w:rsidRPr="00242189">
              <w:rPr>
                <w:sz w:val="24"/>
                <w:szCs w:val="24"/>
              </w:rPr>
              <w:t>ТипПриложения</w:t>
            </w:r>
          </w:p>
        </w:tc>
        <w:tc>
          <w:tcPr>
            <w:tcW w:w="4725" w:type="dxa"/>
            <w:tcBorders>
              <w:top w:val="single" w:sz="6" w:space="0" w:color="auto"/>
              <w:left w:val="single" w:sz="6" w:space="0" w:color="auto"/>
              <w:bottom w:val="single" w:sz="6" w:space="0" w:color="auto"/>
              <w:right w:val="single" w:sz="6" w:space="0" w:color="auto"/>
            </w:tcBorders>
          </w:tcPr>
          <w:p w14:paraId="7F1D187F" w14:textId="77777777" w:rsidR="00185E7A" w:rsidRPr="00242189" w:rsidRDefault="00185E7A" w:rsidP="00242189">
            <w:pPr>
              <w:ind w:firstLine="0"/>
              <w:rPr>
                <w:sz w:val="24"/>
                <w:szCs w:val="24"/>
              </w:rPr>
            </w:pPr>
            <w:r w:rsidRPr="00242189">
              <w:rPr>
                <w:sz w:val="24"/>
                <w:szCs w:val="24"/>
              </w:rPr>
              <w:t>Тип приложения.</w:t>
            </w:r>
          </w:p>
          <w:p w14:paraId="1A41BA0C" w14:textId="77777777" w:rsidR="00185E7A" w:rsidRPr="00242189" w:rsidRDefault="00185E7A" w:rsidP="00242189">
            <w:pPr>
              <w:ind w:firstLine="0"/>
              <w:rPr>
                <w:sz w:val="24"/>
                <w:szCs w:val="24"/>
              </w:rPr>
            </w:pPr>
            <w:r w:rsidRPr="00242189">
              <w:rPr>
                <w:sz w:val="24"/>
                <w:szCs w:val="24"/>
              </w:rPr>
              <w:t>Значения перечисления определены в таблице 112.</w:t>
            </w:r>
          </w:p>
          <w:p w14:paraId="668B2637" w14:textId="77777777" w:rsidR="00185E7A" w:rsidRPr="00242189" w:rsidRDefault="00185E7A" w:rsidP="00242189">
            <w:pPr>
              <w:ind w:firstLine="0"/>
              <w:rPr>
                <w:sz w:val="24"/>
                <w:szCs w:val="24"/>
              </w:rPr>
            </w:pPr>
            <w:r w:rsidRPr="00242189">
              <w:rPr>
                <w:sz w:val="24"/>
                <w:szCs w:val="24"/>
              </w:rPr>
              <w:t>Значение «КЛИЕНТ_1» (приложение является клиентом) недопустимо. В этом случае результатом обслуживания будет Некорректный_НедопутимыйАргумент.</w:t>
            </w:r>
          </w:p>
        </w:tc>
      </w:tr>
      <w:tr w:rsidR="00185E7A" w:rsidRPr="000A4AC6" w14:paraId="1405974C" w14:textId="77777777" w:rsidTr="00185E7A">
        <w:trPr>
          <w:trHeight w:val="1104"/>
        </w:trPr>
        <w:tc>
          <w:tcPr>
            <w:tcW w:w="2362" w:type="dxa"/>
            <w:tcBorders>
              <w:top w:val="single" w:sz="6" w:space="0" w:color="auto"/>
              <w:left w:val="single" w:sz="6" w:space="0" w:color="auto"/>
              <w:bottom w:val="single" w:sz="6" w:space="0" w:color="auto"/>
              <w:right w:val="single" w:sz="6" w:space="0" w:color="auto"/>
            </w:tcBorders>
          </w:tcPr>
          <w:p w14:paraId="2CAB0E29" w14:textId="77777777" w:rsidR="00185E7A" w:rsidRPr="00242189" w:rsidRDefault="00185E7A" w:rsidP="00242189">
            <w:pPr>
              <w:ind w:firstLine="0"/>
              <w:rPr>
                <w:sz w:val="24"/>
                <w:szCs w:val="24"/>
              </w:rPr>
            </w:pPr>
            <w:r w:rsidRPr="00242189">
              <w:rPr>
                <w:sz w:val="24"/>
                <w:szCs w:val="24"/>
              </w:rPr>
              <w:t>UriСервераШлюза</w:t>
            </w:r>
          </w:p>
        </w:tc>
        <w:tc>
          <w:tcPr>
            <w:tcW w:w="1985" w:type="dxa"/>
            <w:tcBorders>
              <w:top w:val="single" w:sz="6" w:space="0" w:color="auto"/>
              <w:left w:val="single" w:sz="6" w:space="0" w:color="auto"/>
              <w:bottom w:val="single" w:sz="6" w:space="0" w:color="auto"/>
              <w:right w:val="single" w:sz="6" w:space="0" w:color="auto"/>
            </w:tcBorders>
          </w:tcPr>
          <w:p w14:paraId="394AFBEF" w14:textId="77777777" w:rsidR="00185E7A" w:rsidRPr="00242189" w:rsidRDefault="00185E7A" w:rsidP="00242189">
            <w:pPr>
              <w:ind w:firstLine="0"/>
              <w:rPr>
                <w:sz w:val="24"/>
                <w:szCs w:val="24"/>
              </w:rPr>
            </w:pPr>
            <w:r w:rsidRPr="00242189">
              <w:rPr>
                <w:sz w:val="24"/>
                <w:szCs w:val="24"/>
              </w:rPr>
              <w:t>Строка</w:t>
            </w:r>
          </w:p>
        </w:tc>
        <w:tc>
          <w:tcPr>
            <w:tcW w:w="4725" w:type="dxa"/>
            <w:tcBorders>
              <w:top w:val="single" w:sz="6" w:space="0" w:color="auto"/>
              <w:left w:val="single" w:sz="6" w:space="0" w:color="auto"/>
              <w:bottom w:val="single" w:sz="6" w:space="0" w:color="auto"/>
              <w:right w:val="single" w:sz="6" w:space="0" w:color="auto"/>
            </w:tcBorders>
          </w:tcPr>
          <w:p w14:paraId="0CAFE3C8" w14:textId="77777777" w:rsidR="00185E7A" w:rsidRPr="00242189" w:rsidRDefault="00185E7A" w:rsidP="00242189">
            <w:pPr>
              <w:ind w:firstLine="0"/>
              <w:rPr>
                <w:sz w:val="24"/>
                <w:szCs w:val="24"/>
              </w:rPr>
            </w:pPr>
            <w:r w:rsidRPr="00242189">
              <w:rPr>
                <w:sz w:val="24"/>
                <w:szCs w:val="24"/>
              </w:rPr>
              <w:t>URI сервера шлюза, связанный с UrlsОбнаружения.</w:t>
            </w:r>
          </w:p>
          <w:p w14:paraId="52C22EF8" w14:textId="77777777" w:rsidR="00185E7A" w:rsidRPr="00242189" w:rsidRDefault="00185E7A" w:rsidP="00242189">
            <w:pPr>
              <w:ind w:firstLine="0"/>
              <w:rPr>
                <w:sz w:val="24"/>
                <w:szCs w:val="24"/>
              </w:rPr>
            </w:pPr>
            <w:r w:rsidRPr="00242189">
              <w:rPr>
                <w:sz w:val="24"/>
                <w:szCs w:val="24"/>
              </w:rPr>
              <w:t>Это значение указывается только серверами шлюза, которые хотят зарегистрировать серверы, к которым они предоставляют доступ.</w:t>
            </w:r>
          </w:p>
          <w:p w14:paraId="7E90CC96" w14:textId="77777777" w:rsidR="00185E7A" w:rsidRPr="00242189" w:rsidRDefault="00185E7A" w:rsidP="00242189">
            <w:pPr>
              <w:ind w:firstLine="0"/>
              <w:rPr>
                <w:sz w:val="24"/>
                <w:szCs w:val="24"/>
              </w:rPr>
            </w:pPr>
            <w:r w:rsidRPr="00242189">
              <w:rPr>
                <w:sz w:val="24"/>
                <w:szCs w:val="24"/>
              </w:rPr>
              <w:t>Для серверов, которые не действуют как сервер шлюза, этот параметр должен быть пустым.</w:t>
            </w:r>
          </w:p>
        </w:tc>
      </w:tr>
      <w:tr w:rsidR="00185E7A" w:rsidRPr="000A4AC6" w14:paraId="5018FF2C" w14:textId="77777777" w:rsidTr="00185E7A">
        <w:trPr>
          <w:trHeight w:val="619"/>
        </w:trPr>
        <w:tc>
          <w:tcPr>
            <w:tcW w:w="2362" w:type="dxa"/>
            <w:tcBorders>
              <w:top w:val="single" w:sz="6" w:space="0" w:color="auto"/>
              <w:left w:val="single" w:sz="6" w:space="0" w:color="auto"/>
              <w:bottom w:val="single" w:sz="6" w:space="0" w:color="auto"/>
              <w:right w:val="single" w:sz="6" w:space="0" w:color="auto"/>
            </w:tcBorders>
          </w:tcPr>
          <w:p w14:paraId="3589FB61" w14:textId="77777777" w:rsidR="00185E7A" w:rsidRPr="00242189" w:rsidRDefault="00185E7A" w:rsidP="00242189">
            <w:pPr>
              <w:ind w:firstLine="0"/>
              <w:rPr>
                <w:sz w:val="24"/>
                <w:szCs w:val="24"/>
              </w:rPr>
            </w:pPr>
            <w:r w:rsidRPr="00242189">
              <w:rPr>
                <w:sz w:val="24"/>
                <w:szCs w:val="24"/>
              </w:rPr>
              <w:t>UrlsОбнаружения []</w:t>
            </w:r>
          </w:p>
        </w:tc>
        <w:tc>
          <w:tcPr>
            <w:tcW w:w="1985" w:type="dxa"/>
            <w:tcBorders>
              <w:top w:val="single" w:sz="6" w:space="0" w:color="auto"/>
              <w:left w:val="single" w:sz="6" w:space="0" w:color="auto"/>
              <w:bottom w:val="single" w:sz="6" w:space="0" w:color="auto"/>
              <w:right w:val="single" w:sz="6" w:space="0" w:color="auto"/>
            </w:tcBorders>
          </w:tcPr>
          <w:p w14:paraId="097D77A2" w14:textId="77777777" w:rsidR="00185E7A" w:rsidRPr="00242189" w:rsidRDefault="00185E7A" w:rsidP="00242189">
            <w:pPr>
              <w:ind w:firstLine="0"/>
              <w:rPr>
                <w:sz w:val="24"/>
                <w:szCs w:val="24"/>
              </w:rPr>
            </w:pPr>
            <w:r w:rsidRPr="00242189">
              <w:rPr>
                <w:sz w:val="24"/>
                <w:szCs w:val="24"/>
              </w:rPr>
              <w:t>Строка</w:t>
            </w:r>
          </w:p>
        </w:tc>
        <w:tc>
          <w:tcPr>
            <w:tcW w:w="4725" w:type="dxa"/>
            <w:tcBorders>
              <w:top w:val="single" w:sz="6" w:space="0" w:color="auto"/>
              <w:left w:val="single" w:sz="6" w:space="0" w:color="auto"/>
              <w:bottom w:val="single" w:sz="6" w:space="0" w:color="auto"/>
              <w:right w:val="single" w:sz="6" w:space="0" w:color="auto"/>
            </w:tcBorders>
          </w:tcPr>
          <w:p w14:paraId="2D632897" w14:textId="77777777" w:rsidR="00185E7A" w:rsidRPr="00242189" w:rsidRDefault="00185E7A" w:rsidP="00242189">
            <w:pPr>
              <w:ind w:firstLine="0"/>
              <w:rPr>
                <w:sz w:val="24"/>
                <w:szCs w:val="24"/>
              </w:rPr>
            </w:pPr>
            <w:r w:rsidRPr="00242189">
              <w:rPr>
                <w:sz w:val="24"/>
                <w:szCs w:val="24"/>
              </w:rPr>
              <w:t>Список КонечныхТочекОбнаружения для сервера. В списке должна быть как минимум одна действительная запись.</w:t>
            </w:r>
          </w:p>
        </w:tc>
      </w:tr>
      <w:tr w:rsidR="00185E7A" w:rsidRPr="000A4AC6" w14:paraId="14CBC4B7" w14:textId="77777777" w:rsidTr="00185E7A">
        <w:trPr>
          <w:trHeight w:val="3307"/>
        </w:trPr>
        <w:tc>
          <w:tcPr>
            <w:tcW w:w="2362" w:type="dxa"/>
            <w:tcBorders>
              <w:top w:val="single" w:sz="6" w:space="0" w:color="auto"/>
              <w:left w:val="single" w:sz="6" w:space="0" w:color="auto"/>
              <w:bottom w:val="single" w:sz="6" w:space="0" w:color="auto"/>
              <w:right w:val="single" w:sz="6" w:space="0" w:color="auto"/>
            </w:tcBorders>
          </w:tcPr>
          <w:p w14:paraId="6A021E69" w14:textId="77777777" w:rsidR="00185E7A" w:rsidRPr="00242189" w:rsidRDefault="00185E7A" w:rsidP="00242189">
            <w:pPr>
              <w:ind w:firstLine="0"/>
              <w:rPr>
                <w:sz w:val="24"/>
                <w:szCs w:val="24"/>
              </w:rPr>
            </w:pPr>
            <w:r w:rsidRPr="00242189">
              <w:rPr>
                <w:sz w:val="24"/>
                <w:szCs w:val="24"/>
              </w:rPr>
              <w:t>ПутьКФайлу</w:t>
            </w:r>
          </w:p>
          <w:p w14:paraId="6E55A3C5" w14:textId="77777777" w:rsidR="00185E7A" w:rsidRPr="00242189" w:rsidRDefault="00185E7A" w:rsidP="00242189">
            <w:pPr>
              <w:ind w:firstLine="0"/>
              <w:rPr>
                <w:sz w:val="24"/>
                <w:szCs w:val="24"/>
              </w:rPr>
            </w:pPr>
            <w:r w:rsidRPr="00242189">
              <w:rPr>
                <w:sz w:val="24"/>
                <w:szCs w:val="24"/>
              </w:rPr>
              <w:t>Семафора</w:t>
            </w:r>
          </w:p>
        </w:tc>
        <w:tc>
          <w:tcPr>
            <w:tcW w:w="1985" w:type="dxa"/>
            <w:tcBorders>
              <w:top w:val="single" w:sz="6" w:space="0" w:color="auto"/>
              <w:left w:val="single" w:sz="6" w:space="0" w:color="auto"/>
              <w:bottom w:val="single" w:sz="6" w:space="0" w:color="auto"/>
              <w:right w:val="single" w:sz="6" w:space="0" w:color="auto"/>
            </w:tcBorders>
          </w:tcPr>
          <w:p w14:paraId="66789F8B" w14:textId="77777777" w:rsidR="00185E7A" w:rsidRPr="00242189" w:rsidRDefault="00185E7A" w:rsidP="00242189">
            <w:pPr>
              <w:ind w:firstLine="0"/>
              <w:rPr>
                <w:sz w:val="24"/>
                <w:szCs w:val="24"/>
              </w:rPr>
            </w:pPr>
            <w:r w:rsidRPr="00242189">
              <w:rPr>
                <w:sz w:val="24"/>
                <w:szCs w:val="24"/>
              </w:rPr>
              <w:t>Строка</w:t>
            </w:r>
          </w:p>
        </w:tc>
        <w:tc>
          <w:tcPr>
            <w:tcW w:w="4725" w:type="dxa"/>
            <w:tcBorders>
              <w:top w:val="single" w:sz="6" w:space="0" w:color="auto"/>
              <w:left w:val="single" w:sz="6" w:space="0" w:color="auto"/>
              <w:bottom w:val="single" w:sz="6" w:space="0" w:color="auto"/>
              <w:right w:val="single" w:sz="6" w:space="0" w:color="auto"/>
            </w:tcBorders>
          </w:tcPr>
          <w:p w14:paraId="3C8D95C0" w14:textId="77777777" w:rsidR="00185E7A" w:rsidRPr="00242189" w:rsidRDefault="00185E7A" w:rsidP="00242189">
            <w:pPr>
              <w:ind w:firstLine="0"/>
              <w:rPr>
                <w:sz w:val="24"/>
                <w:szCs w:val="24"/>
              </w:rPr>
            </w:pPr>
            <w:r w:rsidRPr="00242189">
              <w:rPr>
                <w:sz w:val="24"/>
                <w:szCs w:val="24"/>
              </w:rPr>
              <w:t>Путь к файлу семафора, который используется для идентификации автоматически запускаемого экземпляра Сервера; серверы, запускаемые вручную, не будут использовать этот параметр.</w:t>
            </w:r>
          </w:p>
          <w:p w14:paraId="1EB6C310" w14:textId="77777777" w:rsidR="00185E7A" w:rsidRPr="00242189" w:rsidRDefault="00185E7A" w:rsidP="00242189">
            <w:pPr>
              <w:ind w:firstLine="0"/>
              <w:rPr>
                <w:sz w:val="24"/>
                <w:szCs w:val="24"/>
              </w:rPr>
            </w:pPr>
            <w:r w:rsidRPr="00242189">
              <w:rPr>
                <w:sz w:val="24"/>
                <w:szCs w:val="24"/>
              </w:rPr>
              <w:t>Если предоставляется файл семафора, флаг Онлайн игнорируется.</w:t>
            </w:r>
          </w:p>
          <w:p w14:paraId="64660E42" w14:textId="77777777" w:rsidR="00185E7A" w:rsidRPr="00242189" w:rsidRDefault="00185E7A" w:rsidP="00242189">
            <w:pPr>
              <w:ind w:firstLine="0"/>
              <w:rPr>
                <w:sz w:val="24"/>
                <w:szCs w:val="24"/>
              </w:rPr>
            </w:pPr>
            <w:r w:rsidRPr="00242189">
              <w:rPr>
                <w:sz w:val="24"/>
                <w:szCs w:val="24"/>
              </w:rPr>
              <w:t>Если файл семафоров предоставлен и существует, ЛокальныйСерверОбнаружения должен сохранять регистрационную информацию в постоянном хранилище данных, которое он читает при каждом запуске ЛокальногоСервераОбнаружения.</w:t>
            </w:r>
          </w:p>
          <w:p w14:paraId="3A3DE4D3" w14:textId="77777777" w:rsidR="00185E7A" w:rsidRPr="00242189" w:rsidRDefault="00185E7A" w:rsidP="00242189">
            <w:pPr>
              <w:ind w:firstLine="0"/>
              <w:rPr>
                <w:sz w:val="24"/>
                <w:szCs w:val="24"/>
              </w:rPr>
            </w:pPr>
            <w:r w:rsidRPr="00242189">
              <w:rPr>
                <w:sz w:val="24"/>
                <w:szCs w:val="24"/>
              </w:rPr>
              <w:t>Если файл семафоров указан, но не существует, сервер обнаружения должен удалить регистрацию из любого постоянного хранилища данных.</w:t>
            </w:r>
          </w:p>
          <w:p w14:paraId="73804D3D" w14:textId="77777777" w:rsidR="00185E7A" w:rsidRPr="00242189" w:rsidRDefault="00185E7A" w:rsidP="00242189">
            <w:pPr>
              <w:ind w:firstLine="0"/>
              <w:rPr>
                <w:sz w:val="24"/>
                <w:szCs w:val="24"/>
              </w:rPr>
            </w:pPr>
            <w:r w:rsidRPr="00242189">
              <w:rPr>
                <w:sz w:val="24"/>
                <w:szCs w:val="24"/>
              </w:rPr>
              <w:t>Если Сервер зарегистрирован с помощью ПутьКФайлуСемафора, Сервер обнаружения должен проверить, существует ли этот файл, прежде чем возвращать ApplicationDescription клиенту.</w:t>
            </w:r>
          </w:p>
          <w:p w14:paraId="1C200E28" w14:textId="77777777" w:rsidR="00185E7A" w:rsidRPr="00242189" w:rsidRDefault="00185E7A" w:rsidP="00242189">
            <w:pPr>
              <w:ind w:firstLine="0"/>
              <w:rPr>
                <w:sz w:val="24"/>
                <w:szCs w:val="24"/>
              </w:rPr>
            </w:pPr>
            <w:r w:rsidRPr="00242189">
              <w:rPr>
                <w:sz w:val="24"/>
                <w:szCs w:val="24"/>
              </w:rPr>
              <w:t>Если Сервер не зарегистрировался с помощью ПутьКФайлуСемафора (он пуст), то Сервер обнаружения не пытается проверить существование файла перед возвратом ОписаниеПриложения клиенту.</w:t>
            </w:r>
          </w:p>
        </w:tc>
      </w:tr>
      <w:tr w:rsidR="00185E7A" w:rsidRPr="000A4AC6" w14:paraId="5DAE7AF4" w14:textId="77777777" w:rsidTr="00185E7A">
        <w:trPr>
          <w:trHeight w:val="1598"/>
        </w:trPr>
        <w:tc>
          <w:tcPr>
            <w:tcW w:w="2362" w:type="dxa"/>
            <w:tcBorders>
              <w:top w:val="single" w:sz="6" w:space="0" w:color="auto"/>
              <w:left w:val="single" w:sz="6" w:space="0" w:color="auto"/>
              <w:bottom w:val="single" w:sz="6" w:space="0" w:color="auto"/>
              <w:right w:val="single" w:sz="6" w:space="0" w:color="auto"/>
            </w:tcBorders>
          </w:tcPr>
          <w:p w14:paraId="68464C16" w14:textId="77777777" w:rsidR="00185E7A" w:rsidRPr="00242189" w:rsidRDefault="00185E7A" w:rsidP="00242189">
            <w:pPr>
              <w:ind w:firstLine="0"/>
              <w:rPr>
                <w:sz w:val="24"/>
                <w:szCs w:val="24"/>
              </w:rPr>
            </w:pPr>
            <w:r w:rsidRPr="00242189">
              <w:rPr>
                <w:sz w:val="24"/>
                <w:szCs w:val="24"/>
              </w:rPr>
              <w:t>Онлайн</w:t>
            </w:r>
          </w:p>
        </w:tc>
        <w:tc>
          <w:tcPr>
            <w:tcW w:w="1985" w:type="dxa"/>
            <w:tcBorders>
              <w:top w:val="single" w:sz="6" w:space="0" w:color="auto"/>
              <w:left w:val="single" w:sz="6" w:space="0" w:color="auto"/>
              <w:bottom w:val="single" w:sz="6" w:space="0" w:color="auto"/>
              <w:right w:val="single" w:sz="6" w:space="0" w:color="auto"/>
            </w:tcBorders>
          </w:tcPr>
          <w:p w14:paraId="6BE1DD41" w14:textId="77777777" w:rsidR="00185E7A" w:rsidRPr="00242189" w:rsidRDefault="00185E7A" w:rsidP="00242189">
            <w:pPr>
              <w:ind w:firstLine="0"/>
              <w:rPr>
                <w:sz w:val="24"/>
                <w:szCs w:val="24"/>
              </w:rPr>
            </w:pPr>
            <w:r w:rsidRPr="00242189">
              <w:rPr>
                <w:sz w:val="24"/>
                <w:szCs w:val="24"/>
              </w:rPr>
              <w:t>Логическое значение</w:t>
            </w:r>
          </w:p>
        </w:tc>
        <w:tc>
          <w:tcPr>
            <w:tcW w:w="4725" w:type="dxa"/>
            <w:tcBorders>
              <w:top w:val="single" w:sz="6" w:space="0" w:color="auto"/>
              <w:left w:val="single" w:sz="6" w:space="0" w:color="auto"/>
              <w:bottom w:val="single" w:sz="6" w:space="0" w:color="auto"/>
              <w:right w:val="single" w:sz="6" w:space="0" w:color="auto"/>
            </w:tcBorders>
          </w:tcPr>
          <w:p w14:paraId="52F1EAB7" w14:textId="77777777" w:rsidR="00185E7A" w:rsidRPr="00242189" w:rsidRDefault="00185E7A" w:rsidP="00242189">
            <w:pPr>
              <w:ind w:firstLine="0"/>
              <w:rPr>
                <w:sz w:val="24"/>
                <w:szCs w:val="24"/>
              </w:rPr>
            </w:pPr>
            <w:r w:rsidRPr="00242189">
              <w:rPr>
                <w:sz w:val="24"/>
                <w:szCs w:val="24"/>
              </w:rPr>
              <w:t xml:space="preserve">ИСТИНА если Сервер в настоящее время может принимать соединения от клиентов. Сервер обнаружения должен вернуть клиенту ОписанияПриложения. </w:t>
            </w:r>
          </w:p>
          <w:p w14:paraId="25C66219" w14:textId="77777777" w:rsidR="00185E7A" w:rsidRPr="00242189" w:rsidRDefault="00185E7A" w:rsidP="00242189">
            <w:pPr>
              <w:ind w:firstLine="0"/>
              <w:rPr>
                <w:sz w:val="24"/>
                <w:szCs w:val="24"/>
              </w:rPr>
            </w:pPr>
            <w:r w:rsidRPr="00242189">
              <w:rPr>
                <w:sz w:val="24"/>
                <w:szCs w:val="24"/>
              </w:rPr>
              <w:t>Ожидается, что сервер будет периодически перерегистрироваться на Сервере обнаружения.</w:t>
            </w:r>
          </w:p>
          <w:p w14:paraId="46AE16F9" w14:textId="77777777" w:rsidR="00185E7A" w:rsidRPr="00242189" w:rsidRDefault="00185E7A" w:rsidP="00242189">
            <w:pPr>
              <w:ind w:firstLine="0"/>
              <w:rPr>
                <w:sz w:val="24"/>
                <w:szCs w:val="24"/>
              </w:rPr>
            </w:pPr>
            <w:r w:rsidRPr="00242189">
              <w:rPr>
                <w:sz w:val="24"/>
                <w:szCs w:val="24"/>
              </w:rPr>
              <w:t xml:space="preserve">ЛОЖЬ если Сервер в настоящее время не может принимать соединения от клиентов. Сервер обнаружения НЕ должен возвращать клиенту ОписанияПриложения. </w:t>
            </w:r>
          </w:p>
          <w:p w14:paraId="1FB429A6" w14:textId="77777777" w:rsidR="00185E7A" w:rsidRPr="00242189" w:rsidRDefault="00185E7A" w:rsidP="00242189">
            <w:pPr>
              <w:ind w:firstLine="0"/>
              <w:rPr>
                <w:sz w:val="24"/>
                <w:szCs w:val="24"/>
              </w:rPr>
            </w:pPr>
            <w:r w:rsidRPr="00242189">
              <w:rPr>
                <w:sz w:val="24"/>
                <w:szCs w:val="24"/>
              </w:rPr>
              <w:t>Этот параметр игнорируется, если указан ПутьКФайлуСемафора.</w:t>
            </w:r>
          </w:p>
        </w:tc>
      </w:tr>
    </w:tbl>
    <w:p w14:paraId="09AFBE95" w14:textId="77777777" w:rsidR="00185E7A" w:rsidRPr="000A4AC6" w:rsidRDefault="00185E7A" w:rsidP="00185E7A">
      <w:pPr>
        <w:pStyle w:val="Style63"/>
        <w:widowControl/>
        <w:ind w:firstLine="720"/>
        <w:jc w:val="both"/>
        <w:rPr>
          <w:rStyle w:val="FontStyle147"/>
          <w:rFonts w:ascii="Times New Roman" w:hAnsi="Times New Roman" w:cs="Times New Roman"/>
          <w:sz w:val="28"/>
          <w:szCs w:val="28"/>
          <w:lang w:eastAsia="en-US"/>
        </w:rPr>
      </w:pPr>
      <w:bookmarkStart w:id="280" w:name="bookmark395"/>
    </w:p>
    <w:p w14:paraId="362F08BC" w14:textId="1EE119BC" w:rsidR="00185E7A" w:rsidRDefault="00185E7A" w:rsidP="00242189">
      <w:pPr>
        <w:rPr>
          <w:b/>
          <w:bCs/>
          <w:sz w:val="24"/>
          <w:szCs w:val="24"/>
        </w:rPr>
      </w:pPr>
      <w:r w:rsidRPr="00242189">
        <w:rPr>
          <w:b/>
          <w:bCs/>
          <w:sz w:val="24"/>
          <w:szCs w:val="24"/>
        </w:rPr>
        <w:t>7</w:t>
      </w:r>
      <w:bookmarkEnd w:id="280"/>
      <w:r w:rsidRPr="00242189">
        <w:rPr>
          <w:b/>
          <w:bCs/>
          <w:sz w:val="24"/>
          <w:szCs w:val="24"/>
        </w:rPr>
        <w:t>.28 ЗаголовокЗапроса</w:t>
      </w:r>
    </w:p>
    <w:p w14:paraId="3CA4FB38" w14:textId="77777777" w:rsidR="00242189" w:rsidRPr="00242189" w:rsidRDefault="00242189" w:rsidP="00242189">
      <w:pPr>
        <w:rPr>
          <w:b/>
          <w:bCs/>
          <w:sz w:val="24"/>
          <w:szCs w:val="24"/>
        </w:rPr>
      </w:pPr>
    </w:p>
    <w:p w14:paraId="2EE06750" w14:textId="61F0487A" w:rsidR="00334DD9" w:rsidRPr="00242189" w:rsidRDefault="00185E7A" w:rsidP="00242189">
      <w:pPr>
        <w:rPr>
          <w:sz w:val="24"/>
          <w:szCs w:val="24"/>
        </w:rPr>
      </w:pPr>
      <w:r w:rsidRPr="00242189">
        <w:rPr>
          <w:sz w:val="24"/>
          <w:szCs w:val="24"/>
        </w:rPr>
        <w:t>Компоненты этого параметра определены в Таблице 170.</w:t>
      </w:r>
    </w:p>
    <w:p w14:paraId="5A194D4F" w14:textId="17B7AA24" w:rsidR="00185E7A" w:rsidRDefault="00185E7A" w:rsidP="00185E7A">
      <w:pPr>
        <w:rPr>
          <w:rStyle w:val="FontStyle149"/>
          <w:sz w:val="28"/>
          <w:szCs w:val="28"/>
          <w:lang w:eastAsia="en-US"/>
        </w:rPr>
      </w:pPr>
    </w:p>
    <w:p w14:paraId="065FBAB1" w14:textId="0775A4E9" w:rsidR="00185E7A" w:rsidRPr="00242189" w:rsidRDefault="00185E7A" w:rsidP="00185E7A">
      <w:pPr>
        <w:pStyle w:val="Style63"/>
        <w:widowControl/>
        <w:jc w:val="center"/>
        <w:rPr>
          <w:rStyle w:val="FontStyle147"/>
          <w:rFonts w:ascii="Times New Roman" w:hAnsi="Times New Roman" w:cs="Times New Roman"/>
          <w:b/>
          <w:bCs/>
          <w:sz w:val="24"/>
          <w:szCs w:val="24"/>
          <w:lang w:val="en-US" w:eastAsia="en-US"/>
        </w:rPr>
      </w:pPr>
      <w:r w:rsidRPr="00242189">
        <w:rPr>
          <w:rStyle w:val="FontStyle147"/>
          <w:rFonts w:ascii="Times New Roman" w:hAnsi="Times New Roman" w:cs="Times New Roman"/>
          <w:b/>
          <w:bCs/>
          <w:sz w:val="24"/>
          <w:szCs w:val="24"/>
          <w:lang w:eastAsia="en-US"/>
        </w:rPr>
        <w:t>Таблица</w:t>
      </w:r>
      <w:r w:rsidRPr="00242189">
        <w:rPr>
          <w:rStyle w:val="FontStyle147"/>
          <w:rFonts w:ascii="Times New Roman" w:hAnsi="Times New Roman" w:cs="Times New Roman"/>
          <w:b/>
          <w:bCs/>
          <w:sz w:val="24"/>
          <w:szCs w:val="24"/>
          <w:lang w:val="en-US" w:eastAsia="en-US"/>
        </w:rPr>
        <w:t xml:space="preserve"> </w:t>
      </w:r>
      <w:r w:rsidRPr="00242189">
        <w:rPr>
          <w:rStyle w:val="FontStyle147"/>
          <w:rFonts w:ascii="Times New Roman" w:hAnsi="Times New Roman" w:cs="Times New Roman"/>
          <w:b/>
          <w:bCs/>
          <w:sz w:val="24"/>
          <w:szCs w:val="24"/>
          <w:lang w:val="en-US" w:eastAsia="en-US"/>
        </w:rPr>
        <w:fldChar w:fldCharType="begin"/>
      </w:r>
      <w:r w:rsidRPr="00242189">
        <w:rPr>
          <w:rStyle w:val="FontStyle147"/>
          <w:rFonts w:ascii="Times New Roman" w:hAnsi="Times New Roman" w:cs="Times New Roman"/>
          <w:b/>
          <w:bCs/>
          <w:sz w:val="24"/>
          <w:szCs w:val="24"/>
          <w:lang w:val="en-US" w:eastAsia="en-US"/>
        </w:rPr>
        <w:instrText>PAGE</w:instrText>
      </w:r>
      <w:r w:rsidRPr="00242189">
        <w:rPr>
          <w:rStyle w:val="FontStyle147"/>
          <w:rFonts w:ascii="Times New Roman" w:hAnsi="Times New Roman" w:cs="Times New Roman"/>
          <w:b/>
          <w:bCs/>
          <w:sz w:val="24"/>
          <w:szCs w:val="24"/>
          <w:lang w:val="en-US" w:eastAsia="en-US"/>
        </w:rPr>
        <w:fldChar w:fldCharType="separate"/>
      </w:r>
      <w:r w:rsidRPr="00242189">
        <w:rPr>
          <w:rStyle w:val="FontStyle147"/>
          <w:rFonts w:ascii="Times New Roman" w:hAnsi="Times New Roman" w:cs="Times New Roman"/>
          <w:b/>
          <w:bCs/>
          <w:sz w:val="24"/>
          <w:szCs w:val="24"/>
          <w:lang w:val="en-US" w:eastAsia="en-US"/>
        </w:rPr>
        <w:t>170</w:t>
      </w:r>
      <w:r w:rsidRPr="00242189">
        <w:rPr>
          <w:rStyle w:val="FontStyle147"/>
          <w:rFonts w:ascii="Times New Roman" w:hAnsi="Times New Roman" w:cs="Times New Roman"/>
          <w:b/>
          <w:bCs/>
          <w:sz w:val="24"/>
          <w:szCs w:val="24"/>
          <w:lang w:val="en-US" w:eastAsia="en-US"/>
        </w:rPr>
        <w:fldChar w:fldCharType="end"/>
      </w:r>
      <w:r w:rsidR="00242189">
        <w:rPr>
          <w:rStyle w:val="FontStyle147"/>
          <w:rFonts w:ascii="Times New Roman" w:hAnsi="Times New Roman" w:cs="Times New Roman"/>
          <w:b/>
          <w:bCs/>
          <w:sz w:val="24"/>
          <w:szCs w:val="24"/>
          <w:lang w:eastAsia="en-US"/>
        </w:rPr>
        <w:t xml:space="preserve"> –</w:t>
      </w:r>
      <w:r w:rsidRPr="00242189">
        <w:rPr>
          <w:rStyle w:val="FontStyle147"/>
          <w:rFonts w:ascii="Times New Roman" w:hAnsi="Times New Roman" w:cs="Times New Roman"/>
          <w:b/>
          <w:bCs/>
          <w:sz w:val="24"/>
          <w:szCs w:val="24"/>
          <w:lang w:val="en-US" w:eastAsia="en-US"/>
        </w:rPr>
        <w:t xml:space="preserve"> ЗаголовокЗапроса</w:t>
      </w:r>
    </w:p>
    <w:tbl>
      <w:tblPr>
        <w:tblW w:w="0" w:type="auto"/>
        <w:tblInd w:w="40" w:type="dxa"/>
        <w:tblLayout w:type="fixed"/>
        <w:tblCellMar>
          <w:left w:w="40" w:type="dxa"/>
          <w:right w:w="40" w:type="dxa"/>
        </w:tblCellMar>
        <w:tblLook w:val="0000" w:firstRow="0" w:lastRow="0" w:firstColumn="0" w:lastColumn="0" w:noHBand="0" w:noVBand="0"/>
      </w:tblPr>
      <w:tblGrid>
        <w:gridCol w:w="1877"/>
        <w:gridCol w:w="1764"/>
        <w:gridCol w:w="1279"/>
        <w:gridCol w:w="4157"/>
      </w:tblGrid>
      <w:tr w:rsidR="00242189" w:rsidRPr="000A4AC6" w14:paraId="79FE62EF" w14:textId="77777777" w:rsidTr="00242189">
        <w:trPr>
          <w:trHeight w:val="326"/>
        </w:trPr>
        <w:tc>
          <w:tcPr>
            <w:tcW w:w="1877" w:type="dxa"/>
            <w:tcBorders>
              <w:top w:val="single" w:sz="4" w:space="0" w:color="auto"/>
              <w:left w:val="single" w:sz="4" w:space="0" w:color="auto"/>
              <w:bottom w:val="double" w:sz="4" w:space="0" w:color="auto"/>
              <w:right w:val="single" w:sz="4" w:space="0" w:color="auto"/>
            </w:tcBorders>
          </w:tcPr>
          <w:p w14:paraId="2189BBE5" w14:textId="77777777" w:rsidR="00242189" w:rsidRPr="00242189" w:rsidRDefault="00242189" w:rsidP="00242189">
            <w:pPr>
              <w:ind w:firstLine="0"/>
              <w:jc w:val="center"/>
              <w:rPr>
                <w:sz w:val="24"/>
                <w:szCs w:val="24"/>
              </w:rPr>
            </w:pPr>
            <w:r w:rsidRPr="00242189">
              <w:rPr>
                <w:sz w:val="24"/>
                <w:szCs w:val="24"/>
              </w:rPr>
              <w:t>Имя</w:t>
            </w:r>
          </w:p>
        </w:tc>
        <w:tc>
          <w:tcPr>
            <w:tcW w:w="1764" w:type="dxa"/>
            <w:tcBorders>
              <w:top w:val="single" w:sz="4" w:space="0" w:color="auto"/>
              <w:left w:val="single" w:sz="4" w:space="0" w:color="auto"/>
              <w:bottom w:val="double" w:sz="4" w:space="0" w:color="auto"/>
              <w:right w:val="single" w:sz="4" w:space="0" w:color="auto"/>
            </w:tcBorders>
          </w:tcPr>
          <w:p w14:paraId="3BF9FE62" w14:textId="77777777" w:rsidR="00242189" w:rsidRPr="00242189" w:rsidRDefault="00242189" w:rsidP="00242189">
            <w:pPr>
              <w:ind w:firstLine="0"/>
              <w:jc w:val="center"/>
              <w:rPr>
                <w:sz w:val="24"/>
                <w:szCs w:val="24"/>
              </w:rPr>
            </w:pPr>
            <w:r w:rsidRPr="00242189">
              <w:rPr>
                <w:sz w:val="24"/>
                <w:szCs w:val="24"/>
              </w:rPr>
              <w:t>Тип</w:t>
            </w:r>
          </w:p>
        </w:tc>
        <w:tc>
          <w:tcPr>
            <w:tcW w:w="5436" w:type="dxa"/>
            <w:gridSpan w:val="2"/>
            <w:tcBorders>
              <w:top w:val="single" w:sz="4" w:space="0" w:color="auto"/>
              <w:left w:val="single" w:sz="4" w:space="0" w:color="auto"/>
              <w:bottom w:val="double" w:sz="4" w:space="0" w:color="auto"/>
              <w:right w:val="single" w:sz="4" w:space="0" w:color="auto"/>
            </w:tcBorders>
          </w:tcPr>
          <w:p w14:paraId="32E44380" w14:textId="77777777" w:rsidR="00242189" w:rsidRPr="00242189" w:rsidRDefault="00242189" w:rsidP="00242189">
            <w:pPr>
              <w:ind w:firstLine="0"/>
              <w:jc w:val="center"/>
              <w:rPr>
                <w:sz w:val="24"/>
                <w:szCs w:val="24"/>
              </w:rPr>
            </w:pPr>
            <w:r w:rsidRPr="00242189">
              <w:rPr>
                <w:sz w:val="24"/>
                <w:szCs w:val="24"/>
              </w:rPr>
              <w:t>Описание</w:t>
            </w:r>
          </w:p>
        </w:tc>
      </w:tr>
      <w:tr w:rsidR="00185E7A" w:rsidRPr="000A4AC6" w14:paraId="4E43F34C" w14:textId="77777777" w:rsidTr="00242189">
        <w:trPr>
          <w:trHeight w:val="322"/>
        </w:trPr>
        <w:tc>
          <w:tcPr>
            <w:tcW w:w="1877" w:type="dxa"/>
            <w:tcBorders>
              <w:top w:val="double" w:sz="4" w:space="0" w:color="auto"/>
              <w:left w:val="single" w:sz="4" w:space="0" w:color="auto"/>
              <w:bottom w:val="single" w:sz="4" w:space="0" w:color="auto"/>
              <w:right w:val="single" w:sz="4" w:space="0" w:color="auto"/>
            </w:tcBorders>
          </w:tcPr>
          <w:p w14:paraId="2F266393" w14:textId="77777777" w:rsidR="00185E7A" w:rsidRPr="00242189" w:rsidRDefault="00185E7A" w:rsidP="00242189">
            <w:pPr>
              <w:ind w:firstLine="0"/>
              <w:rPr>
                <w:sz w:val="24"/>
                <w:szCs w:val="24"/>
              </w:rPr>
            </w:pPr>
            <w:r w:rsidRPr="00242189">
              <w:rPr>
                <w:sz w:val="24"/>
                <w:szCs w:val="24"/>
              </w:rPr>
              <w:t>Заголовок</w:t>
            </w:r>
          </w:p>
          <w:p w14:paraId="6EC6BA1E" w14:textId="77777777" w:rsidR="00185E7A" w:rsidRPr="00242189" w:rsidRDefault="00185E7A" w:rsidP="00242189">
            <w:pPr>
              <w:ind w:firstLine="0"/>
              <w:rPr>
                <w:sz w:val="24"/>
                <w:szCs w:val="24"/>
              </w:rPr>
            </w:pPr>
            <w:r w:rsidRPr="00242189">
              <w:rPr>
                <w:sz w:val="24"/>
                <w:szCs w:val="24"/>
              </w:rPr>
              <w:t>Запроса</w:t>
            </w:r>
          </w:p>
        </w:tc>
        <w:tc>
          <w:tcPr>
            <w:tcW w:w="1764" w:type="dxa"/>
            <w:tcBorders>
              <w:top w:val="double" w:sz="4" w:space="0" w:color="auto"/>
              <w:left w:val="single" w:sz="4" w:space="0" w:color="auto"/>
              <w:bottom w:val="single" w:sz="4" w:space="0" w:color="auto"/>
              <w:right w:val="single" w:sz="4" w:space="0" w:color="auto"/>
            </w:tcBorders>
          </w:tcPr>
          <w:p w14:paraId="58DF082F" w14:textId="77777777" w:rsidR="00185E7A" w:rsidRPr="00242189" w:rsidRDefault="00185E7A" w:rsidP="00242189">
            <w:pPr>
              <w:ind w:firstLine="0"/>
              <w:rPr>
                <w:sz w:val="24"/>
                <w:szCs w:val="24"/>
              </w:rPr>
            </w:pPr>
            <w:r w:rsidRPr="00242189">
              <w:rPr>
                <w:sz w:val="24"/>
                <w:szCs w:val="24"/>
              </w:rPr>
              <w:t>структура</w:t>
            </w:r>
          </w:p>
        </w:tc>
        <w:tc>
          <w:tcPr>
            <w:tcW w:w="5436" w:type="dxa"/>
            <w:gridSpan w:val="2"/>
            <w:tcBorders>
              <w:top w:val="double" w:sz="4" w:space="0" w:color="auto"/>
              <w:left w:val="single" w:sz="4" w:space="0" w:color="auto"/>
              <w:bottom w:val="single" w:sz="4" w:space="0" w:color="auto"/>
              <w:right w:val="single" w:sz="4" w:space="0" w:color="auto"/>
            </w:tcBorders>
          </w:tcPr>
          <w:p w14:paraId="7F49D381" w14:textId="77777777" w:rsidR="00185E7A" w:rsidRPr="00242189" w:rsidRDefault="00185E7A" w:rsidP="00242189">
            <w:pPr>
              <w:ind w:firstLine="0"/>
              <w:rPr>
                <w:sz w:val="24"/>
                <w:szCs w:val="24"/>
              </w:rPr>
            </w:pPr>
            <w:r w:rsidRPr="00242189">
              <w:rPr>
                <w:sz w:val="24"/>
                <w:szCs w:val="24"/>
              </w:rPr>
              <w:t>Общие параметры для всех запросов, отправленных в сеансе.</w:t>
            </w:r>
          </w:p>
        </w:tc>
      </w:tr>
      <w:tr w:rsidR="00185E7A" w:rsidRPr="000A4AC6" w14:paraId="2D18F950" w14:textId="77777777" w:rsidTr="00185E7A">
        <w:trPr>
          <w:trHeight w:val="619"/>
        </w:trPr>
        <w:tc>
          <w:tcPr>
            <w:tcW w:w="1877" w:type="dxa"/>
            <w:tcBorders>
              <w:top w:val="single" w:sz="4" w:space="0" w:color="auto"/>
              <w:left w:val="single" w:sz="6" w:space="0" w:color="auto"/>
              <w:bottom w:val="single" w:sz="6" w:space="0" w:color="auto"/>
              <w:right w:val="single" w:sz="6" w:space="0" w:color="auto"/>
            </w:tcBorders>
          </w:tcPr>
          <w:p w14:paraId="1FD99922" w14:textId="77777777" w:rsidR="00185E7A" w:rsidRPr="00242189" w:rsidRDefault="00185E7A" w:rsidP="00242189">
            <w:pPr>
              <w:ind w:firstLine="0"/>
              <w:rPr>
                <w:sz w:val="24"/>
                <w:szCs w:val="24"/>
              </w:rPr>
            </w:pPr>
            <w:r w:rsidRPr="00242189">
              <w:rPr>
                <w:sz w:val="24"/>
                <w:szCs w:val="24"/>
              </w:rPr>
              <w:t>Маркер</w:t>
            </w:r>
          </w:p>
          <w:p w14:paraId="79D45DC1" w14:textId="77777777" w:rsidR="00185E7A" w:rsidRPr="00242189" w:rsidRDefault="00185E7A" w:rsidP="00242189">
            <w:pPr>
              <w:ind w:firstLine="0"/>
              <w:rPr>
                <w:sz w:val="24"/>
                <w:szCs w:val="24"/>
              </w:rPr>
            </w:pPr>
            <w:r w:rsidRPr="00242189">
              <w:rPr>
                <w:sz w:val="24"/>
                <w:szCs w:val="24"/>
              </w:rPr>
              <w:t>Аутентификации</w:t>
            </w:r>
          </w:p>
        </w:tc>
        <w:tc>
          <w:tcPr>
            <w:tcW w:w="1764" w:type="dxa"/>
            <w:tcBorders>
              <w:top w:val="single" w:sz="4" w:space="0" w:color="auto"/>
              <w:left w:val="single" w:sz="6" w:space="0" w:color="auto"/>
              <w:bottom w:val="single" w:sz="6" w:space="0" w:color="auto"/>
              <w:right w:val="single" w:sz="6" w:space="0" w:color="auto"/>
            </w:tcBorders>
          </w:tcPr>
          <w:p w14:paraId="631D9BFD" w14:textId="77777777" w:rsidR="00185E7A" w:rsidRPr="00242189" w:rsidRDefault="00185E7A" w:rsidP="00242189">
            <w:pPr>
              <w:ind w:firstLine="0"/>
              <w:rPr>
                <w:sz w:val="24"/>
                <w:szCs w:val="24"/>
              </w:rPr>
            </w:pPr>
            <w:r w:rsidRPr="00242189">
              <w:rPr>
                <w:sz w:val="24"/>
                <w:szCs w:val="24"/>
              </w:rPr>
              <w:t xml:space="preserve">Сеанс </w:t>
            </w:r>
          </w:p>
          <w:p w14:paraId="01F621E4" w14:textId="77777777" w:rsidR="00185E7A" w:rsidRPr="00242189" w:rsidRDefault="00185E7A" w:rsidP="00242189">
            <w:pPr>
              <w:ind w:firstLine="0"/>
              <w:rPr>
                <w:sz w:val="24"/>
                <w:szCs w:val="24"/>
              </w:rPr>
            </w:pPr>
            <w:r w:rsidRPr="00242189">
              <w:rPr>
                <w:sz w:val="24"/>
                <w:szCs w:val="24"/>
              </w:rPr>
              <w:t>Маркер</w:t>
            </w:r>
          </w:p>
          <w:p w14:paraId="5A7EC74C" w14:textId="77777777" w:rsidR="00185E7A" w:rsidRPr="00242189" w:rsidRDefault="00185E7A" w:rsidP="00242189">
            <w:pPr>
              <w:ind w:firstLine="0"/>
              <w:rPr>
                <w:sz w:val="24"/>
                <w:szCs w:val="24"/>
              </w:rPr>
            </w:pPr>
            <w:r w:rsidRPr="00242189">
              <w:rPr>
                <w:sz w:val="24"/>
                <w:szCs w:val="24"/>
              </w:rPr>
              <w:t>Аутентификации</w:t>
            </w:r>
          </w:p>
        </w:tc>
        <w:tc>
          <w:tcPr>
            <w:tcW w:w="5436" w:type="dxa"/>
            <w:gridSpan w:val="2"/>
            <w:tcBorders>
              <w:top w:val="single" w:sz="4" w:space="0" w:color="auto"/>
              <w:left w:val="single" w:sz="6" w:space="0" w:color="auto"/>
              <w:bottom w:val="single" w:sz="6" w:space="0" w:color="auto"/>
              <w:right w:val="single" w:sz="6" w:space="0" w:color="auto"/>
            </w:tcBorders>
          </w:tcPr>
          <w:p w14:paraId="4CB0938A" w14:textId="77777777" w:rsidR="00185E7A" w:rsidRPr="00242189" w:rsidRDefault="00185E7A" w:rsidP="00242189">
            <w:pPr>
              <w:ind w:firstLine="0"/>
              <w:rPr>
                <w:sz w:val="24"/>
                <w:szCs w:val="24"/>
              </w:rPr>
            </w:pPr>
            <w:r w:rsidRPr="00242189">
              <w:rPr>
                <w:sz w:val="24"/>
                <w:szCs w:val="24"/>
              </w:rPr>
              <w:t>Секретный идентификатор сеанса, используемый для проверки того, что запрос связан с сеансом. Тип МаркерАутентификацииСеанса определен в 7.31.</w:t>
            </w:r>
          </w:p>
        </w:tc>
      </w:tr>
      <w:tr w:rsidR="00185E7A" w:rsidRPr="000A4AC6" w14:paraId="4029AFE8" w14:textId="77777777" w:rsidTr="00185E7A">
        <w:trPr>
          <w:trHeight w:val="499"/>
        </w:trPr>
        <w:tc>
          <w:tcPr>
            <w:tcW w:w="1877" w:type="dxa"/>
            <w:tcBorders>
              <w:top w:val="single" w:sz="6" w:space="0" w:color="auto"/>
              <w:left w:val="single" w:sz="6" w:space="0" w:color="auto"/>
              <w:bottom w:val="single" w:sz="6" w:space="0" w:color="auto"/>
              <w:right w:val="single" w:sz="6" w:space="0" w:color="auto"/>
            </w:tcBorders>
          </w:tcPr>
          <w:p w14:paraId="32214648" w14:textId="77777777" w:rsidR="00185E7A" w:rsidRPr="00242189" w:rsidRDefault="00185E7A" w:rsidP="00242189">
            <w:pPr>
              <w:ind w:firstLine="0"/>
              <w:rPr>
                <w:sz w:val="24"/>
                <w:szCs w:val="24"/>
              </w:rPr>
            </w:pPr>
            <w:r w:rsidRPr="00242189">
              <w:rPr>
                <w:sz w:val="24"/>
                <w:szCs w:val="24"/>
              </w:rPr>
              <w:t>временная отметка</w:t>
            </w:r>
          </w:p>
        </w:tc>
        <w:tc>
          <w:tcPr>
            <w:tcW w:w="1764" w:type="dxa"/>
            <w:tcBorders>
              <w:top w:val="single" w:sz="6" w:space="0" w:color="auto"/>
              <w:left w:val="single" w:sz="6" w:space="0" w:color="auto"/>
              <w:bottom w:val="single" w:sz="6" w:space="0" w:color="auto"/>
              <w:right w:val="single" w:sz="6" w:space="0" w:color="auto"/>
            </w:tcBorders>
          </w:tcPr>
          <w:p w14:paraId="4192184A" w14:textId="77777777" w:rsidR="00185E7A" w:rsidRPr="00242189" w:rsidRDefault="00185E7A" w:rsidP="00242189">
            <w:pPr>
              <w:ind w:firstLine="0"/>
              <w:rPr>
                <w:sz w:val="24"/>
                <w:szCs w:val="24"/>
              </w:rPr>
            </w:pPr>
            <w:r w:rsidRPr="00242189">
              <w:rPr>
                <w:sz w:val="24"/>
                <w:szCs w:val="24"/>
              </w:rPr>
              <w:t xml:space="preserve">ВремяUtc  </w:t>
            </w:r>
          </w:p>
        </w:tc>
        <w:tc>
          <w:tcPr>
            <w:tcW w:w="5436" w:type="dxa"/>
            <w:gridSpan w:val="2"/>
            <w:tcBorders>
              <w:top w:val="single" w:sz="6" w:space="0" w:color="auto"/>
              <w:left w:val="single" w:sz="6" w:space="0" w:color="auto"/>
              <w:bottom w:val="single" w:sz="6" w:space="0" w:color="auto"/>
              <w:right w:val="single" w:sz="6" w:space="0" w:color="auto"/>
            </w:tcBorders>
          </w:tcPr>
          <w:p w14:paraId="1CBAAA73" w14:textId="77777777" w:rsidR="00185E7A" w:rsidRPr="00242189" w:rsidRDefault="00185E7A" w:rsidP="00242189">
            <w:pPr>
              <w:ind w:firstLine="0"/>
              <w:rPr>
                <w:sz w:val="24"/>
                <w:szCs w:val="24"/>
              </w:rPr>
            </w:pPr>
            <w:r w:rsidRPr="00242189">
              <w:rPr>
                <w:sz w:val="24"/>
                <w:szCs w:val="24"/>
              </w:rPr>
              <w:t>Время, когда Клиент отправил запрос. Параметр используется только для диагностики и ведения журнала на сервере.</w:t>
            </w:r>
          </w:p>
        </w:tc>
      </w:tr>
      <w:tr w:rsidR="00185E7A" w:rsidRPr="000A4AC6" w14:paraId="461E15DD" w14:textId="77777777" w:rsidTr="00185E7A">
        <w:trPr>
          <w:trHeight w:val="494"/>
        </w:trPr>
        <w:tc>
          <w:tcPr>
            <w:tcW w:w="1877" w:type="dxa"/>
            <w:tcBorders>
              <w:top w:val="single" w:sz="6" w:space="0" w:color="auto"/>
              <w:left w:val="single" w:sz="6" w:space="0" w:color="auto"/>
              <w:bottom w:val="single" w:sz="6" w:space="0" w:color="auto"/>
              <w:right w:val="single" w:sz="6" w:space="0" w:color="auto"/>
            </w:tcBorders>
          </w:tcPr>
          <w:p w14:paraId="1A4E1E9E" w14:textId="77777777" w:rsidR="00185E7A" w:rsidRPr="00242189" w:rsidRDefault="00185E7A" w:rsidP="00242189">
            <w:pPr>
              <w:ind w:firstLine="0"/>
              <w:rPr>
                <w:sz w:val="24"/>
                <w:szCs w:val="24"/>
              </w:rPr>
            </w:pPr>
            <w:r w:rsidRPr="00242189">
              <w:rPr>
                <w:sz w:val="24"/>
                <w:szCs w:val="24"/>
              </w:rPr>
              <w:t>Дескриптор</w:t>
            </w:r>
          </w:p>
          <w:p w14:paraId="41F943E1" w14:textId="77777777" w:rsidR="00185E7A" w:rsidRPr="00242189" w:rsidRDefault="00185E7A" w:rsidP="00242189">
            <w:pPr>
              <w:ind w:firstLine="0"/>
              <w:rPr>
                <w:sz w:val="24"/>
                <w:szCs w:val="24"/>
              </w:rPr>
            </w:pPr>
            <w:r w:rsidRPr="00242189">
              <w:rPr>
                <w:sz w:val="24"/>
                <w:szCs w:val="24"/>
              </w:rPr>
              <w:t>Запроса</w:t>
            </w:r>
          </w:p>
        </w:tc>
        <w:tc>
          <w:tcPr>
            <w:tcW w:w="1764" w:type="dxa"/>
            <w:tcBorders>
              <w:top w:val="single" w:sz="6" w:space="0" w:color="auto"/>
              <w:left w:val="single" w:sz="6" w:space="0" w:color="auto"/>
              <w:bottom w:val="single" w:sz="6" w:space="0" w:color="auto"/>
              <w:right w:val="single" w:sz="6" w:space="0" w:color="auto"/>
            </w:tcBorders>
          </w:tcPr>
          <w:p w14:paraId="12ADD639" w14:textId="77777777" w:rsidR="00185E7A" w:rsidRPr="00242189" w:rsidRDefault="00185E7A" w:rsidP="00242189">
            <w:pPr>
              <w:ind w:firstLine="0"/>
              <w:rPr>
                <w:sz w:val="24"/>
                <w:szCs w:val="24"/>
              </w:rPr>
            </w:pPr>
            <w:r w:rsidRPr="00242189">
              <w:rPr>
                <w:sz w:val="24"/>
                <w:szCs w:val="24"/>
              </w:rPr>
              <w:t>ИдентификаторЦелогоЧисла</w:t>
            </w:r>
          </w:p>
        </w:tc>
        <w:tc>
          <w:tcPr>
            <w:tcW w:w="5436" w:type="dxa"/>
            <w:gridSpan w:val="2"/>
            <w:tcBorders>
              <w:top w:val="single" w:sz="6" w:space="0" w:color="auto"/>
              <w:left w:val="single" w:sz="6" w:space="0" w:color="auto"/>
              <w:bottom w:val="single" w:sz="6" w:space="0" w:color="auto"/>
              <w:right w:val="single" w:sz="6" w:space="0" w:color="auto"/>
            </w:tcBorders>
          </w:tcPr>
          <w:p w14:paraId="32000720" w14:textId="77777777" w:rsidR="00185E7A" w:rsidRPr="00242189" w:rsidRDefault="00185E7A" w:rsidP="00242189">
            <w:pPr>
              <w:ind w:firstLine="0"/>
              <w:rPr>
                <w:sz w:val="24"/>
                <w:szCs w:val="24"/>
              </w:rPr>
            </w:pPr>
            <w:r w:rsidRPr="00242189">
              <w:rPr>
                <w:sz w:val="24"/>
                <w:szCs w:val="24"/>
              </w:rPr>
              <w:t>ДескрипторЗапроса, связанный с запросом. Этот определяемый Клиентом дескриптор можно использовать для отмены запроса. Он также возвращается в ответе.</w:t>
            </w:r>
          </w:p>
        </w:tc>
      </w:tr>
      <w:tr w:rsidR="00185E7A" w:rsidRPr="000A4AC6" w14:paraId="1F221478" w14:textId="77777777" w:rsidTr="00185E7A">
        <w:trPr>
          <w:trHeight w:val="994"/>
        </w:trPr>
        <w:tc>
          <w:tcPr>
            <w:tcW w:w="1877" w:type="dxa"/>
            <w:tcBorders>
              <w:top w:val="single" w:sz="6" w:space="0" w:color="auto"/>
              <w:left w:val="single" w:sz="6" w:space="0" w:color="auto"/>
              <w:bottom w:val="nil"/>
              <w:right w:val="single" w:sz="6" w:space="0" w:color="auto"/>
            </w:tcBorders>
          </w:tcPr>
          <w:p w14:paraId="0B39A4D1" w14:textId="77777777" w:rsidR="00185E7A" w:rsidRPr="00242189" w:rsidRDefault="00185E7A" w:rsidP="00242189">
            <w:pPr>
              <w:ind w:firstLine="0"/>
              <w:rPr>
                <w:sz w:val="24"/>
                <w:szCs w:val="24"/>
              </w:rPr>
            </w:pPr>
            <w:r w:rsidRPr="00242189">
              <w:rPr>
                <w:sz w:val="24"/>
                <w:szCs w:val="24"/>
              </w:rPr>
              <w:t>Возврат</w:t>
            </w:r>
          </w:p>
          <w:p w14:paraId="3D749E1F" w14:textId="77777777" w:rsidR="00185E7A" w:rsidRPr="00242189" w:rsidRDefault="00185E7A" w:rsidP="00242189">
            <w:pPr>
              <w:ind w:firstLine="0"/>
              <w:rPr>
                <w:sz w:val="24"/>
                <w:szCs w:val="24"/>
              </w:rPr>
            </w:pPr>
            <w:r w:rsidRPr="00242189">
              <w:rPr>
                <w:sz w:val="24"/>
                <w:szCs w:val="24"/>
              </w:rPr>
              <w:t>Диагностики</w:t>
            </w:r>
          </w:p>
        </w:tc>
        <w:tc>
          <w:tcPr>
            <w:tcW w:w="1764" w:type="dxa"/>
            <w:tcBorders>
              <w:top w:val="single" w:sz="6" w:space="0" w:color="auto"/>
              <w:left w:val="single" w:sz="6" w:space="0" w:color="auto"/>
              <w:bottom w:val="nil"/>
              <w:right w:val="single" w:sz="6" w:space="0" w:color="auto"/>
            </w:tcBorders>
          </w:tcPr>
          <w:p w14:paraId="3DE2EDF1" w14:textId="77777777" w:rsidR="00185E7A" w:rsidRPr="00242189" w:rsidRDefault="00185E7A" w:rsidP="00242189">
            <w:pPr>
              <w:ind w:firstLine="0"/>
              <w:rPr>
                <w:sz w:val="24"/>
                <w:szCs w:val="24"/>
              </w:rPr>
            </w:pPr>
            <w:r w:rsidRPr="00242189">
              <w:rPr>
                <w:sz w:val="24"/>
                <w:szCs w:val="24"/>
              </w:rPr>
              <w:t>ЦелоеЧислоБезЗнака32</w:t>
            </w:r>
          </w:p>
        </w:tc>
        <w:tc>
          <w:tcPr>
            <w:tcW w:w="5436" w:type="dxa"/>
            <w:gridSpan w:val="2"/>
            <w:tcBorders>
              <w:top w:val="single" w:sz="6" w:space="0" w:color="auto"/>
              <w:left w:val="single" w:sz="6" w:space="0" w:color="auto"/>
              <w:bottom w:val="nil"/>
              <w:right w:val="single" w:sz="6" w:space="0" w:color="auto"/>
            </w:tcBorders>
          </w:tcPr>
          <w:p w14:paraId="45CF18DB" w14:textId="77777777" w:rsidR="00185E7A" w:rsidRPr="00242189" w:rsidRDefault="00185E7A" w:rsidP="00242189">
            <w:pPr>
              <w:ind w:firstLine="0"/>
              <w:rPr>
                <w:sz w:val="24"/>
                <w:szCs w:val="24"/>
              </w:rPr>
            </w:pPr>
            <w:r w:rsidRPr="00242189">
              <w:rPr>
                <w:sz w:val="24"/>
                <w:szCs w:val="24"/>
              </w:rPr>
              <w:t>Битовая маска, которая идентифицирует типы диагностики, зависящей от поставщика, которые должны быть возвращены в параметрах ответа ДиагностическойИнформации .</w:t>
            </w:r>
          </w:p>
          <w:p w14:paraId="34F96F63" w14:textId="77777777" w:rsidR="00185E7A" w:rsidRPr="00242189" w:rsidRDefault="00185E7A" w:rsidP="00242189">
            <w:pPr>
              <w:ind w:firstLine="0"/>
              <w:rPr>
                <w:sz w:val="24"/>
                <w:szCs w:val="24"/>
              </w:rPr>
            </w:pPr>
            <w:r w:rsidRPr="00242189">
              <w:rPr>
                <w:sz w:val="24"/>
                <w:szCs w:val="24"/>
              </w:rPr>
              <w:t>Значение этого параметра может состоять из нуля, одного или нескольких следующих значений. Отсутствие значения указывает на то, что диагностические данные не возвращаются.</w:t>
            </w:r>
          </w:p>
          <w:p w14:paraId="6032FD08" w14:textId="77777777" w:rsidR="00185E7A" w:rsidRPr="00242189" w:rsidRDefault="00185E7A" w:rsidP="00242189">
            <w:pPr>
              <w:ind w:firstLine="0"/>
              <w:rPr>
                <w:sz w:val="24"/>
                <w:szCs w:val="24"/>
              </w:rPr>
            </w:pPr>
          </w:p>
        </w:tc>
      </w:tr>
      <w:tr w:rsidR="00185E7A" w:rsidRPr="000A4AC6" w14:paraId="09244C5D" w14:textId="77777777" w:rsidTr="00185E7A">
        <w:trPr>
          <w:trHeight w:val="312"/>
        </w:trPr>
        <w:tc>
          <w:tcPr>
            <w:tcW w:w="1877" w:type="dxa"/>
            <w:tcBorders>
              <w:top w:val="nil"/>
              <w:left w:val="single" w:sz="6" w:space="0" w:color="auto"/>
              <w:bottom w:val="nil"/>
              <w:right w:val="single" w:sz="6" w:space="0" w:color="auto"/>
            </w:tcBorders>
          </w:tcPr>
          <w:p w14:paraId="7977FD08"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0B331A04"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4279B38A" w14:textId="77777777" w:rsidR="00185E7A" w:rsidRPr="00242189" w:rsidRDefault="00185E7A" w:rsidP="00242189">
            <w:pPr>
              <w:ind w:firstLine="0"/>
              <w:rPr>
                <w:sz w:val="24"/>
                <w:szCs w:val="24"/>
              </w:rPr>
            </w:pPr>
            <w:r w:rsidRPr="00242189">
              <w:rPr>
                <w:sz w:val="24"/>
                <w:szCs w:val="24"/>
              </w:rPr>
              <w:t>Битовое значение</w:t>
            </w:r>
          </w:p>
        </w:tc>
        <w:tc>
          <w:tcPr>
            <w:tcW w:w="4157" w:type="dxa"/>
            <w:tcBorders>
              <w:top w:val="nil"/>
              <w:left w:val="nil"/>
              <w:bottom w:val="nil"/>
              <w:right w:val="single" w:sz="6" w:space="0" w:color="auto"/>
            </w:tcBorders>
          </w:tcPr>
          <w:p w14:paraId="51E995CA" w14:textId="77777777" w:rsidR="00185E7A" w:rsidRPr="00242189" w:rsidRDefault="00185E7A" w:rsidP="00242189">
            <w:pPr>
              <w:ind w:firstLine="0"/>
              <w:rPr>
                <w:sz w:val="24"/>
                <w:szCs w:val="24"/>
              </w:rPr>
            </w:pPr>
            <w:r w:rsidRPr="00242189">
              <w:rPr>
                <w:sz w:val="24"/>
                <w:szCs w:val="24"/>
              </w:rPr>
              <w:t>Диагностика для возврата</w:t>
            </w:r>
          </w:p>
        </w:tc>
      </w:tr>
      <w:tr w:rsidR="00185E7A" w:rsidRPr="000A4AC6" w14:paraId="63899C9E" w14:textId="77777777" w:rsidTr="00185E7A">
        <w:trPr>
          <w:trHeight w:val="298"/>
        </w:trPr>
        <w:tc>
          <w:tcPr>
            <w:tcW w:w="1877" w:type="dxa"/>
            <w:tcBorders>
              <w:top w:val="nil"/>
              <w:left w:val="single" w:sz="6" w:space="0" w:color="auto"/>
              <w:bottom w:val="nil"/>
              <w:right w:val="single" w:sz="6" w:space="0" w:color="auto"/>
            </w:tcBorders>
          </w:tcPr>
          <w:p w14:paraId="5092476D"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16CB10EB"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0754C591" w14:textId="77777777" w:rsidR="00185E7A" w:rsidRPr="00242189" w:rsidRDefault="00185E7A" w:rsidP="00242189">
            <w:pPr>
              <w:ind w:firstLine="0"/>
              <w:rPr>
                <w:sz w:val="24"/>
                <w:szCs w:val="24"/>
              </w:rPr>
            </w:pPr>
            <w:r w:rsidRPr="00242189">
              <w:rPr>
                <w:sz w:val="24"/>
                <w:szCs w:val="24"/>
              </w:rPr>
              <w:t>0x0000 0001</w:t>
            </w:r>
          </w:p>
        </w:tc>
        <w:tc>
          <w:tcPr>
            <w:tcW w:w="4157" w:type="dxa"/>
            <w:tcBorders>
              <w:top w:val="nil"/>
              <w:left w:val="nil"/>
              <w:bottom w:val="nil"/>
              <w:right w:val="single" w:sz="6" w:space="0" w:color="auto"/>
            </w:tcBorders>
          </w:tcPr>
          <w:p w14:paraId="5A2BF602" w14:textId="77777777" w:rsidR="00185E7A" w:rsidRPr="00242189" w:rsidRDefault="00185E7A" w:rsidP="00242189">
            <w:pPr>
              <w:ind w:firstLine="0"/>
              <w:rPr>
                <w:sz w:val="24"/>
                <w:szCs w:val="24"/>
              </w:rPr>
            </w:pPr>
            <w:r w:rsidRPr="00242189">
              <w:rPr>
                <w:sz w:val="24"/>
                <w:szCs w:val="24"/>
              </w:rPr>
              <w:t>УровеньСервиса  / СимволическийИдентификатор</w:t>
            </w:r>
          </w:p>
        </w:tc>
      </w:tr>
      <w:tr w:rsidR="00185E7A" w:rsidRPr="000A4AC6" w14:paraId="34CE1036" w14:textId="77777777" w:rsidTr="00185E7A">
        <w:trPr>
          <w:trHeight w:val="302"/>
        </w:trPr>
        <w:tc>
          <w:tcPr>
            <w:tcW w:w="1877" w:type="dxa"/>
            <w:tcBorders>
              <w:top w:val="nil"/>
              <w:left w:val="single" w:sz="6" w:space="0" w:color="auto"/>
              <w:bottom w:val="nil"/>
              <w:right w:val="single" w:sz="6" w:space="0" w:color="auto"/>
            </w:tcBorders>
          </w:tcPr>
          <w:p w14:paraId="314A36D6"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072676A1"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69A1AB85" w14:textId="77777777" w:rsidR="00185E7A" w:rsidRPr="00242189" w:rsidRDefault="00185E7A" w:rsidP="00242189">
            <w:pPr>
              <w:ind w:firstLine="0"/>
              <w:rPr>
                <w:sz w:val="24"/>
                <w:szCs w:val="24"/>
              </w:rPr>
            </w:pPr>
            <w:r w:rsidRPr="00242189">
              <w:rPr>
                <w:sz w:val="24"/>
                <w:szCs w:val="24"/>
              </w:rPr>
              <w:t>0x0000 0002</w:t>
            </w:r>
          </w:p>
        </w:tc>
        <w:tc>
          <w:tcPr>
            <w:tcW w:w="4157" w:type="dxa"/>
            <w:tcBorders>
              <w:top w:val="nil"/>
              <w:left w:val="nil"/>
              <w:bottom w:val="nil"/>
              <w:right w:val="single" w:sz="6" w:space="0" w:color="auto"/>
            </w:tcBorders>
          </w:tcPr>
          <w:p w14:paraId="7A3DED85" w14:textId="77777777" w:rsidR="00185E7A" w:rsidRPr="00242189" w:rsidRDefault="00185E7A" w:rsidP="00242189">
            <w:pPr>
              <w:ind w:firstLine="0"/>
              <w:rPr>
                <w:sz w:val="24"/>
                <w:szCs w:val="24"/>
              </w:rPr>
            </w:pPr>
            <w:r w:rsidRPr="00242189">
              <w:rPr>
                <w:sz w:val="24"/>
                <w:szCs w:val="24"/>
              </w:rPr>
              <w:t>УровеньСервиса  / ЛокализованныйТекст</w:t>
            </w:r>
          </w:p>
        </w:tc>
      </w:tr>
      <w:tr w:rsidR="00185E7A" w:rsidRPr="000A4AC6" w14:paraId="43FBBFA6" w14:textId="77777777" w:rsidTr="00185E7A">
        <w:trPr>
          <w:trHeight w:val="307"/>
        </w:trPr>
        <w:tc>
          <w:tcPr>
            <w:tcW w:w="1877" w:type="dxa"/>
            <w:tcBorders>
              <w:top w:val="nil"/>
              <w:left w:val="single" w:sz="6" w:space="0" w:color="auto"/>
              <w:bottom w:val="nil"/>
              <w:right w:val="single" w:sz="6" w:space="0" w:color="auto"/>
            </w:tcBorders>
          </w:tcPr>
          <w:p w14:paraId="6050BC0F"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144B807D"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2F8D0A9C" w14:textId="77777777" w:rsidR="00185E7A" w:rsidRPr="00242189" w:rsidRDefault="00185E7A" w:rsidP="00242189">
            <w:pPr>
              <w:ind w:firstLine="0"/>
              <w:rPr>
                <w:sz w:val="24"/>
                <w:szCs w:val="24"/>
              </w:rPr>
            </w:pPr>
            <w:r w:rsidRPr="00242189">
              <w:rPr>
                <w:sz w:val="24"/>
                <w:szCs w:val="24"/>
              </w:rPr>
              <w:t>0x0000 0004</w:t>
            </w:r>
          </w:p>
        </w:tc>
        <w:tc>
          <w:tcPr>
            <w:tcW w:w="4157" w:type="dxa"/>
            <w:tcBorders>
              <w:top w:val="nil"/>
              <w:left w:val="nil"/>
              <w:bottom w:val="nil"/>
              <w:right w:val="single" w:sz="6" w:space="0" w:color="auto"/>
            </w:tcBorders>
          </w:tcPr>
          <w:p w14:paraId="50DCDC49" w14:textId="77777777" w:rsidR="00185E7A" w:rsidRPr="00242189" w:rsidRDefault="00185E7A" w:rsidP="00242189">
            <w:pPr>
              <w:ind w:firstLine="0"/>
              <w:rPr>
                <w:sz w:val="24"/>
                <w:szCs w:val="24"/>
              </w:rPr>
            </w:pPr>
            <w:r w:rsidRPr="00242189">
              <w:rPr>
                <w:sz w:val="24"/>
                <w:szCs w:val="24"/>
              </w:rPr>
              <w:t>УровеньСервиса  / ДополнительнаяИнформация</w:t>
            </w:r>
          </w:p>
        </w:tc>
      </w:tr>
      <w:tr w:rsidR="00185E7A" w:rsidRPr="000A4AC6" w14:paraId="075FC094" w14:textId="77777777" w:rsidTr="00185E7A">
        <w:trPr>
          <w:trHeight w:val="302"/>
        </w:trPr>
        <w:tc>
          <w:tcPr>
            <w:tcW w:w="1877" w:type="dxa"/>
            <w:tcBorders>
              <w:top w:val="nil"/>
              <w:left w:val="single" w:sz="6" w:space="0" w:color="auto"/>
              <w:bottom w:val="nil"/>
              <w:right w:val="single" w:sz="6" w:space="0" w:color="auto"/>
            </w:tcBorders>
          </w:tcPr>
          <w:p w14:paraId="2BF4290F"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50D7F18D"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075A848B" w14:textId="77777777" w:rsidR="00185E7A" w:rsidRPr="00242189" w:rsidRDefault="00185E7A" w:rsidP="00242189">
            <w:pPr>
              <w:ind w:firstLine="0"/>
              <w:rPr>
                <w:sz w:val="24"/>
                <w:szCs w:val="24"/>
              </w:rPr>
            </w:pPr>
            <w:r w:rsidRPr="00242189">
              <w:rPr>
                <w:sz w:val="24"/>
                <w:szCs w:val="24"/>
              </w:rPr>
              <w:t>0x0000 0008</w:t>
            </w:r>
          </w:p>
        </w:tc>
        <w:tc>
          <w:tcPr>
            <w:tcW w:w="4157" w:type="dxa"/>
            <w:tcBorders>
              <w:top w:val="nil"/>
              <w:left w:val="nil"/>
              <w:bottom w:val="nil"/>
              <w:right w:val="single" w:sz="6" w:space="0" w:color="auto"/>
            </w:tcBorders>
          </w:tcPr>
          <w:p w14:paraId="369B8590" w14:textId="77777777" w:rsidR="00185E7A" w:rsidRPr="00242189" w:rsidRDefault="00185E7A" w:rsidP="00242189">
            <w:pPr>
              <w:ind w:firstLine="0"/>
              <w:rPr>
                <w:sz w:val="24"/>
                <w:szCs w:val="24"/>
              </w:rPr>
            </w:pPr>
            <w:r w:rsidRPr="00242189">
              <w:rPr>
                <w:sz w:val="24"/>
                <w:szCs w:val="24"/>
              </w:rPr>
              <w:t xml:space="preserve">УровеньСервиса  / Внутренний КодСостояния </w:t>
            </w:r>
          </w:p>
        </w:tc>
      </w:tr>
      <w:tr w:rsidR="00185E7A" w:rsidRPr="000A4AC6" w14:paraId="34798755" w14:textId="77777777" w:rsidTr="00185E7A">
        <w:trPr>
          <w:trHeight w:val="307"/>
        </w:trPr>
        <w:tc>
          <w:tcPr>
            <w:tcW w:w="1877" w:type="dxa"/>
            <w:tcBorders>
              <w:top w:val="nil"/>
              <w:left w:val="single" w:sz="6" w:space="0" w:color="auto"/>
              <w:bottom w:val="nil"/>
              <w:right w:val="single" w:sz="6" w:space="0" w:color="auto"/>
            </w:tcBorders>
          </w:tcPr>
          <w:p w14:paraId="7F6BAA61"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6074496A"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68316336" w14:textId="77777777" w:rsidR="00185E7A" w:rsidRPr="00242189" w:rsidRDefault="00185E7A" w:rsidP="00242189">
            <w:pPr>
              <w:ind w:firstLine="0"/>
              <w:rPr>
                <w:sz w:val="24"/>
                <w:szCs w:val="24"/>
              </w:rPr>
            </w:pPr>
            <w:r w:rsidRPr="00242189">
              <w:rPr>
                <w:sz w:val="24"/>
                <w:szCs w:val="24"/>
              </w:rPr>
              <w:t>0x0000 0010</w:t>
            </w:r>
          </w:p>
        </w:tc>
        <w:tc>
          <w:tcPr>
            <w:tcW w:w="4157" w:type="dxa"/>
            <w:tcBorders>
              <w:top w:val="nil"/>
              <w:left w:val="nil"/>
              <w:bottom w:val="nil"/>
              <w:right w:val="single" w:sz="6" w:space="0" w:color="auto"/>
            </w:tcBorders>
          </w:tcPr>
          <w:p w14:paraId="49B80A8C" w14:textId="77777777" w:rsidR="00185E7A" w:rsidRPr="00242189" w:rsidRDefault="00185E7A" w:rsidP="00242189">
            <w:pPr>
              <w:ind w:firstLine="0"/>
              <w:rPr>
                <w:sz w:val="24"/>
                <w:szCs w:val="24"/>
              </w:rPr>
            </w:pPr>
            <w:r w:rsidRPr="00242189">
              <w:rPr>
                <w:sz w:val="24"/>
                <w:szCs w:val="24"/>
              </w:rPr>
              <w:t>УровеньСервиса  / Внутренняя Диагностика</w:t>
            </w:r>
          </w:p>
        </w:tc>
      </w:tr>
      <w:tr w:rsidR="00185E7A" w:rsidRPr="000A4AC6" w14:paraId="0E5251F4" w14:textId="77777777" w:rsidTr="00185E7A">
        <w:trPr>
          <w:trHeight w:val="307"/>
        </w:trPr>
        <w:tc>
          <w:tcPr>
            <w:tcW w:w="1877" w:type="dxa"/>
            <w:tcBorders>
              <w:top w:val="nil"/>
              <w:left w:val="single" w:sz="6" w:space="0" w:color="auto"/>
              <w:bottom w:val="nil"/>
              <w:right w:val="single" w:sz="6" w:space="0" w:color="auto"/>
            </w:tcBorders>
          </w:tcPr>
          <w:p w14:paraId="3549A5FD"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6571BA24"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56FEF21C" w14:textId="77777777" w:rsidR="00185E7A" w:rsidRPr="00242189" w:rsidRDefault="00185E7A" w:rsidP="00242189">
            <w:pPr>
              <w:ind w:firstLine="0"/>
              <w:rPr>
                <w:sz w:val="24"/>
                <w:szCs w:val="24"/>
              </w:rPr>
            </w:pPr>
            <w:r w:rsidRPr="00242189">
              <w:rPr>
                <w:sz w:val="24"/>
                <w:szCs w:val="24"/>
              </w:rPr>
              <w:t>0x0000 0020</w:t>
            </w:r>
          </w:p>
        </w:tc>
        <w:tc>
          <w:tcPr>
            <w:tcW w:w="4157" w:type="dxa"/>
            <w:tcBorders>
              <w:top w:val="nil"/>
              <w:left w:val="nil"/>
              <w:bottom w:val="nil"/>
              <w:right w:val="single" w:sz="6" w:space="0" w:color="auto"/>
            </w:tcBorders>
          </w:tcPr>
          <w:p w14:paraId="0D9AFFC1" w14:textId="77777777" w:rsidR="00185E7A" w:rsidRPr="00242189" w:rsidRDefault="00185E7A" w:rsidP="00242189">
            <w:pPr>
              <w:ind w:firstLine="0"/>
              <w:rPr>
                <w:sz w:val="24"/>
                <w:szCs w:val="24"/>
              </w:rPr>
            </w:pPr>
            <w:r w:rsidRPr="00242189">
              <w:rPr>
                <w:sz w:val="24"/>
                <w:szCs w:val="24"/>
              </w:rPr>
              <w:t>УровеньОперации / СимволическийИдентификатор</w:t>
            </w:r>
          </w:p>
        </w:tc>
      </w:tr>
      <w:tr w:rsidR="00185E7A" w:rsidRPr="000A4AC6" w14:paraId="1BF0129F" w14:textId="77777777" w:rsidTr="00185E7A">
        <w:trPr>
          <w:trHeight w:val="302"/>
        </w:trPr>
        <w:tc>
          <w:tcPr>
            <w:tcW w:w="1877" w:type="dxa"/>
            <w:tcBorders>
              <w:top w:val="nil"/>
              <w:left w:val="single" w:sz="6" w:space="0" w:color="auto"/>
              <w:bottom w:val="nil"/>
              <w:right w:val="single" w:sz="6" w:space="0" w:color="auto"/>
            </w:tcBorders>
          </w:tcPr>
          <w:p w14:paraId="071EB205"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3FA01C05"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7C5FBA1D" w14:textId="77777777" w:rsidR="00185E7A" w:rsidRPr="00242189" w:rsidRDefault="00185E7A" w:rsidP="00242189">
            <w:pPr>
              <w:ind w:firstLine="0"/>
              <w:rPr>
                <w:sz w:val="24"/>
                <w:szCs w:val="24"/>
              </w:rPr>
            </w:pPr>
            <w:r w:rsidRPr="00242189">
              <w:rPr>
                <w:sz w:val="24"/>
                <w:szCs w:val="24"/>
              </w:rPr>
              <w:t>0x0000 0040</w:t>
            </w:r>
          </w:p>
        </w:tc>
        <w:tc>
          <w:tcPr>
            <w:tcW w:w="4157" w:type="dxa"/>
            <w:tcBorders>
              <w:top w:val="nil"/>
              <w:left w:val="nil"/>
              <w:bottom w:val="nil"/>
              <w:right w:val="single" w:sz="6" w:space="0" w:color="auto"/>
            </w:tcBorders>
          </w:tcPr>
          <w:p w14:paraId="7F73E39E" w14:textId="77777777" w:rsidR="00185E7A" w:rsidRPr="00242189" w:rsidRDefault="00185E7A" w:rsidP="00242189">
            <w:pPr>
              <w:ind w:firstLine="0"/>
              <w:rPr>
                <w:sz w:val="24"/>
                <w:szCs w:val="24"/>
              </w:rPr>
            </w:pPr>
            <w:r w:rsidRPr="00242189">
              <w:rPr>
                <w:sz w:val="24"/>
                <w:szCs w:val="24"/>
              </w:rPr>
              <w:t>УровеньОперации / ЛокализованныйТекст</w:t>
            </w:r>
          </w:p>
        </w:tc>
      </w:tr>
      <w:tr w:rsidR="00185E7A" w:rsidRPr="000A4AC6" w14:paraId="36FFED45" w14:textId="77777777" w:rsidTr="00185E7A">
        <w:trPr>
          <w:trHeight w:val="302"/>
        </w:trPr>
        <w:tc>
          <w:tcPr>
            <w:tcW w:w="1877" w:type="dxa"/>
            <w:tcBorders>
              <w:top w:val="nil"/>
              <w:left w:val="single" w:sz="6" w:space="0" w:color="auto"/>
              <w:bottom w:val="nil"/>
              <w:right w:val="single" w:sz="6" w:space="0" w:color="auto"/>
            </w:tcBorders>
          </w:tcPr>
          <w:p w14:paraId="640718BA"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7F4C95E5"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381F7BD6" w14:textId="77777777" w:rsidR="00185E7A" w:rsidRPr="00242189" w:rsidRDefault="00185E7A" w:rsidP="00242189">
            <w:pPr>
              <w:ind w:firstLine="0"/>
              <w:rPr>
                <w:sz w:val="24"/>
                <w:szCs w:val="24"/>
              </w:rPr>
            </w:pPr>
            <w:r w:rsidRPr="00242189">
              <w:rPr>
                <w:sz w:val="24"/>
                <w:szCs w:val="24"/>
              </w:rPr>
              <w:t>0x0000 0080</w:t>
            </w:r>
          </w:p>
        </w:tc>
        <w:tc>
          <w:tcPr>
            <w:tcW w:w="4157" w:type="dxa"/>
            <w:tcBorders>
              <w:top w:val="nil"/>
              <w:left w:val="nil"/>
              <w:bottom w:val="nil"/>
              <w:right w:val="single" w:sz="6" w:space="0" w:color="auto"/>
            </w:tcBorders>
          </w:tcPr>
          <w:p w14:paraId="2ADE8E25" w14:textId="77777777" w:rsidR="00185E7A" w:rsidRPr="00242189" w:rsidRDefault="00185E7A" w:rsidP="00242189">
            <w:pPr>
              <w:ind w:firstLine="0"/>
              <w:rPr>
                <w:sz w:val="24"/>
                <w:szCs w:val="24"/>
              </w:rPr>
            </w:pPr>
            <w:r w:rsidRPr="00242189">
              <w:rPr>
                <w:sz w:val="24"/>
                <w:szCs w:val="24"/>
              </w:rPr>
              <w:t>УровеньОперации / ДополнительнаяИнформация</w:t>
            </w:r>
          </w:p>
        </w:tc>
      </w:tr>
      <w:tr w:rsidR="00185E7A" w:rsidRPr="000A4AC6" w14:paraId="751D9727" w14:textId="77777777" w:rsidTr="00185E7A">
        <w:trPr>
          <w:trHeight w:val="302"/>
        </w:trPr>
        <w:tc>
          <w:tcPr>
            <w:tcW w:w="1877" w:type="dxa"/>
            <w:tcBorders>
              <w:top w:val="nil"/>
              <w:left w:val="single" w:sz="6" w:space="0" w:color="auto"/>
              <w:bottom w:val="nil"/>
              <w:right w:val="single" w:sz="6" w:space="0" w:color="auto"/>
            </w:tcBorders>
          </w:tcPr>
          <w:p w14:paraId="133E4304"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569DA6DA"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7916CE16" w14:textId="77777777" w:rsidR="00185E7A" w:rsidRPr="00242189" w:rsidRDefault="00185E7A" w:rsidP="00242189">
            <w:pPr>
              <w:ind w:firstLine="0"/>
              <w:rPr>
                <w:sz w:val="24"/>
                <w:szCs w:val="24"/>
              </w:rPr>
            </w:pPr>
            <w:r w:rsidRPr="00242189">
              <w:rPr>
                <w:sz w:val="24"/>
                <w:szCs w:val="24"/>
              </w:rPr>
              <w:t>0x0000 0100</w:t>
            </w:r>
          </w:p>
        </w:tc>
        <w:tc>
          <w:tcPr>
            <w:tcW w:w="4157" w:type="dxa"/>
            <w:tcBorders>
              <w:top w:val="nil"/>
              <w:left w:val="nil"/>
              <w:bottom w:val="nil"/>
              <w:right w:val="single" w:sz="6" w:space="0" w:color="auto"/>
            </w:tcBorders>
          </w:tcPr>
          <w:p w14:paraId="7AED1A79" w14:textId="77777777" w:rsidR="00185E7A" w:rsidRPr="00242189" w:rsidRDefault="00185E7A" w:rsidP="00242189">
            <w:pPr>
              <w:ind w:firstLine="0"/>
              <w:rPr>
                <w:sz w:val="24"/>
                <w:szCs w:val="24"/>
              </w:rPr>
            </w:pPr>
            <w:r w:rsidRPr="00242189">
              <w:rPr>
                <w:sz w:val="24"/>
                <w:szCs w:val="24"/>
              </w:rPr>
              <w:t>УровеньОперации / Внутренний КодСостояния</w:t>
            </w:r>
          </w:p>
        </w:tc>
      </w:tr>
      <w:tr w:rsidR="00185E7A" w:rsidRPr="000A4AC6" w14:paraId="7951D6CA" w14:textId="77777777" w:rsidTr="00185E7A">
        <w:trPr>
          <w:trHeight w:val="298"/>
        </w:trPr>
        <w:tc>
          <w:tcPr>
            <w:tcW w:w="1877" w:type="dxa"/>
            <w:tcBorders>
              <w:top w:val="nil"/>
              <w:left w:val="single" w:sz="6" w:space="0" w:color="auto"/>
              <w:bottom w:val="nil"/>
              <w:right w:val="single" w:sz="6" w:space="0" w:color="auto"/>
            </w:tcBorders>
          </w:tcPr>
          <w:p w14:paraId="0B3CB579"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330A91A3"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3781FA46" w14:textId="77777777" w:rsidR="00185E7A" w:rsidRPr="00242189" w:rsidRDefault="00185E7A" w:rsidP="00242189">
            <w:pPr>
              <w:ind w:firstLine="0"/>
              <w:rPr>
                <w:sz w:val="24"/>
                <w:szCs w:val="24"/>
              </w:rPr>
            </w:pPr>
            <w:r w:rsidRPr="00242189">
              <w:rPr>
                <w:sz w:val="24"/>
                <w:szCs w:val="24"/>
              </w:rPr>
              <w:t>0x0000 0200</w:t>
            </w:r>
          </w:p>
        </w:tc>
        <w:tc>
          <w:tcPr>
            <w:tcW w:w="4157" w:type="dxa"/>
            <w:tcBorders>
              <w:top w:val="nil"/>
              <w:left w:val="nil"/>
              <w:bottom w:val="nil"/>
              <w:right w:val="single" w:sz="6" w:space="0" w:color="auto"/>
            </w:tcBorders>
          </w:tcPr>
          <w:p w14:paraId="106B2407" w14:textId="77777777" w:rsidR="00185E7A" w:rsidRPr="00242189" w:rsidRDefault="00185E7A" w:rsidP="00242189">
            <w:pPr>
              <w:ind w:firstLine="0"/>
              <w:rPr>
                <w:sz w:val="24"/>
                <w:szCs w:val="24"/>
              </w:rPr>
            </w:pPr>
            <w:r w:rsidRPr="00242189">
              <w:rPr>
                <w:sz w:val="24"/>
                <w:szCs w:val="24"/>
              </w:rPr>
              <w:t>УровеньОперации / Внутренняя Диагностика</w:t>
            </w:r>
          </w:p>
        </w:tc>
      </w:tr>
      <w:tr w:rsidR="00185E7A" w:rsidRPr="000A4AC6" w14:paraId="7715F452" w14:textId="77777777" w:rsidTr="00185E7A">
        <w:trPr>
          <w:trHeight w:val="864"/>
        </w:trPr>
        <w:tc>
          <w:tcPr>
            <w:tcW w:w="1877" w:type="dxa"/>
            <w:tcBorders>
              <w:top w:val="nil"/>
              <w:left w:val="single" w:sz="6" w:space="0" w:color="auto"/>
              <w:bottom w:val="nil"/>
              <w:right w:val="single" w:sz="6" w:space="0" w:color="auto"/>
            </w:tcBorders>
          </w:tcPr>
          <w:p w14:paraId="53A9F0B4"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398403D4" w14:textId="77777777" w:rsidR="00185E7A" w:rsidRPr="00242189" w:rsidRDefault="00185E7A" w:rsidP="00242189">
            <w:pPr>
              <w:ind w:firstLine="0"/>
              <w:rPr>
                <w:sz w:val="24"/>
                <w:szCs w:val="24"/>
              </w:rPr>
            </w:pPr>
          </w:p>
        </w:tc>
        <w:tc>
          <w:tcPr>
            <w:tcW w:w="5436" w:type="dxa"/>
            <w:gridSpan w:val="2"/>
            <w:tcBorders>
              <w:top w:val="nil"/>
              <w:left w:val="single" w:sz="6" w:space="0" w:color="auto"/>
              <w:bottom w:val="nil"/>
              <w:right w:val="single" w:sz="6" w:space="0" w:color="auto"/>
            </w:tcBorders>
          </w:tcPr>
          <w:p w14:paraId="1893BF13" w14:textId="77777777" w:rsidR="00185E7A" w:rsidRPr="00242189" w:rsidRDefault="00185E7A" w:rsidP="00242189">
            <w:pPr>
              <w:ind w:firstLine="0"/>
              <w:rPr>
                <w:sz w:val="24"/>
                <w:szCs w:val="24"/>
              </w:rPr>
            </w:pPr>
            <w:r w:rsidRPr="00242189">
              <w:rPr>
                <w:sz w:val="24"/>
                <w:szCs w:val="24"/>
              </w:rPr>
              <w:t>Каждое из этих значений состоит из двух компонентов, уровня и типа, как описано ниже. Если ничего не запрашивается, что указывается значением 0, или если при обработке запроса не было обнаружено никакой диагностической информации, то диагностическая информация не возвращается.</w:t>
            </w:r>
          </w:p>
        </w:tc>
      </w:tr>
      <w:tr w:rsidR="00185E7A" w:rsidRPr="000A4AC6" w14:paraId="37C6CD73" w14:textId="77777777" w:rsidTr="00185E7A">
        <w:trPr>
          <w:trHeight w:val="302"/>
        </w:trPr>
        <w:tc>
          <w:tcPr>
            <w:tcW w:w="1877" w:type="dxa"/>
            <w:tcBorders>
              <w:top w:val="nil"/>
              <w:left w:val="single" w:sz="6" w:space="0" w:color="auto"/>
              <w:bottom w:val="nil"/>
              <w:right w:val="single" w:sz="6" w:space="0" w:color="auto"/>
            </w:tcBorders>
          </w:tcPr>
          <w:p w14:paraId="204AE560"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744E69D1"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7F3E5DE0" w14:textId="77777777" w:rsidR="00185E7A" w:rsidRPr="00242189" w:rsidRDefault="00185E7A" w:rsidP="00242189">
            <w:pPr>
              <w:ind w:firstLine="0"/>
              <w:rPr>
                <w:sz w:val="24"/>
                <w:szCs w:val="24"/>
              </w:rPr>
            </w:pPr>
            <w:r w:rsidRPr="00242189">
              <w:rPr>
                <w:sz w:val="24"/>
                <w:szCs w:val="24"/>
              </w:rPr>
              <w:t>Уровень:</w:t>
            </w:r>
          </w:p>
        </w:tc>
        <w:tc>
          <w:tcPr>
            <w:tcW w:w="4157" w:type="dxa"/>
            <w:tcBorders>
              <w:top w:val="nil"/>
              <w:left w:val="nil"/>
              <w:bottom w:val="nil"/>
              <w:right w:val="single" w:sz="6" w:space="0" w:color="auto"/>
            </w:tcBorders>
          </w:tcPr>
          <w:p w14:paraId="16A44A65" w14:textId="77777777" w:rsidR="00185E7A" w:rsidRPr="00242189" w:rsidRDefault="00185E7A" w:rsidP="00242189">
            <w:pPr>
              <w:ind w:firstLine="0"/>
              <w:rPr>
                <w:sz w:val="24"/>
                <w:szCs w:val="24"/>
              </w:rPr>
            </w:pPr>
          </w:p>
        </w:tc>
      </w:tr>
      <w:tr w:rsidR="00185E7A" w:rsidRPr="000A4AC6" w14:paraId="5940423E" w14:textId="77777777" w:rsidTr="00185E7A">
        <w:trPr>
          <w:trHeight w:val="283"/>
        </w:trPr>
        <w:tc>
          <w:tcPr>
            <w:tcW w:w="1877" w:type="dxa"/>
            <w:tcBorders>
              <w:top w:val="nil"/>
              <w:left w:val="single" w:sz="6" w:space="0" w:color="auto"/>
              <w:bottom w:val="nil"/>
              <w:right w:val="single" w:sz="6" w:space="0" w:color="auto"/>
            </w:tcBorders>
          </w:tcPr>
          <w:p w14:paraId="60C47690"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6C055E95"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250A6607" w14:textId="77777777" w:rsidR="00185E7A" w:rsidRPr="00242189" w:rsidRDefault="00185E7A" w:rsidP="00242189">
            <w:pPr>
              <w:ind w:firstLine="0"/>
              <w:rPr>
                <w:sz w:val="24"/>
                <w:szCs w:val="24"/>
              </w:rPr>
            </w:pPr>
            <w:r w:rsidRPr="00242189">
              <w:rPr>
                <w:sz w:val="24"/>
                <w:szCs w:val="24"/>
              </w:rPr>
              <w:t xml:space="preserve">УровеньСервиса </w:t>
            </w:r>
          </w:p>
        </w:tc>
        <w:tc>
          <w:tcPr>
            <w:tcW w:w="4157" w:type="dxa"/>
            <w:tcBorders>
              <w:top w:val="nil"/>
              <w:left w:val="nil"/>
              <w:bottom w:val="nil"/>
              <w:right w:val="single" w:sz="6" w:space="0" w:color="auto"/>
            </w:tcBorders>
          </w:tcPr>
          <w:p w14:paraId="1AF8E39A" w14:textId="77777777" w:rsidR="00185E7A" w:rsidRPr="00242189" w:rsidRDefault="00185E7A" w:rsidP="00242189">
            <w:pPr>
              <w:ind w:firstLine="0"/>
              <w:rPr>
                <w:sz w:val="24"/>
                <w:szCs w:val="24"/>
              </w:rPr>
            </w:pPr>
            <w:r w:rsidRPr="00242189">
              <w:rPr>
                <w:sz w:val="24"/>
                <w:szCs w:val="24"/>
              </w:rPr>
              <w:t>возвращает диагностику в .ДиагностическойИнформации  Сервиса.</w:t>
            </w:r>
          </w:p>
        </w:tc>
      </w:tr>
      <w:tr w:rsidR="00185E7A" w:rsidRPr="000A4AC6" w14:paraId="71774329" w14:textId="77777777" w:rsidTr="00185E7A">
        <w:trPr>
          <w:trHeight w:val="504"/>
        </w:trPr>
        <w:tc>
          <w:tcPr>
            <w:tcW w:w="1877" w:type="dxa"/>
            <w:tcBorders>
              <w:top w:val="nil"/>
              <w:left w:val="single" w:sz="6" w:space="0" w:color="auto"/>
              <w:bottom w:val="nil"/>
              <w:right w:val="single" w:sz="6" w:space="0" w:color="auto"/>
            </w:tcBorders>
          </w:tcPr>
          <w:p w14:paraId="113A2050"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7DF66417"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706ACE0C" w14:textId="77777777" w:rsidR="00185E7A" w:rsidRPr="00242189" w:rsidRDefault="00185E7A" w:rsidP="00242189">
            <w:pPr>
              <w:ind w:firstLine="0"/>
              <w:rPr>
                <w:sz w:val="24"/>
                <w:szCs w:val="24"/>
              </w:rPr>
            </w:pPr>
            <w:r w:rsidRPr="00242189">
              <w:rPr>
                <w:sz w:val="24"/>
                <w:szCs w:val="24"/>
              </w:rPr>
              <w:t>УровеньОперации</w:t>
            </w:r>
          </w:p>
        </w:tc>
        <w:tc>
          <w:tcPr>
            <w:tcW w:w="4157" w:type="dxa"/>
            <w:tcBorders>
              <w:top w:val="nil"/>
              <w:left w:val="nil"/>
              <w:bottom w:val="nil"/>
              <w:right w:val="single" w:sz="6" w:space="0" w:color="auto"/>
            </w:tcBorders>
          </w:tcPr>
          <w:p w14:paraId="4C6FA0C3" w14:textId="77777777" w:rsidR="00185E7A" w:rsidRPr="00242189" w:rsidRDefault="00185E7A" w:rsidP="00242189">
            <w:pPr>
              <w:ind w:firstLine="0"/>
              <w:rPr>
                <w:sz w:val="24"/>
                <w:szCs w:val="24"/>
              </w:rPr>
            </w:pPr>
            <w:r w:rsidRPr="00242189">
              <w:rPr>
                <w:sz w:val="24"/>
                <w:szCs w:val="24"/>
              </w:rPr>
              <w:t>возвращать диагностику в ДиагностическойИнформации, определенной для отдельных операций, запрошенных в Сервисе.</w:t>
            </w:r>
          </w:p>
        </w:tc>
      </w:tr>
      <w:tr w:rsidR="00185E7A" w:rsidRPr="000A4AC6" w14:paraId="50ABC7FD" w14:textId="77777777" w:rsidTr="00185E7A">
        <w:trPr>
          <w:trHeight w:val="293"/>
        </w:trPr>
        <w:tc>
          <w:tcPr>
            <w:tcW w:w="1877" w:type="dxa"/>
            <w:tcBorders>
              <w:top w:val="nil"/>
              <w:left w:val="single" w:sz="6" w:space="0" w:color="auto"/>
              <w:bottom w:val="nil"/>
              <w:right w:val="single" w:sz="6" w:space="0" w:color="auto"/>
            </w:tcBorders>
          </w:tcPr>
          <w:p w14:paraId="0758726F"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672ACD96"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701DD559" w14:textId="77777777" w:rsidR="00185E7A" w:rsidRPr="00242189" w:rsidRDefault="00185E7A" w:rsidP="00242189">
            <w:pPr>
              <w:ind w:firstLine="0"/>
              <w:rPr>
                <w:sz w:val="24"/>
                <w:szCs w:val="24"/>
              </w:rPr>
            </w:pPr>
            <w:r w:rsidRPr="00242189">
              <w:rPr>
                <w:sz w:val="24"/>
                <w:szCs w:val="24"/>
              </w:rPr>
              <w:t>Тип:</w:t>
            </w:r>
          </w:p>
        </w:tc>
        <w:tc>
          <w:tcPr>
            <w:tcW w:w="4157" w:type="dxa"/>
            <w:tcBorders>
              <w:top w:val="nil"/>
              <w:left w:val="nil"/>
              <w:bottom w:val="nil"/>
              <w:right w:val="single" w:sz="6" w:space="0" w:color="auto"/>
            </w:tcBorders>
          </w:tcPr>
          <w:p w14:paraId="438E99B7" w14:textId="77777777" w:rsidR="00185E7A" w:rsidRPr="00242189" w:rsidRDefault="00185E7A" w:rsidP="00242189">
            <w:pPr>
              <w:ind w:firstLine="0"/>
              <w:rPr>
                <w:sz w:val="24"/>
                <w:szCs w:val="24"/>
              </w:rPr>
            </w:pPr>
          </w:p>
        </w:tc>
      </w:tr>
      <w:tr w:rsidR="00185E7A" w:rsidRPr="000A4AC6" w14:paraId="6D814B46" w14:textId="77777777" w:rsidTr="00185E7A">
        <w:trPr>
          <w:trHeight w:val="672"/>
        </w:trPr>
        <w:tc>
          <w:tcPr>
            <w:tcW w:w="1877" w:type="dxa"/>
            <w:tcBorders>
              <w:top w:val="nil"/>
              <w:left w:val="single" w:sz="6" w:space="0" w:color="auto"/>
              <w:bottom w:val="nil"/>
              <w:right w:val="single" w:sz="6" w:space="0" w:color="auto"/>
            </w:tcBorders>
          </w:tcPr>
          <w:p w14:paraId="69240BD3"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26E69278"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768DBFE3" w14:textId="77777777" w:rsidR="00185E7A" w:rsidRPr="00242189" w:rsidRDefault="00185E7A" w:rsidP="00242189">
            <w:pPr>
              <w:ind w:firstLine="0"/>
              <w:rPr>
                <w:sz w:val="24"/>
                <w:szCs w:val="24"/>
              </w:rPr>
            </w:pPr>
            <w:r w:rsidRPr="00242189">
              <w:rPr>
                <w:sz w:val="24"/>
                <w:szCs w:val="24"/>
              </w:rPr>
              <w:t>СимволическийИдентификатор</w:t>
            </w:r>
          </w:p>
        </w:tc>
        <w:tc>
          <w:tcPr>
            <w:tcW w:w="4157" w:type="dxa"/>
            <w:tcBorders>
              <w:top w:val="nil"/>
              <w:left w:val="nil"/>
              <w:bottom w:val="nil"/>
              <w:right w:val="single" w:sz="6" w:space="0" w:color="auto"/>
            </w:tcBorders>
          </w:tcPr>
          <w:p w14:paraId="37074D71" w14:textId="77777777" w:rsidR="00185E7A" w:rsidRPr="00242189" w:rsidRDefault="00185E7A" w:rsidP="00242189">
            <w:pPr>
              <w:ind w:firstLine="0"/>
              <w:rPr>
                <w:sz w:val="24"/>
                <w:szCs w:val="24"/>
              </w:rPr>
            </w:pPr>
            <w:r w:rsidRPr="00242189">
              <w:rPr>
                <w:sz w:val="24"/>
                <w:szCs w:val="24"/>
              </w:rPr>
              <w:t>возвращает символический идентификатор ошибки или условия с указанием ПространстваИмен. Максимальная длина этого идентификатора - 32 символа.</w:t>
            </w:r>
          </w:p>
          <w:p w14:paraId="2E32CA22" w14:textId="77777777" w:rsidR="00185E7A" w:rsidRPr="00242189" w:rsidRDefault="00185E7A" w:rsidP="00242189">
            <w:pPr>
              <w:ind w:firstLine="0"/>
              <w:rPr>
                <w:sz w:val="24"/>
                <w:szCs w:val="24"/>
              </w:rPr>
            </w:pPr>
          </w:p>
        </w:tc>
      </w:tr>
      <w:tr w:rsidR="00185E7A" w:rsidRPr="000A4AC6" w14:paraId="3DFC18B4" w14:textId="77777777" w:rsidTr="00185E7A">
        <w:trPr>
          <w:trHeight w:val="494"/>
        </w:trPr>
        <w:tc>
          <w:tcPr>
            <w:tcW w:w="1877" w:type="dxa"/>
            <w:tcBorders>
              <w:top w:val="nil"/>
              <w:left w:val="single" w:sz="6" w:space="0" w:color="auto"/>
              <w:bottom w:val="nil"/>
              <w:right w:val="single" w:sz="6" w:space="0" w:color="auto"/>
            </w:tcBorders>
          </w:tcPr>
          <w:p w14:paraId="14319CDE"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4E5B9B6F"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2B66C04D" w14:textId="77777777" w:rsidR="00185E7A" w:rsidRPr="00242189" w:rsidRDefault="00185E7A" w:rsidP="00242189">
            <w:pPr>
              <w:ind w:firstLine="0"/>
              <w:rPr>
                <w:sz w:val="24"/>
                <w:szCs w:val="24"/>
              </w:rPr>
            </w:pPr>
            <w:r w:rsidRPr="00242189">
              <w:rPr>
                <w:sz w:val="24"/>
                <w:szCs w:val="24"/>
              </w:rPr>
              <w:t>ЛокализованныйТекст</w:t>
            </w:r>
          </w:p>
        </w:tc>
        <w:tc>
          <w:tcPr>
            <w:tcW w:w="4157" w:type="dxa"/>
            <w:tcBorders>
              <w:top w:val="nil"/>
              <w:left w:val="nil"/>
              <w:bottom w:val="nil"/>
              <w:right w:val="single" w:sz="6" w:space="0" w:color="auto"/>
            </w:tcBorders>
          </w:tcPr>
          <w:p w14:paraId="1FEC0EAF" w14:textId="77777777" w:rsidR="00185E7A" w:rsidRPr="00242189" w:rsidRDefault="00185E7A" w:rsidP="00242189">
            <w:pPr>
              <w:ind w:firstLine="0"/>
              <w:rPr>
                <w:sz w:val="24"/>
                <w:szCs w:val="24"/>
              </w:rPr>
            </w:pPr>
            <w:r w:rsidRPr="00242189">
              <w:rPr>
                <w:sz w:val="24"/>
                <w:szCs w:val="24"/>
              </w:rPr>
              <w:t>возвращает до 256 байт локализованного текста, описывающего символический идентификатор.</w:t>
            </w:r>
          </w:p>
        </w:tc>
      </w:tr>
      <w:tr w:rsidR="00185E7A" w:rsidRPr="000A4AC6" w14:paraId="6D2FDC00" w14:textId="77777777" w:rsidTr="00185E7A">
        <w:trPr>
          <w:trHeight w:val="850"/>
        </w:trPr>
        <w:tc>
          <w:tcPr>
            <w:tcW w:w="1877" w:type="dxa"/>
            <w:tcBorders>
              <w:top w:val="nil"/>
              <w:left w:val="single" w:sz="6" w:space="0" w:color="auto"/>
              <w:bottom w:val="nil"/>
              <w:right w:val="single" w:sz="6" w:space="0" w:color="auto"/>
            </w:tcBorders>
          </w:tcPr>
          <w:p w14:paraId="0B4C9606"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1424157C"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4758FD74" w14:textId="77777777" w:rsidR="00185E7A" w:rsidRPr="00242189" w:rsidRDefault="00185E7A" w:rsidP="00242189">
            <w:pPr>
              <w:ind w:firstLine="0"/>
              <w:rPr>
                <w:sz w:val="24"/>
                <w:szCs w:val="24"/>
              </w:rPr>
            </w:pPr>
            <w:r w:rsidRPr="00242189">
              <w:rPr>
                <w:sz w:val="24"/>
                <w:szCs w:val="24"/>
              </w:rPr>
              <w:t>ДополнительнаяИнформация</w:t>
            </w:r>
          </w:p>
        </w:tc>
        <w:tc>
          <w:tcPr>
            <w:tcW w:w="4157" w:type="dxa"/>
            <w:tcBorders>
              <w:top w:val="nil"/>
              <w:left w:val="nil"/>
              <w:bottom w:val="nil"/>
              <w:right w:val="single" w:sz="6" w:space="0" w:color="auto"/>
            </w:tcBorders>
          </w:tcPr>
          <w:p w14:paraId="3C0028F4" w14:textId="77777777" w:rsidR="00185E7A" w:rsidRPr="00242189" w:rsidRDefault="00185E7A" w:rsidP="00242189">
            <w:pPr>
              <w:ind w:firstLine="0"/>
              <w:rPr>
                <w:sz w:val="24"/>
                <w:szCs w:val="24"/>
              </w:rPr>
            </w:pPr>
            <w:r w:rsidRPr="00242189">
              <w:rPr>
                <w:sz w:val="24"/>
                <w:szCs w:val="24"/>
              </w:rPr>
              <w:t>возвращает байтовую строку, содержащую дополнительную диагностическую информацию, такую как образ памяти. Формат этой байтовой строки зависит от производителя и может зависеть от типа обнаруженной ошибки или условия.</w:t>
            </w:r>
          </w:p>
        </w:tc>
      </w:tr>
      <w:tr w:rsidR="00185E7A" w:rsidRPr="000A4AC6" w14:paraId="195D26A9" w14:textId="77777777" w:rsidTr="00185E7A">
        <w:trPr>
          <w:trHeight w:val="490"/>
        </w:trPr>
        <w:tc>
          <w:tcPr>
            <w:tcW w:w="1877" w:type="dxa"/>
            <w:tcBorders>
              <w:top w:val="nil"/>
              <w:left w:val="single" w:sz="6" w:space="0" w:color="auto"/>
              <w:bottom w:val="nil"/>
              <w:right w:val="single" w:sz="6" w:space="0" w:color="auto"/>
            </w:tcBorders>
          </w:tcPr>
          <w:p w14:paraId="6017D127" w14:textId="77777777" w:rsidR="00185E7A" w:rsidRPr="00242189" w:rsidRDefault="00185E7A" w:rsidP="00242189">
            <w:pPr>
              <w:ind w:firstLine="0"/>
              <w:rPr>
                <w:sz w:val="24"/>
                <w:szCs w:val="24"/>
              </w:rPr>
            </w:pPr>
          </w:p>
        </w:tc>
        <w:tc>
          <w:tcPr>
            <w:tcW w:w="1764" w:type="dxa"/>
            <w:tcBorders>
              <w:top w:val="nil"/>
              <w:left w:val="single" w:sz="6" w:space="0" w:color="auto"/>
              <w:bottom w:val="nil"/>
              <w:right w:val="single" w:sz="6" w:space="0" w:color="auto"/>
            </w:tcBorders>
          </w:tcPr>
          <w:p w14:paraId="0CBFA767" w14:textId="77777777" w:rsidR="00185E7A" w:rsidRPr="00242189" w:rsidRDefault="00185E7A" w:rsidP="00242189">
            <w:pPr>
              <w:ind w:firstLine="0"/>
              <w:rPr>
                <w:sz w:val="24"/>
                <w:szCs w:val="24"/>
              </w:rPr>
            </w:pPr>
          </w:p>
        </w:tc>
        <w:tc>
          <w:tcPr>
            <w:tcW w:w="1279" w:type="dxa"/>
            <w:tcBorders>
              <w:top w:val="nil"/>
              <w:left w:val="single" w:sz="6" w:space="0" w:color="auto"/>
              <w:bottom w:val="nil"/>
              <w:right w:val="nil"/>
            </w:tcBorders>
          </w:tcPr>
          <w:p w14:paraId="2F85D2EA" w14:textId="77777777" w:rsidR="00185E7A" w:rsidRPr="00242189" w:rsidRDefault="00185E7A" w:rsidP="00242189">
            <w:pPr>
              <w:ind w:firstLine="0"/>
              <w:rPr>
                <w:sz w:val="24"/>
                <w:szCs w:val="24"/>
              </w:rPr>
            </w:pPr>
            <w:r w:rsidRPr="00242189">
              <w:rPr>
                <w:sz w:val="24"/>
                <w:szCs w:val="24"/>
              </w:rPr>
              <w:t xml:space="preserve">ВнутреннийКодСостояния </w:t>
            </w:r>
          </w:p>
        </w:tc>
        <w:tc>
          <w:tcPr>
            <w:tcW w:w="4157" w:type="dxa"/>
            <w:tcBorders>
              <w:top w:val="nil"/>
              <w:left w:val="nil"/>
              <w:bottom w:val="nil"/>
              <w:right w:val="single" w:sz="6" w:space="0" w:color="auto"/>
            </w:tcBorders>
          </w:tcPr>
          <w:p w14:paraId="3BF93333" w14:textId="77777777" w:rsidR="00185E7A" w:rsidRPr="00242189" w:rsidRDefault="00185E7A" w:rsidP="00242189">
            <w:pPr>
              <w:ind w:firstLine="0"/>
              <w:rPr>
                <w:sz w:val="24"/>
                <w:szCs w:val="24"/>
              </w:rPr>
            </w:pPr>
            <w:r w:rsidRPr="00242189">
              <w:rPr>
                <w:sz w:val="24"/>
                <w:szCs w:val="24"/>
              </w:rPr>
              <w:t>возвращает внутренний КодСостояния , связанный с операцией или сервисом.</w:t>
            </w:r>
          </w:p>
          <w:p w14:paraId="622DFD59" w14:textId="77777777" w:rsidR="00185E7A" w:rsidRPr="00242189" w:rsidRDefault="00185E7A" w:rsidP="00242189">
            <w:pPr>
              <w:ind w:firstLine="0"/>
              <w:rPr>
                <w:sz w:val="24"/>
                <w:szCs w:val="24"/>
              </w:rPr>
            </w:pPr>
          </w:p>
        </w:tc>
      </w:tr>
      <w:tr w:rsidR="00185E7A" w:rsidRPr="000A4AC6" w14:paraId="66D79DE5" w14:textId="77777777" w:rsidTr="00185E7A">
        <w:trPr>
          <w:trHeight w:val="1037"/>
        </w:trPr>
        <w:tc>
          <w:tcPr>
            <w:tcW w:w="1877" w:type="dxa"/>
            <w:tcBorders>
              <w:top w:val="nil"/>
              <w:left w:val="single" w:sz="6" w:space="0" w:color="auto"/>
              <w:bottom w:val="single" w:sz="6" w:space="0" w:color="auto"/>
              <w:right w:val="single" w:sz="6" w:space="0" w:color="auto"/>
            </w:tcBorders>
          </w:tcPr>
          <w:p w14:paraId="25A0E761" w14:textId="77777777" w:rsidR="00185E7A" w:rsidRPr="00242189" w:rsidRDefault="00185E7A" w:rsidP="00242189">
            <w:pPr>
              <w:ind w:firstLine="0"/>
              <w:rPr>
                <w:sz w:val="24"/>
                <w:szCs w:val="24"/>
              </w:rPr>
            </w:pPr>
          </w:p>
        </w:tc>
        <w:tc>
          <w:tcPr>
            <w:tcW w:w="1764" w:type="dxa"/>
            <w:tcBorders>
              <w:top w:val="nil"/>
              <w:left w:val="single" w:sz="6" w:space="0" w:color="auto"/>
              <w:bottom w:val="single" w:sz="6" w:space="0" w:color="auto"/>
              <w:right w:val="single" w:sz="6" w:space="0" w:color="auto"/>
            </w:tcBorders>
          </w:tcPr>
          <w:p w14:paraId="28D940BE" w14:textId="77777777" w:rsidR="00185E7A" w:rsidRPr="00242189" w:rsidRDefault="00185E7A" w:rsidP="00242189">
            <w:pPr>
              <w:ind w:firstLine="0"/>
              <w:rPr>
                <w:sz w:val="24"/>
                <w:szCs w:val="24"/>
              </w:rPr>
            </w:pPr>
          </w:p>
        </w:tc>
        <w:tc>
          <w:tcPr>
            <w:tcW w:w="5436" w:type="dxa"/>
            <w:gridSpan w:val="2"/>
            <w:tcBorders>
              <w:top w:val="nil"/>
              <w:left w:val="single" w:sz="6" w:space="0" w:color="auto"/>
              <w:bottom w:val="single" w:sz="6" w:space="0" w:color="auto"/>
              <w:right w:val="single" w:sz="6" w:space="0" w:color="auto"/>
            </w:tcBorders>
          </w:tcPr>
          <w:p w14:paraId="31957DF5" w14:textId="77777777" w:rsidR="00185E7A" w:rsidRPr="00242189" w:rsidRDefault="00185E7A" w:rsidP="00242189">
            <w:pPr>
              <w:ind w:firstLine="0"/>
              <w:rPr>
                <w:sz w:val="24"/>
                <w:szCs w:val="24"/>
              </w:rPr>
            </w:pPr>
            <w:r w:rsidRPr="00242189">
              <w:rPr>
                <w:sz w:val="24"/>
                <w:szCs w:val="24"/>
              </w:rPr>
              <w:t>ВнутренняяДиагностика возвращает внутреннюю диагностическую информацию, связанную с</w:t>
            </w:r>
          </w:p>
          <w:p w14:paraId="4F0DFE0A" w14:textId="77777777" w:rsidR="00185E7A" w:rsidRPr="00242189" w:rsidRDefault="00185E7A" w:rsidP="00242189">
            <w:pPr>
              <w:ind w:firstLine="0"/>
              <w:rPr>
                <w:sz w:val="24"/>
                <w:szCs w:val="24"/>
              </w:rPr>
            </w:pPr>
            <w:r w:rsidRPr="00242189">
              <w:rPr>
                <w:sz w:val="24"/>
                <w:szCs w:val="24"/>
              </w:rPr>
              <w:t>операцией или сервисом. Содержимое внутренней структуры диагностической информации определяется другими битами маски. Обратите внимание, что установка этого бита может привести к возврату нескольких уровней вложенных структур диагностической информации.</w:t>
            </w:r>
          </w:p>
        </w:tc>
      </w:tr>
      <w:tr w:rsidR="00185E7A" w:rsidRPr="000A4AC6" w14:paraId="43B4DF75" w14:textId="77777777" w:rsidTr="00185E7A">
        <w:trPr>
          <w:trHeight w:val="1037"/>
        </w:trPr>
        <w:tc>
          <w:tcPr>
            <w:tcW w:w="1877" w:type="dxa"/>
            <w:tcBorders>
              <w:top w:val="nil"/>
              <w:left w:val="single" w:sz="6" w:space="0" w:color="auto"/>
              <w:bottom w:val="single" w:sz="6" w:space="0" w:color="auto"/>
              <w:right w:val="single" w:sz="6" w:space="0" w:color="auto"/>
            </w:tcBorders>
          </w:tcPr>
          <w:p w14:paraId="354153AE" w14:textId="77777777" w:rsidR="00185E7A" w:rsidRPr="00242189" w:rsidRDefault="00185E7A" w:rsidP="00242189">
            <w:pPr>
              <w:ind w:firstLine="0"/>
              <w:rPr>
                <w:sz w:val="24"/>
                <w:szCs w:val="24"/>
              </w:rPr>
            </w:pPr>
            <w:r w:rsidRPr="00242189">
              <w:rPr>
                <w:sz w:val="24"/>
                <w:szCs w:val="24"/>
              </w:rPr>
              <w:t>Идентификатор</w:t>
            </w:r>
          </w:p>
          <w:p w14:paraId="263417B9" w14:textId="77777777" w:rsidR="00185E7A" w:rsidRPr="00242189" w:rsidRDefault="00185E7A" w:rsidP="00242189">
            <w:pPr>
              <w:ind w:firstLine="0"/>
              <w:rPr>
                <w:sz w:val="24"/>
                <w:szCs w:val="24"/>
              </w:rPr>
            </w:pPr>
            <w:r w:rsidRPr="00242189">
              <w:rPr>
                <w:sz w:val="24"/>
                <w:szCs w:val="24"/>
              </w:rPr>
              <w:t>ЗаписиАудита</w:t>
            </w:r>
          </w:p>
        </w:tc>
        <w:tc>
          <w:tcPr>
            <w:tcW w:w="1764" w:type="dxa"/>
            <w:tcBorders>
              <w:top w:val="nil"/>
              <w:left w:val="single" w:sz="6" w:space="0" w:color="auto"/>
              <w:bottom w:val="single" w:sz="6" w:space="0" w:color="auto"/>
              <w:right w:val="single" w:sz="6" w:space="0" w:color="auto"/>
            </w:tcBorders>
          </w:tcPr>
          <w:p w14:paraId="377EE20F" w14:textId="77777777" w:rsidR="00185E7A" w:rsidRPr="00242189" w:rsidRDefault="00185E7A" w:rsidP="00242189">
            <w:pPr>
              <w:ind w:firstLine="0"/>
              <w:rPr>
                <w:sz w:val="24"/>
                <w:szCs w:val="24"/>
              </w:rPr>
            </w:pPr>
            <w:r w:rsidRPr="00242189">
              <w:rPr>
                <w:sz w:val="24"/>
                <w:szCs w:val="24"/>
              </w:rPr>
              <w:t>Строка</w:t>
            </w:r>
          </w:p>
        </w:tc>
        <w:tc>
          <w:tcPr>
            <w:tcW w:w="5436" w:type="dxa"/>
            <w:gridSpan w:val="2"/>
            <w:tcBorders>
              <w:top w:val="nil"/>
              <w:left w:val="single" w:sz="6" w:space="0" w:color="auto"/>
              <w:bottom w:val="single" w:sz="6" w:space="0" w:color="auto"/>
              <w:right w:val="single" w:sz="6" w:space="0" w:color="auto"/>
            </w:tcBorders>
          </w:tcPr>
          <w:p w14:paraId="19B328BA" w14:textId="77777777" w:rsidR="00185E7A" w:rsidRPr="00242189" w:rsidRDefault="00185E7A" w:rsidP="00242189">
            <w:pPr>
              <w:ind w:firstLine="0"/>
              <w:rPr>
                <w:sz w:val="24"/>
                <w:szCs w:val="24"/>
              </w:rPr>
            </w:pPr>
            <w:r w:rsidRPr="00242189">
              <w:rPr>
                <w:sz w:val="24"/>
                <w:szCs w:val="24"/>
              </w:rPr>
              <w:t>Идентификатор, который определяет запись журнала аудита безопасности Клиента, связанную с этим запросом. Пустое строковое значение означает, что этот параметр не используется.</w:t>
            </w:r>
          </w:p>
          <w:p w14:paraId="092E21CB" w14:textId="77777777" w:rsidR="00185E7A" w:rsidRPr="00242189" w:rsidRDefault="00185E7A" w:rsidP="00242189">
            <w:pPr>
              <w:ind w:firstLine="0"/>
              <w:rPr>
                <w:sz w:val="24"/>
                <w:szCs w:val="24"/>
              </w:rPr>
            </w:pPr>
            <w:r w:rsidRPr="00242189">
              <w:rPr>
                <w:sz w:val="24"/>
                <w:szCs w:val="24"/>
              </w:rPr>
              <w:t>ИдентификаторЗаписиАудита обычно содержит информацию о том, кто инициировал действие и откуда оно было инициировано. ИдентификаторЗаписиАудита включен в СобытиеАудита, чтобы позволить читателям соотнести событие с инициирующим действием.</w:t>
            </w:r>
          </w:p>
          <w:p w14:paraId="49D32164" w14:textId="77777777" w:rsidR="00185E7A" w:rsidRPr="00242189" w:rsidRDefault="00185E7A" w:rsidP="00242189">
            <w:pPr>
              <w:ind w:firstLine="0"/>
              <w:rPr>
                <w:sz w:val="24"/>
                <w:szCs w:val="24"/>
              </w:rPr>
            </w:pPr>
            <w:r w:rsidRPr="00242189">
              <w:rPr>
                <w:sz w:val="24"/>
                <w:szCs w:val="24"/>
              </w:rPr>
              <w:t>Более подробная информация о механизмах аудита определена в 6.5 и в IEC 62541-3.</w:t>
            </w:r>
          </w:p>
        </w:tc>
      </w:tr>
      <w:tr w:rsidR="00185E7A" w:rsidRPr="000A4AC6" w14:paraId="01ACBD7C" w14:textId="77777777" w:rsidTr="00185E7A">
        <w:trPr>
          <w:trHeight w:val="1037"/>
        </w:trPr>
        <w:tc>
          <w:tcPr>
            <w:tcW w:w="1877" w:type="dxa"/>
            <w:tcBorders>
              <w:top w:val="nil"/>
              <w:left w:val="single" w:sz="6" w:space="0" w:color="auto"/>
              <w:bottom w:val="single" w:sz="6" w:space="0" w:color="auto"/>
              <w:right w:val="single" w:sz="6" w:space="0" w:color="auto"/>
            </w:tcBorders>
          </w:tcPr>
          <w:p w14:paraId="0CED5516" w14:textId="77777777" w:rsidR="00185E7A" w:rsidRPr="00242189" w:rsidRDefault="00185E7A" w:rsidP="00242189">
            <w:pPr>
              <w:ind w:firstLine="0"/>
              <w:rPr>
                <w:sz w:val="24"/>
                <w:szCs w:val="24"/>
              </w:rPr>
            </w:pPr>
            <w:r w:rsidRPr="00242189">
              <w:rPr>
                <w:sz w:val="24"/>
                <w:szCs w:val="24"/>
              </w:rPr>
              <w:t>Подсказка</w:t>
            </w:r>
          </w:p>
          <w:p w14:paraId="07E5EEB5" w14:textId="77777777" w:rsidR="00185E7A" w:rsidRPr="00242189" w:rsidRDefault="00185E7A" w:rsidP="00242189">
            <w:pPr>
              <w:ind w:firstLine="0"/>
              <w:rPr>
                <w:sz w:val="24"/>
                <w:szCs w:val="24"/>
              </w:rPr>
            </w:pPr>
            <w:r w:rsidRPr="00242189">
              <w:rPr>
                <w:sz w:val="24"/>
                <w:szCs w:val="24"/>
              </w:rPr>
              <w:t>Превышения</w:t>
            </w:r>
          </w:p>
          <w:p w14:paraId="1B0354B2" w14:textId="77777777" w:rsidR="00185E7A" w:rsidRPr="00242189" w:rsidRDefault="00185E7A" w:rsidP="00242189">
            <w:pPr>
              <w:ind w:firstLine="0"/>
              <w:rPr>
                <w:sz w:val="24"/>
                <w:szCs w:val="24"/>
              </w:rPr>
            </w:pPr>
            <w:r w:rsidRPr="00242189">
              <w:rPr>
                <w:sz w:val="24"/>
                <w:szCs w:val="24"/>
              </w:rPr>
              <w:t>Времени</w:t>
            </w:r>
          </w:p>
          <w:p w14:paraId="69D4FA51" w14:textId="77777777" w:rsidR="00185E7A" w:rsidRPr="00242189" w:rsidRDefault="00185E7A" w:rsidP="00242189">
            <w:pPr>
              <w:ind w:firstLine="0"/>
              <w:rPr>
                <w:sz w:val="24"/>
                <w:szCs w:val="24"/>
              </w:rPr>
            </w:pPr>
            <w:r w:rsidRPr="00242189">
              <w:rPr>
                <w:sz w:val="24"/>
                <w:szCs w:val="24"/>
              </w:rPr>
              <w:t xml:space="preserve">Ожидания </w:t>
            </w:r>
          </w:p>
        </w:tc>
        <w:tc>
          <w:tcPr>
            <w:tcW w:w="1764" w:type="dxa"/>
            <w:tcBorders>
              <w:top w:val="nil"/>
              <w:left w:val="single" w:sz="6" w:space="0" w:color="auto"/>
              <w:bottom w:val="single" w:sz="6" w:space="0" w:color="auto"/>
              <w:right w:val="single" w:sz="6" w:space="0" w:color="auto"/>
            </w:tcBorders>
          </w:tcPr>
          <w:p w14:paraId="2A93E479" w14:textId="77777777" w:rsidR="00185E7A" w:rsidRPr="00242189" w:rsidRDefault="00185E7A" w:rsidP="00242189">
            <w:pPr>
              <w:ind w:firstLine="0"/>
              <w:rPr>
                <w:sz w:val="24"/>
                <w:szCs w:val="24"/>
              </w:rPr>
            </w:pPr>
            <w:r w:rsidRPr="00242189">
              <w:rPr>
                <w:sz w:val="24"/>
                <w:szCs w:val="24"/>
              </w:rPr>
              <w:t>ЦелоеЧисло</w:t>
            </w:r>
          </w:p>
          <w:p w14:paraId="06B0B0C8" w14:textId="77777777" w:rsidR="00185E7A" w:rsidRPr="00242189" w:rsidRDefault="00185E7A" w:rsidP="00242189">
            <w:pPr>
              <w:ind w:firstLine="0"/>
              <w:rPr>
                <w:sz w:val="24"/>
                <w:szCs w:val="24"/>
              </w:rPr>
            </w:pPr>
            <w:r w:rsidRPr="00242189">
              <w:rPr>
                <w:sz w:val="24"/>
                <w:szCs w:val="24"/>
              </w:rPr>
              <w:t>БезЗнака32</w:t>
            </w:r>
          </w:p>
        </w:tc>
        <w:tc>
          <w:tcPr>
            <w:tcW w:w="5436" w:type="dxa"/>
            <w:gridSpan w:val="2"/>
            <w:tcBorders>
              <w:top w:val="nil"/>
              <w:left w:val="single" w:sz="6" w:space="0" w:color="auto"/>
              <w:bottom w:val="single" w:sz="6" w:space="0" w:color="auto"/>
              <w:right w:val="single" w:sz="6" w:space="0" w:color="auto"/>
            </w:tcBorders>
          </w:tcPr>
          <w:p w14:paraId="437A8C52" w14:textId="77777777" w:rsidR="00185E7A" w:rsidRPr="00242189" w:rsidRDefault="00185E7A" w:rsidP="00242189">
            <w:pPr>
              <w:ind w:firstLine="0"/>
              <w:rPr>
                <w:sz w:val="24"/>
                <w:szCs w:val="24"/>
              </w:rPr>
            </w:pPr>
            <w:r w:rsidRPr="00242189">
              <w:rPr>
                <w:sz w:val="24"/>
                <w:szCs w:val="24"/>
              </w:rPr>
              <w:t>Это ПревышениеВремениОжидания  в миллисекундах используется в стеке связи на стороне клиента для установки ПревышенияВремениОжидания  для каждого вызова.</w:t>
            </w:r>
          </w:p>
          <w:p w14:paraId="4F66114F" w14:textId="77777777" w:rsidR="00185E7A" w:rsidRPr="00242189" w:rsidRDefault="00185E7A" w:rsidP="00242189">
            <w:pPr>
              <w:ind w:firstLine="0"/>
              <w:rPr>
                <w:sz w:val="24"/>
                <w:szCs w:val="24"/>
              </w:rPr>
            </w:pPr>
            <w:r w:rsidRPr="00242189">
              <w:rPr>
                <w:sz w:val="24"/>
                <w:szCs w:val="24"/>
              </w:rPr>
              <w:t xml:space="preserve">Для Сервера это ПревышениеВремениОжидания  является лишь подсказкой и может использоваться для отмены длительных операций по освобождению ресурсов. Если Сервер обнаруживает ПревышениеВремениОжидания, он может отменить операцию, отправив результат сервиса Некорректный_ПревышениеВремениОжидания. Сервер должен подождать как минимум ПревышениеВремениОжидания после получения запроса, прежде чем отменить операцию. Сервер должен проверить параметр ПодсказкаПревышенияВремениОжидания запроса публикации перед обработкой ответа публикации. Если время ожидания запроса истекло, отправляется результат сервиса Некорректный_ПревышениеВремениОжидания и используется другой запрос публикации.   </w:t>
            </w:r>
          </w:p>
          <w:p w14:paraId="19B2F6A4" w14:textId="77777777" w:rsidR="00185E7A" w:rsidRPr="00242189" w:rsidRDefault="00185E7A" w:rsidP="00242189">
            <w:pPr>
              <w:ind w:firstLine="0"/>
              <w:rPr>
                <w:sz w:val="24"/>
                <w:szCs w:val="24"/>
              </w:rPr>
            </w:pPr>
            <w:r w:rsidRPr="00242189">
              <w:rPr>
                <w:sz w:val="24"/>
                <w:szCs w:val="24"/>
              </w:rPr>
              <w:t>Значение 0 указывает на отсутствие ПревышенияВремениОжидания  .</w:t>
            </w:r>
          </w:p>
        </w:tc>
      </w:tr>
      <w:tr w:rsidR="00185E7A" w:rsidRPr="000A4AC6" w14:paraId="61981AC5" w14:textId="77777777" w:rsidTr="00242189">
        <w:trPr>
          <w:trHeight w:val="818"/>
        </w:trPr>
        <w:tc>
          <w:tcPr>
            <w:tcW w:w="1877" w:type="dxa"/>
            <w:tcBorders>
              <w:top w:val="nil"/>
              <w:left w:val="single" w:sz="6" w:space="0" w:color="auto"/>
              <w:bottom w:val="single" w:sz="6" w:space="0" w:color="auto"/>
              <w:right w:val="single" w:sz="6" w:space="0" w:color="auto"/>
            </w:tcBorders>
          </w:tcPr>
          <w:p w14:paraId="5AEDF199" w14:textId="77777777" w:rsidR="00185E7A" w:rsidRPr="00242189" w:rsidRDefault="00185E7A" w:rsidP="00242189">
            <w:pPr>
              <w:ind w:firstLine="0"/>
              <w:rPr>
                <w:sz w:val="24"/>
                <w:szCs w:val="24"/>
              </w:rPr>
            </w:pPr>
            <w:r w:rsidRPr="00242189">
              <w:rPr>
                <w:sz w:val="24"/>
                <w:szCs w:val="24"/>
              </w:rPr>
              <w:t>ДополнительныйЗаголовок</w:t>
            </w:r>
          </w:p>
        </w:tc>
        <w:tc>
          <w:tcPr>
            <w:tcW w:w="1764" w:type="dxa"/>
            <w:tcBorders>
              <w:top w:val="nil"/>
              <w:left w:val="single" w:sz="6" w:space="0" w:color="auto"/>
              <w:bottom w:val="single" w:sz="6" w:space="0" w:color="auto"/>
              <w:right w:val="single" w:sz="6" w:space="0" w:color="auto"/>
            </w:tcBorders>
          </w:tcPr>
          <w:p w14:paraId="755A5339" w14:textId="77777777" w:rsidR="00185E7A" w:rsidRPr="00242189" w:rsidRDefault="00185E7A" w:rsidP="00242189">
            <w:pPr>
              <w:ind w:firstLine="0"/>
              <w:rPr>
                <w:sz w:val="24"/>
                <w:szCs w:val="24"/>
              </w:rPr>
            </w:pPr>
            <w:r w:rsidRPr="00242189">
              <w:rPr>
                <w:sz w:val="24"/>
                <w:szCs w:val="24"/>
              </w:rPr>
              <w:t>Расширяемый  Параметр</w:t>
            </w:r>
          </w:p>
        </w:tc>
        <w:tc>
          <w:tcPr>
            <w:tcW w:w="5436" w:type="dxa"/>
            <w:gridSpan w:val="2"/>
            <w:tcBorders>
              <w:top w:val="nil"/>
              <w:left w:val="single" w:sz="6" w:space="0" w:color="auto"/>
              <w:bottom w:val="single" w:sz="6" w:space="0" w:color="auto"/>
              <w:right w:val="single" w:sz="6" w:space="0" w:color="auto"/>
            </w:tcBorders>
          </w:tcPr>
          <w:p w14:paraId="25379DFB" w14:textId="77777777" w:rsidR="00185E7A" w:rsidRPr="00242189" w:rsidRDefault="00185E7A" w:rsidP="00242189">
            <w:pPr>
              <w:ind w:firstLine="0"/>
              <w:rPr>
                <w:sz w:val="24"/>
                <w:szCs w:val="24"/>
              </w:rPr>
            </w:pPr>
            <w:r w:rsidRPr="00242189">
              <w:rPr>
                <w:sz w:val="24"/>
                <w:szCs w:val="24"/>
              </w:rPr>
              <w:t>Зарезервировано для использования в будущем.</w:t>
            </w:r>
          </w:p>
          <w:p w14:paraId="61B46BCA" w14:textId="77777777" w:rsidR="00185E7A" w:rsidRPr="00242189" w:rsidRDefault="00185E7A" w:rsidP="00242189">
            <w:pPr>
              <w:ind w:firstLine="0"/>
              <w:rPr>
                <w:sz w:val="24"/>
                <w:szCs w:val="24"/>
              </w:rPr>
            </w:pPr>
            <w:r w:rsidRPr="00242189">
              <w:rPr>
                <w:sz w:val="24"/>
                <w:szCs w:val="24"/>
              </w:rPr>
              <w:t>Приложения, которые не понимают заголовок, должны его игнорировать.</w:t>
            </w:r>
          </w:p>
        </w:tc>
      </w:tr>
      <w:tr w:rsidR="00185E7A" w:rsidRPr="000A4AC6" w14:paraId="0DB451D3" w14:textId="77777777" w:rsidTr="00242189">
        <w:trPr>
          <w:trHeight w:val="648"/>
        </w:trPr>
        <w:tc>
          <w:tcPr>
            <w:tcW w:w="1877" w:type="dxa"/>
            <w:tcBorders>
              <w:top w:val="nil"/>
              <w:left w:val="single" w:sz="6" w:space="0" w:color="auto"/>
              <w:bottom w:val="single" w:sz="6" w:space="0" w:color="auto"/>
              <w:right w:val="single" w:sz="6" w:space="0" w:color="auto"/>
            </w:tcBorders>
          </w:tcPr>
          <w:p w14:paraId="2347D11C" w14:textId="77777777" w:rsidR="00185E7A" w:rsidRPr="00242189" w:rsidRDefault="00185E7A" w:rsidP="00242189">
            <w:pPr>
              <w:ind w:firstLine="0"/>
              <w:rPr>
                <w:sz w:val="24"/>
                <w:szCs w:val="24"/>
              </w:rPr>
            </w:pPr>
          </w:p>
        </w:tc>
        <w:tc>
          <w:tcPr>
            <w:tcW w:w="1764" w:type="dxa"/>
            <w:tcBorders>
              <w:top w:val="nil"/>
              <w:left w:val="single" w:sz="6" w:space="0" w:color="auto"/>
              <w:bottom w:val="single" w:sz="6" w:space="0" w:color="auto"/>
              <w:right w:val="single" w:sz="6" w:space="0" w:color="auto"/>
            </w:tcBorders>
          </w:tcPr>
          <w:p w14:paraId="152DD4F9" w14:textId="77777777" w:rsidR="00185E7A" w:rsidRPr="00242189" w:rsidRDefault="00185E7A" w:rsidP="00242189">
            <w:pPr>
              <w:ind w:firstLine="0"/>
              <w:rPr>
                <w:sz w:val="24"/>
                <w:szCs w:val="24"/>
              </w:rPr>
            </w:pPr>
            <w:r w:rsidRPr="00242189">
              <w:rPr>
                <w:sz w:val="24"/>
                <w:szCs w:val="24"/>
              </w:rPr>
              <w:t>ДополнительныйЗаголовок</w:t>
            </w:r>
          </w:p>
        </w:tc>
        <w:tc>
          <w:tcPr>
            <w:tcW w:w="5436" w:type="dxa"/>
            <w:gridSpan w:val="2"/>
            <w:tcBorders>
              <w:top w:val="nil"/>
              <w:left w:val="single" w:sz="6" w:space="0" w:color="auto"/>
              <w:bottom w:val="single" w:sz="6" w:space="0" w:color="auto"/>
              <w:right w:val="single" w:sz="6" w:space="0" w:color="auto"/>
            </w:tcBorders>
          </w:tcPr>
          <w:p w14:paraId="1A5017F8" w14:textId="77777777" w:rsidR="00185E7A" w:rsidRPr="00242189" w:rsidRDefault="00185E7A" w:rsidP="00242189">
            <w:pPr>
              <w:ind w:firstLine="0"/>
              <w:rPr>
                <w:sz w:val="24"/>
                <w:szCs w:val="24"/>
              </w:rPr>
            </w:pPr>
          </w:p>
        </w:tc>
      </w:tr>
    </w:tbl>
    <w:p w14:paraId="7C06E3C4" w14:textId="5F31932F" w:rsidR="00185E7A" w:rsidRPr="00242189" w:rsidRDefault="00185E7A" w:rsidP="00185E7A">
      <w:pPr>
        <w:rPr>
          <w:sz w:val="22"/>
          <w:szCs w:val="22"/>
        </w:rPr>
      </w:pPr>
    </w:p>
    <w:p w14:paraId="6CABFF89" w14:textId="77D3E33C" w:rsidR="00185E7A" w:rsidRDefault="00185E7A" w:rsidP="00185E7A">
      <w:pPr>
        <w:pStyle w:val="Style63"/>
        <w:widowControl/>
        <w:ind w:firstLine="720"/>
        <w:jc w:val="both"/>
        <w:rPr>
          <w:rStyle w:val="FontStyle147"/>
          <w:rFonts w:ascii="Times New Roman" w:hAnsi="Times New Roman" w:cs="Times New Roman"/>
          <w:b/>
          <w:bCs/>
          <w:sz w:val="24"/>
          <w:szCs w:val="24"/>
          <w:lang w:eastAsia="en-US"/>
        </w:rPr>
      </w:pPr>
      <w:r w:rsidRPr="00242189">
        <w:rPr>
          <w:rStyle w:val="FontStyle147"/>
          <w:rFonts w:ascii="Times New Roman" w:hAnsi="Times New Roman" w:cs="Times New Roman"/>
          <w:b/>
          <w:bCs/>
          <w:sz w:val="24"/>
          <w:szCs w:val="24"/>
          <w:lang w:eastAsia="en-US"/>
        </w:rPr>
        <w:t>7.29 ЗаголовокОтвета</w:t>
      </w:r>
    </w:p>
    <w:p w14:paraId="16C163B2" w14:textId="77777777" w:rsidR="00242189" w:rsidRPr="00242189" w:rsidRDefault="00242189" w:rsidP="00185E7A">
      <w:pPr>
        <w:pStyle w:val="Style63"/>
        <w:widowControl/>
        <w:ind w:firstLine="720"/>
        <w:jc w:val="both"/>
        <w:rPr>
          <w:rStyle w:val="FontStyle147"/>
          <w:rFonts w:ascii="Times New Roman" w:hAnsi="Times New Roman" w:cs="Times New Roman"/>
          <w:b/>
          <w:bCs/>
          <w:sz w:val="24"/>
          <w:szCs w:val="24"/>
          <w:lang w:eastAsia="en-US"/>
        </w:rPr>
      </w:pPr>
    </w:p>
    <w:p w14:paraId="1D771CBD" w14:textId="48318EDB" w:rsidR="00185E7A" w:rsidRPr="00242189" w:rsidRDefault="00185E7A" w:rsidP="00185E7A">
      <w:pPr>
        <w:pStyle w:val="Style63"/>
        <w:widowControl/>
        <w:ind w:firstLine="720"/>
        <w:jc w:val="both"/>
        <w:rPr>
          <w:rFonts w:ascii="Times New Roman" w:hAnsi="Times New Roman" w:cs="Times New Roman"/>
        </w:rPr>
      </w:pPr>
      <w:r w:rsidRPr="00242189">
        <w:rPr>
          <w:rFonts w:ascii="Times New Roman" w:hAnsi="Times New Roman" w:cs="Times New Roman"/>
        </w:rPr>
        <w:t>Компоненты этого параметра определены в Таблице 171.</w:t>
      </w:r>
    </w:p>
    <w:p w14:paraId="30423ABB" w14:textId="77777777" w:rsidR="00242189" w:rsidRPr="000A4AC6" w:rsidRDefault="00242189" w:rsidP="00185E7A">
      <w:pPr>
        <w:pStyle w:val="Style63"/>
        <w:widowControl/>
        <w:ind w:firstLine="720"/>
        <w:jc w:val="both"/>
        <w:rPr>
          <w:rStyle w:val="FontStyle147"/>
          <w:rFonts w:ascii="Times New Roman" w:hAnsi="Times New Roman" w:cs="Times New Roman"/>
          <w:sz w:val="28"/>
          <w:szCs w:val="28"/>
          <w:lang w:eastAsia="en-US"/>
        </w:rPr>
      </w:pPr>
    </w:p>
    <w:p w14:paraId="52B90616" w14:textId="608025C2" w:rsidR="00185E7A" w:rsidRPr="00242189" w:rsidRDefault="00185E7A" w:rsidP="00185E7A">
      <w:pPr>
        <w:pStyle w:val="Style63"/>
        <w:widowControl/>
        <w:jc w:val="center"/>
        <w:rPr>
          <w:rStyle w:val="FontStyle147"/>
          <w:rFonts w:ascii="Times New Roman" w:hAnsi="Times New Roman" w:cs="Times New Roman"/>
          <w:b/>
          <w:bCs/>
          <w:sz w:val="24"/>
          <w:szCs w:val="24"/>
          <w:lang w:val="en-US" w:eastAsia="en-US"/>
        </w:rPr>
      </w:pPr>
      <w:r w:rsidRPr="00242189">
        <w:rPr>
          <w:rStyle w:val="FontStyle147"/>
          <w:rFonts w:ascii="Times New Roman" w:hAnsi="Times New Roman" w:cs="Times New Roman"/>
          <w:b/>
          <w:bCs/>
          <w:sz w:val="24"/>
          <w:szCs w:val="24"/>
          <w:lang w:eastAsia="en-US"/>
        </w:rPr>
        <w:t>Таблица</w:t>
      </w:r>
      <w:r w:rsidRPr="00242189">
        <w:rPr>
          <w:rStyle w:val="FontStyle147"/>
          <w:rFonts w:ascii="Times New Roman" w:hAnsi="Times New Roman" w:cs="Times New Roman"/>
          <w:b/>
          <w:bCs/>
          <w:sz w:val="24"/>
          <w:szCs w:val="24"/>
          <w:lang w:val="en-US" w:eastAsia="en-US"/>
        </w:rPr>
        <w:t xml:space="preserve"> 171</w:t>
      </w:r>
      <w:r w:rsidR="00242189" w:rsidRPr="00242189">
        <w:rPr>
          <w:rStyle w:val="FontStyle147"/>
          <w:rFonts w:ascii="Times New Roman" w:hAnsi="Times New Roman" w:cs="Times New Roman"/>
          <w:b/>
          <w:bCs/>
          <w:sz w:val="24"/>
          <w:szCs w:val="24"/>
          <w:lang w:eastAsia="en-US"/>
        </w:rPr>
        <w:t xml:space="preserve"> –</w:t>
      </w:r>
      <w:r w:rsidRPr="00242189">
        <w:rPr>
          <w:rStyle w:val="FontStyle147"/>
          <w:rFonts w:ascii="Times New Roman" w:hAnsi="Times New Roman" w:cs="Times New Roman"/>
          <w:b/>
          <w:bCs/>
          <w:sz w:val="24"/>
          <w:szCs w:val="24"/>
          <w:lang w:val="en-US" w:eastAsia="en-US"/>
        </w:rPr>
        <w:t xml:space="preserve"> ЗаголовокОтвета</w:t>
      </w:r>
    </w:p>
    <w:tbl>
      <w:tblPr>
        <w:tblW w:w="0" w:type="auto"/>
        <w:jc w:val="center"/>
        <w:tblLayout w:type="fixed"/>
        <w:tblCellMar>
          <w:left w:w="40" w:type="dxa"/>
          <w:right w:w="40" w:type="dxa"/>
        </w:tblCellMar>
        <w:tblLook w:val="0000" w:firstRow="0" w:lastRow="0" w:firstColumn="0" w:lastColumn="0" w:noHBand="0" w:noVBand="0"/>
      </w:tblPr>
      <w:tblGrid>
        <w:gridCol w:w="1963"/>
        <w:gridCol w:w="1998"/>
        <w:gridCol w:w="5125"/>
      </w:tblGrid>
      <w:tr w:rsidR="00185E7A" w:rsidRPr="00242189" w14:paraId="5D3BF5CD" w14:textId="77777777" w:rsidTr="00242189">
        <w:trPr>
          <w:trHeight w:val="322"/>
          <w:jc w:val="center"/>
        </w:trPr>
        <w:tc>
          <w:tcPr>
            <w:tcW w:w="1963" w:type="dxa"/>
            <w:tcBorders>
              <w:top w:val="single" w:sz="6" w:space="0" w:color="auto"/>
              <w:left w:val="single" w:sz="6" w:space="0" w:color="auto"/>
              <w:bottom w:val="double" w:sz="4" w:space="0" w:color="auto"/>
              <w:right w:val="single" w:sz="6" w:space="0" w:color="auto"/>
            </w:tcBorders>
          </w:tcPr>
          <w:p w14:paraId="1F2B6538" w14:textId="77777777" w:rsidR="00185E7A" w:rsidRPr="00242189" w:rsidRDefault="00185E7A" w:rsidP="00242189">
            <w:pPr>
              <w:ind w:firstLine="0"/>
              <w:jc w:val="center"/>
              <w:rPr>
                <w:sz w:val="24"/>
                <w:szCs w:val="24"/>
              </w:rPr>
            </w:pPr>
            <w:r w:rsidRPr="00242189">
              <w:rPr>
                <w:sz w:val="24"/>
                <w:szCs w:val="24"/>
              </w:rPr>
              <w:t>Имя</w:t>
            </w:r>
          </w:p>
        </w:tc>
        <w:tc>
          <w:tcPr>
            <w:tcW w:w="1998" w:type="dxa"/>
            <w:tcBorders>
              <w:top w:val="single" w:sz="6" w:space="0" w:color="auto"/>
              <w:left w:val="single" w:sz="6" w:space="0" w:color="auto"/>
              <w:bottom w:val="double" w:sz="4" w:space="0" w:color="auto"/>
              <w:right w:val="single" w:sz="6" w:space="0" w:color="auto"/>
            </w:tcBorders>
          </w:tcPr>
          <w:p w14:paraId="5ED6C60C" w14:textId="77777777" w:rsidR="00185E7A" w:rsidRPr="00242189" w:rsidRDefault="00185E7A" w:rsidP="00242189">
            <w:pPr>
              <w:ind w:firstLine="0"/>
              <w:jc w:val="center"/>
              <w:rPr>
                <w:sz w:val="24"/>
                <w:szCs w:val="24"/>
              </w:rPr>
            </w:pPr>
            <w:r w:rsidRPr="00242189">
              <w:rPr>
                <w:sz w:val="24"/>
                <w:szCs w:val="24"/>
              </w:rPr>
              <w:t>Тип</w:t>
            </w:r>
          </w:p>
        </w:tc>
        <w:tc>
          <w:tcPr>
            <w:tcW w:w="5125" w:type="dxa"/>
            <w:tcBorders>
              <w:top w:val="single" w:sz="6" w:space="0" w:color="auto"/>
              <w:left w:val="single" w:sz="6" w:space="0" w:color="auto"/>
              <w:bottom w:val="double" w:sz="4" w:space="0" w:color="auto"/>
              <w:right w:val="single" w:sz="6" w:space="0" w:color="auto"/>
            </w:tcBorders>
          </w:tcPr>
          <w:p w14:paraId="707896BE" w14:textId="77777777" w:rsidR="00185E7A" w:rsidRPr="00242189" w:rsidRDefault="00185E7A" w:rsidP="00242189">
            <w:pPr>
              <w:ind w:firstLine="0"/>
              <w:jc w:val="center"/>
              <w:rPr>
                <w:sz w:val="24"/>
                <w:szCs w:val="24"/>
              </w:rPr>
            </w:pPr>
            <w:r w:rsidRPr="00242189">
              <w:rPr>
                <w:sz w:val="24"/>
                <w:szCs w:val="24"/>
              </w:rPr>
              <w:t>Описание</w:t>
            </w:r>
          </w:p>
        </w:tc>
      </w:tr>
      <w:tr w:rsidR="00185E7A" w:rsidRPr="00242189" w14:paraId="55117F0A" w14:textId="77777777" w:rsidTr="00242189">
        <w:trPr>
          <w:trHeight w:val="326"/>
          <w:jc w:val="center"/>
        </w:trPr>
        <w:tc>
          <w:tcPr>
            <w:tcW w:w="1963" w:type="dxa"/>
            <w:tcBorders>
              <w:top w:val="double" w:sz="4" w:space="0" w:color="auto"/>
              <w:left w:val="single" w:sz="6" w:space="0" w:color="auto"/>
              <w:bottom w:val="single" w:sz="6" w:space="0" w:color="auto"/>
              <w:right w:val="single" w:sz="6" w:space="0" w:color="auto"/>
            </w:tcBorders>
          </w:tcPr>
          <w:p w14:paraId="6051A033" w14:textId="77777777" w:rsidR="00185E7A" w:rsidRPr="00242189" w:rsidRDefault="00185E7A" w:rsidP="00242189">
            <w:pPr>
              <w:ind w:firstLine="0"/>
              <w:rPr>
                <w:sz w:val="24"/>
                <w:szCs w:val="24"/>
              </w:rPr>
            </w:pPr>
            <w:r w:rsidRPr="00242189">
              <w:rPr>
                <w:sz w:val="24"/>
                <w:szCs w:val="24"/>
              </w:rPr>
              <w:t>ЗаголовокОтвета</w:t>
            </w:r>
          </w:p>
        </w:tc>
        <w:tc>
          <w:tcPr>
            <w:tcW w:w="1998" w:type="dxa"/>
            <w:tcBorders>
              <w:top w:val="double" w:sz="4" w:space="0" w:color="auto"/>
              <w:left w:val="single" w:sz="6" w:space="0" w:color="auto"/>
              <w:bottom w:val="single" w:sz="6" w:space="0" w:color="auto"/>
              <w:right w:val="single" w:sz="6" w:space="0" w:color="auto"/>
            </w:tcBorders>
          </w:tcPr>
          <w:p w14:paraId="367B9F7E" w14:textId="77777777" w:rsidR="00185E7A" w:rsidRPr="00242189" w:rsidRDefault="00185E7A" w:rsidP="00242189">
            <w:pPr>
              <w:ind w:firstLine="0"/>
              <w:rPr>
                <w:sz w:val="24"/>
                <w:szCs w:val="24"/>
              </w:rPr>
            </w:pPr>
            <w:r w:rsidRPr="00242189">
              <w:rPr>
                <w:sz w:val="24"/>
                <w:szCs w:val="24"/>
              </w:rPr>
              <w:t xml:space="preserve">структура </w:t>
            </w:r>
          </w:p>
        </w:tc>
        <w:tc>
          <w:tcPr>
            <w:tcW w:w="5125" w:type="dxa"/>
            <w:tcBorders>
              <w:top w:val="double" w:sz="4" w:space="0" w:color="auto"/>
              <w:left w:val="single" w:sz="6" w:space="0" w:color="auto"/>
              <w:bottom w:val="single" w:sz="6" w:space="0" w:color="auto"/>
              <w:right w:val="single" w:sz="6" w:space="0" w:color="auto"/>
            </w:tcBorders>
          </w:tcPr>
          <w:p w14:paraId="3FA26BE1" w14:textId="77777777" w:rsidR="00185E7A" w:rsidRPr="00242189" w:rsidRDefault="00185E7A" w:rsidP="00242189">
            <w:pPr>
              <w:ind w:firstLine="0"/>
              <w:rPr>
                <w:sz w:val="24"/>
                <w:szCs w:val="24"/>
              </w:rPr>
            </w:pPr>
            <w:r w:rsidRPr="00242189">
              <w:rPr>
                <w:sz w:val="24"/>
                <w:szCs w:val="24"/>
              </w:rPr>
              <w:t>Общие параметры для всех ответов.</w:t>
            </w:r>
          </w:p>
        </w:tc>
      </w:tr>
      <w:tr w:rsidR="00185E7A" w:rsidRPr="00242189" w14:paraId="539F21BE" w14:textId="77777777" w:rsidTr="00185E7A">
        <w:trPr>
          <w:trHeight w:val="312"/>
          <w:jc w:val="center"/>
        </w:trPr>
        <w:tc>
          <w:tcPr>
            <w:tcW w:w="1963" w:type="dxa"/>
            <w:tcBorders>
              <w:top w:val="single" w:sz="6" w:space="0" w:color="auto"/>
              <w:left w:val="single" w:sz="6" w:space="0" w:color="auto"/>
              <w:bottom w:val="single" w:sz="6" w:space="0" w:color="auto"/>
              <w:right w:val="single" w:sz="6" w:space="0" w:color="auto"/>
            </w:tcBorders>
          </w:tcPr>
          <w:p w14:paraId="1B43767B" w14:textId="77777777" w:rsidR="00185E7A" w:rsidRPr="00242189" w:rsidRDefault="00185E7A" w:rsidP="00242189">
            <w:pPr>
              <w:ind w:firstLine="0"/>
              <w:rPr>
                <w:sz w:val="24"/>
                <w:szCs w:val="24"/>
              </w:rPr>
            </w:pPr>
            <w:r w:rsidRPr="00242189">
              <w:rPr>
                <w:sz w:val="24"/>
                <w:szCs w:val="24"/>
              </w:rPr>
              <w:t>временная отметка</w:t>
            </w:r>
          </w:p>
        </w:tc>
        <w:tc>
          <w:tcPr>
            <w:tcW w:w="1998" w:type="dxa"/>
            <w:tcBorders>
              <w:top w:val="single" w:sz="6" w:space="0" w:color="auto"/>
              <w:left w:val="single" w:sz="6" w:space="0" w:color="auto"/>
              <w:bottom w:val="single" w:sz="6" w:space="0" w:color="auto"/>
              <w:right w:val="single" w:sz="6" w:space="0" w:color="auto"/>
            </w:tcBorders>
          </w:tcPr>
          <w:p w14:paraId="062509FB" w14:textId="77777777" w:rsidR="00185E7A" w:rsidRPr="00242189" w:rsidRDefault="00185E7A" w:rsidP="00242189">
            <w:pPr>
              <w:ind w:firstLine="0"/>
              <w:rPr>
                <w:sz w:val="24"/>
                <w:szCs w:val="24"/>
              </w:rPr>
            </w:pPr>
            <w:r w:rsidRPr="00242189">
              <w:rPr>
                <w:sz w:val="24"/>
                <w:szCs w:val="24"/>
              </w:rPr>
              <w:t xml:space="preserve">ВремяUtc  </w:t>
            </w:r>
          </w:p>
        </w:tc>
        <w:tc>
          <w:tcPr>
            <w:tcW w:w="5125" w:type="dxa"/>
            <w:tcBorders>
              <w:top w:val="single" w:sz="6" w:space="0" w:color="auto"/>
              <w:left w:val="single" w:sz="6" w:space="0" w:color="auto"/>
              <w:bottom w:val="single" w:sz="6" w:space="0" w:color="auto"/>
              <w:right w:val="single" w:sz="6" w:space="0" w:color="auto"/>
            </w:tcBorders>
          </w:tcPr>
          <w:p w14:paraId="55FC85A0" w14:textId="77777777" w:rsidR="00185E7A" w:rsidRPr="00242189" w:rsidRDefault="00185E7A" w:rsidP="00242189">
            <w:pPr>
              <w:ind w:firstLine="0"/>
              <w:rPr>
                <w:sz w:val="24"/>
                <w:szCs w:val="24"/>
              </w:rPr>
            </w:pPr>
            <w:r w:rsidRPr="00242189">
              <w:rPr>
                <w:sz w:val="24"/>
                <w:szCs w:val="24"/>
              </w:rPr>
              <w:t>Время, когда Сервер отправил ответ.</w:t>
            </w:r>
          </w:p>
        </w:tc>
      </w:tr>
      <w:tr w:rsidR="00185E7A" w:rsidRPr="00242189" w14:paraId="003D0DBB" w14:textId="77777777" w:rsidTr="00185E7A">
        <w:trPr>
          <w:trHeight w:val="317"/>
          <w:jc w:val="center"/>
        </w:trPr>
        <w:tc>
          <w:tcPr>
            <w:tcW w:w="1963" w:type="dxa"/>
            <w:tcBorders>
              <w:top w:val="single" w:sz="6" w:space="0" w:color="auto"/>
              <w:left w:val="single" w:sz="6" w:space="0" w:color="auto"/>
              <w:bottom w:val="single" w:sz="6" w:space="0" w:color="auto"/>
              <w:right w:val="single" w:sz="6" w:space="0" w:color="auto"/>
            </w:tcBorders>
          </w:tcPr>
          <w:p w14:paraId="1ADE4EF7" w14:textId="77777777" w:rsidR="00185E7A" w:rsidRPr="00242189" w:rsidRDefault="00185E7A" w:rsidP="00242189">
            <w:pPr>
              <w:ind w:firstLine="0"/>
              <w:rPr>
                <w:sz w:val="24"/>
                <w:szCs w:val="24"/>
              </w:rPr>
            </w:pPr>
            <w:r w:rsidRPr="00242189">
              <w:rPr>
                <w:sz w:val="24"/>
                <w:szCs w:val="24"/>
              </w:rPr>
              <w:t>Дескриптор</w:t>
            </w:r>
          </w:p>
          <w:p w14:paraId="5D882482" w14:textId="77777777" w:rsidR="00185E7A" w:rsidRPr="00242189" w:rsidRDefault="00185E7A" w:rsidP="00242189">
            <w:pPr>
              <w:ind w:firstLine="0"/>
              <w:rPr>
                <w:sz w:val="24"/>
                <w:szCs w:val="24"/>
              </w:rPr>
            </w:pPr>
            <w:r w:rsidRPr="00242189">
              <w:rPr>
                <w:sz w:val="24"/>
                <w:szCs w:val="24"/>
              </w:rPr>
              <w:t>Запроса</w:t>
            </w:r>
          </w:p>
        </w:tc>
        <w:tc>
          <w:tcPr>
            <w:tcW w:w="1998" w:type="dxa"/>
            <w:tcBorders>
              <w:top w:val="single" w:sz="6" w:space="0" w:color="auto"/>
              <w:left w:val="single" w:sz="6" w:space="0" w:color="auto"/>
              <w:bottom w:val="single" w:sz="6" w:space="0" w:color="auto"/>
              <w:right w:val="single" w:sz="6" w:space="0" w:color="auto"/>
            </w:tcBorders>
          </w:tcPr>
          <w:p w14:paraId="4AED73B4" w14:textId="77777777" w:rsidR="00185E7A" w:rsidRPr="00242189" w:rsidRDefault="00185E7A" w:rsidP="00242189">
            <w:pPr>
              <w:ind w:firstLine="0"/>
              <w:rPr>
                <w:sz w:val="24"/>
                <w:szCs w:val="24"/>
              </w:rPr>
            </w:pPr>
            <w:r w:rsidRPr="00242189">
              <w:rPr>
                <w:sz w:val="24"/>
                <w:szCs w:val="24"/>
              </w:rPr>
              <w:t>Идентификатор</w:t>
            </w:r>
          </w:p>
          <w:p w14:paraId="127CB07D" w14:textId="77777777" w:rsidR="00185E7A" w:rsidRPr="00242189" w:rsidRDefault="00185E7A" w:rsidP="00242189">
            <w:pPr>
              <w:ind w:firstLine="0"/>
              <w:rPr>
                <w:sz w:val="24"/>
                <w:szCs w:val="24"/>
              </w:rPr>
            </w:pPr>
            <w:r w:rsidRPr="00242189">
              <w:rPr>
                <w:sz w:val="24"/>
                <w:szCs w:val="24"/>
              </w:rPr>
              <w:t>ЦелогоЧисла</w:t>
            </w:r>
          </w:p>
        </w:tc>
        <w:tc>
          <w:tcPr>
            <w:tcW w:w="5125" w:type="dxa"/>
            <w:tcBorders>
              <w:top w:val="single" w:sz="6" w:space="0" w:color="auto"/>
              <w:left w:val="single" w:sz="6" w:space="0" w:color="auto"/>
              <w:bottom w:val="single" w:sz="6" w:space="0" w:color="auto"/>
              <w:right w:val="single" w:sz="6" w:space="0" w:color="auto"/>
            </w:tcBorders>
          </w:tcPr>
          <w:p w14:paraId="548B54B2" w14:textId="77777777" w:rsidR="00185E7A" w:rsidRPr="00242189" w:rsidRDefault="00185E7A" w:rsidP="00242189">
            <w:pPr>
              <w:ind w:firstLine="0"/>
              <w:rPr>
                <w:sz w:val="24"/>
                <w:szCs w:val="24"/>
              </w:rPr>
            </w:pPr>
            <w:r w:rsidRPr="00242189">
              <w:rPr>
                <w:sz w:val="24"/>
                <w:szCs w:val="24"/>
              </w:rPr>
              <w:t>ДескрипторЗапроса, предоставленный клиентом запросу.</w:t>
            </w:r>
          </w:p>
        </w:tc>
      </w:tr>
      <w:tr w:rsidR="00185E7A" w:rsidRPr="00242189" w14:paraId="2C42F249" w14:textId="77777777" w:rsidTr="00185E7A">
        <w:trPr>
          <w:trHeight w:val="499"/>
          <w:jc w:val="center"/>
        </w:trPr>
        <w:tc>
          <w:tcPr>
            <w:tcW w:w="1963" w:type="dxa"/>
            <w:tcBorders>
              <w:top w:val="single" w:sz="6" w:space="0" w:color="auto"/>
              <w:left w:val="single" w:sz="6" w:space="0" w:color="auto"/>
              <w:bottom w:val="single" w:sz="6" w:space="0" w:color="auto"/>
              <w:right w:val="single" w:sz="6" w:space="0" w:color="auto"/>
            </w:tcBorders>
          </w:tcPr>
          <w:p w14:paraId="414462F9" w14:textId="77777777" w:rsidR="00185E7A" w:rsidRPr="00242189" w:rsidRDefault="00185E7A" w:rsidP="00242189">
            <w:pPr>
              <w:ind w:firstLine="0"/>
              <w:rPr>
                <w:sz w:val="24"/>
                <w:szCs w:val="24"/>
              </w:rPr>
            </w:pPr>
            <w:r w:rsidRPr="00242189">
              <w:rPr>
                <w:sz w:val="24"/>
                <w:szCs w:val="24"/>
              </w:rPr>
              <w:t>РезультатСервиса</w:t>
            </w:r>
          </w:p>
        </w:tc>
        <w:tc>
          <w:tcPr>
            <w:tcW w:w="1998" w:type="dxa"/>
            <w:tcBorders>
              <w:top w:val="single" w:sz="6" w:space="0" w:color="auto"/>
              <w:left w:val="single" w:sz="6" w:space="0" w:color="auto"/>
              <w:bottom w:val="single" w:sz="6" w:space="0" w:color="auto"/>
              <w:right w:val="single" w:sz="6" w:space="0" w:color="auto"/>
            </w:tcBorders>
          </w:tcPr>
          <w:p w14:paraId="7795D275" w14:textId="77777777" w:rsidR="00185E7A" w:rsidRPr="00242189" w:rsidRDefault="00185E7A" w:rsidP="00242189">
            <w:pPr>
              <w:ind w:firstLine="0"/>
              <w:rPr>
                <w:sz w:val="24"/>
                <w:szCs w:val="24"/>
              </w:rPr>
            </w:pPr>
            <w:r w:rsidRPr="00242189">
              <w:rPr>
                <w:sz w:val="24"/>
                <w:szCs w:val="24"/>
              </w:rPr>
              <w:t>КодУспешного</w:t>
            </w:r>
          </w:p>
          <w:p w14:paraId="49B7BF39" w14:textId="77777777" w:rsidR="00185E7A" w:rsidRPr="00242189" w:rsidRDefault="00185E7A" w:rsidP="00242189">
            <w:pPr>
              <w:ind w:firstLine="0"/>
              <w:rPr>
                <w:sz w:val="24"/>
                <w:szCs w:val="24"/>
              </w:rPr>
            </w:pPr>
            <w:r w:rsidRPr="00242189">
              <w:rPr>
                <w:sz w:val="24"/>
                <w:szCs w:val="24"/>
              </w:rPr>
              <w:t xml:space="preserve">Завершения </w:t>
            </w:r>
          </w:p>
        </w:tc>
        <w:tc>
          <w:tcPr>
            <w:tcW w:w="5125" w:type="dxa"/>
            <w:tcBorders>
              <w:top w:val="single" w:sz="6" w:space="0" w:color="auto"/>
              <w:left w:val="single" w:sz="6" w:space="0" w:color="auto"/>
              <w:bottom w:val="single" w:sz="6" w:space="0" w:color="auto"/>
              <w:right w:val="single" w:sz="6" w:space="0" w:color="auto"/>
            </w:tcBorders>
          </w:tcPr>
          <w:p w14:paraId="292FDD21" w14:textId="77777777" w:rsidR="00185E7A" w:rsidRPr="00242189" w:rsidRDefault="00185E7A" w:rsidP="00242189">
            <w:pPr>
              <w:ind w:firstLine="0"/>
              <w:rPr>
                <w:sz w:val="24"/>
                <w:szCs w:val="24"/>
              </w:rPr>
            </w:pPr>
            <w:r w:rsidRPr="00242189">
              <w:rPr>
                <w:sz w:val="24"/>
                <w:szCs w:val="24"/>
              </w:rPr>
              <w:t>Определяемый OPC UA результат вызова Сервиса. Тип КодСостояния  определен в 7.34.</w:t>
            </w:r>
          </w:p>
        </w:tc>
      </w:tr>
      <w:tr w:rsidR="00185E7A" w:rsidRPr="00242189" w14:paraId="36B37167" w14:textId="77777777" w:rsidTr="00185E7A">
        <w:trPr>
          <w:trHeight w:val="682"/>
          <w:jc w:val="center"/>
        </w:trPr>
        <w:tc>
          <w:tcPr>
            <w:tcW w:w="1963" w:type="dxa"/>
            <w:tcBorders>
              <w:top w:val="single" w:sz="6" w:space="0" w:color="auto"/>
              <w:left w:val="single" w:sz="6" w:space="0" w:color="auto"/>
              <w:bottom w:val="single" w:sz="6" w:space="0" w:color="auto"/>
              <w:right w:val="single" w:sz="6" w:space="0" w:color="auto"/>
            </w:tcBorders>
          </w:tcPr>
          <w:p w14:paraId="1F55B64F" w14:textId="77777777" w:rsidR="00185E7A" w:rsidRPr="00242189" w:rsidRDefault="00185E7A" w:rsidP="00242189">
            <w:pPr>
              <w:ind w:firstLine="0"/>
              <w:rPr>
                <w:sz w:val="24"/>
                <w:szCs w:val="24"/>
              </w:rPr>
            </w:pPr>
            <w:r w:rsidRPr="00242189">
              <w:rPr>
                <w:sz w:val="24"/>
                <w:szCs w:val="24"/>
              </w:rPr>
              <w:t>Диагностика</w:t>
            </w:r>
          </w:p>
          <w:p w14:paraId="363FBBBB" w14:textId="77777777" w:rsidR="00185E7A" w:rsidRPr="00242189" w:rsidRDefault="00185E7A" w:rsidP="00242189">
            <w:pPr>
              <w:ind w:firstLine="0"/>
              <w:rPr>
                <w:sz w:val="24"/>
                <w:szCs w:val="24"/>
              </w:rPr>
            </w:pPr>
            <w:r w:rsidRPr="00242189">
              <w:rPr>
                <w:sz w:val="24"/>
                <w:szCs w:val="24"/>
              </w:rPr>
              <w:t>Сервиса</w:t>
            </w:r>
          </w:p>
        </w:tc>
        <w:tc>
          <w:tcPr>
            <w:tcW w:w="1998" w:type="dxa"/>
            <w:tcBorders>
              <w:top w:val="single" w:sz="6" w:space="0" w:color="auto"/>
              <w:left w:val="single" w:sz="6" w:space="0" w:color="auto"/>
              <w:bottom w:val="single" w:sz="6" w:space="0" w:color="auto"/>
              <w:right w:val="single" w:sz="6" w:space="0" w:color="auto"/>
            </w:tcBorders>
          </w:tcPr>
          <w:p w14:paraId="4611D644" w14:textId="77777777" w:rsidR="00185E7A" w:rsidRPr="00242189" w:rsidRDefault="00185E7A" w:rsidP="00242189">
            <w:pPr>
              <w:ind w:firstLine="0"/>
              <w:rPr>
                <w:sz w:val="24"/>
                <w:szCs w:val="24"/>
              </w:rPr>
            </w:pPr>
            <w:r w:rsidRPr="00242189">
              <w:rPr>
                <w:sz w:val="24"/>
                <w:szCs w:val="24"/>
              </w:rPr>
              <w:t xml:space="preserve">ДиагностическаяИнформация </w:t>
            </w:r>
          </w:p>
        </w:tc>
        <w:tc>
          <w:tcPr>
            <w:tcW w:w="5125" w:type="dxa"/>
            <w:tcBorders>
              <w:top w:val="single" w:sz="6" w:space="0" w:color="auto"/>
              <w:left w:val="single" w:sz="6" w:space="0" w:color="auto"/>
              <w:bottom w:val="single" w:sz="6" w:space="0" w:color="auto"/>
              <w:right w:val="single" w:sz="6" w:space="0" w:color="auto"/>
            </w:tcBorders>
          </w:tcPr>
          <w:p w14:paraId="3555C6AB" w14:textId="77777777" w:rsidR="00185E7A" w:rsidRPr="00242189" w:rsidRDefault="00185E7A" w:rsidP="00242189">
            <w:pPr>
              <w:ind w:firstLine="0"/>
              <w:rPr>
                <w:sz w:val="24"/>
                <w:szCs w:val="24"/>
              </w:rPr>
            </w:pPr>
            <w:r w:rsidRPr="00242189">
              <w:rPr>
                <w:sz w:val="24"/>
                <w:szCs w:val="24"/>
              </w:rPr>
              <w:t>Диагностическая информация для вызова сервиса. Этот параметр пуст, если диагностическая информация не запрашивалась в заголовке запроса. Тип ДиагностическаяИнформация  определен в 7.8.</w:t>
            </w:r>
          </w:p>
        </w:tc>
      </w:tr>
      <w:tr w:rsidR="00185E7A" w:rsidRPr="00242189" w14:paraId="448A2907" w14:textId="77777777" w:rsidTr="00185E7A">
        <w:trPr>
          <w:trHeight w:val="864"/>
          <w:jc w:val="center"/>
        </w:trPr>
        <w:tc>
          <w:tcPr>
            <w:tcW w:w="1963" w:type="dxa"/>
            <w:tcBorders>
              <w:top w:val="single" w:sz="6" w:space="0" w:color="auto"/>
              <w:left w:val="single" w:sz="6" w:space="0" w:color="auto"/>
              <w:bottom w:val="single" w:sz="6" w:space="0" w:color="auto"/>
              <w:right w:val="single" w:sz="6" w:space="0" w:color="auto"/>
            </w:tcBorders>
          </w:tcPr>
          <w:p w14:paraId="1D1249BF" w14:textId="77777777" w:rsidR="00185E7A" w:rsidRPr="00242189" w:rsidRDefault="00185E7A" w:rsidP="00242189">
            <w:pPr>
              <w:ind w:firstLine="0"/>
              <w:rPr>
                <w:sz w:val="24"/>
                <w:szCs w:val="24"/>
              </w:rPr>
            </w:pPr>
            <w:r w:rsidRPr="00242189">
              <w:rPr>
                <w:sz w:val="24"/>
                <w:szCs w:val="24"/>
              </w:rPr>
              <w:t>ТаблицаСтрок []</w:t>
            </w:r>
          </w:p>
        </w:tc>
        <w:tc>
          <w:tcPr>
            <w:tcW w:w="1998" w:type="dxa"/>
            <w:tcBorders>
              <w:top w:val="single" w:sz="6" w:space="0" w:color="auto"/>
              <w:left w:val="single" w:sz="6" w:space="0" w:color="auto"/>
              <w:bottom w:val="single" w:sz="6" w:space="0" w:color="auto"/>
              <w:right w:val="single" w:sz="6" w:space="0" w:color="auto"/>
            </w:tcBorders>
          </w:tcPr>
          <w:p w14:paraId="61A3E93E" w14:textId="77777777" w:rsidR="00185E7A" w:rsidRPr="00242189" w:rsidRDefault="00185E7A" w:rsidP="00242189">
            <w:pPr>
              <w:ind w:firstLine="0"/>
              <w:rPr>
                <w:sz w:val="24"/>
                <w:szCs w:val="24"/>
              </w:rPr>
            </w:pPr>
            <w:r w:rsidRPr="00242189">
              <w:rPr>
                <w:sz w:val="24"/>
                <w:szCs w:val="24"/>
              </w:rPr>
              <w:t>Строка</w:t>
            </w:r>
          </w:p>
        </w:tc>
        <w:tc>
          <w:tcPr>
            <w:tcW w:w="5125" w:type="dxa"/>
            <w:tcBorders>
              <w:top w:val="single" w:sz="6" w:space="0" w:color="auto"/>
              <w:left w:val="single" w:sz="6" w:space="0" w:color="auto"/>
              <w:bottom w:val="single" w:sz="6" w:space="0" w:color="auto"/>
              <w:right w:val="single" w:sz="6" w:space="0" w:color="auto"/>
            </w:tcBorders>
          </w:tcPr>
          <w:p w14:paraId="6837ECF4" w14:textId="77777777" w:rsidR="00185E7A" w:rsidRPr="00242189" w:rsidRDefault="00185E7A" w:rsidP="00242189">
            <w:pPr>
              <w:ind w:firstLine="0"/>
              <w:rPr>
                <w:sz w:val="24"/>
                <w:szCs w:val="24"/>
              </w:rPr>
            </w:pPr>
            <w:r w:rsidRPr="00242189">
              <w:rPr>
                <w:sz w:val="24"/>
                <w:szCs w:val="24"/>
              </w:rPr>
              <w:t>В этом списке есть одна строка для каждого уникального пространства имен, символьного идентификатора и локализованной текстовой строки, содержащихся во всех параметрах диагностической информации, содержащихся в ответе (см. 7.8). Каждый из них идентифицируется в этой таблице своим индексом, отсчитываемым от нуля.</w:t>
            </w:r>
          </w:p>
        </w:tc>
      </w:tr>
      <w:tr w:rsidR="00185E7A" w:rsidRPr="00242189" w14:paraId="783E7021" w14:textId="77777777" w:rsidTr="00185E7A">
        <w:trPr>
          <w:trHeight w:val="806"/>
          <w:jc w:val="center"/>
        </w:trPr>
        <w:tc>
          <w:tcPr>
            <w:tcW w:w="1963" w:type="dxa"/>
            <w:tcBorders>
              <w:top w:val="single" w:sz="6" w:space="0" w:color="auto"/>
              <w:left w:val="single" w:sz="6" w:space="0" w:color="auto"/>
              <w:bottom w:val="single" w:sz="6" w:space="0" w:color="auto"/>
              <w:right w:val="single" w:sz="6" w:space="0" w:color="auto"/>
            </w:tcBorders>
          </w:tcPr>
          <w:p w14:paraId="0354C9F6" w14:textId="77777777" w:rsidR="00185E7A" w:rsidRPr="00242189" w:rsidRDefault="00185E7A" w:rsidP="00242189">
            <w:pPr>
              <w:ind w:firstLine="0"/>
              <w:rPr>
                <w:sz w:val="24"/>
                <w:szCs w:val="24"/>
              </w:rPr>
            </w:pPr>
            <w:r w:rsidRPr="00242189">
              <w:rPr>
                <w:sz w:val="24"/>
                <w:szCs w:val="24"/>
              </w:rPr>
              <w:t>ДополнительныйЗаголовок</w:t>
            </w:r>
          </w:p>
        </w:tc>
        <w:tc>
          <w:tcPr>
            <w:tcW w:w="1998" w:type="dxa"/>
            <w:tcBorders>
              <w:top w:val="single" w:sz="6" w:space="0" w:color="auto"/>
              <w:left w:val="single" w:sz="6" w:space="0" w:color="auto"/>
              <w:bottom w:val="single" w:sz="6" w:space="0" w:color="auto"/>
              <w:right w:val="single" w:sz="6" w:space="0" w:color="auto"/>
            </w:tcBorders>
          </w:tcPr>
          <w:p w14:paraId="66D4A2BB" w14:textId="77777777" w:rsidR="00185E7A" w:rsidRPr="00242189" w:rsidRDefault="00185E7A" w:rsidP="00242189">
            <w:pPr>
              <w:ind w:firstLine="0"/>
              <w:rPr>
                <w:sz w:val="24"/>
                <w:szCs w:val="24"/>
              </w:rPr>
            </w:pPr>
            <w:r w:rsidRPr="00242189">
              <w:rPr>
                <w:sz w:val="24"/>
                <w:szCs w:val="24"/>
              </w:rPr>
              <w:t>Расширяемый  Параметр</w:t>
            </w:r>
          </w:p>
          <w:p w14:paraId="0673BAE7" w14:textId="77777777" w:rsidR="00185E7A" w:rsidRPr="00242189" w:rsidRDefault="00185E7A" w:rsidP="00242189">
            <w:pPr>
              <w:ind w:firstLine="0"/>
              <w:rPr>
                <w:sz w:val="24"/>
                <w:szCs w:val="24"/>
              </w:rPr>
            </w:pPr>
            <w:r w:rsidRPr="00242189">
              <w:rPr>
                <w:sz w:val="24"/>
                <w:szCs w:val="24"/>
              </w:rPr>
              <w:t>Дополнительный</w:t>
            </w:r>
          </w:p>
          <w:p w14:paraId="20D5E7AB" w14:textId="77777777" w:rsidR="00185E7A" w:rsidRPr="00242189" w:rsidRDefault="00185E7A" w:rsidP="00242189">
            <w:pPr>
              <w:ind w:firstLine="0"/>
              <w:rPr>
                <w:sz w:val="24"/>
                <w:szCs w:val="24"/>
              </w:rPr>
            </w:pPr>
            <w:r w:rsidRPr="00242189">
              <w:rPr>
                <w:sz w:val="24"/>
                <w:szCs w:val="24"/>
              </w:rPr>
              <w:t>Заголовок</w:t>
            </w:r>
          </w:p>
        </w:tc>
        <w:tc>
          <w:tcPr>
            <w:tcW w:w="5125" w:type="dxa"/>
            <w:tcBorders>
              <w:top w:val="single" w:sz="6" w:space="0" w:color="auto"/>
              <w:left w:val="single" w:sz="6" w:space="0" w:color="auto"/>
              <w:bottom w:val="single" w:sz="6" w:space="0" w:color="auto"/>
              <w:right w:val="single" w:sz="6" w:space="0" w:color="auto"/>
            </w:tcBorders>
          </w:tcPr>
          <w:p w14:paraId="492543FE" w14:textId="77777777" w:rsidR="00185E7A" w:rsidRPr="00242189" w:rsidRDefault="00185E7A" w:rsidP="00242189">
            <w:pPr>
              <w:ind w:firstLine="0"/>
              <w:rPr>
                <w:sz w:val="24"/>
                <w:szCs w:val="24"/>
              </w:rPr>
            </w:pPr>
            <w:r w:rsidRPr="00242189">
              <w:rPr>
                <w:sz w:val="24"/>
                <w:szCs w:val="24"/>
              </w:rPr>
              <w:t>Зарезервировано для использования в будущем.</w:t>
            </w:r>
          </w:p>
          <w:p w14:paraId="35AE3BF2" w14:textId="77777777" w:rsidR="00185E7A" w:rsidRPr="00242189" w:rsidRDefault="00185E7A" w:rsidP="00242189">
            <w:pPr>
              <w:ind w:firstLine="0"/>
              <w:rPr>
                <w:sz w:val="24"/>
                <w:szCs w:val="24"/>
              </w:rPr>
            </w:pPr>
            <w:r w:rsidRPr="00242189">
              <w:rPr>
                <w:sz w:val="24"/>
                <w:szCs w:val="24"/>
              </w:rPr>
              <w:t>Приложения, которые не понимают заголовок, должны его игнорировать.</w:t>
            </w:r>
          </w:p>
        </w:tc>
      </w:tr>
    </w:tbl>
    <w:p w14:paraId="3A1BABEF" w14:textId="77777777" w:rsidR="00242189" w:rsidRDefault="00242189" w:rsidP="00185E7A">
      <w:pPr>
        <w:pStyle w:val="Style63"/>
        <w:widowControl/>
        <w:ind w:firstLine="720"/>
        <w:jc w:val="both"/>
        <w:rPr>
          <w:rStyle w:val="FontStyle147"/>
          <w:rFonts w:ascii="Times New Roman" w:hAnsi="Times New Roman" w:cs="Times New Roman"/>
          <w:sz w:val="28"/>
          <w:szCs w:val="28"/>
          <w:lang w:eastAsia="en-US"/>
        </w:rPr>
      </w:pPr>
    </w:p>
    <w:p w14:paraId="72027450" w14:textId="68714420" w:rsidR="00185E7A" w:rsidRDefault="00185E7A" w:rsidP="00242189">
      <w:pPr>
        <w:rPr>
          <w:b/>
          <w:bCs/>
          <w:sz w:val="24"/>
          <w:szCs w:val="24"/>
        </w:rPr>
      </w:pPr>
      <w:r w:rsidRPr="00242189">
        <w:rPr>
          <w:b/>
          <w:bCs/>
          <w:sz w:val="24"/>
          <w:szCs w:val="24"/>
        </w:rPr>
        <w:t>7.30 ОтказСервиса</w:t>
      </w:r>
    </w:p>
    <w:p w14:paraId="5C4F7DF4" w14:textId="77777777" w:rsidR="00242189" w:rsidRPr="00242189" w:rsidRDefault="00242189" w:rsidP="00242189">
      <w:pPr>
        <w:rPr>
          <w:b/>
          <w:bCs/>
          <w:sz w:val="24"/>
          <w:szCs w:val="24"/>
        </w:rPr>
      </w:pPr>
    </w:p>
    <w:p w14:paraId="6335102E" w14:textId="77777777" w:rsidR="00185E7A" w:rsidRPr="00242189" w:rsidRDefault="00185E7A" w:rsidP="00242189">
      <w:pPr>
        <w:rPr>
          <w:sz w:val="24"/>
          <w:szCs w:val="24"/>
        </w:rPr>
      </w:pPr>
      <w:r w:rsidRPr="00242189">
        <w:rPr>
          <w:sz w:val="24"/>
          <w:szCs w:val="24"/>
        </w:rPr>
        <w:t>Компоненты этого параметра определены в Таблице 172.</w:t>
      </w:r>
    </w:p>
    <w:p w14:paraId="05BA9CF1" w14:textId="77777777" w:rsidR="00185E7A" w:rsidRPr="00242189" w:rsidRDefault="00185E7A" w:rsidP="00242189">
      <w:pPr>
        <w:rPr>
          <w:sz w:val="24"/>
          <w:szCs w:val="24"/>
        </w:rPr>
      </w:pPr>
      <w:r w:rsidRPr="00242189">
        <w:rPr>
          <w:sz w:val="24"/>
          <w:szCs w:val="24"/>
        </w:rPr>
        <w:t>Параметр ОтказСервиса возвращается вместо сообщения ответа сервиса при возникновении ошибки уровня сервиса. Для ДескриптораЗапроса в ЗаголовкеОтвета должно быть установлено значение, указанное в ЗаголовкеЗапроса, даже если эти значения недействительны. Уровень диагностики, возвращаемый в ЗаголовокОтвета, определяется параметром ВозвратДиагностики в ЗаголовкеОтвета.</w:t>
      </w:r>
    </w:p>
    <w:p w14:paraId="63237010" w14:textId="77777777" w:rsidR="00185E7A" w:rsidRPr="00242189" w:rsidRDefault="00185E7A" w:rsidP="00242189">
      <w:pPr>
        <w:rPr>
          <w:sz w:val="24"/>
          <w:szCs w:val="24"/>
        </w:rPr>
      </w:pPr>
      <w:r w:rsidRPr="00242189">
        <w:rPr>
          <w:sz w:val="24"/>
          <w:szCs w:val="24"/>
        </w:rPr>
        <w:t>Точное использование этого параметра зависит от отображений, определенных в IEC 62541-6.</w:t>
      </w:r>
    </w:p>
    <w:p w14:paraId="3FEB1710" w14:textId="77777777" w:rsidR="00242189" w:rsidRDefault="00242189" w:rsidP="00185E7A">
      <w:pPr>
        <w:pStyle w:val="Style63"/>
        <w:widowControl/>
        <w:jc w:val="center"/>
        <w:rPr>
          <w:rStyle w:val="FontStyle147"/>
          <w:rFonts w:ascii="Times New Roman" w:hAnsi="Times New Roman" w:cs="Times New Roman"/>
          <w:sz w:val="28"/>
          <w:szCs w:val="28"/>
          <w:lang w:eastAsia="en-US"/>
        </w:rPr>
      </w:pPr>
    </w:p>
    <w:p w14:paraId="6AABFFC1" w14:textId="58F0739C" w:rsidR="00185E7A" w:rsidRPr="00242189" w:rsidRDefault="00185E7A" w:rsidP="00185E7A">
      <w:pPr>
        <w:pStyle w:val="Style63"/>
        <w:widowControl/>
        <w:jc w:val="center"/>
        <w:rPr>
          <w:rStyle w:val="FontStyle147"/>
          <w:rFonts w:ascii="Times New Roman" w:hAnsi="Times New Roman" w:cs="Times New Roman"/>
          <w:b/>
          <w:bCs/>
          <w:sz w:val="24"/>
          <w:szCs w:val="24"/>
          <w:lang w:eastAsia="en-US"/>
        </w:rPr>
      </w:pPr>
      <w:r w:rsidRPr="00242189">
        <w:rPr>
          <w:rStyle w:val="FontStyle147"/>
          <w:rFonts w:ascii="Times New Roman" w:hAnsi="Times New Roman" w:cs="Times New Roman"/>
          <w:b/>
          <w:bCs/>
          <w:sz w:val="24"/>
          <w:szCs w:val="24"/>
          <w:lang w:eastAsia="en-US"/>
        </w:rPr>
        <w:t>Таблица</w:t>
      </w:r>
      <w:r w:rsidRPr="00242189">
        <w:rPr>
          <w:rStyle w:val="FontStyle147"/>
          <w:rFonts w:ascii="Times New Roman" w:hAnsi="Times New Roman" w:cs="Times New Roman"/>
          <w:b/>
          <w:bCs/>
          <w:sz w:val="24"/>
          <w:szCs w:val="24"/>
          <w:lang w:val="en-US" w:eastAsia="en-US"/>
        </w:rPr>
        <w:t xml:space="preserve"> </w:t>
      </w:r>
      <w:r w:rsidRPr="00242189">
        <w:rPr>
          <w:rStyle w:val="FontStyle147"/>
          <w:rFonts w:ascii="Times New Roman" w:hAnsi="Times New Roman" w:cs="Times New Roman"/>
          <w:b/>
          <w:bCs/>
          <w:sz w:val="24"/>
          <w:szCs w:val="24"/>
          <w:lang w:val="en-US" w:eastAsia="en-US"/>
        </w:rPr>
        <w:fldChar w:fldCharType="begin"/>
      </w:r>
      <w:r w:rsidRPr="00242189">
        <w:rPr>
          <w:rStyle w:val="FontStyle147"/>
          <w:rFonts w:ascii="Times New Roman" w:hAnsi="Times New Roman" w:cs="Times New Roman"/>
          <w:b/>
          <w:bCs/>
          <w:sz w:val="24"/>
          <w:szCs w:val="24"/>
          <w:lang w:val="en-US" w:eastAsia="en-US"/>
        </w:rPr>
        <w:instrText>PAGE</w:instrText>
      </w:r>
      <w:r w:rsidRPr="00242189">
        <w:rPr>
          <w:rStyle w:val="FontStyle147"/>
          <w:rFonts w:ascii="Times New Roman" w:hAnsi="Times New Roman" w:cs="Times New Roman"/>
          <w:b/>
          <w:bCs/>
          <w:sz w:val="24"/>
          <w:szCs w:val="24"/>
          <w:lang w:val="en-US" w:eastAsia="en-US"/>
        </w:rPr>
        <w:fldChar w:fldCharType="separate"/>
      </w:r>
      <w:r w:rsidRPr="00242189">
        <w:rPr>
          <w:rStyle w:val="FontStyle147"/>
          <w:rFonts w:ascii="Times New Roman" w:hAnsi="Times New Roman" w:cs="Times New Roman"/>
          <w:b/>
          <w:bCs/>
          <w:sz w:val="24"/>
          <w:szCs w:val="24"/>
          <w:lang w:val="en-US" w:eastAsia="en-US"/>
        </w:rPr>
        <w:t>172</w:t>
      </w:r>
      <w:r w:rsidRPr="00242189">
        <w:rPr>
          <w:rStyle w:val="FontStyle147"/>
          <w:rFonts w:ascii="Times New Roman" w:hAnsi="Times New Roman" w:cs="Times New Roman"/>
          <w:b/>
          <w:bCs/>
          <w:sz w:val="24"/>
          <w:szCs w:val="24"/>
          <w:lang w:val="en-US" w:eastAsia="en-US"/>
        </w:rPr>
        <w:fldChar w:fldCharType="end"/>
      </w:r>
      <w:r w:rsidR="00242189">
        <w:rPr>
          <w:rStyle w:val="FontStyle147"/>
          <w:rFonts w:ascii="Times New Roman" w:hAnsi="Times New Roman" w:cs="Times New Roman"/>
          <w:b/>
          <w:bCs/>
          <w:sz w:val="24"/>
          <w:szCs w:val="24"/>
          <w:lang w:eastAsia="en-US"/>
        </w:rPr>
        <w:t xml:space="preserve"> –</w:t>
      </w:r>
      <w:r w:rsidRPr="00242189">
        <w:rPr>
          <w:rStyle w:val="FontStyle147"/>
          <w:rFonts w:ascii="Times New Roman" w:hAnsi="Times New Roman" w:cs="Times New Roman"/>
          <w:b/>
          <w:bCs/>
          <w:sz w:val="24"/>
          <w:szCs w:val="24"/>
          <w:lang w:val="en-US" w:eastAsia="en-US"/>
        </w:rPr>
        <w:t xml:space="preserve"> ОтказСервис</w:t>
      </w:r>
      <w:r w:rsidRPr="00242189">
        <w:rPr>
          <w:rStyle w:val="FontStyle147"/>
          <w:rFonts w:ascii="Times New Roman" w:hAnsi="Times New Roman" w:cs="Times New Roman"/>
          <w:b/>
          <w:bCs/>
          <w:sz w:val="24"/>
          <w:szCs w:val="24"/>
          <w:lang w:eastAsia="en-US"/>
        </w:rPr>
        <w:t>а</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608"/>
        <w:gridCol w:w="1632"/>
        <w:gridCol w:w="5861"/>
      </w:tblGrid>
      <w:tr w:rsidR="00185E7A" w:rsidRPr="000A4AC6" w14:paraId="75C7D1CD" w14:textId="77777777" w:rsidTr="00242189">
        <w:trPr>
          <w:trHeight w:val="326"/>
        </w:trPr>
        <w:tc>
          <w:tcPr>
            <w:tcW w:w="1608" w:type="dxa"/>
            <w:tcBorders>
              <w:bottom w:val="double" w:sz="4" w:space="0" w:color="auto"/>
            </w:tcBorders>
          </w:tcPr>
          <w:p w14:paraId="637F8FEA" w14:textId="77777777" w:rsidR="00185E7A" w:rsidRPr="00242189" w:rsidRDefault="00185E7A" w:rsidP="00242189">
            <w:pPr>
              <w:ind w:firstLine="0"/>
              <w:jc w:val="center"/>
              <w:rPr>
                <w:sz w:val="24"/>
                <w:szCs w:val="24"/>
              </w:rPr>
            </w:pPr>
            <w:r w:rsidRPr="00242189">
              <w:rPr>
                <w:sz w:val="24"/>
                <w:szCs w:val="24"/>
              </w:rPr>
              <w:t>Имя</w:t>
            </w:r>
          </w:p>
        </w:tc>
        <w:tc>
          <w:tcPr>
            <w:tcW w:w="1632" w:type="dxa"/>
            <w:tcBorders>
              <w:bottom w:val="double" w:sz="4" w:space="0" w:color="auto"/>
            </w:tcBorders>
          </w:tcPr>
          <w:p w14:paraId="2FC0E710" w14:textId="77777777" w:rsidR="00185E7A" w:rsidRPr="00242189" w:rsidRDefault="00185E7A" w:rsidP="00242189">
            <w:pPr>
              <w:ind w:firstLine="0"/>
              <w:jc w:val="center"/>
              <w:rPr>
                <w:sz w:val="24"/>
                <w:szCs w:val="24"/>
              </w:rPr>
            </w:pPr>
            <w:r w:rsidRPr="00242189">
              <w:rPr>
                <w:sz w:val="24"/>
                <w:szCs w:val="24"/>
              </w:rPr>
              <w:t>Тип</w:t>
            </w:r>
          </w:p>
        </w:tc>
        <w:tc>
          <w:tcPr>
            <w:tcW w:w="5861" w:type="dxa"/>
            <w:tcBorders>
              <w:bottom w:val="double" w:sz="4" w:space="0" w:color="auto"/>
            </w:tcBorders>
          </w:tcPr>
          <w:p w14:paraId="166D2F9A" w14:textId="77777777" w:rsidR="00185E7A" w:rsidRPr="00242189" w:rsidRDefault="00185E7A" w:rsidP="00242189">
            <w:pPr>
              <w:ind w:firstLine="0"/>
              <w:jc w:val="center"/>
              <w:rPr>
                <w:sz w:val="24"/>
                <w:szCs w:val="24"/>
              </w:rPr>
            </w:pPr>
            <w:r w:rsidRPr="00242189">
              <w:rPr>
                <w:sz w:val="24"/>
                <w:szCs w:val="24"/>
              </w:rPr>
              <w:t>Описание</w:t>
            </w:r>
          </w:p>
        </w:tc>
      </w:tr>
      <w:tr w:rsidR="00185E7A" w:rsidRPr="000A4AC6" w14:paraId="48E4BF53" w14:textId="77777777" w:rsidTr="00242189">
        <w:trPr>
          <w:trHeight w:val="322"/>
        </w:trPr>
        <w:tc>
          <w:tcPr>
            <w:tcW w:w="1608" w:type="dxa"/>
            <w:tcBorders>
              <w:top w:val="double" w:sz="4" w:space="0" w:color="auto"/>
            </w:tcBorders>
          </w:tcPr>
          <w:p w14:paraId="0DC8A1C8" w14:textId="77777777" w:rsidR="00185E7A" w:rsidRPr="00242189" w:rsidRDefault="00185E7A" w:rsidP="00242189">
            <w:pPr>
              <w:ind w:firstLine="0"/>
              <w:rPr>
                <w:sz w:val="24"/>
                <w:szCs w:val="24"/>
              </w:rPr>
            </w:pPr>
            <w:r w:rsidRPr="00242189">
              <w:rPr>
                <w:sz w:val="24"/>
                <w:szCs w:val="24"/>
              </w:rPr>
              <w:t>ОтказСервиса</w:t>
            </w:r>
          </w:p>
        </w:tc>
        <w:tc>
          <w:tcPr>
            <w:tcW w:w="1632" w:type="dxa"/>
            <w:tcBorders>
              <w:top w:val="double" w:sz="4" w:space="0" w:color="auto"/>
            </w:tcBorders>
          </w:tcPr>
          <w:p w14:paraId="64F33651" w14:textId="77777777" w:rsidR="00185E7A" w:rsidRPr="00242189" w:rsidRDefault="00185E7A" w:rsidP="00242189">
            <w:pPr>
              <w:ind w:firstLine="0"/>
              <w:rPr>
                <w:sz w:val="24"/>
                <w:szCs w:val="24"/>
              </w:rPr>
            </w:pPr>
            <w:r w:rsidRPr="00242189">
              <w:rPr>
                <w:sz w:val="24"/>
                <w:szCs w:val="24"/>
              </w:rPr>
              <w:t>структура</w:t>
            </w:r>
          </w:p>
        </w:tc>
        <w:tc>
          <w:tcPr>
            <w:tcW w:w="5861" w:type="dxa"/>
            <w:tcBorders>
              <w:top w:val="double" w:sz="4" w:space="0" w:color="auto"/>
            </w:tcBorders>
          </w:tcPr>
          <w:p w14:paraId="6177B843" w14:textId="77777777" w:rsidR="00185E7A" w:rsidRPr="00242189" w:rsidRDefault="00185E7A" w:rsidP="00242189">
            <w:pPr>
              <w:ind w:firstLine="0"/>
              <w:rPr>
                <w:sz w:val="24"/>
                <w:szCs w:val="24"/>
              </w:rPr>
            </w:pPr>
            <w:r w:rsidRPr="00242189">
              <w:rPr>
                <w:sz w:val="24"/>
                <w:szCs w:val="24"/>
              </w:rPr>
              <w:t>Ответ об ошибке отправляется при возникновении ошибки уровня сервиса.</w:t>
            </w:r>
          </w:p>
        </w:tc>
      </w:tr>
      <w:tr w:rsidR="00185E7A" w:rsidRPr="000A4AC6" w14:paraId="405C4F3A" w14:textId="77777777" w:rsidTr="00185E7A">
        <w:trPr>
          <w:trHeight w:val="322"/>
        </w:trPr>
        <w:tc>
          <w:tcPr>
            <w:tcW w:w="1608" w:type="dxa"/>
          </w:tcPr>
          <w:p w14:paraId="0A8CBCF4" w14:textId="77777777" w:rsidR="00185E7A" w:rsidRPr="00242189" w:rsidRDefault="00185E7A" w:rsidP="00242189">
            <w:pPr>
              <w:ind w:firstLine="0"/>
              <w:rPr>
                <w:sz w:val="24"/>
                <w:szCs w:val="24"/>
              </w:rPr>
            </w:pPr>
            <w:r w:rsidRPr="00242189">
              <w:rPr>
                <w:sz w:val="24"/>
                <w:szCs w:val="24"/>
              </w:rPr>
              <w:t>Заголовок</w:t>
            </w:r>
          </w:p>
          <w:p w14:paraId="5439A266" w14:textId="77777777" w:rsidR="00185E7A" w:rsidRPr="00242189" w:rsidRDefault="00185E7A" w:rsidP="00242189">
            <w:pPr>
              <w:ind w:firstLine="0"/>
              <w:rPr>
                <w:sz w:val="24"/>
                <w:szCs w:val="24"/>
              </w:rPr>
            </w:pPr>
            <w:r w:rsidRPr="00242189">
              <w:rPr>
                <w:sz w:val="24"/>
                <w:szCs w:val="24"/>
              </w:rPr>
              <w:t>Ответа</w:t>
            </w:r>
          </w:p>
        </w:tc>
        <w:tc>
          <w:tcPr>
            <w:tcW w:w="1632" w:type="dxa"/>
          </w:tcPr>
          <w:p w14:paraId="42180104" w14:textId="77777777" w:rsidR="00185E7A" w:rsidRPr="00242189" w:rsidRDefault="00185E7A" w:rsidP="00242189">
            <w:pPr>
              <w:ind w:firstLine="0"/>
              <w:rPr>
                <w:sz w:val="24"/>
                <w:szCs w:val="24"/>
              </w:rPr>
            </w:pPr>
            <w:r w:rsidRPr="00242189">
              <w:rPr>
                <w:sz w:val="24"/>
                <w:szCs w:val="24"/>
              </w:rPr>
              <w:t>Заголовок</w:t>
            </w:r>
          </w:p>
          <w:p w14:paraId="2DEBC7C0" w14:textId="77777777" w:rsidR="00185E7A" w:rsidRPr="00242189" w:rsidRDefault="00185E7A" w:rsidP="00242189">
            <w:pPr>
              <w:ind w:firstLine="0"/>
              <w:rPr>
                <w:sz w:val="24"/>
                <w:szCs w:val="24"/>
              </w:rPr>
            </w:pPr>
            <w:r w:rsidRPr="00242189">
              <w:rPr>
                <w:sz w:val="24"/>
                <w:szCs w:val="24"/>
              </w:rPr>
              <w:t>Ответа</w:t>
            </w:r>
          </w:p>
        </w:tc>
        <w:tc>
          <w:tcPr>
            <w:tcW w:w="5861" w:type="dxa"/>
          </w:tcPr>
          <w:p w14:paraId="495AEDA9" w14:textId="77777777" w:rsidR="00185E7A" w:rsidRPr="00242189" w:rsidRDefault="00185E7A" w:rsidP="00242189">
            <w:pPr>
              <w:ind w:firstLine="0"/>
              <w:rPr>
                <w:sz w:val="24"/>
                <w:szCs w:val="24"/>
              </w:rPr>
            </w:pPr>
            <w:r w:rsidRPr="00242189">
              <w:rPr>
                <w:sz w:val="24"/>
                <w:szCs w:val="24"/>
              </w:rPr>
              <w:t>Общие параметры ответа (определение ЗаголовокОтвета см. в 7.29).</w:t>
            </w:r>
          </w:p>
        </w:tc>
      </w:tr>
    </w:tbl>
    <w:p w14:paraId="4FD9D930" w14:textId="77777777" w:rsidR="00242189" w:rsidRDefault="00242189" w:rsidP="00185E7A">
      <w:pPr>
        <w:pStyle w:val="Style63"/>
        <w:widowControl/>
        <w:ind w:firstLine="720"/>
        <w:jc w:val="both"/>
        <w:rPr>
          <w:rStyle w:val="FontStyle147"/>
          <w:rFonts w:ascii="Times New Roman" w:hAnsi="Times New Roman" w:cs="Times New Roman"/>
          <w:sz w:val="28"/>
          <w:szCs w:val="28"/>
          <w:lang w:eastAsia="en-US"/>
        </w:rPr>
      </w:pPr>
    </w:p>
    <w:p w14:paraId="1119FDF7" w14:textId="2190CAA5" w:rsidR="00185E7A" w:rsidRDefault="00185E7A" w:rsidP="00242189">
      <w:pPr>
        <w:rPr>
          <w:b/>
          <w:bCs/>
          <w:sz w:val="24"/>
          <w:szCs w:val="24"/>
        </w:rPr>
      </w:pPr>
      <w:r w:rsidRPr="00242189">
        <w:rPr>
          <w:b/>
          <w:bCs/>
          <w:sz w:val="24"/>
          <w:szCs w:val="24"/>
        </w:rPr>
        <w:t xml:space="preserve">7.31 </w:t>
      </w:r>
      <w:bookmarkStart w:id="281" w:name="_Hlk70638904"/>
      <w:r w:rsidRPr="00242189">
        <w:rPr>
          <w:b/>
          <w:bCs/>
          <w:sz w:val="24"/>
          <w:szCs w:val="24"/>
        </w:rPr>
        <w:t>МаркерАутентификацииСеанса</w:t>
      </w:r>
      <w:bookmarkEnd w:id="281"/>
    </w:p>
    <w:p w14:paraId="4ABAD2DD" w14:textId="77777777" w:rsidR="00242189" w:rsidRPr="00242189" w:rsidRDefault="00242189" w:rsidP="00242189">
      <w:pPr>
        <w:rPr>
          <w:b/>
          <w:bCs/>
          <w:sz w:val="24"/>
          <w:szCs w:val="24"/>
        </w:rPr>
      </w:pPr>
    </w:p>
    <w:p w14:paraId="2D30A574" w14:textId="77777777" w:rsidR="00185E7A" w:rsidRPr="00242189" w:rsidRDefault="00185E7A" w:rsidP="00242189">
      <w:pPr>
        <w:rPr>
          <w:sz w:val="24"/>
          <w:szCs w:val="24"/>
        </w:rPr>
      </w:pPr>
      <w:r w:rsidRPr="00242189">
        <w:rPr>
          <w:sz w:val="24"/>
          <w:szCs w:val="24"/>
        </w:rPr>
        <w:t>Тип МаркерАутентификацииСеанса - это непрозрачный идентификатор, который используется для идентификации запросов, связанных с определенным сеансом. Этот идентификатор используется вместе с ИдентификаторомЗащищенногоКанала или Сертификатом Клиента для аутентификации входящих сообщений. Это секретная форма ИдентификатораСеанса   для внутреннего использования в клиентских и серверных приложениях.</w:t>
      </w:r>
    </w:p>
    <w:p w14:paraId="3E4819E0" w14:textId="77777777" w:rsidR="00185E7A" w:rsidRPr="00242189" w:rsidRDefault="00185E7A" w:rsidP="00242189">
      <w:pPr>
        <w:rPr>
          <w:sz w:val="24"/>
          <w:szCs w:val="24"/>
        </w:rPr>
      </w:pPr>
      <w:r w:rsidRPr="00242189">
        <w:rPr>
          <w:sz w:val="24"/>
          <w:szCs w:val="24"/>
        </w:rPr>
        <w:t>Сервер возвращает МаркерАутентификацииСеанса в ответе СоздатьСеанс. Затем Клиент отправляет это значение с каждым запросом, что позволяет Серверу проверять, что отправитель запроса совпадает с отправителем исходного запроса СоздатьСеанс.</w:t>
      </w:r>
    </w:p>
    <w:p w14:paraId="6F156BD5" w14:textId="77777777" w:rsidR="00185E7A" w:rsidRPr="00242189" w:rsidRDefault="00185E7A" w:rsidP="00242189">
      <w:pPr>
        <w:rPr>
          <w:sz w:val="24"/>
          <w:szCs w:val="24"/>
        </w:rPr>
      </w:pPr>
      <w:r w:rsidRPr="00242189">
        <w:rPr>
          <w:sz w:val="24"/>
          <w:szCs w:val="24"/>
        </w:rPr>
        <w:t>Для целей этого обсуждения Сервер состоит из приложения (кода) и коммуникационного стека, как показано на рисунке 37. Безопасность, обеспечиваемая МаркеромАутентификацииСеанса, зависит от доверительных отношений между серверным приложением и коммуникационным стеком. Коммуникационный стек должен иметь возможность проверять отправителя сообщения и использует ИдентификаторЗащищенногоКанала или сертификат клиента для идентификации отправителя на сервер. В этих случаях МаркерАутентификацииСеанса представляет собой идентификатор ЦелоеЧислоБезЗнака32, который позволяет серверу различать разные сеансы, созданные одним и тем же отправителем.</w:t>
      </w:r>
    </w:p>
    <w:p w14:paraId="0BE85FB3" w14:textId="244BE715" w:rsidR="00185E7A" w:rsidRDefault="00185E7A" w:rsidP="00242189">
      <w:pPr>
        <w:ind w:firstLine="0"/>
        <w:jc w:val="center"/>
        <w:rPr>
          <w:sz w:val="24"/>
          <w:szCs w:val="24"/>
        </w:rPr>
      </w:pPr>
      <w:r>
        <w:rPr>
          <w:noProof/>
        </w:rPr>
        <w:drawing>
          <wp:inline distT="0" distB="0" distL="0" distR="0" wp14:anchorId="4249A021" wp14:editId="1D90E0AA">
            <wp:extent cx="3105150" cy="13144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05150" cy="1314450"/>
                    </a:xfrm>
                    <a:prstGeom prst="rect">
                      <a:avLst/>
                    </a:prstGeom>
                    <a:noFill/>
                    <a:ln>
                      <a:noFill/>
                    </a:ln>
                  </pic:spPr>
                </pic:pic>
              </a:graphicData>
            </a:graphic>
          </wp:inline>
        </w:drawing>
      </w:r>
    </w:p>
    <w:p w14:paraId="0EECE2FA" w14:textId="1B43F308" w:rsidR="00185E7A" w:rsidRDefault="00185E7A" w:rsidP="00242189">
      <w:pPr>
        <w:ind w:firstLine="0"/>
        <w:jc w:val="center"/>
        <w:rPr>
          <w:b/>
          <w:bCs/>
          <w:sz w:val="24"/>
          <w:szCs w:val="24"/>
        </w:rPr>
      </w:pPr>
      <w:r w:rsidRPr="00242189">
        <w:rPr>
          <w:b/>
          <w:bCs/>
          <w:sz w:val="24"/>
          <w:szCs w:val="24"/>
        </w:rPr>
        <w:t>Рисунок 37. Логические уровни сервера</w:t>
      </w:r>
    </w:p>
    <w:p w14:paraId="18CF2B23" w14:textId="77777777" w:rsidR="00242189" w:rsidRPr="00242189" w:rsidRDefault="00242189" w:rsidP="00242189">
      <w:pPr>
        <w:ind w:firstLine="0"/>
        <w:jc w:val="center"/>
        <w:rPr>
          <w:b/>
          <w:bCs/>
          <w:sz w:val="24"/>
          <w:szCs w:val="24"/>
        </w:rPr>
      </w:pPr>
    </w:p>
    <w:p w14:paraId="7E6C918D" w14:textId="77777777" w:rsidR="00185E7A" w:rsidRPr="00242189" w:rsidRDefault="00185E7A" w:rsidP="00242189">
      <w:pPr>
        <w:rPr>
          <w:sz w:val="24"/>
          <w:szCs w:val="24"/>
        </w:rPr>
      </w:pPr>
      <w:r w:rsidRPr="00242189">
        <w:rPr>
          <w:sz w:val="24"/>
          <w:szCs w:val="24"/>
        </w:rPr>
        <w:t xml:space="preserve">В некоторых случаях приложение и коммуникационный стек не могут обмениваться информацией во время выполнения, что означает, что приложение не будет иметь доступа к ИдентификаторуЗащищенногоКанала или сертификату, используемому для создания ЗащищённогоКанала. В этих случаях приложение должно создать случайное значение СтрокиБайтов длиной не менее 32 байтов. Это значение должно храниться в секрете и всегда должно передаваться через ЗащищённыйКанал с включенным шифрованием. Администратор отвечает за включение шифрования. Профили в IEC 62541-7 могут определять дополнительные требования для </w:t>
      </w:r>
      <w:bookmarkStart w:id="282" w:name="_Hlk70639307"/>
      <w:r w:rsidRPr="00242189">
        <w:rPr>
          <w:sz w:val="24"/>
          <w:szCs w:val="24"/>
        </w:rPr>
        <w:t xml:space="preserve">МаркерАутентификацииСеанса </w:t>
      </w:r>
      <w:bookmarkEnd w:id="282"/>
      <w:r w:rsidRPr="00242189">
        <w:rPr>
          <w:sz w:val="24"/>
          <w:szCs w:val="24"/>
        </w:rPr>
        <w:t>СтрокиБайтов.</w:t>
      </w:r>
    </w:p>
    <w:p w14:paraId="2618BCBE" w14:textId="77777777" w:rsidR="00185E7A" w:rsidRPr="00242189" w:rsidRDefault="00185E7A" w:rsidP="00242189">
      <w:pPr>
        <w:rPr>
          <w:sz w:val="24"/>
          <w:szCs w:val="24"/>
        </w:rPr>
      </w:pPr>
      <w:r w:rsidRPr="00242189">
        <w:rPr>
          <w:sz w:val="24"/>
          <w:szCs w:val="24"/>
        </w:rPr>
        <w:t xml:space="preserve">Клиентские и серверные приложения должны быть написаны так, чтобы они не зависели от реализации </w:t>
      </w:r>
      <w:bookmarkStart w:id="283" w:name="_Hlk70639315"/>
      <w:r w:rsidRPr="00242189">
        <w:rPr>
          <w:sz w:val="24"/>
          <w:szCs w:val="24"/>
        </w:rPr>
        <w:t>ЗащищённыйКанал</w:t>
      </w:r>
      <w:bookmarkEnd w:id="283"/>
      <w:r w:rsidRPr="00242189">
        <w:rPr>
          <w:sz w:val="24"/>
          <w:szCs w:val="24"/>
        </w:rPr>
        <w:t>. Следовательно, они всегда должны рассматривать МаркерАутентификацииСеанса как секретную информацию, даже если это не требуется при использовании некоторых реализаций ЗащищённогоКанала.</w:t>
      </w:r>
    </w:p>
    <w:p w14:paraId="1E0D9BDE" w14:textId="17B415B8" w:rsidR="00185E7A" w:rsidRPr="00242189" w:rsidRDefault="00185E7A" w:rsidP="00242189">
      <w:pPr>
        <w:rPr>
          <w:sz w:val="24"/>
          <w:szCs w:val="24"/>
        </w:rPr>
      </w:pPr>
      <w:r w:rsidRPr="00242189">
        <w:rPr>
          <w:sz w:val="24"/>
          <w:szCs w:val="24"/>
        </w:rPr>
        <w:t xml:space="preserve">На рисунке 38 показан обмен информацией между клиентом, сервером и серверным стеком связи, когда клиент получает </w:t>
      </w:r>
      <w:bookmarkStart w:id="284" w:name="_Hlk70639528"/>
      <w:r w:rsidRPr="00242189">
        <w:rPr>
          <w:sz w:val="24"/>
          <w:szCs w:val="24"/>
        </w:rPr>
        <w:t>МаркерАутентификацииСеанса</w:t>
      </w:r>
      <w:bookmarkEnd w:id="284"/>
      <w:r w:rsidRPr="00242189">
        <w:rPr>
          <w:sz w:val="24"/>
          <w:szCs w:val="24"/>
        </w:rPr>
        <w:t>. На этом рисунке шаг ПолучитьИнформациюОЗащищенномКанале представляет API, который зависит от реализации коммуникационного стека.</w:t>
      </w:r>
    </w:p>
    <w:p w14:paraId="173C4695" w14:textId="37A318CA" w:rsidR="00185E7A" w:rsidRDefault="00185E7A" w:rsidP="00242189">
      <w:pPr>
        <w:ind w:firstLine="0"/>
        <w:jc w:val="center"/>
        <w:rPr>
          <w:sz w:val="24"/>
          <w:szCs w:val="24"/>
        </w:rPr>
      </w:pPr>
      <w:r>
        <w:rPr>
          <w:noProof/>
        </w:rPr>
        <w:drawing>
          <wp:inline distT="0" distB="0" distL="0" distR="0" wp14:anchorId="26267FD4" wp14:editId="2E02A7A2">
            <wp:extent cx="5934075" cy="47720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4075" cy="4772025"/>
                    </a:xfrm>
                    <a:prstGeom prst="rect">
                      <a:avLst/>
                    </a:prstGeom>
                    <a:noFill/>
                    <a:ln>
                      <a:noFill/>
                    </a:ln>
                  </pic:spPr>
                </pic:pic>
              </a:graphicData>
            </a:graphic>
          </wp:inline>
        </w:drawing>
      </w:r>
    </w:p>
    <w:p w14:paraId="3E66370C" w14:textId="5F46B6DF" w:rsidR="00185E7A" w:rsidRPr="00242189" w:rsidRDefault="00185E7A" w:rsidP="00185E7A">
      <w:pPr>
        <w:pStyle w:val="Style63"/>
        <w:widowControl/>
        <w:jc w:val="center"/>
        <w:rPr>
          <w:rStyle w:val="FontStyle147"/>
          <w:rFonts w:ascii="Times New Roman" w:hAnsi="Times New Roman" w:cs="Times New Roman"/>
          <w:b/>
          <w:bCs/>
          <w:sz w:val="24"/>
          <w:szCs w:val="24"/>
          <w:lang w:eastAsia="en-US"/>
        </w:rPr>
      </w:pPr>
      <w:r w:rsidRPr="00242189">
        <w:rPr>
          <w:rStyle w:val="FontStyle147"/>
          <w:rFonts w:ascii="Times New Roman" w:hAnsi="Times New Roman" w:cs="Times New Roman"/>
          <w:b/>
          <w:bCs/>
          <w:sz w:val="24"/>
          <w:szCs w:val="24"/>
          <w:lang w:eastAsia="en-US"/>
        </w:rPr>
        <w:t>Рисунок 38</w:t>
      </w:r>
      <w:r w:rsidR="00242189" w:rsidRPr="00242189">
        <w:rPr>
          <w:rStyle w:val="FontStyle147"/>
          <w:rFonts w:ascii="Times New Roman" w:hAnsi="Times New Roman" w:cs="Times New Roman"/>
          <w:b/>
          <w:bCs/>
          <w:sz w:val="24"/>
          <w:szCs w:val="24"/>
          <w:lang w:eastAsia="en-US"/>
        </w:rPr>
        <w:t xml:space="preserve"> –</w:t>
      </w:r>
      <w:r w:rsidRPr="00242189">
        <w:rPr>
          <w:rStyle w:val="FontStyle147"/>
          <w:rFonts w:ascii="Times New Roman" w:hAnsi="Times New Roman" w:cs="Times New Roman"/>
          <w:b/>
          <w:bCs/>
          <w:sz w:val="24"/>
          <w:szCs w:val="24"/>
          <w:lang w:eastAsia="en-US"/>
        </w:rPr>
        <w:t xml:space="preserve"> Получение МаркераАутентификацииСеанса</w:t>
      </w:r>
    </w:p>
    <w:p w14:paraId="725AA5FE" w14:textId="77777777" w:rsidR="00185E7A" w:rsidRPr="000A4AC6" w:rsidRDefault="00185E7A" w:rsidP="00185E7A">
      <w:pPr>
        <w:pStyle w:val="Style18"/>
        <w:widowControl/>
        <w:ind w:firstLine="720"/>
        <w:jc w:val="both"/>
        <w:rPr>
          <w:rStyle w:val="FontStyle149"/>
          <w:rFonts w:ascii="Times New Roman" w:hAnsi="Times New Roman"/>
          <w:sz w:val="28"/>
          <w:szCs w:val="28"/>
          <w:lang w:eastAsia="en-US"/>
        </w:rPr>
      </w:pPr>
      <w:bookmarkStart w:id="285" w:name="bookmark403"/>
    </w:p>
    <w:p w14:paraId="1A9EEAED" w14:textId="66ECC2E9" w:rsidR="00185E7A" w:rsidRDefault="00185E7A" w:rsidP="00242189">
      <w:pPr>
        <w:rPr>
          <w:sz w:val="24"/>
          <w:szCs w:val="24"/>
        </w:rPr>
      </w:pPr>
      <w:r w:rsidRPr="00242189">
        <w:rPr>
          <w:sz w:val="24"/>
          <w:szCs w:val="24"/>
        </w:rPr>
        <w:t>МаркерАутентификацииСеанса - это подтип типа данных ИдентификатораУзла; однако он никогда не используется для идентификации узла в АдресномПространстве. Серверы могут присвоить значение ИндексПространстваИмен; однако его значение зависит от сервера.</w:t>
      </w:r>
    </w:p>
    <w:p w14:paraId="23FE4D8C" w14:textId="77777777" w:rsidR="00242189" w:rsidRPr="00242189" w:rsidRDefault="00242189" w:rsidP="00242189">
      <w:pPr>
        <w:rPr>
          <w:sz w:val="24"/>
          <w:szCs w:val="24"/>
        </w:rPr>
      </w:pPr>
    </w:p>
    <w:p w14:paraId="5DA73E11" w14:textId="2FD80EEB" w:rsidR="00185E7A" w:rsidRDefault="00185E7A" w:rsidP="00242189">
      <w:pPr>
        <w:rPr>
          <w:b/>
          <w:bCs/>
          <w:sz w:val="24"/>
          <w:szCs w:val="24"/>
        </w:rPr>
      </w:pPr>
      <w:bookmarkStart w:id="286" w:name="bookmark404"/>
      <w:bookmarkEnd w:id="285"/>
      <w:r w:rsidRPr="00242189">
        <w:rPr>
          <w:b/>
          <w:bCs/>
          <w:sz w:val="24"/>
          <w:szCs w:val="24"/>
        </w:rPr>
        <w:t>7</w:t>
      </w:r>
      <w:bookmarkEnd w:id="286"/>
      <w:r w:rsidRPr="00242189">
        <w:rPr>
          <w:b/>
          <w:bCs/>
          <w:sz w:val="24"/>
          <w:szCs w:val="24"/>
        </w:rPr>
        <w:t>.32 ДатаПодписи</w:t>
      </w:r>
    </w:p>
    <w:p w14:paraId="0EC119A7" w14:textId="77777777" w:rsidR="00242189" w:rsidRPr="00242189" w:rsidRDefault="00242189" w:rsidP="00242189">
      <w:pPr>
        <w:rPr>
          <w:b/>
          <w:bCs/>
          <w:sz w:val="24"/>
          <w:szCs w:val="24"/>
        </w:rPr>
      </w:pPr>
    </w:p>
    <w:p w14:paraId="74050650" w14:textId="77777777" w:rsidR="00185E7A" w:rsidRPr="00242189" w:rsidRDefault="00185E7A" w:rsidP="00242189">
      <w:pPr>
        <w:rPr>
          <w:sz w:val="24"/>
          <w:szCs w:val="24"/>
        </w:rPr>
      </w:pPr>
      <w:r w:rsidRPr="00242189">
        <w:rPr>
          <w:sz w:val="24"/>
          <w:szCs w:val="24"/>
        </w:rPr>
        <w:t>Компоненты этого параметра определены в Таблице 173.</w:t>
      </w:r>
    </w:p>
    <w:p w14:paraId="7FD019BA" w14:textId="77777777" w:rsidR="00185E7A" w:rsidRPr="00242189" w:rsidRDefault="00185E7A" w:rsidP="00242189">
      <w:pPr>
        <w:pStyle w:val="Style63"/>
        <w:widowControl/>
        <w:jc w:val="center"/>
        <w:rPr>
          <w:rStyle w:val="FontStyle147"/>
          <w:rFonts w:ascii="Times New Roman" w:hAnsi="Times New Roman" w:cs="Times New Roman"/>
          <w:b/>
          <w:bCs/>
          <w:sz w:val="24"/>
          <w:szCs w:val="24"/>
          <w:lang w:eastAsia="en-US"/>
        </w:rPr>
      </w:pPr>
    </w:p>
    <w:p w14:paraId="05B2DB05" w14:textId="070BB1F0" w:rsidR="00185E7A" w:rsidRPr="00242189" w:rsidRDefault="00185E7A" w:rsidP="00242189">
      <w:pPr>
        <w:pStyle w:val="Style63"/>
        <w:widowControl/>
        <w:jc w:val="center"/>
        <w:rPr>
          <w:rStyle w:val="FontStyle147"/>
          <w:rFonts w:ascii="Times New Roman" w:hAnsi="Times New Roman" w:cs="Times New Roman"/>
          <w:b/>
          <w:bCs/>
          <w:sz w:val="24"/>
          <w:szCs w:val="24"/>
          <w:lang w:val="en-US" w:eastAsia="en-US"/>
        </w:rPr>
      </w:pPr>
      <w:r w:rsidRPr="00242189">
        <w:rPr>
          <w:rStyle w:val="FontStyle147"/>
          <w:rFonts w:ascii="Times New Roman" w:hAnsi="Times New Roman" w:cs="Times New Roman"/>
          <w:b/>
          <w:bCs/>
          <w:sz w:val="24"/>
          <w:szCs w:val="24"/>
          <w:lang w:eastAsia="en-US"/>
        </w:rPr>
        <w:t>Таблица</w:t>
      </w:r>
      <w:r w:rsidRPr="00242189">
        <w:rPr>
          <w:rStyle w:val="FontStyle147"/>
          <w:rFonts w:ascii="Times New Roman" w:hAnsi="Times New Roman" w:cs="Times New Roman"/>
          <w:b/>
          <w:bCs/>
          <w:sz w:val="24"/>
          <w:szCs w:val="24"/>
          <w:lang w:val="en-US" w:eastAsia="en-US"/>
        </w:rPr>
        <w:t xml:space="preserve"> 173</w:t>
      </w:r>
      <w:r w:rsidR="00242189">
        <w:rPr>
          <w:rStyle w:val="FontStyle147"/>
          <w:rFonts w:ascii="Times New Roman" w:hAnsi="Times New Roman" w:cs="Times New Roman"/>
          <w:b/>
          <w:bCs/>
          <w:sz w:val="24"/>
          <w:szCs w:val="24"/>
          <w:lang w:eastAsia="en-US"/>
        </w:rPr>
        <w:t xml:space="preserve"> –</w:t>
      </w:r>
      <w:r w:rsidRPr="00242189">
        <w:rPr>
          <w:rStyle w:val="FontStyle147"/>
          <w:rFonts w:ascii="Times New Roman" w:hAnsi="Times New Roman" w:cs="Times New Roman"/>
          <w:b/>
          <w:bCs/>
          <w:sz w:val="24"/>
          <w:szCs w:val="24"/>
          <w:lang w:val="en-US" w:eastAsia="en-US"/>
        </w:rPr>
        <w:t xml:space="preserve"> </w:t>
      </w:r>
      <w:r w:rsidRPr="00242189">
        <w:rPr>
          <w:rStyle w:val="FontStyle147"/>
          <w:rFonts w:ascii="Times New Roman" w:hAnsi="Times New Roman" w:cs="Times New Roman"/>
          <w:b/>
          <w:bCs/>
          <w:sz w:val="24"/>
          <w:szCs w:val="24"/>
          <w:lang w:eastAsia="en-US"/>
        </w:rPr>
        <w:t>Данные</w:t>
      </w:r>
      <w:r w:rsidRPr="00242189">
        <w:rPr>
          <w:rStyle w:val="FontStyle147"/>
          <w:rFonts w:ascii="Times New Roman" w:hAnsi="Times New Roman" w:cs="Times New Roman"/>
          <w:b/>
          <w:bCs/>
          <w:sz w:val="24"/>
          <w:szCs w:val="24"/>
          <w:lang w:val="en-US" w:eastAsia="en-US"/>
        </w:rPr>
        <w:t>Подписи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06"/>
        <w:gridCol w:w="1775"/>
        <w:gridCol w:w="5401"/>
      </w:tblGrid>
      <w:tr w:rsidR="00185E7A" w:rsidRPr="000A4AC6" w14:paraId="0D28F9C7" w14:textId="77777777" w:rsidTr="00242189">
        <w:trPr>
          <w:trHeight w:val="326"/>
          <w:jc w:val="center"/>
        </w:trPr>
        <w:tc>
          <w:tcPr>
            <w:tcW w:w="1906" w:type="dxa"/>
            <w:tcBorders>
              <w:bottom w:val="double" w:sz="4" w:space="0" w:color="auto"/>
            </w:tcBorders>
          </w:tcPr>
          <w:p w14:paraId="3988FA6D" w14:textId="77777777" w:rsidR="00185E7A" w:rsidRPr="00242189" w:rsidRDefault="00185E7A" w:rsidP="00242189">
            <w:pPr>
              <w:ind w:firstLine="0"/>
              <w:jc w:val="center"/>
              <w:rPr>
                <w:sz w:val="24"/>
                <w:szCs w:val="24"/>
              </w:rPr>
            </w:pPr>
            <w:r w:rsidRPr="00242189">
              <w:rPr>
                <w:sz w:val="24"/>
                <w:szCs w:val="24"/>
              </w:rPr>
              <w:t>Имя</w:t>
            </w:r>
          </w:p>
        </w:tc>
        <w:tc>
          <w:tcPr>
            <w:tcW w:w="1775" w:type="dxa"/>
            <w:tcBorders>
              <w:bottom w:val="double" w:sz="4" w:space="0" w:color="auto"/>
            </w:tcBorders>
          </w:tcPr>
          <w:p w14:paraId="56FBF67F" w14:textId="77777777" w:rsidR="00185E7A" w:rsidRPr="00242189" w:rsidRDefault="00185E7A" w:rsidP="00242189">
            <w:pPr>
              <w:ind w:firstLine="0"/>
              <w:jc w:val="center"/>
              <w:rPr>
                <w:sz w:val="24"/>
                <w:szCs w:val="24"/>
              </w:rPr>
            </w:pPr>
            <w:r w:rsidRPr="00242189">
              <w:rPr>
                <w:sz w:val="24"/>
                <w:szCs w:val="24"/>
              </w:rPr>
              <w:t>Тип</w:t>
            </w:r>
          </w:p>
        </w:tc>
        <w:tc>
          <w:tcPr>
            <w:tcW w:w="5401" w:type="dxa"/>
            <w:tcBorders>
              <w:bottom w:val="double" w:sz="4" w:space="0" w:color="auto"/>
            </w:tcBorders>
          </w:tcPr>
          <w:p w14:paraId="1B2C4A3E" w14:textId="77777777" w:rsidR="00185E7A" w:rsidRPr="00242189" w:rsidRDefault="00185E7A" w:rsidP="00242189">
            <w:pPr>
              <w:ind w:firstLine="0"/>
              <w:jc w:val="center"/>
              <w:rPr>
                <w:sz w:val="24"/>
                <w:szCs w:val="24"/>
              </w:rPr>
            </w:pPr>
            <w:r w:rsidRPr="00242189">
              <w:rPr>
                <w:sz w:val="24"/>
                <w:szCs w:val="24"/>
              </w:rPr>
              <w:t>Описание</w:t>
            </w:r>
          </w:p>
        </w:tc>
      </w:tr>
      <w:tr w:rsidR="00185E7A" w:rsidRPr="000A4AC6" w14:paraId="38F77581" w14:textId="77777777" w:rsidTr="00242189">
        <w:trPr>
          <w:trHeight w:val="322"/>
          <w:jc w:val="center"/>
        </w:trPr>
        <w:tc>
          <w:tcPr>
            <w:tcW w:w="1906" w:type="dxa"/>
            <w:tcBorders>
              <w:top w:val="double" w:sz="4" w:space="0" w:color="auto"/>
            </w:tcBorders>
          </w:tcPr>
          <w:p w14:paraId="7803052E" w14:textId="77777777" w:rsidR="00185E7A" w:rsidRPr="00242189" w:rsidRDefault="00185E7A" w:rsidP="00242189">
            <w:pPr>
              <w:ind w:firstLine="0"/>
              <w:rPr>
                <w:sz w:val="24"/>
                <w:szCs w:val="24"/>
              </w:rPr>
            </w:pPr>
            <w:r w:rsidRPr="00242189">
              <w:rPr>
                <w:sz w:val="24"/>
                <w:szCs w:val="24"/>
              </w:rPr>
              <w:t>ДанныеПодписи</w:t>
            </w:r>
          </w:p>
        </w:tc>
        <w:tc>
          <w:tcPr>
            <w:tcW w:w="1775" w:type="dxa"/>
            <w:tcBorders>
              <w:top w:val="double" w:sz="4" w:space="0" w:color="auto"/>
            </w:tcBorders>
          </w:tcPr>
          <w:p w14:paraId="26EAB744" w14:textId="77777777" w:rsidR="00185E7A" w:rsidRPr="00242189" w:rsidRDefault="00185E7A" w:rsidP="00242189">
            <w:pPr>
              <w:ind w:firstLine="0"/>
              <w:rPr>
                <w:sz w:val="24"/>
                <w:szCs w:val="24"/>
              </w:rPr>
            </w:pPr>
            <w:r w:rsidRPr="00242189">
              <w:rPr>
                <w:sz w:val="24"/>
                <w:szCs w:val="24"/>
              </w:rPr>
              <w:t>строка</w:t>
            </w:r>
          </w:p>
        </w:tc>
        <w:tc>
          <w:tcPr>
            <w:tcW w:w="5401" w:type="dxa"/>
            <w:tcBorders>
              <w:top w:val="double" w:sz="4" w:space="0" w:color="auto"/>
            </w:tcBorders>
          </w:tcPr>
          <w:p w14:paraId="1585616E" w14:textId="77777777" w:rsidR="00185E7A" w:rsidRPr="00242189" w:rsidRDefault="00185E7A" w:rsidP="00242189">
            <w:pPr>
              <w:ind w:firstLine="0"/>
              <w:rPr>
                <w:sz w:val="24"/>
                <w:szCs w:val="24"/>
              </w:rPr>
            </w:pPr>
            <w:r w:rsidRPr="00242189">
              <w:rPr>
                <w:sz w:val="24"/>
                <w:szCs w:val="24"/>
              </w:rPr>
              <w:t>Содержит цифровую подпись, созданную с помощью сертификата.</w:t>
            </w:r>
          </w:p>
        </w:tc>
      </w:tr>
      <w:tr w:rsidR="00185E7A" w:rsidRPr="000A4AC6" w14:paraId="2A861852" w14:textId="77777777" w:rsidTr="00185E7A">
        <w:trPr>
          <w:trHeight w:val="806"/>
          <w:jc w:val="center"/>
        </w:trPr>
        <w:tc>
          <w:tcPr>
            <w:tcW w:w="1906" w:type="dxa"/>
          </w:tcPr>
          <w:p w14:paraId="0863A6B7" w14:textId="77777777" w:rsidR="00185E7A" w:rsidRPr="00242189" w:rsidRDefault="00185E7A" w:rsidP="00242189">
            <w:pPr>
              <w:ind w:firstLine="0"/>
              <w:rPr>
                <w:sz w:val="24"/>
                <w:szCs w:val="24"/>
              </w:rPr>
            </w:pPr>
            <w:r w:rsidRPr="00242189">
              <w:rPr>
                <w:sz w:val="24"/>
                <w:szCs w:val="24"/>
              </w:rPr>
              <w:t>алгоритм</w:t>
            </w:r>
          </w:p>
        </w:tc>
        <w:tc>
          <w:tcPr>
            <w:tcW w:w="1775" w:type="dxa"/>
          </w:tcPr>
          <w:p w14:paraId="71FF6D94" w14:textId="77777777" w:rsidR="00185E7A" w:rsidRPr="00242189" w:rsidRDefault="00185E7A" w:rsidP="00242189">
            <w:pPr>
              <w:ind w:firstLine="0"/>
              <w:rPr>
                <w:sz w:val="24"/>
                <w:szCs w:val="24"/>
              </w:rPr>
            </w:pPr>
            <w:r w:rsidRPr="00242189">
              <w:rPr>
                <w:sz w:val="24"/>
                <w:szCs w:val="24"/>
              </w:rPr>
              <w:t>Строка</w:t>
            </w:r>
          </w:p>
        </w:tc>
        <w:tc>
          <w:tcPr>
            <w:tcW w:w="5401" w:type="dxa"/>
          </w:tcPr>
          <w:p w14:paraId="6F1BC252" w14:textId="77777777" w:rsidR="00185E7A" w:rsidRPr="00242189" w:rsidRDefault="00185E7A" w:rsidP="00242189">
            <w:pPr>
              <w:ind w:firstLine="0"/>
              <w:rPr>
                <w:sz w:val="24"/>
                <w:szCs w:val="24"/>
              </w:rPr>
            </w:pPr>
            <w:r w:rsidRPr="00242189">
              <w:rPr>
                <w:sz w:val="24"/>
                <w:szCs w:val="24"/>
              </w:rPr>
              <w:t>Строка, содержащая URI алгоритма.</w:t>
            </w:r>
          </w:p>
          <w:p w14:paraId="16FAB1DD" w14:textId="77777777" w:rsidR="00185E7A" w:rsidRPr="00242189" w:rsidRDefault="00185E7A" w:rsidP="00242189">
            <w:pPr>
              <w:ind w:firstLine="0"/>
              <w:rPr>
                <w:sz w:val="24"/>
                <w:szCs w:val="24"/>
              </w:rPr>
            </w:pPr>
            <w:r w:rsidRPr="00242189">
              <w:rPr>
                <w:sz w:val="24"/>
                <w:szCs w:val="24"/>
              </w:rPr>
              <w:t xml:space="preserve">Строковые значения URI определены как часть профилей безопасности, указанных в </w:t>
            </w:r>
            <w:hyperlink w:anchor="bookmark8" w:history="1">
              <w:r w:rsidRPr="00242189">
                <w:rPr>
                  <w:rStyle w:val="a8"/>
                  <w:sz w:val="24"/>
                  <w:szCs w:val="24"/>
                </w:rPr>
                <w:t>IEC 62541-7.</w:t>
              </w:r>
            </w:hyperlink>
          </w:p>
        </w:tc>
      </w:tr>
      <w:tr w:rsidR="00185E7A" w:rsidRPr="000A4AC6" w14:paraId="160E671D" w14:textId="77777777" w:rsidTr="00185E7A">
        <w:trPr>
          <w:trHeight w:val="322"/>
          <w:jc w:val="center"/>
        </w:trPr>
        <w:tc>
          <w:tcPr>
            <w:tcW w:w="1906" w:type="dxa"/>
          </w:tcPr>
          <w:p w14:paraId="755FBBA1" w14:textId="77777777" w:rsidR="00185E7A" w:rsidRPr="00242189" w:rsidRDefault="00185E7A" w:rsidP="00242189">
            <w:pPr>
              <w:ind w:firstLine="0"/>
              <w:rPr>
                <w:sz w:val="24"/>
                <w:szCs w:val="24"/>
              </w:rPr>
            </w:pPr>
            <w:r w:rsidRPr="00242189">
              <w:rPr>
                <w:sz w:val="24"/>
                <w:szCs w:val="24"/>
              </w:rPr>
              <w:t>подпись</w:t>
            </w:r>
          </w:p>
        </w:tc>
        <w:tc>
          <w:tcPr>
            <w:tcW w:w="1775" w:type="dxa"/>
          </w:tcPr>
          <w:p w14:paraId="74AE1861" w14:textId="77777777" w:rsidR="00185E7A" w:rsidRPr="00242189" w:rsidRDefault="00185E7A" w:rsidP="00242189">
            <w:pPr>
              <w:ind w:firstLine="0"/>
              <w:rPr>
                <w:sz w:val="24"/>
                <w:szCs w:val="24"/>
              </w:rPr>
            </w:pPr>
            <w:r w:rsidRPr="00242189">
              <w:rPr>
                <w:sz w:val="24"/>
                <w:szCs w:val="24"/>
              </w:rPr>
              <w:t xml:space="preserve">СтрокаБайтов </w:t>
            </w:r>
          </w:p>
        </w:tc>
        <w:tc>
          <w:tcPr>
            <w:tcW w:w="5401" w:type="dxa"/>
          </w:tcPr>
          <w:p w14:paraId="55EA3C0B" w14:textId="77777777" w:rsidR="00185E7A" w:rsidRPr="00242189" w:rsidRDefault="00185E7A" w:rsidP="00242189">
            <w:pPr>
              <w:ind w:firstLine="0"/>
              <w:rPr>
                <w:sz w:val="24"/>
                <w:szCs w:val="24"/>
              </w:rPr>
            </w:pPr>
            <w:r w:rsidRPr="00242189">
              <w:rPr>
                <w:sz w:val="24"/>
                <w:szCs w:val="24"/>
              </w:rPr>
              <w:t>Это подпись, созданная с помощью закрытого ключа, связанного с сертификатом.</w:t>
            </w:r>
          </w:p>
        </w:tc>
      </w:tr>
    </w:tbl>
    <w:p w14:paraId="41967357" w14:textId="77777777" w:rsidR="00185E7A" w:rsidRPr="000A4AC6" w:rsidRDefault="00185E7A" w:rsidP="00185E7A">
      <w:pPr>
        <w:pStyle w:val="Style63"/>
        <w:widowControl/>
        <w:ind w:firstLine="720"/>
        <w:jc w:val="both"/>
        <w:rPr>
          <w:rStyle w:val="FontStyle147"/>
          <w:rFonts w:ascii="Times New Roman" w:hAnsi="Times New Roman" w:cs="Times New Roman"/>
          <w:lang w:eastAsia="en-US"/>
        </w:rPr>
      </w:pPr>
      <w:bookmarkStart w:id="287" w:name="bookmark406"/>
    </w:p>
    <w:p w14:paraId="43D3A619" w14:textId="77777777" w:rsidR="00185E7A" w:rsidRPr="00FA3A50" w:rsidRDefault="00185E7A" w:rsidP="00242189">
      <w:pPr>
        <w:rPr>
          <w:b/>
          <w:bCs/>
          <w:sz w:val="24"/>
          <w:szCs w:val="24"/>
        </w:rPr>
      </w:pPr>
      <w:r w:rsidRPr="00FA3A50">
        <w:rPr>
          <w:b/>
          <w:bCs/>
          <w:sz w:val="24"/>
          <w:szCs w:val="24"/>
        </w:rPr>
        <w:t>7</w:t>
      </w:r>
      <w:bookmarkEnd w:id="287"/>
      <w:r w:rsidRPr="00FA3A50">
        <w:rPr>
          <w:b/>
          <w:bCs/>
          <w:sz w:val="24"/>
          <w:szCs w:val="24"/>
        </w:rPr>
        <w:t xml:space="preserve">.33 </w:t>
      </w:r>
      <w:bookmarkStart w:id="288" w:name="_Hlk70639713"/>
      <w:r w:rsidRPr="00FA3A50">
        <w:rPr>
          <w:b/>
          <w:bCs/>
          <w:sz w:val="24"/>
          <w:szCs w:val="24"/>
        </w:rPr>
        <w:t>ПодписанныйСертификатПрограмногоОбеспечения</w:t>
      </w:r>
      <w:bookmarkEnd w:id="288"/>
    </w:p>
    <w:p w14:paraId="2997F097" w14:textId="77777777" w:rsidR="00185E7A" w:rsidRPr="00242189" w:rsidRDefault="00185E7A" w:rsidP="00242189">
      <w:pPr>
        <w:rPr>
          <w:sz w:val="24"/>
          <w:szCs w:val="24"/>
        </w:rPr>
      </w:pPr>
    </w:p>
    <w:p w14:paraId="44F58CB9" w14:textId="2EE1E948" w:rsidR="00185E7A" w:rsidRPr="00242189" w:rsidRDefault="00185E7A" w:rsidP="00242189">
      <w:r w:rsidRPr="00242189">
        <w:t>П</w:t>
      </w:r>
      <w:r w:rsidR="00242189" w:rsidRPr="00242189">
        <w:t>римечание</w:t>
      </w:r>
      <w:r w:rsidR="00242189">
        <w:t xml:space="preserve"> –</w:t>
      </w:r>
      <w:r w:rsidRPr="00242189">
        <w:t xml:space="preserve"> Подробная информация о сертификатах программного обеспечения будет определена в будущей редакции IEC 62541-4.</w:t>
      </w:r>
    </w:p>
    <w:p w14:paraId="1B247412" w14:textId="77777777" w:rsidR="00185E7A" w:rsidRPr="00242189" w:rsidRDefault="00185E7A" w:rsidP="00242189">
      <w:pPr>
        <w:rPr>
          <w:sz w:val="24"/>
          <w:szCs w:val="24"/>
        </w:rPr>
      </w:pPr>
    </w:p>
    <w:p w14:paraId="6085885D" w14:textId="44996AF3" w:rsidR="00185E7A" w:rsidRDefault="00185E7A" w:rsidP="00242189">
      <w:pPr>
        <w:rPr>
          <w:sz w:val="24"/>
          <w:szCs w:val="24"/>
        </w:rPr>
      </w:pPr>
      <w:r w:rsidRPr="00242189">
        <w:rPr>
          <w:sz w:val="24"/>
          <w:szCs w:val="24"/>
        </w:rPr>
        <w:t>В таблице 174 указана структура ПодписанногоСертификатаПрограмногоОбеспечения.</w:t>
      </w:r>
    </w:p>
    <w:p w14:paraId="4CA8C4C4" w14:textId="77777777" w:rsidR="00FA3A50" w:rsidRPr="00242189" w:rsidRDefault="00FA3A50" w:rsidP="00242189">
      <w:pPr>
        <w:rPr>
          <w:sz w:val="24"/>
          <w:szCs w:val="24"/>
        </w:rPr>
      </w:pPr>
    </w:p>
    <w:p w14:paraId="6810BA87" w14:textId="279CE68A" w:rsidR="00185E7A" w:rsidRPr="00FA3A50" w:rsidRDefault="00185E7A" w:rsidP="00185E7A">
      <w:pPr>
        <w:pStyle w:val="Style63"/>
        <w:widowControl/>
        <w:jc w:val="center"/>
        <w:rPr>
          <w:rStyle w:val="FontStyle147"/>
          <w:rFonts w:ascii="Times New Roman" w:hAnsi="Times New Roman" w:cs="Times New Roman"/>
          <w:b/>
          <w:bCs/>
          <w:sz w:val="24"/>
          <w:szCs w:val="24"/>
          <w:lang w:val="en-US" w:eastAsia="en-US"/>
        </w:rPr>
      </w:pPr>
      <w:r w:rsidRPr="00FA3A50">
        <w:rPr>
          <w:rStyle w:val="FontStyle147"/>
          <w:rFonts w:ascii="Times New Roman" w:hAnsi="Times New Roman" w:cs="Times New Roman"/>
          <w:b/>
          <w:bCs/>
          <w:sz w:val="24"/>
          <w:szCs w:val="24"/>
          <w:lang w:eastAsia="en-US"/>
        </w:rPr>
        <w:t>Таблица</w:t>
      </w:r>
      <w:r w:rsidRPr="00FA3A50">
        <w:rPr>
          <w:rStyle w:val="FontStyle147"/>
          <w:rFonts w:ascii="Times New Roman" w:hAnsi="Times New Roman" w:cs="Times New Roman"/>
          <w:b/>
          <w:bCs/>
          <w:sz w:val="24"/>
          <w:szCs w:val="24"/>
          <w:lang w:val="en-US" w:eastAsia="en-US"/>
        </w:rPr>
        <w:t xml:space="preserve"> </w:t>
      </w:r>
      <w:r w:rsidRPr="00FA3A50">
        <w:rPr>
          <w:rStyle w:val="FontStyle147"/>
          <w:rFonts w:ascii="Times New Roman" w:hAnsi="Times New Roman" w:cs="Times New Roman"/>
          <w:b/>
          <w:bCs/>
          <w:sz w:val="24"/>
          <w:szCs w:val="24"/>
          <w:lang w:val="en-US" w:eastAsia="en-US"/>
        </w:rPr>
        <w:fldChar w:fldCharType="begin"/>
      </w:r>
      <w:r w:rsidRPr="00FA3A50">
        <w:rPr>
          <w:rStyle w:val="FontStyle147"/>
          <w:rFonts w:ascii="Times New Roman" w:hAnsi="Times New Roman" w:cs="Times New Roman"/>
          <w:b/>
          <w:bCs/>
          <w:sz w:val="24"/>
          <w:szCs w:val="24"/>
          <w:lang w:val="en-US" w:eastAsia="en-US"/>
        </w:rPr>
        <w:instrText>PAGE</w:instrText>
      </w:r>
      <w:r w:rsidRPr="00FA3A50">
        <w:rPr>
          <w:rStyle w:val="FontStyle147"/>
          <w:rFonts w:ascii="Times New Roman" w:hAnsi="Times New Roman" w:cs="Times New Roman"/>
          <w:b/>
          <w:bCs/>
          <w:sz w:val="24"/>
          <w:szCs w:val="24"/>
          <w:lang w:val="en-US" w:eastAsia="en-US"/>
        </w:rPr>
        <w:fldChar w:fldCharType="separate"/>
      </w:r>
      <w:r w:rsidRPr="00FA3A50">
        <w:rPr>
          <w:rStyle w:val="FontStyle147"/>
          <w:rFonts w:ascii="Times New Roman" w:hAnsi="Times New Roman" w:cs="Times New Roman"/>
          <w:b/>
          <w:bCs/>
          <w:sz w:val="24"/>
          <w:szCs w:val="24"/>
          <w:lang w:val="en-US" w:eastAsia="en-US"/>
        </w:rPr>
        <w:t>174</w:t>
      </w:r>
      <w:r w:rsidRPr="00FA3A50">
        <w:rPr>
          <w:rStyle w:val="FontStyle147"/>
          <w:rFonts w:ascii="Times New Roman" w:hAnsi="Times New Roman" w:cs="Times New Roman"/>
          <w:b/>
          <w:bCs/>
          <w:sz w:val="24"/>
          <w:szCs w:val="24"/>
          <w:lang w:val="en-US" w:eastAsia="en-US"/>
        </w:rPr>
        <w:fldChar w:fldCharType="end"/>
      </w:r>
      <w:r w:rsidR="00FA3A50">
        <w:rPr>
          <w:rStyle w:val="FontStyle147"/>
          <w:rFonts w:ascii="Times New Roman" w:hAnsi="Times New Roman" w:cs="Times New Roman"/>
          <w:b/>
          <w:bCs/>
          <w:sz w:val="24"/>
          <w:szCs w:val="24"/>
          <w:lang w:eastAsia="en-US"/>
        </w:rPr>
        <w:t xml:space="preserve"> –</w:t>
      </w:r>
      <w:r w:rsidRPr="00FA3A50">
        <w:rPr>
          <w:rStyle w:val="FontStyle147"/>
          <w:rFonts w:ascii="Times New Roman" w:hAnsi="Times New Roman" w:cs="Times New Roman"/>
          <w:b/>
          <w:bCs/>
          <w:sz w:val="24"/>
          <w:szCs w:val="24"/>
          <w:lang w:val="en-US" w:eastAsia="en-US"/>
        </w:rPr>
        <w:t xml:space="preserve"> ПодписанныйСертификатПрограмногоОбеспечения</w:t>
      </w:r>
    </w:p>
    <w:tbl>
      <w:tblPr>
        <w:tblW w:w="0" w:type="auto"/>
        <w:jc w:val="center"/>
        <w:tblLayout w:type="fixed"/>
        <w:tblCellMar>
          <w:left w:w="40" w:type="dxa"/>
          <w:right w:w="40" w:type="dxa"/>
        </w:tblCellMar>
        <w:tblLook w:val="0000" w:firstRow="0" w:lastRow="0" w:firstColumn="0" w:lastColumn="0" w:noHBand="0" w:noVBand="0"/>
      </w:tblPr>
      <w:tblGrid>
        <w:gridCol w:w="3048"/>
        <w:gridCol w:w="6024"/>
      </w:tblGrid>
      <w:tr w:rsidR="00185E7A" w:rsidRPr="000A4AC6" w14:paraId="7AB2A614" w14:textId="77777777" w:rsidTr="00FA3A50">
        <w:trPr>
          <w:trHeight w:val="326"/>
          <w:jc w:val="center"/>
        </w:trPr>
        <w:tc>
          <w:tcPr>
            <w:tcW w:w="3048" w:type="dxa"/>
            <w:tcBorders>
              <w:top w:val="single" w:sz="6" w:space="0" w:color="auto"/>
              <w:left w:val="single" w:sz="6" w:space="0" w:color="auto"/>
              <w:bottom w:val="double" w:sz="4" w:space="0" w:color="auto"/>
              <w:right w:val="single" w:sz="6" w:space="0" w:color="auto"/>
            </w:tcBorders>
          </w:tcPr>
          <w:p w14:paraId="64D0C274" w14:textId="77777777" w:rsidR="00185E7A" w:rsidRPr="00FA3A50" w:rsidRDefault="00185E7A" w:rsidP="00FA3A50">
            <w:pPr>
              <w:ind w:firstLine="0"/>
              <w:jc w:val="center"/>
              <w:rPr>
                <w:sz w:val="24"/>
                <w:szCs w:val="24"/>
              </w:rPr>
            </w:pPr>
            <w:r w:rsidRPr="00FA3A50">
              <w:rPr>
                <w:sz w:val="24"/>
                <w:szCs w:val="24"/>
              </w:rPr>
              <w:t>Имя Тип</w:t>
            </w:r>
          </w:p>
        </w:tc>
        <w:tc>
          <w:tcPr>
            <w:tcW w:w="6024" w:type="dxa"/>
            <w:tcBorders>
              <w:top w:val="single" w:sz="6" w:space="0" w:color="auto"/>
              <w:left w:val="single" w:sz="6" w:space="0" w:color="auto"/>
              <w:bottom w:val="double" w:sz="4" w:space="0" w:color="auto"/>
              <w:right w:val="single" w:sz="6" w:space="0" w:color="auto"/>
            </w:tcBorders>
          </w:tcPr>
          <w:p w14:paraId="37C0CE2F" w14:textId="77777777" w:rsidR="00185E7A" w:rsidRPr="00FA3A50" w:rsidRDefault="00185E7A" w:rsidP="00FA3A50">
            <w:pPr>
              <w:ind w:firstLine="0"/>
              <w:jc w:val="center"/>
              <w:rPr>
                <w:sz w:val="24"/>
                <w:szCs w:val="24"/>
              </w:rPr>
            </w:pPr>
            <w:r w:rsidRPr="00FA3A50">
              <w:rPr>
                <w:sz w:val="24"/>
                <w:szCs w:val="24"/>
              </w:rPr>
              <w:t>Описание</w:t>
            </w:r>
          </w:p>
        </w:tc>
      </w:tr>
      <w:tr w:rsidR="00185E7A" w:rsidRPr="000A4AC6" w14:paraId="4FB099CD" w14:textId="77777777" w:rsidTr="00FA3A50">
        <w:trPr>
          <w:trHeight w:val="322"/>
          <w:jc w:val="center"/>
        </w:trPr>
        <w:tc>
          <w:tcPr>
            <w:tcW w:w="3048" w:type="dxa"/>
            <w:tcBorders>
              <w:top w:val="double" w:sz="4" w:space="0" w:color="auto"/>
              <w:left w:val="single" w:sz="6" w:space="0" w:color="auto"/>
              <w:bottom w:val="single" w:sz="6" w:space="0" w:color="auto"/>
              <w:right w:val="single" w:sz="6" w:space="0" w:color="auto"/>
            </w:tcBorders>
          </w:tcPr>
          <w:p w14:paraId="329A58A2" w14:textId="77777777" w:rsidR="00185E7A" w:rsidRPr="00FA3A50" w:rsidRDefault="00185E7A" w:rsidP="00FA3A50">
            <w:pPr>
              <w:ind w:firstLine="0"/>
              <w:rPr>
                <w:sz w:val="24"/>
                <w:szCs w:val="24"/>
              </w:rPr>
            </w:pPr>
            <w:r w:rsidRPr="00FA3A50">
              <w:rPr>
                <w:sz w:val="24"/>
                <w:szCs w:val="24"/>
              </w:rPr>
              <w:t>СтруктураПодписанногоСертификатаПрограмногоОбеспечения</w:t>
            </w:r>
          </w:p>
        </w:tc>
        <w:tc>
          <w:tcPr>
            <w:tcW w:w="6024" w:type="dxa"/>
            <w:tcBorders>
              <w:top w:val="double" w:sz="4" w:space="0" w:color="auto"/>
              <w:left w:val="single" w:sz="6" w:space="0" w:color="auto"/>
              <w:bottom w:val="single" w:sz="6" w:space="0" w:color="auto"/>
              <w:right w:val="single" w:sz="6" w:space="0" w:color="auto"/>
            </w:tcBorders>
          </w:tcPr>
          <w:p w14:paraId="664712FE" w14:textId="77777777" w:rsidR="00185E7A" w:rsidRPr="00FA3A50" w:rsidRDefault="00185E7A" w:rsidP="00FA3A50">
            <w:pPr>
              <w:ind w:firstLine="0"/>
              <w:rPr>
                <w:sz w:val="24"/>
                <w:szCs w:val="24"/>
              </w:rPr>
            </w:pPr>
          </w:p>
        </w:tc>
      </w:tr>
      <w:tr w:rsidR="00185E7A" w:rsidRPr="000A4AC6" w14:paraId="4A2EBE28" w14:textId="77777777" w:rsidTr="00185E7A">
        <w:trPr>
          <w:trHeight w:val="317"/>
          <w:jc w:val="center"/>
        </w:trPr>
        <w:tc>
          <w:tcPr>
            <w:tcW w:w="3048" w:type="dxa"/>
            <w:tcBorders>
              <w:top w:val="single" w:sz="6" w:space="0" w:color="auto"/>
              <w:left w:val="single" w:sz="6" w:space="0" w:color="auto"/>
              <w:bottom w:val="single" w:sz="6" w:space="0" w:color="auto"/>
              <w:right w:val="single" w:sz="6" w:space="0" w:color="auto"/>
            </w:tcBorders>
          </w:tcPr>
          <w:p w14:paraId="45092D28" w14:textId="77777777" w:rsidR="00185E7A" w:rsidRPr="00FA3A50" w:rsidRDefault="00185E7A" w:rsidP="00FA3A50">
            <w:pPr>
              <w:ind w:firstLine="0"/>
              <w:rPr>
                <w:sz w:val="24"/>
                <w:szCs w:val="24"/>
              </w:rPr>
            </w:pPr>
            <w:r w:rsidRPr="00FA3A50">
              <w:rPr>
                <w:sz w:val="24"/>
                <w:szCs w:val="24"/>
              </w:rPr>
              <w:t>СтрокаБайтов ДанныхСертификата</w:t>
            </w:r>
          </w:p>
        </w:tc>
        <w:tc>
          <w:tcPr>
            <w:tcW w:w="6024" w:type="dxa"/>
            <w:tcBorders>
              <w:top w:val="single" w:sz="6" w:space="0" w:color="auto"/>
              <w:left w:val="single" w:sz="6" w:space="0" w:color="auto"/>
              <w:bottom w:val="single" w:sz="6" w:space="0" w:color="auto"/>
              <w:right w:val="single" w:sz="6" w:space="0" w:color="auto"/>
            </w:tcBorders>
          </w:tcPr>
          <w:p w14:paraId="0C162FA7" w14:textId="77777777" w:rsidR="00185E7A" w:rsidRPr="00FA3A50" w:rsidRDefault="00185E7A" w:rsidP="00FA3A50">
            <w:pPr>
              <w:ind w:firstLine="0"/>
              <w:rPr>
                <w:sz w:val="24"/>
                <w:szCs w:val="24"/>
              </w:rPr>
            </w:pPr>
            <w:r w:rsidRPr="00FA3A50">
              <w:rPr>
                <w:sz w:val="24"/>
                <w:szCs w:val="24"/>
              </w:rPr>
              <w:t>Данные сертификата сериализованы как СтрокаБайтов .</w:t>
            </w:r>
          </w:p>
        </w:tc>
      </w:tr>
      <w:tr w:rsidR="00185E7A" w:rsidRPr="000A4AC6" w14:paraId="173C7CD9" w14:textId="77777777" w:rsidTr="00185E7A">
        <w:trPr>
          <w:trHeight w:val="317"/>
          <w:jc w:val="center"/>
        </w:trPr>
        <w:tc>
          <w:tcPr>
            <w:tcW w:w="3048" w:type="dxa"/>
            <w:tcBorders>
              <w:top w:val="single" w:sz="6" w:space="0" w:color="auto"/>
              <w:left w:val="single" w:sz="6" w:space="0" w:color="auto"/>
              <w:bottom w:val="single" w:sz="6" w:space="0" w:color="auto"/>
              <w:right w:val="single" w:sz="6" w:space="0" w:color="auto"/>
            </w:tcBorders>
          </w:tcPr>
          <w:p w14:paraId="7E41EFFA" w14:textId="77777777" w:rsidR="00185E7A" w:rsidRPr="00FA3A50" w:rsidRDefault="00185E7A" w:rsidP="00FA3A50">
            <w:pPr>
              <w:ind w:firstLine="0"/>
              <w:rPr>
                <w:sz w:val="24"/>
                <w:szCs w:val="24"/>
              </w:rPr>
            </w:pPr>
            <w:r w:rsidRPr="00FA3A50">
              <w:rPr>
                <w:sz w:val="24"/>
                <w:szCs w:val="24"/>
              </w:rPr>
              <w:t xml:space="preserve">подпись СтрокиБайтов </w:t>
            </w:r>
          </w:p>
        </w:tc>
        <w:tc>
          <w:tcPr>
            <w:tcW w:w="6024" w:type="dxa"/>
            <w:tcBorders>
              <w:top w:val="single" w:sz="6" w:space="0" w:color="auto"/>
              <w:left w:val="single" w:sz="6" w:space="0" w:color="auto"/>
              <w:bottom w:val="single" w:sz="6" w:space="0" w:color="auto"/>
              <w:right w:val="single" w:sz="6" w:space="0" w:color="auto"/>
            </w:tcBorders>
          </w:tcPr>
          <w:p w14:paraId="42A035CB" w14:textId="77777777" w:rsidR="00185E7A" w:rsidRPr="00FA3A50" w:rsidRDefault="00185E7A" w:rsidP="00FA3A50">
            <w:pPr>
              <w:ind w:firstLine="0"/>
              <w:rPr>
                <w:sz w:val="24"/>
                <w:szCs w:val="24"/>
              </w:rPr>
            </w:pPr>
            <w:r w:rsidRPr="00FA3A50">
              <w:rPr>
                <w:sz w:val="24"/>
                <w:szCs w:val="24"/>
              </w:rPr>
              <w:t>Подпись для ДанныхСертификата.</w:t>
            </w:r>
          </w:p>
        </w:tc>
      </w:tr>
    </w:tbl>
    <w:p w14:paraId="068E4AFB" w14:textId="77777777" w:rsidR="00185E7A" w:rsidRPr="000A4AC6" w:rsidRDefault="00185E7A" w:rsidP="00185E7A">
      <w:pPr>
        <w:pStyle w:val="Style57"/>
        <w:widowControl/>
        <w:jc w:val="both"/>
        <w:rPr>
          <w:rStyle w:val="FontStyle147"/>
          <w:rFonts w:ascii="Times New Roman" w:hAnsi="Times New Roman" w:cs="Times New Roman"/>
          <w:sz w:val="28"/>
          <w:szCs w:val="28"/>
          <w:lang w:val="en-US" w:eastAsia="en-US"/>
        </w:rPr>
      </w:pPr>
      <w:bookmarkStart w:id="289" w:name="bookmark408"/>
    </w:p>
    <w:p w14:paraId="1BDF30DD" w14:textId="6EBDCCEB" w:rsidR="00185E7A" w:rsidRDefault="00185E7A" w:rsidP="00FA3A50">
      <w:pPr>
        <w:rPr>
          <w:b/>
          <w:bCs/>
          <w:sz w:val="24"/>
          <w:szCs w:val="24"/>
        </w:rPr>
      </w:pPr>
      <w:r w:rsidRPr="00FA3A50">
        <w:rPr>
          <w:b/>
          <w:bCs/>
          <w:sz w:val="24"/>
          <w:szCs w:val="24"/>
        </w:rPr>
        <w:t>7</w:t>
      </w:r>
      <w:bookmarkStart w:id="290" w:name="bookmark409"/>
      <w:bookmarkEnd w:id="289"/>
      <w:r w:rsidRPr="00FA3A50">
        <w:rPr>
          <w:b/>
          <w:bCs/>
          <w:sz w:val="24"/>
          <w:szCs w:val="24"/>
        </w:rPr>
        <w:t>.</w:t>
      </w:r>
      <w:bookmarkEnd w:id="290"/>
      <w:r w:rsidRPr="00FA3A50">
        <w:rPr>
          <w:b/>
          <w:bCs/>
          <w:sz w:val="24"/>
          <w:szCs w:val="24"/>
        </w:rPr>
        <w:t>34 КодСостояния</w:t>
      </w:r>
    </w:p>
    <w:p w14:paraId="026B35D5" w14:textId="77777777" w:rsidR="00FA3A50" w:rsidRPr="00FA3A50" w:rsidRDefault="00FA3A50" w:rsidP="00FA3A50">
      <w:pPr>
        <w:rPr>
          <w:b/>
          <w:bCs/>
          <w:sz w:val="24"/>
          <w:szCs w:val="24"/>
        </w:rPr>
      </w:pPr>
    </w:p>
    <w:p w14:paraId="5C62522B" w14:textId="77777777" w:rsidR="00185E7A" w:rsidRPr="00FA3A50" w:rsidRDefault="00185E7A" w:rsidP="00FA3A50">
      <w:pPr>
        <w:rPr>
          <w:b/>
          <w:bCs/>
          <w:sz w:val="24"/>
          <w:szCs w:val="24"/>
        </w:rPr>
      </w:pPr>
      <w:r w:rsidRPr="00FA3A50">
        <w:rPr>
          <w:b/>
          <w:bCs/>
          <w:sz w:val="24"/>
          <w:szCs w:val="24"/>
        </w:rPr>
        <w:t>7.34.1 Общие положения</w:t>
      </w:r>
    </w:p>
    <w:p w14:paraId="42F72B31" w14:textId="77777777" w:rsidR="00185E7A" w:rsidRPr="00FA3A50" w:rsidRDefault="00185E7A" w:rsidP="00FA3A50">
      <w:pPr>
        <w:rPr>
          <w:sz w:val="24"/>
          <w:szCs w:val="24"/>
        </w:rPr>
      </w:pPr>
      <w:r w:rsidRPr="00FA3A50">
        <w:rPr>
          <w:sz w:val="24"/>
          <w:szCs w:val="24"/>
        </w:rPr>
        <w:t>КодСостояния в OPC UA - это числовое значение, которое используется для сообщения результата операции, выполненной сервером OPC UA. Этот код может иметь связанную диагностическую информацию, которая описывает состояние более подробно; однако код сам по себе предназначен для предоставления клиентским приложениям достаточной информации для принятия решений о том, как обрабатывать результаты сервиса OPC UA.</w:t>
      </w:r>
    </w:p>
    <w:p w14:paraId="1F40BC09" w14:textId="77777777" w:rsidR="00185E7A" w:rsidRPr="00FA3A50" w:rsidRDefault="00185E7A" w:rsidP="00FA3A50">
      <w:pPr>
        <w:rPr>
          <w:sz w:val="24"/>
          <w:szCs w:val="24"/>
        </w:rPr>
      </w:pPr>
      <w:r w:rsidRPr="00FA3A50">
        <w:rPr>
          <w:sz w:val="24"/>
          <w:szCs w:val="24"/>
        </w:rPr>
        <w:t>КодСостояния - это 32-разрядное целое число без знака. Старшие 16 бит представляют числовое значение кода, который должен использоваться для обнаружения конкретных ошибок или условий. Нижние 16 бит - это битовые флаги, которые содержат дополнительную информацию, но не влияют на значение КодаСостояния.</w:t>
      </w:r>
    </w:p>
    <w:p w14:paraId="117A78D1" w14:textId="77777777" w:rsidR="00185E7A" w:rsidRPr="00FA3A50" w:rsidRDefault="00185E7A" w:rsidP="00FA3A50">
      <w:pPr>
        <w:rPr>
          <w:sz w:val="24"/>
          <w:szCs w:val="24"/>
        </w:rPr>
      </w:pPr>
      <w:r w:rsidRPr="00FA3A50">
        <w:rPr>
          <w:sz w:val="24"/>
          <w:szCs w:val="24"/>
        </w:rPr>
        <w:t xml:space="preserve">Все клиенты OPC UA должны всегда проверять код состояния, связанный с результатом, перед его использованием. Результаты, с которыми связан статус </w:t>
      </w:r>
      <w:bookmarkStart w:id="291" w:name="_Hlk70640749"/>
      <w:r w:rsidRPr="00FA3A50">
        <w:rPr>
          <w:sz w:val="24"/>
          <w:szCs w:val="24"/>
        </w:rPr>
        <w:t>неопределенно / предупреждение</w:t>
      </w:r>
      <w:bookmarkEnd w:id="291"/>
      <w:r w:rsidRPr="00FA3A50">
        <w:rPr>
          <w:sz w:val="24"/>
          <w:szCs w:val="24"/>
        </w:rPr>
        <w:t>, следует использовать с осторожностью, поскольку эти результаты могут быть действительными не во всех ситуациях. Результаты статуса Некорректный / Сбой никогда не должны использоваться.</w:t>
      </w:r>
    </w:p>
    <w:p w14:paraId="2279B1B6" w14:textId="77777777" w:rsidR="00185E7A" w:rsidRPr="00FA3A50" w:rsidRDefault="00185E7A" w:rsidP="00FA3A50">
      <w:pPr>
        <w:rPr>
          <w:sz w:val="24"/>
          <w:szCs w:val="24"/>
        </w:rPr>
      </w:pPr>
      <w:r w:rsidRPr="00FA3A50">
        <w:rPr>
          <w:sz w:val="24"/>
          <w:szCs w:val="24"/>
        </w:rPr>
        <w:t>Серверы OPC UA должны возвращать коды состояния БезОшибки / успешно, если операция завершилась нормально и результат всегда действителен. Различные значения КодаСостояния могут предоставить клиенту дополнительную информацию.</w:t>
      </w:r>
    </w:p>
    <w:p w14:paraId="31A3470B" w14:textId="77777777" w:rsidR="00185E7A" w:rsidRPr="00FA3A50" w:rsidRDefault="00185E7A" w:rsidP="00FA3A50">
      <w:pPr>
        <w:rPr>
          <w:sz w:val="24"/>
          <w:szCs w:val="24"/>
        </w:rPr>
      </w:pPr>
      <w:r w:rsidRPr="00FA3A50">
        <w:rPr>
          <w:sz w:val="24"/>
          <w:szCs w:val="24"/>
        </w:rPr>
        <w:t xml:space="preserve">Серверы OPC UA должны использовать </w:t>
      </w:r>
      <w:bookmarkStart w:id="292" w:name="_Hlk70640812"/>
      <w:r w:rsidRPr="00FA3A50">
        <w:rPr>
          <w:sz w:val="24"/>
          <w:szCs w:val="24"/>
        </w:rPr>
        <w:t xml:space="preserve">КодыСостояния </w:t>
      </w:r>
      <w:bookmarkEnd w:id="292"/>
      <w:r w:rsidRPr="00FA3A50">
        <w:rPr>
          <w:sz w:val="24"/>
          <w:szCs w:val="24"/>
        </w:rPr>
        <w:t>неопределенно / предупреждение, если они не могут завершить операцию способом, запрошенным Клиентом, однако операция не завершилась неуспешно полностью.</w:t>
      </w:r>
    </w:p>
    <w:p w14:paraId="5FE9461D" w14:textId="77777777" w:rsidR="00185E7A" w:rsidRPr="00FA3A50" w:rsidRDefault="00185E7A" w:rsidP="00FA3A50">
      <w:pPr>
        <w:rPr>
          <w:sz w:val="24"/>
          <w:szCs w:val="24"/>
        </w:rPr>
      </w:pPr>
      <w:r w:rsidRPr="00FA3A50">
        <w:rPr>
          <w:sz w:val="24"/>
          <w:szCs w:val="24"/>
        </w:rPr>
        <w:t xml:space="preserve">Список </w:t>
      </w:r>
      <w:bookmarkStart w:id="293" w:name="_Hlk70640821"/>
      <w:r w:rsidRPr="00FA3A50">
        <w:rPr>
          <w:sz w:val="24"/>
          <w:szCs w:val="24"/>
        </w:rPr>
        <w:t xml:space="preserve">КодовСостояния </w:t>
      </w:r>
      <w:bookmarkEnd w:id="293"/>
      <w:r w:rsidRPr="00FA3A50">
        <w:rPr>
          <w:sz w:val="24"/>
          <w:szCs w:val="24"/>
        </w:rPr>
        <w:t xml:space="preserve">управляется OPC UA. Полный список КодовСостояния определен в IEC 62541-6. Серверы не должны определять свои собственные КодыСостояния. Сопутствующие рабочие группы OPC UA могут запросить дополнительные коды состояния от OPC Foundation для добавления в список в </w:t>
      </w:r>
      <w:bookmarkStart w:id="294" w:name="_Hlk70640552"/>
      <w:r w:rsidRPr="00FA3A50">
        <w:rPr>
          <w:sz w:val="24"/>
          <w:szCs w:val="24"/>
        </w:rPr>
        <w:t xml:space="preserve">IEC </w:t>
      </w:r>
      <w:bookmarkEnd w:id="294"/>
      <w:r w:rsidRPr="00FA3A50">
        <w:rPr>
          <w:sz w:val="24"/>
          <w:szCs w:val="24"/>
        </w:rPr>
        <w:t>62541-6.</w:t>
      </w:r>
    </w:p>
    <w:p w14:paraId="1333AD91" w14:textId="77777777" w:rsidR="00185E7A" w:rsidRPr="00FA3A50" w:rsidRDefault="00185E7A" w:rsidP="00FA3A50">
      <w:pPr>
        <w:rPr>
          <w:sz w:val="24"/>
          <w:szCs w:val="24"/>
        </w:rPr>
      </w:pPr>
      <w:r w:rsidRPr="00FA3A50">
        <w:rPr>
          <w:sz w:val="24"/>
          <w:szCs w:val="24"/>
        </w:rPr>
        <w:t xml:space="preserve">Точные </w:t>
      </w:r>
      <w:bookmarkStart w:id="295" w:name="_Hlk70640887"/>
      <w:r w:rsidRPr="00FA3A50">
        <w:rPr>
          <w:sz w:val="24"/>
          <w:szCs w:val="24"/>
        </w:rPr>
        <w:t xml:space="preserve">назначения битов </w:t>
      </w:r>
      <w:bookmarkEnd w:id="295"/>
      <w:r w:rsidRPr="00FA3A50">
        <w:rPr>
          <w:sz w:val="24"/>
          <w:szCs w:val="24"/>
        </w:rPr>
        <w:t>показаны в таблице 175.</w:t>
      </w:r>
    </w:p>
    <w:p w14:paraId="40963DC9" w14:textId="77777777" w:rsidR="00185E7A" w:rsidRPr="000A4AC6" w:rsidRDefault="00185E7A" w:rsidP="00185E7A">
      <w:pPr>
        <w:pStyle w:val="Style63"/>
        <w:widowControl/>
        <w:ind w:firstLine="720"/>
        <w:jc w:val="both"/>
        <w:rPr>
          <w:rStyle w:val="FontStyle147"/>
          <w:rFonts w:ascii="Times New Roman" w:hAnsi="Times New Roman" w:cs="Times New Roman"/>
          <w:sz w:val="28"/>
          <w:szCs w:val="28"/>
          <w:lang w:eastAsia="en-US"/>
        </w:rPr>
      </w:pPr>
    </w:p>
    <w:p w14:paraId="2D73AD8F" w14:textId="40EE3FC2" w:rsidR="00185E7A" w:rsidRPr="00FA3A50" w:rsidRDefault="00185E7A" w:rsidP="00185E7A">
      <w:pPr>
        <w:pStyle w:val="Style63"/>
        <w:widowControl/>
        <w:jc w:val="center"/>
        <w:rPr>
          <w:rStyle w:val="FontStyle147"/>
          <w:rFonts w:ascii="Times New Roman" w:hAnsi="Times New Roman" w:cs="Times New Roman"/>
          <w:b/>
          <w:bCs/>
          <w:sz w:val="24"/>
          <w:szCs w:val="24"/>
          <w:lang w:eastAsia="en-US"/>
        </w:rPr>
      </w:pPr>
      <w:r w:rsidRPr="00FA3A50">
        <w:rPr>
          <w:rStyle w:val="FontStyle147"/>
          <w:rFonts w:ascii="Times New Roman" w:hAnsi="Times New Roman" w:cs="Times New Roman"/>
          <w:b/>
          <w:bCs/>
          <w:sz w:val="24"/>
          <w:szCs w:val="24"/>
          <w:lang w:eastAsia="en-US"/>
        </w:rPr>
        <w:t xml:space="preserve">Таблица </w:t>
      </w:r>
      <w:r w:rsidRPr="00FA3A50">
        <w:rPr>
          <w:rStyle w:val="FontStyle147"/>
          <w:rFonts w:ascii="Times New Roman" w:hAnsi="Times New Roman" w:cs="Times New Roman"/>
          <w:b/>
          <w:bCs/>
          <w:sz w:val="24"/>
          <w:szCs w:val="24"/>
          <w:lang w:val="en-US" w:eastAsia="en-US"/>
        </w:rPr>
        <w:fldChar w:fldCharType="begin"/>
      </w:r>
      <w:r w:rsidRPr="00FA3A50">
        <w:rPr>
          <w:rStyle w:val="FontStyle147"/>
          <w:rFonts w:ascii="Times New Roman" w:hAnsi="Times New Roman" w:cs="Times New Roman"/>
          <w:b/>
          <w:bCs/>
          <w:sz w:val="24"/>
          <w:szCs w:val="24"/>
          <w:lang w:val="en-US" w:eastAsia="en-US"/>
        </w:rPr>
        <w:instrText>PAGE</w:instrText>
      </w:r>
      <w:r w:rsidRPr="00FA3A50">
        <w:rPr>
          <w:rStyle w:val="FontStyle147"/>
          <w:rFonts w:ascii="Times New Roman" w:hAnsi="Times New Roman" w:cs="Times New Roman"/>
          <w:b/>
          <w:bCs/>
          <w:sz w:val="24"/>
          <w:szCs w:val="24"/>
          <w:lang w:val="en-US" w:eastAsia="en-US"/>
        </w:rPr>
        <w:fldChar w:fldCharType="separate"/>
      </w:r>
      <w:r w:rsidRPr="00FA3A50">
        <w:rPr>
          <w:rStyle w:val="FontStyle147"/>
          <w:rFonts w:ascii="Times New Roman" w:hAnsi="Times New Roman" w:cs="Times New Roman"/>
          <w:b/>
          <w:bCs/>
          <w:sz w:val="24"/>
          <w:szCs w:val="24"/>
          <w:lang w:eastAsia="en-US"/>
        </w:rPr>
        <w:t>175</w:t>
      </w:r>
      <w:r w:rsidRPr="00FA3A50">
        <w:rPr>
          <w:rStyle w:val="FontStyle147"/>
          <w:rFonts w:ascii="Times New Roman" w:hAnsi="Times New Roman" w:cs="Times New Roman"/>
          <w:b/>
          <w:bCs/>
          <w:sz w:val="24"/>
          <w:szCs w:val="24"/>
          <w:lang w:val="en-US" w:eastAsia="en-US"/>
        </w:rPr>
        <w:fldChar w:fldCharType="end"/>
      </w:r>
      <w:r w:rsidR="00FA3A50">
        <w:rPr>
          <w:rStyle w:val="FontStyle147"/>
          <w:rFonts w:ascii="Times New Roman" w:hAnsi="Times New Roman" w:cs="Times New Roman"/>
          <w:b/>
          <w:bCs/>
          <w:sz w:val="24"/>
          <w:szCs w:val="24"/>
          <w:lang w:eastAsia="en-US"/>
        </w:rPr>
        <w:t xml:space="preserve"> –</w:t>
      </w:r>
      <w:r w:rsidRPr="00FA3A50">
        <w:rPr>
          <w:rStyle w:val="FontStyle147"/>
          <w:rFonts w:ascii="Times New Roman" w:hAnsi="Times New Roman" w:cs="Times New Roman"/>
          <w:b/>
          <w:bCs/>
          <w:sz w:val="24"/>
          <w:szCs w:val="24"/>
          <w:lang w:eastAsia="en-US"/>
        </w:rPr>
        <w:t xml:space="preserve"> Назначения битов КодовСостояния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22"/>
        <w:gridCol w:w="1275"/>
        <w:gridCol w:w="5689"/>
      </w:tblGrid>
      <w:tr w:rsidR="00185E7A" w:rsidRPr="00FA3A50" w14:paraId="4D0C6C3F" w14:textId="77777777" w:rsidTr="00FA3A50">
        <w:trPr>
          <w:trHeight w:val="326"/>
          <w:jc w:val="center"/>
        </w:trPr>
        <w:tc>
          <w:tcPr>
            <w:tcW w:w="2122" w:type="dxa"/>
            <w:tcBorders>
              <w:bottom w:val="double" w:sz="4" w:space="0" w:color="auto"/>
            </w:tcBorders>
          </w:tcPr>
          <w:p w14:paraId="49D60DD5" w14:textId="77777777" w:rsidR="00185E7A" w:rsidRPr="00FA3A50" w:rsidRDefault="00185E7A" w:rsidP="00FA3A50">
            <w:pPr>
              <w:ind w:firstLine="0"/>
              <w:jc w:val="center"/>
              <w:rPr>
                <w:sz w:val="24"/>
                <w:szCs w:val="24"/>
              </w:rPr>
            </w:pPr>
            <w:r w:rsidRPr="00FA3A50">
              <w:rPr>
                <w:sz w:val="24"/>
                <w:szCs w:val="24"/>
              </w:rPr>
              <w:t>Поле</w:t>
            </w:r>
          </w:p>
        </w:tc>
        <w:tc>
          <w:tcPr>
            <w:tcW w:w="1275" w:type="dxa"/>
            <w:tcBorders>
              <w:bottom w:val="double" w:sz="4" w:space="0" w:color="auto"/>
            </w:tcBorders>
          </w:tcPr>
          <w:p w14:paraId="33DD77C6" w14:textId="77777777" w:rsidR="00185E7A" w:rsidRPr="00FA3A50" w:rsidRDefault="00185E7A" w:rsidP="00FA3A50">
            <w:pPr>
              <w:ind w:firstLine="0"/>
              <w:jc w:val="center"/>
              <w:rPr>
                <w:sz w:val="24"/>
                <w:szCs w:val="24"/>
              </w:rPr>
            </w:pPr>
            <w:r w:rsidRPr="00FA3A50">
              <w:rPr>
                <w:sz w:val="24"/>
                <w:szCs w:val="24"/>
              </w:rPr>
              <w:t>Битовый диапазон</w:t>
            </w:r>
          </w:p>
        </w:tc>
        <w:tc>
          <w:tcPr>
            <w:tcW w:w="5689" w:type="dxa"/>
            <w:tcBorders>
              <w:bottom w:val="double" w:sz="4" w:space="0" w:color="auto"/>
            </w:tcBorders>
          </w:tcPr>
          <w:p w14:paraId="5248C723" w14:textId="77777777" w:rsidR="00185E7A" w:rsidRPr="00FA3A50" w:rsidRDefault="00185E7A" w:rsidP="00FA3A50">
            <w:pPr>
              <w:ind w:firstLine="0"/>
              <w:jc w:val="center"/>
              <w:rPr>
                <w:sz w:val="24"/>
                <w:szCs w:val="24"/>
              </w:rPr>
            </w:pPr>
            <w:r w:rsidRPr="00FA3A50">
              <w:rPr>
                <w:sz w:val="24"/>
                <w:szCs w:val="24"/>
              </w:rPr>
              <w:t>Описание</w:t>
            </w:r>
          </w:p>
        </w:tc>
      </w:tr>
      <w:tr w:rsidR="00185E7A" w:rsidRPr="00FA3A50" w14:paraId="3AF4EB39" w14:textId="77777777" w:rsidTr="00FA3A50">
        <w:trPr>
          <w:trHeight w:val="2458"/>
          <w:jc w:val="center"/>
        </w:trPr>
        <w:tc>
          <w:tcPr>
            <w:tcW w:w="2122" w:type="dxa"/>
            <w:tcBorders>
              <w:top w:val="double" w:sz="4" w:space="0" w:color="auto"/>
            </w:tcBorders>
          </w:tcPr>
          <w:p w14:paraId="70A18141" w14:textId="77777777" w:rsidR="00185E7A" w:rsidRPr="00FA3A50" w:rsidRDefault="00185E7A" w:rsidP="00FA3A50">
            <w:pPr>
              <w:ind w:firstLine="0"/>
              <w:rPr>
                <w:sz w:val="24"/>
                <w:szCs w:val="24"/>
              </w:rPr>
            </w:pPr>
            <w:r w:rsidRPr="00FA3A50">
              <w:rPr>
                <w:sz w:val="24"/>
                <w:szCs w:val="24"/>
              </w:rPr>
              <w:t>Серьезность</w:t>
            </w:r>
          </w:p>
          <w:p w14:paraId="7EE888AE" w14:textId="77777777" w:rsidR="00185E7A" w:rsidRPr="00FA3A50" w:rsidRDefault="00185E7A" w:rsidP="00FA3A50">
            <w:pPr>
              <w:ind w:firstLine="0"/>
              <w:rPr>
                <w:sz w:val="24"/>
                <w:szCs w:val="24"/>
              </w:rPr>
            </w:pPr>
            <w:r w:rsidRPr="00FA3A50">
              <w:rPr>
                <w:sz w:val="24"/>
                <w:szCs w:val="24"/>
              </w:rPr>
              <w:t>Ошибки</w:t>
            </w:r>
          </w:p>
        </w:tc>
        <w:tc>
          <w:tcPr>
            <w:tcW w:w="1275" w:type="dxa"/>
            <w:tcBorders>
              <w:top w:val="double" w:sz="4" w:space="0" w:color="auto"/>
            </w:tcBorders>
          </w:tcPr>
          <w:p w14:paraId="39D074F8" w14:textId="77777777" w:rsidR="00185E7A" w:rsidRPr="00FA3A50" w:rsidRDefault="00185E7A" w:rsidP="00FA3A50">
            <w:pPr>
              <w:ind w:firstLine="0"/>
              <w:rPr>
                <w:sz w:val="24"/>
                <w:szCs w:val="24"/>
              </w:rPr>
            </w:pPr>
            <w:r w:rsidRPr="00FA3A50">
              <w:rPr>
                <w:sz w:val="24"/>
                <w:szCs w:val="24"/>
              </w:rPr>
              <w:t>30:31</w:t>
            </w:r>
          </w:p>
        </w:tc>
        <w:tc>
          <w:tcPr>
            <w:tcW w:w="5689" w:type="dxa"/>
            <w:tcBorders>
              <w:top w:val="double" w:sz="4" w:space="0" w:color="auto"/>
            </w:tcBorders>
          </w:tcPr>
          <w:p w14:paraId="0D242E61" w14:textId="77777777" w:rsidR="00185E7A" w:rsidRPr="00FA3A50" w:rsidRDefault="00185E7A" w:rsidP="00FA3A50">
            <w:pPr>
              <w:ind w:firstLine="0"/>
              <w:rPr>
                <w:sz w:val="24"/>
                <w:szCs w:val="24"/>
              </w:rPr>
            </w:pPr>
            <w:r w:rsidRPr="00FA3A50">
              <w:rPr>
                <w:sz w:val="24"/>
                <w:szCs w:val="24"/>
              </w:rPr>
              <w:t>Указывает, представляет ли КодСостояния  состояние БезОшибки, Некорректный или Неопределенное. Эти биты имеют следующие значения:</w:t>
            </w:r>
          </w:p>
          <w:p w14:paraId="40140260" w14:textId="77777777" w:rsidR="00185E7A" w:rsidRPr="00FA3A50" w:rsidRDefault="00185E7A" w:rsidP="00FA3A50">
            <w:pPr>
              <w:ind w:firstLine="0"/>
              <w:rPr>
                <w:sz w:val="24"/>
                <w:szCs w:val="24"/>
              </w:rPr>
            </w:pPr>
            <w:r w:rsidRPr="00FA3A50">
              <w:rPr>
                <w:sz w:val="24"/>
                <w:szCs w:val="24"/>
              </w:rPr>
              <w:t>БезОшибки 00 Указывает, что операция прошла успешно и можно использовать связанные результаты «Успешно».</w:t>
            </w:r>
          </w:p>
          <w:p w14:paraId="5AABED1F" w14:textId="77777777" w:rsidR="00185E7A" w:rsidRPr="00FA3A50" w:rsidRDefault="00185E7A" w:rsidP="00FA3A50">
            <w:pPr>
              <w:ind w:firstLine="0"/>
              <w:rPr>
                <w:sz w:val="24"/>
                <w:szCs w:val="24"/>
              </w:rPr>
            </w:pPr>
            <w:r w:rsidRPr="00FA3A50">
              <w:rPr>
                <w:sz w:val="24"/>
                <w:szCs w:val="24"/>
              </w:rPr>
              <w:t>Неопределенное 01 Указывает, что операция была частично успешной и что результаты, связанные с предупреждением, могут не подходить для некоторых целей.</w:t>
            </w:r>
          </w:p>
          <w:p w14:paraId="10B4ACB6" w14:textId="77777777" w:rsidR="00185E7A" w:rsidRPr="00FA3A50" w:rsidRDefault="00185E7A" w:rsidP="00FA3A50">
            <w:pPr>
              <w:ind w:firstLine="0"/>
              <w:rPr>
                <w:sz w:val="24"/>
                <w:szCs w:val="24"/>
              </w:rPr>
            </w:pPr>
            <w:r w:rsidRPr="00FA3A50">
              <w:rPr>
                <w:sz w:val="24"/>
                <w:szCs w:val="24"/>
              </w:rPr>
              <w:t>Некорректный 10 Указывает, что операция завершилась неудачно, и любые связанные результаты Отказ использовать нельзя.</w:t>
            </w:r>
          </w:p>
          <w:p w14:paraId="7E526B8D" w14:textId="77777777" w:rsidR="00185E7A" w:rsidRPr="00FA3A50" w:rsidRDefault="00185E7A" w:rsidP="00FA3A50">
            <w:pPr>
              <w:ind w:firstLine="0"/>
              <w:rPr>
                <w:sz w:val="24"/>
                <w:szCs w:val="24"/>
              </w:rPr>
            </w:pPr>
            <w:r w:rsidRPr="00FA3A50">
              <w:rPr>
                <w:sz w:val="24"/>
                <w:szCs w:val="24"/>
              </w:rPr>
              <w:t>Зарезервировано 11 Зарезервировано для использования в будущем. Все клиенты должны рассматривать КодСостояния  с такой серьезностью как «Некорректный».</w:t>
            </w:r>
          </w:p>
        </w:tc>
      </w:tr>
      <w:tr w:rsidR="00185E7A" w:rsidRPr="00FA3A50" w14:paraId="7DD76D42" w14:textId="77777777" w:rsidTr="00185E7A">
        <w:trPr>
          <w:trHeight w:val="499"/>
          <w:jc w:val="center"/>
        </w:trPr>
        <w:tc>
          <w:tcPr>
            <w:tcW w:w="2122" w:type="dxa"/>
          </w:tcPr>
          <w:p w14:paraId="60F0ABDE" w14:textId="77777777" w:rsidR="00185E7A" w:rsidRPr="00FA3A50" w:rsidRDefault="00185E7A" w:rsidP="00FA3A50">
            <w:pPr>
              <w:ind w:firstLine="0"/>
              <w:rPr>
                <w:sz w:val="24"/>
                <w:szCs w:val="24"/>
              </w:rPr>
            </w:pPr>
            <w:r w:rsidRPr="00FA3A50">
              <w:rPr>
                <w:sz w:val="24"/>
                <w:szCs w:val="24"/>
              </w:rPr>
              <w:t>Зарезервированный</w:t>
            </w:r>
          </w:p>
        </w:tc>
        <w:tc>
          <w:tcPr>
            <w:tcW w:w="1275" w:type="dxa"/>
          </w:tcPr>
          <w:p w14:paraId="0BFE4C67" w14:textId="77777777" w:rsidR="00185E7A" w:rsidRPr="00FA3A50" w:rsidRDefault="00185E7A" w:rsidP="00FA3A50">
            <w:pPr>
              <w:ind w:firstLine="0"/>
              <w:rPr>
                <w:sz w:val="24"/>
                <w:szCs w:val="24"/>
              </w:rPr>
            </w:pPr>
            <w:r w:rsidRPr="00FA3A50">
              <w:rPr>
                <w:sz w:val="24"/>
                <w:szCs w:val="24"/>
              </w:rPr>
              <w:t>29:29</w:t>
            </w:r>
          </w:p>
        </w:tc>
        <w:tc>
          <w:tcPr>
            <w:tcW w:w="5689" w:type="dxa"/>
          </w:tcPr>
          <w:p w14:paraId="35C5BC59" w14:textId="77777777" w:rsidR="00185E7A" w:rsidRPr="00FA3A50" w:rsidRDefault="00185E7A" w:rsidP="00FA3A50">
            <w:pPr>
              <w:ind w:firstLine="0"/>
              <w:rPr>
                <w:sz w:val="24"/>
                <w:szCs w:val="24"/>
              </w:rPr>
            </w:pPr>
            <w:r w:rsidRPr="00FA3A50">
              <w:rPr>
                <w:sz w:val="24"/>
                <w:szCs w:val="24"/>
              </w:rPr>
              <w:t>Зарезервировано для использования в API, специфичных для приложений OPC UA. Этот бит всегда должен быть нулевым на проводе, но может использоваться API-интерфейсами приложения OPC UA для кодов состояния конкретных API.</w:t>
            </w:r>
          </w:p>
        </w:tc>
      </w:tr>
      <w:tr w:rsidR="00185E7A" w:rsidRPr="00FA3A50" w14:paraId="12F56216" w14:textId="77777777" w:rsidTr="00185E7A">
        <w:trPr>
          <w:trHeight w:val="312"/>
          <w:jc w:val="center"/>
        </w:trPr>
        <w:tc>
          <w:tcPr>
            <w:tcW w:w="2122" w:type="dxa"/>
          </w:tcPr>
          <w:p w14:paraId="4C876F64" w14:textId="77777777" w:rsidR="00185E7A" w:rsidRPr="00FA3A50" w:rsidRDefault="00185E7A" w:rsidP="00FA3A50">
            <w:pPr>
              <w:ind w:firstLine="0"/>
              <w:rPr>
                <w:sz w:val="24"/>
                <w:szCs w:val="24"/>
              </w:rPr>
            </w:pPr>
            <w:r w:rsidRPr="00FA3A50">
              <w:rPr>
                <w:sz w:val="24"/>
                <w:szCs w:val="24"/>
              </w:rPr>
              <w:t>Зарезервированный</w:t>
            </w:r>
          </w:p>
        </w:tc>
        <w:tc>
          <w:tcPr>
            <w:tcW w:w="1275" w:type="dxa"/>
          </w:tcPr>
          <w:p w14:paraId="02C93742" w14:textId="77777777" w:rsidR="00185E7A" w:rsidRPr="00FA3A50" w:rsidRDefault="00185E7A" w:rsidP="00FA3A50">
            <w:pPr>
              <w:ind w:firstLine="0"/>
              <w:rPr>
                <w:sz w:val="24"/>
                <w:szCs w:val="24"/>
              </w:rPr>
            </w:pPr>
            <w:r w:rsidRPr="00FA3A50">
              <w:rPr>
                <w:sz w:val="24"/>
                <w:szCs w:val="24"/>
              </w:rPr>
              <w:t>2828</w:t>
            </w:r>
          </w:p>
        </w:tc>
        <w:tc>
          <w:tcPr>
            <w:tcW w:w="5689" w:type="dxa"/>
          </w:tcPr>
          <w:p w14:paraId="7C598FFA" w14:textId="77777777" w:rsidR="00185E7A" w:rsidRPr="00FA3A50" w:rsidRDefault="00185E7A" w:rsidP="00FA3A50">
            <w:pPr>
              <w:ind w:firstLine="0"/>
              <w:rPr>
                <w:sz w:val="24"/>
                <w:szCs w:val="24"/>
              </w:rPr>
            </w:pPr>
            <w:r w:rsidRPr="00FA3A50">
              <w:rPr>
                <w:sz w:val="24"/>
                <w:szCs w:val="24"/>
              </w:rPr>
              <w:t>Зарезервировано для использования в будущем. Всегда должен быть нулевым.</w:t>
            </w:r>
          </w:p>
        </w:tc>
      </w:tr>
      <w:tr w:rsidR="00185E7A" w:rsidRPr="00FA3A50" w14:paraId="620348CE" w14:textId="77777777" w:rsidTr="00185E7A">
        <w:trPr>
          <w:trHeight w:val="686"/>
          <w:jc w:val="center"/>
        </w:trPr>
        <w:tc>
          <w:tcPr>
            <w:tcW w:w="2122" w:type="dxa"/>
          </w:tcPr>
          <w:p w14:paraId="6AC09E90" w14:textId="77777777" w:rsidR="00185E7A" w:rsidRPr="00FA3A50" w:rsidRDefault="00185E7A" w:rsidP="00FA3A50">
            <w:pPr>
              <w:ind w:firstLine="0"/>
              <w:rPr>
                <w:sz w:val="24"/>
                <w:szCs w:val="24"/>
              </w:rPr>
            </w:pPr>
            <w:r w:rsidRPr="00FA3A50">
              <w:rPr>
                <w:sz w:val="24"/>
                <w:szCs w:val="24"/>
              </w:rPr>
              <w:t>ПодКод</w:t>
            </w:r>
          </w:p>
        </w:tc>
        <w:tc>
          <w:tcPr>
            <w:tcW w:w="1275" w:type="dxa"/>
          </w:tcPr>
          <w:p w14:paraId="7A8FD978" w14:textId="77777777" w:rsidR="00185E7A" w:rsidRPr="00FA3A50" w:rsidRDefault="00185E7A" w:rsidP="00FA3A50">
            <w:pPr>
              <w:ind w:firstLine="0"/>
              <w:rPr>
                <w:sz w:val="24"/>
                <w:szCs w:val="24"/>
              </w:rPr>
            </w:pPr>
            <w:r w:rsidRPr="00FA3A50">
              <w:rPr>
                <w:sz w:val="24"/>
                <w:szCs w:val="24"/>
              </w:rPr>
              <w:t>16:27</w:t>
            </w:r>
          </w:p>
        </w:tc>
        <w:tc>
          <w:tcPr>
            <w:tcW w:w="5689" w:type="dxa"/>
          </w:tcPr>
          <w:p w14:paraId="7B96C4A8" w14:textId="77777777" w:rsidR="00185E7A" w:rsidRPr="00FA3A50" w:rsidRDefault="00185E7A" w:rsidP="00FA3A50">
            <w:pPr>
              <w:ind w:firstLine="0"/>
              <w:rPr>
                <w:sz w:val="24"/>
                <w:szCs w:val="24"/>
              </w:rPr>
            </w:pPr>
            <w:r w:rsidRPr="00FA3A50">
              <w:rPr>
                <w:sz w:val="24"/>
                <w:szCs w:val="24"/>
              </w:rPr>
              <w:t>Код - это числовое значение, присвоенное для обозначения различных условий. У каждого кода есть символическое имя и числовое значение. Все описания в спецификации OPC UA относятся к символическому имени. IEC 62541-6 отображает символьные имена на числовые значения.</w:t>
            </w:r>
          </w:p>
        </w:tc>
      </w:tr>
      <w:tr w:rsidR="00185E7A" w:rsidRPr="00FA3A50" w14:paraId="311AFFE2" w14:textId="77777777" w:rsidTr="00185E7A">
        <w:trPr>
          <w:trHeight w:val="2453"/>
          <w:jc w:val="center"/>
        </w:trPr>
        <w:tc>
          <w:tcPr>
            <w:tcW w:w="2122" w:type="dxa"/>
          </w:tcPr>
          <w:p w14:paraId="330CF6B4" w14:textId="77777777" w:rsidR="00185E7A" w:rsidRPr="00FA3A50" w:rsidRDefault="00185E7A" w:rsidP="00FA3A50">
            <w:pPr>
              <w:ind w:firstLine="0"/>
              <w:rPr>
                <w:sz w:val="24"/>
                <w:szCs w:val="24"/>
              </w:rPr>
            </w:pPr>
            <w:r w:rsidRPr="00FA3A50">
              <w:rPr>
                <w:sz w:val="24"/>
                <w:szCs w:val="24"/>
              </w:rPr>
              <w:t>СтруктураИзменена</w:t>
            </w:r>
          </w:p>
        </w:tc>
        <w:tc>
          <w:tcPr>
            <w:tcW w:w="1275" w:type="dxa"/>
          </w:tcPr>
          <w:p w14:paraId="13613880" w14:textId="77777777" w:rsidR="00185E7A" w:rsidRPr="00FA3A50" w:rsidRDefault="00185E7A" w:rsidP="00FA3A50">
            <w:pPr>
              <w:ind w:firstLine="0"/>
              <w:rPr>
                <w:sz w:val="24"/>
                <w:szCs w:val="24"/>
              </w:rPr>
            </w:pPr>
            <w:r w:rsidRPr="00FA3A50">
              <w:rPr>
                <w:sz w:val="24"/>
                <w:szCs w:val="24"/>
              </w:rPr>
              <w:t>15:15</w:t>
            </w:r>
          </w:p>
        </w:tc>
        <w:tc>
          <w:tcPr>
            <w:tcW w:w="5689" w:type="dxa"/>
          </w:tcPr>
          <w:p w14:paraId="13C14990" w14:textId="77777777" w:rsidR="00185E7A" w:rsidRPr="00FA3A50" w:rsidRDefault="00185E7A" w:rsidP="00FA3A50">
            <w:pPr>
              <w:ind w:firstLine="0"/>
              <w:rPr>
                <w:sz w:val="24"/>
                <w:szCs w:val="24"/>
              </w:rPr>
            </w:pPr>
            <w:r w:rsidRPr="00FA3A50">
              <w:rPr>
                <w:sz w:val="24"/>
                <w:szCs w:val="24"/>
              </w:rPr>
              <w:t>Указывает, что структура связанного значения данных изменилась с момента последнего уведомления. Клиенты не должны обрабатывать значение данных, пока они не перечитают метаданные.</w:t>
            </w:r>
          </w:p>
          <w:p w14:paraId="792FE297" w14:textId="77777777" w:rsidR="00185E7A" w:rsidRPr="00FA3A50" w:rsidRDefault="00185E7A" w:rsidP="00FA3A50">
            <w:pPr>
              <w:ind w:firstLine="0"/>
              <w:rPr>
                <w:sz w:val="24"/>
                <w:szCs w:val="24"/>
              </w:rPr>
            </w:pPr>
            <w:r w:rsidRPr="00FA3A50">
              <w:rPr>
                <w:sz w:val="24"/>
                <w:szCs w:val="24"/>
              </w:rPr>
              <w:t>Серверы должны установить этот бит, если КодированиеТипаДанных, используемое для переменной, изменяется. 7.24 описывает, как КодированиеТипаДанных определяется для переменной.</w:t>
            </w:r>
          </w:p>
          <w:p w14:paraId="3D14AD6C" w14:textId="77777777" w:rsidR="00185E7A" w:rsidRPr="00FA3A50" w:rsidRDefault="00185E7A" w:rsidP="00FA3A50">
            <w:pPr>
              <w:ind w:firstLine="0"/>
              <w:rPr>
                <w:sz w:val="24"/>
                <w:szCs w:val="24"/>
              </w:rPr>
            </w:pPr>
            <w:r w:rsidRPr="00FA3A50">
              <w:rPr>
                <w:sz w:val="24"/>
                <w:szCs w:val="24"/>
              </w:rPr>
              <w:t>Серверы также должны установить этот бит, если свойство СтрокиПеречисления типа ТипДанных переменной изменяются.</w:t>
            </w:r>
          </w:p>
          <w:p w14:paraId="5D4DD7BB" w14:textId="77777777" w:rsidR="00185E7A" w:rsidRPr="00FA3A50" w:rsidRDefault="00185E7A" w:rsidP="00FA3A50">
            <w:pPr>
              <w:ind w:firstLine="0"/>
              <w:rPr>
                <w:sz w:val="24"/>
                <w:szCs w:val="24"/>
              </w:rPr>
            </w:pPr>
            <w:r w:rsidRPr="00FA3A50">
              <w:rPr>
                <w:sz w:val="24"/>
                <w:szCs w:val="24"/>
              </w:rPr>
              <w:t>Этот бит предоставляется, чтобы предупредить клиентов, которые анализируют сложные значения данных, о том, что их процедуры анализа могут выйти из строя из-за изменения сериализованной формы значения данных.</w:t>
            </w:r>
          </w:p>
          <w:p w14:paraId="0E5A166D" w14:textId="77777777" w:rsidR="00185E7A" w:rsidRPr="00FA3A50" w:rsidRDefault="00185E7A" w:rsidP="00FA3A50">
            <w:pPr>
              <w:ind w:firstLine="0"/>
              <w:rPr>
                <w:sz w:val="24"/>
                <w:szCs w:val="24"/>
              </w:rPr>
            </w:pPr>
            <w:r w:rsidRPr="00FA3A50">
              <w:rPr>
                <w:sz w:val="24"/>
                <w:szCs w:val="24"/>
              </w:rPr>
              <w:t>Этот бит имеет значение только для кодов состояния, возвращаемых как часть уведомления об изменении данных или ЧтенияИстории. КодыСостояния, используемые в других контекстах, всегда должны устанавливать этот бит на ноль.</w:t>
            </w:r>
          </w:p>
        </w:tc>
      </w:tr>
      <w:tr w:rsidR="00185E7A" w:rsidRPr="00FA3A50" w14:paraId="062D55B1" w14:textId="77777777" w:rsidTr="00185E7A">
        <w:trPr>
          <w:trHeight w:val="2515"/>
          <w:jc w:val="center"/>
        </w:trPr>
        <w:tc>
          <w:tcPr>
            <w:tcW w:w="2122" w:type="dxa"/>
          </w:tcPr>
          <w:p w14:paraId="73D741FD" w14:textId="77777777" w:rsidR="00185E7A" w:rsidRPr="00FA3A50" w:rsidRDefault="00185E7A" w:rsidP="00FA3A50">
            <w:pPr>
              <w:ind w:firstLine="0"/>
              <w:rPr>
                <w:sz w:val="24"/>
                <w:szCs w:val="24"/>
              </w:rPr>
            </w:pPr>
            <w:r w:rsidRPr="00FA3A50">
              <w:rPr>
                <w:sz w:val="24"/>
                <w:szCs w:val="24"/>
              </w:rPr>
              <w:t>Семантика</w:t>
            </w:r>
          </w:p>
          <w:p w14:paraId="240B6C4A" w14:textId="77777777" w:rsidR="00185E7A" w:rsidRPr="00FA3A50" w:rsidRDefault="00185E7A" w:rsidP="00FA3A50">
            <w:pPr>
              <w:ind w:firstLine="0"/>
              <w:rPr>
                <w:sz w:val="24"/>
                <w:szCs w:val="24"/>
              </w:rPr>
            </w:pPr>
            <w:r w:rsidRPr="00FA3A50">
              <w:rPr>
                <w:sz w:val="24"/>
                <w:szCs w:val="24"/>
              </w:rPr>
              <w:t>Изменена</w:t>
            </w:r>
          </w:p>
        </w:tc>
        <w:tc>
          <w:tcPr>
            <w:tcW w:w="1275" w:type="dxa"/>
          </w:tcPr>
          <w:p w14:paraId="65462394" w14:textId="77777777" w:rsidR="00185E7A" w:rsidRPr="00FA3A50" w:rsidRDefault="00185E7A" w:rsidP="00FA3A50">
            <w:pPr>
              <w:ind w:firstLine="0"/>
              <w:rPr>
                <w:sz w:val="24"/>
                <w:szCs w:val="24"/>
              </w:rPr>
            </w:pPr>
            <w:r w:rsidRPr="00FA3A50">
              <w:rPr>
                <w:sz w:val="24"/>
                <w:szCs w:val="24"/>
              </w:rPr>
              <w:t>14:14</w:t>
            </w:r>
          </w:p>
        </w:tc>
        <w:tc>
          <w:tcPr>
            <w:tcW w:w="5689" w:type="dxa"/>
          </w:tcPr>
          <w:p w14:paraId="4ECFD6A8" w14:textId="77777777" w:rsidR="00185E7A" w:rsidRPr="00FA3A50" w:rsidRDefault="00185E7A" w:rsidP="00FA3A50">
            <w:pPr>
              <w:ind w:firstLine="0"/>
              <w:rPr>
                <w:sz w:val="24"/>
                <w:szCs w:val="24"/>
              </w:rPr>
            </w:pPr>
            <w:r w:rsidRPr="00FA3A50">
              <w:rPr>
                <w:sz w:val="24"/>
                <w:szCs w:val="24"/>
              </w:rPr>
              <w:t>Указывает, что семантика связанного значения данных изменилась. Клиенты не должны обрабатывать значение данных до тех пор, пока они повторно не прочитают метаданные, связанные с переменной.</w:t>
            </w:r>
          </w:p>
          <w:p w14:paraId="166AC878" w14:textId="77777777" w:rsidR="00185E7A" w:rsidRPr="00FA3A50" w:rsidRDefault="00185E7A" w:rsidP="00FA3A50">
            <w:pPr>
              <w:ind w:firstLine="0"/>
              <w:rPr>
                <w:sz w:val="24"/>
                <w:szCs w:val="24"/>
              </w:rPr>
            </w:pPr>
            <w:r w:rsidRPr="00FA3A50">
              <w:rPr>
                <w:sz w:val="24"/>
                <w:szCs w:val="24"/>
              </w:rPr>
              <w:t>Серверы должны установить этот бит, если метаданные изменились таким образом, что может вызвать ошибки приложения, если Клиент не перечитает метаданные. Например, изменение технических единиц может создать проблемы, если Клиент использует значение для выполнения расчетов.</w:t>
            </w:r>
          </w:p>
          <w:p w14:paraId="19996A7B" w14:textId="77777777" w:rsidR="00185E7A" w:rsidRPr="00FA3A50" w:rsidRDefault="00185E7A" w:rsidP="00FA3A50">
            <w:pPr>
              <w:ind w:firstLine="0"/>
              <w:rPr>
                <w:sz w:val="24"/>
                <w:szCs w:val="24"/>
              </w:rPr>
            </w:pPr>
            <w:r w:rsidRPr="00FA3A50">
              <w:rPr>
                <w:sz w:val="24"/>
                <w:szCs w:val="24"/>
              </w:rPr>
              <w:t>IEC 62541-8 определяет условия, при которых Сервер должен установить этот бит для переменной DA. Другие спецификации могут определять дополнительные условия. Сервер может определять другие условия, которые вызывают установку этого бита.</w:t>
            </w:r>
          </w:p>
          <w:p w14:paraId="2D969DB8" w14:textId="77777777" w:rsidR="00185E7A" w:rsidRPr="00FA3A50" w:rsidRDefault="00185E7A" w:rsidP="00FA3A50">
            <w:pPr>
              <w:ind w:firstLine="0"/>
              <w:rPr>
                <w:sz w:val="24"/>
                <w:szCs w:val="24"/>
              </w:rPr>
            </w:pPr>
            <w:r w:rsidRPr="00FA3A50">
              <w:rPr>
                <w:sz w:val="24"/>
                <w:szCs w:val="24"/>
              </w:rPr>
              <w:t>Этот бит имеет значение только для кодов состояния, возвращаемых как часть уведомления об изменении данных или ЧтенияИстории. КодыСостояния, используемые в других контекстах, всегда должны устанавливать этот бит на ноль.</w:t>
            </w:r>
          </w:p>
        </w:tc>
      </w:tr>
      <w:tr w:rsidR="00185E7A" w:rsidRPr="00FA3A50" w14:paraId="5CE39102" w14:textId="77777777" w:rsidTr="00185E7A">
        <w:trPr>
          <w:trHeight w:val="312"/>
          <w:jc w:val="center"/>
        </w:trPr>
        <w:tc>
          <w:tcPr>
            <w:tcW w:w="2122" w:type="dxa"/>
          </w:tcPr>
          <w:p w14:paraId="143D2379" w14:textId="77777777" w:rsidR="00185E7A" w:rsidRPr="00FA3A50" w:rsidRDefault="00185E7A" w:rsidP="00FA3A50">
            <w:pPr>
              <w:ind w:firstLine="0"/>
              <w:rPr>
                <w:sz w:val="24"/>
                <w:szCs w:val="24"/>
              </w:rPr>
            </w:pPr>
            <w:r w:rsidRPr="00FA3A50">
              <w:rPr>
                <w:sz w:val="24"/>
                <w:szCs w:val="24"/>
              </w:rPr>
              <w:t>Зарезервированный</w:t>
            </w:r>
          </w:p>
        </w:tc>
        <w:tc>
          <w:tcPr>
            <w:tcW w:w="1275" w:type="dxa"/>
          </w:tcPr>
          <w:p w14:paraId="088686F7" w14:textId="77777777" w:rsidR="00185E7A" w:rsidRPr="00FA3A50" w:rsidRDefault="00185E7A" w:rsidP="00FA3A50">
            <w:pPr>
              <w:ind w:firstLine="0"/>
              <w:rPr>
                <w:sz w:val="24"/>
                <w:szCs w:val="24"/>
              </w:rPr>
            </w:pPr>
            <w:r w:rsidRPr="00FA3A50">
              <w:rPr>
                <w:sz w:val="24"/>
                <w:szCs w:val="24"/>
              </w:rPr>
              <w:t>12:13</w:t>
            </w:r>
          </w:p>
        </w:tc>
        <w:tc>
          <w:tcPr>
            <w:tcW w:w="5689" w:type="dxa"/>
          </w:tcPr>
          <w:p w14:paraId="2BF47970" w14:textId="77777777" w:rsidR="00185E7A" w:rsidRPr="00FA3A50" w:rsidRDefault="00185E7A" w:rsidP="00FA3A50">
            <w:pPr>
              <w:ind w:firstLine="0"/>
              <w:rPr>
                <w:sz w:val="24"/>
                <w:szCs w:val="24"/>
              </w:rPr>
            </w:pPr>
            <w:bookmarkStart w:id="296" w:name="_Hlk70642238"/>
            <w:r w:rsidRPr="00FA3A50">
              <w:rPr>
                <w:sz w:val="24"/>
                <w:szCs w:val="24"/>
              </w:rPr>
              <w:t>Зарезервировано для использования в будущем. Всегда должен быть нулевым.</w:t>
            </w:r>
            <w:bookmarkEnd w:id="296"/>
          </w:p>
        </w:tc>
      </w:tr>
      <w:tr w:rsidR="00185E7A" w:rsidRPr="00FA3A50" w14:paraId="52FB7C9A" w14:textId="77777777" w:rsidTr="00185E7A">
        <w:trPr>
          <w:trHeight w:val="711"/>
          <w:jc w:val="center"/>
        </w:trPr>
        <w:tc>
          <w:tcPr>
            <w:tcW w:w="2122" w:type="dxa"/>
          </w:tcPr>
          <w:p w14:paraId="213ED2F8" w14:textId="77777777" w:rsidR="00185E7A" w:rsidRPr="00FA3A50" w:rsidRDefault="00185E7A" w:rsidP="00FA3A50">
            <w:pPr>
              <w:ind w:firstLine="0"/>
              <w:rPr>
                <w:sz w:val="24"/>
                <w:szCs w:val="24"/>
              </w:rPr>
            </w:pPr>
            <w:r w:rsidRPr="00FA3A50">
              <w:rPr>
                <w:sz w:val="24"/>
                <w:szCs w:val="24"/>
              </w:rPr>
              <w:t>Инфо-Тип</w:t>
            </w:r>
          </w:p>
        </w:tc>
        <w:tc>
          <w:tcPr>
            <w:tcW w:w="1275" w:type="dxa"/>
          </w:tcPr>
          <w:p w14:paraId="02303463" w14:textId="77777777" w:rsidR="00185E7A" w:rsidRPr="00FA3A50" w:rsidRDefault="00185E7A" w:rsidP="00FA3A50">
            <w:pPr>
              <w:ind w:firstLine="0"/>
              <w:rPr>
                <w:sz w:val="24"/>
                <w:szCs w:val="24"/>
              </w:rPr>
            </w:pPr>
            <w:r w:rsidRPr="00FA3A50">
              <w:rPr>
                <w:sz w:val="24"/>
                <w:szCs w:val="24"/>
              </w:rPr>
              <w:t>10:11</w:t>
            </w:r>
          </w:p>
        </w:tc>
        <w:tc>
          <w:tcPr>
            <w:tcW w:w="5689" w:type="dxa"/>
          </w:tcPr>
          <w:p w14:paraId="0E566799" w14:textId="77777777" w:rsidR="00185E7A" w:rsidRPr="00FA3A50" w:rsidRDefault="00185E7A" w:rsidP="00FA3A50">
            <w:pPr>
              <w:ind w:firstLine="0"/>
              <w:rPr>
                <w:sz w:val="24"/>
                <w:szCs w:val="24"/>
              </w:rPr>
            </w:pPr>
            <w:r w:rsidRPr="00FA3A50">
              <w:rPr>
                <w:sz w:val="24"/>
                <w:szCs w:val="24"/>
              </w:rPr>
              <w:t>Тип информации, содержащейся в информационных битах. Эти биты имеют следующие значения:</w:t>
            </w:r>
          </w:p>
          <w:p w14:paraId="23D123D0" w14:textId="77777777" w:rsidR="00185E7A" w:rsidRPr="00FA3A50" w:rsidRDefault="00185E7A" w:rsidP="00FA3A50">
            <w:pPr>
              <w:ind w:firstLine="0"/>
              <w:rPr>
                <w:sz w:val="24"/>
                <w:szCs w:val="24"/>
              </w:rPr>
            </w:pPr>
            <w:r w:rsidRPr="00FA3A50">
              <w:rPr>
                <w:sz w:val="24"/>
                <w:szCs w:val="24"/>
              </w:rPr>
              <w:t>Неиспользуется 00 Информационные биты не используются и должны быть установлены в ноль.</w:t>
            </w:r>
          </w:p>
          <w:p w14:paraId="2957BB21" w14:textId="77777777" w:rsidR="00185E7A" w:rsidRPr="00FA3A50" w:rsidRDefault="00185E7A" w:rsidP="00FA3A50">
            <w:pPr>
              <w:ind w:firstLine="0"/>
              <w:rPr>
                <w:sz w:val="24"/>
                <w:szCs w:val="24"/>
              </w:rPr>
            </w:pPr>
            <w:r w:rsidRPr="00FA3A50">
              <w:rPr>
                <w:sz w:val="24"/>
                <w:szCs w:val="24"/>
              </w:rPr>
              <w:t>ЗначениеДанных 01 КодСостояния и его информационные биты связаны со значением данных, возвращаемым сервером. Информационные биты определены в таблице 176.</w:t>
            </w:r>
          </w:p>
          <w:p w14:paraId="25B2AF4A" w14:textId="77777777" w:rsidR="00185E7A" w:rsidRPr="00FA3A50" w:rsidRDefault="00185E7A" w:rsidP="00FA3A50">
            <w:pPr>
              <w:ind w:firstLine="0"/>
              <w:rPr>
                <w:sz w:val="24"/>
                <w:szCs w:val="24"/>
              </w:rPr>
            </w:pPr>
            <w:r w:rsidRPr="00FA3A50">
              <w:rPr>
                <w:sz w:val="24"/>
                <w:szCs w:val="24"/>
              </w:rPr>
              <w:t>Зарезервировано 1X Зарезервировано для использования в будущем. Информационные биты игнорируются.</w:t>
            </w:r>
          </w:p>
        </w:tc>
      </w:tr>
      <w:tr w:rsidR="00185E7A" w:rsidRPr="00FA3A50" w14:paraId="07BBEF2B" w14:textId="77777777" w:rsidTr="00185E7A">
        <w:trPr>
          <w:trHeight w:val="624"/>
          <w:jc w:val="center"/>
        </w:trPr>
        <w:tc>
          <w:tcPr>
            <w:tcW w:w="2122" w:type="dxa"/>
          </w:tcPr>
          <w:p w14:paraId="14E80E2B" w14:textId="77777777" w:rsidR="00185E7A" w:rsidRPr="00FA3A50" w:rsidRDefault="00185E7A" w:rsidP="00FA3A50">
            <w:pPr>
              <w:ind w:firstLine="0"/>
              <w:rPr>
                <w:sz w:val="24"/>
                <w:szCs w:val="24"/>
              </w:rPr>
            </w:pPr>
            <w:r w:rsidRPr="00FA3A50">
              <w:rPr>
                <w:sz w:val="24"/>
                <w:szCs w:val="24"/>
              </w:rPr>
              <w:t>Информационные</w:t>
            </w:r>
          </w:p>
          <w:p w14:paraId="25744284" w14:textId="77777777" w:rsidR="00185E7A" w:rsidRPr="00FA3A50" w:rsidRDefault="00185E7A" w:rsidP="00FA3A50">
            <w:pPr>
              <w:ind w:firstLine="0"/>
              <w:rPr>
                <w:sz w:val="24"/>
                <w:szCs w:val="24"/>
              </w:rPr>
            </w:pPr>
            <w:r w:rsidRPr="00FA3A50">
              <w:rPr>
                <w:sz w:val="24"/>
                <w:szCs w:val="24"/>
              </w:rPr>
              <w:t>Биты</w:t>
            </w:r>
          </w:p>
        </w:tc>
        <w:tc>
          <w:tcPr>
            <w:tcW w:w="1275" w:type="dxa"/>
          </w:tcPr>
          <w:p w14:paraId="782892F3" w14:textId="77777777" w:rsidR="00185E7A" w:rsidRPr="00FA3A50" w:rsidRDefault="00185E7A" w:rsidP="00FA3A50">
            <w:pPr>
              <w:ind w:firstLine="0"/>
              <w:rPr>
                <w:sz w:val="24"/>
                <w:szCs w:val="24"/>
              </w:rPr>
            </w:pPr>
            <w:r w:rsidRPr="00FA3A50">
              <w:rPr>
                <w:sz w:val="24"/>
                <w:szCs w:val="24"/>
              </w:rPr>
              <w:t>0:9</w:t>
            </w:r>
          </w:p>
        </w:tc>
        <w:tc>
          <w:tcPr>
            <w:tcW w:w="5689" w:type="dxa"/>
          </w:tcPr>
          <w:p w14:paraId="479A5BAE" w14:textId="77777777" w:rsidR="00185E7A" w:rsidRPr="00FA3A50" w:rsidRDefault="00185E7A" w:rsidP="00FA3A50">
            <w:pPr>
              <w:ind w:firstLine="0"/>
              <w:rPr>
                <w:sz w:val="24"/>
                <w:szCs w:val="24"/>
              </w:rPr>
            </w:pPr>
            <w:r w:rsidRPr="00FA3A50">
              <w:rPr>
                <w:sz w:val="24"/>
                <w:szCs w:val="24"/>
              </w:rPr>
              <w:t>Биты дополнительной информации, которые квалифицируют КодСостояния. Структура этих битов зависит от поля типа информации.</w:t>
            </w:r>
          </w:p>
        </w:tc>
      </w:tr>
    </w:tbl>
    <w:p w14:paraId="4FD2E6A3" w14:textId="77777777" w:rsidR="00185E7A" w:rsidRPr="006302FB" w:rsidRDefault="00185E7A" w:rsidP="00185E7A">
      <w:pPr>
        <w:pStyle w:val="Style53"/>
        <w:widowControl/>
        <w:ind w:firstLine="720"/>
        <w:jc w:val="both"/>
        <w:rPr>
          <w:rStyle w:val="FontStyle149"/>
          <w:rFonts w:ascii="Times New Roman" w:hAnsi="Times New Roman" w:cs="Times New Roman"/>
          <w:sz w:val="28"/>
          <w:szCs w:val="28"/>
          <w:lang w:eastAsia="en-US"/>
        </w:rPr>
      </w:pPr>
    </w:p>
    <w:p w14:paraId="68E6E6E2" w14:textId="6A765AD9" w:rsidR="00185E7A" w:rsidRDefault="00185E7A" w:rsidP="00FA3A50">
      <w:pPr>
        <w:rPr>
          <w:sz w:val="24"/>
          <w:szCs w:val="24"/>
        </w:rPr>
      </w:pPr>
      <w:r w:rsidRPr="00FA3A50">
        <w:rPr>
          <w:sz w:val="24"/>
          <w:szCs w:val="24"/>
        </w:rPr>
        <w:t>Таблица 176 описывает структуру информационных битов, когда для типа информации установлено ЗначениеДанных (01).</w:t>
      </w:r>
    </w:p>
    <w:p w14:paraId="59882965" w14:textId="77777777" w:rsidR="00FA3A50" w:rsidRPr="00FA3A50" w:rsidRDefault="00FA3A50" w:rsidP="00FA3A50">
      <w:pPr>
        <w:rPr>
          <w:sz w:val="24"/>
          <w:szCs w:val="24"/>
        </w:rPr>
      </w:pPr>
    </w:p>
    <w:p w14:paraId="1DC73007" w14:textId="70FF51DF" w:rsidR="00185E7A" w:rsidRPr="00FA3A50" w:rsidRDefault="00185E7A" w:rsidP="00185E7A">
      <w:pPr>
        <w:pStyle w:val="Style63"/>
        <w:widowControl/>
        <w:jc w:val="center"/>
        <w:rPr>
          <w:rStyle w:val="FontStyle147"/>
          <w:rFonts w:ascii="Times New Roman" w:hAnsi="Times New Roman" w:cs="Times New Roman"/>
          <w:b/>
          <w:bCs/>
          <w:sz w:val="24"/>
          <w:szCs w:val="24"/>
          <w:lang w:val="en-US" w:eastAsia="en-US"/>
        </w:rPr>
      </w:pPr>
      <w:r w:rsidRPr="00FA3A50">
        <w:rPr>
          <w:rStyle w:val="FontStyle147"/>
          <w:rFonts w:ascii="Times New Roman" w:hAnsi="Times New Roman" w:cs="Times New Roman"/>
          <w:b/>
          <w:bCs/>
          <w:sz w:val="24"/>
          <w:szCs w:val="24"/>
          <w:lang w:eastAsia="en-US"/>
        </w:rPr>
        <w:t>Таблица</w:t>
      </w:r>
      <w:r w:rsidRPr="00FA3A50">
        <w:rPr>
          <w:rStyle w:val="FontStyle147"/>
          <w:rFonts w:ascii="Times New Roman" w:hAnsi="Times New Roman" w:cs="Times New Roman"/>
          <w:b/>
          <w:bCs/>
          <w:sz w:val="24"/>
          <w:szCs w:val="24"/>
          <w:lang w:val="en-US" w:eastAsia="en-US"/>
        </w:rPr>
        <w:t xml:space="preserve"> 176</w:t>
      </w:r>
      <w:r w:rsidR="00FA3A50">
        <w:rPr>
          <w:rStyle w:val="FontStyle147"/>
          <w:rFonts w:ascii="Times New Roman" w:hAnsi="Times New Roman" w:cs="Times New Roman"/>
          <w:b/>
          <w:bCs/>
          <w:sz w:val="24"/>
          <w:szCs w:val="24"/>
          <w:lang w:eastAsia="en-US"/>
        </w:rPr>
        <w:t xml:space="preserve"> –</w:t>
      </w:r>
      <w:r w:rsidRPr="00FA3A50">
        <w:rPr>
          <w:rStyle w:val="FontStyle147"/>
          <w:rFonts w:ascii="Times New Roman" w:hAnsi="Times New Roman" w:cs="Times New Roman"/>
          <w:b/>
          <w:bCs/>
          <w:sz w:val="24"/>
          <w:szCs w:val="24"/>
          <w:lang w:val="en-US" w:eastAsia="en-US"/>
        </w:rPr>
        <w:t xml:space="preserve"> ИнформационныеБиты Значени</w:t>
      </w:r>
      <w:r w:rsidRPr="00FA3A50">
        <w:rPr>
          <w:rStyle w:val="FontStyle147"/>
          <w:rFonts w:ascii="Times New Roman" w:hAnsi="Times New Roman" w:cs="Times New Roman"/>
          <w:b/>
          <w:bCs/>
          <w:sz w:val="24"/>
          <w:szCs w:val="24"/>
          <w:lang w:eastAsia="en-US"/>
        </w:rPr>
        <w:t>я</w:t>
      </w:r>
      <w:r w:rsidRPr="00FA3A50">
        <w:rPr>
          <w:rStyle w:val="FontStyle147"/>
          <w:rFonts w:ascii="Times New Roman" w:hAnsi="Times New Roman" w:cs="Times New Roman"/>
          <w:b/>
          <w:bCs/>
          <w:sz w:val="24"/>
          <w:szCs w:val="24"/>
          <w:lang w:val="en-US" w:eastAsia="en-US"/>
        </w:rPr>
        <w:t xml:space="preserve">Данных </w:t>
      </w:r>
    </w:p>
    <w:tbl>
      <w:tblPr>
        <w:tblW w:w="0" w:type="auto"/>
        <w:tblInd w:w="40" w:type="dxa"/>
        <w:tblLayout w:type="fixed"/>
        <w:tblCellMar>
          <w:left w:w="40" w:type="dxa"/>
          <w:right w:w="40" w:type="dxa"/>
        </w:tblCellMar>
        <w:tblLook w:val="0000" w:firstRow="0" w:lastRow="0" w:firstColumn="0" w:lastColumn="0" w:noHBand="0" w:noVBand="0"/>
      </w:tblPr>
      <w:tblGrid>
        <w:gridCol w:w="1656"/>
        <w:gridCol w:w="45"/>
        <w:gridCol w:w="806"/>
        <w:gridCol w:w="45"/>
        <w:gridCol w:w="755"/>
        <w:gridCol w:w="237"/>
        <w:gridCol w:w="709"/>
        <w:gridCol w:w="38"/>
        <w:gridCol w:w="4781"/>
        <w:gridCol w:w="15"/>
      </w:tblGrid>
      <w:tr w:rsidR="00185E7A" w:rsidRPr="000A4AC6" w14:paraId="5FC58F75" w14:textId="77777777" w:rsidTr="00FA3A50">
        <w:trPr>
          <w:trHeight w:val="326"/>
        </w:trPr>
        <w:tc>
          <w:tcPr>
            <w:tcW w:w="1656" w:type="dxa"/>
            <w:tcBorders>
              <w:top w:val="single" w:sz="4" w:space="0" w:color="auto"/>
              <w:left w:val="single" w:sz="4" w:space="0" w:color="auto"/>
              <w:bottom w:val="double" w:sz="4" w:space="0" w:color="auto"/>
              <w:right w:val="single" w:sz="4" w:space="0" w:color="auto"/>
            </w:tcBorders>
          </w:tcPr>
          <w:p w14:paraId="7D8A4632" w14:textId="77777777" w:rsidR="00185E7A" w:rsidRPr="00FA3A50" w:rsidRDefault="00185E7A" w:rsidP="00FA3A50">
            <w:pPr>
              <w:ind w:firstLine="0"/>
              <w:jc w:val="center"/>
            </w:pPr>
            <w:r w:rsidRPr="00FA3A50">
              <w:t>Тип информации</w:t>
            </w:r>
          </w:p>
        </w:tc>
        <w:tc>
          <w:tcPr>
            <w:tcW w:w="851" w:type="dxa"/>
            <w:gridSpan w:val="2"/>
            <w:tcBorders>
              <w:top w:val="single" w:sz="4" w:space="0" w:color="auto"/>
              <w:left w:val="single" w:sz="4" w:space="0" w:color="auto"/>
              <w:bottom w:val="double" w:sz="4" w:space="0" w:color="auto"/>
              <w:right w:val="single" w:sz="4" w:space="0" w:color="auto"/>
            </w:tcBorders>
          </w:tcPr>
          <w:p w14:paraId="3CB3DB35" w14:textId="77777777" w:rsidR="00185E7A" w:rsidRPr="00FA3A50" w:rsidRDefault="00185E7A" w:rsidP="00FA3A50">
            <w:pPr>
              <w:ind w:firstLine="0"/>
              <w:jc w:val="center"/>
            </w:pPr>
            <w:r w:rsidRPr="00FA3A50">
              <w:t>Битовый диапазон</w:t>
            </w:r>
          </w:p>
        </w:tc>
        <w:tc>
          <w:tcPr>
            <w:tcW w:w="6580" w:type="dxa"/>
            <w:gridSpan w:val="7"/>
            <w:tcBorders>
              <w:top w:val="single" w:sz="4" w:space="0" w:color="auto"/>
              <w:left w:val="single" w:sz="4" w:space="0" w:color="auto"/>
              <w:bottom w:val="double" w:sz="4" w:space="0" w:color="auto"/>
              <w:right w:val="single" w:sz="4" w:space="0" w:color="auto"/>
            </w:tcBorders>
          </w:tcPr>
          <w:p w14:paraId="5AED6196" w14:textId="77777777" w:rsidR="00185E7A" w:rsidRPr="00FA3A50" w:rsidRDefault="00185E7A" w:rsidP="00FA3A50">
            <w:pPr>
              <w:ind w:firstLine="0"/>
              <w:jc w:val="center"/>
            </w:pPr>
            <w:r w:rsidRPr="00FA3A50">
              <w:t>Описание</w:t>
            </w:r>
          </w:p>
        </w:tc>
      </w:tr>
      <w:tr w:rsidR="00185E7A" w:rsidRPr="000A4AC6" w14:paraId="75841FDD" w14:textId="77777777" w:rsidTr="00FA3A50">
        <w:trPr>
          <w:trHeight w:val="331"/>
        </w:trPr>
        <w:tc>
          <w:tcPr>
            <w:tcW w:w="1656" w:type="dxa"/>
            <w:tcBorders>
              <w:top w:val="double" w:sz="4" w:space="0" w:color="auto"/>
              <w:left w:val="single" w:sz="6" w:space="0" w:color="auto"/>
              <w:bottom w:val="nil"/>
              <w:right w:val="single" w:sz="6" w:space="0" w:color="auto"/>
            </w:tcBorders>
          </w:tcPr>
          <w:p w14:paraId="391D5EC9" w14:textId="77777777" w:rsidR="00185E7A" w:rsidRPr="00FA3A50" w:rsidRDefault="00185E7A" w:rsidP="00FA3A50">
            <w:pPr>
              <w:ind w:firstLine="0"/>
            </w:pPr>
            <w:r w:rsidRPr="00FA3A50">
              <w:t>Предельные биты</w:t>
            </w:r>
          </w:p>
        </w:tc>
        <w:tc>
          <w:tcPr>
            <w:tcW w:w="851" w:type="dxa"/>
            <w:gridSpan w:val="2"/>
            <w:tcBorders>
              <w:top w:val="double" w:sz="4" w:space="0" w:color="auto"/>
              <w:left w:val="single" w:sz="6" w:space="0" w:color="auto"/>
              <w:bottom w:val="nil"/>
              <w:right w:val="single" w:sz="6" w:space="0" w:color="auto"/>
            </w:tcBorders>
          </w:tcPr>
          <w:p w14:paraId="36CA1259" w14:textId="77777777" w:rsidR="00185E7A" w:rsidRPr="00FA3A50" w:rsidRDefault="00185E7A" w:rsidP="00FA3A50">
            <w:pPr>
              <w:ind w:firstLine="0"/>
            </w:pPr>
            <w:r w:rsidRPr="00FA3A50">
              <w:t>8:9</w:t>
            </w:r>
          </w:p>
        </w:tc>
        <w:tc>
          <w:tcPr>
            <w:tcW w:w="6580" w:type="dxa"/>
            <w:gridSpan w:val="7"/>
            <w:tcBorders>
              <w:top w:val="double" w:sz="4" w:space="0" w:color="auto"/>
              <w:left w:val="single" w:sz="6" w:space="0" w:color="auto"/>
              <w:bottom w:val="nil"/>
              <w:right w:val="single" w:sz="6" w:space="0" w:color="auto"/>
            </w:tcBorders>
          </w:tcPr>
          <w:p w14:paraId="012EA532" w14:textId="77777777" w:rsidR="00185E7A" w:rsidRPr="00FA3A50" w:rsidRDefault="00185E7A" w:rsidP="00FA3A50">
            <w:pPr>
              <w:ind w:firstLine="0"/>
            </w:pPr>
            <w:r w:rsidRPr="00FA3A50">
              <w:t>Предельные биты, связанные со значением данных. Биты пределов имеют следующие значения:</w:t>
            </w:r>
          </w:p>
        </w:tc>
      </w:tr>
      <w:tr w:rsidR="00185E7A" w:rsidRPr="000A4AC6" w14:paraId="6A764ABD" w14:textId="77777777" w:rsidTr="00185E7A">
        <w:trPr>
          <w:trHeight w:val="312"/>
        </w:trPr>
        <w:tc>
          <w:tcPr>
            <w:tcW w:w="1656" w:type="dxa"/>
            <w:tcBorders>
              <w:top w:val="nil"/>
              <w:left w:val="single" w:sz="6" w:space="0" w:color="auto"/>
              <w:bottom w:val="nil"/>
              <w:right w:val="single" w:sz="6" w:space="0" w:color="auto"/>
            </w:tcBorders>
          </w:tcPr>
          <w:p w14:paraId="68C76409" w14:textId="77777777" w:rsidR="00185E7A" w:rsidRPr="00FA3A50" w:rsidRDefault="00185E7A" w:rsidP="00FA3A50">
            <w:pPr>
              <w:ind w:firstLine="0"/>
            </w:pPr>
          </w:p>
        </w:tc>
        <w:tc>
          <w:tcPr>
            <w:tcW w:w="851" w:type="dxa"/>
            <w:gridSpan w:val="2"/>
            <w:tcBorders>
              <w:top w:val="nil"/>
              <w:left w:val="single" w:sz="6" w:space="0" w:color="auto"/>
              <w:bottom w:val="nil"/>
              <w:right w:val="single" w:sz="6" w:space="0" w:color="auto"/>
            </w:tcBorders>
          </w:tcPr>
          <w:p w14:paraId="4455914D" w14:textId="77777777" w:rsidR="00185E7A" w:rsidRPr="00FA3A50" w:rsidRDefault="00185E7A" w:rsidP="00FA3A50">
            <w:pPr>
              <w:ind w:firstLine="0"/>
            </w:pPr>
          </w:p>
        </w:tc>
        <w:tc>
          <w:tcPr>
            <w:tcW w:w="1037" w:type="dxa"/>
            <w:gridSpan w:val="3"/>
            <w:tcBorders>
              <w:top w:val="nil"/>
              <w:left w:val="single" w:sz="6" w:space="0" w:color="auto"/>
              <w:bottom w:val="nil"/>
              <w:right w:val="nil"/>
            </w:tcBorders>
          </w:tcPr>
          <w:p w14:paraId="21B3FD42" w14:textId="77777777" w:rsidR="00185E7A" w:rsidRPr="00FA3A50" w:rsidRDefault="00185E7A" w:rsidP="00FA3A50">
            <w:pPr>
              <w:ind w:firstLine="0"/>
            </w:pPr>
            <w:r w:rsidRPr="00FA3A50">
              <w:t>Лимит</w:t>
            </w:r>
          </w:p>
        </w:tc>
        <w:tc>
          <w:tcPr>
            <w:tcW w:w="709" w:type="dxa"/>
            <w:tcBorders>
              <w:top w:val="nil"/>
              <w:left w:val="nil"/>
              <w:bottom w:val="nil"/>
              <w:right w:val="nil"/>
            </w:tcBorders>
          </w:tcPr>
          <w:p w14:paraId="11078EFE" w14:textId="77777777" w:rsidR="00185E7A" w:rsidRPr="00FA3A50" w:rsidRDefault="00185E7A" w:rsidP="00FA3A50">
            <w:pPr>
              <w:ind w:firstLine="0"/>
            </w:pPr>
            <w:r w:rsidRPr="00FA3A50">
              <w:t>Биты</w:t>
            </w:r>
          </w:p>
        </w:tc>
        <w:tc>
          <w:tcPr>
            <w:tcW w:w="4834" w:type="dxa"/>
            <w:gridSpan w:val="3"/>
            <w:tcBorders>
              <w:top w:val="nil"/>
              <w:left w:val="nil"/>
              <w:bottom w:val="nil"/>
              <w:right w:val="single" w:sz="6" w:space="0" w:color="auto"/>
            </w:tcBorders>
          </w:tcPr>
          <w:p w14:paraId="6A055AB9" w14:textId="77777777" w:rsidR="00185E7A" w:rsidRPr="00FA3A50" w:rsidRDefault="00185E7A" w:rsidP="00FA3A50">
            <w:pPr>
              <w:ind w:firstLine="0"/>
            </w:pPr>
            <w:r w:rsidRPr="00FA3A50">
              <w:t>Описание</w:t>
            </w:r>
          </w:p>
        </w:tc>
      </w:tr>
      <w:tr w:rsidR="00185E7A" w:rsidRPr="000A4AC6" w14:paraId="22DE9229" w14:textId="77777777" w:rsidTr="00185E7A">
        <w:trPr>
          <w:trHeight w:val="298"/>
        </w:trPr>
        <w:tc>
          <w:tcPr>
            <w:tcW w:w="1656" w:type="dxa"/>
            <w:tcBorders>
              <w:top w:val="nil"/>
              <w:left w:val="single" w:sz="6" w:space="0" w:color="auto"/>
              <w:bottom w:val="nil"/>
              <w:right w:val="single" w:sz="6" w:space="0" w:color="auto"/>
            </w:tcBorders>
          </w:tcPr>
          <w:p w14:paraId="571E2534" w14:textId="77777777" w:rsidR="00185E7A" w:rsidRPr="00FA3A50" w:rsidRDefault="00185E7A" w:rsidP="00FA3A50">
            <w:pPr>
              <w:ind w:firstLine="0"/>
            </w:pPr>
          </w:p>
        </w:tc>
        <w:tc>
          <w:tcPr>
            <w:tcW w:w="851" w:type="dxa"/>
            <w:gridSpan w:val="2"/>
            <w:tcBorders>
              <w:top w:val="nil"/>
              <w:left w:val="single" w:sz="6" w:space="0" w:color="auto"/>
              <w:bottom w:val="nil"/>
              <w:right w:val="single" w:sz="6" w:space="0" w:color="auto"/>
            </w:tcBorders>
          </w:tcPr>
          <w:p w14:paraId="3A860EFD" w14:textId="77777777" w:rsidR="00185E7A" w:rsidRPr="00FA3A50" w:rsidRDefault="00185E7A" w:rsidP="00FA3A50">
            <w:pPr>
              <w:ind w:firstLine="0"/>
            </w:pPr>
          </w:p>
        </w:tc>
        <w:tc>
          <w:tcPr>
            <w:tcW w:w="1037" w:type="dxa"/>
            <w:gridSpan w:val="3"/>
            <w:tcBorders>
              <w:top w:val="nil"/>
              <w:left w:val="single" w:sz="6" w:space="0" w:color="auto"/>
              <w:bottom w:val="nil"/>
              <w:right w:val="nil"/>
            </w:tcBorders>
          </w:tcPr>
          <w:p w14:paraId="43F9C43F" w14:textId="77777777" w:rsidR="00185E7A" w:rsidRPr="00FA3A50" w:rsidRDefault="00185E7A" w:rsidP="00FA3A50">
            <w:pPr>
              <w:ind w:firstLine="0"/>
            </w:pPr>
            <w:r w:rsidRPr="00FA3A50">
              <w:t>Отсутствие</w:t>
            </w:r>
          </w:p>
        </w:tc>
        <w:tc>
          <w:tcPr>
            <w:tcW w:w="709" w:type="dxa"/>
            <w:tcBorders>
              <w:top w:val="nil"/>
              <w:left w:val="nil"/>
              <w:bottom w:val="nil"/>
              <w:right w:val="nil"/>
            </w:tcBorders>
          </w:tcPr>
          <w:p w14:paraId="5FEA7189" w14:textId="77777777" w:rsidR="00185E7A" w:rsidRPr="00FA3A50" w:rsidRDefault="00185E7A" w:rsidP="00FA3A50">
            <w:pPr>
              <w:ind w:firstLine="0"/>
            </w:pPr>
            <w:r w:rsidRPr="00FA3A50">
              <w:t>00</w:t>
            </w:r>
          </w:p>
        </w:tc>
        <w:tc>
          <w:tcPr>
            <w:tcW w:w="4834" w:type="dxa"/>
            <w:gridSpan w:val="3"/>
            <w:tcBorders>
              <w:top w:val="nil"/>
              <w:left w:val="nil"/>
              <w:bottom w:val="nil"/>
              <w:right w:val="single" w:sz="6" w:space="0" w:color="auto"/>
            </w:tcBorders>
          </w:tcPr>
          <w:p w14:paraId="40128E01" w14:textId="77777777" w:rsidR="00185E7A" w:rsidRPr="00FA3A50" w:rsidRDefault="00185E7A" w:rsidP="00FA3A50">
            <w:pPr>
              <w:ind w:firstLine="0"/>
            </w:pPr>
            <w:r w:rsidRPr="00FA3A50">
              <w:t>Значение можно изменить..</w:t>
            </w:r>
          </w:p>
        </w:tc>
      </w:tr>
      <w:tr w:rsidR="00185E7A" w:rsidRPr="000A4AC6" w14:paraId="70404ADA" w14:textId="77777777" w:rsidTr="00185E7A">
        <w:trPr>
          <w:trHeight w:val="302"/>
        </w:trPr>
        <w:tc>
          <w:tcPr>
            <w:tcW w:w="1656" w:type="dxa"/>
            <w:tcBorders>
              <w:top w:val="nil"/>
              <w:left w:val="single" w:sz="6" w:space="0" w:color="auto"/>
              <w:bottom w:val="nil"/>
              <w:right w:val="single" w:sz="6" w:space="0" w:color="auto"/>
            </w:tcBorders>
          </w:tcPr>
          <w:p w14:paraId="4F99E18C" w14:textId="77777777" w:rsidR="00185E7A" w:rsidRPr="00FA3A50" w:rsidRDefault="00185E7A" w:rsidP="00FA3A50">
            <w:pPr>
              <w:ind w:firstLine="0"/>
            </w:pPr>
          </w:p>
        </w:tc>
        <w:tc>
          <w:tcPr>
            <w:tcW w:w="851" w:type="dxa"/>
            <w:gridSpan w:val="2"/>
            <w:tcBorders>
              <w:top w:val="nil"/>
              <w:left w:val="single" w:sz="6" w:space="0" w:color="auto"/>
              <w:bottom w:val="nil"/>
              <w:right w:val="single" w:sz="6" w:space="0" w:color="auto"/>
            </w:tcBorders>
          </w:tcPr>
          <w:p w14:paraId="5D6E899B" w14:textId="77777777" w:rsidR="00185E7A" w:rsidRPr="00FA3A50" w:rsidRDefault="00185E7A" w:rsidP="00FA3A50">
            <w:pPr>
              <w:ind w:firstLine="0"/>
            </w:pPr>
          </w:p>
        </w:tc>
        <w:tc>
          <w:tcPr>
            <w:tcW w:w="1037" w:type="dxa"/>
            <w:gridSpan w:val="3"/>
            <w:tcBorders>
              <w:top w:val="nil"/>
              <w:left w:val="single" w:sz="6" w:space="0" w:color="auto"/>
              <w:bottom w:val="nil"/>
              <w:right w:val="nil"/>
            </w:tcBorders>
          </w:tcPr>
          <w:p w14:paraId="74A1DFAA" w14:textId="77777777" w:rsidR="00185E7A" w:rsidRPr="00FA3A50" w:rsidRDefault="00185E7A" w:rsidP="00FA3A50">
            <w:pPr>
              <w:ind w:firstLine="0"/>
            </w:pPr>
            <w:r w:rsidRPr="00FA3A50">
              <w:t>Низкий</w:t>
            </w:r>
          </w:p>
        </w:tc>
        <w:tc>
          <w:tcPr>
            <w:tcW w:w="709" w:type="dxa"/>
            <w:tcBorders>
              <w:top w:val="nil"/>
              <w:left w:val="nil"/>
              <w:bottom w:val="nil"/>
              <w:right w:val="nil"/>
            </w:tcBorders>
          </w:tcPr>
          <w:p w14:paraId="010E6D3B" w14:textId="77777777" w:rsidR="00185E7A" w:rsidRPr="00FA3A50" w:rsidRDefault="00185E7A" w:rsidP="00FA3A50">
            <w:pPr>
              <w:ind w:firstLine="0"/>
            </w:pPr>
            <w:r w:rsidRPr="00FA3A50">
              <w:t>01</w:t>
            </w:r>
          </w:p>
        </w:tc>
        <w:tc>
          <w:tcPr>
            <w:tcW w:w="4834" w:type="dxa"/>
            <w:gridSpan w:val="3"/>
            <w:tcBorders>
              <w:top w:val="nil"/>
              <w:left w:val="nil"/>
              <w:bottom w:val="nil"/>
              <w:right w:val="single" w:sz="6" w:space="0" w:color="auto"/>
            </w:tcBorders>
          </w:tcPr>
          <w:p w14:paraId="21811646" w14:textId="77777777" w:rsidR="00185E7A" w:rsidRPr="00FA3A50" w:rsidRDefault="00185E7A" w:rsidP="00FA3A50">
            <w:pPr>
              <w:ind w:firstLine="0"/>
            </w:pPr>
            <w:r w:rsidRPr="00FA3A50">
              <w:t>Значение находится на нижнем пределе для источника данных.</w:t>
            </w:r>
          </w:p>
        </w:tc>
      </w:tr>
      <w:tr w:rsidR="00185E7A" w:rsidRPr="000A4AC6" w14:paraId="5286C7E9" w14:textId="77777777" w:rsidTr="00185E7A">
        <w:trPr>
          <w:trHeight w:val="307"/>
        </w:trPr>
        <w:tc>
          <w:tcPr>
            <w:tcW w:w="1656" w:type="dxa"/>
            <w:tcBorders>
              <w:top w:val="nil"/>
              <w:left w:val="single" w:sz="6" w:space="0" w:color="auto"/>
              <w:bottom w:val="nil"/>
              <w:right w:val="single" w:sz="6" w:space="0" w:color="auto"/>
            </w:tcBorders>
          </w:tcPr>
          <w:p w14:paraId="6D848737" w14:textId="77777777" w:rsidR="00185E7A" w:rsidRPr="00FA3A50" w:rsidRDefault="00185E7A" w:rsidP="00FA3A50">
            <w:pPr>
              <w:ind w:firstLine="0"/>
            </w:pPr>
          </w:p>
        </w:tc>
        <w:tc>
          <w:tcPr>
            <w:tcW w:w="851" w:type="dxa"/>
            <w:gridSpan w:val="2"/>
            <w:tcBorders>
              <w:top w:val="nil"/>
              <w:left w:val="single" w:sz="6" w:space="0" w:color="auto"/>
              <w:bottom w:val="nil"/>
              <w:right w:val="single" w:sz="6" w:space="0" w:color="auto"/>
            </w:tcBorders>
          </w:tcPr>
          <w:p w14:paraId="10442E83" w14:textId="77777777" w:rsidR="00185E7A" w:rsidRPr="00FA3A50" w:rsidRDefault="00185E7A" w:rsidP="00FA3A50">
            <w:pPr>
              <w:ind w:firstLine="0"/>
            </w:pPr>
          </w:p>
        </w:tc>
        <w:tc>
          <w:tcPr>
            <w:tcW w:w="1037" w:type="dxa"/>
            <w:gridSpan w:val="3"/>
            <w:tcBorders>
              <w:top w:val="nil"/>
              <w:left w:val="single" w:sz="6" w:space="0" w:color="auto"/>
              <w:bottom w:val="nil"/>
              <w:right w:val="nil"/>
            </w:tcBorders>
          </w:tcPr>
          <w:p w14:paraId="22B90FDD" w14:textId="77777777" w:rsidR="00185E7A" w:rsidRPr="00FA3A50" w:rsidRDefault="00185E7A" w:rsidP="00FA3A50">
            <w:pPr>
              <w:ind w:firstLine="0"/>
            </w:pPr>
            <w:r w:rsidRPr="00FA3A50">
              <w:t>Высокий</w:t>
            </w:r>
          </w:p>
        </w:tc>
        <w:tc>
          <w:tcPr>
            <w:tcW w:w="709" w:type="dxa"/>
            <w:tcBorders>
              <w:top w:val="nil"/>
              <w:left w:val="nil"/>
              <w:bottom w:val="nil"/>
              <w:right w:val="nil"/>
            </w:tcBorders>
          </w:tcPr>
          <w:p w14:paraId="30A25492" w14:textId="77777777" w:rsidR="00185E7A" w:rsidRPr="00FA3A50" w:rsidRDefault="00185E7A" w:rsidP="00FA3A50">
            <w:pPr>
              <w:ind w:firstLine="0"/>
            </w:pPr>
            <w:r w:rsidRPr="00FA3A50">
              <w:t>10</w:t>
            </w:r>
          </w:p>
        </w:tc>
        <w:tc>
          <w:tcPr>
            <w:tcW w:w="4834" w:type="dxa"/>
            <w:gridSpan w:val="3"/>
            <w:tcBorders>
              <w:top w:val="nil"/>
              <w:left w:val="nil"/>
              <w:bottom w:val="nil"/>
              <w:right w:val="single" w:sz="6" w:space="0" w:color="auto"/>
            </w:tcBorders>
          </w:tcPr>
          <w:p w14:paraId="5E934339" w14:textId="77777777" w:rsidR="00185E7A" w:rsidRPr="00FA3A50" w:rsidRDefault="00185E7A" w:rsidP="00FA3A50">
            <w:pPr>
              <w:ind w:firstLine="0"/>
            </w:pPr>
            <w:r w:rsidRPr="00FA3A50">
              <w:t>Значение находится на верхнем пределе для источника данных.</w:t>
            </w:r>
          </w:p>
        </w:tc>
      </w:tr>
      <w:tr w:rsidR="00185E7A" w:rsidRPr="00124BF6" w14:paraId="0778F268" w14:textId="77777777" w:rsidTr="00185E7A">
        <w:trPr>
          <w:trHeight w:val="293"/>
        </w:trPr>
        <w:tc>
          <w:tcPr>
            <w:tcW w:w="1656" w:type="dxa"/>
            <w:tcBorders>
              <w:top w:val="nil"/>
              <w:left w:val="single" w:sz="6" w:space="0" w:color="auto"/>
              <w:bottom w:val="single" w:sz="6" w:space="0" w:color="auto"/>
              <w:right w:val="single" w:sz="6" w:space="0" w:color="auto"/>
            </w:tcBorders>
          </w:tcPr>
          <w:p w14:paraId="17B00632" w14:textId="77777777" w:rsidR="00185E7A" w:rsidRPr="00FA3A50" w:rsidRDefault="00185E7A" w:rsidP="00FA3A50">
            <w:pPr>
              <w:ind w:firstLine="0"/>
            </w:pPr>
          </w:p>
        </w:tc>
        <w:tc>
          <w:tcPr>
            <w:tcW w:w="851" w:type="dxa"/>
            <w:gridSpan w:val="2"/>
            <w:tcBorders>
              <w:top w:val="nil"/>
              <w:left w:val="single" w:sz="6" w:space="0" w:color="auto"/>
              <w:bottom w:val="single" w:sz="6" w:space="0" w:color="auto"/>
              <w:right w:val="single" w:sz="6" w:space="0" w:color="auto"/>
            </w:tcBorders>
          </w:tcPr>
          <w:p w14:paraId="56EA69C1" w14:textId="77777777" w:rsidR="00185E7A" w:rsidRPr="00FA3A50" w:rsidRDefault="00185E7A" w:rsidP="00FA3A50">
            <w:pPr>
              <w:ind w:firstLine="0"/>
            </w:pPr>
          </w:p>
        </w:tc>
        <w:tc>
          <w:tcPr>
            <w:tcW w:w="1037" w:type="dxa"/>
            <w:gridSpan w:val="3"/>
            <w:tcBorders>
              <w:top w:val="nil"/>
              <w:left w:val="single" w:sz="6" w:space="0" w:color="auto"/>
              <w:bottom w:val="single" w:sz="6" w:space="0" w:color="auto"/>
              <w:right w:val="nil"/>
            </w:tcBorders>
          </w:tcPr>
          <w:p w14:paraId="79E7F6CA" w14:textId="77777777" w:rsidR="00185E7A" w:rsidRPr="00FA3A50" w:rsidRDefault="00185E7A" w:rsidP="00FA3A50">
            <w:pPr>
              <w:ind w:firstLine="0"/>
            </w:pPr>
            <w:r w:rsidRPr="00FA3A50">
              <w:t>Постоянный</w:t>
            </w:r>
          </w:p>
        </w:tc>
        <w:tc>
          <w:tcPr>
            <w:tcW w:w="709" w:type="dxa"/>
            <w:tcBorders>
              <w:top w:val="nil"/>
              <w:left w:val="nil"/>
              <w:bottom w:val="single" w:sz="6" w:space="0" w:color="auto"/>
              <w:right w:val="nil"/>
            </w:tcBorders>
          </w:tcPr>
          <w:p w14:paraId="52F38FE1" w14:textId="77777777" w:rsidR="00185E7A" w:rsidRPr="00FA3A50" w:rsidRDefault="00185E7A" w:rsidP="00FA3A50">
            <w:pPr>
              <w:ind w:firstLine="0"/>
            </w:pPr>
            <w:r w:rsidRPr="00FA3A50">
              <w:t>11</w:t>
            </w:r>
          </w:p>
        </w:tc>
        <w:tc>
          <w:tcPr>
            <w:tcW w:w="4834" w:type="dxa"/>
            <w:gridSpan w:val="3"/>
            <w:tcBorders>
              <w:top w:val="nil"/>
              <w:left w:val="nil"/>
              <w:bottom w:val="single" w:sz="6" w:space="0" w:color="auto"/>
              <w:right w:val="single" w:sz="6" w:space="0" w:color="auto"/>
            </w:tcBorders>
          </w:tcPr>
          <w:p w14:paraId="64E3852D" w14:textId="77777777" w:rsidR="00185E7A" w:rsidRPr="00FA3A50" w:rsidRDefault="00185E7A" w:rsidP="00FA3A50">
            <w:pPr>
              <w:ind w:firstLine="0"/>
            </w:pPr>
            <w:r w:rsidRPr="00FA3A50">
              <w:t>Значение постоянное и не может изменяться .</w:t>
            </w:r>
          </w:p>
        </w:tc>
      </w:tr>
      <w:tr w:rsidR="00185E7A" w:rsidRPr="000A4AC6" w14:paraId="0B4D3C16" w14:textId="77777777" w:rsidTr="00185E7A">
        <w:trPr>
          <w:trHeight w:val="806"/>
        </w:trPr>
        <w:tc>
          <w:tcPr>
            <w:tcW w:w="1656" w:type="dxa"/>
            <w:tcBorders>
              <w:top w:val="single" w:sz="6" w:space="0" w:color="auto"/>
              <w:left w:val="single" w:sz="6" w:space="0" w:color="auto"/>
              <w:bottom w:val="single" w:sz="6" w:space="0" w:color="auto"/>
              <w:right w:val="single" w:sz="6" w:space="0" w:color="auto"/>
            </w:tcBorders>
          </w:tcPr>
          <w:p w14:paraId="45F83834" w14:textId="77777777" w:rsidR="00185E7A" w:rsidRPr="00FA3A50" w:rsidRDefault="00185E7A" w:rsidP="00FA3A50">
            <w:pPr>
              <w:ind w:firstLine="0"/>
            </w:pPr>
            <w:r w:rsidRPr="00FA3A50">
              <w:t>Переполнение</w:t>
            </w:r>
          </w:p>
        </w:tc>
        <w:tc>
          <w:tcPr>
            <w:tcW w:w="851" w:type="dxa"/>
            <w:gridSpan w:val="2"/>
            <w:tcBorders>
              <w:top w:val="single" w:sz="6" w:space="0" w:color="auto"/>
              <w:left w:val="single" w:sz="6" w:space="0" w:color="auto"/>
              <w:bottom w:val="single" w:sz="6" w:space="0" w:color="auto"/>
              <w:right w:val="single" w:sz="6" w:space="0" w:color="auto"/>
            </w:tcBorders>
          </w:tcPr>
          <w:p w14:paraId="5E90F41D" w14:textId="77777777" w:rsidR="00185E7A" w:rsidRPr="00FA3A50" w:rsidRDefault="00185E7A" w:rsidP="00FA3A50">
            <w:pPr>
              <w:ind w:firstLine="0"/>
            </w:pPr>
            <w:r w:rsidRPr="00FA3A50">
              <w:t>7</w:t>
            </w:r>
          </w:p>
        </w:tc>
        <w:tc>
          <w:tcPr>
            <w:tcW w:w="6580" w:type="dxa"/>
            <w:gridSpan w:val="7"/>
            <w:tcBorders>
              <w:top w:val="single" w:sz="6" w:space="0" w:color="auto"/>
              <w:left w:val="single" w:sz="6" w:space="0" w:color="auto"/>
              <w:bottom w:val="single" w:sz="6" w:space="0" w:color="auto"/>
              <w:right w:val="single" w:sz="6" w:space="0" w:color="auto"/>
            </w:tcBorders>
          </w:tcPr>
          <w:p w14:paraId="79F1D27A" w14:textId="77777777" w:rsidR="00185E7A" w:rsidRPr="00FA3A50" w:rsidRDefault="00185E7A" w:rsidP="00FA3A50">
            <w:pPr>
              <w:ind w:firstLine="0"/>
            </w:pPr>
            <w:r w:rsidRPr="00FA3A50">
              <w:t>Этот бит должен быть установлен только в том случае, если размер очереди ПредметаКонтроля больше 1.</w:t>
            </w:r>
          </w:p>
          <w:p w14:paraId="4D247945" w14:textId="77777777" w:rsidR="00185E7A" w:rsidRPr="00FA3A50" w:rsidRDefault="00185E7A" w:rsidP="00FA3A50">
            <w:pPr>
              <w:ind w:firstLine="0"/>
            </w:pPr>
            <w:r w:rsidRPr="00FA3A50">
              <w:t>Если этот бит установлен, не каждое обнаруженное изменение было возвращено, так как буфер очереди сервера для ПредметаКонтроля достиг своего предела и ему пришлось удалить данные.</w:t>
            </w:r>
          </w:p>
        </w:tc>
      </w:tr>
      <w:tr w:rsidR="00185E7A" w:rsidRPr="000A4AC6" w14:paraId="7F899E53" w14:textId="77777777" w:rsidTr="00185E7A">
        <w:trPr>
          <w:trHeight w:val="806"/>
        </w:trPr>
        <w:tc>
          <w:tcPr>
            <w:tcW w:w="1656" w:type="dxa"/>
            <w:tcBorders>
              <w:top w:val="single" w:sz="6" w:space="0" w:color="auto"/>
              <w:left w:val="single" w:sz="6" w:space="0" w:color="auto"/>
              <w:bottom w:val="single" w:sz="6" w:space="0" w:color="auto"/>
              <w:right w:val="single" w:sz="6" w:space="0" w:color="auto"/>
            </w:tcBorders>
          </w:tcPr>
          <w:p w14:paraId="2D06E0AD" w14:textId="77777777" w:rsidR="00185E7A" w:rsidRPr="00FA3A50" w:rsidRDefault="00185E7A" w:rsidP="00FA3A50">
            <w:pPr>
              <w:ind w:firstLine="0"/>
            </w:pPr>
            <w:r w:rsidRPr="00FA3A50">
              <w:t>Зарезервированный</w:t>
            </w:r>
          </w:p>
        </w:tc>
        <w:tc>
          <w:tcPr>
            <w:tcW w:w="851" w:type="dxa"/>
            <w:gridSpan w:val="2"/>
            <w:tcBorders>
              <w:top w:val="single" w:sz="6" w:space="0" w:color="auto"/>
              <w:left w:val="single" w:sz="6" w:space="0" w:color="auto"/>
              <w:bottom w:val="single" w:sz="6" w:space="0" w:color="auto"/>
              <w:right w:val="single" w:sz="6" w:space="0" w:color="auto"/>
            </w:tcBorders>
          </w:tcPr>
          <w:p w14:paraId="7BE607AA" w14:textId="77777777" w:rsidR="00185E7A" w:rsidRPr="00FA3A50" w:rsidRDefault="00185E7A" w:rsidP="00FA3A50">
            <w:pPr>
              <w:ind w:firstLine="0"/>
            </w:pPr>
            <w:r w:rsidRPr="00FA3A50">
              <w:t>5:6</w:t>
            </w:r>
          </w:p>
        </w:tc>
        <w:tc>
          <w:tcPr>
            <w:tcW w:w="6580" w:type="dxa"/>
            <w:gridSpan w:val="7"/>
            <w:tcBorders>
              <w:top w:val="single" w:sz="6" w:space="0" w:color="auto"/>
              <w:left w:val="single" w:sz="6" w:space="0" w:color="auto"/>
              <w:bottom w:val="single" w:sz="6" w:space="0" w:color="auto"/>
              <w:right w:val="single" w:sz="6" w:space="0" w:color="auto"/>
            </w:tcBorders>
          </w:tcPr>
          <w:p w14:paraId="42C0F527" w14:textId="77777777" w:rsidR="00185E7A" w:rsidRPr="00FA3A50" w:rsidRDefault="00185E7A" w:rsidP="00FA3A50">
            <w:pPr>
              <w:ind w:firstLine="0"/>
            </w:pPr>
            <w:r w:rsidRPr="00FA3A50">
              <w:t>Зарезервировано для использования в будущем. Всегда должен быть нулевым.</w:t>
            </w:r>
          </w:p>
        </w:tc>
      </w:tr>
      <w:tr w:rsidR="00185E7A" w:rsidRPr="000A4AC6" w14:paraId="36D83AE6" w14:textId="77777777" w:rsidTr="00185E7A">
        <w:trPr>
          <w:trHeight w:val="806"/>
        </w:trPr>
        <w:tc>
          <w:tcPr>
            <w:tcW w:w="1656" w:type="dxa"/>
            <w:tcBorders>
              <w:top w:val="single" w:sz="6" w:space="0" w:color="auto"/>
              <w:left w:val="single" w:sz="6" w:space="0" w:color="auto"/>
              <w:bottom w:val="single" w:sz="6" w:space="0" w:color="auto"/>
              <w:right w:val="single" w:sz="6" w:space="0" w:color="auto"/>
            </w:tcBorders>
          </w:tcPr>
          <w:p w14:paraId="751E6BB9" w14:textId="77777777" w:rsidR="00185E7A" w:rsidRPr="00FA3A50" w:rsidRDefault="00185E7A" w:rsidP="00FA3A50">
            <w:pPr>
              <w:ind w:firstLine="0"/>
            </w:pPr>
            <w:r w:rsidRPr="00FA3A50">
              <w:t>БитыСервераАрхивных</w:t>
            </w:r>
          </w:p>
          <w:p w14:paraId="2B177C17" w14:textId="77777777" w:rsidR="00185E7A" w:rsidRPr="00FA3A50" w:rsidRDefault="00185E7A" w:rsidP="00FA3A50">
            <w:pPr>
              <w:ind w:firstLine="0"/>
            </w:pPr>
            <w:r w:rsidRPr="00FA3A50">
              <w:t>Данных</w:t>
            </w:r>
          </w:p>
        </w:tc>
        <w:tc>
          <w:tcPr>
            <w:tcW w:w="851" w:type="dxa"/>
            <w:gridSpan w:val="2"/>
            <w:tcBorders>
              <w:top w:val="single" w:sz="6" w:space="0" w:color="auto"/>
              <w:left w:val="single" w:sz="6" w:space="0" w:color="auto"/>
              <w:bottom w:val="single" w:sz="6" w:space="0" w:color="auto"/>
              <w:right w:val="single" w:sz="6" w:space="0" w:color="auto"/>
            </w:tcBorders>
          </w:tcPr>
          <w:p w14:paraId="3F0036C7" w14:textId="77777777" w:rsidR="00185E7A" w:rsidRPr="00FA3A50" w:rsidRDefault="00185E7A" w:rsidP="00FA3A50">
            <w:pPr>
              <w:ind w:firstLine="0"/>
            </w:pPr>
            <w:r w:rsidRPr="00FA3A50">
              <w:t>0:4</w:t>
            </w:r>
          </w:p>
        </w:tc>
        <w:tc>
          <w:tcPr>
            <w:tcW w:w="6580" w:type="dxa"/>
            <w:gridSpan w:val="7"/>
            <w:tcBorders>
              <w:top w:val="single" w:sz="6" w:space="0" w:color="auto"/>
              <w:left w:val="single" w:sz="6" w:space="0" w:color="auto"/>
              <w:bottom w:val="single" w:sz="6" w:space="0" w:color="auto"/>
              <w:right w:val="single" w:sz="6" w:space="0" w:color="auto"/>
            </w:tcBorders>
          </w:tcPr>
          <w:p w14:paraId="06424185" w14:textId="77777777" w:rsidR="00185E7A" w:rsidRPr="00FA3A50" w:rsidRDefault="00185E7A" w:rsidP="00FA3A50">
            <w:pPr>
              <w:ind w:firstLine="0"/>
            </w:pPr>
            <w:r w:rsidRPr="00FA3A50">
              <w:t>Эти биты устанавливаются только при чтении исторических данных. Они указывают, откуда взялось значение данных, и предоставляют информацию, которая влияет на то, как Клиент использует значение данных. Биты исторические имеют следующее значение:</w:t>
            </w:r>
          </w:p>
        </w:tc>
      </w:tr>
      <w:tr w:rsidR="00185E7A" w:rsidRPr="000A4AC6" w14:paraId="1D38F1E9" w14:textId="77777777" w:rsidTr="00185E7A">
        <w:trPr>
          <w:gridAfter w:val="1"/>
          <w:wAfter w:w="15" w:type="dxa"/>
          <w:trHeight w:val="288"/>
        </w:trPr>
        <w:tc>
          <w:tcPr>
            <w:tcW w:w="1701" w:type="dxa"/>
            <w:gridSpan w:val="2"/>
            <w:tcBorders>
              <w:top w:val="nil"/>
              <w:left w:val="single" w:sz="6" w:space="0" w:color="auto"/>
              <w:bottom w:val="nil"/>
              <w:right w:val="single" w:sz="6" w:space="0" w:color="auto"/>
            </w:tcBorders>
          </w:tcPr>
          <w:p w14:paraId="20584A25" w14:textId="77777777" w:rsidR="00185E7A" w:rsidRPr="00FA3A50" w:rsidRDefault="00185E7A" w:rsidP="00FA3A50">
            <w:pPr>
              <w:ind w:firstLine="0"/>
            </w:pPr>
          </w:p>
        </w:tc>
        <w:tc>
          <w:tcPr>
            <w:tcW w:w="851" w:type="dxa"/>
            <w:gridSpan w:val="2"/>
            <w:tcBorders>
              <w:top w:val="nil"/>
              <w:left w:val="single" w:sz="6" w:space="0" w:color="auto"/>
              <w:bottom w:val="nil"/>
              <w:right w:val="single" w:sz="6" w:space="0" w:color="auto"/>
            </w:tcBorders>
          </w:tcPr>
          <w:p w14:paraId="762136F1" w14:textId="77777777" w:rsidR="00185E7A" w:rsidRPr="00FA3A50" w:rsidRDefault="00185E7A" w:rsidP="00FA3A50">
            <w:pPr>
              <w:ind w:firstLine="0"/>
            </w:pPr>
          </w:p>
        </w:tc>
        <w:tc>
          <w:tcPr>
            <w:tcW w:w="755" w:type="dxa"/>
            <w:tcBorders>
              <w:top w:val="nil"/>
              <w:left w:val="single" w:sz="6" w:space="0" w:color="auto"/>
              <w:bottom w:val="nil"/>
              <w:right w:val="nil"/>
            </w:tcBorders>
          </w:tcPr>
          <w:p w14:paraId="7345C305" w14:textId="77777777" w:rsidR="00185E7A" w:rsidRPr="00FA3A50" w:rsidRDefault="00185E7A" w:rsidP="00FA3A50">
            <w:pPr>
              <w:ind w:firstLine="0"/>
            </w:pPr>
            <w:r w:rsidRPr="00FA3A50">
              <w:t>Необработанные</w:t>
            </w:r>
          </w:p>
        </w:tc>
        <w:tc>
          <w:tcPr>
            <w:tcW w:w="984" w:type="dxa"/>
            <w:gridSpan w:val="3"/>
            <w:tcBorders>
              <w:top w:val="nil"/>
              <w:left w:val="nil"/>
              <w:bottom w:val="nil"/>
              <w:right w:val="nil"/>
            </w:tcBorders>
          </w:tcPr>
          <w:p w14:paraId="5657803D" w14:textId="77777777" w:rsidR="00185E7A" w:rsidRPr="00FA3A50" w:rsidRDefault="00185E7A" w:rsidP="00FA3A50">
            <w:pPr>
              <w:ind w:firstLine="0"/>
            </w:pPr>
            <w:r w:rsidRPr="00FA3A50">
              <w:t>XXX00</w:t>
            </w:r>
          </w:p>
        </w:tc>
        <w:tc>
          <w:tcPr>
            <w:tcW w:w="4781" w:type="dxa"/>
            <w:tcBorders>
              <w:top w:val="nil"/>
              <w:left w:val="nil"/>
              <w:bottom w:val="nil"/>
              <w:right w:val="single" w:sz="6" w:space="0" w:color="auto"/>
            </w:tcBorders>
          </w:tcPr>
          <w:p w14:paraId="75DF93E0" w14:textId="77777777" w:rsidR="00185E7A" w:rsidRPr="00FA3A50" w:rsidRDefault="00185E7A" w:rsidP="00FA3A50">
            <w:pPr>
              <w:ind w:firstLine="0"/>
            </w:pPr>
            <w:r w:rsidRPr="00FA3A50">
              <w:t>Значение необработанных данных.</w:t>
            </w:r>
          </w:p>
        </w:tc>
      </w:tr>
      <w:tr w:rsidR="00185E7A" w:rsidRPr="000A4AC6" w14:paraId="2BD546C4" w14:textId="77777777" w:rsidTr="00185E7A">
        <w:trPr>
          <w:gridAfter w:val="1"/>
          <w:wAfter w:w="15" w:type="dxa"/>
          <w:trHeight w:val="307"/>
        </w:trPr>
        <w:tc>
          <w:tcPr>
            <w:tcW w:w="1701" w:type="dxa"/>
            <w:gridSpan w:val="2"/>
            <w:tcBorders>
              <w:top w:val="nil"/>
              <w:left w:val="single" w:sz="6" w:space="0" w:color="auto"/>
              <w:bottom w:val="nil"/>
              <w:right w:val="single" w:sz="6" w:space="0" w:color="auto"/>
            </w:tcBorders>
          </w:tcPr>
          <w:p w14:paraId="2CA54319" w14:textId="77777777" w:rsidR="00185E7A" w:rsidRPr="00FA3A50" w:rsidRDefault="00185E7A" w:rsidP="00FA3A50">
            <w:pPr>
              <w:ind w:firstLine="0"/>
            </w:pPr>
          </w:p>
        </w:tc>
        <w:tc>
          <w:tcPr>
            <w:tcW w:w="851" w:type="dxa"/>
            <w:gridSpan w:val="2"/>
            <w:tcBorders>
              <w:top w:val="nil"/>
              <w:left w:val="single" w:sz="6" w:space="0" w:color="auto"/>
              <w:bottom w:val="nil"/>
              <w:right w:val="single" w:sz="6" w:space="0" w:color="auto"/>
            </w:tcBorders>
          </w:tcPr>
          <w:p w14:paraId="5B0BEC8C" w14:textId="77777777" w:rsidR="00185E7A" w:rsidRPr="00FA3A50" w:rsidRDefault="00185E7A" w:rsidP="00FA3A50">
            <w:pPr>
              <w:ind w:firstLine="0"/>
            </w:pPr>
          </w:p>
        </w:tc>
        <w:tc>
          <w:tcPr>
            <w:tcW w:w="755" w:type="dxa"/>
            <w:tcBorders>
              <w:top w:val="nil"/>
              <w:left w:val="single" w:sz="6" w:space="0" w:color="auto"/>
              <w:bottom w:val="nil"/>
              <w:right w:val="nil"/>
            </w:tcBorders>
          </w:tcPr>
          <w:p w14:paraId="737EA839" w14:textId="77777777" w:rsidR="00185E7A" w:rsidRPr="00FA3A50" w:rsidRDefault="00185E7A" w:rsidP="00FA3A50">
            <w:pPr>
              <w:ind w:firstLine="0"/>
            </w:pPr>
            <w:r w:rsidRPr="00FA3A50">
              <w:t>Расчитанное</w:t>
            </w:r>
          </w:p>
        </w:tc>
        <w:tc>
          <w:tcPr>
            <w:tcW w:w="984" w:type="dxa"/>
            <w:gridSpan w:val="3"/>
            <w:tcBorders>
              <w:top w:val="nil"/>
              <w:left w:val="nil"/>
              <w:bottom w:val="nil"/>
              <w:right w:val="nil"/>
            </w:tcBorders>
          </w:tcPr>
          <w:p w14:paraId="5D088C17" w14:textId="77777777" w:rsidR="00185E7A" w:rsidRPr="00FA3A50" w:rsidRDefault="00185E7A" w:rsidP="00FA3A50">
            <w:pPr>
              <w:ind w:firstLine="0"/>
            </w:pPr>
            <w:r w:rsidRPr="00FA3A50">
              <w:t>XXX01</w:t>
            </w:r>
          </w:p>
        </w:tc>
        <w:tc>
          <w:tcPr>
            <w:tcW w:w="4781" w:type="dxa"/>
            <w:tcBorders>
              <w:top w:val="nil"/>
              <w:left w:val="nil"/>
              <w:bottom w:val="nil"/>
              <w:right w:val="single" w:sz="6" w:space="0" w:color="auto"/>
            </w:tcBorders>
          </w:tcPr>
          <w:p w14:paraId="2BF33216" w14:textId="77777777" w:rsidR="00185E7A" w:rsidRPr="00FA3A50" w:rsidRDefault="00185E7A" w:rsidP="00FA3A50">
            <w:pPr>
              <w:ind w:firstLine="0"/>
            </w:pPr>
            <w:r w:rsidRPr="00FA3A50">
              <w:t>Значение данных, которое было рассчитано.</w:t>
            </w:r>
          </w:p>
        </w:tc>
      </w:tr>
      <w:tr w:rsidR="00185E7A" w:rsidRPr="000A4AC6" w14:paraId="4D5F116E" w14:textId="77777777" w:rsidTr="00185E7A">
        <w:trPr>
          <w:gridAfter w:val="1"/>
          <w:wAfter w:w="15" w:type="dxa"/>
          <w:trHeight w:val="307"/>
        </w:trPr>
        <w:tc>
          <w:tcPr>
            <w:tcW w:w="1701" w:type="dxa"/>
            <w:gridSpan w:val="2"/>
            <w:tcBorders>
              <w:top w:val="nil"/>
              <w:left w:val="single" w:sz="6" w:space="0" w:color="auto"/>
              <w:bottom w:val="nil"/>
              <w:right w:val="single" w:sz="6" w:space="0" w:color="auto"/>
            </w:tcBorders>
          </w:tcPr>
          <w:p w14:paraId="30089FB3" w14:textId="77777777" w:rsidR="00185E7A" w:rsidRPr="00FA3A50" w:rsidRDefault="00185E7A" w:rsidP="00FA3A50">
            <w:pPr>
              <w:ind w:firstLine="0"/>
            </w:pPr>
          </w:p>
        </w:tc>
        <w:tc>
          <w:tcPr>
            <w:tcW w:w="851" w:type="dxa"/>
            <w:gridSpan w:val="2"/>
            <w:tcBorders>
              <w:top w:val="nil"/>
              <w:left w:val="single" w:sz="6" w:space="0" w:color="auto"/>
              <w:bottom w:val="nil"/>
              <w:right w:val="single" w:sz="6" w:space="0" w:color="auto"/>
            </w:tcBorders>
          </w:tcPr>
          <w:p w14:paraId="55E36F57" w14:textId="77777777" w:rsidR="00185E7A" w:rsidRPr="00FA3A50" w:rsidRDefault="00185E7A" w:rsidP="00FA3A50">
            <w:pPr>
              <w:ind w:firstLine="0"/>
            </w:pPr>
          </w:p>
        </w:tc>
        <w:tc>
          <w:tcPr>
            <w:tcW w:w="755" w:type="dxa"/>
            <w:tcBorders>
              <w:top w:val="nil"/>
              <w:left w:val="single" w:sz="6" w:space="0" w:color="auto"/>
              <w:bottom w:val="nil"/>
              <w:right w:val="nil"/>
            </w:tcBorders>
          </w:tcPr>
          <w:p w14:paraId="11334A3B" w14:textId="77777777" w:rsidR="00185E7A" w:rsidRPr="00FA3A50" w:rsidRDefault="00185E7A" w:rsidP="00FA3A50">
            <w:pPr>
              <w:ind w:firstLine="0"/>
            </w:pPr>
            <w:r w:rsidRPr="00FA3A50">
              <w:t>Интерполированное</w:t>
            </w:r>
          </w:p>
        </w:tc>
        <w:tc>
          <w:tcPr>
            <w:tcW w:w="984" w:type="dxa"/>
            <w:gridSpan w:val="3"/>
            <w:tcBorders>
              <w:top w:val="nil"/>
              <w:left w:val="nil"/>
              <w:bottom w:val="nil"/>
              <w:right w:val="nil"/>
            </w:tcBorders>
          </w:tcPr>
          <w:p w14:paraId="77B362F1" w14:textId="77777777" w:rsidR="00185E7A" w:rsidRPr="00FA3A50" w:rsidRDefault="00185E7A" w:rsidP="00FA3A50">
            <w:pPr>
              <w:ind w:firstLine="0"/>
            </w:pPr>
            <w:r w:rsidRPr="00FA3A50">
              <w:t>XXX10</w:t>
            </w:r>
          </w:p>
        </w:tc>
        <w:tc>
          <w:tcPr>
            <w:tcW w:w="4781" w:type="dxa"/>
            <w:tcBorders>
              <w:top w:val="nil"/>
              <w:left w:val="nil"/>
              <w:bottom w:val="nil"/>
              <w:right w:val="single" w:sz="6" w:space="0" w:color="auto"/>
            </w:tcBorders>
          </w:tcPr>
          <w:p w14:paraId="37E7A984" w14:textId="77777777" w:rsidR="00185E7A" w:rsidRPr="00FA3A50" w:rsidRDefault="00185E7A" w:rsidP="00FA3A50">
            <w:pPr>
              <w:ind w:firstLine="0"/>
            </w:pPr>
            <w:r w:rsidRPr="00FA3A50">
              <w:t>Значение данных, которое было интерполировано.</w:t>
            </w:r>
          </w:p>
        </w:tc>
      </w:tr>
      <w:tr w:rsidR="00185E7A" w:rsidRPr="000A4AC6" w14:paraId="5D260BEF" w14:textId="77777777" w:rsidTr="00185E7A">
        <w:trPr>
          <w:gridAfter w:val="1"/>
          <w:wAfter w:w="15" w:type="dxa"/>
          <w:trHeight w:val="298"/>
        </w:trPr>
        <w:tc>
          <w:tcPr>
            <w:tcW w:w="1701" w:type="dxa"/>
            <w:gridSpan w:val="2"/>
            <w:tcBorders>
              <w:top w:val="nil"/>
              <w:left w:val="single" w:sz="6" w:space="0" w:color="auto"/>
              <w:bottom w:val="nil"/>
              <w:right w:val="single" w:sz="6" w:space="0" w:color="auto"/>
            </w:tcBorders>
          </w:tcPr>
          <w:p w14:paraId="532C990E" w14:textId="77777777" w:rsidR="00185E7A" w:rsidRPr="00FA3A50" w:rsidRDefault="00185E7A" w:rsidP="00FA3A50">
            <w:pPr>
              <w:ind w:firstLine="0"/>
            </w:pPr>
          </w:p>
        </w:tc>
        <w:tc>
          <w:tcPr>
            <w:tcW w:w="851" w:type="dxa"/>
            <w:gridSpan w:val="2"/>
            <w:tcBorders>
              <w:top w:val="nil"/>
              <w:left w:val="single" w:sz="6" w:space="0" w:color="auto"/>
              <w:bottom w:val="nil"/>
              <w:right w:val="single" w:sz="6" w:space="0" w:color="auto"/>
            </w:tcBorders>
          </w:tcPr>
          <w:p w14:paraId="70F87DBB" w14:textId="77777777" w:rsidR="00185E7A" w:rsidRPr="00FA3A50" w:rsidRDefault="00185E7A" w:rsidP="00FA3A50">
            <w:pPr>
              <w:ind w:firstLine="0"/>
            </w:pPr>
          </w:p>
        </w:tc>
        <w:tc>
          <w:tcPr>
            <w:tcW w:w="755" w:type="dxa"/>
            <w:tcBorders>
              <w:top w:val="nil"/>
              <w:left w:val="single" w:sz="6" w:space="0" w:color="auto"/>
              <w:bottom w:val="nil"/>
              <w:right w:val="nil"/>
            </w:tcBorders>
          </w:tcPr>
          <w:p w14:paraId="07FC725D" w14:textId="77777777" w:rsidR="00185E7A" w:rsidRPr="00FA3A50" w:rsidRDefault="00185E7A" w:rsidP="00FA3A50">
            <w:pPr>
              <w:ind w:firstLine="0"/>
            </w:pPr>
            <w:r w:rsidRPr="00FA3A50">
              <w:t>Зарезервированное</w:t>
            </w:r>
          </w:p>
        </w:tc>
        <w:tc>
          <w:tcPr>
            <w:tcW w:w="984" w:type="dxa"/>
            <w:gridSpan w:val="3"/>
            <w:tcBorders>
              <w:top w:val="nil"/>
              <w:left w:val="nil"/>
              <w:bottom w:val="nil"/>
              <w:right w:val="nil"/>
            </w:tcBorders>
          </w:tcPr>
          <w:p w14:paraId="7ABBFDF9" w14:textId="77777777" w:rsidR="00185E7A" w:rsidRPr="00FA3A50" w:rsidRDefault="00185E7A" w:rsidP="00FA3A50">
            <w:pPr>
              <w:ind w:firstLine="0"/>
            </w:pPr>
            <w:r w:rsidRPr="00FA3A50">
              <w:t>XXX11</w:t>
            </w:r>
          </w:p>
        </w:tc>
        <w:tc>
          <w:tcPr>
            <w:tcW w:w="4781" w:type="dxa"/>
            <w:tcBorders>
              <w:top w:val="nil"/>
              <w:left w:val="nil"/>
              <w:bottom w:val="nil"/>
              <w:right w:val="single" w:sz="6" w:space="0" w:color="auto"/>
            </w:tcBorders>
          </w:tcPr>
          <w:p w14:paraId="190B2F66" w14:textId="77777777" w:rsidR="00185E7A" w:rsidRPr="00FA3A50" w:rsidRDefault="00185E7A" w:rsidP="00FA3A50">
            <w:pPr>
              <w:ind w:firstLine="0"/>
            </w:pPr>
            <w:r w:rsidRPr="00FA3A50">
              <w:t>Не определено.</w:t>
            </w:r>
          </w:p>
        </w:tc>
      </w:tr>
      <w:tr w:rsidR="00185E7A" w:rsidRPr="000A4AC6" w14:paraId="0EEFE4FD" w14:textId="77777777" w:rsidTr="00185E7A">
        <w:trPr>
          <w:gridAfter w:val="1"/>
          <w:wAfter w:w="15" w:type="dxa"/>
          <w:trHeight w:val="490"/>
        </w:trPr>
        <w:tc>
          <w:tcPr>
            <w:tcW w:w="1701" w:type="dxa"/>
            <w:gridSpan w:val="2"/>
            <w:tcBorders>
              <w:top w:val="nil"/>
              <w:left w:val="single" w:sz="6" w:space="0" w:color="auto"/>
              <w:bottom w:val="nil"/>
              <w:right w:val="single" w:sz="6" w:space="0" w:color="auto"/>
            </w:tcBorders>
          </w:tcPr>
          <w:p w14:paraId="17A4AC4A" w14:textId="77777777" w:rsidR="00185E7A" w:rsidRPr="00FA3A50" w:rsidRDefault="00185E7A" w:rsidP="00FA3A50">
            <w:pPr>
              <w:ind w:firstLine="0"/>
            </w:pPr>
          </w:p>
        </w:tc>
        <w:tc>
          <w:tcPr>
            <w:tcW w:w="851" w:type="dxa"/>
            <w:gridSpan w:val="2"/>
            <w:tcBorders>
              <w:top w:val="nil"/>
              <w:left w:val="single" w:sz="6" w:space="0" w:color="auto"/>
              <w:bottom w:val="nil"/>
              <w:right w:val="single" w:sz="6" w:space="0" w:color="auto"/>
            </w:tcBorders>
          </w:tcPr>
          <w:p w14:paraId="23724BE8" w14:textId="77777777" w:rsidR="00185E7A" w:rsidRPr="00FA3A50" w:rsidRDefault="00185E7A" w:rsidP="00FA3A50">
            <w:pPr>
              <w:ind w:firstLine="0"/>
            </w:pPr>
          </w:p>
        </w:tc>
        <w:tc>
          <w:tcPr>
            <w:tcW w:w="755" w:type="dxa"/>
            <w:tcBorders>
              <w:top w:val="nil"/>
              <w:left w:val="single" w:sz="6" w:space="0" w:color="auto"/>
              <w:bottom w:val="nil"/>
              <w:right w:val="nil"/>
            </w:tcBorders>
          </w:tcPr>
          <w:p w14:paraId="72D6BF85" w14:textId="77777777" w:rsidR="00185E7A" w:rsidRPr="00FA3A50" w:rsidRDefault="00185E7A" w:rsidP="00FA3A50">
            <w:pPr>
              <w:ind w:firstLine="0"/>
            </w:pPr>
            <w:r w:rsidRPr="00FA3A50">
              <w:t>Частичное</w:t>
            </w:r>
          </w:p>
        </w:tc>
        <w:tc>
          <w:tcPr>
            <w:tcW w:w="984" w:type="dxa"/>
            <w:gridSpan w:val="3"/>
            <w:tcBorders>
              <w:top w:val="nil"/>
              <w:left w:val="nil"/>
              <w:bottom w:val="nil"/>
              <w:right w:val="nil"/>
            </w:tcBorders>
          </w:tcPr>
          <w:p w14:paraId="337E5305" w14:textId="77777777" w:rsidR="00185E7A" w:rsidRPr="00FA3A50" w:rsidRDefault="00185E7A" w:rsidP="00FA3A50">
            <w:pPr>
              <w:ind w:firstLine="0"/>
            </w:pPr>
            <w:r w:rsidRPr="00FA3A50">
              <w:t>XX1XX</w:t>
            </w:r>
          </w:p>
        </w:tc>
        <w:tc>
          <w:tcPr>
            <w:tcW w:w="4781" w:type="dxa"/>
            <w:tcBorders>
              <w:top w:val="nil"/>
              <w:left w:val="nil"/>
              <w:bottom w:val="nil"/>
              <w:right w:val="single" w:sz="6" w:space="0" w:color="auto"/>
            </w:tcBorders>
          </w:tcPr>
          <w:p w14:paraId="1043AA7B" w14:textId="77777777" w:rsidR="00185E7A" w:rsidRPr="00FA3A50" w:rsidRDefault="00185E7A" w:rsidP="00FA3A50">
            <w:pPr>
              <w:ind w:firstLine="0"/>
            </w:pPr>
            <w:r w:rsidRPr="00FA3A50">
              <w:t>Значение данных, рассчитанное с неполным интервалом.</w:t>
            </w:r>
          </w:p>
        </w:tc>
      </w:tr>
      <w:tr w:rsidR="00185E7A" w:rsidRPr="000A4AC6" w14:paraId="78194BD6" w14:textId="77777777" w:rsidTr="00185E7A">
        <w:trPr>
          <w:gridAfter w:val="1"/>
          <w:wAfter w:w="15" w:type="dxa"/>
          <w:trHeight w:val="494"/>
        </w:trPr>
        <w:tc>
          <w:tcPr>
            <w:tcW w:w="1701" w:type="dxa"/>
            <w:gridSpan w:val="2"/>
            <w:tcBorders>
              <w:top w:val="nil"/>
              <w:left w:val="single" w:sz="6" w:space="0" w:color="auto"/>
              <w:bottom w:val="nil"/>
              <w:right w:val="single" w:sz="6" w:space="0" w:color="auto"/>
            </w:tcBorders>
          </w:tcPr>
          <w:p w14:paraId="24306925" w14:textId="77777777" w:rsidR="00185E7A" w:rsidRPr="00FA3A50" w:rsidRDefault="00185E7A" w:rsidP="00FA3A50">
            <w:pPr>
              <w:ind w:firstLine="0"/>
            </w:pPr>
          </w:p>
        </w:tc>
        <w:tc>
          <w:tcPr>
            <w:tcW w:w="851" w:type="dxa"/>
            <w:gridSpan w:val="2"/>
            <w:tcBorders>
              <w:top w:val="nil"/>
              <w:left w:val="single" w:sz="6" w:space="0" w:color="auto"/>
              <w:bottom w:val="nil"/>
              <w:right w:val="single" w:sz="6" w:space="0" w:color="auto"/>
            </w:tcBorders>
          </w:tcPr>
          <w:p w14:paraId="703E82DC" w14:textId="77777777" w:rsidR="00185E7A" w:rsidRPr="00FA3A50" w:rsidRDefault="00185E7A" w:rsidP="00FA3A50">
            <w:pPr>
              <w:ind w:firstLine="0"/>
            </w:pPr>
          </w:p>
        </w:tc>
        <w:tc>
          <w:tcPr>
            <w:tcW w:w="755" w:type="dxa"/>
            <w:tcBorders>
              <w:top w:val="nil"/>
              <w:left w:val="single" w:sz="6" w:space="0" w:color="auto"/>
              <w:bottom w:val="nil"/>
              <w:right w:val="nil"/>
            </w:tcBorders>
          </w:tcPr>
          <w:p w14:paraId="292F2AA2" w14:textId="77777777" w:rsidR="00185E7A" w:rsidRPr="00FA3A50" w:rsidRDefault="00185E7A" w:rsidP="00FA3A50">
            <w:pPr>
              <w:ind w:firstLine="0"/>
            </w:pPr>
            <w:r w:rsidRPr="00FA3A50">
              <w:t>Дополнительные данные</w:t>
            </w:r>
          </w:p>
        </w:tc>
        <w:tc>
          <w:tcPr>
            <w:tcW w:w="984" w:type="dxa"/>
            <w:gridSpan w:val="3"/>
            <w:tcBorders>
              <w:top w:val="nil"/>
              <w:left w:val="nil"/>
              <w:bottom w:val="nil"/>
              <w:right w:val="nil"/>
            </w:tcBorders>
          </w:tcPr>
          <w:p w14:paraId="1183544F" w14:textId="77777777" w:rsidR="00185E7A" w:rsidRPr="00FA3A50" w:rsidRDefault="00185E7A" w:rsidP="00FA3A50">
            <w:pPr>
              <w:ind w:firstLine="0"/>
            </w:pPr>
            <w:r w:rsidRPr="00FA3A50">
              <w:t>X1XXX</w:t>
            </w:r>
          </w:p>
        </w:tc>
        <w:tc>
          <w:tcPr>
            <w:tcW w:w="4781" w:type="dxa"/>
            <w:tcBorders>
              <w:top w:val="nil"/>
              <w:left w:val="nil"/>
              <w:bottom w:val="nil"/>
              <w:right w:val="single" w:sz="6" w:space="0" w:color="auto"/>
            </w:tcBorders>
          </w:tcPr>
          <w:p w14:paraId="76460ACD" w14:textId="77777777" w:rsidR="00185E7A" w:rsidRPr="00FA3A50" w:rsidRDefault="00185E7A" w:rsidP="00FA3A50">
            <w:pPr>
              <w:ind w:firstLine="0"/>
            </w:pPr>
            <w:r w:rsidRPr="00FA3A50">
              <w:t>Значение необработанных данных, которое скрывает другие данные с той же меткой времени.</w:t>
            </w:r>
          </w:p>
        </w:tc>
      </w:tr>
      <w:tr w:rsidR="00185E7A" w:rsidRPr="000A4AC6" w14:paraId="18213F0A" w14:textId="77777777" w:rsidTr="00185E7A">
        <w:trPr>
          <w:gridAfter w:val="1"/>
          <w:wAfter w:w="15" w:type="dxa"/>
          <w:trHeight w:val="682"/>
        </w:trPr>
        <w:tc>
          <w:tcPr>
            <w:tcW w:w="1701" w:type="dxa"/>
            <w:gridSpan w:val="2"/>
            <w:tcBorders>
              <w:top w:val="nil"/>
              <w:left w:val="single" w:sz="6" w:space="0" w:color="auto"/>
              <w:bottom w:val="nil"/>
              <w:right w:val="single" w:sz="6" w:space="0" w:color="auto"/>
            </w:tcBorders>
          </w:tcPr>
          <w:p w14:paraId="7D7F4A33" w14:textId="77777777" w:rsidR="00185E7A" w:rsidRPr="00FA3A50" w:rsidRDefault="00185E7A" w:rsidP="00FA3A50">
            <w:pPr>
              <w:ind w:firstLine="0"/>
            </w:pPr>
          </w:p>
        </w:tc>
        <w:tc>
          <w:tcPr>
            <w:tcW w:w="851" w:type="dxa"/>
            <w:gridSpan w:val="2"/>
            <w:tcBorders>
              <w:top w:val="nil"/>
              <w:left w:val="single" w:sz="6" w:space="0" w:color="auto"/>
              <w:bottom w:val="nil"/>
              <w:right w:val="single" w:sz="6" w:space="0" w:color="auto"/>
            </w:tcBorders>
          </w:tcPr>
          <w:p w14:paraId="174E714E" w14:textId="77777777" w:rsidR="00185E7A" w:rsidRPr="00FA3A50" w:rsidRDefault="00185E7A" w:rsidP="00FA3A50">
            <w:pPr>
              <w:ind w:firstLine="0"/>
            </w:pPr>
          </w:p>
        </w:tc>
        <w:tc>
          <w:tcPr>
            <w:tcW w:w="755" w:type="dxa"/>
            <w:tcBorders>
              <w:top w:val="nil"/>
              <w:left w:val="single" w:sz="6" w:space="0" w:color="auto"/>
              <w:bottom w:val="nil"/>
              <w:right w:val="nil"/>
            </w:tcBorders>
          </w:tcPr>
          <w:p w14:paraId="375D6AAB" w14:textId="77777777" w:rsidR="00185E7A" w:rsidRPr="00FA3A50" w:rsidRDefault="00185E7A" w:rsidP="00FA3A50">
            <w:pPr>
              <w:ind w:firstLine="0"/>
            </w:pPr>
            <w:r w:rsidRPr="00FA3A50">
              <w:t>Многозначное</w:t>
            </w:r>
          </w:p>
        </w:tc>
        <w:tc>
          <w:tcPr>
            <w:tcW w:w="984" w:type="dxa"/>
            <w:gridSpan w:val="3"/>
            <w:tcBorders>
              <w:top w:val="nil"/>
              <w:left w:val="nil"/>
              <w:bottom w:val="nil"/>
              <w:right w:val="nil"/>
            </w:tcBorders>
          </w:tcPr>
          <w:p w14:paraId="15D1F7D8" w14:textId="77777777" w:rsidR="00185E7A" w:rsidRPr="00FA3A50" w:rsidRDefault="00185E7A" w:rsidP="00FA3A50">
            <w:pPr>
              <w:ind w:firstLine="0"/>
            </w:pPr>
            <w:r w:rsidRPr="00FA3A50">
              <w:t>1XXXX</w:t>
            </w:r>
          </w:p>
        </w:tc>
        <w:tc>
          <w:tcPr>
            <w:tcW w:w="4781" w:type="dxa"/>
            <w:tcBorders>
              <w:top w:val="nil"/>
              <w:left w:val="nil"/>
              <w:bottom w:val="nil"/>
              <w:right w:val="single" w:sz="6" w:space="0" w:color="auto"/>
            </w:tcBorders>
          </w:tcPr>
          <w:p w14:paraId="331DC527" w14:textId="77777777" w:rsidR="00185E7A" w:rsidRPr="00FA3A50" w:rsidRDefault="00185E7A" w:rsidP="00FA3A50">
            <w:pPr>
              <w:ind w:firstLine="0"/>
            </w:pPr>
            <w:r w:rsidRPr="00FA3A50">
              <w:t>Несколько значений соответствуют критериям агрегирования (т. е. несколько минимальных значений с разными отметками времени в пределах одного интервала).</w:t>
            </w:r>
          </w:p>
        </w:tc>
      </w:tr>
      <w:tr w:rsidR="00185E7A" w:rsidRPr="000A4AC6" w14:paraId="318C9BF7" w14:textId="77777777" w:rsidTr="00185E7A">
        <w:trPr>
          <w:gridAfter w:val="1"/>
          <w:wAfter w:w="15" w:type="dxa"/>
          <w:trHeight w:val="288"/>
        </w:trPr>
        <w:tc>
          <w:tcPr>
            <w:tcW w:w="1701" w:type="dxa"/>
            <w:gridSpan w:val="2"/>
            <w:tcBorders>
              <w:top w:val="nil"/>
              <w:left w:val="single" w:sz="6" w:space="0" w:color="auto"/>
              <w:bottom w:val="single" w:sz="6" w:space="0" w:color="auto"/>
              <w:right w:val="single" w:sz="6" w:space="0" w:color="auto"/>
            </w:tcBorders>
          </w:tcPr>
          <w:p w14:paraId="4E7C1C41" w14:textId="77777777" w:rsidR="00185E7A" w:rsidRPr="00FA3A50" w:rsidRDefault="00185E7A" w:rsidP="00FA3A50">
            <w:pPr>
              <w:ind w:firstLine="0"/>
            </w:pPr>
          </w:p>
        </w:tc>
        <w:tc>
          <w:tcPr>
            <w:tcW w:w="851" w:type="dxa"/>
            <w:gridSpan w:val="2"/>
            <w:tcBorders>
              <w:top w:val="nil"/>
              <w:left w:val="single" w:sz="6" w:space="0" w:color="auto"/>
              <w:bottom w:val="single" w:sz="6" w:space="0" w:color="auto"/>
              <w:right w:val="single" w:sz="6" w:space="0" w:color="auto"/>
            </w:tcBorders>
          </w:tcPr>
          <w:p w14:paraId="0A54B73E" w14:textId="77777777" w:rsidR="00185E7A" w:rsidRPr="00FA3A50" w:rsidRDefault="00185E7A" w:rsidP="00FA3A50">
            <w:pPr>
              <w:ind w:firstLine="0"/>
            </w:pPr>
          </w:p>
        </w:tc>
        <w:tc>
          <w:tcPr>
            <w:tcW w:w="755" w:type="dxa"/>
            <w:tcBorders>
              <w:top w:val="nil"/>
              <w:left w:val="single" w:sz="6" w:space="0" w:color="auto"/>
              <w:bottom w:val="single" w:sz="6" w:space="0" w:color="auto"/>
              <w:right w:val="nil"/>
            </w:tcBorders>
          </w:tcPr>
          <w:p w14:paraId="6F067FE4" w14:textId="08EDDFFA" w:rsidR="00185E7A" w:rsidRPr="00FA3A50" w:rsidRDefault="00185E7A" w:rsidP="00FA3A50">
            <w:pPr>
              <w:ind w:firstLine="0"/>
            </w:pPr>
            <w:r w:rsidRPr="00FA3A50">
              <w:t>IEC 62541-11</w:t>
            </w:r>
          </w:p>
        </w:tc>
        <w:tc>
          <w:tcPr>
            <w:tcW w:w="5765" w:type="dxa"/>
            <w:gridSpan w:val="4"/>
            <w:tcBorders>
              <w:top w:val="nil"/>
              <w:left w:val="nil"/>
              <w:bottom w:val="single" w:sz="6" w:space="0" w:color="auto"/>
              <w:right w:val="single" w:sz="6" w:space="0" w:color="auto"/>
            </w:tcBorders>
          </w:tcPr>
          <w:p w14:paraId="67653AC6" w14:textId="77777777" w:rsidR="00185E7A" w:rsidRPr="00FA3A50" w:rsidRDefault="00185E7A" w:rsidP="00FA3A50">
            <w:pPr>
              <w:ind w:firstLine="0"/>
            </w:pPr>
            <w:r w:rsidRPr="00FA3A50">
              <w:t>более подробно описывает, как эти биты используются.</w:t>
            </w:r>
          </w:p>
        </w:tc>
      </w:tr>
    </w:tbl>
    <w:p w14:paraId="6E3CC211" w14:textId="77777777" w:rsidR="00FA3A50" w:rsidRDefault="00FA3A50" w:rsidP="00185E7A">
      <w:pPr>
        <w:pStyle w:val="Style63"/>
        <w:widowControl/>
        <w:ind w:firstLine="720"/>
        <w:jc w:val="both"/>
        <w:rPr>
          <w:rStyle w:val="FontStyle147"/>
          <w:rFonts w:ascii="Times New Roman" w:hAnsi="Times New Roman" w:cs="Times New Roman"/>
          <w:sz w:val="28"/>
          <w:szCs w:val="28"/>
          <w:lang w:eastAsia="en-US"/>
        </w:rPr>
      </w:pPr>
    </w:p>
    <w:p w14:paraId="62278F0F" w14:textId="77777777" w:rsidR="00FA3A50" w:rsidRDefault="00FA3A50" w:rsidP="00185E7A">
      <w:pPr>
        <w:pStyle w:val="Style63"/>
        <w:widowControl/>
        <w:ind w:firstLine="720"/>
        <w:jc w:val="both"/>
        <w:rPr>
          <w:rStyle w:val="FontStyle147"/>
          <w:rFonts w:ascii="Times New Roman" w:hAnsi="Times New Roman" w:cs="Times New Roman"/>
          <w:sz w:val="28"/>
          <w:szCs w:val="28"/>
          <w:lang w:eastAsia="en-US"/>
        </w:rPr>
      </w:pPr>
    </w:p>
    <w:p w14:paraId="5F1B3403" w14:textId="22A8264A" w:rsidR="00185E7A" w:rsidRPr="00FA3A50" w:rsidRDefault="00185E7A" w:rsidP="00FA3A50">
      <w:pPr>
        <w:rPr>
          <w:b/>
          <w:bCs/>
          <w:sz w:val="24"/>
          <w:szCs w:val="24"/>
        </w:rPr>
      </w:pPr>
      <w:r w:rsidRPr="00FA3A50">
        <w:rPr>
          <w:b/>
          <w:bCs/>
          <w:sz w:val="24"/>
          <w:szCs w:val="24"/>
        </w:rPr>
        <w:t xml:space="preserve">7.34.2 Общие КодыСостояния </w:t>
      </w:r>
    </w:p>
    <w:p w14:paraId="31A74F20" w14:textId="70EB7865" w:rsidR="00185E7A" w:rsidRDefault="00185E7A" w:rsidP="00FA3A50">
      <w:pPr>
        <w:rPr>
          <w:sz w:val="24"/>
          <w:szCs w:val="24"/>
        </w:rPr>
      </w:pPr>
      <w:r w:rsidRPr="00FA3A50">
        <w:rPr>
          <w:sz w:val="24"/>
          <w:szCs w:val="24"/>
        </w:rPr>
        <w:t>В таблице 177 определены общие КодыСостояния для всех Результатов Сервиса, используемых более чем в одном Сервисе. Этот список является неполным. Эти КодыСостояния также могут использоваться как код результата операционного уровня. IEC 62541 -6 преобразовывает символические имена в числовые значения и предоставляет полный список КодыСостояния, включая коды, определенные в других частях.</w:t>
      </w:r>
    </w:p>
    <w:p w14:paraId="1476B20E" w14:textId="77777777" w:rsidR="00FA3A50" w:rsidRPr="00FA3A50" w:rsidRDefault="00FA3A50" w:rsidP="00FA3A50">
      <w:pPr>
        <w:rPr>
          <w:sz w:val="24"/>
          <w:szCs w:val="24"/>
        </w:rPr>
      </w:pPr>
    </w:p>
    <w:p w14:paraId="3F6D7607" w14:textId="2E5A3C0A" w:rsidR="00185E7A" w:rsidRPr="00FA3A50" w:rsidRDefault="00185E7A" w:rsidP="00185E7A">
      <w:pPr>
        <w:pStyle w:val="Style63"/>
        <w:widowControl/>
        <w:jc w:val="center"/>
        <w:rPr>
          <w:rStyle w:val="FontStyle147"/>
          <w:rFonts w:ascii="Times New Roman" w:hAnsi="Times New Roman" w:cs="Times New Roman"/>
          <w:b/>
          <w:bCs/>
          <w:sz w:val="24"/>
          <w:szCs w:val="24"/>
          <w:lang w:eastAsia="en-US"/>
        </w:rPr>
      </w:pPr>
      <w:r w:rsidRPr="00FA3A50">
        <w:rPr>
          <w:rStyle w:val="FontStyle147"/>
          <w:rFonts w:ascii="Times New Roman" w:hAnsi="Times New Roman" w:cs="Times New Roman"/>
          <w:b/>
          <w:bCs/>
          <w:sz w:val="24"/>
          <w:szCs w:val="24"/>
          <w:lang w:eastAsia="en-US"/>
        </w:rPr>
        <w:t>Таблица 177</w:t>
      </w:r>
      <w:r w:rsidR="00FA3A50">
        <w:rPr>
          <w:rStyle w:val="FontStyle147"/>
          <w:rFonts w:ascii="Times New Roman" w:hAnsi="Times New Roman" w:cs="Times New Roman"/>
          <w:b/>
          <w:bCs/>
          <w:sz w:val="24"/>
          <w:szCs w:val="24"/>
          <w:lang w:eastAsia="en-US"/>
        </w:rPr>
        <w:t xml:space="preserve"> –</w:t>
      </w:r>
      <w:r w:rsidRPr="00FA3A50">
        <w:rPr>
          <w:rStyle w:val="FontStyle147"/>
          <w:rFonts w:ascii="Times New Roman" w:hAnsi="Times New Roman" w:cs="Times New Roman"/>
          <w:b/>
          <w:bCs/>
          <w:sz w:val="24"/>
          <w:szCs w:val="24"/>
          <w:lang w:eastAsia="en-US"/>
        </w:rPr>
        <w:t xml:space="preserve"> Основные результирующие коды Сервиса</w:t>
      </w:r>
    </w:p>
    <w:tbl>
      <w:tblPr>
        <w:tblW w:w="0" w:type="auto"/>
        <w:jc w:val="center"/>
        <w:tblLayout w:type="fixed"/>
        <w:tblCellMar>
          <w:left w:w="40" w:type="dxa"/>
          <w:right w:w="40" w:type="dxa"/>
        </w:tblCellMar>
        <w:tblLook w:val="0000" w:firstRow="0" w:lastRow="0" w:firstColumn="0" w:lastColumn="0" w:noHBand="0" w:noVBand="0"/>
      </w:tblPr>
      <w:tblGrid>
        <w:gridCol w:w="3253"/>
        <w:gridCol w:w="5826"/>
      </w:tblGrid>
      <w:tr w:rsidR="00185E7A" w:rsidRPr="00FA3A50" w14:paraId="1D472F13" w14:textId="77777777" w:rsidTr="00FA3A50">
        <w:trPr>
          <w:trHeight w:val="326"/>
          <w:jc w:val="center"/>
        </w:trPr>
        <w:tc>
          <w:tcPr>
            <w:tcW w:w="3253" w:type="dxa"/>
            <w:tcBorders>
              <w:top w:val="single" w:sz="6" w:space="0" w:color="auto"/>
              <w:left w:val="single" w:sz="6" w:space="0" w:color="auto"/>
              <w:bottom w:val="double" w:sz="4" w:space="0" w:color="auto"/>
              <w:right w:val="single" w:sz="6" w:space="0" w:color="auto"/>
            </w:tcBorders>
          </w:tcPr>
          <w:p w14:paraId="6555CA60" w14:textId="77777777" w:rsidR="00185E7A" w:rsidRPr="00FA3A50" w:rsidRDefault="00185E7A" w:rsidP="00FA3A50">
            <w:pPr>
              <w:ind w:firstLine="0"/>
              <w:jc w:val="center"/>
              <w:rPr>
                <w:sz w:val="24"/>
                <w:szCs w:val="24"/>
              </w:rPr>
            </w:pPr>
            <w:r w:rsidRPr="00FA3A50">
              <w:rPr>
                <w:sz w:val="24"/>
                <w:szCs w:val="24"/>
              </w:rPr>
              <w:t>Символический идентификатор</w:t>
            </w:r>
          </w:p>
        </w:tc>
        <w:tc>
          <w:tcPr>
            <w:tcW w:w="5826" w:type="dxa"/>
            <w:tcBorders>
              <w:top w:val="single" w:sz="6" w:space="0" w:color="auto"/>
              <w:left w:val="single" w:sz="6" w:space="0" w:color="auto"/>
              <w:bottom w:val="double" w:sz="4" w:space="0" w:color="auto"/>
              <w:right w:val="single" w:sz="6" w:space="0" w:color="auto"/>
            </w:tcBorders>
          </w:tcPr>
          <w:p w14:paraId="2741AAEE" w14:textId="77777777" w:rsidR="00185E7A" w:rsidRPr="00FA3A50" w:rsidRDefault="00185E7A" w:rsidP="00FA3A50">
            <w:pPr>
              <w:ind w:firstLine="0"/>
              <w:jc w:val="center"/>
              <w:rPr>
                <w:sz w:val="24"/>
                <w:szCs w:val="24"/>
              </w:rPr>
            </w:pPr>
            <w:r w:rsidRPr="00FA3A50">
              <w:rPr>
                <w:sz w:val="24"/>
                <w:szCs w:val="24"/>
              </w:rPr>
              <w:t>Описание</w:t>
            </w:r>
          </w:p>
        </w:tc>
      </w:tr>
      <w:tr w:rsidR="00185E7A" w:rsidRPr="00FA3A50" w14:paraId="268BA440" w14:textId="77777777" w:rsidTr="00FA3A50">
        <w:trPr>
          <w:trHeight w:val="322"/>
          <w:jc w:val="center"/>
        </w:trPr>
        <w:tc>
          <w:tcPr>
            <w:tcW w:w="3253" w:type="dxa"/>
            <w:tcBorders>
              <w:top w:val="double" w:sz="4" w:space="0" w:color="auto"/>
              <w:left w:val="single" w:sz="6" w:space="0" w:color="auto"/>
              <w:bottom w:val="single" w:sz="6" w:space="0" w:color="auto"/>
              <w:right w:val="single" w:sz="6" w:space="0" w:color="auto"/>
            </w:tcBorders>
          </w:tcPr>
          <w:p w14:paraId="4EE5B1BC" w14:textId="77777777" w:rsidR="00185E7A" w:rsidRPr="00FA3A50" w:rsidRDefault="00185E7A" w:rsidP="00FA3A50">
            <w:pPr>
              <w:ind w:firstLine="0"/>
              <w:rPr>
                <w:sz w:val="24"/>
                <w:szCs w:val="24"/>
              </w:rPr>
            </w:pPr>
            <w:r w:rsidRPr="00FA3A50">
              <w:rPr>
                <w:sz w:val="24"/>
                <w:szCs w:val="24"/>
              </w:rPr>
              <w:t>Корректный</w:t>
            </w:r>
          </w:p>
        </w:tc>
        <w:tc>
          <w:tcPr>
            <w:tcW w:w="5826" w:type="dxa"/>
            <w:tcBorders>
              <w:top w:val="double" w:sz="4" w:space="0" w:color="auto"/>
              <w:left w:val="single" w:sz="6" w:space="0" w:color="auto"/>
              <w:bottom w:val="single" w:sz="6" w:space="0" w:color="auto"/>
              <w:right w:val="single" w:sz="6" w:space="0" w:color="auto"/>
            </w:tcBorders>
          </w:tcPr>
          <w:p w14:paraId="5CE05E39" w14:textId="77777777" w:rsidR="00185E7A" w:rsidRPr="00FA3A50" w:rsidRDefault="00185E7A" w:rsidP="00FA3A50">
            <w:pPr>
              <w:ind w:firstLine="0"/>
              <w:rPr>
                <w:sz w:val="24"/>
                <w:szCs w:val="24"/>
              </w:rPr>
            </w:pPr>
            <w:r w:rsidRPr="00FA3A50">
              <w:rPr>
                <w:sz w:val="24"/>
                <w:szCs w:val="24"/>
              </w:rPr>
              <w:t>Операция прошла успешно.</w:t>
            </w:r>
          </w:p>
        </w:tc>
      </w:tr>
      <w:tr w:rsidR="00185E7A" w:rsidRPr="00FA3A50" w14:paraId="55FF4EA2"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5628E22C" w14:textId="77777777" w:rsidR="00185E7A" w:rsidRPr="00FA3A50" w:rsidRDefault="00185E7A" w:rsidP="00FA3A50">
            <w:pPr>
              <w:ind w:firstLine="0"/>
              <w:rPr>
                <w:sz w:val="24"/>
                <w:szCs w:val="24"/>
              </w:rPr>
            </w:pPr>
            <w:r w:rsidRPr="00FA3A50">
              <w:rPr>
                <w:sz w:val="24"/>
                <w:szCs w:val="24"/>
              </w:rPr>
              <w:t>Корректный_Завершается</w:t>
            </w:r>
          </w:p>
          <w:p w14:paraId="7979914A" w14:textId="77777777" w:rsidR="00185E7A" w:rsidRPr="00FA3A50" w:rsidRDefault="00185E7A" w:rsidP="00FA3A50">
            <w:pPr>
              <w:ind w:firstLine="0"/>
              <w:rPr>
                <w:sz w:val="24"/>
                <w:szCs w:val="24"/>
              </w:rPr>
            </w:pPr>
            <w:r w:rsidRPr="00FA3A50">
              <w:rPr>
                <w:sz w:val="24"/>
                <w:szCs w:val="24"/>
              </w:rPr>
              <w:t>Асинхронно</w:t>
            </w:r>
          </w:p>
        </w:tc>
        <w:tc>
          <w:tcPr>
            <w:tcW w:w="5826" w:type="dxa"/>
            <w:tcBorders>
              <w:top w:val="single" w:sz="6" w:space="0" w:color="auto"/>
              <w:left w:val="single" w:sz="6" w:space="0" w:color="auto"/>
              <w:bottom w:val="single" w:sz="6" w:space="0" w:color="auto"/>
              <w:right w:val="single" w:sz="6" w:space="0" w:color="auto"/>
            </w:tcBorders>
          </w:tcPr>
          <w:p w14:paraId="47C7C5E2" w14:textId="77777777" w:rsidR="00185E7A" w:rsidRPr="00FA3A50" w:rsidRDefault="00185E7A" w:rsidP="00FA3A50">
            <w:pPr>
              <w:ind w:firstLine="0"/>
              <w:rPr>
                <w:sz w:val="24"/>
                <w:szCs w:val="24"/>
              </w:rPr>
            </w:pPr>
            <w:r w:rsidRPr="00FA3A50">
              <w:rPr>
                <w:sz w:val="24"/>
                <w:szCs w:val="24"/>
              </w:rPr>
              <w:t>Обработка завершится асинхронно.</w:t>
            </w:r>
          </w:p>
        </w:tc>
      </w:tr>
      <w:tr w:rsidR="00185E7A" w:rsidRPr="00FA3A50" w14:paraId="5A70BFB7" w14:textId="77777777" w:rsidTr="00185E7A">
        <w:trPr>
          <w:trHeight w:val="312"/>
          <w:jc w:val="center"/>
        </w:trPr>
        <w:tc>
          <w:tcPr>
            <w:tcW w:w="3253" w:type="dxa"/>
            <w:tcBorders>
              <w:top w:val="single" w:sz="6" w:space="0" w:color="auto"/>
              <w:left w:val="single" w:sz="6" w:space="0" w:color="auto"/>
              <w:bottom w:val="single" w:sz="6" w:space="0" w:color="auto"/>
              <w:right w:val="single" w:sz="6" w:space="0" w:color="auto"/>
            </w:tcBorders>
          </w:tcPr>
          <w:p w14:paraId="3E788D65" w14:textId="77777777" w:rsidR="00185E7A" w:rsidRPr="00FA3A50" w:rsidRDefault="00185E7A" w:rsidP="00FA3A50">
            <w:pPr>
              <w:ind w:firstLine="0"/>
              <w:rPr>
                <w:sz w:val="24"/>
                <w:szCs w:val="24"/>
              </w:rPr>
            </w:pPr>
            <w:r w:rsidRPr="00FA3A50">
              <w:rPr>
                <w:sz w:val="24"/>
                <w:szCs w:val="24"/>
              </w:rPr>
              <w:t>Корректный_ ПодпискаПередана</w:t>
            </w:r>
          </w:p>
        </w:tc>
        <w:tc>
          <w:tcPr>
            <w:tcW w:w="5826" w:type="dxa"/>
            <w:tcBorders>
              <w:top w:val="single" w:sz="6" w:space="0" w:color="auto"/>
              <w:left w:val="single" w:sz="6" w:space="0" w:color="auto"/>
              <w:bottom w:val="single" w:sz="6" w:space="0" w:color="auto"/>
              <w:right w:val="single" w:sz="6" w:space="0" w:color="auto"/>
            </w:tcBorders>
          </w:tcPr>
          <w:p w14:paraId="31D52ECA" w14:textId="77777777" w:rsidR="00185E7A" w:rsidRPr="00FA3A50" w:rsidRDefault="00185E7A" w:rsidP="00FA3A50">
            <w:pPr>
              <w:ind w:firstLine="0"/>
              <w:rPr>
                <w:sz w:val="24"/>
                <w:szCs w:val="24"/>
              </w:rPr>
            </w:pPr>
            <w:r w:rsidRPr="00FA3A50">
              <w:rPr>
                <w:sz w:val="24"/>
                <w:szCs w:val="24"/>
              </w:rPr>
              <w:t>Подписка была передана другому Сеансу.</w:t>
            </w:r>
          </w:p>
        </w:tc>
      </w:tr>
      <w:tr w:rsidR="00185E7A" w:rsidRPr="00FA3A50" w14:paraId="376D5502" w14:textId="77777777" w:rsidTr="00185E7A">
        <w:trPr>
          <w:trHeight w:val="322"/>
          <w:jc w:val="center"/>
        </w:trPr>
        <w:tc>
          <w:tcPr>
            <w:tcW w:w="9079" w:type="dxa"/>
            <w:gridSpan w:val="2"/>
            <w:tcBorders>
              <w:top w:val="single" w:sz="6" w:space="0" w:color="auto"/>
              <w:left w:val="single" w:sz="6" w:space="0" w:color="auto"/>
              <w:bottom w:val="single" w:sz="6" w:space="0" w:color="auto"/>
              <w:right w:val="single" w:sz="6" w:space="0" w:color="auto"/>
            </w:tcBorders>
          </w:tcPr>
          <w:p w14:paraId="3277C27F" w14:textId="77777777" w:rsidR="00185E7A" w:rsidRPr="00FA3A50" w:rsidRDefault="00185E7A" w:rsidP="00FA3A50">
            <w:pPr>
              <w:ind w:firstLine="0"/>
              <w:rPr>
                <w:sz w:val="24"/>
                <w:szCs w:val="24"/>
              </w:rPr>
            </w:pPr>
          </w:p>
        </w:tc>
      </w:tr>
      <w:tr w:rsidR="00185E7A" w:rsidRPr="00FA3A50" w14:paraId="646FBE7B" w14:textId="77777777" w:rsidTr="00185E7A">
        <w:trPr>
          <w:trHeight w:val="629"/>
          <w:jc w:val="center"/>
        </w:trPr>
        <w:tc>
          <w:tcPr>
            <w:tcW w:w="3253" w:type="dxa"/>
            <w:tcBorders>
              <w:top w:val="single" w:sz="6" w:space="0" w:color="auto"/>
              <w:left w:val="single" w:sz="6" w:space="0" w:color="auto"/>
              <w:bottom w:val="single" w:sz="6" w:space="0" w:color="auto"/>
              <w:right w:val="single" w:sz="6" w:space="0" w:color="auto"/>
            </w:tcBorders>
          </w:tcPr>
          <w:p w14:paraId="78630384" w14:textId="77777777" w:rsidR="00185E7A" w:rsidRPr="00FA3A50" w:rsidRDefault="00185E7A" w:rsidP="00FA3A50">
            <w:pPr>
              <w:ind w:firstLine="0"/>
              <w:rPr>
                <w:sz w:val="24"/>
                <w:szCs w:val="24"/>
              </w:rPr>
            </w:pPr>
            <w:r w:rsidRPr="00FA3A50">
              <w:rPr>
                <w:sz w:val="24"/>
                <w:szCs w:val="24"/>
              </w:rPr>
              <w:t>Некорректный_Сертификат</w:t>
            </w:r>
          </w:p>
          <w:p w14:paraId="098ADE56" w14:textId="77777777" w:rsidR="00185E7A" w:rsidRPr="00FA3A50" w:rsidRDefault="00185E7A" w:rsidP="00FA3A50">
            <w:pPr>
              <w:ind w:firstLine="0"/>
              <w:rPr>
                <w:sz w:val="24"/>
                <w:szCs w:val="24"/>
              </w:rPr>
            </w:pPr>
            <w:r w:rsidRPr="00FA3A50">
              <w:rPr>
                <w:sz w:val="24"/>
                <w:szCs w:val="24"/>
              </w:rPr>
              <w:t>ИмениХостаНедействителен</w:t>
            </w:r>
          </w:p>
        </w:tc>
        <w:tc>
          <w:tcPr>
            <w:tcW w:w="5826" w:type="dxa"/>
            <w:tcBorders>
              <w:top w:val="single" w:sz="6" w:space="0" w:color="auto"/>
              <w:left w:val="single" w:sz="6" w:space="0" w:color="auto"/>
              <w:bottom w:val="single" w:sz="6" w:space="0" w:color="auto"/>
              <w:right w:val="single" w:sz="6" w:space="0" w:color="auto"/>
            </w:tcBorders>
          </w:tcPr>
          <w:p w14:paraId="2F8034A1" w14:textId="77777777" w:rsidR="00185E7A" w:rsidRPr="00FA3A50" w:rsidRDefault="00185E7A" w:rsidP="00FA3A50">
            <w:pPr>
              <w:ind w:firstLine="0"/>
              <w:rPr>
                <w:sz w:val="24"/>
                <w:szCs w:val="24"/>
              </w:rPr>
            </w:pPr>
            <w:r w:rsidRPr="00FA3A50">
              <w:rPr>
                <w:sz w:val="24"/>
                <w:szCs w:val="24"/>
              </w:rPr>
              <w:t>ИмяХоста, используемое для подключения к Серверу, не соответствует имениХоста в Сертификате.</w:t>
            </w:r>
          </w:p>
        </w:tc>
      </w:tr>
      <w:tr w:rsidR="00185E7A" w:rsidRPr="00FA3A50" w14:paraId="75971173"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2DEB6527" w14:textId="77777777" w:rsidR="00185E7A" w:rsidRPr="00FA3A50" w:rsidRDefault="00185E7A" w:rsidP="00FA3A50">
            <w:pPr>
              <w:ind w:firstLine="0"/>
              <w:rPr>
                <w:sz w:val="24"/>
                <w:szCs w:val="24"/>
              </w:rPr>
            </w:pPr>
            <w:r w:rsidRPr="00FA3A50">
              <w:rPr>
                <w:sz w:val="24"/>
                <w:szCs w:val="24"/>
              </w:rPr>
              <w:t>Некорректный_Цепочка</w:t>
            </w:r>
          </w:p>
          <w:p w14:paraId="3A94554C" w14:textId="77777777" w:rsidR="00185E7A" w:rsidRPr="00FA3A50" w:rsidRDefault="00185E7A" w:rsidP="00FA3A50">
            <w:pPr>
              <w:ind w:firstLine="0"/>
              <w:rPr>
                <w:sz w:val="24"/>
                <w:szCs w:val="24"/>
              </w:rPr>
            </w:pPr>
            <w:r w:rsidRPr="00FA3A50">
              <w:rPr>
                <w:sz w:val="24"/>
                <w:szCs w:val="24"/>
              </w:rPr>
              <w:t>СертификатНеполная</w:t>
            </w:r>
          </w:p>
        </w:tc>
        <w:tc>
          <w:tcPr>
            <w:tcW w:w="5826" w:type="dxa"/>
            <w:tcBorders>
              <w:top w:val="single" w:sz="6" w:space="0" w:color="auto"/>
              <w:left w:val="single" w:sz="6" w:space="0" w:color="auto"/>
              <w:bottom w:val="single" w:sz="6" w:space="0" w:color="auto"/>
              <w:right w:val="single" w:sz="6" w:space="0" w:color="auto"/>
            </w:tcBorders>
          </w:tcPr>
          <w:p w14:paraId="67990D10" w14:textId="77777777" w:rsidR="00185E7A" w:rsidRPr="00FA3A50" w:rsidRDefault="00185E7A" w:rsidP="00FA3A50">
            <w:pPr>
              <w:ind w:firstLine="0"/>
              <w:rPr>
                <w:sz w:val="24"/>
                <w:szCs w:val="24"/>
              </w:rPr>
            </w:pPr>
            <w:r w:rsidRPr="00FA3A50">
              <w:rPr>
                <w:sz w:val="24"/>
                <w:szCs w:val="24"/>
              </w:rPr>
              <w:t>Цепочка Сертификата неполная.</w:t>
            </w:r>
          </w:p>
        </w:tc>
      </w:tr>
      <w:tr w:rsidR="00185E7A" w:rsidRPr="00FA3A50" w14:paraId="6F3D6110" w14:textId="77777777" w:rsidTr="00185E7A">
        <w:trPr>
          <w:trHeight w:val="312"/>
          <w:jc w:val="center"/>
        </w:trPr>
        <w:tc>
          <w:tcPr>
            <w:tcW w:w="3253" w:type="dxa"/>
            <w:tcBorders>
              <w:top w:val="single" w:sz="6" w:space="0" w:color="auto"/>
              <w:left w:val="single" w:sz="6" w:space="0" w:color="auto"/>
              <w:bottom w:val="single" w:sz="6" w:space="0" w:color="auto"/>
              <w:right w:val="single" w:sz="6" w:space="0" w:color="auto"/>
            </w:tcBorders>
          </w:tcPr>
          <w:p w14:paraId="3F856589" w14:textId="77777777" w:rsidR="00185E7A" w:rsidRPr="00FA3A50" w:rsidRDefault="00185E7A" w:rsidP="00FA3A50">
            <w:pPr>
              <w:ind w:firstLine="0"/>
              <w:rPr>
                <w:sz w:val="24"/>
                <w:szCs w:val="24"/>
              </w:rPr>
            </w:pPr>
            <w:r w:rsidRPr="00FA3A50">
              <w:rPr>
                <w:sz w:val="24"/>
                <w:szCs w:val="24"/>
              </w:rPr>
              <w:t>Некорректный_ Отзыв ИздателяСертификата</w:t>
            </w:r>
          </w:p>
          <w:p w14:paraId="7B94FCE0" w14:textId="77777777" w:rsidR="00185E7A" w:rsidRPr="00FA3A50" w:rsidRDefault="00185E7A" w:rsidP="00FA3A50">
            <w:pPr>
              <w:ind w:firstLine="0"/>
              <w:rPr>
                <w:sz w:val="24"/>
                <w:szCs w:val="24"/>
              </w:rPr>
            </w:pPr>
            <w:r w:rsidRPr="00FA3A50">
              <w:rPr>
                <w:sz w:val="24"/>
                <w:szCs w:val="24"/>
              </w:rPr>
              <w:t>Неизвестен</w:t>
            </w:r>
          </w:p>
        </w:tc>
        <w:tc>
          <w:tcPr>
            <w:tcW w:w="5826" w:type="dxa"/>
            <w:tcBorders>
              <w:top w:val="single" w:sz="6" w:space="0" w:color="auto"/>
              <w:left w:val="single" w:sz="6" w:space="0" w:color="auto"/>
              <w:bottom w:val="single" w:sz="6" w:space="0" w:color="auto"/>
              <w:right w:val="single" w:sz="6" w:space="0" w:color="auto"/>
            </w:tcBorders>
          </w:tcPr>
          <w:p w14:paraId="1DB621DA" w14:textId="77777777" w:rsidR="00185E7A" w:rsidRPr="00FA3A50" w:rsidRDefault="00185E7A" w:rsidP="00FA3A50">
            <w:pPr>
              <w:ind w:firstLine="0"/>
              <w:rPr>
                <w:sz w:val="24"/>
                <w:szCs w:val="24"/>
              </w:rPr>
            </w:pPr>
            <w:r w:rsidRPr="00FA3A50">
              <w:rPr>
                <w:sz w:val="24"/>
                <w:szCs w:val="24"/>
              </w:rPr>
              <w:t>Не удалось определить, отозван ли сертификат издателя.</w:t>
            </w:r>
          </w:p>
        </w:tc>
      </w:tr>
      <w:tr w:rsidR="00185E7A" w:rsidRPr="00FA3A50" w14:paraId="4697C078"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20C19DD9" w14:textId="77777777" w:rsidR="00185E7A" w:rsidRPr="00FA3A50" w:rsidRDefault="00185E7A" w:rsidP="00FA3A50">
            <w:pPr>
              <w:ind w:firstLine="0"/>
              <w:rPr>
                <w:sz w:val="24"/>
                <w:szCs w:val="24"/>
              </w:rPr>
            </w:pPr>
            <w:r w:rsidRPr="00FA3A50">
              <w:rPr>
                <w:sz w:val="24"/>
                <w:szCs w:val="24"/>
              </w:rPr>
              <w:t>Некорректный_ ИспользованиеИздателя</w:t>
            </w:r>
          </w:p>
          <w:p w14:paraId="3ED14B33" w14:textId="77777777" w:rsidR="00185E7A" w:rsidRPr="00FA3A50" w:rsidRDefault="00185E7A" w:rsidP="00FA3A50">
            <w:pPr>
              <w:ind w:firstLine="0"/>
              <w:rPr>
                <w:sz w:val="24"/>
                <w:szCs w:val="24"/>
              </w:rPr>
            </w:pPr>
            <w:r w:rsidRPr="00FA3A50">
              <w:rPr>
                <w:sz w:val="24"/>
                <w:szCs w:val="24"/>
              </w:rPr>
              <w:t>СертификатаНеРазрешено</w:t>
            </w:r>
          </w:p>
        </w:tc>
        <w:tc>
          <w:tcPr>
            <w:tcW w:w="5826" w:type="dxa"/>
            <w:tcBorders>
              <w:top w:val="single" w:sz="6" w:space="0" w:color="auto"/>
              <w:left w:val="single" w:sz="6" w:space="0" w:color="auto"/>
              <w:bottom w:val="single" w:sz="6" w:space="0" w:color="auto"/>
              <w:right w:val="single" w:sz="6" w:space="0" w:color="auto"/>
            </w:tcBorders>
          </w:tcPr>
          <w:p w14:paraId="7E3EB44C" w14:textId="77777777" w:rsidR="00185E7A" w:rsidRPr="00FA3A50" w:rsidRDefault="00185E7A" w:rsidP="00FA3A50">
            <w:pPr>
              <w:ind w:firstLine="0"/>
              <w:rPr>
                <w:sz w:val="24"/>
                <w:szCs w:val="24"/>
              </w:rPr>
            </w:pPr>
            <w:r w:rsidRPr="00FA3A50">
              <w:rPr>
                <w:sz w:val="24"/>
                <w:szCs w:val="24"/>
              </w:rPr>
              <w:t>Сертификат издателя не может быть использован для запрошенной операции.</w:t>
            </w:r>
          </w:p>
        </w:tc>
      </w:tr>
      <w:tr w:rsidR="00185E7A" w:rsidRPr="00FA3A50" w14:paraId="2F5CFD8E" w14:textId="77777777" w:rsidTr="00185E7A">
        <w:trPr>
          <w:trHeight w:val="312"/>
          <w:jc w:val="center"/>
        </w:trPr>
        <w:tc>
          <w:tcPr>
            <w:tcW w:w="3253" w:type="dxa"/>
            <w:tcBorders>
              <w:top w:val="single" w:sz="6" w:space="0" w:color="auto"/>
              <w:left w:val="single" w:sz="6" w:space="0" w:color="auto"/>
              <w:bottom w:val="single" w:sz="6" w:space="0" w:color="auto"/>
              <w:right w:val="single" w:sz="6" w:space="0" w:color="auto"/>
            </w:tcBorders>
          </w:tcPr>
          <w:p w14:paraId="46BF94FC" w14:textId="77777777" w:rsidR="00185E7A" w:rsidRPr="00FA3A50" w:rsidRDefault="00185E7A" w:rsidP="00FA3A50">
            <w:pPr>
              <w:ind w:firstLine="0"/>
              <w:rPr>
                <w:sz w:val="24"/>
                <w:szCs w:val="24"/>
              </w:rPr>
            </w:pPr>
            <w:r w:rsidRPr="00FA3A50">
              <w:rPr>
                <w:sz w:val="24"/>
                <w:szCs w:val="24"/>
              </w:rPr>
              <w:t>Некорректный_ ВремяИздателяСертификата</w:t>
            </w:r>
          </w:p>
          <w:p w14:paraId="3EC355C6" w14:textId="77777777" w:rsidR="00185E7A" w:rsidRPr="00FA3A50" w:rsidRDefault="00185E7A" w:rsidP="00FA3A50">
            <w:pPr>
              <w:ind w:firstLine="0"/>
              <w:rPr>
                <w:sz w:val="24"/>
                <w:szCs w:val="24"/>
              </w:rPr>
            </w:pPr>
            <w:r w:rsidRPr="00FA3A50">
              <w:rPr>
                <w:sz w:val="24"/>
                <w:szCs w:val="24"/>
              </w:rPr>
              <w:t>Недействителен</w:t>
            </w:r>
          </w:p>
        </w:tc>
        <w:tc>
          <w:tcPr>
            <w:tcW w:w="5826" w:type="dxa"/>
            <w:tcBorders>
              <w:top w:val="single" w:sz="6" w:space="0" w:color="auto"/>
              <w:left w:val="single" w:sz="6" w:space="0" w:color="auto"/>
              <w:bottom w:val="single" w:sz="6" w:space="0" w:color="auto"/>
              <w:right w:val="single" w:sz="6" w:space="0" w:color="auto"/>
            </w:tcBorders>
          </w:tcPr>
          <w:p w14:paraId="66BE58AE" w14:textId="77777777" w:rsidR="00185E7A" w:rsidRPr="00FA3A50" w:rsidRDefault="00185E7A" w:rsidP="00FA3A50">
            <w:pPr>
              <w:ind w:firstLine="0"/>
              <w:rPr>
                <w:sz w:val="24"/>
                <w:szCs w:val="24"/>
              </w:rPr>
            </w:pPr>
            <w:r w:rsidRPr="00FA3A50">
              <w:rPr>
                <w:sz w:val="24"/>
                <w:szCs w:val="24"/>
              </w:rPr>
              <w:t>Сертификат издателя истек или еще не действителен.</w:t>
            </w:r>
          </w:p>
        </w:tc>
      </w:tr>
      <w:tr w:rsidR="00185E7A" w:rsidRPr="00FA3A50" w14:paraId="02E6A2FA" w14:textId="77777777" w:rsidTr="00185E7A">
        <w:trPr>
          <w:trHeight w:val="312"/>
          <w:jc w:val="center"/>
        </w:trPr>
        <w:tc>
          <w:tcPr>
            <w:tcW w:w="3253" w:type="dxa"/>
            <w:tcBorders>
              <w:top w:val="single" w:sz="6" w:space="0" w:color="auto"/>
              <w:left w:val="single" w:sz="6" w:space="0" w:color="auto"/>
              <w:bottom w:val="single" w:sz="6" w:space="0" w:color="auto"/>
              <w:right w:val="single" w:sz="6" w:space="0" w:color="auto"/>
            </w:tcBorders>
          </w:tcPr>
          <w:p w14:paraId="1D77EB1B" w14:textId="77777777" w:rsidR="00185E7A" w:rsidRPr="00FA3A50" w:rsidRDefault="00185E7A" w:rsidP="00FA3A50">
            <w:pPr>
              <w:ind w:firstLine="0"/>
              <w:rPr>
                <w:sz w:val="24"/>
                <w:szCs w:val="24"/>
              </w:rPr>
            </w:pPr>
            <w:r w:rsidRPr="00FA3A50">
              <w:rPr>
                <w:sz w:val="24"/>
                <w:szCs w:val="24"/>
              </w:rPr>
              <w:t>Некорректный_ ИздательСертификата</w:t>
            </w:r>
          </w:p>
          <w:p w14:paraId="1C833F55" w14:textId="77777777" w:rsidR="00185E7A" w:rsidRPr="00FA3A50" w:rsidRDefault="00185E7A" w:rsidP="00FA3A50">
            <w:pPr>
              <w:ind w:firstLine="0"/>
              <w:rPr>
                <w:sz w:val="24"/>
                <w:szCs w:val="24"/>
              </w:rPr>
            </w:pPr>
            <w:r w:rsidRPr="00FA3A50">
              <w:rPr>
                <w:sz w:val="24"/>
                <w:szCs w:val="24"/>
              </w:rPr>
              <w:t>Отозван</w:t>
            </w:r>
          </w:p>
        </w:tc>
        <w:tc>
          <w:tcPr>
            <w:tcW w:w="5826" w:type="dxa"/>
            <w:tcBorders>
              <w:top w:val="single" w:sz="6" w:space="0" w:color="auto"/>
              <w:left w:val="single" w:sz="6" w:space="0" w:color="auto"/>
              <w:bottom w:val="single" w:sz="6" w:space="0" w:color="auto"/>
              <w:right w:val="single" w:sz="6" w:space="0" w:color="auto"/>
            </w:tcBorders>
          </w:tcPr>
          <w:p w14:paraId="72214F28" w14:textId="77777777" w:rsidR="00185E7A" w:rsidRPr="00FA3A50" w:rsidRDefault="00185E7A" w:rsidP="00FA3A50">
            <w:pPr>
              <w:ind w:firstLine="0"/>
              <w:rPr>
                <w:sz w:val="24"/>
                <w:szCs w:val="24"/>
              </w:rPr>
            </w:pPr>
            <w:r w:rsidRPr="00FA3A50">
              <w:rPr>
                <w:sz w:val="24"/>
                <w:szCs w:val="24"/>
              </w:rPr>
              <w:t>Сертификат издателя отозван.</w:t>
            </w:r>
          </w:p>
        </w:tc>
      </w:tr>
      <w:tr w:rsidR="00185E7A" w:rsidRPr="00FA3A50" w14:paraId="75F36A31"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65070498" w14:textId="77777777" w:rsidR="00185E7A" w:rsidRPr="00FA3A50" w:rsidRDefault="00185E7A" w:rsidP="00FA3A50">
            <w:pPr>
              <w:ind w:firstLine="0"/>
              <w:rPr>
                <w:sz w:val="24"/>
                <w:szCs w:val="24"/>
              </w:rPr>
            </w:pPr>
            <w:r w:rsidRPr="00FA3A50">
              <w:rPr>
                <w:sz w:val="24"/>
                <w:szCs w:val="24"/>
              </w:rPr>
              <w:t>Некорректный_Сертификат</w:t>
            </w:r>
          </w:p>
          <w:p w14:paraId="594828C4" w14:textId="77777777" w:rsidR="00185E7A" w:rsidRPr="00FA3A50" w:rsidRDefault="00185E7A" w:rsidP="00FA3A50">
            <w:pPr>
              <w:ind w:firstLine="0"/>
              <w:rPr>
                <w:sz w:val="24"/>
                <w:szCs w:val="24"/>
              </w:rPr>
            </w:pPr>
            <w:r w:rsidRPr="00FA3A50">
              <w:rPr>
                <w:sz w:val="24"/>
                <w:szCs w:val="24"/>
              </w:rPr>
              <w:t>Недействителен</w:t>
            </w:r>
          </w:p>
        </w:tc>
        <w:tc>
          <w:tcPr>
            <w:tcW w:w="5826" w:type="dxa"/>
            <w:tcBorders>
              <w:top w:val="single" w:sz="6" w:space="0" w:color="auto"/>
              <w:left w:val="single" w:sz="6" w:space="0" w:color="auto"/>
              <w:bottom w:val="single" w:sz="6" w:space="0" w:color="auto"/>
              <w:right w:val="single" w:sz="6" w:space="0" w:color="auto"/>
            </w:tcBorders>
          </w:tcPr>
          <w:p w14:paraId="4050C71D" w14:textId="77777777" w:rsidR="00185E7A" w:rsidRPr="00FA3A50" w:rsidRDefault="00185E7A" w:rsidP="00FA3A50">
            <w:pPr>
              <w:ind w:firstLine="0"/>
              <w:rPr>
                <w:sz w:val="24"/>
                <w:szCs w:val="24"/>
              </w:rPr>
            </w:pPr>
            <w:r w:rsidRPr="00FA3A50">
              <w:rPr>
                <w:sz w:val="24"/>
                <w:szCs w:val="24"/>
              </w:rPr>
              <w:t>Сертификат, указанный в качестве параметра, недействителен.</w:t>
            </w:r>
          </w:p>
        </w:tc>
      </w:tr>
      <w:tr w:rsidR="00185E7A" w:rsidRPr="00FA3A50" w14:paraId="7B44BF63" w14:textId="77777777" w:rsidTr="00185E7A">
        <w:trPr>
          <w:trHeight w:val="312"/>
          <w:jc w:val="center"/>
        </w:trPr>
        <w:tc>
          <w:tcPr>
            <w:tcW w:w="3253" w:type="dxa"/>
            <w:tcBorders>
              <w:top w:val="single" w:sz="6" w:space="0" w:color="auto"/>
              <w:left w:val="single" w:sz="6" w:space="0" w:color="auto"/>
              <w:bottom w:val="single" w:sz="6" w:space="0" w:color="auto"/>
              <w:right w:val="single" w:sz="6" w:space="0" w:color="auto"/>
            </w:tcBorders>
          </w:tcPr>
          <w:p w14:paraId="163DBEA8" w14:textId="77777777" w:rsidR="00185E7A" w:rsidRPr="00FA3A50" w:rsidRDefault="00185E7A" w:rsidP="00FA3A50">
            <w:pPr>
              <w:ind w:firstLine="0"/>
              <w:rPr>
                <w:sz w:val="24"/>
                <w:szCs w:val="24"/>
              </w:rPr>
            </w:pPr>
            <w:r w:rsidRPr="00FA3A50">
              <w:rPr>
                <w:sz w:val="24"/>
                <w:szCs w:val="24"/>
              </w:rPr>
              <w:t>Некорректный_ ОтзывСертификата</w:t>
            </w:r>
          </w:p>
          <w:p w14:paraId="59C7F963" w14:textId="77777777" w:rsidR="00185E7A" w:rsidRPr="00FA3A50" w:rsidRDefault="00185E7A" w:rsidP="00FA3A50">
            <w:pPr>
              <w:ind w:firstLine="0"/>
              <w:rPr>
                <w:sz w:val="24"/>
                <w:szCs w:val="24"/>
              </w:rPr>
            </w:pPr>
            <w:r w:rsidRPr="00FA3A50">
              <w:rPr>
                <w:sz w:val="24"/>
                <w:szCs w:val="24"/>
              </w:rPr>
              <w:t>Неизвестен</w:t>
            </w:r>
          </w:p>
        </w:tc>
        <w:tc>
          <w:tcPr>
            <w:tcW w:w="5826" w:type="dxa"/>
            <w:tcBorders>
              <w:top w:val="single" w:sz="6" w:space="0" w:color="auto"/>
              <w:left w:val="single" w:sz="6" w:space="0" w:color="auto"/>
              <w:bottom w:val="single" w:sz="6" w:space="0" w:color="auto"/>
              <w:right w:val="single" w:sz="6" w:space="0" w:color="auto"/>
            </w:tcBorders>
          </w:tcPr>
          <w:p w14:paraId="67B73A4E" w14:textId="77777777" w:rsidR="00185E7A" w:rsidRPr="00FA3A50" w:rsidRDefault="00185E7A" w:rsidP="00FA3A50">
            <w:pPr>
              <w:ind w:firstLine="0"/>
              <w:rPr>
                <w:sz w:val="24"/>
                <w:szCs w:val="24"/>
              </w:rPr>
            </w:pPr>
            <w:r w:rsidRPr="00FA3A50">
              <w:rPr>
                <w:sz w:val="24"/>
                <w:szCs w:val="24"/>
              </w:rPr>
              <w:t>Не удалось определить, отозван ли Сертификат.</w:t>
            </w:r>
          </w:p>
        </w:tc>
      </w:tr>
      <w:tr w:rsidR="00185E7A" w:rsidRPr="00FA3A50" w14:paraId="3BB9AFC8"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176F3F3D" w14:textId="77777777" w:rsidR="00185E7A" w:rsidRPr="00FA3A50" w:rsidRDefault="00185E7A" w:rsidP="00FA3A50">
            <w:pPr>
              <w:ind w:firstLine="0"/>
              <w:rPr>
                <w:sz w:val="24"/>
                <w:szCs w:val="24"/>
              </w:rPr>
            </w:pPr>
            <w:r w:rsidRPr="00FA3A50">
              <w:rPr>
                <w:sz w:val="24"/>
                <w:szCs w:val="24"/>
              </w:rPr>
              <w:t>Некорректный_ СертификатОтозван</w:t>
            </w:r>
          </w:p>
        </w:tc>
        <w:tc>
          <w:tcPr>
            <w:tcW w:w="5826" w:type="dxa"/>
            <w:tcBorders>
              <w:top w:val="single" w:sz="6" w:space="0" w:color="auto"/>
              <w:left w:val="single" w:sz="6" w:space="0" w:color="auto"/>
              <w:bottom w:val="single" w:sz="6" w:space="0" w:color="auto"/>
              <w:right w:val="single" w:sz="6" w:space="0" w:color="auto"/>
            </w:tcBorders>
          </w:tcPr>
          <w:p w14:paraId="21D9CDD2" w14:textId="77777777" w:rsidR="00185E7A" w:rsidRPr="00FA3A50" w:rsidRDefault="00185E7A" w:rsidP="00FA3A50">
            <w:pPr>
              <w:ind w:firstLine="0"/>
              <w:rPr>
                <w:sz w:val="24"/>
                <w:szCs w:val="24"/>
              </w:rPr>
            </w:pPr>
            <w:r w:rsidRPr="00FA3A50">
              <w:rPr>
                <w:sz w:val="24"/>
                <w:szCs w:val="24"/>
              </w:rPr>
              <w:t>Сертификат отозван.</w:t>
            </w:r>
          </w:p>
        </w:tc>
      </w:tr>
      <w:tr w:rsidR="00185E7A" w:rsidRPr="00FA3A50" w14:paraId="3D0A59F5" w14:textId="77777777" w:rsidTr="00185E7A">
        <w:trPr>
          <w:trHeight w:val="312"/>
          <w:jc w:val="center"/>
        </w:trPr>
        <w:tc>
          <w:tcPr>
            <w:tcW w:w="3253" w:type="dxa"/>
            <w:tcBorders>
              <w:top w:val="single" w:sz="6" w:space="0" w:color="auto"/>
              <w:left w:val="single" w:sz="6" w:space="0" w:color="auto"/>
              <w:bottom w:val="single" w:sz="6" w:space="0" w:color="auto"/>
              <w:right w:val="single" w:sz="6" w:space="0" w:color="auto"/>
            </w:tcBorders>
          </w:tcPr>
          <w:p w14:paraId="5D9951DD" w14:textId="77777777" w:rsidR="00185E7A" w:rsidRPr="00FA3A50" w:rsidRDefault="00185E7A" w:rsidP="00FA3A50">
            <w:pPr>
              <w:ind w:firstLine="0"/>
              <w:rPr>
                <w:sz w:val="24"/>
                <w:szCs w:val="24"/>
              </w:rPr>
            </w:pPr>
            <w:r w:rsidRPr="00FA3A50">
              <w:rPr>
                <w:sz w:val="24"/>
                <w:szCs w:val="24"/>
              </w:rPr>
              <w:t>Некорректный_ СрокДействияСертификата</w:t>
            </w:r>
          </w:p>
          <w:p w14:paraId="5DE66CB1" w14:textId="77777777" w:rsidR="00185E7A" w:rsidRPr="00FA3A50" w:rsidRDefault="00185E7A" w:rsidP="00FA3A50">
            <w:pPr>
              <w:ind w:firstLine="0"/>
              <w:rPr>
                <w:sz w:val="24"/>
                <w:szCs w:val="24"/>
              </w:rPr>
            </w:pPr>
            <w:r w:rsidRPr="00FA3A50">
              <w:rPr>
                <w:sz w:val="24"/>
                <w:szCs w:val="24"/>
              </w:rPr>
              <w:t>Недействителен</w:t>
            </w:r>
          </w:p>
        </w:tc>
        <w:tc>
          <w:tcPr>
            <w:tcW w:w="5826" w:type="dxa"/>
            <w:tcBorders>
              <w:top w:val="single" w:sz="6" w:space="0" w:color="auto"/>
              <w:left w:val="single" w:sz="6" w:space="0" w:color="auto"/>
              <w:bottom w:val="single" w:sz="6" w:space="0" w:color="auto"/>
              <w:right w:val="single" w:sz="6" w:space="0" w:color="auto"/>
            </w:tcBorders>
          </w:tcPr>
          <w:p w14:paraId="6BE4A13C" w14:textId="77777777" w:rsidR="00185E7A" w:rsidRPr="00FA3A50" w:rsidRDefault="00185E7A" w:rsidP="00FA3A50">
            <w:pPr>
              <w:ind w:firstLine="0"/>
              <w:rPr>
                <w:sz w:val="24"/>
                <w:szCs w:val="24"/>
              </w:rPr>
            </w:pPr>
            <w:r w:rsidRPr="00FA3A50">
              <w:rPr>
                <w:sz w:val="24"/>
                <w:szCs w:val="24"/>
              </w:rPr>
              <w:t>Сертификат истек или еще не является действительным.</w:t>
            </w:r>
          </w:p>
        </w:tc>
      </w:tr>
      <w:tr w:rsidR="00185E7A" w:rsidRPr="00FA3A50" w14:paraId="28E55861" w14:textId="77777777" w:rsidTr="00185E7A">
        <w:trPr>
          <w:trHeight w:val="499"/>
          <w:jc w:val="center"/>
        </w:trPr>
        <w:tc>
          <w:tcPr>
            <w:tcW w:w="3253" w:type="dxa"/>
            <w:tcBorders>
              <w:top w:val="single" w:sz="6" w:space="0" w:color="auto"/>
              <w:left w:val="single" w:sz="6" w:space="0" w:color="auto"/>
              <w:bottom w:val="single" w:sz="6" w:space="0" w:color="auto"/>
              <w:right w:val="single" w:sz="6" w:space="0" w:color="auto"/>
            </w:tcBorders>
          </w:tcPr>
          <w:p w14:paraId="5129D9DB" w14:textId="77777777" w:rsidR="00185E7A" w:rsidRPr="00FA3A50" w:rsidRDefault="00185E7A" w:rsidP="00FA3A50">
            <w:pPr>
              <w:ind w:firstLine="0"/>
              <w:rPr>
                <w:sz w:val="24"/>
                <w:szCs w:val="24"/>
              </w:rPr>
            </w:pPr>
            <w:r w:rsidRPr="00FA3A50">
              <w:rPr>
                <w:sz w:val="24"/>
                <w:szCs w:val="24"/>
              </w:rPr>
              <w:t>Некорректный_UriСертификата</w:t>
            </w:r>
          </w:p>
          <w:p w14:paraId="4D9775D5" w14:textId="77777777" w:rsidR="00185E7A" w:rsidRPr="00FA3A50" w:rsidRDefault="00185E7A" w:rsidP="00FA3A50">
            <w:pPr>
              <w:ind w:firstLine="0"/>
              <w:rPr>
                <w:sz w:val="24"/>
                <w:szCs w:val="24"/>
              </w:rPr>
            </w:pPr>
            <w:r w:rsidRPr="00FA3A50">
              <w:rPr>
                <w:sz w:val="24"/>
                <w:szCs w:val="24"/>
              </w:rPr>
              <w:t>Недействителен</w:t>
            </w:r>
          </w:p>
        </w:tc>
        <w:tc>
          <w:tcPr>
            <w:tcW w:w="5826" w:type="dxa"/>
            <w:tcBorders>
              <w:top w:val="single" w:sz="6" w:space="0" w:color="auto"/>
              <w:left w:val="single" w:sz="6" w:space="0" w:color="auto"/>
              <w:bottom w:val="single" w:sz="6" w:space="0" w:color="auto"/>
              <w:right w:val="single" w:sz="6" w:space="0" w:color="auto"/>
            </w:tcBorders>
          </w:tcPr>
          <w:p w14:paraId="46904CF6" w14:textId="77777777" w:rsidR="00185E7A" w:rsidRPr="00FA3A50" w:rsidRDefault="00185E7A" w:rsidP="00FA3A50">
            <w:pPr>
              <w:ind w:firstLine="0"/>
              <w:rPr>
                <w:sz w:val="24"/>
                <w:szCs w:val="24"/>
              </w:rPr>
            </w:pPr>
            <w:r w:rsidRPr="00FA3A50">
              <w:rPr>
                <w:sz w:val="24"/>
                <w:szCs w:val="24"/>
              </w:rPr>
              <w:t>URI, указанный в ОписаниеПриложения, не соответствует URI в Сертификате.</w:t>
            </w:r>
          </w:p>
        </w:tc>
      </w:tr>
      <w:tr w:rsidR="00185E7A" w:rsidRPr="00FA3A50" w14:paraId="0A81A7EF" w14:textId="77777777" w:rsidTr="00185E7A">
        <w:trPr>
          <w:trHeight w:val="312"/>
          <w:jc w:val="center"/>
        </w:trPr>
        <w:tc>
          <w:tcPr>
            <w:tcW w:w="3253" w:type="dxa"/>
            <w:tcBorders>
              <w:top w:val="single" w:sz="6" w:space="0" w:color="auto"/>
              <w:left w:val="single" w:sz="6" w:space="0" w:color="auto"/>
              <w:bottom w:val="single" w:sz="6" w:space="0" w:color="auto"/>
              <w:right w:val="single" w:sz="6" w:space="0" w:color="auto"/>
            </w:tcBorders>
          </w:tcPr>
          <w:p w14:paraId="017C4102" w14:textId="77777777" w:rsidR="00185E7A" w:rsidRPr="00FA3A50" w:rsidRDefault="00185E7A" w:rsidP="00FA3A50">
            <w:pPr>
              <w:ind w:firstLine="0"/>
              <w:rPr>
                <w:sz w:val="24"/>
                <w:szCs w:val="24"/>
              </w:rPr>
            </w:pPr>
            <w:r w:rsidRPr="00FA3A50">
              <w:rPr>
                <w:sz w:val="24"/>
                <w:szCs w:val="24"/>
              </w:rPr>
              <w:t>Некорректный_Сертификат</w:t>
            </w:r>
          </w:p>
          <w:p w14:paraId="16D68CF2" w14:textId="77777777" w:rsidR="00185E7A" w:rsidRPr="00FA3A50" w:rsidRDefault="00185E7A" w:rsidP="00FA3A50">
            <w:pPr>
              <w:ind w:firstLine="0"/>
              <w:rPr>
                <w:sz w:val="24"/>
                <w:szCs w:val="24"/>
              </w:rPr>
            </w:pPr>
            <w:r w:rsidRPr="00FA3A50">
              <w:rPr>
                <w:sz w:val="24"/>
                <w:szCs w:val="24"/>
              </w:rPr>
              <w:t>Недействителен</w:t>
            </w:r>
          </w:p>
        </w:tc>
        <w:tc>
          <w:tcPr>
            <w:tcW w:w="5826" w:type="dxa"/>
            <w:tcBorders>
              <w:top w:val="single" w:sz="6" w:space="0" w:color="auto"/>
              <w:left w:val="single" w:sz="6" w:space="0" w:color="auto"/>
              <w:bottom w:val="single" w:sz="6" w:space="0" w:color="auto"/>
              <w:right w:val="single" w:sz="6" w:space="0" w:color="auto"/>
            </w:tcBorders>
          </w:tcPr>
          <w:p w14:paraId="3FE9E1A1" w14:textId="77777777" w:rsidR="00185E7A" w:rsidRPr="00FA3A50" w:rsidRDefault="00185E7A" w:rsidP="00FA3A50">
            <w:pPr>
              <w:ind w:firstLine="0"/>
              <w:rPr>
                <w:sz w:val="24"/>
                <w:szCs w:val="24"/>
              </w:rPr>
            </w:pPr>
            <w:r w:rsidRPr="00FA3A50">
              <w:rPr>
                <w:sz w:val="24"/>
                <w:szCs w:val="24"/>
              </w:rPr>
              <w:t>Сертификат не вызывает доверия.</w:t>
            </w:r>
          </w:p>
        </w:tc>
      </w:tr>
      <w:tr w:rsidR="00185E7A" w:rsidRPr="00FA3A50" w14:paraId="45BABBD9"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2B142DBA" w14:textId="77777777" w:rsidR="00185E7A" w:rsidRPr="00FA3A50" w:rsidRDefault="00185E7A" w:rsidP="00FA3A50">
            <w:pPr>
              <w:ind w:firstLine="0"/>
              <w:rPr>
                <w:sz w:val="24"/>
                <w:szCs w:val="24"/>
              </w:rPr>
            </w:pPr>
            <w:r w:rsidRPr="00FA3A50">
              <w:rPr>
                <w:sz w:val="24"/>
                <w:szCs w:val="24"/>
              </w:rPr>
              <w:t>Некорректный_ ИспользованиеСертификата</w:t>
            </w:r>
          </w:p>
          <w:p w14:paraId="402B115C" w14:textId="77777777" w:rsidR="00185E7A" w:rsidRPr="00FA3A50" w:rsidRDefault="00185E7A" w:rsidP="00FA3A50">
            <w:pPr>
              <w:ind w:firstLine="0"/>
              <w:rPr>
                <w:sz w:val="24"/>
                <w:szCs w:val="24"/>
              </w:rPr>
            </w:pPr>
            <w:r w:rsidRPr="00FA3A50">
              <w:rPr>
                <w:sz w:val="24"/>
                <w:szCs w:val="24"/>
              </w:rPr>
              <w:t>НеРазрешено</w:t>
            </w:r>
          </w:p>
        </w:tc>
        <w:tc>
          <w:tcPr>
            <w:tcW w:w="5826" w:type="dxa"/>
            <w:tcBorders>
              <w:top w:val="single" w:sz="6" w:space="0" w:color="auto"/>
              <w:left w:val="single" w:sz="6" w:space="0" w:color="auto"/>
              <w:bottom w:val="single" w:sz="6" w:space="0" w:color="auto"/>
              <w:right w:val="single" w:sz="6" w:space="0" w:color="auto"/>
            </w:tcBorders>
          </w:tcPr>
          <w:p w14:paraId="4F45D9A0" w14:textId="77777777" w:rsidR="00185E7A" w:rsidRPr="00FA3A50" w:rsidRDefault="00185E7A" w:rsidP="00FA3A50">
            <w:pPr>
              <w:ind w:firstLine="0"/>
              <w:rPr>
                <w:sz w:val="24"/>
                <w:szCs w:val="24"/>
              </w:rPr>
            </w:pPr>
            <w:r w:rsidRPr="00FA3A50">
              <w:rPr>
                <w:sz w:val="24"/>
                <w:szCs w:val="24"/>
              </w:rPr>
              <w:t>Сертификат не может быть использован для запрошенной операции.</w:t>
            </w:r>
          </w:p>
        </w:tc>
      </w:tr>
      <w:tr w:rsidR="00185E7A" w:rsidRPr="00FA3A50" w14:paraId="7067A256" w14:textId="77777777" w:rsidTr="00185E7A">
        <w:trPr>
          <w:trHeight w:val="312"/>
          <w:jc w:val="center"/>
        </w:trPr>
        <w:tc>
          <w:tcPr>
            <w:tcW w:w="3253" w:type="dxa"/>
            <w:tcBorders>
              <w:top w:val="single" w:sz="6" w:space="0" w:color="auto"/>
              <w:left w:val="single" w:sz="6" w:space="0" w:color="auto"/>
              <w:bottom w:val="single" w:sz="6" w:space="0" w:color="auto"/>
              <w:right w:val="single" w:sz="6" w:space="0" w:color="auto"/>
            </w:tcBorders>
          </w:tcPr>
          <w:p w14:paraId="27C53CD0" w14:textId="77777777" w:rsidR="00185E7A" w:rsidRPr="00FA3A50" w:rsidRDefault="00185E7A" w:rsidP="00FA3A50">
            <w:pPr>
              <w:ind w:firstLine="0"/>
              <w:rPr>
                <w:sz w:val="24"/>
                <w:szCs w:val="24"/>
              </w:rPr>
            </w:pPr>
            <w:r w:rsidRPr="00FA3A50">
              <w:rPr>
                <w:sz w:val="24"/>
                <w:szCs w:val="24"/>
              </w:rPr>
              <w:t>Некорректный_ОшибкаОбмена</w:t>
            </w:r>
          </w:p>
          <w:p w14:paraId="54BACE41" w14:textId="77777777" w:rsidR="00185E7A" w:rsidRPr="00FA3A50" w:rsidRDefault="00185E7A" w:rsidP="00FA3A50">
            <w:pPr>
              <w:ind w:firstLine="0"/>
              <w:rPr>
                <w:sz w:val="24"/>
                <w:szCs w:val="24"/>
              </w:rPr>
            </w:pPr>
            <w:r w:rsidRPr="00FA3A50">
              <w:rPr>
                <w:sz w:val="24"/>
                <w:szCs w:val="24"/>
              </w:rPr>
              <w:t>Данными</w:t>
            </w:r>
          </w:p>
        </w:tc>
        <w:tc>
          <w:tcPr>
            <w:tcW w:w="5826" w:type="dxa"/>
            <w:tcBorders>
              <w:top w:val="single" w:sz="6" w:space="0" w:color="auto"/>
              <w:left w:val="single" w:sz="6" w:space="0" w:color="auto"/>
              <w:bottom w:val="single" w:sz="6" w:space="0" w:color="auto"/>
              <w:right w:val="single" w:sz="6" w:space="0" w:color="auto"/>
            </w:tcBorders>
          </w:tcPr>
          <w:p w14:paraId="1D877386" w14:textId="77777777" w:rsidR="00185E7A" w:rsidRPr="00FA3A50" w:rsidRDefault="00185E7A" w:rsidP="00FA3A50">
            <w:pPr>
              <w:ind w:firstLine="0"/>
              <w:rPr>
                <w:sz w:val="24"/>
                <w:szCs w:val="24"/>
              </w:rPr>
            </w:pPr>
            <w:r w:rsidRPr="00FA3A50">
              <w:rPr>
                <w:sz w:val="24"/>
                <w:szCs w:val="24"/>
              </w:rPr>
              <w:t>Произошла ошибка обмена данными на низком уровне.</w:t>
            </w:r>
          </w:p>
        </w:tc>
      </w:tr>
      <w:tr w:rsidR="00185E7A" w:rsidRPr="00FA3A50" w14:paraId="45DD7899" w14:textId="77777777" w:rsidTr="00185E7A">
        <w:trPr>
          <w:trHeight w:val="499"/>
          <w:jc w:val="center"/>
        </w:trPr>
        <w:tc>
          <w:tcPr>
            <w:tcW w:w="3253" w:type="dxa"/>
            <w:tcBorders>
              <w:top w:val="single" w:sz="6" w:space="0" w:color="auto"/>
              <w:left w:val="single" w:sz="6" w:space="0" w:color="auto"/>
              <w:bottom w:val="single" w:sz="6" w:space="0" w:color="auto"/>
              <w:right w:val="single" w:sz="6" w:space="0" w:color="auto"/>
            </w:tcBorders>
          </w:tcPr>
          <w:p w14:paraId="52CBA218" w14:textId="77777777" w:rsidR="00185E7A" w:rsidRPr="00FA3A50" w:rsidRDefault="00185E7A" w:rsidP="00FA3A50">
            <w:pPr>
              <w:ind w:firstLine="0"/>
              <w:rPr>
                <w:sz w:val="24"/>
                <w:szCs w:val="24"/>
              </w:rPr>
            </w:pPr>
            <w:r w:rsidRPr="00FA3A50">
              <w:rPr>
                <w:sz w:val="24"/>
                <w:szCs w:val="24"/>
              </w:rPr>
              <w:t>Некорректный_Идентификатор</w:t>
            </w:r>
          </w:p>
          <w:p w14:paraId="69165F70" w14:textId="77777777" w:rsidR="00185E7A" w:rsidRPr="00FA3A50" w:rsidRDefault="00185E7A" w:rsidP="00FA3A50">
            <w:pPr>
              <w:ind w:firstLine="0"/>
              <w:rPr>
                <w:sz w:val="24"/>
                <w:szCs w:val="24"/>
              </w:rPr>
            </w:pPr>
            <w:r w:rsidRPr="00FA3A50">
              <w:rPr>
                <w:sz w:val="24"/>
                <w:szCs w:val="24"/>
              </w:rPr>
              <w:t>ТипаДанныхНеизвестен</w:t>
            </w:r>
          </w:p>
        </w:tc>
        <w:tc>
          <w:tcPr>
            <w:tcW w:w="5826" w:type="dxa"/>
            <w:tcBorders>
              <w:top w:val="single" w:sz="6" w:space="0" w:color="auto"/>
              <w:left w:val="single" w:sz="6" w:space="0" w:color="auto"/>
              <w:bottom w:val="single" w:sz="6" w:space="0" w:color="auto"/>
              <w:right w:val="single" w:sz="6" w:space="0" w:color="auto"/>
            </w:tcBorders>
          </w:tcPr>
          <w:p w14:paraId="1A583B09" w14:textId="77777777" w:rsidR="00185E7A" w:rsidRPr="00FA3A50" w:rsidRDefault="00185E7A" w:rsidP="00FA3A50">
            <w:pPr>
              <w:ind w:firstLine="0"/>
              <w:rPr>
                <w:sz w:val="24"/>
                <w:szCs w:val="24"/>
              </w:rPr>
            </w:pPr>
            <w:r w:rsidRPr="00FA3A50">
              <w:rPr>
                <w:sz w:val="24"/>
                <w:szCs w:val="24"/>
              </w:rPr>
              <w:t>ОбъектДействительности не может быть (де) сериализован, потому что идентификатор типа данных не распознается.</w:t>
            </w:r>
          </w:p>
        </w:tc>
      </w:tr>
      <w:tr w:rsidR="00185E7A" w:rsidRPr="00FA3A50" w14:paraId="6FECD922" w14:textId="77777777" w:rsidTr="00185E7A">
        <w:trPr>
          <w:trHeight w:val="312"/>
          <w:jc w:val="center"/>
        </w:trPr>
        <w:tc>
          <w:tcPr>
            <w:tcW w:w="3253" w:type="dxa"/>
            <w:tcBorders>
              <w:top w:val="single" w:sz="6" w:space="0" w:color="auto"/>
              <w:left w:val="single" w:sz="6" w:space="0" w:color="auto"/>
              <w:bottom w:val="single" w:sz="6" w:space="0" w:color="auto"/>
              <w:right w:val="single" w:sz="6" w:space="0" w:color="auto"/>
            </w:tcBorders>
          </w:tcPr>
          <w:p w14:paraId="5C68657D" w14:textId="77777777" w:rsidR="00185E7A" w:rsidRPr="00FA3A50" w:rsidRDefault="00185E7A" w:rsidP="00FA3A50">
            <w:pPr>
              <w:ind w:firstLine="0"/>
              <w:rPr>
                <w:sz w:val="24"/>
                <w:szCs w:val="24"/>
              </w:rPr>
            </w:pPr>
            <w:r w:rsidRPr="00FA3A50">
              <w:rPr>
                <w:sz w:val="24"/>
                <w:szCs w:val="24"/>
              </w:rPr>
              <w:t>Некорректный_Ошибка</w:t>
            </w:r>
          </w:p>
          <w:p w14:paraId="2C0A596F" w14:textId="77777777" w:rsidR="00185E7A" w:rsidRPr="00FA3A50" w:rsidRDefault="00185E7A" w:rsidP="00FA3A50">
            <w:pPr>
              <w:ind w:firstLine="0"/>
              <w:rPr>
                <w:sz w:val="24"/>
                <w:szCs w:val="24"/>
              </w:rPr>
            </w:pPr>
            <w:r w:rsidRPr="00FA3A50">
              <w:rPr>
                <w:sz w:val="24"/>
                <w:szCs w:val="24"/>
              </w:rPr>
              <w:t>Декодирования</w:t>
            </w:r>
          </w:p>
        </w:tc>
        <w:tc>
          <w:tcPr>
            <w:tcW w:w="5826" w:type="dxa"/>
            <w:tcBorders>
              <w:top w:val="single" w:sz="6" w:space="0" w:color="auto"/>
              <w:left w:val="single" w:sz="6" w:space="0" w:color="auto"/>
              <w:bottom w:val="single" w:sz="6" w:space="0" w:color="auto"/>
              <w:right w:val="single" w:sz="6" w:space="0" w:color="auto"/>
            </w:tcBorders>
          </w:tcPr>
          <w:p w14:paraId="2415B5D1" w14:textId="77777777" w:rsidR="00185E7A" w:rsidRPr="00FA3A50" w:rsidRDefault="00185E7A" w:rsidP="00FA3A50">
            <w:pPr>
              <w:ind w:firstLine="0"/>
              <w:rPr>
                <w:sz w:val="24"/>
                <w:szCs w:val="24"/>
              </w:rPr>
            </w:pPr>
            <w:r w:rsidRPr="00FA3A50">
              <w:rPr>
                <w:sz w:val="24"/>
                <w:szCs w:val="24"/>
              </w:rPr>
              <w:t>Декодирование остановлено из-за недопустимых данных в потоке.</w:t>
            </w:r>
          </w:p>
        </w:tc>
      </w:tr>
      <w:tr w:rsidR="00185E7A" w:rsidRPr="00FA3A50" w14:paraId="65EAEBE8"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6C52CEC2" w14:textId="77777777" w:rsidR="00185E7A" w:rsidRPr="00FA3A50" w:rsidRDefault="00185E7A" w:rsidP="00FA3A50">
            <w:pPr>
              <w:ind w:firstLine="0"/>
              <w:rPr>
                <w:sz w:val="24"/>
                <w:szCs w:val="24"/>
              </w:rPr>
            </w:pPr>
            <w:r w:rsidRPr="00FA3A50">
              <w:rPr>
                <w:sz w:val="24"/>
                <w:szCs w:val="24"/>
              </w:rPr>
              <w:t>Некорректный_Ошибка</w:t>
            </w:r>
          </w:p>
          <w:p w14:paraId="3FD2C769" w14:textId="77777777" w:rsidR="00185E7A" w:rsidRPr="00FA3A50" w:rsidRDefault="00185E7A" w:rsidP="00FA3A50">
            <w:pPr>
              <w:ind w:firstLine="0"/>
              <w:rPr>
                <w:sz w:val="24"/>
                <w:szCs w:val="24"/>
              </w:rPr>
            </w:pPr>
            <w:r w:rsidRPr="00FA3A50">
              <w:rPr>
                <w:sz w:val="24"/>
                <w:szCs w:val="24"/>
              </w:rPr>
              <w:t>Кодирования</w:t>
            </w:r>
          </w:p>
        </w:tc>
        <w:tc>
          <w:tcPr>
            <w:tcW w:w="5826" w:type="dxa"/>
            <w:tcBorders>
              <w:top w:val="single" w:sz="6" w:space="0" w:color="auto"/>
              <w:left w:val="single" w:sz="6" w:space="0" w:color="auto"/>
              <w:bottom w:val="single" w:sz="6" w:space="0" w:color="auto"/>
              <w:right w:val="single" w:sz="6" w:space="0" w:color="auto"/>
            </w:tcBorders>
          </w:tcPr>
          <w:p w14:paraId="1438E662" w14:textId="77777777" w:rsidR="00185E7A" w:rsidRPr="00FA3A50" w:rsidRDefault="00185E7A" w:rsidP="00FA3A50">
            <w:pPr>
              <w:ind w:firstLine="0"/>
              <w:rPr>
                <w:sz w:val="24"/>
                <w:szCs w:val="24"/>
              </w:rPr>
            </w:pPr>
            <w:r w:rsidRPr="00FA3A50">
              <w:rPr>
                <w:sz w:val="24"/>
                <w:szCs w:val="24"/>
              </w:rPr>
              <w:t>Кодирование остановлено из-за недопустимых данных в сериализуемых объектах.</w:t>
            </w:r>
          </w:p>
        </w:tc>
      </w:tr>
      <w:tr w:rsidR="00185E7A" w:rsidRPr="00FA3A50" w14:paraId="1F482DF4" w14:textId="77777777" w:rsidTr="00185E7A">
        <w:trPr>
          <w:trHeight w:val="494"/>
          <w:jc w:val="center"/>
        </w:trPr>
        <w:tc>
          <w:tcPr>
            <w:tcW w:w="3253" w:type="dxa"/>
            <w:tcBorders>
              <w:top w:val="single" w:sz="6" w:space="0" w:color="auto"/>
              <w:left w:val="single" w:sz="6" w:space="0" w:color="auto"/>
              <w:bottom w:val="single" w:sz="6" w:space="0" w:color="auto"/>
              <w:right w:val="single" w:sz="6" w:space="0" w:color="auto"/>
            </w:tcBorders>
          </w:tcPr>
          <w:p w14:paraId="006906DD" w14:textId="77777777" w:rsidR="00185E7A" w:rsidRPr="00FA3A50" w:rsidRDefault="00185E7A" w:rsidP="00FA3A50">
            <w:pPr>
              <w:ind w:firstLine="0"/>
              <w:rPr>
                <w:sz w:val="24"/>
                <w:szCs w:val="24"/>
              </w:rPr>
            </w:pPr>
            <w:r w:rsidRPr="00FA3A50">
              <w:rPr>
                <w:sz w:val="24"/>
                <w:szCs w:val="24"/>
              </w:rPr>
              <w:t>Некорректный_Превышены</w:t>
            </w:r>
          </w:p>
          <w:p w14:paraId="58390F1F" w14:textId="77777777" w:rsidR="00185E7A" w:rsidRPr="00FA3A50" w:rsidRDefault="00185E7A" w:rsidP="00FA3A50">
            <w:pPr>
              <w:ind w:firstLine="0"/>
              <w:rPr>
                <w:sz w:val="24"/>
                <w:szCs w:val="24"/>
              </w:rPr>
            </w:pPr>
            <w:r w:rsidRPr="00FA3A50">
              <w:rPr>
                <w:sz w:val="24"/>
                <w:szCs w:val="24"/>
              </w:rPr>
              <w:t>ПределыКодирования</w:t>
            </w:r>
          </w:p>
        </w:tc>
        <w:tc>
          <w:tcPr>
            <w:tcW w:w="5826" w:type="dxa"/>
            <w:tcBorders>
              <w:top w:val="single" w:sz="6" w:space="0" w:color="auto"/>
              <w:left w:val="single" w:sz="6" w:space="0" w:color="auto"/>
              <w:bottom w:val="single" w:sz="6" w:space="0" w:color="auto"/>
              <w:right w:val="single" w:sz="6" w:space="0" w:color="auto"/>
            </w:tcBorders>
          </w:tcPr>
          <w:p w14:paraId="2005F301" w14:textId="77777777" w:rsidR="00185E7A" w:rsidRPr="00FA3A50" w:rsidRDefault="00185E7A" w:rsidP="00FA3A50">
            <w:pPr>
              <w:ind w:firstLine="0"/>
              <w:rPr>
                <w:sz w:val="24"/>
                <w:szCs w:val="24"/>
              </w:rPr>
            </w:pPr>
            <w:r w:rsidRPr="00FA3A50">
              <w:rPr>
                <w:sz w:val="24"/>
                <w:szCs w:val="24"/>
              </w:rPr>
              <w:t>Пределы кодирования / декодирования сообщений, наложенные стеком связи, были превышены.</w:t>
            </w:r>
          </w:p>
        </w:tc>
      </w:tr>
      <w:tr w:rsidR="00185E7A" w:rsidRPr="00FA3A50" w14:paraId="329DAB49"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2F17B326" w14:textId="77777777" w:rsidR="00185E7A" w:rsidRPr="00FA3A50" w:rsidRDefault="00185E7A" w:rsidP="00FA3A50">
            <w:pPr>
              <w:ind w:firstLine="0"/>
              <w:rPr>
                <w:sz w:val="24"/>
                <w:szCs w:val="24"/>
              </w:rPr>
            </w:pPr>
          </w:p>
        </w:tc>
        <w:tc>
          <w:tcPr>
            <w:tcW w:w="5826" w:type="dxa"/>
            <w:tcBorders>
              <w:top w:val="single" w:sz="6" w:space="0" w:color="auto"/>
              <w:left w:val="single" w:sz="6" w:space="0" w:color="auto"/>
              <w:bottom w:val="single" w:sz="6" w:space="0" w:color="auto"/>
              <w:right w:val="single" w:sz="6" w:space="0" w:color="auto"/>
            </w:tcBorders>
          </w:tcPr>
          <w:p w14:paraId="3B40738D" w14:textId="77777777" w:rsidR="00185E7A" w:rsidRPr="00FA3A50" w:rsidRDefault="00185E7A" w:rsidP="00FA3A50">
            <w:pPr>
              <w:ind w:firstLine="0"/>
              <w:rPr>
                <w:sz w:val="24"/>
                <w:szCs w:val="24"/>
              </w:rPr>
            </w:pPr>
          </w:p>
        </w:tc>
      </w:tr>
      <w:tr w:rsidR="00185E7A" w:rsidRPr="00FA3A50" w14:paraId="5B6F4845" w14:textId="77777777" w:rsidTr="00185E7A">
        <w:trPr>
          <w:trHeight w:val="312"/>
          <w:jc w:val="center"/>
        </w:trPr>
        <w:tc>
          <w:tcPr>
            <w:tcW w:w="3253" w:type="dxa"/>
            <w:tcBorders>
              <w:top w:val="single" w:sz="6" w:space="0" w:color="auto"/>
              <w:left w:val="single" w:sz="6" w:space="0" w:color="auto"/>
              <w:bottom w:val="single" w:sz="6" w:space="0" w:color="auto"/>
              <w:right w:val="single" w:sz="6" w:space="0" w:color="auto"/>
            </w:tcBorders>
          </w:tcPr>
          <w:p w14:paraId="65C0D8CC" w14:textId="77777777" w:rsidR="00185E7A" w:rsidRPr="00FA3A50" w:rsidRDefault="00185E7A" w:rsidP="00FA3A50">
            <w:pPr>
              <w:ind w:firstLine="0"/>
              <w:rPr>
                <w:sz w:val="24"/>
                <w:szCs w:val="24"/>
              </w:rPr>
            </w:pPr>
            <w:r w:rsidRPr="00FA3A50">
              <w:rPr>
                <w:sz w:val="24"/>
                <w:szCs w:val="24"/>
              </w:rPr>
              <w:t>Некорректный_ИдентификационныйМаркерНедействителен</w:t>
            </w:r>
          </w:p>
        </w:tc>
        <w:tc>
          <w:tcPr>
            <w:tcW w:w="5826" w:type="dxa"/>
            <w:tcBorders>
              <w:top w:val="single" w:sz="6" w:space="0" w:color="auto"/>
              <w:left w:val="single" w:sz="6" w:space="0" w:color="auto"/>
              <w:bottom w:val="single" w:sz="6" w:space="0" w:color="auto"/>
              <w:right w:val="single" w:sz="6" w:space="0" w:color="auto"/>
            </w:tcBorders>
          </w:tcPr>
          <w:p w14:paraId="3249FCAD" w14:textId="77777777" w:rsidR="00185E7A" w:rsidRPr="00FA3A50" w:rsidRDefault="00185E7A" w:rsidP="00FA3A50">
            <w:pPr>
              <w:ind w:firstLine="0"/>
              <w:rPr>
                <w:sz w:val="24"/>
                <w:szCs w:val="24"/>
              </w:rPr>
            </w:pPr>
            <w:r w:rsidRPr="00FA3A50">
              <w:rPr>
                <w:sz w:val="24"/>
                <w:szCs w:val="24"/>
              </w:rPr>
              <w:t>Маркер идентификации пользователя недействителен.</w:t>
            </w:r>
          </w:p>
        </w:tc>
      </w:tr>
      <w:tr w:rsidR="00185E7A" w:rsidRPr="00FA3A50" w14:paraId="2526B019"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57346D96" w14:textId="77777777" w:rsidR="00185E7A" w:rsidRPr="00FA3A50" w:rsidRDefault="00185E7A" w:rsidP="00FA3A50">
            <w:pPr>
              <w:ind w:firstLine="0"/>
              <w:rPr>
                <w:sz w:val="24"/>
                <w:szCs w:val="24"/>
              </w:rPr>
            </w:pPr>
            <w:r w:rsidRPr="00FA3A50">
              <w:rPr>
                <w:sz w:val="24"/>
                <w:szCs w:val="24"/>
              </w:rPr>
              <w:t>Некорректный_ Идентификационный</w:t>
            </w:r>
          </w:p>
          <w:p w14:paraId="115CEA43" w14:textId="77777777" w:rsidR="00185E7A" w:rsidRPr="00FA3A50" w:rsidRDefault="00185E7A" w:rsidP="00FA3A50">
            <w:pPr>
              <w:ind w:firstLine="0"/>
              <w:rPr>
                <w:sz w:val="24"/>
                <w:szCs w:val="24"/>
              </w:rPr>
            </w:pPr>
            <w:r w:rsidRPr="00FA3A50">
              <w:rPr>
                <w:sz w:val="24"/>
                <w:szCs w:val="24"/>
              </w:rPr>
              <w:t>МаркерОтклонен</w:t>
            </w:r>
          </w:p>
        </w:tc>
        <w:tc>
          <w:tcPr>
            <w:tcW w:w="5826" w:type="dxa"/>
            <w:tcBorders>
              <w:top w:val="single" w:sz="6" w:space="0" w:color="auto"/>
              <w:left w:val="single" w:sz="6" w:space="0" w:color="auto"/>
              <w:bottom w:val="single" w:sz="6" w:space="0" w:color="auto"/>
              <w:right w:val="single" w:sz="6" w:space="0" w:color="auto"/>
            </w:tcBorders>
          </w:tcPr>
          <w:p w14:paraId="3493CCDB" w14:textId="77777777" w:rsidR="00185E7A" w:rsidRPr="00FA3A50" w:rsidRDefault="00185E7A" w:rsidP="00FA3A50">
            <w:pPr>
              <w:ind w:firstLine="0"/>
              <w:rPr>
                <w:sz w:val="24"/>
                <w:szCs w:val="24"/>
              </w:rPr>
            </w:pPr>
            <w:r w:rsidRPr="00FA3A50">
              <w:rPr>
                <w:sz w:val="24"/>
                <w:szCs w:val="24"/>
              </w:rPr>
              <w:t>Маркер идентификации пользователя действителен, но Сервер его отклонил.</w:t>
            </w:r>
          </w:p>
        </w:tc>
      </w:tr>
      <w:tr w:rsidR="00185E7A" w:rsidRPr="00FA3A50" w14:paraId="31917F4A" w14:textId="77777777" w:rsidTr="00185E7A">
        <w:trPr>
          <w:trHeight w:val="312"/>
          <w:jc w:val="center"/>
        </w:trPr>
        <w:tc>
          <w:tcPr>
            <w:tcW w:w="3253" w:type="dxa"/>
            <w:tcBorders>
              <w:top w:val="single" w:sz="6" w:space="0" w:color="auto"/>
              <w:left w:val="single" w:sz="6" w:space="0" w:color="auto"/>
              <w:bottom w:val="single" w:sz="6" w:space="0" w:color="auto"/>
              <w:right w:val="single" w:sz="6" w:space="0" w:color="auto"/>
            </w:tcBorders>
          </w:tcPr>
          <w:p w14:paraId="583E6DF2" w14:textId="77777777" w:rsidR="00185E7A" w:rsidRPr="00FA3A50" w:rsidRDefault="00185E7A" w:rsidP="00FA3A50">
            <w:pPr>
              <w:ind w:firstLine="0"/>
              <w:rPr>
                <w:sz w:val="24"/>
                <w:szCs w:val="24"/>
              </w:rPr>
            </w:pPr>
            <w:r w:rsidRPr="00FA3A50">
              <w:rPr>
                <w:sz w:val="24"/>
                <w:szCs w:val="24"/>
              </w:rPr>
              <w:t>Некорректный_Внутренняя</w:t>
            </w:r>
          </w:p>
          <w:p w14:paraId="6E0CC5F6" w14:textId="77777777" w:rsidR="00185E7A" w:rsidRPr="00FA3A50" w:rsidRDefault="00185E7A" w:rsidP="00FA3A50">
            <w:pPr>
              <w:ind w:firstLine="0"/>
              <w:rPr>
                <w:sz w:val="24"/>
                <w:szCs w:val="24"/>
              </w:rPr>
            </w:pPr>
            <w:r w:rsidRPr="00FA3A50">
              <w:rPr>
                <w:sz w:val="24"/>
                <w:szCs w:val="24"/>
              </w:rPr>
              <w:t>Ошибка</w:t>
            </w:r>
          </w:p>
        </w:tc>
        <w:tc>
          <w:tcPr>
            <w:tcW w:w="5826" w:type="dxa"/>
            <w:tcBorders>
              <w:top w:val="single" w:sz="6" w:space="0" w:color="auto"/>
              <w:left w:val="single" w:sz="6" w:space="0" w:color="auto"/>
              <w:bottom w:val="single" w:sz="6" w:space="0" w:color="auto"/>
              <w:right w:val="single" w:sz="6" w:space="0" w:color="auto"/>
            </w:tcBorders>
          </w:tcPr>
          <w:p w14:paraId="7B136187" w14:textId="77777777" w:rsidR="00185E7A" w:rsidRPr="00FA3A50" w:rsidRDefault="00185E7A" w:rsidP="00FA3A50">
            <w:pPr>
              <w:ind w:firstLine="0"/>
              <w:rPr>
                <w:sz w:val="24"/>
                <w:szCs w:val="24"/>
              </w:rPr>
            </w:pPr>
            <w:r w:rsidRPr="00FA3A50">
              <w:rPr>
                <w:sz w:val="24"/>
                <w:szCs w:val="24"/>
              </w:rPr>
              <w:t>Произошла внутренняя ошибка в результате ошибки программирования или конфигурации.</w:t>
            </w:r>
          </w:p>
        </w:tc>
      </w:tr>
      <w:tr w:rsidR="00185E7A" w:rsidRPr="00FA3A50" w14:paraId="6B55F3E7" w14:textId="77777777" w:rsidTr="00185E7A">
        <w:trPr>
          <w:trHeight w:val="1171"/>
          <w:jc w:val="center"/>
        </w:trPr>
        <w:tc>
          <w:tcPr>
            <w:tcW w:w="3253" w:type="dxa"/>
            <w:tcBorders>
              <w:top w:val="single" w:sz="6" w:space="0" w:color="auto"/>
              <w:left w:val="single" w:sz="6" w:space="0" w:color="auto"/>
              <w:bottom w:val="single" w:sz="6" w:space="0" w:color="auto"/>
              <w:right w:val="single" w:sz="6" w:space="0" w:color="auto"/>
            </w:tcBorders>
          </w:tcPr>
          <w:p w14:paraId="35CD0E7A" w14:textId="77777777" w:rsidR="00185E7A" w:rsidRPr="00FA3A50" w:rsidRDefault="00185E7A" w:rsidP="00FA3A50">
            <w:pPr>
              <w:ind w:firstLine="0"/>
              <w:rPr>
                <w:sz w:val="24"/>
                <w:szCs w:val="24"/>
              </w:rPr>
            </w:pPr>
            <w:r w:rsidRPr="00FA3A50">
              <w:rPr>
                <w:sz w:val="24"/>
                <w:szCs w:val="24"/>
              </w:rPr>
              <w:t>Некорректный_Недействительный</w:t>
            </w:r>
          </w:p>
          <w:p w14:paraId="16B13AEF" w14:textId="77777777" w:rsidR="00185E7A" w:rsidRPr="00FA3A50" w:rsidRDefault="00185E7A" w:rsidP="00FA3A50">
            <w:pPr>
              <w:ind w:firstLine="0"/>
              <w:rPr>
                <w:sz w:val="24"/>
                <w:szCs w:val="24"/>
              </w:rPr>
            </w:pPr>
            <w:r w:rsidRPr="00FA3A50">
              <w:rPr>
                <w:sz w:val="24"/>
                <w:szCs w:val="24"/>
              </w:rPr>
              <w:t>Аргумент</w:t>
            </w:r>
          </w:p>
        </w:tc>
        <w:tc>
          <w:tcPr>
            <w:tcW w:w="5826" w:type="dxa"/>
            <w:tcBorders>
              <w:top w:val="single" w:sz="6" w:space="0" w:color="auto"/>
              <w:left w:val="single" w:sz="6" w:space="0" w:color="auto"/>
              <w:bottom w:val="single" w:sz="6" w:space="0" w:color="auto"/>
              <w:right w:val="single" w:sz="6" w:space="0" w:color="auto"/>
            </w:tcBorders>
          </w:tcPr>
          <w:p w14:paraId="282EA9C8" w14:textId="77777777" w:rsidR="00185E7A" w:rsidRPr="00FA3A50" w:rsidRDefault="00185E7A" w:rsidP="00FA3A50">
            <w:pPr>
              <w:ind w:firstLine="0"/>
              <w:rPr>
                <w:sz w:val="24"/>
                <w:szCs w:val="24"/>
              </w:rPr>
            </w:pPr>
            <w:r w:rsidRPr="00FA3A50">
              <w:rPr>
                <w:sz w:val="24"/>
                <w:szCs w:val="24"/>
              </w:rPr>
              <w:t>Один или несколько аргументов являются недействительными.</w:t>
            </w:r>
          </w:p>
          <w:p w14:paraId="21343806" w14:textId="77777777" w:rsidR="00185E7A" w:rsidRPr="00FA3A50" w:rsidRDefault="00185E7A" w:rsidP="00FA3A50">
            <w:pPr>
              <w:ind w:firstLine="0"/>
              <w:rPr>
                <w:sz w:val="24"/>
                <w:szCs w:val="24"/>
              </w:rPr>
            </w:pPr>
            <w:r w:rsidRPr="00FA3A50">
              <w:rPr>
                <w:sz w:val="24"/>
                <w:szCs w:val="24"/>
              </w:rPr>
              <w:t>Каждый Сервис определяет специфические для параметра КодыСостояния, и эти КодыСостояния должны использоваться вместо этого общего кода ошибки. Этот код ошибки должен использоваться только стеком связи и в Сервисах, где он определен в списке допустимых КодовСостояния для Сервисы.</w:t>
            </w:r>
          </w:p>
        </w:tc>
      </w:tr>
      <w:tr w:rsidR="00185E7A" w:rsidRPr="00FA3A50" w14:paraId="65926DEC" w14:textId="77777777" w:rsidTr="00185E7A">
        <w:trPr>
          <w:trHeight w:val="494"/>
          <w:jc w:val="center"/>
        </w:trPr>
        <w:tc>
          <w:tcPr>
            <w:tcW w:w="3253" w:type="dxa"/>
            <w:tcBorders>
              <w:top w:val="single" w:sz="6" w:space="0" w:color="auto"/>
              <w:left w:val="single" w:sz="6" w:space="0" w:color="auto"/>
              <w:bottom w:val="single" w:sz="6" w:space="0" w:color="auto"/>
              <w:right w:val="single" w:sz="6" w:space="0" w:color="auto"/>
            </w:tcBorders>
          </w:tcPr>
          <w:p w14:paraId="5B7AC7D2" w14:textId="77777777" w:rsidR="00185E7A" w:rsidRPr="00FA3A50" w:rsidRDefault="00185E7A" w:rsidP="00FA3A50">
            <w:pPr>
              <w:ind w:firstLine="0"/>
              <w:rPr>
                <w:sz w:val="24"/>
                <w:szCs w:val="24"/>
              </w:rPr>
            </w:pPr>
            <w:r w:rsidRPr="00FA3A50">
              <w:rPr>
                <w:sz w:val="24"/>
                <w:szCs w:val="24"/>
              </w:rPr>
              <w:t>Некорректный_Недопустимое</w:t>
            </w:r>
          </w:p>
          <w:p w14:paraId="1050BA81" w14:textId="77777777" w:rsidR="00185E7A" w:rsidRPr="00FA3A50" w:rsidRDefault="00185E7A" w:rsidP="00FA3A50">
            <w:pPr>
              <w:ind w:firstLine="0"/>
              <w:rPr>
                <w:sz w:val="24"/>
                <w:szCs w:val="24"/>
              </w:rPr>
            </w:pPr>
            <w:r w:rsidRPr="00FA3A50">
              <w:rPr>
                <w:sz w:val="24"/>
                <w:szCs w:val="24"/>
              </w:rPr>
              <w:t xml:space="preserve">Состояние </w:t>
            </w:r>
          </w:p>
        </w:tc>
        <w:tc>
          <w:tcPr>
            <w:tcW w:w="5826" w:type="dxa"/>
            <w:tcBorders>
              <w:top w:val="single" w:sz="6" w:space="0" w:color="auto"/>
              <w:left w:val="single" w:sz="6" w:space="0" w:color="auto"/>
              <w:bottom w:val="single" w:sz="6" w:space="0" w:color="auto"/>
              <w:right w:val="single" w:sz="6" w:space="0" w:color="auto"/>
            </w:tcBorders>
          </w:tcPr>
          <w:p w14:paraId="040F99F8" w14:textId="77777777" w:rsidR="00185E7A" w:rsidRPr="00FA3A50" w:rsidRDefault="00185E7A" w:rsidP="00FA3A50">
            <w:pPr>
              <w:ind w:firstLine="0"/>
              <w:rPr>
                <w:sz w:val="24"/>
                <w:szCs w:val="24"/>
              </w:rPr>
            </w:pPr>
            <w:r w:rsidRPr="00FA3A50">
              <w:rPr>
                <w:sz w:val="24"/>
                <w:szCs w:val="24"/>
              </w:rPr>
              <w:t>Операция не может быть завершена, потому что объект закрыт, неинициализирован или находится в другом недопустимом состоянии.</w:t>
            </w:r>
          </w:p>
        </w:tc>
      </w:tr>
      <w:tr w:rsidR="00185E7A" w:rsidRPr="00FA3A50" w14:paraId="29486D04"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3D8FE4BB" w14:textId="77777777" w:rsidR="00185E7A" w:rsidRPr="00FA3A50" w:rsidRDefault="00185E7A" w:rsidP="00FA3A50">
            <w:pPr>
              <w:ind w:firstLine="0"/>
              <w:rPr>
                <w:sz w:val="24"/>
                <w:szCs w:val="24"/>
              </w:rPr>
            </w:pPr>
            <w:r w:rsidRPr="00FA3A50">
              <w:rPr>
                <w:sz w:val="24"/>
                <w:szCs w:val="24"/>
              </w:rPr>
              <w:t>Некорректный_Недопустимая</w:t>
            </w:r>
          </w:p>
          <w:p w14:paraId="5446A649" w14:textId="77777777" w:rsidR="00185E7A" w:rsidRPr="00FA3A50" w:rsidRDefault="00185E7A" w:rsidP="00FA3A50">
            <w:pPr>
              <w:ind w:firstLine="0"/>
              <w:rPr>
                <w:sz w:val="24"/>
                <w:szCs w:val="24"/>
              </w:rPr>
            </w:pPr>
            <w:r w:rsidRPr="00FA3A50">
              <w:rPr>
                <w:sz w:val="24"/>
                <w:szCs w:val="24"/>
              </w:rPr>
              <w:t xml:space="preserve">ВременнаяОтметка </w:t>
            </w:r>
          </w:p>
        </w:tc>
        <w:tc>
          <w:tcPr>
            <w:tcW w:w="5826" w:type="dxa"/>
            <w:tcBorders>
              <w:top w:val="single" w:sz="6" w:space="0" w:color="auto"/>
              <w:left w:val="single" w:sz="6" w:space="0" w:color="auto"/>
              <w:bottom w:val="single" w:sz="6" w:space="0" w:color="auto"/>
              <w:right w:val="single" w:sz="6" w:space="0" w:color="auto"/>
            </w:tcBorders>
          </w:tcPr>
          <w:p w14:paraId="35661BE2" w14:textId="77777777" w:rsidR="00185E7A" w:rsidRPr="00FA3A50" w:rsidRDefault="00185E7A" w:rsidP="00FA3A50">
            <w:pPr>
              <w:ind w:firstLine="0"/>
              <w:rPr>
                <w:sz w:val="24"/>
                <w:szCs w:val="24"/>
              </w:rPr>
            </w:pPr>
            <w:r w:rsidRPr="00FA3A50">
              <w:rPr>
                <w:sz w:val="24"/>
                <w:szCs w:val="24"/>
              </w:rPr>
              <w:t>Временная отметка находится за пределами диапазона, разрешенного Сервером.</w:t>
            </w:r>
          </w:p>
        </w:tc>
      </w:tr>
      <w:tr w:rsidR="00185E7A" w:rsidRPr="00FA3A50" w14:paraId="7C125AC7" w14:textId="77777777" w:rsidTr="00185E7A">
        <w:trPr>
          <w:trHeight w:val="499"/>
          <w:jc w:val="center"/>
        </w:trPr>
        <w:tc>
          <w:tcPr>
            <w:tcW w:w="3253" w:type="dxa"/>
            <w:tcBorders>
              <w:top w:val="single" w:sz="6" w:space="0" w:color="auto"/>
              <w:left w:val="single" w:sz="6" w:space="0" w:color="auto"/>
              <w:bottom w:val="single" w:sz="6" w:space="0" w:color="auto"/>
              <w:right w:val="single" w:sz="6" w:space="0" w:color="auto"/>
            </w:tcBorders>
          </w:tcPr>
          <w:p w14:paraId="5A8B09F8" w14:textId="77777777" w:rsidR="00185E7A" w:rsidRPr="00FA3A50" w:rsidRDefault="00185E7A" w:rsidP="00FA3A50">
            <w:pPr>
              <w:ind w:firstLine="0"/>
              <w:rPr>
                <w:sz w:val="24"/>
                <w:szCs w:val="24"/>
              </w:rPr>
            </w:pPr>
            <w:r w:rsidRPr="00FA3A50">
              <w:rPr>
                <w:sz w:val="24"/>
                <w:szCs w:val="24"/>
              </w:rPr>
              <w:t>Некорректный_СрокДействия</w:t>
            </w:r>
          </w:p>
          <w:p w14:paraId="230A4EEE" w14:textId="77777777" w:rsidR="00185E7A" w:rsidRPr="00FA3A50" w:rsidRDefault="00185E7A" w:rsidP="00FA3A50">
            <w:pPr>
              <w:ind w:firstLine="0"/>
              <w:rPr>
                <w:sz w:val="24"/>
                <w:szCs w:val="24"/>
              </w:rPr>
            </w:pPr>
            <w:r w:rsidRPr="00FA3A50">
              <w:rPr>
                <w:sz w:val="24"/>
                <w:szCs w:val="24"/>
              </w:rPr>
              <w:t>ЛицензииИстек</w:t>
            </w:r>
          </w:p>
        </w:tc>
        <w:tc>
          <w:tcPr>
            <w:tcW w:w="5826" w:type="dxa"/>
            <w:tcBorders>
              <w:top w:val="single" w:sz="6" w:space="0" w:color="auto"/>
              <w:left w:val="single" w:sz="6" w:space="0" w:color="auto"/>
              <w:bottom w:val="single" w:sz="6" w:space="0" w:color="auto"/>
              <w:right w:val="single" w:sz="6" w:space="0" w:color="auto"/>
            </w:tcBorders>
          </w:tcPr>
          <w:p w14:paraId="5D82C026" w14:textId="77777777" w:rsidR="00185E7A" w:rsidRPr="00FA3A50" w:rsidRDefault="00185E7A" w:rsidP="00FA3A50">
            <w:pPr>
              <w:ind w:firstLine="0"/>
              <w:rPr>
                <w:sz w:val="24"/>
                <w:szCs w:val="24"/>
              </w:rPr>
            </w:pPr>
            <w:r w:rsidRPr="00FA3A50">
              <w:rPr>
                <w:sz w:val="24"/>
                <w:szCs w:val="24"/>
              </w:rPr>
              <w:t>UA Сервер требует лицензию для работы в целом или для выполнения Сервиса или операции, но срок действия существующей лицензии истек.</w:t>
            </w:r>
          </w:p>
        </w:tc>
      </w:tr>
      <w:tr w:rsidR="00185E7A" w:rsidRPr="00FA3A50" w14:paraId="3CD7E6C8" w14:textId="77777777" w:rsidTr="00185E7A">
        <w:trPr>
          <w:trHeight w:val="494"/>
          <w:jc w:val="center"/>
        </w:trPr>
        <w:tc>
          <w:tcPr>
            <w:tcW w:w="3253" w:type="dxa"/>
            <w:tcBorders>
              <w:top w:val="single" w:sz="6" w:space="0" w:color="auto"/>
              <w:left w:val="single" w:sz="6" w:space="0" w:color="auto"/>
              <w:bottom w:val="single" w:sz="6" w:space="0" w:color="auto"/>
              <w:right w:val="single" w:sz="6" w:space="0" w:color="auto"/>
            </w:tcBorders>
          </w:tcPr>
          <w:p w14:paraId="6731707D" w14:textId="77777777" w:rsidR="00185E7A" w:rsidRPr="00FA3A50" w:rsidRDefault="00185E7A" w:rsidP="00FA3A50">
            <w:pPr>
              <w:ind w:firstLine="0"/>
              <w:rPr>
                <w:sz w:val="24"/>
                <w:szCs w:val="24"/>
              </w:rPr>
            </w:pPr>
            <w:r w:rsidRPr="00FA3A50">
              <w:rPr>
                <w:sz w:val="24"/>
                <w:szCs w:val="24"/>
              </w:rPr>
              <w:t>Некорректный_ПревышенЛимитЛицензии</w:t>
            </w:r>
          </w:p>
        </w:tc>
        <w:tc>
          <w:tcPr>
            <w:tcW w:w="5826" w:type="dxa"/>
            <w:tcBorders>
              <w:top w:val="single" w:sz="6" w:space="0" w:color="auto"/>
              <w:left w:val="single" w:sz="6" w:space="0" w:color="auto"/>
              <w:bottom w:val="single" w:sz="6" w:space="0" w:color="auto"/>
              <w:right w:val="single" w:sz="6" w:space="0" w:color="auto"/>
            </w:tcBorders>
          </w:tcPr>
          <w:p w14:paraId="6EB55056" w14:textId="77777777" w:rsidR="00185E7A" w:rsidRPr="00FA3A50" w:rsidRDefault="00185E7A" w:rsidP="00FA3A50">
            <w:pPr>
              <w:ind w:firstLine="0"/>
              <w:rPr>
                <w:sz w:val="24"/>
                <w:szCs w:val="24"/>
              </w:rPr>
            </w:pPr>
            <w:r w:rsidRPr="00FA3A50">
              <w:rPr>
                <w:sz w:val="24"/>
                <w:szCs w:val="24"/>
              </w:rPr>
              <w:t>UA Сервер имеет ограничения на количество разрешенных операций / объектов в зависимости от установленных лицензий, и эти ограничения были превышены.</w:t>
            </w:r>
          </w:p>
        </w:tc>
      </w:tr>
      <w:tr w:rsidR="00185E7A" w:rsidRPr="00FA3A50" w14:paraId="2D3F5FD1" w14:textId="77777777" w:rsidTr="00185E7A">
        <w:trPr>
          <w:trHeight w:val="499"/>
          <w:jc w:val="center"/>
        </w:trPr>
        <w:tc>
          <w:tcPr>
            <w:tcW w:w="3253" w:type="dxa"/>
            <w:tcBorders>
              <w:top w:val="single" w:sz="6" w:space="0" w:color="auto"/>
              <w:left w:val="single" w:sz="6" w:space="0" w:color="auto"/>
              <w:bottom w:val="single" w:sz="6" w:space="0" w:color="auto"/>
              <w:right w:val="single" w:sz="6" w:space="0" w:color="auto"/>
            </w:tcBorders>
          </w:tcPr>
          <w:p w14:paraId="41BD6418" w14:textId="77777777" w:rsidR="00185E7A" w:rsidRPr="00FA3A50" w:rsidRDefault="00185E7A" w:rsidP="00FA3A50">
            <w:pPr>
              <w:ind w:firstLine="0"/>
              <w:rPr>
                <w:sz w:val="24"/>
                <w:szCs w:val="24"/>
              </w:rPr>
            </w:pPr>
            <w:r w:rsidRPr="00FA3A50">
              <w:rPr>
                <w:sz w:val="24"/>
                <w:szCs w:val="24"/>
              </w:rPr>
              <w:t>Некорректный_Лицензия</w:t>
            </w:r>
          </w:p>
          <w:p w14:paraId="19B5B39B" w14:textId="77777777" w:rsidR="00185E7A" w:rsidRPr="00FA3A50" w:rsidRDefault="00185E7A" w:rsidP="00FA3A50">
            <w:pPr>
              <w:ind w:firstLine="0"/>
              <w:rPr>
                <w:sz w:val="24"/>
                <w:szCs w:val="24"/>
              </w:rPr>
            </w:pPr>
            <w:r w:rsidRPr="00FA3A50">
              <w:rPr>
                <w:sz w:val="24"/>
                <w:szCs w:val="24"/>
              </w:rPr>
              <w:t>Недоступна</w:t>
            </w:r>
          </w:p>
        </w:tc>
        <w:tc>
          <w:tcPr>
            <w:tcW w:w="5826" w:type="dxa"/>
            <w:tcBorders>
              <w:top w:val="single" w:sz="6" w:space="0" w:color="auto"/>
              <w:left w:val="single" w:sz="6" w:space="0" w:color="auto"/>
              <w:bottom w:val="single" w:sz="6" w:space="0" w:color="auto"/>
              <w:right w:val="single" w:sz="6" w:space="0" w:color="auto"/>
            </w:tcBorders>
          </w:tcPr>
          <w:p w14:paraId="6AB7EE57" w14:textId="77777777" w:rsidR="00185E7A" w:rsidRPr="00FA3A50" w:rsidRDefault="00185E7A" w:rsidP="00FA3A50">
            <w:pPr>
              <w:ind w:firstLine="0"/>
              <w:rPr>
                <w:sz w:val="24"/>
                <w:szCs w:val="24"/>
              </w:rPr>
            </w:pPr>
            <w:r w:rsidRPr="00FA3A50">
              <w:rPr>
                <w:sz w:val="24"/>
                <w:szCs w:val="24"/>
              </w:rPr>
              <w:t>UA Сервер не имеет лицензии, которая требуется для работы в целом или для выполнения Сервиса или операции.</w:t>
            </w:r>
          </w:p>
        </w:tc>
      </w:tr>
      <w:tr w:rsidR="00185E7A" w:rsidRPr="00FA3A50" w14:paraId="5F97AC36" w14:textId="77777777" w:rsidTr="00185E7A">
        <w:trPr>
          <w:trHeight w:val="499"/>
          <w:jc w:val="center"/>
        </w:trPr>
        <w:tc>
          <w:tcPr>
            <w:tcW w:w="3253" w:type="dxa"/>
            <w:tcBorders>
              <w:top w:val="single" w:sz="6" w:space="0" w:color="auto"/>
              <w:left w:val="single" w:sz="6" w:space="0" w:color="auto"/>
              <w:bottom w:val="single" w:sz="6" w:space="0" w:color="auto"/>
              <w:right w:val="single" w:sz="6" w:space="0" w:color="auto"/>
            </w:tcBorders>
          </w:tcPr>
          <w:p w14:paraId="734B9117" w14:textId="77777777" w:rsidR="00185E7A" w:rsidRPr="00FA3A50" w:rsidRDefault="00185E7A" w:rsidP="00FA3A50">
            <w:pPr>
              <w:ind w:firstLine="0"/>
              <w:rPr>
                <w:sz w:val="24"/>
                <w:szCs w:val="24"/>
              </w:rPr>
            </w:pPr>
            <w:r w:rsidRPr="00FA3A50">
              <w:rPr>
                <w:sz w:val="24"/>
                <w:szCs w:val="24"/>
              </w:rPr>
              <w:t>Некорректный_НечегоДелать</w:t>
            </w:r>
          </w:p>
        </w:tc>
        <w:tc>
          <w:tcPr>
            <w:tcW w:w="5826" w:type="dxa"/>
            <w:tcBorders>
              <w:top w:val="single" w:sz="6" w:space="0" w:color="auto"/>
              <w:left w:val="single" w:sz="6" w:space="0" w:color="auto"/>
              <w:bottom w:val="single" w:sz="6" w:space="0" w:color="auto"/>
              <w:right w:val="single" w:sz="6" w:space="0" w:color="auto"/>
            </w:tcBorders>
          </w:tcPr>
          <w:p w14:paraId="350A1A17" w14:textId="77777777" w:rsidR="00185E7A" w:rsidRPr="00FA3A50" w:rsidRDefault="00185E7A" w:rsidP="00FA3A50">
            <w:pPr>
              <w:ind w:firstLine="0"/>
              <w:rPr>
                <w:sz w:val="24"/>
                <w:szCs w:val="24"/>
              </w:rPr>
            </w:pPr>
            <w:r w:rsidRPr="00FA3A50">
              <w:rPr>
                <w:sz w:val="24"/>
                <w:szCs w:val="24"/>
              </w:rPr>
              <w:t>Делать нечего, потому что Клиент передал список операций без элементов.</w:t>
            </w:r>
          </w:p>
        </w:tc>
      </w:tr>
      <w:tr w:rsidR="00185E7A" w:rsidRPr="00FA3A50" w14:paraId="1132CAF6"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58B674DF" w14:textId="77777777" w:rsidR="00185E7A" w:rsidRPr="00FA3A50" w:rsidRDefault="00185E7A" w:rsidP="00FA3A50">
            <w:pPr>
              <w:ind w:firstLine="0"/>
              <w:rPr>
                <w:sz w:val="24"/>
                <w:szCs w:val="24"/>
              </w:rPr>
            </w:pPr>
            <w:r w:rsidRPr="00FA3A50">
              <w:rPr>
                <w:sz w:val="24"/>
                <w:szCs w:val="24"/>
              </w:rPr>
              <w:t>Некорректный_Недостаточно</w:t>
            </w:r>
          </w:p>
          <w:p w14:paraId="6AAE865F" w14:textId="77777777" w:rsidR="00185E7A" w:rsidRPr="00FA3A50" w:rsidRDefault="00185E7A" w:rsidP="00FA3A50">
            <w:pPr>
              <w:ind w:firstLine="0"/>
              <w:rPr>
                <w:sz w:val="24"/>
                <w:szCs w:val="24"/>
              </w:rPr>
            </w:pPr>
            <w:r w:rsidRPr="00FA3A50">
              <w:rPr>
                <w:sz w:val="24"/>
                <w:szCs w:val="24"/>
              </w:rPr>
              <w:t>Памяти</w:t>
            </w:r>
          </w:p>
        </w:tc>
        <w:tc>
          <w:tcPr>
            <w:tcW w:w="5826" w:type="dxa"/>
            <w:tcBorders>
              <w:top w:val="single" w:sz="6" w:space="0" w:color="auto"/>
              <w:left w:val="single" w:sz="6" w:space="0" w:color="auto"/>
              <w:bottom w:val="single" w:sz="6" w:space="0" w:color="auto"/>
              <w:right w:val="single" w:sz="6" w:space="0" w:color="auto"/>
            </w:tcBorders>
          </w:tcPr>
          <w:p w14:paraId="4465D1EA" w14:textId="77777777" w:rsidR="00185E7A" w:rsidRPr="00FA3A50" w:rsidRDefault="00185E7A" w:rsidP="00FA3A50">
            <w:pPr>
              <w:ind w:firstLine="0"/>
              <w:rPr>
                <w:sz w:val="24"/>
                <w:szCs w:val="24"/>
              </w:rPr>
            </w:pPr>
            <w:r w:rsidRPr="00FA3A50">
              <w:rPr>
                <w:sz w:val="24"/>
                <w:szCs w:val="24"/>
              </w:rPr>
              <w:t>Недостаточно памяти для завершения операции.</w:t>
            </w:r>
          </w:p>
        </w:tc>
      </w:tr>
      <w:tr w:rsidR="00185E7A" w:rsidRPr="00FA3A50" w14:paraId="3C7B8F23"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21BBE350" w14:textId="77777777" w:rsidR="00185E7A" w:rsidRPr="00FA3A50" w:rsidRDefault="00185E7A" w:rsidP="00FA3A50">
            <w:pPr>
              <w:ind w:firstLine="0"/>
              <w:rPr>
                <w:sz w:val="24"/>
                <w:szCs w:val="24"/>
              </w:rPr>
            </w:pPr>
            <w:r w:rsidRPr="00FA3A50">
              <w:rPr>
                <w:sz w:val="24"/>
                <w:szCs w:val="24"/>
              </w:rPr>
              <w:t>Некорректный_ЗапросОтменен</w:t>
            </w:r>
          </w:p>
          <w:p w14:paraId="400C31E1" w14:textId="77777777" w:rsidR="00185E7A" w:rsidRPr="00FA3A50" w:rsidRDefault="00185E7A" w:rsidP="00FA3A50">
            <w:pPr>
              <w:ind w:firstLine="0"/>
              <w:rPr>
                <w:sz w:val="24"/>
                <w:szCs w:val="24"/>
              </w:rPr>
            </w:pPr>
            <w:r w:rsidRPr="00FA3A50">
              <w:rPr>
                <w:sz w:val="24"/>
                <w:szCs w:val="24"/>
              </w:rPr>
              <w:t>Клиентом</w:t>
            </w:r>
          </w:p>
        </w:tc>
        <w:tc>
          <w:tcPr>
            <w:tcW w:w="5826" w:type="dxa"/>
            <w:tcBorders>
              <w:top w:val="single" w:sz="6" w:space="0" w:color="auto"/>
              <w:left w:val="single" w:sz="6" w:space="0" w:color="auto"/>
              <w:bottom w:val="single" w:sz="6" w:space="0" w:color="auto"/>
              <w:right w:val="single" w:sz="6" w:space="0" w:color="auto"/>
            </w:tcBorders>
          </w:tcPr>
          <w:p w14:paraId="2EE258F6" w14:textId="77777777" w:rsidR="00185E7A" w:rsidRPr="00FA3A50" w:rsidRDefault="00185E7A" w:rsidP="00FA3A50">
            <w:pPr>
              <w:ind w:firstLine="0"/>
              <w:rPr>
                <w:sz w:val="24"/>
                <w:szCs w:val="24"/>
              </w:rPr>
            </w:pPr>
            <w:r w:rsidRPr="00FA3A50">
              <w:rPr>
                <w:sz w:val="24"/>
                <w:szCs w:val="24"/>
              </w:rPr>
              <w:t>Запрос был отменен клиентом.</w:t>
            </w:r>
          </w:p>
        </w:tc>
      </w:tr>
      <w:tr w:rsidR="00185E7A" w:rsidRPr="00FA3A50" w14:paraId="290779E9"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6B2F0D46" w14:textId="77777777" w:rsidR="00185E7A" w:rsidRPr="00FA3A50" w:rsidRDefault="00185E7A" w:rsidP="00FA3A50">
            <w:pPr>
              <w:ind w:firstLine="0"/>
              <w:rPr>
                <w:sz w:val="24"/>
                <w:szCs w:val="24"/>
              </w:rPr>
            </w:pPr>
            <w:r w:rsidRPr="00FA3A50">
              <w:rPr>
                <w:sz w:val="24"/>
                <w:szCs w:val="24"/>
              </w:rPr>
              <w:t>Некорректный_ЗапросСлишком</w:t>
            </w:r>
          </w:p>
          <w:p w14:paraId="071D3549" w14:textId="77777777" w:rsidR="00185E7A" w:rsidRPr="00FA3A50" w:rsidRDefault="00185E7A" w:rsidP="00FA3A50">
            <w:pPr>
              <w:ind w:firstLine="0"/>
              <w:rPr>
                <w:sz w:val="24"/>
                <w:szCs w:val="24"/>
              </w:rPr>
            </w:pPr>
            <w:r w:rsidRPr="00FA3A50">
              <w:rPr>
                <w:sz w:val="24"/>
                <w:szCs w:val="24"/>
              </w:rPr>
              <w:t>Велик</w:t>
            </w:r>
          </w:p>
        </w:tc>
        <w:tc>
          <w:tcPr>
            <w:tcW w:w="5826" w:type="dxa"/>
            <w:tcBorders>
              <w:top w:val="single" w:sz="6" w:space="0" w:color="auto"/>
              <w:left w:val="single" w:sz="6" w:space="0" w:color="auto"/>
              <w:bottom w:val="single" w:sz="6" w:space="0" w:color="auto"/>
              <w:right w:val="single" w:sz="6" w:space="0" w:color="auto"/>
            </w:tcBorders>
          </w:tcPr>
          <w:p w14:paraId="0691F8EE" w14:textId="77777777" w:rsidR="00185E7A" w:rsidRPr="00FA3A50" w:rsidRDefault="00185E7A" w:rsidP="00FA3A50">
            <w:pPr>
              <w:ind w:firstLine="0"/>
              <w:rPr>
                <w:sz w:val="24"/>
                <w:szCs w:val="24"/>
              </w:rPr>
            </w:pPr>
            <w:r w:rsidRPr="00FA3A50">
              <w:rPr>
                <w:sz w:val="24"/>
                <w:szCs w:val="24"/>
              </w:rPr>
              <w:t>Размер сообщения запроса превышает ограничения, установленные Сервером.</w:t>
            </w:r>
          </w:p>
        </w:tc>
      </w:tr>
      <w:tr w:rsidR="00185E7A" w:rsidRPr="00FA3A50" w14:paraId="352BBE31"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1EDCA302" w14:textId="77777777" w:rsidR="00185E7A" w:rsidRPr="00FA3A50" w:rsidRDefault="00185E7A" w:rsidP="00FA3A50">
            <w:pPr>
              <w:ind w:firstLine="0"/>
              <w:rPr>
                <w:sz w:val="24"/>
                <w:szCs w:val="24"/>
              </w:rPr>
            </w:pPr>
            <w:r w:rsidRPr="00FA3A50">
              <w:rPr>
                <w:sz w:val="24"/>
                <w:szCs w:val="24"/>
              </w:rPr>
              <w:t>Некорректный_ОтветСлишком</w:t>
            </w:r>
          </w:p>
          <w:p w14:paraId="11664285" w14:textId="77777777" w:rsidR="00185E7A" w:rsidRPr="00FA3A50" w:rsidRDefault="00185E7A" w:rsidP="00FA3A50">
            <w:pPr>
              <w:ind w:firstLine="0"/>
              <w:rPr>
                <w:sz w:val="24"/>
                <w:szCs w:val="24"/>
              </w:rPr>
            </w:pPr>
            <w:r w:rsidRPr="00FA3A50">
              <w:rPr>
                <w:sz w:val="24"/>
                <w:szCs w:val="24"/>
              </w:rPr>
              <w:t>Велик</w:t>
            </w:r>
          </w:p>
        </w:tc>
        <w:tc>
          <w:tcPr>
            <w:tcW w:w="5826" w:type="dxa"/>
            <w:tcBorders>
              <w:top w:val="single" w:sz="6" w:space="0" w:color="auto"/>
              <w:left w:val="single" w:sz="6" w:space="0" w:color="auto"/>
              <w:bottom w:val="single" w:sz="6" w:space="0" w:color="auto"/>
              <w:right w:val="single" w:sz="6" w:space="0" w:color="auto"/>
            </w:tcBorders>
          </w:tcPr>
          <w:p w14:paraId="1B12A409" w14:textId="77777777" w:rsidR="00185E7A" w:rsidRPr="00FA3A50" w:rsidRDefault="00185E7A" w:rsidP="00FA3A50">
            <w:pPr>
              <w:ind w:firstLine="0"/>
              <w:rPr>
                <w:sz w:val="24"/>
                <w:szCs w:val="24"/>
              </w:rPr>
            </w:pPr>
            <w:r w:rsidRPr="00FA3A50">
              <w:rPr>
                <w:sz w:val="24"/>
                <w:szCs w:val="24"/>
              </w:rPr>
              <w:t>Размер ответного сообщения превышает ограничения, установленные клиентом.</w:t>
            </w:r>
          </w:p>
        </w:tc>
      </w:tr>
      <w:tr w:rsidR="00185E7A" w:rsidRPr="00FA3A50" w14:paraId="7730B704"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6A2C3E3B" w14:textId="77777777" w:rsidR="00185E7A" w:rsidRPr="00FA3A50" w:rsidRDefault="00185E7A" w:rsidP="00FA3A50">
            <w:pPr>
              <w:ind w:firstLine="0"/>
              <w:rPr>
                <w:sz w:val="24"/>
                <w:szCs w:val="24"/>
              </w:rPr>
            </w:pPr>
            <w:r w:rsidRPr="00FA3A50">
              <w:rPr>
                <w:sz w:val="24"/>
                <w:szCs w:val="24"/>
              </w:rPr>
              <w:t>Некорректный_ЗаголовокЗапросаНедействительный</w:t>
            </w:r>
          </w:p>
        </w:tc>
        <w:tc>
          <w:tcPr>
            <w:tcW w:w="5826" w:type="dxa"/>
            <w:tcBorders>
              <w:top w:val="single" w:sz="6" w:space="0" w:color="auto"/>
              <w:left w:val="single" w:sz="6" w:space="0" w:color="auto"/>
              <w:bottom w:val="single" w:sz="6" w:space="0" w:color="auto"/>
              <w:right w:val="single" w:sz="6" w:space="0" w:color="auto"/>
            </w:tcBorders>
          </w:tcPr>
          <w:p w14:paraId="3E5C54DF" w14:textId="77777777" w:rsidR="00185E7A" w:rsidRPr="00FA3A50" w:rsidRDefault="00185E7A" w:rsidP="00FA3A50">
            <w:pPr>
              <w:ind w:firstLine="0"/>
              <w:rPr>
                <w:sz w:val="24"/>
                <w:szCs w:val="24"/>
              </w:rPr>
            </w:pPr>
            <w:r w:rsidRPr="00FA3A50">
              <w:rPr>
                <w:sz w:val="24"/>
                <w:szCs w:val="24"/>
              </w:rPr>
              <w:t>Заголовок запроса отсутствует или недействителен.</w:t>
            </w:r>
          </w:p>
        </w:tc>
      </w:tr>
      <w:tr w:rsidR="00185E7A" w:rsidRPr="00FA3A50" w14:paraId="5EAFC4DA"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22EA03A6" w14:textId="77777777" w:rsidR="00185E7A" w:rsidRPr="00FA3A50" w:rsidRDefault="00185E7A" w:rsidP="00FA3A50">
            <w:pPr>
              <w:ind w:firstLine="0"/>
              <w:rPr>
                <w:sz w:val="24"/>
                <w:szCs w:val="24"/>
              </w:rPr>
            </w:pPr>
            <w:r w:rsidRPr="00FA3A50">
              <w:rPr>
                <w:sz w:val="24"/>
                <w:szCs w:val="24"/>
              </w:rPr>
              <w:t>Некорректный_Ресурс</w:t>
            </w:r>
          </w:p>
          <w:p w14:paraId="069AC010" w14:textId="77777777" w:rsidR="00185E7A" w:rsidRPr="00FA3A50" w:rsidRDefault="00185E7A" w:rsidP="00FA3A50">
            <w:pPr>
              <w:ind w:firstLine="0"/>
              <w:rPr>
                <w:sz w:val="24"/>
                <w:szCs w:val="24"/>
              </w:rPr>
            </w:pPr>
            <w:r w:rsidRPr="00FA3A50">
              <w:rPr>
                <w:sz w:val="24"/>
                <w:szCs w:val="24"/>
              </w:rPr>
              <w:t>Недоступен</w:t>
            </w:r>
          </w:p>
        </w:tc>
        <w:tc>
          <w:tcPr>
            <w:tcW w:w="5826" w:type="dxa"/>
            <w:tcBorders>
              <w:top w:val="single" w:sz="6" w:space="0" w:color="auto"/>
              <w:left w:val="single" w:sz="6" w:space="0" w:color="auto"/>
              <w:bottom w:val="single" w:sz="6" w:space="0" w:color="auto"/>
              <w:right w:val="single" w:sz="6" w:space="0" w:color="auto"/>
            </w:tcBorders>
          </w:tcPr>
          <w:p w14:paraId="79C6E799" w14:textId="77777777" w:rsidR="00185E7A" w:rsidRPr="00FA3A50" w:rsidRDefault="00185E7A" w:rsidP="00FA3A50">
            <w:pPr>
              <w:ind w:firstLine="0"/>
              <w:rPr>
                <w:sz w:val="24"/>
                <w:szCs w:val="24"/>
              </w:rPr>
            </w:pPr>
            <w:r w:rsidRPr="00FA3A50">
              <w:rPr>
                <w:sz w:val="24"/>
                <w:szCs w:val="24"/>
              </w:rPr>
              <w:t>Ресурс операционной системы недоступен.</w:t>
            </w:r>
          </w:p>
        </w:tc>
      </w:tr>
      <w:tr w:rsidR="00185E7A" w:rsidRPr="00FA3A50" w14:paraId="2B9F937B"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181FCB2B" w14:textId="77777777" w:rsidR="00185E7A" w:rsidRPr="00FA3A50" w:rsidRDefault="00185E7A" w:rsidP="00FA3A50">
            <w:pPr>
              <w:ind w:firstLine="0"/>
              <w:rPr>
                <w:sz w:val="24"/>
                <w:szCs w:val="24"/>
              </w:rPr>
            </w:pPr>
            <w:r w:rsidRPr="00FA3A50">
              <w:rPr>
                <w:sz w:val="24"/>
                <w:szCs w:val="24"/>
              </w:rPr>
              <w:t>Некорректный_ ИдентификаторЗащищенногоКаналаНедействителен</w:t>
            </w:r>
          </w:p>
        </w:tc>
        <w:tc>
          <w:tcPr>
            <w:tcW w:w="5826" w:type="dxa"/>
            <w:tcBorders>
              <w:top w:val="single" w:sz="6" w:space="0" w:color="auto"/>
              <w:left w:val="single" w:sz="6" w:space="0" w:color="auto"/>
              <w:bottom w:val="single" w:sz="6" w:space="0" w:color="auto"/>
              <w:right w:val="single" w:sz="6" w:space="0" w:color="auto"/>
            </w:tcBorders>
          </w:tcPr>
          <w:p w14:paraId="16C200A6" w14:textId="77777777" w:rsidR="00185E7A" w:rsidRPr="00FA3A50" w:rsidRDefault="00185E7A" w:rsidP="00FA3A50">
            <w:pPr>
              <w:ind w:firstLine="0"/>
              <w:rPr>
                <w:sz w:val="24"/>
                <w:szCs w:val="24"/>
              </w:rPr>
            </w:pPr>
            <w:r w:rsidRPr="00FA3A50">
              <w:rPr>
                <w:sz w:val="24"/>
                <w:szCs w:val="24"/>
              </w:rPr>
              <w:t>Указанный безопасный канал больше не действителен.</w:t>
            </w:r>
          </w:p>
        </w:tc>
      </w:tr>
      <w:tr w:rsidR="00185E7A" w:rsidRPr="00FA3A50" w14:paraId="748E0F80"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23E9B1D9" w14:textId="77777777" w:rsidR="00185E7A" w:rsidRPr="00FA3A50" w:rsidRDefault="00185E7A" w:rsidP="00FA3A50">
            <w:pPr>
              <w:ind w:firstLine="0"/>
              <w:rPr>
                <w:sz w:val="24"/>
                <w:szCs w:val="24"/>
              </w:rPr>
            </w:pPr>
            <w:r w:rsidRPr="00FA3A50">
              <w:rPr>
                <w:sz w:val="24"/>
                <w:szCs w:val="24"/>
              </w:rPr>
              <w:t>Некорректный_ ПроверкаБезопасностиНе</w:t>
            </w:r>
          </w:p>
          <w:p w14:paraId="57589557" w14:textId="77777777" w:rsidR="00185E7A" w:rsidRPr="00FA3A50" w:rsidRDefault="00185E7A" w:rsidP="00FA3A50">
            <w:pPr>
              <w:ind w:firstLine="0"/>
              <w:rPr>
                <w:sz w:val="24"/>
                <w:szCs w:val="24"/>
              </w:rPr>
            </w:pPr>
            <w:r w:rsidRPr="00FA3A50">
              <w:rPr>
                <w:sz w:val="24"/>
                <w:szCs w:val="24"/>
              </w:rPr>
              <w:t>Удалась</w:t>
            </w:r>
          </w:p>
        </w:tc>
        <w:tc>
          <w:tcPr>
            <w:tcW w:w="5826" w:type="dxa"/>
            <w:tcBorders>
              <w:top w:val="single" w:sz="6" w:space="0" w:color="auto"/>
              <w:left w:val="single" w:sz="6" w:space="0" w:color="auto"/>
              <w:bottom w:val="single" w:sz="6" w:space="0" w:color="auto"/>
              <w:right w:val="single" w:sz="6" w:space="0" w:color="auto"/>
            </w:tcBorders>
          </w:tcPr>
          <w:p w14:paraId="7C661DB1" w14:textId="77777777" w:rsidR="00185E7A" w:rsidRPr="00FA3A50" w:rsidRDefault="00185E7A" w:rsidP="00FA3A50">
            <w:pPr>
              <w:ind w:firstLine="0"/>
              <w:rPr>
                <w:sz w:val="24"/>
                <w:szCs w:val="24"/>
              </w:rPr>
            </w:pPr>
            <w:r w:rsidRPr="00FA3A50">
              <w:rPr>
                <w:sz w:val="24"/>
                <w:szCs w:val="24"/>
              </w:rPr>
              <w:t>Произошла ошибка при проверке безопасности.</w:t>
            </w:r>
          </w:p>
        </w:tc>
      </w:tr>
      <w:tr w:rsidR="00185E7A" w:rsidRPr="00FA3A50" w14:paraId="2ABE981C"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08F5999D" w14:textId="77777777" w:rsidR="00185E7A" w:rsidRPr="00FA3A50" w:rsidRDefault="00185E7A" w:rsidP="00FA3A50">
            <w:pPr>
              <w:ind w:firstLine="0"/>
              <w:rPr>
                <w:sz w:val="24"/>
                <w:szCs w:val="24"/>
              </w:rPr>
            </w:pPr>
            <w:r w:rsidRPr="00FA3A50">
              <w:rPr>
                <w:sz w:val="24"/>
                <w:szCs w:val="24"/>
              </w:rPr>
              <w:t>Некорректный_Сервер</w:t>
            </w:r>
          </w:p>
          <w:p w14:paraId="5112D61B" w14:textId="77777777" w:rsidR="00185E7A" w:rsidRPr="00FA3A50" w:rsidRDefault="00185E7A" w:rsidP="00FA3A50">
            <w:pPr>
              <w:ind w:firstLine="0"/>
              <w:rPr>
                <w:sz w:val="24"/>
                <w:szCs w:val="24"/>
              </w:rPr>
            </w:pPr>
            <w:r w:rsidRPr="00FA3A50">
              <w:rPr>
                <w:sz w:val="24"/>
                <w:szCs w:val="24"/>
              </w:rPr>
              <w:t>Остановлен</w:t>
            </w:r>
          </w:p>
        </w:tc>
        <w:tc>
          <w:tcPr>
            <w:tcW w:w="5826" w:type="dxa"/>
            <w:tcBorders>
              <w:top w:val="single" w:sz="6" w:space="0" w:color="auto"/>
              <w:left w:val="single" w:sz="6" w:space="0" w:color="auto"/>
              <w:bottom w:val="single" w:sz="6" w:space="0" w:color="auto"/>
              <w:right w:val="single" w:sz="6" w:space="0" w:color="auto"/>
            </w:tcBorders>
          </w:tcPr>
          <w:p w14:paraId="5AAC9AE1" w14:textId="77777777" w:rsidR="00185E7A" w:rsidRPr="00FA3A50" w:rsidRDefault="00185E7A" w:rsidP="00FA3A50">
            <w:pPr>
              <w:ind w:firstLine="0"/>
              <w:rPr>
                <w:sz w:val="24"/>
                <w:szCs w:val="24"/>
              </w:rPr>
            </w:pPr>
            <w:r w:rsidRPr="00FA3A50">
              <w:rPr>
                <w:sz w:val="24"/>
                <w:szCs w:val="24"/>
              </w:rPr>
              <w:t>Сервер остановлен и не может обрабатывать запросы.</w:t>
            </w:r>
          </w:p>
        </w:tc>
      </w:tr>
      <w:tr w:rsidR="00185E7A" w:rsidRPr="00FA3A50" w14:paraId="6177A980"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6CDE3300" w14:textId="77777777" w:rsidR="00185E7A" w:rsidRPr="00FA3A50" w:rsidRDefault="00185E7A" w:rsidP="00FA3A50">
            <w:pPr>
              <w:ind w:firstLine="0"/>
              <w:rPr>
                <w:sz w:val="24"/>
                <w:szCs w:val="24"/>
              </w:rPr>
            </w:pPr>
            <w:r w:rsidRPr="00FA3A50">
              <w:rPr>
                <w:sz w:val="24"/>
                <w:szCs w:val="24"/>
              </w:rPr>
              <w:t>Некорректный_СерверНе</w:t>
            </w:r>
          </w:p>
          <w:p w14:paraId="2357761F" w14:textId="77777777" w:rsidR="00185E7A" w:rsidRPr="00FA3A50" w:rsidRDefault="00185E7A" w:rsidP="00FA3A50">
            <w:pPr>
              <w:ind w:firstLine="0"/>
              <w:rPr>
                <w:sz w:val="24"/>
                <w:szCs w:val="24"/>
              </w:rPr>
            </w:pPr>
            <w:r w:rsidRPr="00FA3A50">
              <w:rPr>
                <w:sz w:val="24"/>
                <w:szCs w:val="24"/>
              </w:rPr>
              <w:t>Подключен</w:t>
            </w:r>
          </w:p>
        </w:tc>
        <w:tc>
          <w:tcPr>
            <w:tcW w:w="5826" w:type="dxa"/>
            <w:tcBorders>
              <w:top w:val="single" w:sz="6" w:space="0" w:color="auto"/>
              <w:left w:val="single" w:sz="6" w:space="0" w:color="auto"/>
              <w:bottom w:val="single" w:sz="6" w:space="0" w:color="auto"/>
              <w:right w:val="single" w:sz="6" w:space="0" w:color="auto"/>
            </w:tcBorders>
          </w:tcPr>
          <w:p w14:paraId="6D5B451F" w14:textId="77777777" w:rsidR="00185E7A" w:rsidRPr="00FA3A50" w:rsidRDefault="00185E7A" w:rsidP="00FA3A50">
            <w:pPr>
              <w:ind w:firstLine="0"/>
              <w:rPr>
                <w:sz w:val="24"/>
                <w:szCs w:val="24"/>
              </w:rPr>
            </w:pPr>
            <w:r w:rsidRPr="00FA3A50">
              <w:rPr>
                <w:sz w:val="24"/>
                <w:szCs w:val="24"/>
              </w:rPr>
              <w:t>Операция не может быть завершена, потому что Клиент не подключен к Серверу.</w:t>
            </w:r>
          </w:p>
        </w:tc>
      </w:tr>
      <w:tr w:rsidR="00185E7A" w:rsidRPr="00FA3A50" w14:paraId="1BC13C6C"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46AE7B6D" w14:textId="77777777" w:rsidR="00185E7A" w:rsidRPr="00FA3A50" w:rsidRDefault="00185E7A" w:rsidP="00FA3A50">
            <w:pPr>
              <w:ind w:firstLine="0"/>
              <w:rPr>
                <w:sz w:val="24"/>
                <w:szCs w:val="24"/>
              </w:rPr>
            </w:pPr>
            <w:r w:rsidRPr="00FA3A50">
              <w:rPr>
                <w:sz w:val="24"/>
                <w:szCs w:val="24"/>
              </w:rPr>
              <w:t>Некорректный_UriСервера</w:t>
            </w:r>
          </w:p>
          <w:p w14:paraId="2EC1DBF7" w14:textId="77777777" w:rsidR="00185E7A" w:rsidRPr="00FA3A50" w:rsidRDefault="00185E7A" w:rsidP="00FA3A50">
            <w:pPr>
              <w:ind w:firstLine="0"/>
              <w:rPr>
                <w:sz w:val="24"/>
                <w:szCs w:val="24"/>
              </w:rPr>
            </w:pPr>
            <w:r w:rsidRPr="00FA3A50">
              <w:rPr>
                <w:sz w:val="24"/>
                <w:szCs w:val="24"/>
              </w:rPr>
              <w:t>Недействительный</w:t>
            </w:r>
          </w:p>
        </w:tc>
        <w:tc>
          <w:tcPr>
            <w:tcW w:w="5826" w:type="dxa"/>
            <w:tcBorders>
              <w:top w:val="single" w:sz="6" w:space="0" w:color="auto"/>
              <w:left w:val="single" w:sz="6" w:space="0" w:color="auto"/>
              <w:bottom w:val="single" w:sz="6" w:space="0" w:color="auto"/>
              <w:right w:val="single" w:sz="6" w:space="0" w:color="auto"/>
            </w:tcBorders>
          </w:tcPr>
          <w:p w14:paraId="5E2064A0" w14:textId="77777777" w:rsidR="00185E7A" w:rsidRPr="00FA3A50" w:rsidRDefault="00185E7A" w:rsidP="00FA3A50">
            <w:pPr>
              <w:ind w:firstLine="0"/>
              <w:rPr>
                <w:sz w:val="24"/>
                <w:szCs w:val="24"/>
              </w:rPr>
            </w:pPr>
            <w:r w:rsidRPr="00FA3A50">
              <w:rPr>
                <w:sz w:val="24"/>
                <w:szCs w:val="24"/>
              </w:rPr>
              <w:t>URI сервера недействителен.</w:t>
            </w:r>
          </w:p>
        </w:tc>
      </w:tr>
      <w:tr w:rsidR="00185E7A" w:rsidRPr="00FA3A50" w14:paraId="33FFFC29"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5F37BD18" w14:textId="77777777" w:rsidR="00185E7A" w:rsidRPr="00FA3A50" w:rsidRDefault="00185E7A" w:rsidP="00FA3A50">
            <w:pPr>
              <w:ind w:firstLine="0"/>
              <w:rPr>
                <w:sz w:val="24"/>
                <w:szCs w:val="24"/>
              </w:rPr>
            </w:pPr>
            <w:r w:rsidRPr="00FA3A50">
              <w:rPr>
                <w:sz w:val="24"/>
                <w:szCs w:val="24"/>
              </w:rPr>
              <w:t>Некорректный_Сервиса</w:t>
            </w:r>
          </w:p>
          <w:p w14:paraId="785E34F5" w14:textId="77777777" w:rsidR="00185E7A" w:rsidRPr="00FA3A50" w:rsidRDefault="00185E7A" w:rsidP="00FA3A50">
            <w:pPr>
              <w:ind w:firstLine="0"/>
              <w:rPr>
                <w:sz w:val="24"/>
                <w:szCs w:val="24"/>
              </w:rPr>
            </w:pPr>
            <w:r w:rsidRPr="00FA3A50">
              <w:rPr>
                <w:sz w:val="24"/>
                <w:szCs w:val="24"/>
              </w:rPr>
              <w:t>НеПоддерживается</w:t>
            </w:r>
          </w:p>
        </w:tc>
        <w:tc>
          <w:tcPr>
            <w:tcW w:w="5826" w:type="dxa"/>
            <w:tcBorders>
              <w:top w:val="single" w:sz="6" w:space="0" w:color="auto"/>
              <w:left w:val="single" w:sz="6" w:space="0" w:color="auto"/>
              <w:bottom w:val="single" w:sz="6" w:space="0" w:color="auto"/>
              <w:right w:val="single" w:sz="6" w:space="0" w:color="auto"/>
            </w:tcBorders>
          </w:tcPr>
          <w:p w14:paraId="512282C7" w14:textId="77777777" w:rsidR="00185E7A" w:rsidRPr="00FA3A50" w:rsidRDefault="00185E7A" w:rsidP="00FA3A50">
            <w:pPr>
              <w:ind w:firstLine="0"/>
              <w:rPr>
                <w:sz w:val="24"/>
                <w:szCs w:val="24"/>
              </w:rPr>
            </w:pPr>
            <w:r w:rsidRPr="00FA3A50">
              <w:rPr>
                <w:sz w:val="24"/>
                <w:szCs w:val="24"/>
              </w:rPr>
              <w:t>Сервер не поддерживает запрошенную услугу.</w:t>
            </w:r>
          </w:p>
        </w:tc>
      </w:tr>
      <w:tr w:rsidR="00185E7A" w:rsidRPr="00FA3A50" w14:paraId="2BD114D0"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7E799200" w14:textId="77777777" w:rsidR="00185E7A" w:rsidRPr="00FA3A50" w:rsidRDefault="00185E7A" w:rsidP="00FA3A50">
            <w:pPr>
              <w:ind w:firstLine="0"/>
              <w:rPr>
                <w:sz w:val="24"/>
                <w:szCs w:val="24"/>
              </w:rPr>
            </w:pPr>
            <w:r w:rsidRPr="00FA3A50">
              <w:rPr>
                <w:sz w:val="24"/>
                <w:szCs w:val="24"/>
              </w:rPr>
              <w:t>Некорректный_Идентификатор</w:t>
            </w:r>
          </w:p>
          <w:p w14:paraId="18E2F36D" w14:textId="77777777" w:rsidR="00185E7A" w:rsidRPr="00FA3A50" w:rsidRDefault="00185E7A" w:rsidP="00FA3A50">
            <w:pPr>
              <w:ind w:firstLine="0"/>
              <w:rPr>
                <w:sz w:val="24"/>
                <w:szCs w:val="24"/>
              </w:rPr>
            </w:pPr>
            <w:r w:rsidRPr="00FA3A50">
              <w:rPr>
                <w:sz w:val="24"/>
                <w:szCs w:val="24"/>
              </w:rPr>
              <w:t>СеансаНедействителен</w:t>
            </w:r>
          </w:p>
        </w:tc>
        <w:tc>
          <w:tcPr>
            <w:tcW w:w="5826" w:type="dxa"/>
            <w:tcBorders>
              <w:top w:val="single" w:sz="6" w:space="0" w:color="auto"/>
              <w:left w:val="single" w:sz="6" w:space="0" w:color="auto"/>
              <w:bottom w:val="single" w:sz="6" w:space="0" w:color="auto"/>
              <w:right w:val="single" w:sz="6" w:space="0" w:color="auto"/>
            </w:tcBorders>
          </w:tcPr>
          <w:p w14:paraId="55A165F4" w14:textId="77777777" w:rsidR="00185E7A" w:rsidRPr="00FA3A50" w:rsidRDefault="00185E7A" w:rsidP="00FA3A50">
            <w:pPr>
              <w:ind w:firstLine="0"/>
              <w:rPr>
                <w:sz w:val="24"/>
                <w:szCs w:val="24"/>
              </w:rPr>
            </w:pPr>
            <w:r w:rsidRPr="00FA3A50">
              <w:rPr>
                <w:sz w:val="24"/>
                <w:szCs w:val="24"/>
              </w:rPr>
              <w:t>Идентификатор сеанса недействителен.</w:t>
            </w:r>
          </w:p>
        </w:tc>
      </w:tr>
      <w:tr w:rsidR="00185E7A" w:rsidRPr="00FA3A50" w14:paraId="5393FAF5"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0F183ADE" w14:textId="77777777" w:rsidR="00185E7A" w:rsidRPr="00FA3A50" w:rsidRDefault="00185E7A" w:rsidP="00FA3A50">
            <w:pPr>
              <w:ind w:firstLine="0"/>
              <w:rPr>
                <w:sz w:val="24"/>
                <w:szCs w:val="24"/>
              </w:rPr>
            </w:pPr>
            <w:r w:rsidRPr="00FA3A50">
              <w:rPr>
                <w:sz w:val="24"/>
                <w:szCs w:val="24"/>
              </w:rPr>
              <w:t>Некорректный_СеансЗакрыт</w:t>
            </w:r>
          </w:p>
        </w:tc>
        <w:tc>
          <w:tcPr>
            <w:tcW w:w="5826" w:type="dxa"/>
            <w:tcBorders>
              <w:top w:val="single" w:sz="6" w:space="0" w:color="auto"/>
              <w:left w:val="single" w:sz="6" w:space="0" w:color="auto"/>
              <w:bottom w:val="single" w:sz="6" w:space="0" w:color="auto"/>
              <w:right w:val="single" w:sz="6" w:space="0" w:color="auto"/>
            </w:tcBorders>
          </w:tcPr>
          <w:p w14:paraId="2F971F2E" w14:textId="77777777" w:rsidR="00185E7A" w:rsidRPr="00FA3A50" w:rsidRDefault="00185E7A" w:rsidP="00FA3A50">
            <w:pPr>
              <w:ind w:firstLine="0"/>
              <w:rPr>
                <w:sz w:val="24"/>
                <w:szCs w:val="24"/>
              </w:rPr>
            </w:pPr>
            <w:r w:rsidRPr="00FA3A50">
              <w:rPr>
                <w:sz w:val="24"/>
                <w:szCs w:val="24"/>
              </w:rPr>
              <w:t>Сеанс была закрыта клиентом.</w:t>
            </w:r>
          </w:p>
        </w:tc>
      </w:tr>
      <w:tr w:rsidR="00185E7A" w:rsidRPr="00FA3A50" w14:paraId="51A22536"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6F0F5B46" w14:textId="77777777" w:rsidR="00185E7A" w:rsidRPr="00FA3A50" w:rsidRDefault="00185E7A" w:rsidP="00FA3A50">
            <w:pPr>
              <w:ind w:firstLine="0"/>
              <w:rPr>
                <w:sz w:val="24"/>
                <w:szCs w:val="24"/>
              </w:rPr>
            </w:pPr>
            <w:r w:rsidRPr="00FA3A50">
              <w:rPr>
                <w:sz w:val="24"/>
                <w:szCs w:val="24"/>
              </w:rPr>
              <w:t>Некорректный_СеансНе</w:t>
            </w:r>
          </w:p>
          <w:p w14:paraId="3B2D7734" w14:textId="77777777" w:rsidR="00185E7A" w:rsidRPr="00FA3A50" w:rsidRDefault="00185E7A" w:rsidP="00FA3A50">
            <w:pPr>
              <w:ind w:firstLine="0"/>
              <w:rPr>
                <w:sz w:val="24"/>
                <w:szCs w:val="24"/>
              </w:rPr>
            </w:pPr>
            <w:r w:rsidRPr="00FA3A50">
              <w:rPr>
                <w:sz w:val="24"/>
                <w:szCs w:val="24"/>
              </w:rPr>
              <w:t>Активирован</w:t>
            </w:r>
          </w:p>
        </w:tc>
        <w:tc>
          <w:tcPr>
            <w:tcW w:w="5826" w:type="dxa"/>
            <w:tcBorders>
              <w:top w:val="single" w:sz="6" w:space="0" w:color="auto"/>
              <w:left w:val="single" w:sz="6" w:space="0" w:color="auto"/>
              <w:bottom w:val="single" w:sz="6" w:space="0" w:color="auto"/>
              <w:right w:val="single" w:sz="6" w:space="0" w:color="auto"/>
            </w:tcBorders>
          </w:tcPr>
          <w:p w14:paraId="5A42D996" w14:textId="77777777" w:rsidR="00185E7A" w:rsidRPr="00FA3A50" w:rsidRDefault="00185E7A" w:rsidP="00FA3A50">
            <w:pPr>
              <w:ind w:firstLine="0"/>
              <w:rPr>
                <w:sz w:val="24"/>
                <w:szCs w:val="24"/>
              </w:rPr>
            </w:pPr>
            <w:r w:rsidRPr="00FA3A50">
              <w:rPr>
                <w:sz w:val="24"/>
                <w:szCs w:val="24"/>
              </w:rPr>
              <w:t>Сеанс нельзя использовать, потому что сервис АктивироватьСеанс не была вызван.</w:t>
            </w:r>
          </w:p>
        </w:tc>
      </w:tr>
      <w:tr w:rsidR="00185E7A" w:rsidRPr="00FA3A50" w14:paraId="64EAFADF"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547A5AAA" w14:textId="77777777" w:rsidR="00185E7A" w:rsidRPr="00FA3A50" w:rsidRDefault="00185E7A" w:rsidP="00FA3A50">
            <w:pPr>
              <w:ind w:firstLine="0"/>
              <w:rPr>
                <w:sz w:val="24"/>
                <w:szCs w:val="24"/>
              </w:rPr>
            </w:pPr>
            <w:r w:rsidRPr="00FA3A50">
              <w:rPr>
                <w:sz w:val="24"/>
                <w:szCs w:val="24"/>
              </w:rPr>
              <w:t>Некорректный_Завершение</w:t>
            </w:r>
          </w:p>
          <w:p w14:paraId="74F5019F" w14:textId="77777777" w:rsidR="00185E7A" w:rsidRPr="00FA3A50" w:rsidRDefault="00185E7A" w:rsidP="00FA3A50">
            <w:pPr>
              <w:ind w:firstLine="0"/>
              <w:rPr>
                <w:sz w:val="24"/>
                <w:szCs w:val="24"/>
              </w:rPr>
            </w:pPr>
            <w:r w:rsidRPr="00FA3A50">
              <w:rPr>
                <w:sz w:val="24"/>
                <w:szCs w:val="24"/>
              </w:rPr>
              <w:t>Работы</w:t>
            </w:r>
          </w:p>
        </w:tc>
        <w:tc>
          <w:tcPr>
            <w:tcW w:w="5826" w:type="dxa"/>
            <w:tcBorders>
              <w:top w:val="single" w:sz="6" w:space="0" w:color="auto"/>
              <w:left w:val="single" w:sz="6" w:space="0" w:color="auto"/>
              <w:bottom w:val="single" w:sz="6" w:space="0" w:color="auto"/>
              <w:right w:val="single" w:sz="6" w:space="0" w:color="auto"/>
            </w:tcBorders>
          </w:tcPr>
          <w:p w14:paraId="764C371B" w14:textId="77777777" w:rsidR="00185E7A" w:rsidRPr="00FA3A50" w:rsidRDefault="00185E7A" w:rsidP="00FA3A50">
            <w:pPr>
              <w:ind w:firstLine="0"/>
              <w:rPr>
                <w:sz w:val="24"/>
                <w:szCs w:val="24"/>
              </w:rPr>
            </w:pPr>
            <w:r w:rsidRPr="00FA3A50">
              <w:rPr>
                <w:sz w:val="24"/>
                <w:szCs w:val="24"/>
              </w:rPr>
              <w:t>Операция отменена, так как приложение закрывается.</w:t>
            </w:r>
          </w:p>
        </w:tc>
      </w:tr>
      <w:tr w:rsidR="00185E7A" w:rsidRPr="00FA3A50" w14:paraId="0F6B4393"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25A724CA" w14:textId="77777777" w:rsidR="00185E7A" w:rsidRPr="00FA3A50" w:rsidRDefault="00185E7A" w:rsidP="00FA3A50">
            <w:pPr>
              <w:ind w:firstLine="0"/>
              <w:rPr>
                <w:sz w:val="24"/>
                <w:szCs w:val="24"/>
              </w:rPr>
            </w:pPr>
            <w:r w:rsidRPr="00FA3A50">
              <w:rPr>
                <w:sz w:val="24"/>
                <w:szCs w:val="24"/>
              </w:rPr>
              <w:t>Некорректный_Идентификатор</w:t>
            </w:r>
          </w:p>
          <w:p w14:paraId="183B22D1" w14:textId="77777777" w:rsidR="00185E7A" w:rsidRPr="00FA3A50" w:rsidRDefault="00185E7A" w:rsidP="00FA3A50">
            <w:pPr>
              <w:ind w:firstLine="0"/>
              <w:rPr>
                <w:sz w:val="24"/>
                <w:szCs w:val="24"/>
              </w:rPr>
            </w:pPr>
            <w:r w:rsidRPr="00FA3A50">
              <w:rPr>
                <w:sz w:val="24"/>
                <w:szCs w:val="24"/>
              </w:rPr>
              <w:t>ПодпискиНедействителен</w:t>
            </w:r>
          </w:p>
        </w:tc>
        <w:tc>
          <w:tcPr>
            <w:tcW w:w="5826" w:type="dxa"/>
            <w:tcBorders>
              <w:top w:val="single" w:sz="6" w:space="0" w:color="auto"/>
              <w:left w:val="single" w:sz="6" w:space="0" w:color="auto"/>
              <w:bottom w:val="single" w:sz="6" w:space="0" w:color="auto"/>
              <w:right w:val="single" w:sz="6" w:space="0" w:color="auto"/>
            </w:tcBorders>
          </w:tcPr>
          <w:p w14:paraId="2FB35FB4" w14:textId="77777777" w:rsidR="00185E7A" w:rsidRPr="00FA3A50" w:rsidRDefault="00185E7A" w:rsidP="00FA3A50">
            <w:pPr>
              <w:ind w:firstLine="0"/>
              <w:rPr>
                <w:sz w:val="24"/>
                <w:szCs w:val="24"/>
              </w:rPr>
            </w:pPr>
            <w:r w:rsidRPr="00FA3A50">
              <w:rPr>
                <w:sz w:val="24"/>
                <w:szCs w:val="24"/>
              </w:rPr>
              <w:t>Идентификатор подписки недействителен.</w:t>
            </w:r>
          </w:p>
        </w:tc>
      </w:tr>
      <w:tr w:rsidR="00185E7A" w:rsidRPr="00FA3A50" w14:paraId="6115F6FC"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210C274F" w14:textId="77777777" w:rsidR="00185E7A" w:rsidRPr="00FA3A50" w:rsidRDefault="00185E7A" w:rsidP="00FA3A50">
            <w:pPr>
              <w:ind w:firstLine="0"/>
              <w:rPr>
                <w:sz w:val="24"/>
                <w:szCs w:val="24"/>
              </w:rPr>
            </w:pPr>
            <w:r w:rsidRPr="00FA3A50">
              <w:rPr>
                <w:sz w:val="24"/>
                <w:szCs w:val="24"/>
              </w:rPr>
              <w:t>Некорректный_Превышение</w:t>
            </w:r>
          </w:p>
          <w:p w14:paraId="6A4CD16C" w14:textId="77777777" w:rsidR="00185E7A" w:rsidRPr="00FA3A50" w:rsidRDefault="00185E7A" w:rsidP="00FA3A50">
            <w:pPr>
              <w:ind w:firstLine="0"/>
              <w:rPr>
                <w:sz w:val="24"/>
                <w:szCs w:val="24"/>
              </w:rPr>
            </w:pPr>
            <w:r w:rsidRPr="00FA3A50">
              <w:rPr>
                <w:sz w:val="24"/>
                <w:szCs w:val="24"/>
              </w:rPr>
              <w:t xml:space="preserve">ВремениОжидания </w:t>
            </w:r>
          </w:p>
        </w:tc>
        <w:tc>
          <w:tcPr>
            <w:tcW w:w="5826" w:type="dxa"/>
            <w:tcBorders>
              <w:top w:val="single" w:sz="6" w:space="0" w:color="auto"/>
              <w:left w:val="single" w:sz="6" w:space="0" w:color="auto"/>
              <w:bottom w:val="single" w:sz="6" w:space="0" w:color="auto"/>
              <w:right w:val="single" w:sz="6" w:space="0" w:color="auto"/>
            </w:tcBorders>
          </w:tcPr>
          <w:p w14:paraId="200B0044" w14:textId="77777777" w:rsidR="00185E7A" w:rsidRPr="00FA3A50" w:rsidRDefault="00185E7A" w:rsidP="00FA3A50">
            <w:pPr>
              <w:ind w:firstLine="0"/>
              <w:rPr>
                <w:sz w:val="24"/>
                <w:szCs w:val="24"/>
              </w:rPr>
            </w:pPr>
            <w:r w:rsidRPr="00FA3A50">
              <w:rPr>
                <w:sz w:val="24"/>
                <w:szCs w:val="24"/>
              </w:rPr>
              <w:t>Время операции вышло.</w:t>
            </w:r>
          </w:p>
        </w:tc>
      </w:tr>
      <w:tr w:rsidR="00185E7A" w:rsidRPr="00FA3A50" w14:paraId="13BC74FB"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22B109ED" w14:textId="77777777" w:rsidR="00185E7A" w:rsidRPr="00FA3A50" w:rsidRDefault="00185E7A" w:rsidP="00FA3A50">
            <w:pPr>
              <w:ind w:firstLine="0"/>
              <w:rPr>
                <w:sz w:val="24"/>
                <w:szCs w:val="24"/>
              </w:rPr>
            </w:pPr>
            <w:r w:rsidRPr="00FA3A50">
              <w:rPr>
                <w:sz w:val="24"/>
                <w:szCs w:val="24"/>
              </w:rPr>
              <w:t>Некорректный_Временные</w:t>
            </w:r>
          </w:p>
          <w:p w14:paraId="7CD67D8B" w14:textId="77777777" w:rsidR="00185E7A" w:rsidRPr="00FA3A50" w:rsidRDefault="00185E7A" w:rsidP="00FA3A50">
            <w:pPr>
              <w:ind w:firstLine="0"/>
              <w:rPr>
                <w:sz w:val="24"/>
                <w:szCs w:val="24"/>
              </w:rPr>
            </w:pPr>
            <w:r w:rsidRPr="00FA3A50">
              <w:rPr>
                <w:sz w:val="24"/>
                <w:szCs w:val="24"/>
              </w:rPr>
              <w:t>ОтметкиДляВозврата</w:t>
            </w:r>
          </w:p>
          <w:p w14:paraId="4B9B4364" w14:textId="77777777" w:rsidR="00185E7A" w:rsidRPr="00FA3A50" w:rsidRDefault="00185E7A" w:rsidP="00FA3A50">
            <w:pPr>
              <w:ind w:firstLine="0"/>
              <w:rPr>
                <w:sz w:val="24"/>
                <w:szCs w:val="24"/>
              </w:rPr>
            </w:pPr>
            <w:r w:rsidRPr="00FA3A50">
              <w:rPr>
                <w:sz w:val="24"/>
                <w:szCs w:val="24"/>
              </w:rPr>
              <w:t>Недействительны</w:t>
            </w:r>
          </w:p>
        </w:tc>
        <w:tc>
          <w:tcPr>
            <w:tcW w:w="5826" w:type="dxa"/>
            <w:tcBorders>
              <w:top w:val="single" w:sz="6" w:space="0" w:color="auto"/>
              <w:left w:val="single" w:sz="6" w:space="0" w:color="auto"/>
              <w:bottom w:val="single" w:sz="6" w:space="0" w:color="auto"/>
              <w:right w:val="single" w:sz="6" w:space="0" w:color="auto"/>
            </w:tcBorders>
          </w:tcPr>
          <w:p w14:paraId="1E7543F3" w14:textId="77777777" w:rsidR="00185E7A" w:rsidRPr="00FA3A50" w:rsidRDefault="00185E7A" w:rsidP="00FA3A50">
            <w:pPr>
              <w:ind w:firstLine="0"/>
              <w:rPr>
                <w:sz w:val="24"/>
                <w:szCs w:val="24"/>
              </w:rPr>
            </w:pPr>
            <w:r w:rsidRPr="00FA3A50">
              <w:rPr>
                <w:sz w:val="24"/>
                <w:szCs w:val="24"/>
              </w:rPr>
              <w:t>Временные метки для возврата параметра недействительны.</w:t>
            </w:r>
          </w:p>
        </w:tc>
      </w:tr>
      <w:tr w:rsidR="00185E7A" w:rsidRPr="00FA3A50" w14:paraId="34ABCD5F"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3FE08166" w14:textId="77777777" w:rsidR="00185E7A" w:rsidRPr="00FA3A50" w:rsidRDefault="00185E7A" w:rsidP="00FA3A50">
            <w:pPr>
              <w:ind w:firstLine="0"/>
              <w:rPr>
                <w:sz w:val="24"/>
                <w:szCs w:val="24"/>
              </w:rPr>
            </w:pPr>
            <w:r w:rsidRPr="00FA3A50">
              <w:rPr>
                <w:sz w:val="24"/>
                <w:szCs w:val="24"/>
              </w:rPr>
              <w:t>Некорректный_СлишкомМного</w:t>
            </w:r>
          </w:p>
          <w:p w14:paraId="22D0F315" w14:textId="77777777" w:rsidR="00185E7A" w:rsidRPr="00FA3A50" w:rsidRDefault="00185E7A" w:rsidP="00FA3A50">
            <w:pPr>
              <w:ind w:firstLine="0"/>
              <w:rPr>
                <w:sz w:val="24"/>
                <w:szCs w:val="24"/>
              </w:rPr>
            </w:pPr>
            <w:r w:rsidRPr="00FA3A50">
              <w:rPr>
                <w:sz w:val="24"/>
                <w:szCs w:val="24"/>
              </w:rPr>
              <w:t>Операций</w:t>
            </w:r>
          </w:p>
        </w:tc>
        <w:tc>
          <w:tcPr>
            <w:tcW w:w="5826" w:type="dxa"/>
            <w:tcBorders>
              <w:top w:val="single" w:sz="6" w:space="0" w:color="auto"/>
              <w:left w:val="single" w:sz="6" w:space="0" w:color="auto"/>
              <w:bottom w:val="single" w:sz="6" w:space="0" w:color="auto"/>
              <w:right w:val="single" w:sz="6" w:space="0" w:color="auto"/>
            </w:tcBorders>
          </w:tcPr>
          <w:p w14:paraId="450A3BFA" w14:textId="77777777" w:rsidR="00185E7A" w:rsidRPr="00FA3A50" w:rsidRDefault="00185E7A" w:rsidP="00FA3A50">
            <w:pPr>
              <w:ind w:firstLine="0"/>
              <w:rPr>
                <w:sz w:val="24"/>
                <w:szCs w:val="24"/>
              </w:rPr>
            </w:pPr>
            <w:r w:rsidRPr="00FA3A50">
              <w:rPr>
                <w:sz w:val="24"/>
                <w:szCs w:val="24"/>
              </w:rPr>
              <w:t>Запрос не может быть обработан, поскольку в нем указано слишком много операций.</w:t>
            </w:r>
          </w:p>
        </w:tc>
      </w:tr>
      <w:tr w:rsidR="00185E7A" w:rsidRPr="00FA3A50" w14:paraId="4B1C5702"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3DF29066" w14:textId="77777777" w:rsidR="00185E7A" w:rsidRPr="00FA3A50" w:rsidRDefault="00185E7A" w:rsidP="00FA3A50">
            <w:pPr>
              <w:ind w:firstLine="0"/>
              <w:rPr>
                <w:sz w:val="24"/>
                <w:szCs w:val="24"/>
              </w:rPr>
            </w:pPr>
            <w:r w:rsidRPr="00FA3A50">
              <w:rPr>
                <w:sz w:val="24"/>
                <w:szCs w:val="24"/>
              </w:rPr>
              <w:t>Некорректный_НепредвиденнаяОшибка</w:t>
            </w:r>
          </w:p>
        </w:tc>
        <w:tc>
          <w:tcPr>
            <w:tcW w:w="5826" w:type="dxa"/>
            <w:tcBorders>
              <w:top w:val="single" w:sz="6" w:space="0" w:color="auto"/>
              <w:left w:val="single" w:sz="6" w:space="0" w:color="auto"/>
              <w:bottom w:val="single" w:sz="6" w:space="0" w:color="auto"/>
              <w:right w:val="single" w:sz="6" w:space="0" w:color="auto"/>
            </w:tcBorders>
          </w:tcPr>
          <w:p w14:paraId="1D9A7F8F" w14:textId="77777777" w:rsidR="00185E7A" w:rsidRPr="00FA3A50" w:rsidRDefault="00185E7A" w:rsidP="00FA3A50">
            <w:pPr>
              <w:ind w:firstLine="0"/>
              <w:rPr>
                <w:sz w:val="24"/>
                <w:szCs w:val="24"/>
              </w:rPr>
            </w:pPr>
            <w:r w:rsidRPr="00FA3A50">
              <w:rPr>
                <w:sz w:val="24"/>
                <w:szCs w:val="24"/>
              </w:rPr>
              <w:t>Произошла непредвиденная ошибка.</w:t>
            </w:r>
          </w:p>
        </w:tc>
      </w:tr>
      <w:tr w:rsidR="00185E7A" w:rsidRPr="00FA3A50" w14:paraId="39E0AA33"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1942BB33" w14:textId="77777777" w:rsidR="00185E7A" w:rsidRPr="00FA3A50" w:rsidRDefault="00185E7A" w:rsidP="00FA3A50">
            <w:pPr>
              <w:ind w:firstLine="0"/>
              <w:rPr>
                <w:sz w:val="24"/>
                <w:szCs w:val="24"/>
              </w:rPr>
            </w:pPr>
            <w:r w:rsidRPr="00FA3A50">
              <w:rPr>
                <w:sz w:val="24"/>
                <w:szCs w:val="24"/>
              </w:rPr>
              <w:t>Некорректный_Неизвестный</w:t>
            </w:r>
          </w:p>
          <w:p w14:paraId="30145457" w14:textId="77777777" w:rsidR="00185E7A" w:rsidRPr="00FA3A50" w:rsidRDefault="00185E7A" w:rsidP="00FA3A50">
            <w:pPr>
              <w:ind w:firstLine="0"/>
              <w:rPr>
                <w:sz w:val="24"/>
                <w:szCs w:val="24"/>
              </w:rPr>
            </w:pPr>
            <w:r w:rsidRPr="00FA3A50">
              <w:rPr>
                <w:sz w:val="24"/>
                <w:szCs w:val="24"/>
              </w:rPr>
              <w:t>Ответ</w:t>
            </w:r>
          </w:p>
        </w:tc>
        <w:tc>
          <w:tcPr>
            <w:tcW w:w="5826" w:type="dxa"/>
            <w:tcBorders>
              <w:top w:val="single" w:sz="6" w:space="0" w:color="auto"/>
              <w:left w:val="single" w:sz="6" w:space="0" w:color="auto"/>
              <w:bottom w:val="single" w:sz="6" w:space="0" w:color="auto"/>
              <w:right w:val="single" w:sz="6" w:space="0" w:color="auto"/>
            </w:tcBorders>
          </w:tcPr>
          <w:p w14:paraId="16F46C05" w14:textId="77777777" w:rsidR="00185E7A" w:rsidRPr="00FA3A50" w:rsidRDefault="00185E7A" w:rsidP="00FA3A50">
            <w:pPr>
              <w:ind w:firstLine="0"/>
              <w:rPr>
                <w:sz w:val="24"/>
                <w:szCs w:val="24"/>
              </w:rPr>
            </w:pPr>
            <w:r w:rsidRPr="00FA3A50">
              <w:rPr>
                <w:sz w:val="24"/>
                <w:szCs w:val="24"/>
              </w:rPr>
              <w:t>От Сервера получен неопознанный ответ.</w:t>
            </w:r>
          </w:p>
        </w:tc>
      </w:tr>
      <w:tr w:rsidR="00185E7A" w:rsidRPr="00FA3A50" w14:paraId="1B7442B6"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7AEE2AB5" w14:textId="77777777" w:rsidR="00185E7A" w:rsidRPr="00FA3A50" w:rsidRDefault="00185E7A" w:rsidP="00FA3A50">
            <w:pPr>
              <w:ind w:firstLine="0"/>
              <w:rPr>
                <w:sz w:val="24"/>
                <w:szCs w:val="24"/>
              </w:rPr>
            </w:pPr>
            <w:r w:rsidRPr="00FA3A50">
              <w:rPr>
                <w:sz w:val="24"/>
                <w:szCs w:val="24"/>
              </w:rPr>
              <w:t>Некорректный_Доступ</w:t>
            </w:r>
          </w:p>
          <w:p w14:paraId="1DE96D33" w14:textId="77777777" w:rsidR="00185E7A" w:rsidRPr="00FA3A50" w:rsidRDefault="00185E7A" w:rsidP="00FA3A50">
            <w:pPr>
              <w:ind w:firstLine="0"/>
              <w:rPr>
                <w:sz w:val="24"/>
                <w:szCs w:val="24"/>
              </w:rPr>
            </w:pPr>
            <w:r w:rsidRPr="00FA3A50">
              <w:rPr>
                <w:sz w:val="24"/>
                <w:szCs w:val="24"/>
              </w:rPr>
              <w:t>ПользователяЗапрещен</w:t>
            </w:r>
          </w:p>
        </w:tc>
        <w:tc>
          <w:tcPr>
            <w:tcW w:w="5826" w:type="dxa"/>
            <w:tcBorders>
              <w:top w:val="single" w:sz="6" w:space="0" w:color="auto"/>
              <w:left w:val="single" w:sz="6" w:space="0" w:color="auto"/>
              <w:bottom w:val="single" w:sz="6" w:space="0" w:color="auto"/>
              <w:right w:val="single" w:sz="6" w:space="0" w:color="auto"/>
            </w:tcBorders>
          </w:tcPr>
          <w:p w14:paraId="1F0EF25B" w14:textId="77777777" w:rsidR="00185E7A" w:rsidRPr="00FA3A50" w:rsidRDefault="00185E7A" w:rsidP="00FA3A50">
            <w:pPr>
              <w:ind w:firstLine="0"/>
              <w:rPr>
                <w:sz w:val="24"/>
                <w:szCs w:val="24"/>
              </w:rPr>
            </w:pPr>
            <w:r w:rsidRPr="00FA3A50">
              <w:rPr>
                <w:sz w:val="24"/>
                <w:szCs w:val="24"/>
              </w:rPr>
              <w:t>У пользователя нет разрешения на выполнение запрошенной операции.</w:t>
            </w:r>
          </w:p>
        </w:tc>
      </w:tr>
      <w:tr w:rsidR="00185E7A" w:rsidRPr="00FA3A50" w14:paraId="3E0C833F"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562FF5B1" w14:textId="77777777" w:rsidR="00185E7A" w:rsidRPr="00FA3A50" w:rsidRDefault="00185E7A" w:rsidP="00FA3A50">
            <w:pPr>
              <w:ind w:firstLine="0"/>
              <w:rPr>
                <w:sz w:val="24"/>
                <w:szCs w:val="24"/>
              </w:rPr>
            </w:pPr>
            <w:r w:rsidRPr="00FA3A50">
              <w:rPr>
                <w:sz w:val="24"/>
                <w:szCs w:val="24"/>
              </w:rPr>
              <w:t>Некорректный_Идентификатор</w:t>
            </w:r>
          </w:p>
          <w:p w14:paraId="08F15C46" w14:textId="77777777" w:rsidR="00185E7A" w:rsidRPr="00FA3A50" w:rsidRDefault="00185E7A" w:rsidP="00FA3A50">
            <w:pPr>
              <w:ind w:firstLine="0"/>
              <w:rPr>
                <w:sz w:val="24"/>
                <w:szCs w:val="24"/>
              </w:rPr>
            </w:pPr>
            <w:r w:rsidRPr="00FA3A50">
              <w:rPr>
                <w:sz w:val="24"/>
                <w:szCs w:val="24"/>
              </w:rPr>
              <w:t>ПредставленияНеизвестен</w:t>
            </w:r>
          </w:p>
        </w:tc>
        <w:tc>
          <w:tcPr>
            <w:tcW w:w="5826" w:type="dxa"/>
            <w:tcBorders>
              <w:top w:val="single" w:sz="6" w:space="0" w:color="auto"/>
              <w:left w:val="single" w:sz="6" w:space="0" w:color="auto"/>
              <w:bottom w:val="single" w:sz="6" w:space="0" w:color="auto"/>
              <w:right w:val="single" w:sz="6" w:space="0" w:color="auto"/>
            </w:tcBorders>
          </w:tcPr>
          <w:p w14:paraId="2E6D9C28" w14:textId="77777777" w:rsidR="00185E7A" w:rsidRPr="00FA3A50" w:rsidRDefault="00185E7A" w:rsidP="00FA3A50">
            <w:pPr>
              <w:ind w:firstLine="0"/>
              <w:rPr>
                <w:sz w:val="24"/>
                <w:szCs w:val="24"/>
              </w:rPr>
            </w:pPr>
            <w:r w:rsidRPr="00FA3A50">
              <w:rPr>
                <w:sz w:val="24"/>
                <w:szCs w:val="24"/>
              </w:rPr>
              <w:t>Идентификатор представления не относится к допустимому узлу представления.</w:t>
            </w:r>
          </w:p>
        </w:tc>
      </w:tr>
      <w:tr w:rsidR="00185E7A" w:rsidRPr="00FA3A50" w14:paraId="11C20657"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0113E421" w14:textId="77777777" w:rsidR="00185E7A" w:rsidRPr="00FA3A50" w:rsidRDefault="00185E7A" w:rsidP="00FA3A50">
            <w:pPr>
              <w:ind w:firstLine="0"/>
              <w:rPr>
                <w:sz w:val="24"/>
                <w:szCs w:val="24"/>
              </w:rPr>
            </w:pPr>
            <w:r w:rsidRPr="00FA3A50">
              <w:rPr>
                <w:sz w:val="24"/>
                <w:szCs w:val="24"/>
              </w:rPr>
              <w:t>Некорректный_ОтметкаВремениПредставления</w:t>
            </w:r>
          </w:p>
          <w:p w14:paraId="73236A1A" w14:textId="77777777" w:rsidR="00185E7A" w:rsidRPr="00FA3A50" w:rsidRDefault="00185E7A" w:rsidP="00FA3A50">
            <w:pPr>
              <w:ind w:firstLine="0"/>
              <w:rPr>
                <w:sz w:val="24"/>
                <w:szCs w:val="24"/>
              </w:rPr>
            </w:pPr>
            <w:r w:rsidRPr="00FA3A50">
              <w:rPr>
                <w:sz w:val="24"/>
                <w:szCs w:val="24"/>
              </w:rPr>
              <w:t>Недействительна</w:t>
            </w:r>
          </w:p>
        </w:tc>
        <w:tc>
          <w:tcPr>
            <w:tcW w:w="5826" w:type="dxa"/>
            <w:tcBorders>
              <w:top w:val="single" w:sz="6" w:space="0" w:color="auto"/>
              <w:left w:val="single" w:sz="6" w:space="0" w:color="auto"/>
              <w:bottom w:val="single" w:sz="6" w:space="0" w:color="auto"/>
              <w:right w:val="single" w:sz="6" w:space="0" w:color="auto"/>
            </w:tcBorders>
          </w:tcPr>
          <w:p w14:paraId="30AA566B" w14:textId="77777777" w:rsidR="00185E7A" w:rsidRPr="00FA3A50" w:rsidRDefault="00185E7A" w:rsidP="00FA3A50">
            <w:pPr>
              <w:ind w:firstLine="0"/>
              <w:rPr>
                <w:sz w:val="24"/>
                <w:szCs w:val="24"/>
              </w:rPr>
            </w:pPr>
            <w:r w:rsidRPr="00FA3A50">
              <w:rPr>
                <w:sz w:val="24"/>
                <w:szCs w:val="24"/>
              </w:rPr>
              <w:t>Отметка времени просмотра недоступна или не поддерживается.</w:t>
            </w:r>
          </w:p>
        </w:tc>
      </w:tr>
      <w:tr w:rsidR="00185E7A" w:rsidRPr="00FA3A50" w14:paraId="4331E66E"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5B79E54F" w14:textId="77777777" w:rsidR="00185E7A" w:rsidRPr="00FA3A50" w:rsidRDefault="00185E7A" w:rsidP="00FA3A50">
            <w:pPr>
              <w:ind w:firstLine="0"/>
              <w:rPr>
                <w:sz w:val="24"/>
                <w:szCs w:val="24"/>
              </w:rPr>
            </w:pPr>
            <w:r w:rsidRPr="00FA3A50">
              <w:rPr>
                <w:sz w:val="24"/>
                <w:szCs w:val="24"/>
              </w:rPr>
              <w:t>Некорректный_Несоответствие</w:t>
            </w:r>
          </w:p>
          <w:p w14:paraId="6E5F0042" w14:textId="77777777" w:rsidR="00185E7A" w:rsidRPr="00FA3A50" w:rsidRDefault="00185E7A" w:rsidP="00FA3A50">
            <w:pPr>
              <w:ind w:firstLine="0"/>
              <w:rPr>
                <w:sz w:val="24"/>
                <w:szCs w:val="24"/>
              </w:rPr>
            </w:pPr>
            <w:r w:rsidRPr="00FA3A50">
              <w:rPr>
                <w:sz w:val="24"/>
                <w:szCs w:val="24"/>
              </w:rPr>
              <w:t>ПараметровПредставления</w:t>
            </w:r>
          </w:p>
          <w:p w14:paraId="4D99C7C8" w14:textId="77777777" w:rsidR="00185E7A" w:rsidRPr="00FA3A50" w:rsidRDefault="00185E7A" w:rsidP="00FA3A50">
            <w:pPr>
              <w:ind w:firstLine="0"/>
              <w:rPr>
                <w:sz w:val="24"/>
                <w:szCs w:val="24"/>
              </w:rPr>
            </w:pPr>
            <w:r w:rsidRPr="00FA3A50">
              <w:rPr>
                <w:sz w:val="24"/>
                <w:szCs w:val="24"/>
              </w:rPr>
              <w:t>Недействительно</w:t>
            </w:r>
          </w:p>
        </w:tc>
        <w:tc>
          <w:tcPr>
            <w:tcW w:w="5826" w:type="dxa"/>
            <w:tcBorders>
              <w:top w:val="single" w:sz="6" w:space="0" w:color="auto"/>
              <w:left w:val="single" w:sz="6" w:space="0" w:color="auto"/>
              <w:bottom w:val="single" w:sz="6" w:space="0" w:color="auto"/>
              <w:right w:val="single" w:sz="6" w:space="0" w:color="auto"/>
            </w:tcBorders>
          </w:tcPr>
          <w:p w14:paraId="1F921B66" w14:textId="77777777" w:rsidR="00185E7A" w:rsidRPr="00FA3A50" w:rsidRDefault="00185E7A" w:rsidP="00FA3A50">
            <w:pPr>
              <w:ind w:firstLine="0"/>
              <w:rPr>
                <w:sz w:val="24"/>
                <w:szCs w:val="24"/>
              </w:rPr>
            </w:pPr>
            <w:r w:rsidRPr="00FA3A50">
              <w:rPr>
                <w:sz w:val="24"/>
                <w:szCs w:val="24"/>
              </w:rPr>
              <w:t>Параметры представления не согласуются друг с другом.</w:t>
            </w:r>
          </w:p>
        </w:tc>
      </w:tr>
      <w:tr w:rsidR="00185E7A" w:rsidRPr="00FA3A50" w14:paraId="09C52C54" w14:textId="77777777" w:rsidTr="00185E7A">
        <w:trPr>
          <w:trHeight w:val="317"/>
          <w:jc w:val="center"/>
        </w:trPr>
        <w:tc>
          <w:tcPr>
            <w:tcW w:w="3253" w:type="dxa"/>
            <w:tcBorders>
              <w:top w:val="single" w:sz="6" w:space="0" w:color="auto"/>
              <w:left w:val="single" w:sz="6" w:space="0" w:color="auto"/>
              <w:bottom w:val="single" w:sz="6" w:space="0" w:color="auto"/>
              <w:right w:val="single" w:sz="6" w:space="0" w:color="auto"/>
            </w:tcBorders>
          </w:tcPr>
          <w:p w14:paraId="6C61E3A6" w14:textId="77777777" w:rsidR="00185E7A" w:rsidRPr="00FA3A50" w:rsidRDefault="00185E7A" w:rsidP="00FA3A50">
            <w:pPr>
              <w:ind w:firstLine="0"/>
              <w:rPr>
                <w:sz w:val="24"/>
                <w:szCs w:val="24"/>
              </w:rPr>
            </w:pPr>
            <w:r w:rsidRPr="00FA3A50">
              <w:rPr>
                <w:sz w:val="24"/>
                <w:szCs w:val="24"/>
              </w:rPr>
              <w:t>Некорректный_Версия</w:t>
            </w:r>
          </w:p>
          <w:p w14:paraId="02674168" w14:textId="77777777" w:rsidR="00185E7A" w:rsidRPr="00FA3A50" w:rsidRDefault="00185E7A" w:rsidP="00FA3A50">
            <w:pPr>
              <w:ind w:firstLine="0"/>
              <w:rPr>
                <w:sz w:val="24"/>
                <w:szCs w:val="24"/>
              </w:rPr>
            </w:pPr>
            <w:r w:rsidRPr="00FA3A50">
              <w:rPr>
                <w:sz w:val="24"/>
                <w:szCs w:val="24"/>
              </w:rPr>
              <w:t>Представления</w:t>
            </w:r>
          </w:p>
          <w:p w14:paraId="4E44EE0D" w14:textId="77777777" w:rsidR="00185E7A" w:rsidRPr="00FA3A50" w:rsidRDefault="00185E7A" w:rsidP="00FA3A50">
            <w:pPr>
              <w:ind w:firstLine="0"/>
              <w:rPr>
                <w:sz w:val="24"/>
                <w:szCs w:val="24"/>
              </w:rPr>
            </w:pPr>
            <w:r w:rsidRPr="00FA3A50">
              <w:rPr>
                <w:sz w:val="24"/>
                <w:szCs w:val="24"/>
              </w:rPr>
              <w:t>Недействительна</w:t>
            </w:r>
          </w:p>
        </w:tc>
        <w:tc>
          <w:tcPr>
            <w:tcW w:w="5826" w:type="dxa"/>
            <w:tcBorders>
              <w:top w:val="single" w:sz="6" w:space="0" w:color="auto"/>
              <w:left w:val="single" w:sz="6" w:space="0" w:color="auto"/>
              <w:bottom w:val="single" w:sz="6" w:space="0" w:color="auto"/>
              <w:right w:val="single" w:sz="6" w:space="0" w:color="auto"/>
            </w:tcBorders>
          </w:tcPr>
          <w:p w14:paraId="456D3633" w14:textId="77777777" w:rsidR="00185E7A" w:rsidRPr="00FA3A50" w:rsidRDefault="00185E7A" w:rsidP="00FA3A50">
            <w:pPr>
              <w:ind w:firstLine="0"/>
              <w:rPr>
                <w:sz w:val="24"/>
                <w:szCs w:val="24"/>
              </w:rPr>
            </w:pPr>
            <w:r w:rsidRPr="00FA3A50">
              <w:rPr>
                <w:sz w:val="24"/>
                <w:szCs w:val="24"/>
              </w:rPr>
              <w:t>Версия представления недоступна или не поддерживается.</w:t>
            </w:r>
          </w:p>
        </w:tc>
      </w:tr>
    </w:tbl>
    <w:p w14:paraId="23783EE9" w14:textId="77777777" w:rsidR="00FA3A50" w:rsidRDefault="00FA3A50" w:rsidP="00185E7A">
      <w:pPr>
        <w:pStyle w:val="Style18"/>
        <w:widowControl/>
        <w:ind w:firstLine="720"/>
        <w:jc w:val="both"/>
        <w:rPr>
          <w:rFonts w:ascii="Times New Roman" w:hAnsi="Times New Roman"/>
          <w:sz w:val="28"/>
          <w:szCs w:val="28"/>
        </w:rPr>
      </w:pPr>
    </w:p>
    <w:p w14:paraId="64040806" w14:textId="571242D7" w:rsidR="00185E7A" w:rsidRPr="00FA3A50" w:rsidRDefault="00185E7A" w:rsidP="00FA3A50">
      <w:pPr>
        <w:rPr>
          <w:sz w:val="24"/>
          <w:szCs w:val="24"/>
        </w:rPr>
      </w:pPr>
      <w:r w:rsidRPr="00FA3A50">
        <w:rPr>
          <w:sz w:val="24"/>
          <w:szCs w:val="24"/>
        </w:rPr>
        <w:t>В таблице 178 определены общие КодыСостояния для всех результатов операционного уровня, используемых более чем в одном Сервисе. Это не полный список. IEC 62541-6 преобразовывает символические имена в числовое значение и предоставляет полный список КодовСостояния, включая коды, определенные в других частях. Общие результирующие коды Сервисов также могут содержаться на операционном уровне.</w:t>
      </w:r>
    </w:p>
    <w:p w14:paraId="729B15E8" w14:textId="77777777" w:rsidR="00FA3A50" w:rsidRPr="00FA3A50" w:rsidRDefault="00FA3A50" w:rsidP="00185E7A">
      <w:pPr>
        <w:pStyle w:val="Style18"/>
        <w:widowControl/>
        <w:ind w:firstLine="720"/>
        <w:jc w:val="both"/>
        <w:rPr>
          <w:rFonts w:ascii="Times New Roman" w:hAnsi="Times New Roman"/>
          <w:b/>
          <w:bCs/>
          <w:sz w:val="28"/>
          <w:szCs w:val="28"/>
        </w:rPr>
      </w:pPr>
    </w:p>
    <w:p w14:paraId="1DACC231" w14:textId="2EFABEC4" w:rsidR="00F07CA4" w:rsidRPr="00FA3A50" w:rsidRDefault="00F07CA4" w:rsidP="00FA3A50">
      <w:pPr>
        <w:ind w:firstLine="0"/>
        <w:jc w:val="center"/>
        <w:rPr>
          <w:b/>
          <w:bCs/>
          <w:sz w:val="24"/>
          <w:szCs w:val="24"/>
        </w:rPr>
      </w:pPr>
      <w:r w:rsidRPr="00FA3A50">
        <w:rPr>
          <w:b/>
          <w:bCs/>
          <w:sz w:val="24"/>
          <w:szCs w:val="24"/>
        </w:rPr>
        <w:t>Таблица 178</w:t>
      </w:r>
      <w:r w:rsidR="00FA3A50" w:rsidRPr="00FA3A50">
        <w:rPr>
          <w:b/>
          <w:bCs/>
          <w:sz w:val="24"/>
          <w:szCs w:val="24"/>
        </w:rPr>
        <w:t xml:space="preserve"> –</w:t>
      </w:r>
      <w:r w:rsidRPr="00FA3A50">
        <w:rPr>
          <w:b/>
          <w:bCs/>
          <w:sz w:val="24"/>
          <w:szCs w:val="24"/>
        </w:rPr>
        <w:t xml:space="preserve"> Результирующие коды рабочего уровня Общая группа</w:t>
      </w:r>
    </w:p>
    <w:tbl>
      <w:tblPr>
        <w:tblW w:w="0" w:type="auto"/>
        <w:jc w:val="center"/>
        <w:tblLayout w:type="fixed"/>
        <w:tblCellMar>
          <w:left w:w="40" w:type="dxa"/>
          <w:right w:w="40" w:type="dxa"/>
        </w:tblCellMar>
        <w:tblLook w:val="0000" w:firstRow="0" w:lastRow="0" w:firstColumn="0" w:lastColumn="0" w:noHBand="0" w:noVBand="0"/>
      </w:tblPr>
      <w:tblGrid>
        <w:gridCol w:w="3111"/>
        <w:gridCol w:w="5961"/>
      </w:tblGrid>
      <w:tr w:rsidR="00F07CA4" w:rsidRPr="000A4AC6" w14:paraId="34CC8417" w14:textId="77777777" w:rsidTr="00FA3A50">
        <w:trPr>
          <w:trHeight w:val="326"/>
          <w:jc w:val="center"/>
        </w:trPr>
        <w:tc>
          <w:tcPr>
            <w:tcW w:w="3111" w:type="dxa"/>
            <w:tcBorders>
              <w:top w:val="single" w:sz="6" w:space="0" w:color="auto"/>
              <w:left w:val="single" w:sz="6" w:space="0" w:color="auto"/>
              <w:bottom w:val="double" w:sz="4" w:space="0" w:color="auto"/>
              <w:right w:val="single" w:sz="6" w:space="0" w:color="auto"/>
            </w:tcBorders>
          </w:tcPr>
          <w:p w14:paraId="07A2A26D" w14:textId="77777777" w:rsidR="00F07CA4" w:rsidRPr="00FA3A50" w:rsidRDefault="00F07CA4" w:rsidP="00FA3A50">
            <w:pPr>
              <w:ind w:firstLine="0"/>
              <w:jc w:val="center"/>
              <w:rPr>
                <w:sz w:val="24"/>
                <w:szCs w:val="24"/>
              </w:rPr>
            </w:pPr>
            <w:r w:rsidRPr="00FA3A50">
              <w:rPr>
                <w:sz w:val="24"/>
                <w:szCs w:val="24"/>
              </w:rPr>
              <w:t>Символический идентификатор</w:t>
            </w:r>
          </w:p>
        </w:tc>
        <w:tc>
          <w:tcPr>
            <w:tcW w:w="5961" w:type="dxa"/>
            <w:tcBorders>
              <w:top w:val="single" w:sz="6" w:space="0" w:color="auto"/>
              <w:left w:val="single" w:sz="6" w:space="0" w:color="auto"/>
              <w:bottom w:val="double" w:sz="4" w:space="0" w:color="auto"/>
              <w:right w:val="single" w:sz="6" w:space="0" w:color="auto"/>
            </w:tcBorders>
          </w:tcPr>
          <w:p w14:paraId="053DF429" w14:textId="77777777" w:rsidR="00F07CA4" w:rsidRPr="00FA3A50" w:rsidRDefault="00F07CA4" w:rsidP="00FA3A50">
            <w:pPr>
              <w:ind w:firstLine="0"/>
              <w:jc w:val="center"/>
              <w:rPr>
                <w:sz w:val="24"/>
                <w:szCs w:val="24"/>
              </w:rPr>
            </w:pPr>
            <w:r w:rsidRPr="00FA3A50">
              <w:rPr>
                <w:sz w:val="24"/>
                <w:szCs w:val="24"/>
              </w:rPr>
              <w:t>Описание</w:t>
            </w:r>
          </w:p>
        </w:tc>
      </w:tr>
      <w:tr w:rsidR="00F07CA4" w:rsidRPr="000A4AC6" w14:paraId="69572657" w14:textId="77777777" w:rsidTr="00FA3A50">
        <w:trPr>
          <w:trHeight w:val="322"/>
          <w:jc w:val="center"/>
        </w:trPr>
        <w:tc>
          <w:tcPr>
            <w:tcW w:w="3111" w:type="dxa"/>
            <w:tcBorders>
              <w:top w:val="double" w:sz="4" w:space="0" w:color="auto"/>
              <w:left w:val="single" w:sz="6" w:space="0" w:color="auto"/>
              <w:bottom w:val="single" w:sz="6" w:space="0" w:color="auto"/>
              <w:right w:val="single" w:sz="6" w:space="0" w:color="auto"/>
            </w:tcBorders>
          </w:tcPr>
          <w:p w14:paraId="24F42CDD" w14:textId="77777777" w:rsidR="00F07CA4" w:rsidRPr="00FA3A50" w:rsidRDefault="00F07CA4" w:rsidP="00FA3A50">
            <w:pPr>
              <w:ind w:firstLine="0"/>
              <w:rPr>
                <w:sz w:val="24"/>
                <w:szCs w:val="24"/>
              </w:rPr>
            </w:pPr>
            <w:r w:rsidRPr="00FA3A50">
              <w:rPr>
                <w:sz w:val="24"/>
                <w:szCs w:val="24"/>
              </w:rPr>
              <w:t>БезОшибки _Зафиксировано</w:t>
            </w:r>
          </w:p>
        </w:tc>
        <w:tc>
          <w:tcPr>
            <w:tcW w:w="5961" w:type="dxa"/>
            <w:tcBorders>
              <w:top w:val="double" w:sz="4" w:space="0" w:color="auto"/>
              <w:left w:val="single" w:sz="6" w:space="0" w:color="auto"/>
              <w:bottom w:val="single" w:sz="6" w:space="0" w:color="auto"/>
              <w:right w:val="single" w:sz="6" w:space="0" w:color="auto"/>
            </w:tcBorders>
          </w:tcPr>
          <w:p w14:paraId="4669F134" w14:textId="77777777" w:rsidR="00F07CA4" w:rsidRPr="00FA3A50" w:rsidRDefault="00F07CA4" w:rsidP="00FA3A50">
            <w:pPr>
              <w:ind w:firstLine="0"/>
              <w:rPr>
                <w:sz w:val="24"/>
                <w:szCs w:val="24"/>
              </w:rPr>
            </w:pPr>
            <w:r w:rsidRPr="00FA3A50">
              <w:rPr>
                <w:sz w:val="24"/>
                <w:szCs w:val="24"/>
              </w:rPr>
              <w:t>Записанное значение было принято, но зафиксировано.</w:t>
            </w:r>
          </w:p>
        </w:tc>
      </w:tr>
      <w:tr w:rsidR="00F07CA4" w:rsidRPr="000A4AC6" w14:paraId="4F8CAD6E" w14:textId="77777777" w:rsidTr="00F07CA4">
        <w:trPr>
          <w:trHeight w:val="317"/>
          <w:jc w:val="center"/>
        </w:trPr>
        <w:tc>
          <w:tcPr>
            <w:tcW w:w="3111" w:type="dxa"/>
            <w:tcBorders>
              <w:top w:val="single" w:sz="6" w:space="0" w:color="auto"/>
              <w:left w:val="single" w:sz="6" w:space="0" w:color="auto"/>
              <w:bottom w:val="single" w:sz="6" w:space="0" w:color="auto"/>
              <w:right w:val="single" w:sz="6" w:space="0" w:color="auto"/>
            </w:tcBorders>
          </w:tcPr>
          <w:p w14:paraId="4F66B843" w14:textId="77777777" w:rsidR="00F07CA4" w:rsidRPr="00FA3A50" w:rsidRDefault="00F07CA4" w:rsidP="00FA3A50">
            <w:pPr>
              <w:ind w:firstLine="0"/>
              <w:rPr>
                <w:sz w:val="24"/>
                <w:szCs w:val="24"/>
              </w:rPr>
            </w:pPr>
            <w:r w:rsidRPr="00FA3A50">
              <w:rPr>
                <w:sz w:val="24"/>
                <w:szCs w:val="24"/>
              </w:rPr>
              <w:t>БезОшибки _Превышение</w:t>
            </w:r>
          </w:p>
        </w:tc>
        <w:tc>
          <w:tcPr>
            <w:tcW w:w="5961" w:type="dxa"/>
            <w:tcBorders>
              <w:top w:val="single" w:sz="6" w:space="0" w:color="auto"/>
              <w:left w:val="single" w:sz="6" w:space="0" w:color="auto"/>
              <w:bottom w:val="single" w:sz="6" w:space="0" w:color="auto"/>
              <w:right w:val="single" w:sz="6" w:space="0" w:color="auto"/>
            </w:tcBorders>
          </w:tcPr>
          <w:p w14:paraId="32B7C852" w14:textId="77777777" w:rsidR="00F07CA4" w:rsidRPr="00FA3A50" w:rsidRDefault="00F07CA4" w:rsidP="00FA3A50">
            <w:pPr>
              <w:ind w:firstLine="0"/>
              <w:rPr>
                <w:sz w:val="24"/>
                <w:szCs w:val="24"/>
              </w:rPr>
            </w:pPr>
            <w:r w:rsidRPr="00FA3A50">
              <w:rPr>
                <w:sz w:val="24"/>
                <w:szCs w:val="24"/>
              </w:rPr>
              <w:t>Выборка замедлилась из-за ограничений ресурсов.</w:t>
            </w:r>
          </w:p>
        </w:tc>
      </w:tr>
      <w:tr w:rsidR="00F07CA4" w:rsidRPr="000A4AC6" w14:paraId="36FC9959" w14:textId="77777777" w:rsidTr="00F07CA4">
        <w:trPr>
          <w:trHeight w:val="322"/>
          <w:jc w:val="center"/>
        </w:trPr>
        <w:tc>
          <w:tcPr>
            <w:tcW w:w="9072" w:type="dxa"/>
            <w:gridSpan w:val="2"/>
            <w:tcBorders>
              <w:top w:val="single" w:sz="6" w:space="0" w:color="auto"/>
              <w:left w:val="single" w:sz="6" w:space="0" w:color="auto"/>
              <w:bottom w:val="single" w:sz="6" w:space="0" w:color="auto"/>
              <w:right w:val="single" w:sz="6" w:space="0" w:color="auto"/>
            </w:tcBorders>
          </w:tcPr>
          <w:p w14:paraId="62E64547" w14:textId="77777777" w:rsidR="00F07CA4" w:rsidRPr="00FA3A50" w:rsidRDefault="00F07CA4" w:rsidP="00FA3A50">
            <w:pPr>
              <w:ind w:firstLine="0"/>
              <w:rPr>
                <w:sz w:val="24"/>
                <w:szCs w:val="24"/>
              </w:rPr>
            </w:pPr>
          </w:p>
        </w:tc>
      </w:tr>
      <w:tr w:rsidR="00F07CA4" w:rsidRPr="000A4AC6" w14:paraId="37B161C3" w14:textId="77777777" w:rsidTr="00F07CA4">
        <w:trPr>
          <w:trHeight w:val="326"/>
          <w:jc w:val="center"/>
        </w:trPr>
        <w:tc>
          <w:tcPr>
            <w:tcW w:w="3111" w:type="dxa"/>
            <w:tcBorders>
              <w:top w:val="single" w:sz="6" w:space="0" w:color="auto"/>
              <w:left w:val="single" w:sz="6" w:space="0" w:color="auto"/>
              <w:bottom w:val="single" w:sz="6" w:space="0" w:color="auto"/>
              <w:right w:val="single" w:sz="6" w:space="0" w:color="auto"/>
            </w:tcBorders>
          </w:tcPr>
          <w:p w14:paraId="1393BC08" w14:textId="77777777" w:rsidR="00F07CA4" w:rsidRPr="00FA3A50" w:rsidRDefault="00F07CA4" w:rsidP="00FA3A50">
            <w:pPr>
              <w:ind w:firstLine="0"/>
              <w:rPr>
                <w:sz w:val="24"/>
                <w:szCs w:val="24"/>
              </w:rPr>
            </w:pPr>
            <w:r w:rsidRPr="00FA3A50">
              <w:rPr>
                <w:sz w:val="24"/>
                <w:szCs w:val="24"/>
              </w:rPr>
              <w:t>Неопределенный</w:t>
            </w:r>
          </w:p>
        </w:tc>
        <w:tc>
          <w:tcPr>
            <w:tcW w:w="5961" w:type="dxa"/>
            <w:tcBorders>
              <w:top w:val="single" w:sz="6" w:space="0" w:color="auto"/>
              <w:left w:val="single" w:sz="6" w:space="0" w:color="auto"/>
              <w:bottom w:val="single" w:sz="6" w:space="0" w:color="auto"/>
              <w:right w:val="single" w:sz="6" w:space="0" w:color="auto"/>
            </w:tcBorders>
          </w:tcPr>
          <w:p w14:paraId="25A14A70" w14:textId="77777777" w:rsidR="00F07CA4" w:rsidRPr="00FA3A50" w:rsidRDefault="00F07CA4" w:rsidP="00FA3A50">
            <w:pPr>
              <w:ind w:firstLine="0"/>
              <w:rPr>
                <w:sz w:val="24"/>
                <w:szCs w:val="24"/>
              </w:rPr>
            </w:pPr>
            <w:r w:rsidRPr="00FA3A50">
              <w:rPr>
                <w:sz w:val="24"/>
                <w:szCs w:val="24"/>
              </w:rPr>
              <w:t>Значение явлчется неопределенным, но конкретная причина неизвестна.</w:t>
            </w:r>
          </w:p>
        </w:tc>
      </w:tr>
      <w:tr w:rsidR="00F07CA4" w:rsidRPr="000A4AC6" w14:paraId="4326589A" w14:textId="77777777" w:rsidTr="00F07CA4">
        <w:trPr>
          <w:trHeight w:val="322"/>
          <w:jc w:val="center"/>
        </w:trPr>
        <w:tc>
          <w:tcPr>
            <w:tcW w:w="9072" w:type="dxa"/>
            <w:gridSpan w:val="2"/>
            <w:tcBorders>
              <w:top w:val="single" w:sz="6" w:space="0" w:color="auto"/>
              <w:left w:val="single" w:sz="6" w:space="0" w:color="auto"/>
              <w:bottom w:val="single" w:sz="6" w:space="0" w:color="auto"/>
              <w:right w:val="single" w:sz="6" w:space="0" w:color="auto"/>
            </w:tcBorders>
          </w:tcPr>
          <w:p w14:paraId="2B003CB9" w14:textId="77777777" w:rsidR="00F07CA4" w:rsidRPr="00FA3A50" w:rsidRDefault="00F07CA4" w:rsidP="00FA3A50">
            <w:pPr>
              <w:ind w:firstLine="0"/>
              <w:rPr>
                <w:sz w:val="24"/>
                <w:szCs w:val="24"/>
              </w:rPr>
            </w:pPr>
          </w:p>
        </w:tc>
      </w:tr>
      <w:tr w:rsidR="00F07CA4" w:rsidRPr="000A4AC6" w14:paraId="6B6F8565" w14:textId="77777777" w:rsidTr="00F07CA4">
        <w:trPr>
          <w:trHeight w:val="326"/>
          <w:jc w:val="center"/>
        </w:trPr>
        <w:tc>
          <w:tcPr>
            <w:tcW w:w="3111" w:type="dxa"/>
            <w:tcBorders>
              <w:top w:val="single" w:sz="6" w:space="0" w:color="auto"/>
              <w:left w:val="single" w:sz="6" w:space="0" w:color="auto"/>
              <w:bottom w:val="single" w:sz="6" w:space="0" w:color="auto"/>
              <w:right w:val="single" w:sz="6" w:space="0" w:color="auto"/>
            </w:tcBorders>
          </w:tcPr>
          <w:p w14:paraId="3121EC28" w14:textId="77777777" w:rsidR="00F07CA4" w:rsidRPr="00FA3A50" w:rsidRDefault="00F07CA4" w:rsidP="00FA3A50">
            <w:pPr>
              <w:ind w:firstLine="0"/>
              <w:rPr>
                <w:sz w:val="24"/>
                <w:szCs w:val="24"/>
              </w:rPr>
            </w:pPr>
            <w:r w:rsidRPr="00FA3A50">
              <w:rPr>
                <w:sz w:val="24"/>
                <w:szCs w:val="24"/>
              </w:rPr>
              <w:t>Неверно</w:t>
            </w:r>
          </w:p>
        </w:tc>
        <w:tc>
          <w:tcPr>
            <w:tcW w:w="5961" w:type="dxa"/>
            <w:tcBorders>
              <w:top w:val="single" w:sz="6" w:space="0" w:color="auto"/>
              <w:left w:val="single" w:sz="6" w:space="0" w:color="auto"/>
              <w:bottom w:val="single" w:sz="6" w:space="0" w:color="auto"/>
              <w:right w:val="single" w:sz="6" w:space="0" w:color="auto"/>
            </w:tcBorders>
          </w:tcPr>
          <w:p w14:paraId="7D6D76B2" w14:textId="77777777" w:rsidR="00F07CA4" w:rsidRPr="00FA3A50" w:rsidRDefault="00F07CA4" w:rsidP="00FA3A50">
            <w:pPr>
              <w:ind w:firstLine="0"/>
              <w:rPr>
                <w:sz w:val="24"/>
                <w:szCs w:val="24"/>
              </w:rPr>
            </w:pPr>
            <w:r w:rsidRPr="00FA3A50">
              <w:rPr>
                <w:sz w:val="24"/>
                <w:szCs w:val="24"/>
              </w:rPr>
              <w:t>Значение является неверным, но конкретная причина неизвестна.</w:t>
            </w:r>
          </w:p>
        </w:tc>
      </w:tr>
      <w:tr w:rsidR="00F07CA4" w:rsidRPr="000A4AC6" w14:paraId="6305A04C"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305D61EA" w14:textId="77777777" w:rsidR="00F07CA4" w:rsidRPr="00FA3A50" w:rsidRDefault="00F07CA4" w:rsidP="00FA3A50">
            <w:pPr>
              <w:ind w:firstLine="0"/>
              <w:rPr>
                <w:sz w:val="24"/>
                <w:szCs w:val="24"/>
              </w:rPr>
            </w:pPr>
            <w:r w:rsidRPr="00FA3A50">
              <w:rPr>
                <w:sz w:val="24"/>
                <w:szCs w:val="24"/>
              </w:rPr>
              <w:t>Некорректный_ИдентификаторАтрибута</w:t>
            </w:r>
          </w:p>
          <w:p w14:paraId="098208FB" w14:textId="77777777" w:rsidR="00F07CA4" w:rsidRPr="00FA3A50" w:rsidRDefault="00F07CA4" w:rsidP="00FA3A50">
            <w:pPr>
              <w:ind w:firstLine="0"/>
              <w:rPr>
                <w:sz w:val="24"/>
                <w:szCs w:val="24"/>
              </w:rPr>
            </w:pPr>
            <w:r w:rsidRPr="00FA3A50">
              <w:rPr>
                <w:sz w:val="24"/>
                <w:szCs w:val="24"/>
              </w:rPr>
              <w:t>Недействительный</w:t>
            </w:r>
          </w:p>
        </w:tc>
        <w:tc>
          <w:tcPr>
            <w:tcW w:w="5961" w:type="dxa"/>
            <w:tcBorders>
              <w:top w:val="single" w:sz="6" w:space="0" w:color="auto"/>
              <w:left w:val="single" w:sz="6" w:space="0" w:color="auto"/>
              <w:bottom w:val="single" w:sz="6" w:space="0" w:color="auto"/>
              <w:right w:val="single" w:sz="6" w:space="0" w:color="auto"/>
            </w:tcBorders>
          </w:tcPr>
          <w:p w14:paraId="5C9F36C9" w14:textId="77777777" w:rsidR="00F07CA4" w:rsidRPr="00FA3A50" w:rsidRDefault="00F07CA4" w:rsidP="00FA3A50">
            <w:pPr>
              <w:ind w:firstLine="0"/>
              <w:rPr>
                <w:sz w:val="24"/>
                <w:szCs w:val="24"/>
              </w:rPr>
            </w:pPr>
            <w:r w:rsidRPr="00FA3A50">
              <w:rPr>
                <w:sz w:val="24"/>
                <w:szCs w:val="24"/>
              </w:rPr>
              <w:t>Атрибут не поддерживается для указанного узла.</w:t>
            </w:r>
          </w:p>
        </w:tc>
      </w:tr>
      <w:tr w:rsidR="00F07CA4" w:rsidRPr="000A4AC6" w14:paraId="6440FCCC"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69E3774C" w14:textId="77777777" w:rsidR="00F07CA4" w:rsidRPr="00FA3A50" w:rsidRDefault="00F07CA4" w:rsidP="00FA3A50">
            <w:pPr>
              <w:ind w:firstLine="0"/>
              <w:rPr>
                <w:sz w:val="24"/>
                <w:szCs w:val="24"/>
              </w:rPr>
            </w:pPr>
            <w:r w:rsidRPr="00FA3A50">
              <w:rPr>
                <w:sz w:val="24"/>
                <w:szCs w:val="24"/>
              </w:rPr>
              <w:t>Некорректный_</w:t>
            </w:r>
          </w:p>
          <w:p w14:paraId="566489D5" w14:textId="77777777" w:rsidR="00F07CA4" w:rsidRPr="00FA3A50" w:rsidRDefault="00F07CA4" w:rsidP="00FA3A50">
            <w:pPr>
              <w:ind w:firstLine="0"/>
              <w:rPr>
                <w:sz w:val="24"/>
                <w:szCs w:val="24"/>
              </w:rPr>
            </w:pPr>
            <w:r w:rsidRPr="00FA3A50">
              <w:rPr>
                <w:sz w:val="24"/>
                <w:szCs w:val="24"/>
              </w:rPr>
              <w:t>НаправлениеПросмотраНедействительно</w:t>
            </w:r>
          </w:p>
        </w:tc>
        <w:tc>
          <w:tcPr>
            <w:tcW w:w="5961" w:type="dxa"/>
            <w:tcBorders>
              <w:top w:val="single" w:sz="6" w:space="0" w:color="auto"/>
              <w:left w:val="single" w:sz="6" w:space="0" w:color="auto"/>
              <w:bottom w:val="single" w:sz="6" w:space="0" w:color="auto"/>
              <w:right w:val="single" w:sz="6" w:space="0" w:color="auto"/>
            </w:tcBorders>
          </w:tcPr>
          <w:p w14:paraId="6A088771" w14:textId="77777777" w:rsidR="00F07CA4" w:rsidRPr="00FA3A50" w:rsidRDefault="00F07CA4" w:rsidP="00FA3A50">
            <w:pPr>
              <w:ind w:firstLine="0"/>
              <w:rPr>
                <w:sz w:val="24"/>
                <w:szCs w:val="24"/>
              </w:rPr>
            </w:pPr>
            <w:r w:rsidRPr="00FA3A50">
              <w:rPr>
                <w:sz w:val="24"/>
                <w:szCs w:val="24"/>
              </w:rPr>
              <w:t>Направление просмотра недействительно.</w:t>
            </w:r>
          </w:p>
        </w:tc>
      </w:tr>
      <w:tr w:rsidR="00F07CA4" w:rsidRPr="000A4AC6" w14:paraId="000D5F50" w14:textId="77777777" w:rsidTr="00F07CA4">
        <w:trPr>
          <w:trHeight w:val="317"/>
          <w:jc w:val="center"/>
        </w:trPr>
        <w:tc>
          <w:tcPr>
            <w:tcW w:w="3111" w:type="dxa"/>
            <w:tcBorders>
              <w:top w:val="single" w:sz="6" w:space="0" w:color="auto"/>
              <w:left w:val="single" w:sz="6" w:space="0" w:color="auto"/>
              <w:bottom w:val="single" w:sz="6" w:space="0" w:color="auto"/>
              <w:right w:val="single" w:sz="6" w:space="0" w:color="auto"/>
            </w:tcBorders>
          </w:tcPr>
          <w:p w14:paraId="2C2F1CE4" w14:textId="77777777" w:rsidR="00F07CA4" w:rsidRPr="00FA3A50" w:rsidRDefault="00F07CA4" w:rsidP="00FA3A50">
            <w:pPr>
              <w:ind w:firstLine="0"/>
              <w:rPr>
                <w:sz w:val="24"/>
                <w:szCs w:val="24"/>
              </w:rPr>
            </w:pPr>
            <w:r w:rsidRPr="00FA3A50">
              <w:rPr>
                <w:sz w:val="24"/>
                <w:szCs w:val="24"/>
              </w:rPr>
              <w:t>Некорректный_ИмяПросмотра</w:t>
            </w:r>
          </w:p>
          <w:p w14:paraId="26741732" w14:textId="77777777" w:rsidR="00F07CA4" w:rsidRPr="00FA3A50" w:rsidRDefault="00F07CA4" w:rsidP="00FA3A50">
            <w:pPr>
              <w:ind w:firstLine="0"/>
              <w:rPr>
                <w:sz w:val="24"/>
                <w:szCs w:val="24"/>
              </w:rPr>
            </w:pPr>
            <w:r w:rsidRPr="00FA3A50">
              <w:rPr>
                <w:sz w:val="24"/>
                <w:szCs w:val="24"/>
              </w:rPr>
              <w:t>Недействительно</w:t>
            </w:r>
          </w:p>
        </w:tc>
        <w:tc>
          <w:tcPr>
            <w:tcW w:w="5961" w:type="dxa"/>
            <w:tcBorders>
              <w:top w:val="single" w:sz="6" w:space="0" w:color="auto"/>
              <w:left w:val="single" w:sz="6" w:space="0" w:color="auto"/>
              <w:bottom w:val="single" w:sz="6" w:space="0" w:color="auto"/>
              <w:right w:val="single" w:sz="6" w:space="0" w:color="auto"/>
            </w:tcBorders>
          </w:tcPr>
          <w:p w14:paraId="4EAA8DC3" w14:textId="77777777" w:rsidR="00F07CA4" w:rsidRPr="00FA3A50" w:rsidRDefault="00F07CA4" w:rsidP="00FA3A50">
            <w:pPr>
              <w:ind w:firstLine="0"/>
              <w:rPr>
                <w:sz w:val="24"/>
                <w:szCs w:val="24"/>
              </w:rPr>
            </w:pPr>
            <w:r w:rsidRPr="00FA3A50">
              <w:rPr>
                <w:sz w:val="24"/>
                <w:szCs w:val="24"/>
              </w:rPr>
              <w:t>Имя просмотра недействительно.</w:t>
            </w:r>
          </w:p>
        </w:tc>
      </w:tr>
      <w:tr w:rsidR="00F07CA4" w:rsidRPr="000A4AC6" w14:paraId="2213C8C3"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1C0E4200" w14:textId="77777777" w:rsidR="00F07CA4" w:rsidRPr="00FA3A50" w:rsidRDefault="00F07CA4" w:rsidP="00FA3A50">
            <w:pPr>
              <w:ind w:firstLine="0"/>
              <w:rPr>
                <w:sz w:val="24"/>
                <w:szCs w:val="24"/>
              </w:rPr>
            </w:pPr>
            <w:r w:rsidRPr="00FA3A50">
              <w:rPr>
                <w:sz w:val="24"/>
                <w:szCs w:val="24"/>
              </w:rPr>
              <w:t>Некорректный_ФильтрКонтентаНедействительный</w:t>
            </w:r>
          </w:p>
        </w:tc>
        <w:tc>
          <w:tcPr>
            <w:tcW w:w="5961" w:type="dxa"/>
            <w:tcBorders>
              <w:top w:val="single" w:sz="6" w:space="0" w:color="auto"/>
              <w:left w:val="single" w:sz="6" w:space="0" w:color="auto"/>
              <w:bottom w:val="single" w:sz="6" w:space="0" w:color="auto"/>
              <w:right w:val="single" w:sz="6" w:space="0" w:color="auto"/>
            </w:tcBorders>
          </w:tcPr>
          <w:p w14:paraId="6A06CDD8" w14:textId="77777777" w:rsidR="00F07CA4" w:rsidRPr="00FA3A50" w:rsidRDefault="00F07CA4" w:rsidP="00FA3A50">
            <w:pPr>
              <w:ind w:firstLine="0"/>
              <w:rPr>
                <w:sz w:val="24"/>
                <w:szCs w:val="24"/>
              </w:rPr>
            </w:pPr>
            <w:r w:rsidRPr="00FA3A50">
              <w:rPr>
                <w:sz w:val="24"/>
                <w:szCs w:val="24"/>
              </w:rPr>
              <w:t>Фильтр контента недействителен.</w:t>
            </w:r>
          </w:p>
        </w:tc>
      </w:tr>
      <w:tr w:rsidR="00F07CA4" w:rsidRPr="000A4AC6" w14:paraId="14D219B7" w14:textId="77777777" w:rsidTr="00F07CA4">
        <w:trPr>
          <w:trHeight w:val="802"/>
          <w:jc w:val="center"/>
        </w:trPr>
        <w:tc>
          <w:tcPr>
            <w:tcW w:w="3111" w:type="dxa"/>
            <w:tcBorders>
              <w:top w:val="single" w:sz="6" w:space="0" w:color="auto"/>
              <w:left w:val="single" w:sz="6" w:space="0" w:color="auto"/>
              <w:bottom w:val="single" w:sz="6" w:space="0" w:color="auto"/>
              <w:right w:val="single" w:sz="6" w:space="0" w:color="auto"/>
            </w:tcBorders>
          </w:tcPr>
          <w:p w14:paraId="6C09ACE4" w14:textId="77777777" w:rsidR="00F07CA4" w:rsidRPr="00FA3A50" w:rsidRDefault="00F07CA4" w:rsidP="00FA3A50">
            <w:pPr>
              <w:ind w:firstLine="0"/>
              <w:rPr>
                <w:sz w:val="24"/>
                <w:szCs w:val="24"/>
              </w:rPr>
            </w:pPr>
            <w:r w:rsidRPr="00FA3A50">
              <w:rPr>
                <w:sz w:val="24"/>
                <w:szCs w:val="24"/>
              </w:rPr>
              <w:t>Некорректный_Точка</w:t>
            </w:r>
          </w:p>
          <w:p w14:paraId="4A3A8EAE" w14:textId="77777777" w:rsidR="00F07CA4" w:rsidRPr="00FA3A50" w:rsidRDefault="00F07CA4" w:rsidP="00FA3A50">
            <w:pPr>
              <w:ind w:firstLine="0"/>
              <w:rPr>
                <w:sz w:val="24"/>
                <w:szCs w:val="24"/>
              </w:rPr>
            </w:pPr>
            <w:r w:rsidRPr="00FA3A50">
              <w:rPr>
                <w:sz w:val="24"/>
                <w:szCs w:val="24"/>
              </w:rPr>
              <w:t>Продолжения</w:t>
            </w:r>
          </w:p>
          <w:p w14:paraId="438079C2" w14:textId="77777777" w:rsidR="00F07CA4" w:rsidRPr="00FA3A50" w:rsidRDefault="00F07CA4" w:rsidP="00FA3A50">
            <w:pPr>
              <w:ind w:firstLine="0"/>
              <w:rPr>
                <w:sz w:val="24"/>
                <w:szCs w:val="24"/>
              </w:rPr>
            </w:pPr>
            <w:r w:rsidRPr="00FA3A50">
              <w:rPr>
                <w:sz w:val="24"/>
                <w:szCs w:val="24"/>
              </w:rPr>
              <w:t>Недействительна</w:t>
            </w:r>
          </w:p>
        </w:tc>
        <w:tc>
          <w:tcPr>
            <w:tcW w:w="5961" w:type="dxa"/>
            <w:tcBorders>
              <w:top w:val="single" w:sz="6" w:space="0" w:color="auto"/>
              <w:left w:val="single" w:sz="6" w:space="0" w:color="auto"/>
              <w:bottom w:val="single" w:sz="6" w:space="0" w:color="auto"/>
              <w:right w:val="single" w:sz="6" w:space="0" w:color="auto"/>
            </w:tcBorders>
          </w:tcPr>
          <w:p w14:paraId="32CBEB6F" w14:textId="77777777" w:rsidR="00F07CA4" w:rsidRPr="00FA3A50" w:rsidRDefault="00F07CA4" w:rsidP="00FA3A50">
            <w:pPr>
              <w:ind w:firstLine="0"/>
              <w:rPr>
                <w:sz w:val="24"/>
                <w:szCs w:val="24"/>
              </w:rPr>
            </w:pPr>
            <w:r w:rsidRPr="00FA3A50">
              <w:rPr>
                <w:sz w:val="24"/>
                <w:szCs w:val="24"/>
              </w:rPr>
              <w:t>Предоставленная точка продолжения больше не действует.</w:t>
            </w:r>
          </w:p>
          <w:p w14:paraId="5413C0A3" w14:textId="77777777" w:rsidR="00F07CA4" w:rsidRPr="00FA3A50" w:rsidRDefault="00F07CA4" w:rsidP="00FA3A50">
            <w:pPr>
              <w:ind w:firstLine="0"/>
              <w:rPr>
                <w:sz w:val="24"/>
                <w:szCs w:val="24"/>
              </w:rPr>
            </w:pPr>
            <w:r w:rsidRPr="00FA3A50">
              <w:rPr>
                <w:sz w:val="24"/>
                <w:szCs w:val="24"/>
              </w:rPr>
              <w:t>Этот статус возвращается, если точка продолжения была удалена или адресное пространство было изменено между вызовами просмотра.</w:t>
            </w:r>
          </w:p>
        </w:tc>
      </w:tr>
      <w:tr w:rsidR="00F07CA4" w:rsidRPr="000A4AC6" w14:paraId="25F5D8AC" w14:textId="77777777" w:rsidTr="00F07CA4">
        <w:trPr>
          <w:trHeight w:val="989"/>
          <w:jc w:val="center"/>
        </w:trPr>
        <w:tc>
          <w:tcPr>
            <w:tcW w:w="3111" w:type="dxa"/>
            <w:tcBorders>
              <w:top w:val="single" w:sz="6" w:space="0" w:color="auto"/>
              <w:left w:val="single" w:sz="6" w:space="0" w:color="auto"/>
              <w:bottom w:val="single" w:sz="6" w:space="0" w:color="auto"/>
              <w:right w:val="single" w:sz="6" w:space="0" w:color="auto"/>
            </w:tcBorders>
          </w:tcPr>
          <w:p w14:paraId="5B31358E" w14:textId="77777777" w:rsidR="00F07CA4" w:rsidRPr="00FA3A50" w:rsidRDefault="00F07CA4" w:rsidP="00FA3A50">
            <w:pPr>
              <w:ind w:firstLine="0"/>
              <w:rPr>
                <w:sz w:val="24"/>
                <w:szCs w:val="24"/>
              </w:rPr>
            </w:pPr>
            <w:r w:rsidRPr="00FA3A50">
              <w:rPr>
                <w:sz w:val="24"/>
                <w:szCs w:val="24"/>
              </w:rPr>
              <w:t>Некорректный_Кодирование</w:t>
            </w:r>
          </w:p>
          <w:p w14:paraId="09E06BA5" w14:textId="77777777" w:rsidR="00F07CA4" w:rsidRPr="00FA3A50" w:rsidRDefault="00F07CA4" w:rsidP="00FA3A50">
            <w:pPr>
              <w:ind w:firstLine="0"/>
              <w:rPr>
                <w:sz w:val="24"/>
                <w:szCs w:val="24"/>
              </w:rPr>
            </w:pPr>
            <w:r w:rsidRPr="00FA3A50">
              <w:rPr>
                <w:sz w:val="24"/>
                <w:szCs w:val="24"/>
              </w:rPr>
              <w:t>ДанныхНедействительно</w:t>
            </w:r>
          </w:p>
        </w:tc>
        <w:tc>
          <w:tcPr>
            <w:tcW w:w="5961" w:type="dxa"/>
            <w:tcBorders>
              <w:top w:val="single" w:sz="6" w:space="0" w:color="auto"/>
              <w:left w:val="single" w:sz="6" w:space="0" w:color="auto"/>
              <w:bottom w:val="single" w:sz="6" w:space="0" w:color="auto"/>
              <w:right w:val="single" w:sz="6" w:space="0" w:color="auto"/>
            </w:tcBorders>
          </w:tcPr>
          <w:p w14:paraId="018E515E" w14:textId="77777777" w:rsidR="00F07CA4" w:rsidRPr="00FA3A50" w:rsidRDefault="00F07CA4" w:rsidP="00FA3A50">
            <w:pPr>
              <w:ind w:firstLine="0"/>
              <w:rPr>
                <w:sz w:val="24"/>
                <w:szCs w:val="24"/>
              </w:rPr>
            </w:pPr>
            <w:r w:rsidRPr="00FA3A50">
              <w:rPr>
                <w:sz w:val="24"/>
                <w:szCs w:val="24"/>
              </w:rPr>
              <w:t>Кодирование данных недействительно.</w:t>
            </w:r>
          </w:p>
          <w:p w14:paraId="4BD42E02" w14:textId="77777777" w:rsidR="00F07CA4" w:rsidRPr="00FA3A50" w:rsidRDefault="00F07CA4" w:rsidP="00FA3A50">
            <w:pPr>
              <w:ind w:firstLine="0"/>
              <w:rPr>
                <w:sz w:val="24"/>
                <w:szCs w:val="24"/>
              </w:rPr>
            </w:pPr>
            <w:r w:rsidRPr="00FA3A50">
              <w:rPr>
                <w:sz w:val="24"/>
                <w:szCs w:val="24"/>
              </w:rPr>
              <w:t>Этот результат используется, если невозможно применить кодирование данных, потому что был запрошен атрибут, отличный от значения, или тип данных атрибута значения не является подтипом типа данных структуры.</w:t>
            </w:r>
          </w:p>
        </w:tc>
      </w:tr>
      <w:tr w:rsidR="00F07CA4" w:rsidRPr="000A4AC6" w14:paraId="0CDCC391" w14:textId="77777777" w:rsidTr="00F07CA4">
        <w:trPr>
          <w:trHeight w:val="802"/>
          <w:jc w:val="center"/>
        </w:trPr>
        <w:tc>
          <w:tcPr>
            <w:tcW w:w="3111" w:type="dxa"/>
            <w:tcBorders>
              <w:top w:val="single" w:sz="6" w:space="0" w:color="auto"/>
              <w:left w:val="single" w:sz="6" w:space="0" w:color="auto"/>
              <w:bottom w:val="single" w:sz="6" w:space="0" w:color="auto"/>
              <w:right w:val="single" w:sz="6" w:space="0" w:color="auto"/>
            </w:tcBorders>
          </w:tcPr>
          <w:p w14:paraId="63860A89" w14:textId="77777777" w:rsidR="00F07CA4" w:rsidRPr="00FA3A50" w:rsidRDefault="00F07CA4" w:rsidP="00FA3A50">
            <w:pPr>
              <w:ind w:firstLine="0"/>
              <w:rPr>
                <w:sz w:val="24"/>
                <w:szCs w:val="24"/>
              </w:rPr>
            </w:pPr>
            <w:r w:rsidRPr="00FA3A50">
              <w:rPr>
                <w:sz w:val="24"/>
                <w:szCs w:val="24"/>
              </w:rPr>
              <w:t>Некорректный_ КодированиеДанных</w:t>
            </w:r>
          </w:p>
          <w:p w14:paraId="284F119F" w14:textId="77777777" w:rsidR="00F07CA4" w:rsidRPr="00FA3A50" w:rsidRDefault="00F07CA4" w:rsidP="00FA3A50">
            <w:pPr>
              <w:ind w:firstLine="0"/>
              <w:rPr>
                <w:sz w:val="24"/>
                <w:szCs w:val="24"/>
              </w:rPr>
            </w:pPr>
            <w:r w:rsidRPr="00FA3A50">
              <w:rPr>
                <w:sz w:val="24"/>
                <w:szCs w:val="24"/>
              </w:rPr>
              <w:t>НеПоддерживается</w:t>
            </w:r>
          </w:p>
        </w:tc>
        <w:tc>
          <w:tcPr>
            <w:tcW w:w="5961" w:type="dxa"/>
            <w:tcBorders>
              <w:top w:val="single" w:sz="6" w:space="0" w:color="auto"/>
              <w:left w:val="single" w:sz="6" w:space="0" w:color="auto"/>
              <w:bottom w:val="single" w:sz="6" w:space="0" w:color="auto"/>
              <w:right w:val="single" w:sz="6" w:space="0" w:color="auto"/>
            </w:tcBorders>
          </w:tcPr>
          <w:p w14:paraId="7C63D128" w14:textId="77777777" w:rsidR="00F07CA4" w:rsidRPr="00FA3A50" w:rsidRDefault="00F07CA4" w:rsidP="00FA3A50">
            <w:pPr>
              <w:ind w:firstLine="0"/>
              <w:rPr>
                <w:sz w:val="24"/>
                <w:szCs w:val="24"/>
              </w:rPr>
            </w:pPr>
            <w:r w:rsidRPr="00FA3A50">
              <w:rPr>
                <w:sz w:val="24"/>
                <w:szCs w:val="24"/>
              </w:rPr>
              <w:t>Сервер не поддерживает запрошенное кодирование данных для узла.</w:t>
            </w:r>
          </w:p>
          <w:p w14:paraId="1C5BE7EA" w14:textId="77777777" w:rsidR="00F07CA4" w:rsidRPr="00FA3A50" w:rsidRDefault="00F07CA4" w:rsidP="00FA3A50">
            <w:pPr>
              <w:ind w:firstLine="0"/>
              <w:rPr>
                <w:sz w:val="24"/>
                <w:szCs w:val="24"/>
              </w:rPr>
            </w:pPr>
            <w:r w:rsidRPr="00FA3A50">
              <w:rPr>
                <w:sz w:val="24"/>
                <w:szCs w:val="24"/>
              </w:rPr>
              <w:t>Этот результат используется, если КодированиеДанных может быть применено, но переданное кодирование данных не известно серверу.</w:t>
            </w:r>
          </w:p>
        </w:tc>
      </w:tr>
      <w:tr w:rsidR="00F07CA4" w:rsidRPr="000A4AC6" w14:paraId="66AD7F5D"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0C475710" w14:textId="77777777" w:rsidR="00F07CA4" w:rsidRPr="00FA3A50" w:rsidRDefault="00F07CA4" w:rsidP="00FA3A50">
            <w:pPr>
              <w:ind w:firstLine="0"/>
              <w:rPr>
                <w:sz w:val="24"/>
                <w:szCs w:val="24"/>
              </w:rPr>
            </w:pPr>
            <w:r w:rsidRPr="00FA3A50">
              <w:rPr>
                <w:sz w:val="24"/>
                <w:szCs w:val="24"/>
              </w:rPr>
              <w:t>Некорректный_ФильтрСобытийНедействителен</w:t>
            </w:r>
          </w:p>
        </w:tc>
        <w:tc>
          <w:tcPr>
            <w:tcW w:w="5961" w:type="dxa"/>
            <w:tcBorders>
              <w:top w:val="single" w:sz="6" w:space="0" w:color="auto"/>
              <w:left w:val="single" w:sz="6" w:space="0" w:color="auto"/>
              <w:bottom w:val="single" w:sz="6" w:space="0" w:color="auto"/>
              <w:right w:val="single" w:sz="6" w:space="0" w:color="auto"/>
            </w:tcBorders>
          </w:tcPr>
          <w:p w14:paraId="27E3BBEF" w14:textId="77777777" w:rsidR="00F07CA4" w:rsidRPr="00FA3A50" w:rsidRDefault="00F07CA4" w:rsidP="00FA3A50">
            <w:pPr>
              <w:ind w:firstLine="0"/>
              <w:rPr>
                <w:sz w:val="24"/>
                <w:szCs w:val="24"/>
              </w:rPr>
            </w:pPr>
            <w:r w:rsidRPr="00FA3A50">
              <w:rPr>
                <w:sz w:val="24"/>
                <w:szCs w:val="24"/>
              </w:rPr>
              <w:t>Фильтр событий недействителен.</w:t>
            </w:r>
          </w:p>
        </w:tc>
      </w:tr>
      <w:tr w:rsidR="00F07CA4" w:rsidRPr="000A4AC6" w14:paraId="309ADDF8" w14:textId="77777777" w:rsidTr="00F07CA4">
        <w:trPr>
          <w:trHeight w:val="317"/>
          <w:jc w:val="center"/>
        </w:trPr>
        <w:tc>
          <w:tcPr>
            <w:tcW w:w="3111" w:type="dxa"/>
            <w:tcBorders>
              <w:top w:val="single" w:sz="6" w:space="0" w:color="auto"/>
              <w:left w:val="single" w:sz="6" w:space="0" w:color="auto"/>
              <w:bottom w:val="single" w:sz="6" w:space="0" w:color="auto"/>
              <w:right w:val="single" w:sz="6" w:space="0" w:color="auto"/>
            </w:tcBorders>
          </w:tcPr>
          <w:p w14:paraId="28FBEDD3" w14:textId="77777777" w:rsidR="00F07CA4" w:rsidRPr="00FA3A50" w:rsidRDefault="00F07CA4" w:rsidP="00FA3A50">
            <w:pPr>
              <w:ind w:firstLine="0"/>
              <w:rPr>
                <w:sz w:val="24"/>
                <w:szCs w:val="24"/>
              </w:rPr>
            </w:pPr>
            <w:r w:rsidRPr="00FA3A50">
              <w:rPr>
                <w:sz w:val="24"/>
                <w:szCs w:val="24"/>
              </w:rPr>
              <w:t>Некорректный_Фильтр</w:t>
            </w:r>
          </w:p>
          <w:p w14:paraId="63DF85BA" w14:textId="77777777" w:rsidR="00F07CA4" w:rsidRPr="00FA3A50" w:rsidRDefault="00F07CA4" w:rsidP="00FA3A50">
            <w:pPr>
              <w:ind w:firstLine="0"/>
              <w:rPr>
                <w:sz w:val="24"/>
                <w:szCs w:val="24"/>
              </w:rPr>
            </w:pPr>
            <w:r w:rsidRPr="00FA3A50">
              <w:rPr>
                <w:sz w:val="24"/>
                <w:szCs w:val="24"/>
              </w:rPr>
              <w:t>НеРазрешен</w:t>
            </w:r>
          </w:p>
        </w:tc>
        <w:tc>
          <w:tcPr>
            <w:tcW w:w="5961" w:type="dxa"/>
            <w:tcBorders>
              <w:top w:val="single" w:sz="6" w:space="0" w:color="auto"/>
              <w:left w:val="single" w:sz="6" w:space="0" w:color="auto"/>
              <w:bottom w:val="single" w:sz="6" w:space="0" w:color="auto"/>
              <w:right w:val="single" w:sz="6" w:space="0" w:color="auto"/>
            </w:tcBorders>
          </w:tcPr>
          <w:p w14:paraId="111A14C1" w14:textId="77777777" w:rsidR="00F07CA4" w:rsidRPr="00FA3A50" w:rsidRDefault="00F07CA4" w:rsidP="00FA3A50">
            <w:pPr>
              <w:ind w:firstLine="0"/>
              <w:rPr>
                <w:sz w:val="24"/>
                <w:szCs w:val="24"/>
              </w:rPr>
            </w:pPr>
            <w:r w:rsidRPr="00FA3A50">
              <w:rPr>
                <w:sz w:val="24"/>
                <w:szCs w:val="24"/>
              </w:rPr>
              <w:t>Фильтр контроля нельзя использовать в сочетании с указанным атрибутом.</w:t>
            </w:r>
          </w:p>
        </w:tc>
      </w:tr>
      <w:tr w:rsidR="00F07CA4" w:rsidRPr="000A4AC6" w14:paraId="7D1B2657"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4042533A" w14:textId="77777777" w:rsidR="00F07CA4" w:rsidRPr="00FA3A50" w:rsidRDefault="00F07CA4" w:rsidP="00FA3A50">
            <w:pPr>
              <w:ind w:firstLine="0"/>
              <w:rPr>
                <w:sz w:val="24"/>
                <w:szCs w:val="24"/>
              </w:rPr>
            </w:pPr>
            <w:r w:rsidRPr="00FA3A50">
              <w:rPr>
                <w:sz w:val="24"/>
                <w:szCs w:val="24"/>
              </w:rPr>
              <w:t>Некорректный_ФильтрОперанд НеРазрешен</w:t>
            </w:r>
          </w:p>
        </w:tc>
        <w:tc>
          <w:tcPr>
            <w:tcW w:w="5961" w:type="dxa"/>
            <w:tcBorders>
              <w:top w:val="single" w:sz="6" w:space="0" w:color="auto"/>
              <w:left w:val="single" w:sz="6" w:space="0" w:color="auto"/>
              <w:bottom w:val="single" w:sz="6" w:space="0" w:color="auto"/>
              <w:right w:val="single" w:sz="6" w:space="0" w:color="auto"/>
            </w:tcBorders>
          </w:tcPr>
          <w:p w14:paraId="4B7FB3A2" w14:textId="77777777" w:rsidR="00F07CA4" w:rsidRPr="00FA3A50" w:rsidRDefault="00F07CA4" w:rsidP="00FA3A50">
            <w:pPr>
              <w:ind w:firstLine="0"/>
              <w:rPr>
                <w:sz w:val="24"/>
                <w:szCs w:val="24"/>
              </w:rPr>
            </w:pPr>
            <w:r w:rsidRPr="00FA3A50">
              <w:rPr>
                <w:sz w:val="24"/>
                <w:szCs w:val="24"/>
              </w:rPr>
              <w:t>Операнд, используемый в фильтре содержимого, недействителен.</w:t>
            </w:r>
          </w:p>
        </w:tc>
      </w:tr>
      <w:tr w:rsidR="00F07CA4" w:rsidRPr="000A4AC6" w14:paraId="1FC8C8B6"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159AC54E" w14:textId="77777777" w:rsidR="00F07CA4" w:rsidRPr="00FA3A50" w:rsidRDefault="00F07CA4" w:rsidP="00FA3A50">
            <w:pPr>
              <w:ind w:firstLine="0"/>
              <w:rPr>
                <w:sz w:val="24"/>
                <w:szCs w:val="24"/>
              </w:rPr>
            </w:pPr>
            <w:r w:rsidRPr="00FA3A50">
              <w:rPr>
                <w:sz w:val="24"/>
                <w:szCs w:val="24"/>
              </w:rPr>
              <w:t>Некорректный_Операция</w:t>
            </w:r>
          </w:p>
          <w:p w14:paraId="6D8FF1D0" w14:textId="77777777" w:rsidR="00F07CA4" w:rsidRPr="00FA3A50" w:rsidRDefault="00F07CA4" w:rsidP="00FA3A50">
            <w:pPr>
              <w:ind w:firstLine="0"/>
              <w:rPr>
                <w:sz w:val="24"/>
                <w:szCs w:val="24"/>
              </w:rPr>
            </w:pPr>
            <w:r w:rsidRPr="00FA3A50">
              <w:rPr>
                <w:sz w:val="24"/>
                <w:szCs w:val="24"/>
              </w:rPr>
              <w:t>ИсторииНедействительна</w:t>
            </w:r>
          </w:p>
        </w:tc>
        <w:tc>
          <w:tcPr>
            <w:tcW w:w="5961" w:type="dxa"/>
            <w:tcBorders>
              <w:top w:val="single" w:sz="6" w:space="0" w:color="auto"/>
              <w:left w:val="single" w:sz="6" w:space="0" w:color="auto"/>
              <w:bottom w:val="single" w:sz="6" w:space="0" w:color="auto"/>
              <w:right w:val="single" w:sz="6" w:space="0" w:color="auto"/>
            </w:tcBorders>
          </w:tcPr>
          <w:p w14:paraId="463CA668" w14:textId="77777777" w:rsidR="00F07CA4" w:rsidRPr="00FA3A50" w:rsidRDefault="00F07CA4" w:rsidP="00FA3A50">
            <w:pPr>
              <w:ind w:firstLine="0"/>
              <w:rPr>
                <w:sz w:val="24"/>
                <w:szCs w:val="24"/>
              </w:rPr>
            </w:pPr>
            <w:r w:rsidRPr="00FA3A50">
              <w:rPr>
                <w:sz w:val="24"/>
                <w:szCs w:val="24"/>
              </w:rPr>
              <w:t>Параметр сведений об истории недействителен.</w:t>
            </w:r>
          </w:p>
        </w:tc>
      </w:tr>
      <w:tr w:rsidR="00F07CA4" w:rsidRPr="000A4AC6" w14:paraId="17E178FE" w14:textId="77777777" w:rsidTr="00F07CA4">
        <w:trPr>
          <w:trHeight w:val="317"/>
          <w:jc w:val="center"/>
        </w:trPr>
        <w:tc>
          <w:tcPr>
            <w:tcW w:w="3111" w:type="dxa"/>
            <w:tcBorders>
              <w:top w:val="single" w:sz="6" w:space="0" w:color="auto"/>
              <w:left w:val="single" w:sz="6" w:space="0" w:color="auto"/>
              <w:bottom w:val="single" w:sz="6" w:space="0" w:color="auto"/>
              <w:right w:val="single" w:sz="6" w:space="0" w:color="auto"/>
            </w:tcBorders>
          </w:tcPr>
          <w:p w14:paraId="74C8BB4A" w14:textId="77777777" w:rsidR="00F07CA4" w:rsidRPr="00FA3A50" w:rsidRDefault="00F07CA4" w:rsidP="00FA3A50">
            <w:pPr>
              <w:ind w:firstLine="0"/>
              <w:rPr>
                <w:sz w:val="24"/>
                <w:szCs w:val="24"/>
              </w:rPr>
            </w:pPr>
            <w:r w:rsidRPr="00FA3A50">
              <w:rPr>
                <w:sz w:val="24"/>
                <w:szCs w:val="24"/>
              </w:rPr>
              <w:t>Некорректный_Операция</w:t>
            </w:r>
          </w:p>
          <w:p w14:paraId="53C60988" w14:textId="77777777" w:rsidR="00F07CA4" w:rsidRPr="00FA3A50" w:rsidRDefault="00F07CA4" w:rsidP="00FA3A50">
            <w:pPr>
              <w:ind w:firstLine="0"/>
              <w:rPr>
                <w:sz w:val="24"/>
                <w:szCs w:val="24"/>
              </w:rPr>
            </w:pPr>
            <w:r w:rsidRPr="00FA3A50">
              <w:rPr>
                <w:sz w:val="24"/>
                <w:szCs w:val="24"/>
              </w:rPr>
              <w:t>ИсторииНеПоддерживается</w:t>
            </w:r>
          </w:p>
        </w:tc>
        <w:tc>
          <w:tcPr>
            <w:tcW w:w="5961" w:type="dxa"/>
            <w:tcBorders>
              <w:top w:val="single" w:sz="6" w:space="0" w:color="auto"/>
              <w:left w:val="single" w:sz="6" w:space="0" w:color="auto"/>
              <w:bottom w:val="single" w:sz="6" w:space="0" w:color="auto"/>
              <w:right w:val="single" w:sz="6" w:space="0" w:color="auto"/>
            </w:tcBorders>
          </w:tcPr>
          <w:p w14:paraId="6F6885CA" w14:textId="77777777" w:rsidR="00F07CA4" w:rsidRPr="00FA3A50" w:rsidRDefault="00F07CA4" w:rsidP="00FA3A50">
            <w:pPr>
              <w:ind w:firstLine="0"/>
              <w:rPr>
                <w:sz w:val="24"/>
                <w:szCs w:val="24"/>
              </w:rPr>
            </w:pPr>
            <w:r w:rsidRPr="00FA3A50">
              <w:rPr>
                <w:sz w:val="24"/>
                <w:szCs w:val="24"/>
              </w:rPr>
              <w:t>Сервер не поддерживает запрошенную операцию.</w:t>
            </w:r>
          </w:p>
        </w:tc>
      </w:tr>
      <w:tr w:rsidR="00F07CA4" w:rsidRPr="000A4AC6" w14:paraId="1A1C9C71"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3FEB5D40" w14:textId="77777777" w:rsidR="00F07CA4" w:rsidRPr="00FA3A50" w:rsidRDefault="00F07CA4" w:rsidP="00FA3A50">
            <w:pPr>
              <w:ind w:firstLine="0"/>
              <w:rPr>
                <w:sz w:val="24"/>
                <w:szCs w:val="24"/>
              </w:rPr>
            </w:pPr>
            <w:r w:rsidRPr="00FA3A50">
              <w:rPr>
                <w:sz w:val="24"/>
                <w:szCs w:val="24"/>
              </w:rPr>
              <w:t>Некорректный_ДиапазонИндексовНедействительный</w:t>
            </w:r>
          </w:p>
        </w:tc>
        <w:tc>
          <w:tcPr>
            <w:tcW w:w="5961" w:type="dxa"/>
            <w:tcBorders>
              <w:top w:val="single" w:sz="6" w:space="0" w:color="auto"/>
              <w:left w:val="single" w:sz="6" w:space="0" w:color="auto"/>
              <w:bottom w:val="single" w:sz="6" w:space="0" w:color="auto"/>
              <w:right w:val="single" w:sz="6" w:space="0" w:color="auto"/>
            </w:tcBorders>
          </w:tcPr>
          <w:p w14:paraId="436523D6" w14:textId="77777777" w:rsidR="00F07CA4" w:rsidRPr="00FA3A50" w:rsidRDefault="00F07CA4" w:rsidP="00FA3A50">
            <w:pPr>
              <w:ind w:firstLine="0"/>
              <w:rPr>
                <w:sz w:val="24"/>
                <w:szCs w:val="24"/>
              </w:rPr>
            </w:pPr>
            <w:r w:rsidRPr="00FA3A50">
              <w:rPr>
                <w:sz w:val="24"/>
                <w:szCs w:val="24"/>
              </w:rPr>
              <w:t>Неверный синтаксис параметра диапазона индекса.</w:t>
            </w:r>
          </w:p>
        </w:tc>
      </w:tr>
      <w:tr w:rsidR="00F07CA4" w:rsidRPr="000A4AC6" w14:paraId="6CBA0115" w14:textId="77777777" w:rsidTr="00F07CA4">
        <w:trPr>
          <w:trHeight w:val="317"/>
          <w:jc w:val="center"/>
        </w:trPr>
        <w:tc>
          <w:tcPr>
            <w:tcW w:w="3111" w:type="dxa"/>
            <w:tcBorders>
              <w:top w:val="single" w:sz="6" w:space="0" w:color="auto"/>
              <w:left w:val="single" w:sz="6" w:space="0" w:color="auto"/>
              <w:bottom w:val="single" w:sz="6" w:space="0" w:color="auto"/>
              <w:right w:val="single" w:sz="6" w:space="0" w:color="auto"/>
            </w:tcBorders>
          </w:tcPr>
          <w:p w14:paraId="56AA4A68" w14:textId="77777777" w:rsidR="00F07CA4" w:rsidRPr="00FA3A50" w:rsidRDefault="00F07CA4" w:rsidP="00FA3A50">
            <w:pPr>
              <w:ind w:firstLine="0"/>
              <w:rPr>
                <w:sz w:val="24"/>
                <w:szCs w:val="24"/>
              </w:rPr>
            </w:pPr>
            <w:r w:rsidRPr="00FA3A50">
              <w:rPr>
                <w:sz w:val="24"/>
                <w:szCs w:val="24"/>
              </w:rPr>
              <w:t>Некорректный_НетДанных</w:t>
            </w:r>
          </w:p>
          <w:p w14:paraId="5DF549D4" w14:textId="77777777" w:rsidR="00F07CA4" w:rsidRPr="00FA3A50" w:rsidRDefault="00F07CA4" w:rsidP="00FA3A50">
            <w:pPr>
              <w:ind w:firstLine="0"/>
              <w:rPr>
                <w:sz w:val="24"/>
                <w:szCs w:val="24"/>
              </w:rPr>
            </w:pPr>
            <w:r w:rsidRPr="00FA3A50">
              <w:rPr>
                <w:sz w:val="24"/>
                <w:szCs w:val="24"/>
              </w:rPr>
              <w:t>ДиапазонаИндекса</w:t>
            </w:r>
          </w:p>
        </w:tc>
        <w:tc>
          <w:tcPr>
            <w:tcW w:w="5961" w:type="dxa"/>
            <w:tcBorders>
              <w:top w:val="single" w:sz="6" w:space="0" w:color="auto"/>
              <w:left w:val="single" w:sz="6" w:space="0" w:color="auto"/>
              <w:bottom w:val="single" w:sz="6" w:space="0" w:color="auto"/>
              <w:right w:val="single" w:sz="6" w:space="0" w:color="auto"/>
            </w:tcBorders>
          </w:tcPr>
          <w:p w14:paraId="261E1FE3" w14:textId="77777777" w:rsidR="00F07CA4" w:rsidRPr="00FA3A50" w:rsidRDefault="00F07CA4" w:rsidP="00FA3A50">
            <w:pPr>
              <w:ind w:firstLine="0"/>
              <w:rPr>
                <w:sz w:val="24"/>
                <w:szCs w:val="24"/>
              </w:rPr>
            </w:pPr>
            <w:r w:rsidRPr="00FA3A50">
              <w:rPr>
                <w:sz w:val="24"/>
                <w:szCs w:val="24"/>
              </w:rPr>
              <w:t>В указанном диапазоне индексов нет данных.</w:t>
            </w:r>
          </w:p>
        </w:tc>
      </w:tr>
      <w:tr w:rsidR="00F07CA4" w:rsidRPr="000A4AC6" w14:paraId="464620B6"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36C8769E" w14:textId="77777777" w:rsidR="00F07CA4" w:rsidRPr="00FA3A50" w:rsidRDefault="00F07CA4" w:rsidP="00FA3A50">
            <w:pPr>
              <w:ind w:firstLine="0"/>
              <w:rPr>
                <w:sz w:val="24"/>
                <w:szCs w:val="24"/>
              </w:rPr>
            </w:pPr>
            <w:r w:rsidRPr="00FA3A50">
              <w:rPr>
                <w:sz w:val="24"/>
                <w:szCs w:val="24"/>
              </w:rPr>
              <w:t>Некорректный_Предмет</w:t>
            </w:r>
          </w:p>
          <w:p w14:paraId="437B6C22" w14:textId="77777777" w:rsidR="00F07CA4" w:rsidRPr="00FA3A50" w:rsidRDefault="00F07CA4" w:rsidP="00FA3A50">
            <w:pPr>
              <w:ind w:firstLine="0"/>
              <w:rPr>
                <w:sz w:val="24"/>
                <w:szCs w:val="24"/>
              </w:rPr>
            </w:pPr>
            <w:r w:rsidRPr="00FA3A50">
              <w:rPr>
                <w:sz w:val="24"/>
                <w:szCs w:val="24"/>
              </w:rPr>
              <w:t>КонтроляНедействительный</w:t>
            </w:r>
          </w:p>
        </w:tc>
        <w:tc>
          <w:tcPr>
            <w:tcW w:w="5961" w:type="dxa"/>
            <w:tcBorders>
              <w:top w:val="single" w:sz="6" w:space="0" w:color="auto"/>
              <w:left w:val="single" w:sz="6" w:space="0" w:color="auto"/>
              <w:bottom w:val="single" w:sz="6" w:space="0" w:color="auto"/>
              <w:right w:val="single" w:sz="6" w:space="0" w:color="auto"/>
            </w:tcBorders>
          </w:tcPr>
          <w:p w14:paraId="70F01AEE" w14:textId="77777777" w:rsidR="00F07CA4" w:rsidRPr="00FA3A50" w:rsidRDefault="00F07CA4" w:rsidP="00FA3A50">
            <w:pPr>
              <w:ind w:firstLine="0"/>
              <w:rPr>
                <w:sz w:val="24"/>
                <w:szCs w:val="24"/>
              </w:rPr>
            </w:pPr>
            <w:r w:rsidRPr="00FA3A50">
              <w:rPr>
                <w:sz w:val="24"/>
                <w:szCs w:val="24"/>
              </w:rPr>
              <w:t>Параметр фильтра предметов контроля недействителен.</w:t>
            </w:r>
          </w:p>
        </w:tc>
      </w:tr>
      <w:tr w:rsidR="00F07CA4" w:rsidRPr="000A4AC6" w14:paraId="346DEFC3" w14:textId="77777777" w:rsidTr="00F07CA4">
        <w:trPr>
          <w:trHeight w:val="317"/>
          <w:jc w:val="center"/>
        </w:trPr>
        <w:tc>
          <w:tcPr>
            <w:tcW w:w="3111" w:type="dxa"/>
            <w:tcBorders>
              <w:top w:val="single" w:sz="6" w:space="0" w:color="auto"/>
              <w:left w:val="single" w:sz="6" w:space="0" w:color="auto"/>
              <w:bottom w:val="single" w:sz="6" w:space="0" w:color="auto"/>
              <w:right w:val="single" w:sz="6" w:space="0" w:color="auto"/>
            </w:tcBorders>
          </w:tcPr>
          <w:p w14:paraId="0B61B086" w14:textId="77777777" w:rsidR="00F07CA4" w:rsidRPr="00FA3A50" w:rsidRDefault="00F07CA4" w:rsidP="00FA3A50">
            <w:pPr>
              <w:ind w:firstLine="0"/>
              <w:rPr>
                <w:sz w:val="24"/>
                <w:szCs w:val="24"/>
              </w:rPr>
            </w:pPr>
            <w:r w:rsidRPr="00FA3A50">
              <w:rPr>
                <w:sz w:val="24"/>
                <w:szCs w:val="24"/>
              </w:rPr>
              <w:t>Некорректный_ФильтрПредметаКонтроляНеПоддерживается</w:t>
            </w:r>
          </w:p>
        </w:tc>
        <w:tc>
          <w:tcPr>
            <w:tcW w:w="5961" w:type="dxa"/>
            <w:tcBorders>
              <w:top w:val="single" w:sz="6" w:space="0" w:color="auto"/>
              <w:left w:val="single" w:sz="6" w:space="0" w:color="auto"/>
              <w:bottom w:val="single" w:sz="6" w:space="0" w:color="auto"/>
              <w:right w:val="single" w:sz="6" w:space="0" w:color="auto"/>
            </w:tcBorders>
          </w:tcPr>
          <w:p w14:paraId="3DBDC651" w14:textId="77777777" w:rsidR="00F07CA4" w:rsidRPr="00FA3A50" w:rsidRDefault="00F07CA4" w:rsidP="00FA3A50">
            <w:pPr>
              <w:ind w:firstLine="0"/>
              <w:rPr>
                <w:sz w:val="24"/>
                <w:szCs w:val="24"/>
              </w:rPr>
            </w:pPr>
            <w:r w:rsidRPr="00FA3A50">
              <w:rPr>
                <w:sz w:val="24"/>
                <w:szCs w:val="24"/>
              </w:rPr>
              <w:t>Сервер не поддерживает запрошенный фильтр предметов контроля.</w:t>
            </w:r>
          </w:p>
        </w:tc>
      </w:tr>
      <w:tr w:rsidR="00F07CA4" w:rsidRPr="000A4AC6" w14:paraId="1FEF173A"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7893D99D" w14:textId="77777777" w:rsidR="00F07CA4" w:rsidRPr="00FA3A50" w:rsidRDefault="00F07CA4" w:rsidP="00FA3A50">
            <w:pPr>
              <w:ind w:firstLine="0"/>
              <w:rPr>
                <w:sz w:val="24"/>
                <w:szCs w:val="24"/>
              </w:rPr>
            </w:pPr>
            <w:r w:rsidRPr="00FA3A50">
              <w:rPr>
                <w:sz w:val="24"/>
                <w:szCs w:val="24"/>
              </w:rPr>
              <w:t>Некорректный_ИдентификаторПредметаКонтроля</w:t>
            </w:r>
          </w:p>
          <w:p w14:paraId="5B104AB4" w14:textId="77777777" w:rsidR="00F07CA4" w:rsidRPr="00FA3A50" w:rsidRDefault="00F07CA4" w:rsidP="00FA3A50">
            <w:pPr>
              <w:ind w:firstLine="0"/>
              <w:rPr>
                <w:sz w:val="24"/>
                <w:szCs w:val="24"/>
              </w:rPr>
            </w:pPr>
            <w:r w:rsidRPr="00FA3A50">
              <w:rPr>
                <w:sz w:val="24"/>
                <w:szCs w:val="24"/>
              </w:rPr>
              <w:t>Недействителен</w:t>
            </w:r>
          </w:p>
        </w:tc>
        <w:tc>
          <w:tcPr>
            <w:tcW w:w="5961" w:type="dxa"/>
            <w:tcBorders>
              <w:top w:val="single" w:sz="6" w:space="0" w:color="auto"/>
              <w:left w:val="single" w:sz="6" w:space="0" w:color="auto"/>
              <w:bottom w:val="single" w:sz="6" w:space="0" w:color="auto"/>
              <w:right w:val="single" w:sz="6" w:space="0" w:color="auto"/>
            </w:tcBorders>
          </w:tcPr>
          <w:p w14:paraId="1B0EC02C" w14:textId="77777777" w:rsidR="00F07CA4" w:rsidRPr="00FA3A50" w:rsidRDefault="00F07CA4" w:rsidP="00FA3A50">
            <w:pPr>
              <w:ind w:firstLine="0"/>
              <w:rPr>
                <w:sz w:val="24"/>
                <w:szCs w:val="24"/>
              </w:rPr>
            </w:pPr>
            <w:r w:rsidRPr="00FA3A50">
              <w:rPr>
                <w:sz w:val="24"/>
                <w:szCs w:val="24"/>
              </w:rPr>
              <w:t>Идентификатор предмета контроля не относится к действительному предмету контроля.</w:t>
            </w:r>
          </w:p>
        </w:tc>
      </w:tr>
      <w:tr w:rsidR="00F07CA4" w:rsidRPr="000A4AC6" w14:paraId="36DBD4BD"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325ACB3C" w14:textId="77777777" w:rsidR="00F07CA4" w:rsidRPr="00FA3A50" w:rsidRDefault="00F07CA4" w:rsidP="00FA3A50">
            <w:pPr>
              <w:ind w:firstLine="0"/>
              <w:rPr>
                <w:sz w:val="24"/>
                <w:szCs w:val="24"/>
              </w:rPr>
            </w:pPr>
            <w:r w:rsidRPr="00FA3A50">
              <w:rPr>
                <w:sz w:val="24"/>
                <w:szCs w:val="24"/>
              </w:rPr>
              <w:t>Некорректный_РежимКонтроляНедействительный</w:t>
            </w:r>
          </w:p>
        </w:tc>
        <w:tc>
          <w:tcPr>
            <w:tcW w:w="5961" w:type="dxa"/>
            <w:tcBorders>
              <w:top w:val="single" w:sz="6" w:space="0" w:color="auto"/>
              <w:left w:val="single" w:sz="6" w:space="0" w:color="auto"/>
              <w:bottom w:val="single" w:sz="6" w:space="0" w:color="auto"/>
              <w:right w:val="single" w:sz="6" w:space="0" w:color="auto"/>
            </w:tcBorders>
          </w:tcPr>
          <w:p w14:paraId="60339B5B" w14:textId="77777777" w:rsidR="00F07CA4" w:rsidRPr="00FA3A50" w:rsidRDefault="00F07CA4" w:rsidP="00FA3A50">
            <w:pPr>
              <w:ind w:firstLine="0"/>
              <w:rPr>
                <w:sz w:val="24"/>
                <w:szCs w:val="24"/>
              </w:rPr>
            </w:pPr>
            <w:r w:rsidRPr="00FA3A50">
              <w:rPr>
                <w:sz w:val="24"/>
                <w:szCs w:val="24"/>
              </w:rPr>
              <w:t>Недопустимый режим контроля.</w:t>
            </w:r>
          </w:p>
        </w:tc>
      </w:tr>
      <w:tr w:rsidR="00F07CA4" w:rsidRPr="000A4AC6" w14:paraId="6C0B77F8" w14:textId="77777777" w:rsidTr="00F07CA4">
        <w:trPr>
          <w:trHeight w:val="989"/>
          <w:jc w:val="center"/>
        </w:trPr>
        <w:tc>
          <w:tcPr>
            <w:tcW w:w="3111" w:type="dxa"/>
            <w:tcBorders>
              <w:top w:val="single" w:sz="6" w:space="0" w:color="auto"/>
              <w:left w:val="single" w:sz="6" w:space="0" w:color="auto"/>
              <w:bottom w:val="single" w:sz="6" w:space="0" w:color="auto"/>
              <w:right w:val="single" w:sz="6" w:space="0" w:color="auto"/>
            </w:tcBorders>
          </w:tcPr>
          <w:p w14:paraId="2A7D38F8" w14:textId="77777777" w:rsidR="00F07CA4" w:rsidRPr="00FA3A50" w:rsidRDefault="00F07CA4" w:rsidP="00FA3A50">
            <w:pPr>
              <w:ind w:firstLine="0"/>
              <w:rPr>
                <w:sz w:val="24"/>
                <w:szCs w:val="24"/>
              </w:rPr>
            </w:pPr>
            <w:r w:rsidRPr="00FA3A50">
              <w:rPr>
                <w:sz w:val="24"/>
                <w:szCs w:val="24"/>
              </w:rPr>
              <w:t>Некорректный_Отсутствует</w:t>
            </w:r>
          </w:p>
          <w:p w14:paraId="20FF418F" w14:textId="77777777" w:rsidR="00F07CA4" w:rsidRPr="00FA3A50" w:rsidRDefault="00F07CA4" w:rsidP="00FA3A50">
            <w:pPr>
              <w:ind w:firstLine="0"/>
              <w:rPr>
                <w:sz w:val="24"/>
                <w:szCs w:val="24"/>
              </w:rPr>
            </w:pPr>
            <w:r w:rsidRPr="00FA3A50">
              <w:rPr>
                <w:sz w:val="24"/>
                <w:szCs w:val="24"/>
              </w:rPr>
              <w:t>ВзаимодействиеПроцессов</w:t>
            </w:r>
          </w:p>
        </w:tc>
        <w:tc>
          <w:tcPr>
            <w:tcW w:w="5961" w:type="dxa"/>
            <w:tcBorders>
              <w:top w:val="single" w:sz="6" w:space="0" w:color="auto"/>
              <w:left w:val="single" w:sz="6" w:space="0" w:color="auto"/>
              <w:bottom w:val="single" w:sz="6" w:space="0" w:color="auto"/>
              <w:right w:val="single" w:sz="6" w:space="0" w:color="auto"/>
            </w:tcBorders>
          </w:tcPr>
          <w:p w14:paraId="7B82DF04" w14:textId="77777777" w:rsidR="00F07CA4" w:rsidRPr="00FA3A50" w:rsidRDefault="00F07CA4" w:rsidP="00FA3A50">
            <w:pPr>
              <w:ind w:firstLine="0"/>
              <w:rPr>
                <w:sz w:val="24"/>
                <w:szCs w:val="24"/>
              </w:rPr>
            </w:pPr>
            <w:r w:rsidRPr="00FA3A50">
              <w:rPr>
                <w:sz w:val="24"/>
                <w:szCs w:val="24"/>
              </w:rPr>
              <w:t>Связь с источником данных определена, но не установлена, и последнее известное значение недоступно.</w:t>
            </w:r>
          </w:p>
          <w:p w14:paraId="66B29503" w14:textId="77777777" w:rsidR="00F07CA4" w:rsidRPr="00FA3A50" w:rsidRDefault="00F07CA4" w:rsidP="00FA3A50">
            <w:pPr>
              <w:ind w:firstLine="0"/>
              <w:rPr>
                <w:sz w:val="24"/>
                <w:szCs w:val="24"/>
              </w:rPr>
            </w:pPr>
            <w:r w:rsidRPr="00FA3A50">
              <w:rPr>
                <w:sz w:val="24"/>
                <w:szCs w:val="24"/>
              </w:rPr>
              <w:t>Этот статус / под-статус используется для кэшированных значений до получения первого значения или для Записи и Вызова, если связь не установлена.</w:t>
            </w:r>
          </w:p>
        </w:tc>
      </w:tr>
      <w:tr w:rsidR="00F07CA4" w:rsidRPr="000A4AC6" w14:paraId="5D644C6B" w14:textId="77777777" w:rsidTr="00F07CA4">
        <w:trPr>
          <w:trHeight w:val="494"/>
          <w:jc w:val="center"/>
        </w:trPr>
        <w:tc>
          <w:tcPr>
            <w:tcW w:w="3111" w:type="dxa"/>
            <w:tcBorders>
              <w:top w:val="single" w:sz="6" w:space="0" w:color="auto"/>
              <w:left w:val="single" w:sz="6" w:space="0" w:color="auto"/>
              <w:bottom w:val="single" w:sz="6" w:space="0" w:color="auto"/>
              <w:right w:val="single" w:sz="6" w:space="0" w:color="auto"/>
            </w:tcBorders>
          </w:tcPr>
          <w:p w14:paraId="0F0643CE" w14:textId="77777777" w:rsidR="00F07CA4" w:rsidRPr="00FA3A50" w:rsidRDefault="00F07CA4" w:rsidP="00FA3A50">
            <w:pPr>
              <w:ind w:firstLine="0"/>
              <w:rPr>
                <w:sz w:val="24"/>
                <w:szCs w:val="24"/>
              </w:rPr>
            </w:pPr>
            <w:r w:rsidRPr="00FA3A50">
              <w:rPr>
                <w:sz w:val="24"/>
                <w:szCs w:val="24"/>
              </w:rPr>
              <w:t>Некорректный_ НетТочекПродолжения</w:t>
            </w:r>
          </w:p>
        </w:tc>
        <w:tc>
          <w:tcPr>
            <w:tcW w:w="5961" w:type="dxa"/>
            <w:tcBorders>
              <w:top w:val="single" w:sz="6" w:space="0" w:color="auto"/>
              <w:left w:val="single" w:sz="6" w:space="0" w:color="auto"/>
              <w:bottom w:val="single" w:sz="6" w:space="0" w:color="auto"/>
              <w:right w:val="single" w:sz="6" w:space="0" w:color="auto"/>
            </w:tcBorders>
          </w:tcPr>
          <w:p w14:paraId="7E640016" w14:textId="77777777" w:rsidR="00F07CA4" w:rsidRPr="00FA3A50" w:rsidRDefault="00F07CA4" w:rsidP="00FA3A50">
            <w:pPr>
              <w:ind w:firstLine="0"/>
              <w:rPr>
                <w:sz w:val="24"/>
                <w:szCs w:val="24"/>
              </w:rPr>
            </w:pPr>
            <w:r w:rsidRPr="00FA3A50">
              <w:rPr>
                <w:sz w:val="24"/>
                <w:szCs w:val="24"/>
              </w:rPr>
              <w:t>Операция не может быть обработана, так как все точки продолжения были распределены.</w:t>
            </w:r>
          </w:p>
        </w:tc>
      </w:tr>
      <w:tr w:rsidR="00F07CA4" w:rsidRPr="000A4AC6" w14:paraId="239F87C6" w14:textId="77777777" w:rsidTr="00F07CA4">
        <w:trPr>
          <w:trHeight w:val="317"/>
          <w:jc w:val="center"/>
        </w:trPr>
        <w:tc>
          <w:tcPr>
            <w:tcW w:w="3111" w:type="dxa"/>
            <w:tcBorders>
              <w:top w:val="single" w:sz="6" w:space="0" w:color="auto"/>
              <w:left w:val="single" w:sz="6" w:space="0" w:color="auto"/>
              <w:bottom w:val="single" w:sz="6" w:space="0" w:color="auto"/>
              <w:right w:val="single" w:sz="6" w:space="0" w:color="auto"/>
            </w:tcBorders>
          </w:tcPr>
          <w:p w14:paraId="6BD48B98" w14:textId="77777777" w:rsidR="00F07CA4" w:rsidRPr="00FA3A50" w:rsidRDefault="00F07CA4" w:rsidP="00FA3A50">
            <w:pPr>
              <w:ind w:firstLine="0"/>
              <w:rPr>
                <w:sz w:val="24"/>
                <w:szCs w:val="24"/>
              </w:rPr>
            </w:pPr>
            <w:r w:rsidRPr="00FA3A50">
              <w:rPr>
                <w:sz w:val="24"/>
                <w:szCs w:val="24"/>
              </w:rPr>
              <w:t>Некорректный_КлассУзла</w:t>
            </w:r>
          </w:p>
          <w:p w14:paraId="53FC478B" w14:textId="77777777" w:rsidR="00F07CA4" w:rsidRPr="00FA3A50" w:rsidRDefault="00F07CA4" w:rsidP="00FA3A50">
            <w:pPr>
              <w:ind w:firstLine="0"/>
              <w:rPr>
                <w:sz w:val="24"/>
                <w:szCs w:val="24"/>
              </w:rPr>
            </w:pPr>
            <w:r w:rsidRPr="00FA3A50">
              <w:rPr>
                <w:sz w:val="24"/>
                <w:szCs w:val="24"/>
              </w:rPr>
              <w:t>Недействителен</w:t>
            </w:r>
          </w:p>
        </w:tc>
        <w:tc>
          <w:tcPr>
            <w:tcW w:w="5961" w:type="dxa"/>
            <w:tcBorders>
              <w:top w:val="single" w:sz="6" w:space="0" w:color="auto"/>
              <w:left w:val="single" w:sz="6" w:space="0" w:color="auto"/>
              <w:bottom w:val="single" w:sz="6" w:space="0" w:color="auto"/>
              <w:right w:val="single" w:sz="6" w:space="0" w:color="auto"/>
            </w:tcBorders>
          </w:tcPr>
          <w:p w14:paraId="10518D1F" w14:textId="77777777" w:rsidR="00F07CA4" w:rsidRPr="00FA3A50" w:rsidRDefault="00F07CA4" w:rsidP="00FA3A50">
            <w:pPr>
              <w:ind w:firstLine="0"/>
              <w:rPr>
                <w:sz w:val="24"/>
                <w:szCs w:val="24"/>
              </w:rPr>
            </w:pPr>
            <w:r w:rsidRPr="00FA3A50">
              <w:rPr>
                <w:sz w:val="24"/>
                <w:szCs w:val="24"/>
              </w:rPr>
              <w:t>Класс узла не является действительным..</w:t>
            </w:r>
          </w:p>
        </w:tc>
      </w:tr>
      <w:tr w:rsidR="00F07CA4" w:rsidRPr="000A4AC6" w14:paraId="76481152"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3A288288" w14:textId="77777777" w:rsidR="00F07CA4" w:rsidRPr="00FA3A50" w:rsidRDefault="00F07CA4" w:rsidP="00FA3A50">
            <w:pPr>
              <w:ind w:firstLine="0"/>
              <w:rPr>
                <w:sz w:val="24"/>
                <w:szCs w:val="24"/>
              </w:rPr>
            </w:pPr>
            <w:r w:rsidRPr="00FA3A50">
              <w:rPr>
                <w:sz w:val="24"/>
                <w:szCs w:val="24"/>
              </w:rPr>
              <w:t>Некорректный_ИдентификаторУзлаНедействителен</w:t>
            </w:r>
          </w:p>
        </w:tc>
        <w:tc>
          <w:tcPr>
            <w:tcW w:w="5961" w:type="dxa"/>
            <w:tcBorders>
              <w:top w:val="single" w:sz="6" w:space="0" w:color="auto"/>
              <w:left w:val="single" w:sz="6" w:space="0" w:color="auto"/>
              <w:bottom w:val="single" w:sz="6" w:space="0" w:color="auto"/>
              <w:right w:val="single" w:sz="6" w:space="0" w:color="auto"/>
            </w:tcBorders>
          </w:tcPr>
          <w:p w14:paraId="3F247FCF" w14:textId="77777777" w:rsidR="00F07CA4" w:rsidRPr="00FA3A50" w:rsidRDefault="00F07CA4" w:rsidP="00FA3A50">
            <w:pPr>
              <w:ind w:firstLine="0"/>
              <w:rPr>
                <w:sz w:val="24"/>
                <w:szCs w:val="24"/>
              </w:rPr>
            </w:pPr>
            <w:r w:rsidRPr="00FA3A50">
              <w:rPr>
                <w:sz w:val="24"/>
                <w:szCs w:val="24"/>
              </w:rPr>
              <w:t>Синтаксис идентификатора узла не является действительным.</w:t>
            </w:r>
          </w:p>
        </w:tc>
      </w:tr>
      <w:tr w:rsidR="00F07CA4" w:rsidRPr="000A4AC6" w14:paraId="2E40BEE7" w14:textId="77777777" w:rsidTr="00F07CA4">
        <w:trPr>
          <w:trHeight w:val="317"/>
          <w:jc w:val="center"/>
        </w:trPr>
        <w:tc>
          <w:tcPr>
            <w:tcW w:w="3111" w:type="dxa"/>
            <w:tcBorders>
              <w:top w:val="single" w:sz="6" w:space="0" w:color="auto"/>
              <w:left w:val="single" w:sz="6" w:space="0" w:color="auto"/>
              <w:bottom w:val="single" w:sz="6" w:space="0" w:color="auto"/>
              <w:right w:val="single" w:sz="6" w:space="0" w:color="auto"/>
            </w:tcBorders>
          </w:tcPr>
          <w:p w14:paraId="45CD70EC" w14:textId="77777777" w:rsidR="00F07CA4" w:rsidRPr="00FA3A50" w:rsidRDefault="00F07CA4" w:rsidP="00FA3A50">
            <w:pPr>
              <w:ind w:firstLine="0"/>
              <w:rPr>
                <w:sz w:val="24"/>
                <w:szCs w:val="24"/>
              </w:rPr>
            </w:pPr>
            <w:r w:rsidRPr="00FA3A50">
              <w:rPr>
                <w:sz w:val="24"/>
                <w:szCs w:val="24"/>
              </w:rPr>
              <w:t>Некорректный_ИдентификаторУзлаНеизвестен</w:t>
            </w:r>
          </w:p>
        </w:tc>
        <w:tc>
          <w:tcPr>
            <w:tcW w:w="5961" w:type="dxa"/>
            <w:tcBorders>
              <w:top w:val="single" w:sz="6" w:space="0" w:color="auto"/>
              <w:left w:val="single" w:sz="6" w:space="0" w:color="auto"/>
              <w:bottom w:val="single" w:sz="6" w:space="0" w:color="auto"/>
              <w:right w:val="single" w:sz="6" w:space="0" w:color="auto"/>
            </w:tcBorders>
          </w:tcPr>
          <w:p w14:paraId="7571EA91" w14:textId="77777777" w:rsidR="00F07CA4" w:rsidRPr="00FA3A50" w:rsidRDefault="00F07CA4" w:rsidP="00FA3A50">
            <w:pPr>
              <w:ind w:firstLine="0"/>
              <w:rPr>
                <w:sz w:val="24"/>
                <w:szCs w:val="24"/>
              </w:rPr>
            </w:pPr>
            <w:r w:rsidRPr="00FA3A50">
              <w:rPr>
                <w:sz w:val="24"/>
                <w:szCs w:val="24"/>
              </w:rPr>
              <w:t>Идентификатор узла относится к узлу, которого нет в адресном пространстве Сервера.</w:t>
            </w:r>
          </w:p>
        </w:tc>
      </w:tr>
      <w:tr w:rsidR="00F07CA4" w:rsidRPr="000A4AC6" w14:paraId="4D5C60C2"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04E87212" w14:textId="77777777" w:rsidR="00F07CA4" w:rsidRPr="00FA3A50" w:rsidRDefault="00F07CA4" w:rsidP="00FA3A50">
            <w:pPr>
              <w:ind w:firstLine="0"/>
              <w:rPr>
                <w:sz w:val="24"/>
                <w:szCs w:val="24"/>
              </w:rPr>
            </w:pPr>
            <w:r w:rsidRPr="00FA3A50">
              <w:rPr>
                <w:sz w:val="24"/>
                <w:szCs w:val="24"/>
              </w:rPr>
              <w:t>Некорректный_НетПрав</w:t>
            </w:r>
          </w:p>
          <w:p w14:paraId="646CE152" w14:textId="77777777" w:rsidR="00F07CA4" w:rsidRPr="00FA3A50" w:rsidRDefault="00F07CA4" w:rsidP="00FA3A50">
            <w:pPr>
              <w:ind w:firstLine="0"/>
              <w:rPr>
                <w:sz w:val="24"/>
                <w:szCs w:val="24"/>
              </w:rPr>
            </w:pPr>
            <w:r w:rsidRPr="00FA3A50">
              <w:rPr>
                <w:sz w:val="24"/>
                <w:szCs w:val="24"/>
              </w:rPr>
              <w:t>НаУдаление</w:t>
            </w:r>
          </w:p>
        </w:tc>
        <w:tc>
          <w:tcPr>
            <w:tcW w:w="5961" w:type="dxa"/>
            <w:tcBorders>
              <w:top w:val="single" w:sz="6" w:space="0" w:color="auto"/>
              <w:left w:val="single" w:sz="6" w:space="0" w:color="auto"/>
              <w:bottom w:val="single" w:sz="6" w:space="0" w:color="auto"/>
              <w:right w:val="single" w:sz="6" w:space="0" w:color="auto"/>
            </w:tcBorders>
          </w:tcPr>
          <w:p w14:paraId="400CFD40" w14:textId="77777777" w:rsidR="00F07CA4" w:rsidRPr="00FA3A50" w:rsidRDefault="00F07CA4" w:rsidP="00FA3A50">
            <w:pPr>
              <w:ind w:firstLine="0"/>
              <w:rPr>
                <w:sz w:val="24"/>
                <w:szCs w:val="24"/>
              </w:rPr>
            </w:pPr>
            <w:r w:rsidRPr="00FA3A50">
              <w:rPr>
                <w:sz w:val="24"/>
                <w:szCs w:val="24"/>
              </w:rPr>
              <w:t>Сервер не позволит удалить узел.</w:t>
            </w:r>
          </w:p>
        </w:tc>
      </w:tr>
      <w:tr w:rsidR="00F07CA4" w:rsidRPr="000A4AC6" w14:paraId="3549BC0F" w14:textId="77777777" w:rsidTr="00F07CA4">
        <w:trPr>
          <w:trHeight w:val="317"/>
          <w:jc w:val="center"/>
        </w:trPr>
        <w:tc>
          <w:tcPr>
            <w:tcW w:w="3111" w:type="dxa"/>
            <w:tcBorders>
              <w:top w:val="single" w:sz="6" w:space="0" w:color="auto"/>
              <w:left w:val="single" w:sz="6" w:space="0" w:color="auto"/>
              <w:bottom w:val="single" w:sz="6" w:space="0" w:color="auto"/>
              <w:right w:val="single" w:sz="6" w:space="0" w:color="auto"/>
            </w:tcBorders>
          </w:tcPr>
          <w:p w14:paraId="6BF8CA84" w14:textId="77777777" w:rsidR="00F07CA4" w:rsidRPr="00FA3A50" w:rsidRDefault="00F07CA4" w:rsidP="00FA3A50">
            <w:pPr>
              <w:ind w:firstLine="0"/>
              <w:rPr>
                <w:sz w:val="24"/>
                <w:szCs w:val="24"/>
              </w:rPr>
            </w:pPr>
            <w:r w:rsidRPr="00FA3A50">
              <w:rPr>
                <w:sz w:val="24"/>
                <w:szCs w:val="24"/>
              </w:rPr>
              <w:t>Некорректный_УзелНе</w:t>
            </w:r>
          </w:p>
          <w:p w14:paraId="427E1434" w14:textId="77777777" w:rsidR="00F07CA4" w:rsidRPr="00FA3A50" w:rsidRDefault="00F07CA4" w:rsidP="00FA3A50">
            <w:pPr>
              <w:ind w:firstLine="0"/>
              <w:rPr>
                <w:sz w:val="24"/>
                <w:szCs w:val="24"/>
              </w:rPr>
            </w:pPr>
            <w:r w:rsidRPr="00FA3A50">
              <w:rPr>
                <w:sz w:val="24"/>
                <w:szCs w:val="24"/>
              </w:rPr>
              <w:t>ВПредставлении</w:t>
            </w:r>
          </w:p>
        </w:tc>
        <w:tc>
          <w:tcPr>
            <w:tcW w:w="5961" w:type="dxa"/>
            <w:tcBorders>
              <w:top w:val="single" w:sz="6" w:space="0" w:color="auto"/>
              <w:left w:val="single" w:sz="6" w:space="0" w:color="auto"/>
              <w:bottom w:val="single" w:sz="6" w:space="0" w:color="auto"/>
              <w:right w:val="single" w:sz="6" w:space="0" w:color="auto"/>
            </w:tcBorders>
          </w:tcPr>
          <w:p w14:paraId="79D9D83E" w14:textId="77777777" w:rsidR="00F07CA4" w:rsidRPr="00FA3A50" w:rsidRDefault="00F07CA4" w:rsidP="00FA3A50">
            <w:pPr>
              <w:ind w:firstLine="0"/>
              <w:rPr>
                <w:sz w:val="24"/>
                <w:szCs w:val="24"/>
              </w:rPr>
            </w:pPr>
            <w:r w:rsidRPr="00FA3A50">
              <w:rPr>
                <w:sz w:val="24"/>
                <w:szCs w:val="24"/>
              </w:rPr>
              <w:t>УзлыДляПросмотра не являются частью представления.</w:t>
            </w:r>
          </w:p>
        </w:tc>
      </w:tr>
      <w:tr w:rsidR="00F07CA4" w:rsidRPr="000A4AC6" w14:paraId="6F124AF7"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68C056E6" w14:textId="77777777" w:rsidR="00F07CA4" w:rsidRPr="00FA3A50" w:rsidRDefault="00F07CA4" w:rsidP="00FA3A50">
            <w:pPr>
              <w:ind w:firstLine="0"/>
              <w:rPr>
                <w:sz w:val="24"/>
                <w:szCs w:val="24"/>
              </w:rPr>
            </w:pPr>
            <w:r w:rsidRPr="00FA3A50">
              <w:rPr>
                <w:sz w:val="24"/>
                <w:szCs w:val="24"/>
              </w:rPr>
              <w:t>Некорректный_НеНайдено</w:t>
            </w:r>
          </w:p>
        </w:tc>
        <w:tc>
          <w:tcPr>
            <w:tcW w:w="5961" w:type="dxa"/>
            <w:tcBorders>
              <w:top w:val="single" w:sz="6" w:space="0" w:color="auto"/>
              <w:left w:val="single" w:sz="6" w:space="0" w:color="auto"/>
              <w:bottom w:val="single" w:sz="6" w:space="0" w:color="auto"/>
              <w:right w:val="single" w:sz="6" w:space="0" w:color="auto"/>
            </w:tcBorders>
          </w:tcPr>
          <w:p w14:paraId="35D2B263" w14:textId="77777777" w:rsidR="00F07CA4" w:rsidRPr="00FA3A50" w:rsidRDefault="00F07CA4" w:rsidP="00FA3A50">
            <w:pPr>
              <w:ind w:firstLine="0"/>
              <w:rPr>
                <w:sz w:val="24"/>
                <w:szCs w:val="24"/>
              </w:rPr>
            </w:pPr>
            <w:r w:rsidRPr="00FA3A50">
              <w:rPr>
                <w:sz w:val="24"/>
                <w:szCs w:val="24"/>
              </w:rPr>
              <w:t>Запрошенный элемент не был найден или операция поиска завершилась безуспешно.</w:t>
            </w:r>
          </w:p>
        </w:tc>
      </w:tr>
      <w:tr w:rsidR="00F07CA4" w:rsidRPr="000A4AC6" w14:paraId="7775E479" w14:textId="77777777" w:rsidTr="00F07CA4">
        <w:trPr>
          <w:trHeight w:val="312"/>
          <w:jc w:val="center"/>
        </w:trPr>
        <w:tc>
          <w:tcPr>
            <w:tcW w:w="3111" w:type="dxa"/>
            <w:tcBorders>
              <w:top w:val="single" w:sz="6" w:space="0" w:color="auto"/>
              <w:left w:val="single" w:sz="6" w:space="0" w:color="auto"/>
              <w:bottom w:val="single" w:sz="6" w:space="0" w:color="auto"/>
              <w:right w:val="single" w:sz="6" w:space="0" w:color="auto"/>
            </w:tcBorders>
          </w:tcPr>
          <w:p w14:paraId="2BD2DF1E" w14:textId="77777777" w:rsidR="00F07CA4" w:rsidRPr="00FA3A50" w:rsidRDefault="00F07CA4" w:rsidP="00FA3A50">
            <w:pPr>
              <w:ind w:firstLine="0"/>
              <w:rPr>
                <w:sz w:val="24"/>
                <w:szCs w:val="24"/>
              </w:rPr>
            </w:pPr>
            <w:r w:rsidRPr="00FA3A50">
              <w:rPr>
                <w:sz w:val="24"/>
                <w:szCs w:val="24"/>
              </w:rPr>
              <w:t>Некорректный_ НеВыполняется</w:t>
            </w:r>
          </w:p>
        </w:tc>
        <w:tc>
          <w:tcPr>
            <w:tcW w:w="5961" w:type="dxa"/>
            <w:tcBorders>
              <w:top w:val="single" w:sz="6" w:space="0" w:color="auto"/>
              <w:left w:val="single" w:sz="6" w:space="0" w:color="auto"/>
              <w:bottom w:val="single" w:sz="6" w:space="0" w:color="auto"/>
              <w:right w:val="single" w:sz="6" w:space="0" w:color="auto"/>
            </w:tcBorders>
          </w:tcPr>
          <w:p w14:paraId="53C63F44" w14:textId="77777777" w:rsidR="00F07CA4" w:rsidRPr="00FA3A50" w:rsidRDefault="00F07CA4" w:rsidP="00FA3A50">
            <w:pPr>
              <w:ind w:firstLine="0"/>
              <w:rPr>
                <w:sz w:val="24"/>
                <w:szCs w:val="24"/>
              </w:rPr>
            </w:pPr>
            <w:r w:rsidRPr="00FA3A50">
              <w:rPr>
                <w:sz w:val="24"/>
                <w:szCs w:val="24"/>
              </w:rPr>
              <w:t>Запрошенная операция не выполняется.</w:t>
            </w:r>
          </w:p>
        </w:tc>
      </w:tr>
      <w:tr w:rsidR="00F07CA4" w:rsidRPr="000A4AC6" w14:paraId="0B916EA8"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00CAEED2" w14:textId="77777777" w:rsidR="00F07CA4" w:rsidRPr="00FA3A50" w:rsidRDefault="00F07CA4" w:rsidP="00FA3A50">
            <w:pPr>
              <w:ind w:firstLine="0"/>
              <w:rPr>
                <w:sz w:val="24"/>
                <w:szCs w:val="24"/>
              </w:rPr>
            </w:pPr>
            <w:r w:rsidRPr="00FA3A50">
              <w:rPr>
                <w:sz w:val="24"/>
                <w:szCs w:val="24"/>
              </w:rPr>
              <w:t>Некорректный_ НеЧитается</w:t>
            </w:r>
          </w:p>
        </w:tc>
        <w:tc>
          <w:tcPr>
            <w:tcW w:w="5961" w:type="dxa"/>
            <w:tcBorders>
              <w:top w:val="single" w:sz="6" w:space="0" w:color="auto"/>
              <w:left w:val="single" w:sz="6" w:space="0" w:color="auto"/>
              <w:bottom w:val="single" w:sz="6" w:space="0" w:color="auto"/>
              <w:right w:val="single" w:sz="6" w:space="0" w:color="auto"/>
            </w:tcBorders>
          </w:tcPr>
          <w:p w14:paraId="0438A152" w14:textId="77777777" w:rsidR="00F07CA4" w:rsidRPr="00FA3A50" w:rsidRDefault="00F07CA4" w:rsidP="00FA3A50">
            <w:pPr>
              <w:ind w:firstLine="0"/>
              <w:rPr>
                <w:sz w:val="24"/>
                <w:szCs w:val="24"/>
              </w:rPr>
            </w:pPr>
            <w:r w:rsidRPr="00FA3A50">
              <w:rPr>
                <w:sz w:val="24"/>
                <w:szCs w:val="24"/>
              </w:rPr>
              <w:t>Уровень доступа не разрешает чтение или подписку на Узел.</w:t>
            </w:r>
          </w:p>
        </w:tc>
      </w:tr>
      <w:tr w:rsidR="00F07CA4" w:rsidRPr="000A4AC6" w14:paraId="5A1D75DD"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1C2800E7" w14:textId="77777777" w:rsidR="00F07CA4" w:rsidRPr="00FA3A50" w:rsidRDefault="00F07CA4" w:rsidP="00FA3A50">
            <w:pPr>
              <w:ind w:firstLine="0"/>
              <w:rPr>
                <w:sz w:val="24"/>
                <w:szCs w:val="24"/>
              </w:rPr>
            </w:pPr>
            <w:r w:rsidRPr="00FA3A50">
              <w:rPr>
                <w:sz w:val="24"/>
                <w:szCs w:val="24"/>
              </w:rPr>
              <w:t>Некорректный_Не</w:t>
            </w:r>
          </w:p>
          <w:p w14:paraId="45B75717" w14:textId="77777777" w:rsidR="00F07CA4" w:rsidRPr="00FA3A50" w:rsidRDefault="00F07CA4" w:rsidP="00FA3A50">
            <w:pPr>
              <w:ind w:firstLine="0"/>
              <w:rPr>
                <w:sz w:val="24"/>
                <w:szCs w:val="24"/>
              </w:rPr>
            </w:pPr>
            <w:r w:rsidRPr="00FA3A50">
              <w:rPr>
                <w:sz w:val="24"/>
                <w:szCs w:val="24"/>
              </w:rPr>
              <w:t>Поддерживается</w:t>
            </w:r>
          </w:p>
        </w:tc>
        <w:tc>
          <w:tcPr>
            <w:tcW w:w="5961" w:type="dxa"/>
            <w:tcBorders>
              <w:top w:val="single" w:sz="6" w:space="0" w:color="auto"/>
              <w:left w:val="single" w:sz="6" w:space="0" w:color="auto"/>
              <w:bottom w:val="single" w:sz="6" w:space="0" w:color="auto"/>
              <w:right w:val="single" w:sz="6" w:space="0" w:color="auto"/>
            </w:tcBorders>
          </w:tcPr>
          <w:p w14:paraId="2594D789" w14:textId="77777777" w:rsidR="00F07CA4" w:rsidRPr="00FA3A50" w:rsidRDefault="00F07CA4" w:rsidP="00FA3A50">
            <w:pPr>
              <w:ind w:firstLine="0"/>
              <w:rPr>
                <w:sz w:val="24"/>
                <w:szCs w:val="24"/>
              </w:rPr>
            </w:pPr>
            <w:r w:rsidRPr="00FA3A50">
              <w:rPr>
                <w:sz w:val="24"/>
                <w:szCs w:val="24"/>
              </w:rPr>
              <w:t>Запрошенная операция не поддерживается.</w:t>
            </w:r>
          </w:p>
        </w:tc>
      </w:tr>
      <w:tr w:rsidR="00F07CA4" w:rsidRPr="000A4AC6" w14:paraId="3C7E16D9"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373F89FC" w14:textId="77777777" w:rsidR="00F07CA4" w:rsidRPr="00FA3A50" w:rsidRDefault="00F07CA4" w:rsidP="00FA3A50">
            <w:pPr>
              <w:ind w:firstLine="0"/>
              <w:rPr>
                <w:sz w:val="24"/>
                <w:szCs w:val="24"/>
              </w:rPr>
            </w:pPr>
            <w:r w:rsidRPr="00FA3A50">
              <w:rPr>
                <w:sz w:val="24"/>
                <w:szCs w:val="24"/>
              </w:rPr>
              <w:t>Некорректный_Не</w:t>
            </w:r>
          </w:p>
          <w:p w14:paraId="1B9D5533" w14:textId="77777777" w:rsidR="00F07CA4" w:rsidRPr="00FA3A50" w:rsidRDefault="00F07CA4" w:rsidP="00FA3A50">
            <w:pPr>
              <w:ind w:firstLine="0"/>
              <w:rPr>
                <w:sz w:val="24"/>
                <w:szCs w:val="24"/>
              </w:rPr>
            </w:pPr>
            <w:r w:rsidRPr="00FA3A50">
              <w:rPr>
                <w:sz w:val="24"/>
                <w:szCs w:val="24"/>
              </w:rPr>
              <w:t>Записываемый</w:t>
            </w:r>
          </w:p>
        </w:tc>
        <w:tc>
          <w:tcPr>
            <w:tcW w:w="5961" w:type="dxa"/>
            <w:tcBorders>
              <w:top w:val="single" w:sz="6" w:space="0" w:color="auto"/>
              <w:left w:val="single" w:sz="6" w:space="0" w:color="auto"/>
              <w:bottom w:val="single" w:sz="6" w:space="0" w:color="auto"/>
              <w:right w:val="single" w:sz="6" w:space="0" w:color="auto"/>
            </w:tcBorders>
          </w:tcPr>
          <w:p w14:paraId="7DDA5865" w14:textId="77777777" w:rsidR="00F07CA4" w:rsidRPr="00FA3A50" w:rsidRDefault="00F07CA4" w:rsidP="00FA3A50">
            <w:pPr>
              <w:ind w:firstLine="0"/>
              <w:rPr>
                <w:sz w:val="24"/>
                <w:szCs w:val="24"/>
              </w:rPr>
            </w:pPr>
            <w:r w:rsidRPr="00FA3A50">
              <w:rPr>
                <w:sz w:val="24"/>
                <w:szCs w:val="24"/>
              </w:rPr>
              <w:t>Уровень доступа не позволяет писать на Узел.</w:t>
            </w:r>
          </w:p>
        </w:tc>
      </w:tr>
      <w:tr w:rsidR="00F07CA4" w:rsidRPr="000A4AC6" w14:paraId="2C932904"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4C3F5BEC" w14:textId="77777777" w:rsidR="00F07CA4" w:rsidRPr="00FA3A50" w:rsidRDefault="00F07CA4" w:rsidP="00FA3A50">
            <w:pPr>
              <w:ind w:firstLine="0"/>
              <w:rPr>
                <w:sz w:val="24"/>
                <w:szCs w:val="24"/>
              </w:rPr>
            </w:pPr>
            <w:r w:rsidRPr="00FA3A50">
              <w:rPr>
                <w:sz w:val="24"/>
                <w:szCs w:val="24"/>
              </w:rPr>
              <w:t>Некорректный_ОбъектУдален</w:t>
            </w:r>
          </w:p>
        </w:tc>
        <w:tc>
          <w:tcPr>
            <w:tcW w:w="5961" w:type="dxa"/>
            <w:tcBorders>
              <w:top w:val="single" w:sz="6" w:space="0" w:color="auto"/>
              <w:left w:val="single" w:sz="6" w:space="0" w:color="auto"/>
              <w:bottom w:val="single" w:sz="6" w:space="0" w:color="auto"/>
              <w:right w:val="single" w:sz="6" w:space="0" w:color="auto"/>
            </w:tcBorders>
          </w:tcPr>
          <w:p w14:paraId="35B64573" w14:textId="77777777" w:rsidR="00F07CA4" w:rsidRPr="00FA3A50" w:rsidRDefault="00F07CA4" w:rsidP="00FA3A50">
            <w:pPr>
              <w:ind w:firstLine="0"/>
              <w:rPr>
                <w:sz w:val="24"/>
                <w:szCs w:val="24"/>
              </w:rPr>
            </w:pPr>
            <w:r w:rsidRPr="00FA3A50">
              <w:rPr>
                <w:sz w:val="24"/>
                <w:szCs w:val="24"/>
              </w:rPr>
              <w:t>Объект нельзя использовать, потому что он был удален.</w:t>
            </w:r>
          </w:p>
        </w:tc>
      </w:tr>
      <w:tr w:rsidR="00F07CA4" w:rsidRPr="000A4AC6" w14:paraId="7FDB537F"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249948EF" w14:textId="77777777" w:rsidR="00F07CA4" w:rsidRPr="00FA3A50" w:rsidRDefault="00F07CA4" w:rsidP="00FA3A50">
            <w:pPr>
              <w:ind w:firstLine="0"/>
              <w:rPr>
                <w:sz w:val="24"/>
                <w:szCs w:val="24"/>
              </w:rPr>
            </w:pPr>
            <w:r w:rsidRPr="00FA3A50">
              <w:rPr>
                <w:sz w:val="24"/>
                <w:szCs w:val="24"/>
              </w:rPr>
              <w:t>Некорректный_ВыходЗаПределы</w:t>
            </w:r>
          </w:p>
          <w:p w14:paraId="278FC16E" w14:textId="77777777" w:rsidR="00F07CA4" w:rsidRPr="00FA3A50" w:rsidRDefault="00F07CA4" w:rsidP="00FA3A50">
            <w:pPr>
              <w:ind w:firstLine="0"/>
              <w:rPr>
                <w:sz w:val="24"/>
                <w:szCs w:val="24"/>
              </w:rPr>
            </w:pPr>
            <w:r w:rsidRPr="00FA3A50">
              <w:rPr>
                <w:sz w:val="24"/>
                <w:szCs w:val="24"/>
              </w:rPr>
              <w:t>Диапазона</w:t>
            </w:r>
          </w:p>
        </w:tc>
        <w:tc>
          <w:tcPr>
            <w:tcW w:w="5961" w:type="dxa"/>
            <w:tcBorders>
              <w:top w:val="single" w:sz="6" w:space="0" w:color="auto"/>
              <w:left w:val="single" w:sz="6" w:space="0" w:color="auto"/>
              <w:bottom w:val="single" w:sz="6" w:space="0" w:color="auto"/>
              <w:right w:val="single" w:sz="6" w:space="0" w:color="auto"/>
            </w:tcBorders>
          </w:tcPr>
          <w:p w14:paraId="50FC732D" w14:textId="77777777" w:rsidR="00F07CA4" w:rsidRPr="00FA3A50" w:rsidRDefault="00F07CA4" w:rsidP="00FA3A50">
            <w:pPr>
              <w:ind w:firstLine="0"/>
              <w:rPr>
                <w:sz w:val="24"/>
                <w:szCs w:val="24"/>
              </w:rPr>
            </w:pPr>
            <w:r w:rsidRPr="00FA3A50">
              <w:rPr>
                <w:sz w:val="24"/>
                <w:szCs w:val="24"/>
              </w:rPr>
              <w:t>Значение было вне допустимого диапазона.</w:t>
            </w:r>
          </w:p>
        </w:tc>
      </w:tr>
      <w:tr w:rsidR="00F07CA4" w:rsidRPr="000A4AC6" w14:paraId="1642EB42"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1C1F1A49" w14:textId="77777777" w:rsidR="00F07CA4" w:rsidRPr="00FA3A50" w:rsidRDefault="00F07CA4" w:rsidP="00FA3A50">
            <w:pPr>
              <w:ind w:firstLine="0"/>
              <w:rPr>
                <w:sz w:val="24"/>
                <w:szCs w:val="24"/>
              </w:rPr>
            </w:pPr>
            <w:r w:rsidRPr="00FA3A50">
              <w:rPr>
                <w:sz w:val="24"/>
                <w:szCs w:val="24"/>
              </w:rPr>
              <w:t>Некорректный_ИденификаторТипа</w:t>
            </w:r>
          </w:p>
          <w:p w14:paraId="704032C4" w14:textId="77777777" w:rsidR="00F07CA4" w:rsidRPr="00FA3A50" w:rsidRDefault="00F07CA4" w:rsidP="00FA3A50">
            <w:pPr>
              <w:ind w:firstLine="0"/>
              <w:rPr>
                <w:sz w:val="24"/>
                <w:szCs w:val="24"/>
              </w:rPr>
            </w:pPr>
            <w:r w:rsidRPr="00FA3A50">
              <w:rPr>
                <w:sz w:val="24"/>
                <w:szCs w:val="24"/>
              </w:rPr>
              <w:t>УказателяНедействителен</w:t>
            </w:r>
          </w:p>
        </w:tc>
        <w:tc>
          <w:tcPr>
            <w:tcW w:w="5961" w:type="dxa"/>
            <w:tcBorders>
              <w:top w:val="single" w:sz="6" w:space="0" w:color="auto"/>
              <w:left w:val="single" w:sz="6" w:space="0" w:color="auto"/>
              <w:bottom w:val="single" w:sz="6" w:space="0" w:color="auto"/>
              <w:right w:val="single" w:sz="6" w:space="0" w:color="auto"/>
            </w:tcBorders>
          </w:tcPr>
          <w:p w14:paraId="69E877A5" w14:textId="77777777" w:rsidR="00F07CA4" w:rsidRPr="00FA3A50" w:rsidRDefault="00F07CA4" w:rsidP="00FA3A50">
            <w:pPr>
              <w:ind w:firstLine="0"/>
              <w:rPr>
                <w:sz w:val="24"/>
                <w:szCs w:val="24"/>
              </w:rPr>
            </w:pPr>
            <w:r w:rsidRPr="00FA3A50">
              <w:rPr>
                <w:sz w:val="24"/>
                <w:szCs w:val="24"/>
              </w:rPr>
              <w:t>Идентификатор ссылочного типа не относится к допустимому узлу ссылочного типа.</w:t>
            </w:r>
          </w:p>
        </w:tc>
      </w:tr>
      <w:tr w:rsidR="00F07CA4" w:rsidRPr="000A4AC6" w14:paraId="01D14834"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2047EF30" w14:textId="77777777" w:rsidR="00F07CA4" w:rsidRPr="00FA3A50" w:rsidRDefault="00F07CA4" w:rsidP="00FA3A50">
            <w:pPr>
              <w:ind w:firstLine="0"/>
              <w:rPr>
                <w:sz w:val="24"/>
                <w:szCs w:val="24"/>
              </w:rPr>
            </w:pPr>
            <w:r w:rsidRPr="00FA3A50">
              <w:rPr>
                <w:sz w:val="24"/>
                <w:szCs w:val="24"/>
              </w:rPr>
              <w:t>Некорректный_РежимБезопасностиНедостаточный</w:t>
            </w:r>
          </w:p>
        </w:tc>
        <w:tc>
          <w:tcPr>
            <w:tcW w:w="5961" w:type="dxa"/>
            <w:tcBorders>
              <w:top w:val="single" w:sz="6" w:space="0" w:color="auto"/>
              <w:left w:val="single" w:sz="6" w:space="0" w:color="auto"/>
              <w:bottom w:val="single" w:sz="6" w:space="0" w:color="auto"/>
              <w:right w:val="single" w:sz="6" w:space="0" w:color="auto"/>
            </w:tcBorders>
          </w:tcPr>
          <w:p w14:paraId="02AFBE5C" w14:textId="77777777" w:rsidR="00F07CA4" w:rsidRPr="00FA3A50" w:rsidRDefault="00F07CA4" w:rsidP="00FA3A50">
            <w:pPr>
              <w:ind w:firstLine="0"/>
              <w:rPr>
                <w:sz w:val="24"/>
                <w:szCs w:val="24"/>
              </w:rPr>
            </w:pPr>
            <w:r w:rsidRPr="00FA3A50">
              <w:rPr>
                <w:sz w:val="24"/>
                <w:szCs w:val="24"/>
              </w:rPr>
              <w:t>ПолитикаБезопасности и/или РежимБезопасностиСообщений не соответствуют требованиям сервера для завершения операции.</w:t>
            </w:r>
          </w:p>
          <w:p w14:paraId="2B26928F" w14:textId="77777777" w:rsidR="00F07CA4" w:rsidRPr="00FA3A50" w:rsidRDefault="00F07CA4" w:rsidP="00FA3A50">
            <w:pPr>
              <w:ind w:firstLine="0"/>
              <w:rPr>
                <w:sz w:val="24"/>
                <w:szCs w:val="24"/>
              </w:rPr>
            </w:pPr>
            <w:r w:rsidRPr="00FA3A50">
              <w:rPr>
                <w:sz w:val="24"/>
                <w:szCs w:val="24"/>
              </w:rPr>
              <w:t>Например, пользователь может иметь право на получение данных, но данные могут быть переданы только через зашифрованный канал с соответствующей ПолитикойБезопасности.</w:t>
            </w:r>
          </w:p>
        </w:tc>
      </w:tr>
      <w:tr w:rsidR="00F07CA4" w:rsidRPr="000A4AC6" w14:paraId="60F09E07"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54CBAB9C" w14:textId="77777777" w:rsidR="00F07CA4" w:rsidRPr="00FA3A50" w:rsidRDefault="00F07CA4" w:rsidP="00FA3A50">
            <w:pPr>
              <w:ind w:firstLine="0"/>
              <w:rPr>
                <w:sz w:val="24"/>
                <w:szCs w:val="24"/>
              </w:rPr>
            </w:pPr>
            <w:r w:rsidRPr="00FA3A50">
              <w:rPr>
                <w:sz w:val="24"/>
                <w:szCs w:val="24"/>
              </w:rPr>
              <w:t>Некорректный_ИдентификаторУзлаИсточникаНедействителен</w:t>
            </w:r>
          </w:p>
        </w:tc>
        <w:tc>
          <w:tcPr>
            <w:tcW w:w="5961" w:type="dxa"/>
            <w:tcBorders>
              <w:top w:val="single" w:sz="6" w:space="0" w:color="auto"/>
              <w:left w:val="single" w:sz="6" w:space="0" w:color="auto"/>
              <w:bottom w:val="single" w:sz="6" w:space="0" w:color="auto"/>
              <w:right w:val="single" w:sz="6" w:space="0" w:color="auto"/>
            </w:tcBorders>
          </w:tcPr>
          <w:p w14:paraId="24836CC6" w14:textId="77777777" w:rsidR="00F07CA4" w:rsidRPr="00FA3A50" w:rsidRDefault="00F07CA4" w:rsidP="00FA3A50">
            <w:pPr>
              <w:ind w:firstLine="0"/>
              <w:rPr>
                <w:sz w:val="24"/>
                <w:szCs w:val="24"/>
              </w:rPr>
            </w:pPr>
            <w:r w:rsidRPr="00FA3A50">
              <w:rPr>
                <w:sz w:val="24"/>
                <w:szCs w:val="24"/>
              </w:rPr>
              <w:t>Идентификатор исходного узла не относится к допустимому узлу.</w:t>
            </w:r>
          </w:p>
        </w:tc>
      </w:tr>
      <w:tr w:rsidR="00F07CA4" w:rsidRPr="000A4AC6" w14:paraId="5C477884"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09EB51EE" w14:textId="77777777" w:rsidR="00F07CA4" w:rsidRPr="00FA3A50" w:rsidRDefault="00F07CA4" w:rsidP="00FA3A50">
            <w:pPr>
              <w:ind w:firstLine="0"/>
              <w:rPr>
                <w:sz w:val="24"/>
                <w:szCs w:val="24"/>
              </w:rPr>
            </w:pPr>
            <w:r w:rsidRPr="00FA3A50">
              <w:rPr>
                <w:sz w:val="24"/>
                <w:szCs w:val="24"/>
              </w:rPr>
              <w:t>Некорректный_Структура</w:t>
            </w:r>
          </w:p>
          <w:p w14:paraId="23B2D3B5" w14:textId="77777777" w:rsidR="00F07CA4" w:rsidRPr="00FA3A50" w:rsidRDefault="00F07CA4" w:rsidP="00FA3A50">
            <w:pPr>
              <w:ind w:firstLine="0"/>
              <w:rPr>
                <w:sz w:val="24"/>
                <w:szCs w:val="24"/>
              </w:rPr>
            </w:pPr>
            <w:r w:rsidRPr="00FA3A50">
              <w:rPr>
                <w:sz w:val="24"/>
                <w:szCs w:val="24"/>
              </w:rPr>
              <w:t>Отсутствует</w:t>
            </w:r>
          </w:p>
        </w:tc>
        <w:tc>
          <w:tcPr>
            <w:tcW w:w="5961" w:type="dxa"/>
            <w:tcBorders>
              <w:top w:val="single" w:sz="6" w:space="0" w:color="auto"/>
              <w:left w:val="single" w:sz="6" w:space="0" w:color="auto"/>
              <w:bottom w:val="single" w:sz="6" w:space="0" w:color="auto"/>
              <w:right w:val="single" w:sz="6" w:space="0" w:color="auto"/>
            </w:tcBorders>
          </w:tcPr>
          <w:p w14:paraId="1E707BBB" w14:textId="77777777" w:rsidR="00F07CA4" w:rsidRPr="00FA3A50" w:rsidRDefault="00F07CA4" w:rsidP="00FA3A50">
            <w:pPr>
              <w:ind w:firstLine="0"/>
              <w:rPr>
                <w:sz w:val="24"/>
                <w:szCs w:val="24"/>
              </w:rPr>
            </w:pPr>
            <w:r w:rsidRPr="00FA3A50">
              <w:rPr>
                <w:sz w:val="24"/>
                <w:szCs w:val="24"/>
              </w:rPr>
              <w:t>Обязательный структурированный параметр отсутствует или имеет значение «пусто».</w:t>
            </w:r>
          </w:p>
        </w:tc>
      </w:tr>
      <w:tr w:rsidR="00F07CA4" w:rsidRPr="000A4AC6" w14:paraId="5C57ABC1"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3CE75A03" w14:textId="77777777" w:rsidR="00F07CA4" w:rsidRPr="00FA3A50" w:rsidRDefault="00F07CA4" w:rsidP="00FA3A50">
            <w:pPr>
              <w:ind w:firstLine="0"/>
              <w:rPr>
                <w:sz w:val="24"/>
                <w:szCs w:val="24"/>
              </w:rPr>
            </w:pPr>
            <w:r w:rsidRPr="00FA3A50">
              <w:rPr>
                <w:sz w:val="24"/>
                <w:szCs w:val="24"/>
              </w:rPr>
              <w:t>Некорректный_Идентификатор</w:t>
            </w:r>
          </w:p>
          <w:p w14:paraId="1274FAD0" w14:textId="77777777" w:rsidR="00F07CA4" w:rsidRPr="00FA3A50" w:rsidRDefault="00F07CA4" w:rsidP="00FA3A50">
            <w:pPr>
              <w:ind w:firstLine="0"/>
              <w:rPr>
                <w:sz w:val="24"/>
                <w:szCs w:val="24"/>
              </w:rPr>
            </w:pPr>
            <w:r w:rsidRPr="00FA3A50">
              <w:rPr>
                <w:sz w:val="24"/>
                <w:szCs w:val="24"/>
              </w:rPr>
              <w:t>ЦелевогоУзлаНедействителен</w:t>
            </w:r>
          </w:p>
        </w:tc>
        <w:tc>
          <w:tcPr>
            <w:tcW w:w="5961" w:type="dxa"/>
            <w:tcBorders>
              <w:top w:val="single" w:sz="6" w:space="0" w:color="auto"/>
              <w:left w:val="single" w:sz="6" w:space="0" w:color="auto"/>
              <w:bottom w:val="single" w:sz="6" w:space="0" w:color="auto"/>
              <w:right w:val="single" w:sz="6" w:space="0" w:color="auto"/>
            </w:tcBorders>
          </w:tcPr>
          <w:p w14:paraId="2CC6A93F" w14:textId="77777777" w:rsidR="00F07CA4" w:rsidRPr="00FA3A50" w:rsidRDefault="00F07CA4" w:rsidP="00FA3A50">
            <w:pPr>
              <w:ind w:firstLine="0"/>
              <w:rPr>
                <w:sz w:val="24"/>
                <w:szCs w:val="24"/>
              </w:rPr>
            </w:pPr>
            <w:r w:rsidRPr="00FA3A50">
              <w:rPr>
                <w:sz w:val="24"/>
                <w:szCs w:val="24"/>
              </w:rPr>
              <w:t>Идентификатор целевого узла не относится к допустимому узлу.</w:t>
            </w:r>
          </w:p>
        </w:tc>
      </w:tr>
      <w:tr w:rsidR="00F07CA4" w:rsidRPr="000A4AC6" w14:paraId="30920512"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2A64EB19" w14:textId="77777777" w:rsidR="00F07CA4" w:rsidRPr="00FA3A50" w:rsidRDefault="00F07CA4" w:rsidP="00FA3A50">
            <w:pPr>
              <w:ind w:firstLine="0"/>
              <w:rPr>
                <w:sz w:val="24"/>
                <w:szCs w:val="24"/>
              </w:rPr>
            </w:pPr>
            <w:r w:rsidRPr="00FA3A50">
              <w:rPr>
                <w:sz w:val="24"/>
                <w:szCs w:val="24"/>
              </w:rPr>
              <w:t>Некорректный_ОпределениеТипа</w:t>
            </w:r>
          </w:p>
          <w:p w14:paraId="7C9BEBB4" w14:textId="77777777" w:rsidR="00F07CA4" w:rsidRPr="00FA3A50" w:rsidRDefault="00F07CA4" w:rsidP="00FA3A50">
            <w:pPr>
              <w:ind w:firstLine="0"/>
              <w:rPr>
                <w:sz w:val="24"/>
                <w:szCs w:val="24"/>
              </w:rPr>
            </w:pPr>
            <w:r w:rsidRPr="00FA3A50">
              <w:rPr>
                <w:sz w:val="24"/>
                <w:szCs w:val="24"/>
              </w:rPr>
              <w:t>Недействительно</w:t>
            </w:r>
          </w:p>
        </w:tc>
        <w:tc>
          <w:tcPr>
            <w:tcW w:w="5961" w:type="dxa"/>
            <w:tcBorders>
              <w:top w:val="single" w:sz="6" w:space="0" w:color="auto"/>
              <w:left w:val="single" w:sz="6" w:space="0" w:color="auto"/>
              <w:bottom w:val="single" w:sz="6" w:space="0" w:color="auto"/>
              <w:right w:val="single" w:sz="6" w:space="0" w:color="auto"/>
            </w:tcBorders>
          </w:tcPr>
          <w:p w14:paraId="04AE5F7E" w14:textId="77777777" w:rsidR="00F07CA4" w:rsidRPr="00FA3A50" w:rsidRDefault="00F07CA4" w:rsidP="00FA3A50">
            <w:pPr>
              <w:ind w:firstLine="0"/>
              <w:rPr>
                <w:sz w:val="24"/>
                <w:szCs w:val="24"/>
              </w:rPr>
            </w:pPr>
            <w:r w:rsidRPr="00FA3A50">
              <w:rPr>
                <w:sz w:val="24"/>
                <w:szCs w:val="24"/>
              </w:rPr>
              <w:t>Идентификатор типа определения узла не ссылается на соответствующий тип узла.</w:t>
            </w:r>
          </w:p>
        </w:tc>
      </w:tr>
      <w:tr w:rsidR="00F07CA4" w:rsidRPr="000A4AC6" w14:paraId="1C698105"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6CD94207" w14:textId="77777777" w:rsidR="00F07CA4" w:rsidRPr="00FA3A50" w:rsidRDefault="00F07CA4" w:rsidP="00FA3A50">
            <w:pPr>
              <w:ind w:firstLine="0"/>
              <w:rPr>
                <w:sz w:val="24"/>
                <w:szCs w:val="24"/>
              </w:rPr>
            </w:pPr>
            <w:r w:rsidRPr="00FA3A50">
              <w:rPr>
                <w:sz w:val="24"/>
                <w:szCs w:val="24"/>
              </w:rPr>
              <w:t>Некорректный_НесоответствиеТипа</w:t>
            </w:r>
          </w:p>
        </w:tc>
        <w:tc>
          <w:tcPr>
            <w:tcW w:w="5961" w:type="dxa"/>
            <w:tcBorders>
              <w:top w:val="single" w:sz="6" w:space="0" w:color="auto"/>
              <w:left w:val="single" w:sz="6" w:space="0" w:color="auto"/>
              <w:bottom w:val="single" w:sz="6" w:space="0" w:color="auto"/>
              <w:right w:val="single" w:sz="6" w:space="0" w:color="auto"/>
            </w:tcBorders>
          </w:tcPr>
          <w:p w14:paraId="65C6F31D" w14:textId="77777777" w:rsidR="00F07CA4" w:rsidRPr="00FA3A50" w:rsidRDefault="00F07CA4" w:rsidP="00FA3A50">
            <w:pPr>
              <w:ind w:firstLine="0"/>
              <w:rPr>
                <w:sz w:val="24"/>
                <w:szCs w:val="24"/>
              </w:rPr>
            </w:pPr>
            <w:r w:rsidRPr="00FA3A50">
              <w:rPr>
                <w:sz w:val="24"/>
                <w:szCs w:val="24"/>
              </w:rPr>
              <w:t>Значение, указанное для атрибута, не яваляется значением того же типа, что и значение атрибута.</w:t>
            </w:r>
          </w:p>
        </w:tc>
      </w:tr>
      <w:tr w:rsidR="00F07CA4" w:rsidRPr="000A4AC6" w14:paraId="425BD5B6" w14:textId="77777777" w:rsidTr="00F07CA4">
        <w:trPr>
          <w:trHeight w:val="322"/>
          <w:jc w:val="center"/>
        </w:trPr>
        <w:tc>
          <w:tcPr>
            <w:tcW w:w="3111" w:type="dxa"/>
            <w:tcBorders>
              <w:top w:val="single" w:sz="6" w:space="0" w:color="auto"/>
              <w:left w:val="single" w:sz="6" w:space="0" w:color="auto"/>
              <w:bottom w:val="single" w:sz="6" w:space="0" w:color="auto"/>
              <w:right w:val="single" w:sz="6" w:space="0" w:color="auto"/>
            </w:tcBorders>
          </w:tcPr>
          <w:p w14:paraId="16875C5C" w14:textId="77777777" w:rsidR="00F07CA4" w:rsidRPr="00FA3A50" w:rsidRDefault="00F07CA4" w:rsidP="00FA3A50">
            <w:pPr>
              <w:ind w:firstLine="0"/>
              <w:rPr>
                <w:sz w:val="24"/>
                <w:szCs w:val="24"/>
              </w:rPr>
            </w:pPr>
            <w:r w:rsidRPr="00FA3A50">
              <w:rPr>
                <w:sz w:val="24"/>
                <w:szCs w:val="24"/>
              </w:rPr>
              <w:t>Некорректный_ ОжиданиеИсходныхДанных</w:t>
            </w:r>
          </w:p>
        </w:tc>
        <w:tc>
          <w:tcPr>
            <w:tcW w:w="5961" w:type="dxa"/>
            <w:tcBorders>
              <w:top w:val="single" w:sz="6" w:space="0" w:color="auto"/>
              <w:left w:val="single" w:sz="6" w:space="0" w:color="auto"/>
              <w:bottom w:val="single" w:sz="6" w:space="0" w:color="auto"/>
              <w:right w:val="single" w:sz="6" w:space="0" w:color="auto"/>
            </w:tcBorders>
          </w:tcPr>
          <w:p w14:paraId="61EEEA18" w14:textId="77777777" w:rsidR="00F07CA4" w:rsidRPr="00FA3A50" w:rsidRDefault="00F07CA4" w:rsidP="00FA3A50">
            <w:pPr>
              <w:ind w:firstLine="0"/>
              <w:rPr>
                <w:sz w:val="24"/>
                <w:szCs w:val="24"/>
              </w:rPr>
            </w:pPr>
            <w:r w:rsidRPr="00FA3A50">
              <w:rPr>
                <w:sz w:val="24"/>
                <w:szCs w:val="24"/>
              </w:rPr>
              <w:t>Ожидание получения сервером значений из базового источника данных.</w:t>
            </w:r>
          </w:p>
          <w:p w14:paraId="25978F29" w14:textId="77777777" w:rsidR="00F07CA4" w:rsidRPr="00FA3A50" w:rsidRDefault="00F07CA4" w:rsidP="00FA3A50">
            <w:pPr>
              <w:ind w:firstLine="0"/>
              <w:rPr>
                <w:sz w:val="24"/>
                <w:szCs w:val="24"/>
              </w:rPr>
            </w:pPr>
            <w:r w:rsidRPr="00FA3A50">
              <w:rPr>
                <w:sz w:val="24"/>
                <w:szCs w:val="24"/>
              </w:rPr>
              <w:t>После создания ПредметаКонтроля или установки РежимаКонтроля с режима ОТКЛЮЧЕННЫЙ на ОТЧЕТ или ОТБОР серверу может потребоваться некоторое время для фактического получения значений для этих элементов. В таких случаях Сервер может отправить Уведомление с этим статусом до Уведомления с первым значением или статусом из источника данных.</w:t>
            </w:r>
          </w:p>
        </w:tc>
      </w:tr>
    </w:tbl>
    <w:p w14:paraId="3589B1DF" w14:textId="77777777" w:rsidR="00FA3A50" w:rsidRDefault="00FA3A50" w:rsidP="00F07CA4">
      <w:pPr>
        <w:pStyle w:val="Style57"/>
        <w:widowControl/>
        <w:ind w:firstLine="720"/>
        <w:jc w:val="both"/>
        <w:rPr>
          <w:rStyle w:val="FontStyle147"/>
          <w:rFonts w:ascii="Times New Roman" w:hAnsi="Times New Roman" w:cs="Times New Roman"/>
          <w:sz w:val="28"/>
          <w:szCs w:val="28"/>
          <w:lang w:eastAsia="en-US"/>
        </w:rPr>
      </w:pPr>
    </w:p>
    <w:p w14:paraId="62E863C6" w14:textId="31B6C1E8" w:rsidR="00F07CA4" w:rsidRPr="00FA3A50" w:rsidRDefault="00F07CA4" w:rsidP="00FA3A50">
      <w:pPr>
        <w:rPr>
          <w:b/>
          <w:bCs/>
          <w:sz w:val="24"/>
          <w:szCs w:val="24"/>
        </w:rPr>
      </w:pPr>
      <w:r w:rsidRPr="00FA3A50">
        <w:rPr>
          <w:b/>
          <w:bCs/>
          <w:sz w:val="24"/>
          <w:szCs w:val="24"/>
        </w:rPr>
        <w:t>7.35 ВременныеОтметкиДляВозврата</w:t>
      </w:r>
    </w:p>
    <w:p w14:paraId="4B39A41E" w14:textId="77777777" w:rsidR="00FA3A50" w:rsidRPr="00FA3A50" w:rsidRDefault="00FA3A50" w:rsidP="00FA3A50">
      <w:pPr>
        <w:rPr>
          <w:sz w:val="24"/>
          <w:szCs w:val="24"/>
        </w:rPr>
      </w:pPr>
    </w:p>
    <w:p w14:paraId="08487FFF" w14:textId="77777777" w:rsidR="00F07CA4" w:rsidRPr="00FA3A50" w:rsidRDefault="00F07CA4" w:rsidP="00FA3A50">
      <w:pPr>
        <w:rPr>
          <w:sz w:val="24"/>
          <w:szCs w:val="24"/>
        </w:rPr>
      </w:pPr>
      <w:r w:rsidRPr="00FA3A50">
        <w:rPr>
          <w:sz w:val="24"/>
          <w:szCs w:val="24"/>
        </w:rPr>
        <w:t>ВременныеОтметкиДляВозврата - это перечисление, которое определяет атрибуты отметок времени, которые должны передаваться для ПредметовКонтроля или узлов в Чтение и ЧтениеИстории. Значения этого параметра определены в Таблице 179.</w:t>
      </w:r>
    </w:p>
    <w:p w14:paraId="7DAFC034" w14:textId="7D59EDA2" w:rsidR="00F07CA4" w:rsidRDefault="00F07CA4" w:rsidP="00F07CA4">
      <w:pPr>
        <w:pStyle w:val="Style18"/>
        <w:widowControl/>
        <w:jc w:val="both"/>
        <w:rPr>
          <w:rStyle w:val="FontStyle149"/>
          <w:rFonts w:ascii="Times New Roman" w:hAnsi="Times New Roman"/>
          <w:sz w:val="28"/>
          <w:szCs w:val="28"/>
          <w:lang w:val="en-US" w:eastAsia="en-US"/>
        </w:rPr>
      </w:pPr>
    </w:p>
    <w:p w14:paraId="7DFE5EC7" w14:textId="5BE6C32B" w:rsidR="00FA3A50" w:rsidRPr="00BF48AF" w:rsidRDefault="00FA3A50" w:rsidP="00BF48AF">
      <w:pPr>
        <w:ind w:firstLine="0"/>
        <w:jc w:val="center"/>
        <w:rPr>
          <w:b/>
          <w:bCs/>
          <w:sz w:val="24"/>
          <w:szCs w:val="24"/>
        </w:rPr>
      </w:pPr>
      <w:r w:rsidRPr="00BF48AF">
        <w:rPr>
          <w:b/>
          <w:bCs/>
          <w:sz w:val="24"/>
          <w:szCs w:val="24"/>
        </w:rPr>
        <w:t xml:space="preserve">Таблица 179 – </w:t>
      </w:r>
      <w:r w:rsidR="00BF48AF" w:rsidRPr="00BF48AF">
        <w:rPr>
          <w:b/>
          <w:bCs/>
          <w:sz w:val="24"/>
          <w:szCs w:val="24"/>
        </w:rPr>
        <w:t>Значения ВременныеОтметкиДляВозврата</w:t>
      </w:r>
    </w:p>
    <w:tbl>
      <w:tblPr>
        <w:tblW w:w="0" w:type="auto"/>
        <w:jc w:val="center"/>
        <w:tblLayout w:type="fixed"/>
        <w:tblCellMar>
          <w:left w:w="40" w:type="dxa"/>
          <w:right w:w="40" w:type="dxa"/>
        </w:tblCellMar>
        <w:tblLook w:val="0000" w:firstRow="0" w:lastRow="0" w:firstColumn="0" w:lastColumn="0" w:noHBand="0" w:noVBand="0"/>
      </w:tblPr>
      <w:tblGrid>
        <w:gridCol w:w="2256"/>
        <w:gridCol w:w="6830"/>
      </w:tblGrid>
      <w:tr w:rsidR="00F07CA4" w:rsidRPr="000A4AC6" w14:paraId="3FA2EF95" w14:textId="77777777" w:rsidTr="00BF48AF">
        <w:trPr>
          <w:trHeight w:val="322"/>
          <w:jc w:val="center"/>
        </w:trPr>
        <w:tc>
          <w:tcPr>
            <w:tcW w:w="2256" w:type="dxa"/>
            <w:tcBorders>
              <w:top w:val="single" w:sz="6" w:space="0" w:color="auto"/>
              <w:left w:val="single" w:sz="6" w:space="0" w:color="auto"/>
              <w:bottom w:val="double" w:sz="4" w:space="0" w:color="auto"/>
              <w:right w:val="single" w:sz="4" w:space="0" w:color="auto"/>
            </w:tcBorders>
          </w:tcPr>
          <w:p w14:paraId="5A6D7CB5" w14:textId="77777777" w:rsidR="00F07CA4" w:rsidRPr="00BF48AF" w:rsidRDefault="00F07CA4" w:rsidP="00BF48AF">
            <w:pPr>
              <w:ind w:firstLine="0"/>
              <w:jc w:val="center"/>
              <w:rPr>
                <w:sz w:val="24"/>
                <w:szCs w:val="24"/>
              </w:rPr>
            </w:pPr>
            <w:r w:rsidRPr="00BF48AF">
              <w:rPr>
                <w:sz w:val="24"/>
                <w:szCs w:val="24"/>
              </w:rPr>
              <w:t>Значение</w:t>
            </w:r>
          </w:p>
        </w:tc>
        <w:tc>
          <w:tcPr>
            <w:tcW w:w="6830" w:type="dxa"/>
            <w:tcBorders>
              <w:top w:val="single" w:sz="6" w:space="0" w:color="auto"/>
              <w:left w:val="single" w:sz="4" w:space="0" w:color="auto"/>
              <w:bottom w:val="double" w:sz="4" w:space="0" w:color="auto"/>
              <w:right w:val="single" w:sz="6" w:space="0" w:color="auto"/>
            </w:tcBorders>
          </w:tcPr>
          <w:p w14:paraId="3556024C" w14:textId="77777777" w:rsidR="00F07CA4" w:rsidRPr="00BF48AF" w:rsidRDefault="00F07CA4" w:rsidP="00BF48AF">
            <w:pPr>
              <w:ind w:firstLine="0"/>
              <w:jc w:val="center"/>
              <w:rPr>
                <w:sz w:val="24"/>
                <w:szCs w:val="24"/>
              </w:rPr>
            </w:pPr>
            <w:r w:rsidRPr="00BF48AF">
              <w:rPr>
                <w:sz w:val="24"/>
                <w:szCs w:val="24"/>
              </w:rPr>
              <w:t>Описание</w:t>
            </w:r>
          </w:p>
        </w:tc>
      </w:tr>
      <w:tr w:rsidR="00F07CA4" w:rsidRPr="000A4AC6" w14:paraId="632A038E" w14:textId="77777777" w:rsidTr="00BF48AF">
        <w:trPr>
          <w:trHeight w:val="326"/>
          <w:jc w:val="center"/>
        </w:trPr>
        <w:tc>
          <w:tcPr>
            <w:tcW w:w="2256" w:type="dxa"/>
            <w:tcBorders>
              <w:top w:val="double" w:sz="4" w:space="0" w:color="auto"/>
              <w:left w:val="single" w:sz="6" w:space="0" w:color="auto"/>
              <w:bottom w:val="single" w:sz="6" w:space="0" w:color="auto"/>
              <w:right w:val="single" w:sz="4" w:space="0" w:color="auto"/>
            </w:tcBorders>
          </w:tcPr>
          <w:p w14:paraId="68CDF607" w14:textId="77777777" w:rsidR="00F07CA4" w:rsidRPr="00BF48AF" w:rsidRDefault="00F07CA4" w:rsidP="00BF48AF">
            <w:pPr>
              <w:ind w:firstLine="0"/>
              <w:rPr>
                <w:sz w:val="24"/>
                <w:szCs w:val="24"/>
              </w:rPr>
            </w:pPr>
            <w:r w:rsidRPr="00BF48AF">
              <w:rPr>
                <w:sz w:val="24"/>
                <w:szCs w:val="24"/>
              </w:rPr>
              <w:t>ИСТОЧНИК_0</w:t>
            </w:r>
          </w:p>
        </w:tc>
        <w:tc>
          <w:tcPr>
            <w:tcW w:w="6830" w:type="dxa"/>
            <w:tcBorders>
              <w:top w:val="double" w:sz="4" w:space="0" w:color="auto"/>
              <w:left w:val="single" w:sz="4" w:space="0" w:color="auto"/>
              <w:bottom w:val="single" w:sz="6" w:space="0" w:color="auto"/>
              <w:right w:val="single" w:sz="6" w:space="0" w:color="auto"/>
            </w:tcBorders>
          </w:tcPr>
          <w:p w14:paraId="40644EA6" w14:textId="77777777" w:rsidR="00F07CA4" w:rsidRPr="00BF48AF" w:rsidRDefault="00F07CA4" w:rsidP="00BF48AF">
            <w:pPr>
              <w:ind w:firstLine="0"/>
              <w:rPr>
                <w:sz w:val="24"/>
                <w:szCs w:val="24"/>
              </w:rPr>
            </w:pPr>
            <w:r w:rsidRPr="00BF48AF">
              <w:rPr>
                <w:sz w:val="24"/>
                <w:szCs w:val="24"/>
              </w:rPr>
              <w:t>Возвращает временная отметку ИСТОЧНИКА.</w:t>
            </w:r>
          </w:p>
        </w:tc>
      </w:tr>
      <w:tr w:rsidR="00F07CA4" w:rsidRPr="000A4AC6" w14:paraId="0306D243" w14:textId="77777777" w:rsidTr="00F07CA4">
        <w:trPr>
          <w:trHeight w:val="312"/>
          <w:jc w:val="center"/>
        </w:trPr>
        <w:tc>
          <w:tcPr>
            <w:tcW w:w="2256" w:type="dxa"/>
            <w:tcBorders>
              <w:top w:val="single" w:sz="6" w:space="0" w:color="auto"/>
              <w:left w:val="single" w:sz="6" w:space="0" w:color="auto"/>
              <w:bottom w:val="single" w:sz="6" w:space="0" w:color="auto"/>
              <w:right w:val="single" w:sz="4" w:space="0" w:color="auto"/>
            </w:tcBorders>
          </w:tcPr>
          <w:p w14:paraId="5DD742D7" w14:textId="77777777" w:rsidR="00F07CA4" w:rsidRPr="00BF48AF" w:rsidRDefault="00F07CA4" w:rsidP="00BF48AF">
            <w:pPr>
              <w:ind w:firstLine="0"/>
              <w:rPr>
                <w:sz w:val="24"/>
                <w:szCs w:val="24"/>
              </w:rPr>
            </w:pPr>
            <w:r w:rsidRPr="00BF48AF">
              <w:rPr>
                <w:sz w:val="24"/>
                <w:szCs w:val="24"/>
              </w:rPr>
              <w:t>СЕРВЕР_1</w:t>
            </w:r>
          </w:p>
        </w:tc>
        <w:tc>
          <w:tcPr>
            <w:tcW w:w="6830" w:type="dxa"/>
            <w:tcBorders>
              <w:top w:val="single" w:sz="6" w:space="0" w:color="auto"/>
              <w:left w:val="single" w:sz="4" w:space="0" w:color="auto"/>
              <w:bottom w:val="single" w:sz="6" w:space="0" w:color="auto"/>
              <w:right w:val="single" w:sz="6" w:space="0" w:color="auto"/>
            </w:tcBorders>
          </w:tcPr>
          <w:p w14:paraId="262C0D4C" w14:textId="77777777" w:rsidR="00F07CA4" w:rsidRPr="00BF48AF" w:rsidRDefault="00F07CA4" w:rsidP="00BF48AF">
            <w:pPr>
              <w:ind w:firstLine="0"/>
              <w:rPr>
                <w:sz w:val="24"/>
                <w:szCs w:val="24"/>
              </w:rPr>
            </w:pPr>
            <w:r w:rsidRPr="00BF48AF">
              <w:rPr>
                <w:sz w:val="24"/>
                <w:szCs w:val="24"/>
              </w:rPr>
              <w:t>Возвращает временная отметку Сервера.</w:t>
            </w:r>
          </w:p>
        </w:tc>
      </w:tr>
      <w:tr w:rsidR="00F07CA4" w:rsidRPr="000A4AC6" w14:paraId="21A7A8EA" w14:textId="77777777" w:rsidTr="00F07CA4">
        <w:trPr>
          <w:trHeight w:val="317"/>
          <w:jc w:val="center"/>
        </w:trPr>
        <w:tc>
          <w:tcPr>
            <w:tcW w:w="2256" w:type="dxa"/>
            <w:tcBorders>
              <w:top w:val="single" w:sz="6" w:space="0" w:color="auto"/>
              <w:left w:val="single" w:sz="6" w:space="0" w:color="auto"/>
              <w:bottom w:val="single" w:sz="6" w:space="0" w:color="auto"/>
              <w:right w:val="single" w:sz="4" w:space="0" w:color="auto"/>
            </w:tcBorders>
          </w:tcPr>
          <w:p w14:paraId="37BD09EA" w14:textId="77777777" w:rsidR="00F07CA4" w:rsidRPr="00BF48AF" w:rsidRDefault="00F07CA4" w:rsidP="00BF48AF">
            <w:pPr>
              <w:ind w:firstLine="0"/>
              <w:rPr>
                <w:sz w:val="24"/>
                <w:szCs w:val="24"/>
              </w:rPr>
            </w:pPr>
            <w:r w:rsidRPr="00BF48AF">
              <w:rPr>
                <w:sz w:val="24"/>
                <w:szCs w:val="24"/>
              </w:rPr>
              <w:t>ОБА_2</w:t>
            </w:r>
          </w:p>
        </w:tc>
        <w:tc>
          <w:tcPr>
            <w:tcW w:w="6830" w:type="dxa"/>
            <w:tcBorders>
              <w:top w:val="single" w:sz="6" w:space="0" w:color="auto"/>
              <w:left w:val="single" w:sz="4" w:space="0" w:color="auto"/>
              <w:bottom w:val="single" w:sz="6" w:space="0" w:color="auto"/>
              <w:right w:val="single" w:sz="6" w:space="0" w:color="auto"/>
            </w:tcBorders>
          </w:tcPr>
          <w:p w14:paraId="6A322AFA" w14:textId="77777777" w:rsidR="00F07CA4" w:rsidRPr="00BF48AF" w:rsidRDefault="00F07CA4" w:rsidP="00BF48AF">
            <w:pPr>
              <w:ind w:firstLine="0"/>
              <w:rPr>
                <w:sz w:val="24"/>
                <w:szCs w:val="24"/>
              </w:rPr>
            </w:pPr>
            <w:r w:rsidRPr="00BF48AF">
              <w:rPr>
                <w:sz w:val="24"/>
                <w:szCs w:val="24"/>
              </w:rPr>
              <w:t>Возвращает ОБЕ временные отметки - ИСТОЧНИКА и Сервера.</w:t>
            </w:r>
          </w:p>
        </w:tc>
      </w:tr>
      <w:tr w:rsidR="00F07CA4" w:rsidRPr="000A4AC6" w14:paraId="385EE643" w14:textId="77777777" w:rsidTr="00F07CA4">
        <w:trPr>
          <w:trHeight w:val="926"/>
          <w:jc w:val="center"/>
        </w:trPr>
        <w:tc>
          <w:tcPr>
            <w:tcW w:w="2256" w:type="dxa"/>
            <w:tcBorders>
              <w:top w:val="single" w:sz="6" w:space="0" w:color="auto"/>
              <w:left w:val="single" w:sz="6" w:space="0" w:color="auto"/>
              <w:bottom w:val="single" w:sz="6" w:space="0" w:color="auto"/>
              <w:right w:val="single" w:sz="6" w:space="0" w:color="auto"/>
            </w:tcBorders>
          </w:tcPr>
          <w:p w14:paraId="3807E8A8" w14:textId="77777777" w:rsidR="00F07CA4" w:rsidRPr="00BF48AF" w:rsidRDefault="00F07CA4" w:rsidP="00BF48AF">
            <w:pPr>
              <w:ind w:firstLine="0"/>
              <w:rPr>
                <w:sz w:val="24"/>
                <w:szCs w:val="24"/>
              </w:rPr>
            </w:pPr>
            <w:r w:rsidRPr="00BF48AF">
              <w:rPr>
                <w:sz w:val="24"/>
                <w:szCs w:val="24"/>
              </w:rPr>
              <w:t>НИОДНО_3</w:t>
            </w:r>
          </w:p>
        </w:tc>
        <w:tc>
          <w:tcPr>
            <w:tcW w:w="6830" w:type="dxa"/>
            <w:tcBorders>
              <w:top w:val="single" w:sz="6" w:space="0" w:color="auto"/>
              <w:left w:val="single" w:sz="6" w:space="0" w:color="auto"/>
              <w:bottom w:val="single" w:sz="6" w:space="0" w:color="auto"/>
              <w:right w:val="single" w:sz="6" w:space="0" w:color="auto"/>
            </w:tcBorders>
          </w:tcPr>
          <w:p w14:paraId="22755218" w14:textId="77777777" w:rsidR="00F07CA4" w:rsidRPr="00BF48AF" w:rsidRDefault="00F07CA4" w:rsidP="00BF48AF">
            <w:pPr>
              <w:ind w:firstLine="0"/>
              <w:rPr>
                <w:sz w:val="24"/>
                <w:szCs w:val="24"/>
              </w:rPr>
            </w:pPr>
            <w:r w:rsidRPr="00BF48AF">
              <w:rPr>
                <w:sz w:val="24"/>
                <w:szCs w:val="24"/>
              </w:rPr>
              <w:t>Не возвращает НИОДНОЙ временной отметке.</w:t>
            </w:r>
          </w:p>
          <w:p w14:paraId="09DB2D20" w14:textId="77777777" w:rsidR="00F07CA4" w:rsidRPr="00BF48AF" w:rsidRDefault="00F07CA4" w:rsidP="00BF48AF">
            <w:pPr>
              <w:ind w:firstLine="0"/>
              <w:rPr>
                <w:sz w:val="24"/>
                <w:szCs w:val="24"/>
              </w:rPr>
            </w:pPr>
            <w:r w:rsidRPr="00BF48AF">
              <w:rPr>
                <w:sz w:val="24"/>
                <w:szCs w:val="24"/>
              </w:rPr>
              <w:t>Это значение по умолчанию для ПредметовКонтроля, если доступ к значению переменной не осуществляется. Для ЧтениеИстории это настройка недопустима.</w:t>
            </w:r>
          </w:p>
        </w:tc>
      </w:tr>
    </w:tbl>
    <w:p w14:paraId="2BB476AD" w14:textId="77777777" w:rsidR="00F07CA4" w:rsidRPr="000A4AC6" w:rsidRDefault="00F07CA4" w:rsidP="00F07CA4">
      <w:pPr>
        <w:pStyle w:val="Style57"/>
        <w:widowControl/>
        <w:jc w:val="both"/>
        <w:rPr>
          <w:rStyle w:val="FontStyle147"/>
          <w:rFonts w:ascii="Times New Roman" w:hAnsi="Times New Roman" w:cs="Times New Roman"/>
          <w:sz w:val="28"/>
          <w:szCs w:val="28"/>
          <w:lang w:eastAsia="en-US"/>
        </w:rPr>
      </w:pPr>
      <w:bookmarkStart w:id="297" w:name="bookmark417"/>
    </w:p>
    <w:p w14:paraId="453998A0" w14:textId="34A271B5" w:rsidR="00F07CA4" w:rsidRDefault="00F07CA4" w:rsidP="00BF48AF">
      <w:pPr>
        <w:rPr>
          <w:b/>
          <w:bCs/>
          <w:sz w:val="24"/>
          <w:szCs w:val="24"/>
        </w:rPr>
      </w:pPr>
      <w:r w:rsidRPr="00BF48AF">
        <w:rPr>
          <w:b/>
          <w:bCs/>
          <w:sz w:val="24"/>
          <w:szCs w:val="24"/>
        </w:rPr>
        <w:t>7</w:t>
      </w:r>
      <w:bookmarkStart w:id="298" w:name="bookmark418"/>
      <w:bookmarkEnd w:id="297"/>
      <w:r w:rsidRPr="00BF48AF">
        <w:rPr>
          <w:b/>
          <w:bCs/>
          <w:sz w:val="24"/>
          <w:szCs w:val="24"/>
        </w:rPr>
        <w:t>.</w:t>
      </w:r>
      <w:bookmarkEnd w:id="298"/>
      <w:r w:rsidRPr="00BF48AF">
        <w:rPr>
          <w:b/>
          <w:bCs/>
          <w:sz w:val="24"/>
          <w:szCs w:val="24"/>
        </w:rPr>
        <w:t xml:space="preserve">36 Параметры МаркераИдентификацииПользователя </w:t>
      </w:r>
    </w:p>
    <w:p w14:paraId="56F0EC71" w14:textId="77777777" w:rsidR="00BF48AF" w:rsidRPr="00BF48AF" w:rsidRDefault="00BF48AF" w:rsidP="00BF48AF">
      <w:pPr>
        <w:rPr>
          <w:b/>
          <w:bCs/>
          <w:sz w:val="24"/>
          <w:szCs w:val="24"/>
        </w:rPr>
      </w:pPr>
    </w:p>
    <w:p w14:paraId="4DA0FA6E" w14:textId="77777777" w:rsidR="00F07CA4" w:rsidRPr="00BF48AF" w:rsidRDefault="00F07CA4" w:rsidP="00BF48AF">
      <w:pPr>
        <w:rPr>
          <w:b/>
          <w:bCs/>
          <w:sz w:val="24"/>
          <w:szCs w:val="24"/>
        </w:rPr>
      </w:pPr>
      <w:r w:rsidRPr="00BF48AF">
        <w:rPr>
          <w:b/>
          <w:bCs/>
          <w:sz w:val="24"/>
          <w:szCs w:val="24"/>
        </w:rPr>
        <w:t>7.36.1 Обзор</w:t>
      </w:r>
    </w:p>
    <w:p w14:paraId="33B432AA" w14:textId="77777777" w:rsidR="00F07CA4" w:rsidRPr="00BF48AF" w:rsidRDefault="00F07CA4" w:rsidP="00BF48AF">
      <w:pPr>
        <w:rPr>
          <w:sz w:val="24"/>
          <w:szCs w:val="24"/>
        </w:rPr>
      </w:pPr>
      <w:r w:rsidRPr="00BF48AF">
        <w:rPr>
          <w:sz w:val="24"/>
          <w:szCs w:val="24"/>
        </w:rPr>
        <w:t xml:space="preserve">Структура МаркерИдентификацииПользователя, используемая в наборе сервиса сервера, позволяет клиентам указывать личность пользователя, от имени которого они действуют. Точный механизм, используемый для идентификации пользователей, зависит от конфигурации системы. Различные типы идентификационных маркеров основаны на наиболее распространенных механизмах, которые используются в современных системах. Таблица 180 определяет текущий набор маркеров идентификации пользователя. Тип РасширяемыйПараметр определен в 7.12. </w:t>
      </w:r>
    </w:p>
    <w:p w14:paraId="23088265" w14:textId="77777777" w:rsidR="00F07CA4" w:rsidRPr="000A4AC6" w:rsidRDefault="00F07CA4" w:rsidP="00F07CA4">
      <w:pPr>
        <w:pStyle w:val="Style63"/>
        <w:widowControl/>
        <w:jc w:val="center"/>
        <w:rPr>
          <w:rStyle w:val="FontStyle147"/>
          <w:rFonts w:ascii="Times New Roman" w:hAnsi="Times New Roman" w:cs="Times New Roman"/>
          <w:sz w:val="28"/>
          <w:szCs w:val="28"/>
          <w:lang w:eastAsia="en-US"/>
        </w:rPr>
      </w:pPr>
    </w:p>
    <w:p w14:paraId="187F1FFB" w14:textId="6647C5CD" w:rsidR="00F07CA4" w:rsidRPr="00BF48AF" w:rsidRDefault="00F07CA4" w:rsidP="00F07CA4">
      <w:pPr>
        <w:pStyle w:val="Style63"/>
        <w:widowControl/>
        <w:jc w:val="center"/>
        <w:rPr>
          <w:rStyle w:val="FontStyle147"/>
          <w:rFonts w:ascii="Times New Roman" w:hAnsi="Times New Roman" w:cs="Times New Roman"/>
          <w:b/>
          <w:bCs/>
          <w:sz w:val="24"/>
          <w:szCs w:val="24"/>
          <w:lang w:val="en-US" w:eastAsia="en-US"/>
        </w:rPr>
      </w:pPr>
      <w:r w:rsidRPr="00BF48AF">
        <w:rPr>
          <w:rStyle w:val="FontStyle147"/>
          <w:rFonts w:ascii="Times New Roman" w:hAnsi="Times New Roman" w:cs="Times New Roman"/>
          <w:b/>
          <w:bCs/>
          <w:sz w:val="24"/>
          <w:szCs w:val="24"/>
          <w:lang w:eastAsia="en-US"/>
        </w:rPr>
        <w:t>Таблица</w:t>
      </w:r>
      <w:r w:rsidRPr="00BF48AF">
        <w:rPr>
          <w:rStyle w:val="FontStyle147"/>
          <w:rFonts w:ascii="Times New Roman" w:hAnsi="Times New Roman" w:cs="Times New Roman"/>
          <w:b/>
          <w:bCs/>
          <w:sz w:val="24"/>
          <w:szCs w:val="24"/>
          <w:lang w:val="en-US" w:eastAsia="en-US"/>
        </w:rPr>
        <w:t xml:space="preserve"> 180</w:t>
      </w:r>
      <w:r w:rsidR="00BF48AF">
        <w:rPr>
          <w:rStyle w:val="FontStyle147"/>
          <w:rFonts w:ascii="Times New Roman" w:hAnsi="Times New Roman" w:cs="Times New Roman"/>
          <w:b/>
          <w:bCs/>
          <w:sz w:val="24"/>
          <w:szCs w:val="24"/>
          <w:lang w:val="en-US" w:eastAsia="en-US"/>
        </w:rPr>
        <w:t xml:space="preserve"> –</w:t>
      </w:r>
      <w:r w:rsidRPr="00BF48AF">
        <w:rPr>
          <w:rStyle w:val="FontStyle147"/>
          <w:rFonts w:ascii="Times New Roman" w:hAnsi="Times New Roman" w:cs="Times New Roman"/>
          <w:b/>
          <w:bCs/>
          <w:sz w:val="24"/>
          <w:szCs w:val="24"/>
          <w:lang w:val="en-US" w:eastAsia="en-US"/>
        </w:rPr>
        <w:t xml:space="preserve"> </w:t>
      </w:r>
      <w:r w:rsidRPr="00BF48AF">
        <w:rPr>
          <w:rStyle w:val="FontStyle147"/>
          <w:rFonts w:ascii="Times New Roman" w:hAnsi="Times New Roman" w:cs="Times New Roman"/>
          <w:b/>
          <w:bCs/>
          <w:sz w:val="24"/>
          <w:szCs w:val="24"/>
          <w:lang w:eastAsia="en-US"/>
        </w:rPr>
        <w:t>ИдентификаторыТипа параметра</w:t>
      </w:r>
      <w:r w:rsidRPr="00BF48AF">
        <w:rPr>
          <w:rStyle w:val="FontStyle147"/>
          <w:rFonts w:ascii="Times New Roman" w:hAnsi="Times New Roman" w:cs="Times New Roman"/>
          <w:b/>
          <w:bCs/>
          <w:sz w:val="24"/>
          <w:szCs w:val="24"/>
          <w:lang w:val="en-US" w:eastAsia="en-US"/>
        </w:rPr>
        <w:t xml:space="preserve"> Маркер</w:t>
      </w:r>
      <w:r w:rsidRPr="00BF48AF">
        <w:rPr>
          <w:rStyle w:val="FontStyle147"/>
          <w:rFonts w:ascii="Times New Roman" w:hAnsi="Times New Roman" w:cs="Times New Roman"/>
          <w:b/>
          <w:bCs/>
          <w:sz w:val="24"/>
          <w:szCs w:val="24"/>
          <w:lang w:eastAsia="en-US"/>
        </w:rPr>
        <w:t>а</w:t>
      </w:r>
      <w:r w:rsidRPr="00BF48AF">
        <w:rPr>
          <w:rStyle w:val="FontStyle147"/>
          <w:rFonts w:ascii="Times New Roman" w:hAnsi="Times New Roman" w:cs="Times New Roman"/>
          <w:b/>
          <w:bCs/>
          <w:sz w:val="24"/>
          <w:szCs w:val="24"/>
          <w:lang w:val="en-US" w:eastAsia="en-US"/>
        </w:rPr>
        <w:t>ИдентификацииПользователя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641"/>
        <w:gridCol w:w="5460"/>
      </w:tblGrid>
      <w:tr w:rsidR="00F07CA4" w:rsidRPr="000A4AC6" w14:paraId="24A13F3A" w14:textId="77777777" w:rsidTr="00BF48AF">
        <w:trPr>
          <w:trHeight w:val="326"/>
          <w:jc w:val="center"/>
        </w:trPr>
        <w:tc>
          <w:tcPr>
            <w:tcW w:w="3641" w:type="dxa"/>
            <w:tcBorders>
              <w:bottom w:val="double" w:sz="4" w:space="0" w:color="auto"/>
            </w:tcBorders>
          </w:tcPr>
          <w:p w14:paraId="5FFA9801" w14:textId="77777777" w:rsidR="00F07CA4" w:rsidRPr="00BF48AF" w:rsidRDefault="00F07CA4" w:rsidP="00BF48AF">
            <w:pPr>
              <w:ind w:firstLine="0"/>
              <w:jc w:val="center"/>
              <w:rPr>
                <w:sz w:val="24"/>
                <w:szCs w:val="24"/>
              </w:rPr>
            </w:pPr>
            <w:r w:rsidRPr="00BF48AF">
              <w:rPr>
                <w:sz w:val="24"/>
                <w:szCs w:val="24"/>
              </w:rPr>
              <w:t>Символический идентификатор</w:t>
            </w:r>
          </w:p>
        </w:tc>
        <w:tc>
          <w:tcPr>
            <w:tcW w:w="5460" w:type="dxa"/>
            <w:tcBorders>
              <w:bottom w:val="double" w:sz="4" w:space="0" w:color="auto"/>
            </w:tcBorders>
          </w:tcPr>
          <w:p w14:paraId="2BA64491" w14:textId="77777777" w:rsidR="00F07CA4" w:rsidRPr="00BF48AF" w:rsidRDefault="00F07CA4" w:rsidP="00BF48AF">
            <w:pPr>
              <w:ind w:firstLine="0"/>
              <w:jc w:val="center"/>
              <w:rPr>
                <w:sz w:val="24"/>
                <w:szCs w:val="24"/>
              </w:rPr>
            </w:pPr>
            <w:r w:rsidRPr="00BF48AF">
              <w:rPr>
                <w:sz w:val="24"/>
                <w:szCs w:val="24"/>
              </w:rPr>
              <w:t>Описание</w:t>
            </w:r>
          </w:p>
        </w:tc>
      </w:tr>
      <w:tr w:rsidR="00F07CA4" w:rsidRPr="000A4AC6" w14:paraId="69CFED08" w14:textId="77777777" w:rsidTr="00BF48AF">
        <w:trPr>
          <w:trHeight w:val="322"/>
          <w:jc w:val="center"/>
        </w:trPr>
        <w:tc>
          <w:tcPr>
            <w:tcW w:w="3641" w:type="dxa"/>
            <w:tcBorders>
              <w:top w:val="double" w:sz="4" w:space="0" w:color="auto"/>
            </w:tcBorders>
          </w:tcPr>
          <w:p w14:paraId="590351A9" w14:textId="77777777" w:rsidR="00F07CA4" w:rsidRPr="00BF48AF" w:rsidRDefault="00F07CA4" w:rsidP="00BF48AF">
            <w:pPr>
              <w:ind w:firstLine="0"/>
              <w:rPr>
                <w:sz w:val="24"/>
                <w:szCs w:val="24"/>
              </w:rPr>
            </w:pPr>
            <w:r w:rsidRPr="00BF48AF">
              <w:rPr>
                <w:sz w:val="24"/>
                <w:szCs w:val="24"/>
              </w:rPr>
              <w:t>АнонимныйИдентификационныйМаркер</w:t>
            </w:r>
          </w:p>
        </w:tc>
        <w:tc>
          <w:tcPr>
            <w:tcW w:w="5460" w:type="dxa"/>
            <w:tcBorders>
              <w:top w:val="double" w:sz="4" w:space="0" w:color="auto"/>
            </w:tcBorders>
          </w:tcPr>
          <w:p w14:paraId="6F60A612" w14:textId="77777777" w:rsidR="00F07CA4" w:rsidRPr="00BF48AF" w:rsidRDefault="00F07CA4" w:rsidP="00BF48AF">
            <w:pPr>
              <w:ind w:firstLine="0"/>
              <w:rPr>
                <w:sz w:val="24"/>
                <w:szCs w:val="24"/>
              </w:rPr>
            </w:pPr>
            <w:r w:rsidRPr="00BF48AF">
              <w:rPr>
                <w:sz w:val="24"/>
                <w:szCs w:val="24"/>
              </w:rPr>
              <w:t>Информация о пользователе недоступна.</w:t>
            </w:r>
          </w:p>
        </w:tc>
      </w:tr>
      <w:tr w:rsidR="00F07CA4" w:rsidRPr="000A4AC6" w14:paraId="2AF419D8" w14:textId="77777777" w:rsidTr="00F07CA4">
        <w:trPr>
          <w:trHeight w:val="317"/>
          <w:jc w:val="center"/>
        </w:trPr>
        <w:tc>
          <w:tcPr>
            <w:tcW w:w="3641" w:type="dxa"/>
          </w:tcPr>
          <w:p w14:paraId="68C54CB5" w14:textId="77777777" w:rsidR="00F07CA4" w:rsidRPr="00BF48AF" w:rsidRDefault="00F07CA4" w:rsidP="00BF48AF">
            <w:pPr>
              <w:ind w:firstLine="0"/>
              <w:rPr>
                <w:sz w:val="24"/>
                <w:szCs w:val="24"/>
              </w:rPr>
            </w:pPr>
            <w:r w:rsidRPr="00BF48AF">
              <w:rPr>
                <w:sz w:val="24"/>
                <w:szCs w:val="24"/>
              </w:rPr>
              <w:t>ИдентификационныйМаркер</w:t>
            </w:r>
          </w:p>
          <w:p w14:paraId="741C9ECE" w14:textId="77777777" w:rsidR="00F07CA4" w:rsidRPr="00BF48AF" w:rsidRDefault="00F07CA4" w:rsidP="00BF48AF">
            <w:pPr>
              <w:ind w:firstLine="0"/>
              <w:rPr>
                <w:sz w:val="24"/>
                <w:szCs w:val="24"/>
              </w:rPr>
            </w:pPr>
            <w:r w:rsidRPr="00BF48AF">
              <w:rPr>
                <w:sz w:val="24"/>
                <w:szCs w:val="24"/>
              </w:rPr>
              <w:t>ИмениПользователя</w:t>
            </w:r>
          </w:p>
        </w:tc>
        <w:tc>
          <w:tcPr>
            <w:tcW w:w="5460" w:type="dxa"/>
          </w:tcPr>
          <w:p w14:paraId="090549FD" w14:textId="77777777" w:rsidR="00F07CA4" w:rsidRPr="00BF48AF" w:rsidRDefault="00F07CA4" w:rsidP="00BF48AF">
            <w:pPr>
              <w:ind w:firstLine="0"/>
              <w:rPr>
                <w:sz w:val="24"/>
                <w:szCs w:val="24"/>
              </w:rPr>
            </w:pPr>
            <w:r w:rsidRPr="00BF48AF">
              <w:rPr>
                <w:sz w:val="24"/>
                <w:szCs w:val="24"/>
              </w:rPr>
              <w:t>Пользователь, идентифицированный по имени пользователя и паролю.</w:t>
            </w:r>
          </w:p>
        </w:tc>
      </w:tr>
      <w:tr w:rsidR="00F07CA4" w:rsidRPr="000A4AC6" w14:paraId="6B6C887E" w14:textId="77777777" w:rsidTr="00F07CA4">
        <w:trPr>
          <w:trHeight w:val="312"/>
          <w:jc w:val="center"/>
        </w:trPr>
        <w:tc>
          <w:tcPr>
            <w:tcW w:w="3641" w:type="dxa"/>
          </w:tcPr>
          <w:p w14:paraId="71905061" w14:textId="77777777" w:rsidR="00F07CA4" w:rsidRPr="00BF48AF" w:rsidRDefault="00F07CA4" w:rsidP="00BF48AF">
            <w:pPr>
              <w:ind w:firstLine="0"/>
              <w:rPr>
                <w:sz w:val="24"/>
                <w:szCs w:val="24"/>
              </w:rPr>
            </w:pPr>
            <w:r w:rsidRPr="00BF48AF">
              <w:rPr>
                <w:sz w:val="24"/>
                <w:szCs w:val="24"/>
              </w:rPr>
              <w:t>ИдентификационныйМаркерX509</w:t>
            </w:r>
          </w:p>
        </w:tc>
        <w:tc>
          <w:tcPr>
            <w:tcW w:w="5460" w:type="dxa"/>
          </w:tcPr>
          <w:p w14:paraId="48687C12" w14:textId="77777777" w:rsidR="00F07CA4" w:rsidRPr="00BF48AF" w:rsidRDefault="00F07CA4" w:rsidP="00BF48AF">
            <w:pPr>
              <w:ind w:firstLine="0"/>
              <w:rPr>
                <w:sz w:val="24"/>
                <w:szCs w:val="24"/>
              </w:rPr>
            </w:pPr>
            <w:r w:rsidRPr="00BF48AF">
              <w:rPr>
                <w:sz w:val="24"/>
                <w:szCs w:val="24"/>
              </w:rPr>
              <w:t>Пользователь, идентифицированный сертификатом X.509 v3.</w:t>
            </w:r>
          </w:p>
        </w:tc>
      </w:tr>
      <w:tr w:rsidR="00F07CA4" w:rsidRPr="000A4AC6" w14:paraId="39463672" w14:textId="77777777" w:rsidTr="00F07CA4">
        <w:trPr>
          <w:trHeight w:val="322"/>
          <w:jc w:val="center"/>
        </w:trPr>
        <w:tc>
          <w:tcPr>
            <w:tcW w:w="3641" w:type="dxa"/>
          </w:tcPr>
          <w:p w14:paraId="3DBD2E54" w14:textId="77777777" w:rsidR="00F07CA4" w:rsidRPr="00BF48AF" w:rsidRDefault="00F07CA4" w:rsidP="00BF48AF">
            <w:pPr>
              <w:ind w:firstLine="0"/>
              <w:rPr>
                <w:sz w:val="24"/>
                <w:szCs w:val="24"/>
              </w:rPr>
            </w:pPr>
            <w:r w:rsidRPr="00BF48AF">
              <w:rPr>
                <w:sz w:val="24"/>
                <w:szCs w:val="24"/>
              </w:rPr>
              <w:t>ВыданныйИдентификационный</w:t>
            </w:r>
          </w:p>
          <w:p w14:paraId="1DA71D5E" w14:textId="77777777" w:rsidR="00F07CA4" w:rsidRPr="00BF48AF" w:rsidRDefault="00F07CA4" w:rsidP="00BF48AF">
            <w:pPr>
              <w:ind w:firstLine="0"/>
              <w:rPr>
                <w:sz w:val="24"/>
                <w:szCs w:val="24"/>
              </w:rPr>
            </w:pPr>
            <w:r w:rsidRPr="00BF48AF">
              <w:rPr>
                <w:sz w:val="24"/>
                <w:szCs w:val="24"/>
              </w:rPr>
              <w:t>Маркер</w:t>
            </w:r>
          </w:p>
        </w:tc>
        <w:tc>
          <w:tcPr>
            <w:tcW w:w="5460" w:type="dxa"/>
          </w:tcPr>
          <w:p w14:paraId="2F1E5240" w14:textId="77777777" w:rsidR="00F07CA4" w:rsidRPr="00BF48AF" w:rsidRDefault="00F07CA4" w:rsidP="00BF48AF">
            <w:pPr>
              <w:ind w:firstLine="0"/>
              <w:rPr>
                <w:sz w:val="24"/>
                <w:szCs w:val="24"/>
              </w:rPr>
            </w:pPr>
            <w:r w:rsidRPr="00BF48AF">
              <w:rPr>
                <w:sz w:val="24"/>
                <w:szCs w:val="24"/>
              </w:rPr>
              <w:t>Пользователь, идентифицированный маркером, выданным внешним сервисом авторизации.</w:t>
            </w:r>
          </w:p>
        </w:tc>
      </w:tr>
    </w:tbl>
    <w:p w14:paraId="55A37B0B" w14:textId="77777777" w:rsidR="00F07CA4" w:rsidRPr="000A4AC6" w:rsidRDefault="00F07CA4" w:rsidP="00F07CA4">
      <w:pPr>
        <w:pStyle w:val="Style57"/>
        <w:widowControl/>
        <w:jc w:val="both"/>
        <w:rPr>
          <w:rStyle w:val="FontStyle147"/>
          <w:rFonts w:ascii="Times New Roman" w:hAnsi="Times New Roman" w:cs="Times New Roman"/>
          <w:sz w:val="28"/>
          <w:szCs w:val="28"/>
          <w:lang w:eastAsia="en-US"/>
        </w:rPr>
      </w:pPr>
      <w:bookmarkStart w:id="299" w:name="bookmark420"/>
    </w:p>
    <w:p w14:paraId="7BB447B5" w14:textId="77777777" w:rsidR="00F07CA4" w:rsidRPr="00BF48AF" w:rsidRDefault="00F07CA4" w:rsidP="00BF48AF">
      <w:pPr>
        <w:rPr>
          <w:b/>
          <w:bCs/>
          <w:sz w:val="24"/>
          <w:szCs w:val="24"/>
        </w:rPr>
      </w:pPr>
      <w:r w:rsidRPr="00BF48AF">
        <w:rPr>
          <w:b/>
          <w:bCs/>
          <w:sz w:val="24"/>
          <w:szCs w:val="24"/>
        </w:rPr>
        <w:t>7</w:t>
      </w:r>
      <w:bookmarkEnd w:id="299"/>
      <w:r w:rsidRPr="00BF48AF">
        <w:rPr>
          <w:b/>
          <w:bCs/>
          <w:sz w:val="24"/>
          <w:szCs w:val="24"/>
        </w:rPr>
        <w:t>.36.2 Шифрование маркера и доказательство владения</w:t>
      </w:r>
    </w:p>
    <w:p w14:paraId="4E2FEE7A" w14:textId="77777777" w:rsidR="00F07CA4" w:rsidRPr="00BF48AF" w:rsidRDefault="00F07CA4" w:rsidP="00BF48AF">
      <w:pPr>
        <w:rPr>
          <w:b/>
          <w:bCs/>
          <w:sz w:val="24"/>
          <w:szCs w:val="24"/>
        </w:rPr>
      </w:pPr>
      <w:r w:rsidRPr="00BF48AF">
        <w:rPr>
          <w:b/>
          <w:bCs/>
          <w:sz w:val="24"/>
          <w:szCs w:val="24"/>
        </w:rPr>
        <w:t>7.36.2.1 Обзор</w:t>
      </w:r>
    </w:p>
    <w:p w14:paraId="1FDCA4C0" w14:textId="77777777" w:rsidR="00F07CA4" w:rsidRPr="00BF48AF" w:rsidRDefault="00F07CA4" w:rsidP="00BF48AF">
      <w:pPr>
        <w:rPr>
          <w:sz w:val="24"/>
          <w:szCs w:val="24"/>
        </w:rPr>
      </w:pPr>
      <w:r w:rsidRPr="00BF48AF">
        <w:rPr>
          <w:sz w:val="24"/>
          <w:szCs w:val="24"/>
        </w:rPr>
        <w:t>Клиент всегда должен доказывать владение МаркеромИдентификацииПользователя при передаче его на Сервер. Некоторые маркеры содержат секрет, например пароль, который Сервер принимает в качестве доказательства. Чтобы защитить эти секреты, перед передачей на сервер маркер может быть зашифрован. Другие типы маркеров позволяют Клиенту создавать подпись с секретом, связанным с Маркером. В этих случаях Клиент доказывает владение МаркеромИдентификацииПользователя, создавая подпись с секретом и передавая ее на Сервер.</w:t>
      </w:r>
    </w:p>
    <w:p w14:paraId="6EA918D6" w14:textId="77777777" w:rsidR="00F07CA4" w:rsidRPr="00BF48AF" w:rsidRDefault="00F07CA4" w:rsidP="00BF48AF">
      <w:pPr>
        <w:rPr>
          <w:sz w:val="24"/>
          <w:szCs w:val="24"/>
        </w:rPr>
      </w:pPr>
      <w:r w:rsidRPr="00BF48AF">
        <w:rPr>
          <w:sz w:val="24"/>
          <w:szCs w:val="24"/>
        </w:rPr>
        <w:t>Каждый МаркерИдентификацииПользователя, разрешенный КонечнойТочкой, должен иметь ПолитикуМаркеровПользователя, указанную в ОписанииКонечнойТочки. ПолитикаМаркеровПользователя указывает, какую ПолитикуБезопасности использовать при шифровании или подписи. Если эта ПолитикаБезопасности опущена, тогда Клиент использует ПолитикуБезопасности в ОписанииКонечнойТочки. Если для соответствующей ПолитикиБезопасности задано значение Отсутствие, шифрование или подпись не требуется. Возможные политики безопасности определены в IEC 62541-7.</w:t>
      </w:r>
    </w:p>
    <w:p w14:paraId="682AC7B2" w14:textId="77777777" w:rsidR="00F07CA4" w:rsidRPr="00BF48AF" w:rsidRDefault="00F07CA4" w:rsidP="00BF48AF">
      <w:pPr>
        <w:rPr>
          <w:sz w:val="24"/>
          <w:szCs w:val="24"/>
        </w:rPr>
      </w:pPr>
      <w:r w:rsidRPr="00BF48AF">
        <w:rPr>
          <w:sz w:val="24"/>
          <w:szCs w:val="24"/>
        </w:rPr>
        <w:t xml:space="preserve">Рекомендуется, чтобы приложения никогда не устанавливали ПолитикуБезопасности на Отсутствие для </w:t>
      </w:r>
      <w:bookmarkStart w:id="300" w:name="_Hlk70076549"/>
      <w:r w:rsidRPr="00BF48AF">
        <w:rPr>
          <w:sz w:val="24"/>
          <w:szCs w:val="24"/>
        </w:rPr>
        <w:t>МаркеровИдентификацииПользователя</w:t>
      </w:r>
      <w:bookmarkEnd w:id="300"/>
      <w:r w:rsidRPr="00BF48AF">
        <w:rPr>
          <w:sz w:val="24"/>
          <w:szCs w:val="24"/>
        </w:rPr>
        <w:t>, которые включают секрет, потому что эти секреты могут быть использованы злоумышленником для получения доступа к системе.</w:t>
      </w:r>
    </w:p>
    <w:p w14:paraId="4C3BDE8A" w14:textId="77777777" w:rsidR="00F07CA4" w:rsidRPr="00BF48AF" w:rsidRDefault="00F07CA4" w:rsidP="00BF48AF">
      <w:pPr>
        <w:rPr>
          <w:sz w:val="24"/>
          <w:szCs w:val="24"/>
        </w:rPr>
      </w:pPr>
      <w:r w:rsidRPr="00BF48AF">
        <w:rPr>
          <w:sz w:val="24"/>
          <w:szCs w:val="24"/>
        </w:rPr>
        <w:t>Клиенты должны проверить сертификат сервера и убедиться, что он является доверенным, перед отправкой МаркераИдентификацииПользователя, зашифрованного с помощью сертификата.</w:t>
      </w:r>
    </w:p>
    <w:p w14:paraId="2FD53D09" w14:textId="77777777" w:rsidR="00F07CA4" w:rsidRPr="00BF48AF" w:rsidRDefault="00F07CA4" w:rsidP="00BF48AF">
      <w:pPr>
        <w:rPr>
          <w:sz w:val="24"/>
          <w:szCs w:val="24"/>
        </w:rPr>
      </w:pPr>
      <w:r w:rsidRPr="00BF48AF">
        <w:rPr>
          <w:sz w:val="24"/>
          <w:szCs w:val="24"/>
        </w:rPr>
        <w:t>Зашифрованный секрет и подпись встроены в СтрокаБайтов, которая является частью МаркераИдентификацииПользователя. Формат этой СтрокиБайтов зависит от типа МаркераИдентификацииПользователя и ПолитикиБезопасности.</w:t>
      </w:r>
    </w:p>
    <w:p w14:paraId="22934123" w14:textId="77777777" w:rsidR="00F07CA4" w:rsidRPr="00BF48AF" w:rsidRDefault="00F07CA4" w:rsidP="00BF48AF">
      <w:pPr>
        <w:rPr>
          <w:sz w:val="24"/>
          <w:szCs w:val="24"/>
        </w:rPr>
      </w:pPr>
      <w:r w:rsidRPr="00BF48AF">
        <w:rPr>
          <w:sz w:val="24"/>
          <w:szCs w:val="24"/>
        </w:rPr>
        <w:t xml:space="preserve">Устаревший формат секрета маркера, определенный в 7.36.2.2, не является расширяемым и обеспечивает только шифрование, но зашифрованные данные не подписываются. Он используется вместе с ИМЯПОЛЬЗОВАТЕЛЯ_1 МаркераИдентификацииПользователя. Секрет пароля, передаваемый в этом формате, не должен превышать 64 байта. </w:t>
      </w:r>
    </w:p>
    <w:p w14:paraId="06369E68" w14:textId="77777777" w:rsidR="00F07CA4" w:rsidRPr="00BF48AF" w:rsidRDefault="00F07CA4" w:rsidP="00BF48AF">
      <w:pPr>
        <w:rPr>
          <w:sz w:val="24"/>
          <w:szCs w:val="24"/>
        </w:rPr>
      </w:pPr>
      <w:r w:rsidRPr="00BF48AF">
        <w:rPr>
          <w:sz w:val="24"/>
          <w:szCs w:val="24"/>
        </w:rPr>
        <w:t>Формат ЗашифрованныйСекрет, определенный в 7.36.2.3, обеспечивает расширяемый формат секрета вместе с определением того, как секрет подписывается и зашифровывается. Это позволяет обновлять макет по мере определения новых типов маркеров или добавления новых политик безопасности.</w:t>
      </w:r>
    </w:p>
    <w:p w14:paraId="7867A237" w14:textId="77777777" w:rsidR="00F07CA4" w:rsidRPr="00BF48AF" w:rsidRDefault="00F07CA4" w:rsidP="00BF48AF">
      <w:pPr>
        <w:rPr>
          <w:sz w:val="24"/>
          <w:szCs w:val="24"/>
        </w:rPr>
      </w:pPr>
      <w:r w:rsidRPr="00BF48AF">
        <w:rPr>
          <w:sz w:val="24"/>
          <w:szCs w:val="24"/>
        </w:rPr>
        <w:t>Типы МаркеровИдентификацииПользователя и форматы маркеров, поддерживаемые конечной точкой, идентифицируются ПолитикойМаркеровПользователя, определенной в 7.37.</w:t>
      </w:r>
    </w:p>
    <w:p w14:paraId="3AC71F27" w14:textId="77777777" w:rsidR="00F07CA4" w:rsidRPr="00BF48AF" w:rsidRDefault="00F07CA4" w:rsidP="00BF48AF">
      <w:pPr>
        <w:rPr>
          <w:sz w:val="24"/>
          <w:szCs w:val="24"/>
        </w:rPr>
      </w:pPr>
      <w:r w:rsidRPr="00BF48AF">
        <w:rPr>
          <w:sz w:val="24"/>
          <w:szCs w:val="24"/>
        </w:rPr>
        <w:t xml:space="preserve">Чтобы предотвратить утечку информации, полезной для злоумышленников, Серверы должны гарантировать, что процесс проверки МаркеровИдентификацииПользователя завершается через фиксированный интервал, независимо от того, произошла ошибка или нет. Процесс проверки включает в себя расшифровку, проверку заполнения и проверку действительного одноразового номера. Если возникают какие-либо ошибки, возвращается код Некорректный_ ИдентификационныйМаркерНедействителен. </w:t>
      </w:r>
    </w:p>
    <w:p w14:paraId="0402E8B9" w14:textId="77777777" w:rsidR="00F07CA4" w:rsidRPr="00BF48AF" w:rsidRDefault="00F07CA4" w:rsidP="00BF48AF">
      <w:pPr>
        <w:rPr>
          <w:sz w:val="24"/>
          <w:szCs w:val="24"/>
        </w:rPr>
      </w:pPr>
      <w:r w:rsidRPr="00BF48AF">
        <w:rPr>
          <w:sz w:val="24"/>
          <w:szCs w:val="24"/>
        </w:rPr>
        <w:t>Серверы должны регистрировать подробную информацию о любых неудачах при проверке МаркераИдентификацииПользователя и блокировать клиентские приложения после пяти сбоев.</w:t>
      </w:r>
    </w:p>
    <w:p w14:paraId="7EA6B49B" w14:textId="77777777" w:rsidR="00F07CA4" w:rsidRPr="00BF48AF" w:rsidRDefault="00F07CA4" w:rsidP="00BF48AF">
      <w:pPr>
        <w:rPr>
          <w:b/>
          <w:bCs/>
          <w:sz w:val="24"/>
          <w:szCs w:val="24"/>
        </w:rPr>
      </w:pPr>
      <w:bookmarkStart w:id="301" w:name="bookmark421"/>
      <w:r w:rsidRPr="00BF48AF">
        <w:rPr>
          <w:b/>
          <w:bCs/>
          <w:sz w:val="24"/>
          <w:szCs w:val="24"/>
        </w:rPr>
        <w:t>7</w:t>
      </w:r>
      <w:bookmarkEnd w:id="301"/>
      <w:r w:rsidRPr="00BF48AF">
        <w:rPr>
          <w:b/>
          <w:bCs/>
          <w:sz w:val="24"/>
          <w:szCs w:val="24"/>
        </w:rPr>
        <w:t>.36.2.2 Устаревший формат секрета зашифрованного маркера</w:t>
      </w:r>
    </w:p>
    <w:p w14:paraId="5C6B8F60" w14:textId="77777777" w:rsidR="00F07CA4" w:rsidRPr="00BF48AF" w:rsidRDefault="00F07CA4" w:rsidP="00BF48AF">
      <w:pPr>
        <w:rPr>
          <w:sz w:val="24"/>
          <w:szCs w:val="24"/>
        </w:rPr>
      </w:pPr>
      <w:r w:rsidRPr="00BF48AF">
        <w:rPr>
          <w:sz w:val="24"/>
          <w:szCs w:val="24"/>
        </w:rPr>
        <w:t xml:space="preserve">При шифровании МаркераИдентификацииПользователя Клиент добавляет последний СлучайныйКодСервера к секрету. Затем данные шифруются открытым ключом из сертификата сервера. </w:t>
      </w:r>
    </w:p>
    <w:p w14:paraId="25683376" w14:textId="77777777" w:rsidR="00F07CA4" w:rsidRPr="00BF48AF" w:rsidRDefault="00F07CA4" w:rsidP="00BF48AF">
      <w:pPr>
        <w:rPr>
          <w:sz w:val="24"/>
          <w:szCs w:val="24"/>
        </w:rPr>
      </w:pPr>
      <w:r w:rsidRPr="00BF48AF">
        <w:rPr>
          <w:sz w:val="24"/>
          <w:szCs w:val="24"/>
        </w:rPr>
        <w:t>Клиент не должен добавлять какие-либо отступы после секрета. Если Клиент добавляет заполнение, все байты должны быть нулевыми. Сервер должен проверять заполнение, добавленное Клиентами, и гарантировать, что все байты заполнения являются нулями. Серверы должны отклонять МаркерыИдентификатораПользователя с недопустимым заполнением. Администраторы должны иметь возможность настраивать серверы для приема МаркеровИдентификатораПользователя с недопустимым заполнением.</w:t>
      </w:r>
    </w:p>
    <w:p w14:paraId="298B0AB0" w14:textId="77777777" w:rsidR="00F07CA4" w:rsidRPr="00BF48AF" w:rsidRDefault="00F07CA4" w:rsidP="00BF48AF">
      <w:pPr>
        <w:rPr>
          <w:sz w:val="24"/>
          <w:szCs w:val="24"/>
        </w:rPr>
      </w:pPr>
      <w:r w:rsidRPr="00BF48AF">
        <w:rPr>
          <w:sz w:val="24"/>
          <w:szCs w:val="24"/>
        </w:rPr>
        <w:t xml:space="preserve">Если шифрование не применяется, структура не используется, и серверу передается только секрет без какого-либо Случайного кода. </w:t>
      </w:r>
    </w:p>
    <w:p w14:paraId="5625CD17" w14:textId="77777777" w:rsidR="00F07CA4" w:rsidRPr="00BF48AF" w:rsidRDefault="00F07CA4" w:rsidP="00BF48AF">
      <w:pPr>
        <w:rPr>
          <w:sz w:val="24"/>
          <w:szCs w:val="24"/>
        </w:rPr>
      </w:pPr>
      <w:r w:rsidRPr="00BF48AF">
        <w:rPr>
          <w:sz w:val="24"/>
          <w:szCs w:val="24"/>
        </w:rPr>
        <w:t>Таблица 181 описывает, как сериализовать МаркерыИдентификатораПользователя перед применением шифрования.</w:t>
      </w:r>
    </w:p>
    <w:p w14:paraId="0339CC51" w14:textId="77777777" w:rsidR="00F07CA4" w:rsidRPr="00D253FE" w:rsidRDefault="00F07CA4" w:rsidP="00F07CA4">
      <w:pPr>
        <w:pStyle w:val="Style63"/>
        <w:widowControl/>
        <w:jc w:val="both"/>
        <w:rPr>
          <w:rStyle w:val="FontStyle147"/>
          <w:rFonts w:ascii="Times New Roman" w:hAnsi="Times New Roman" w:cs="Times New Roman"/>
          <w:sz w:val="28"/>
          <w:szCs w:val="28"/>
          <w:lang w:eastAsia="en-US"/>
        </w:rPr>
      </w:pPr>
    </w:p>
    <w:p w14:paraId="78846023" w14:textId="74520D18" w:rsidR="00F07CA4" w:rsidRPr="00BF48AF" w:rsidRDefault="00F07CA4" w:rsidP="00F07CA4">
      <w:pPr>
        <w:pStyle w:val="Style63"/>
        <w:widowControl/>
        <w:jc w:val="center"/>
        <w:rPr>
          <w:rStyle w:val="FontStyle147"/>
          <w:rFonts w:ascii="Times New Roman" w:hAnsi="Times New Roman" w:cs="Times New Roman"/>
          <w:b/>
          <w:bCs/>
          <w:sz w:val="24"/>
          <w:szCs w:val="24"/>
          <w:lang w:eastAsia="en-US"/>
        </w:rPr>
      </w:pPr>
      <w:r w:rsidRPr="00BF48AF">
        <w:rPr>
          <w:rStyle w:val="FontStyle147"/>
          <w:rFonts w:ascii="Times New Roman" w:hAnsi="Times New Roman" w:cs="Times New Roman"/>
          <w:b/>
          <w:bCs/>
          <w:sz w:val="24"/>
          <w:szCs w:val="24"/>
          <w:lang w:val="en-US" w:eastAsia="en-US"/>
        </w:rPr>
        <w:t>T</w:t>
      </w:r>
      <w:r w:rsidRPr="00BF48AF">
        <w:rPr>
          <w:rStyle w:val="FontStyle147"/>
          <w:rFonts w:ascii="Times New Roman" w:hAnsi="Times New Roman" w:cs="Times New Roman"/>
          <w:b/>
          <w:bCs/>
          <w:sz w:val="24"/>
          <w:szCs w:val="24"/>
          <w:lang w:eastAsia="en-US"/>
        </w:rPr>
        <w:t>аблица 181</w:t>
      </w:r>
      <w:r w:rsidR="00BF48AF" w:rsidRPr="00BF48AF">
        <w:rPr>
          <w:rStyle w:val="FontStyle147"/>
          <w:rFonts w:ascii="Times New Roman" w:hAnsi="Times New Roman" w:cs="Times New Roman"/>
          <w:b/>
          <w:bCs/>
          <w:sz w:val="24"/>
          <w:szCs w:val="24"/>
          <w:lang w:eastAsia="en-US"/>
        </w:rPr>
        <w:t xml:space="preserve"> –</w:t>
      </w:r>
      <w:r w:rsidRPr="00BF48AF">
        <w:rPr>
          <w:rStyle w:val="FontStyle147"/>
          <w:rFonts w:ascii="Times New Roman" w:hAnsi="Times New Roman" w:cs="Times New Roman"/>
          <w:b/>
          <w:bCs/>
          <w:sz w:val="24"/>
          <w:szCs w:val="24"/>
          <w:lang w:eastAsia="en-US"/>
        </w:rPr>
        <w:t xml:space="preserve"> Устаревший формат секретного зашифрованного маркера МаркераИдентификацииПользователя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798"/>
        <w:gridCol w:w="1418"/>
        <w:gridCol w:w="5865"/>
      </w:tblGrid>
      <w:tr w:rsidR="00F07CA4" w:rsidRPr="000A4AC6" w14:paraId="29CFD198" w14:textId="77777777" w:rsidTr="00BF48AF">
        <w:trPr>
          <w:trHeight w:val="322"/>
          <w:jc w:val="center"/>
        </w:trPr>
        <w:tc>
          <w:tcPr>
            <w:tcW w:w="1798" w:type="dxa"/>
            <w:tcBorders>
              <w:bottom w:val="double" w:sz="4" w:space="0" w:color="auto"/>
            </w:tcBorders>
          </w:tcPr>
          <w:p w14:paraId="09691C86" w14:textId="77777777" w:rsidR="00F07CA4" w:rsidRPr="00BF48AF" w:rsidRDefault="00F07CA4" w:rsidP="00BF48AF">
            <w:pPr>
              <w:ind w:firstLine="0"/>
              <w:jc w:val="center"/>
              <w:rPr>
                <w:sz w:val="24"/>
                <w:szCs w:val="24"/>
              </w:rPr>
            </w:pPr>
            <w:r w:rsidRPr="00BF48AF">
              <w:rPr>
                <w:sz w:val="24"/>
                <w:szCs w:val="24"/>
              </w:rPr>
              <w:t>Имя</w:t>
            </w:r>
          </w:p>
        </w:tc>
        <w:tc>
          <w:tcPr>
            <w:tcW w:w="1418" w:type="dxa"/>
            <w:tcBorders>
              <w:bottom w:val="double" w:sz="4" w:space="0" w:color="auto"/>
            </w:tcBorders>
          </w:tcPr>
          <w:p w14:paraId="2077F342" w14:textId="77777777" w:rsidR="00F07CA4" w:rsidRPr="00BF48AF" w:rsidRDefault="00F07CA4" w:rsidP="00BF48AF">
            <w:pPr>
              <w:ind w:firstLine="0"/>
              <w:jc w:val="center"/>
              <w:rPr>
                <w:sz w:val="24"/>
                <w:szCs w:val="24"/>
              </w:rPr>
            </w:pPr>
            <w:r w:rsidRPr="00BF48AF">
              <w:rPr>
                <w:sz w:val="24"/>
                <w:szCs w:val="24"/>
              </w:rPr>
              <w:t>Тип</w:t>
            </w:r>
          </w:p>
        </w:tc>
        <w:tc>
          <w:tcPr>
            <w:tcW w:w="5865" w:type="dxa"/>
            <w:tcBorders>
              <w:bottom w:val="double" w:sz="4" w:space="0" w:color="auto"/>
            </w:tcBorders>
          </w:tcPr>
          <w:p w14:paraId="34BBF5C2" w14:textId="77777777" w:rsidR="00F07CA4" w:rsidRPr="00BF48AF" w:rsidRDefault="00F07CA4" w:rsidP="00BF48AF">
            <w:pPr>
              <w:ind w:firstLine="0"/>
              <w:jc w:val="center"/>
              <w:rPr>
                <w:sz w:val="24"/>
                <w:szCs w:val="24"/>
              </w:rPr>
            </w:pPr>
            <w:r w:rsidRPr="00BF48AF">
              <w:rPr>
                <w:sz w:val="24"/>
                <w:szCs w:val="24"/>
              </w:rPr>
              <w:t>Описание</w:t>
            </w:r>
          </w:p>
        </w:tc>
      </w:tr>
      <w:tr w:rsidR="00F07CA4" w:rsidRPr="000A4AC6" w14:paraId="41B95E73" w14:textId="77777777" w:rsidTr="00BF48AF">
        <w:trPr>
          <w:trHeight w:val="629"/>
          <w:jc w:val="center"/>
        </w:trPr>
        <w:tc>
          <w:tcPr>
            <w:tcW w:w="1798" w:type="dxa"/>
            <w:tcBorders>
              <w:top w:val="double" w:sz="4" w:space="0" w:color="auto"/>
            </w:tcBorders>
          </w:tcPr>
          <w:p w14:paraId="24A87DF3" w14:textId="77777777" w:rsidR="00F07CA4" w:rsidRPr="00BF48AF" w:rsidRDefault="00F07CA4" w:rsidP="00BF48AF">
            <w:pPr>
              <w:ind w:firstLine="0"/>
              <w:rPr>
                <w:sz w:val="24"/>
                <w:szCs w:val="24"/>
              </w:rPr>
            </w:pPr>
            <w:r w:rsidRPr="00BF48AF">
              <w:rPr>
                <w:sz w:val="24"/>
                <w:szCs w:val="24"/>
              </w:rPr>
              <w:t>Длина</w:t>
            </w:r>
          </w:p>
        </w:tc>
        <w:tc>
          <w:tcPr>
            <w:tcW w:w="1418" w:type="dxa"/>
            <w:tcBorders>
              <w:top w:val="double" w:sz="4" w:space="0" w:color="auto"/>
            </w:tcBorders>
          </w:tcPr>
          <w:p w14:paraId="6EF4A2EC" w14:textId="77777777" w:rsidR="00F07CA4" w:rsidRPr="00BF48AF" w:rsidRDefault="00F07CA4" w:rsidP="00BF48AF">
            <w:pPr>
              <w:ind w:firstLine="0"/>
              <w:rPr>
                <w:sz w:val="24"/>
                <w:szCs w:val="24"/>
              </w:rPr>
            </w:pPr>
            <w:r w:rsidRPr="00BF48AF">
              <w:rPr>
                <w:sz w:val="24"/>
                <w:szCs w:val="24"/>
              </w:rPr>
              <w:t>Байт [4]</w:t>
            </w:r>
          </w:p>
        </w:tc>
        <w:tc>
          <w:tcPr>
            <w:tcW w:w="5865" w:type="dxa"/>
            <w:tcBorders>
              <w:top w:val="double" w:sz="4" w:space="0" w:color="auto"/>
            </w:tcBorders>
          </w:tcPr>
          <w:p w14:paraId="3A1B3B29" w14:textId="77777777" w:rsidR="00F07CA4" w:rsidRPr="00BF48AF" w:rsidRDefault="00F07CA4" w:rsidP="00BF48AF">
            <w:pPr>
              <w:ind w:firstLine="0"/>
              <w:rPr>
                <w:sz w:val="24"/>
                <w:szCs w:val="24"/>
              </w:rPr>
            </w:pPr>
            <w:r w:rsidRPr="00BF48AF">
              <w:rPr>
                <w:sz w:val="24"/>
                <w:szCs w:val="24"/>
              </w:rPr>
              <w:t>Длина данных, которые должны быть зашифрованы, включая СлучайныйКодСервера, но исключая поле длины. Это поле представляет собой 4-байтовое целое число без знака, закодированное с наименее значимыми байтами, которые появляются первыми.</w:t>
            </w:r>
          </w:p>
        </w:tc>
      </w:tr>
      <w:tr w:rsidR="00F07CA4" w:rsidRPr="000A4AC6" w14:paraId="5134C9C7" w14:textId="77777777" w:rsidTr="00F07CA4">
        <w:trPr>
          <w:trHeight w:val="317"/>
          <w:jc w:val="center"/>
        </w:trPr>
        <w:tc>
          <w:tcPr>
            <w:tcW w:w="1798" w:type="dxa"/>
          </w:tcPr>
          <w:p w14:paraId="7F693159" w14:textId="77777777" w:rsidR="00F07CA4" w:rsidRPr="00BF48AF" w:rsidRDefault="00F07CA4" w:rsidP="00BF48AF">
            <w:pPr>
              <w:ind w:firstLine="0"/>
              <w:rPr>
                <w:sz w:val="24"/>
                <w:szCs w:val="24"/>
              </w:rPr>
            </w:pPr>
            <w:r w:rsidRPr="00BF48AF">
              <w:rPr>
                <w:sz w:val="24"/>
                <w:szCs w:val="24"/>
              </w:rPr>
              <w:t>ДанныеМаркера</w:t>
            </w:r>
          </w:p>
        </w:tc>
        <w:tc>
          <w:tcPr>
            <w:tcW w:w="1418" w:type="dxa"/>
          </w:tcPr>
          <w:p w14:paraId="01971FCB" w14:textId="77777777" w:rsidR="00F07CA4" w:rsidRPr="00BF48AF" w:rsidRDefault="00F07CA4" w:rsidP="00BF48AF">
            <w:pPr>
              <w:ind w:firstLine="0"/>
              <w:rPr>
                <w:sz w:val="24"/>
                <w:szCs w:val="24"/>
              </w:rPr>
            </w:pPr>
            <w:r w:rsidRPr="00BF48AF">
              <w:rPr>
                <w:sz w:val="24"/>
                <w:szCs w:val="24"/>
              </w:rPr>
              <w:t>Байт [*]</w:t>
            </w:r>
          </w:p>
        </w:tc>
        <w:tc>
          <w:tcPr>
            <w:tcW w:w="5865" w:type="dxa"/>
          </w:tcPr>
          <w:p w14:paraId="1DAB56FC" w14:textId="77777777" w:rsidR="00F07CA4" w:rsidRPr="00BF48AF" w:rsidRDefault="00F07CA4" w:rsidP="00BF48AF">
            <w:pPr>
              <w:ind w:firstLine="0"/>
              <w:rPr>
                <w:sz w:val="24"/>
                <w:szCs w:val="24"/>
              </w:rPr>
            </w:pPr>
            <w:r w:rsidRPr="00BF48AF">
              <w:rPr>
                <w:sz w:val="24"/>
                <w:szCs w:val="24"/>
              </w:rPr>
              <w:t>Данные маркера.</w:t>
            </w:r>
          </w:p>
        </w:tc>
      </w:tr>
      <w:tr w:rsidR="00F07CA4" w:rsidRPr="000A4AC6" w14:paraId="3E768EAC" w14:textId="77777777" w:rsidTr="00F07CA4">
        <w:trPr>
          <w:trHeight w:val="317"/>
          <w:jc w:val="center"/>
        </w:trPr>
        <w:tc>
          <w:tcPr>
            <w:tcW w:w="1798" w:type="dxa"/>
          </w:tcPr>
          <w:p w14:paraId="712DC087" w14:textId="77777777" w:rsidR="00F07CA4" w:rsidRPr="00BF48AF" w:rsidRDefault="00F07CA4" w:rsidP="00BF48AF">
            <w:pPr>
              <w:ind w:firstLine="0"/>
              <w:rPr>
                <w:sz w:val="24"/>
                <w:szCs w:val="24"/>
              </w:rPr>
            </w:pPr>
            <w:r w:rsidRPr="00BF48AF">
              <w:rPr>
                <w:sz w:val="24"/>
                <w:szCs w:val="24"/>
              </w:rPr>
              <w:t>Случайный</w:t>
            </w:r>
          </w:p>
          <w:p w14:paraId="033FEC7D" w14:textId="77777777" w:rsidR="00F07CA4" w:rsidRPr="00BF48AF" w:rsidRDefault="00F07CA4" w:rsidP="00BF48AF">
            <w:pPr>
              <w:ind w:firstLine="0"/>
              <w:rPr>
                <w:sz w:val="24"/>
                <w:szCs w:val="24"/>
              </w:rPr>
            </w:pPr>
            <w:r w:rsidRPr="00BF48AF">
              <w:rPr>
                <w:sz w:val="24"/>
                <w:szCs w:val="24"/>
              </w:rPr>
              <w:t>КодСервера</w:t>
            </w:r>
          </w:p>
        </w:tc>
        <w:tc>
          <w:tcPr>
            <w:tcW w:w="1418" w:type="dxa"/>
          </w:tcPr>
          <w:p w14:paraId="46602B30" w14:textId="77777777" w:rsidR="00F07CA4" w:rsidRPr="00BF48AF" w:rsidRDefault="00F07CA4" w:rsidP="00BF48AF">
            <w:pPr>
              <w:ind w:firstLine="0"/>
              <w:rPr>
                <w:sz w:val="24"/>
                <w:szCs w:val="24"/>
              </w:rPr>
            </w:pPr>
            <w:r w:rsidRPr="00BF48AF">
              <w:rPr>
                <w:sz w:val="24"/>
                <w:szCs w:val="24"/>
              </w:rPr>
              <w:t>Байт [*]</w:t>
            </w:r>
          </w:p>
        </w:tc>
        <w:tc>
          <w:tcPr>
            <w:tcW w:w="5865" w:type="dxa"/>
          </w:tcPr>
          <w:p w14:paraId="7265979E" w14:textId="77777777" w:rsidR="00F07CA4" w:rsidRPr="00BF48AF" w:rsidRDefault="00F07CA4" w:rsidP="00BF48AF">
            <w:pPr>
              <w:ind w:firstLine="0"/>
              <w:rPr>
                <w:sz w:val="24"/>
                <w:szCs w:val="24"/>
              </w:rPr>
            </w:pPr>
            <w:r w:rsidRPr="00BF48AF">
              <w:rPr>
                <w:sz w:val="24"/>
                <w:szCs w:val="24"/>
              </w:rPr>
              <w:t>Последний СлучайныйКодСервера, возвращенный сервером в ответе СоздатьСеанс или АктивироватьСеанс.</w:t>
            </w:r>
          </w:p>
        </w:tc>
      </w:tr>
    </w:tbl>
    <w:p w14:paraId="654C2324" w14:textId="77777777" w:rsidR="00F07CA4" w:rsidRPr="000A4AC6" w:rsidRDefault="00F07CA4" w:rsidP="00F07CA4">
      <w:pPr>
        <w:pStyle w:val="Style63"/>
        <w:widowControl/>
        <w:jc w:val="both"/>
        <w:rPr>
          <w:rStyle w:val="FontStyle147"/>
          <w:rFonts w:ascii="Times New Roman" w:hAnsi="Times New Roman" w:cs="Times New Roman"/>
          <w:sz w:val="28"/>
          <w:szCs w:val="28"/>
          <w:lang w:eastAsia="en-US"/>
        </w:rPr>
      </w:pPr>
      <w:bookmarkStart w:id="302" w:name="bookmark423"/>
    </w:p>
    <w:p w14:paraId="34ED00EF" w14:textId="77777777" w:rsidR="00F07CA4" w:rsidRPr="00BF48AF" w:rsidRDefault="00F07CA4" w:rsidP="00BF48AF">
      <w:pPr>
        <w:rPr>
          <w:b/>
          <w:bCs/>
          <w:sz w:val="24"/>
          <w:szCs w:val="24"/>
        </w:rPr>
      </w:pPr>
      <w:r w:rsidRPr="00BF48AF">
        <w:rPr>
          <w:b/>
          <w:bCs/>
          <w:sz w:val="24"/>
          <w:szCs w:val="24"/>
        </w:rPr>
        <w:t>7</w:t>
      </w:r>
      <w:bookmarkEnd w:id="302"/>
      <w:r w:rsidRPr="00BF48AF">
        <w:rPr>
          <w:b/>
          <w:bCs/>
          <w:sz w:val="24"/>
          <w:szCs w:val="24"/>
        </w:rPr>
        <w:t xml:space="preserve">.36.2.3 Формат ЗашифрованногоСекрета </w:t>
      </w:r>
    </w:p>
    <w:p w14:paraId="03499709" w14:textId="77777777" w:rsidR="00F07CA4" w:rsidRPr="00BF48AF" w:rsidRDefault="00F07CA4" w:rsidP="00BF48AF">
      <w:pPr>
        <w:rPr>
          <w:sz w:val="24"/>
          <w:szCs w:val="24"/>
        </w:rPr>
      </w:pPr>
      <w:r w:rsidRPr="00BF48AF">
        <w:rPr>
          <w:sz w:val="24"/>
          <w:szCs w:val="24"/>
        </w:rPr>
        <w:t>ЗашифрованныйСекрет использует расширяемый формат, который имеет ИдентификаторТипа узла ТипДанных в качестве префикса, как определено для кодировки ОбъектаДействительности в IEC 62541-6. Общий вид ЗашифрованногоСекрета показан на рисунке 39.</w:t>
      </w:r>
    </w:p>
    <w:p w14:paraId="6062FDAD" w14:textId="77777777" w:rsidR="00F07CA4" w:rsidRDefault="00F07CA4" w:rsidP="00F07CA4">
      <w:pPr>
        <w:pStyle w:val="Style18"/>
        <w:widowControl/>
        <w:ind w:firstLine="720"/>
        <w:jc w:val="both"/>
        <w:rPr>
          <w:rFonts w:ascii="Times New Roman" w:hAnsi="Times New Roman"/>
          <w:sz w:val="28"/>
          <w:szCs w:val="28"/>
        </w:rPr>
      </w:pPr>
    </w:p>
    <w:p w14:paraId="06FABF06" w14:textId="3AEA6CB5" w:rsidR="00185E7A" w:rsidRDefault="00F07CA4" w:rsidP="00BF48AF">
      <w:pPr>
        <w:ind w:firstLine="0"/>
        <w:jc w:val="center"/>
        <w:rPr>
          <w:sz w:val="24"/>
          <w:szCs w:val="24"/>
        </w:rPr>
      </w:pPr>
      <w:r>
        <w:rPr>
          <w:noProof/>
        </w:rPr>
        <w:drawing>
          <wp:inline distT="0" distB="0" distL="0" distR="0" wp14:anchorId="46704DC4" wp14:editId="5D6435DD">
            <wp:extent cx="4591050" cy="28956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91050" cy="2895600"/>
                    </a:xfrm>
                    <a:prstGeom prst="rect">
                      <a:avLst/>
                    </a:prstGeom>
                    <a:noFill/>
                    <a:ln>
                      <a:noFill/>
                    </a:ln>
                  </pic:spPr>
                </pic:pic>
              </a:graphicData>
            </a:graphic>
          </wp:inline>
        </w:drawing>
      </w:r>
    </w:p>
    <w:p w14:paraId="4BF76198" w14:textId="4921BCAC" w:rsidR="00F07CA4" w:rsidRPr="00BF48AF" w:rsidRDefault="00F07CA4" w:rsidP="00F07CA4">
      <w:pPr>
        <w:pStyle w:val="Style63"/>
        <w:widowControl/>
        <w:jc w:val="center"/>
        <w:rPr>
          <w:rStyle w:val="FontStyle147"/>
          <w:rFonts w:ascii="Times New Roman" w:hAnsi="Times New Roman" w:cs="Times New Roman"/>
          <w:b/>
          <w:bCs/>
          <w:sz w:val="24"/>
          <w:szCs w:val="24"/>
          <w:lang w:eastAsia="en-US"/>
        </w:rPr>
      </w:pPr>
      <w:r w:rsidRPr="00BF48AF">
        <w:rPr>
          <w:rStyle w:val="FontStyle147"/>
          <w:rFonts w:ascii="Times New Roman" w:hAnsi="Times New Roman" w:cs="Times New Roman"/>
          <w:b/>
          <w:bCs/>
          <w:sz w:val="24"/>
          <w:szCs w:val="24"/>
          <w:lang w:eastAsia="en-US"/>
        </w:rPr>
        <w:t>Рисунок 39</w:t>
      </w:r>
      <w:r w:rsidR="00BF48AF" w:rsidRPr="00BF48AF">
        <w:rPr>
          <w:rStyle w:val="FontStyle147"/>
          <w:rFonts w:ascii="Times New Roman" w:hAnsi="Times New Roman" w:cs="Times New Roman"/>
          <w:b/>
          <w:bCs/>
          <w:sz w:val="24"/>
          <w:szCs w:val="24"/>
          <w:lang w:eastAsia="en-US"/>
        </w:rPr>
        <w:t xml:space="preserve"> –</w:t>
      </w:r>
      <w:r w:rsidRPr="00BF48AF">
        <w:rPr>
          <w:rStyle w:val="FontStyle147"/>
          <w:rFonts w:ascii="Times New Roman" w:hAnsi="Times New Roman" w:cs="Times New Roman"/>
          <w:b/>
          <w:bCs/>
          <w:sz w:val="24"/>
          <w:szCs w:val="24"/>
          <w:lang w:eastAsia="en-US"/>
        </w:rPr>
        <w:t xml:space="preserve"> Разбивка ЗашифрованногоСекрета</w:t>
      </w:r>
    </w:p>
    <w:p w14:paraId="6C67DCC8" w14:textId="77777777" w:rsidR="00F07CA4" w:rsidRPr="000A4AC6" w:rsidRDefault="00F07CA4" w:rsidP="00F07CA4">
      <w:pPr>
        <w:pStyle w:val="Style63"/>
        <w:widowControl/>
        <w:jc w:val="center"/>
        <w:rPr>
          <w:rStyle w:val="FontStyle147"/>
          <w:rFonts w:ascii="Times New Roman" w:hAnsi="Times New Roman" w:cs="Times New Roman"/>
          <w:sz w:val="28"/>
          <w:szCs w:val="28"/>
          <w:lang w:eastAsia="en-US"/>
        </w:rPr>
      </w:pPr>
    </w:p>
    <w:p w14:paraId="678DD951" w14:textId="77777777" w:rsidR="00F07CA4" w:rsidRPr="00BF48AF" w:rsidRDefault="00F07CA4" w:rsidP="00BF48AF">
      <w:pPr>
        <w:rPr>
          <w:sz w:val="24"/>
          <w:szCs w:val="24"/>
        </w:rPr>
      </w:pPr>
      <w:bookmarkStart w:id="303" w:name="bookmark424"/>
      <w:r w:rsidRPr="00BF48AF">
        <w:rPr>
          <w:sz w:val="24"/>
          <w:szCs w:val="24"/>
        </w:rPr>
        <w:t>ИдентификаторТипа указывает, как защищается и сериализуется ЗашифрованныйСекрет. Например, ЗашифрованныеСекретыRsa требуют, чтобы заголовок политики был зашифрован открытым ключом, связанным с СертификатомШифрования, перед его сериализацией. Другие ИдентификаторыТипа могут требовать, а могут и не требовать шифрования заголовка политики.</w:t>
      </w:r>
    </w:p>
    <w:p w14:paraId="47D6F196" w14:textId="77777777" w:rsidR="00F07CA4" w:rsidRPr="00BF48AF" w:rsidRDefault="00F07CA4" w:rsidP="00BF48AF">
      <w:pPr>
        <w:rPr>
          <w:sz w:val="24"/>
          <w:szCs w:val="24"/>
        </w:rPr>
      </w:pPr>
      <w:bookmarkStart w:id="304" w:name="_Hlk70079792"/>
      <w:r w:rsidRPr="00BF48AF">
        <w:rPr>
          <w:sz w:val="24"/>
          <w:szCs w:val="24"/>
        </w:rPr>
        <w:t xml:space="preserve">UriПолитикиБезопасности </w:t>
      </w:r>
      <w:bookmarkEnd w:id="304"/>
      <w:r w:rsidRPr="00BF48AF">
        <w:rPr>
          <w:sz w:val="24"/>
          <w:szCs w:val="24"/>
        </w:rPr>
        <w:t>используется для определения того, какие алгоритмы использовались для шифрования и подписи данных.</w:t>
      </w:r>
    </w:p>
    <w:p w14:paraId="1BFED652" w14:textId="77777777" w:rsidR="00F07CA4" w:rsidRPr="00BF48AF" w:rsidRDefault="00F07CA4" w:rsidP="00BF48AF">
      <w:pPr>
        <w:rPr>
          <w:sz w:val="24"/>
          <w:szCs w:val="24"/>
        </w:rPr>
      </w:pPr>
      <w:r w:rsidRPr="00BF48AF">
        <w:rPr>
          <w:sz w:val="24"/>
          <w:szCs w:val="24"/>
        </w:rPr>
        <w:t>Полезные данные всегда шифруются с использованием алгоритма симметричного шифрования, указанного в UriПолитикиБезопасности. КлючШифрования и ВекторИнициализации используются для инициализации этого алгоритма. Механизмы, используемые для инициализации алгоритма симметричного шифрования, зависят от ИдентификатораТипа. Длина полей указывается UriПолитикиБезопасности.</w:t>
      </w:r>
    </w:p>
    <w:p w14:paraId="1A70BE90" w14:textId="77777777" w:rsidR="00F07CA4" w:rsidRPr="00BF48AF" w:rsidRDefault="00F07CA4" w:rsidP="00BF48AF">
      <w:pPr>
        <w:rPr>
          <w:sz w:val="24"/>
          <w:szCs w:val="24"/>
        </w:rPr>
      </w:pPr>
      <w:r w:rsidRPr="00BF48AF">
        <w:rPr>
          <w:sz w:val="24"/>
          <w:szCs w:val="24"/>
        </w:rPr>
        <w:t>Подпись используется для алгоритма симметричной подписи, указанной в UriПолитикиБезопасности. СимметричныйКлюч и ВекторИнициализации используются для инициализации этого алгоритма. Механизмы, используемые для инициализации алгоритма симметричной подписи, зависят от ИдентификатораТипа. Длина СимметричногоКлюча указывается в UriПолитикиБезопасности.</w:t>
      </w:r>
    </w:p>
    <w:bookmarkEnd w:id="303"/>
    <w:p w14:paraId="724B6BAF" w14:textId="77777777" w:rsidR="00F07CA4" w:rsidRPr="00BF48AF" w:rsidRDefault="00F07CA4" w:rsidP="00BF48AF">
      <w:pPr>
        <w:rPr>
          <w:sz w:val="24"/>
          <w:szCs w:val="24"/>
        </w:rPr>
      </w:pPr>
      <w:r w:rsidRPr="00BF48AF">
        <w:rPr>
          <w:sz w:val="24"/>
          <w:szCs w:val="24"/>
        </w:rPr>
        <w:t>ЗашифрованныйСекрет защищен и сериализован следующим образом:</w:t>
      </w:r>
    </w:p>
    <w:p w14:paraId="526EFC74" w14:textId="58869AFA" w:rsidR="00F07CA4" w:rsidRPr="00BF48AF" w:rsidRDefault="00BF48AF" w:rsidP="00BF48AF">
      <w:pPr>
        <w:rPr>
          <w:sz w:val="24"/>
          <w:szCs w:val="24"/>
        </w:rPr>
      </w:pPr>
      <w:r w:rsidRPr="00BF48AF">
        <w:rPr>
          <w:sz w:val="24"/>
          <w:szCs w:val="24"/>
        </w:rPr>
        <w:t>-</w:t>
      </w:r>
      <w:r w:rsidR="00F07CA4" w:rsidRPr="00BF48AF">
        <w:rPr>
          <w:sz w:val="24"/>
          <w:szCs w:val="24"/>
        </w:rPr>
        <w:t xml:space="preserve"> сериализовать общий заголовок;</w:t>
      </w:r>
    </w:p>
    <w:p w14:paraId="06D7CCEE" w14:textId="3E3D8195" w:rsidR="00F07CA4" w:rsidRPr="00BF48AF" w:rsidRDefault="00BF48AF" w:rsidP="00BF48AF">
      <w:pPr>
        <w:rPr>
          <w:sz w:val="24"/>
          <w:szCs w:val="24"/>
        </w:rPr>
      </w:pPr>
      <w:r w:rsidRPr="00BF48AF">
        <w:rPr>
          <w:sz w:val="24"/>
          <w:szCs w:val="24"/>
        </w:rPr>
        <w:t>-</w:t>
      </w:r>
      <w:r w:rsidR="00F07CA4" w:rsidRPr="00BF48AF">
        <w:rPr>
          <w:sz w:val="24"/>
          <w:szCs w:val="24"/>
        </w:rPr>
        <w:t xml:space="preserve"> сериализовать заголовок политики;</w:t>
      </w:r>
    </w:p>
    <w:p w14:paraId="1FDD7152" w14:textId="3248FF22" w:rsidR="00F07CA4" w:rsidRPr="00BF48AF" w:rsidRDefault="00BF48AF" w:rsidP="00BF48AF">
      <w:pPr>
        <w:rPr>
          <w:sz w:val="24"/>
          <w:szCs w:val="24"/>
        </w:rPr>
      </w:pPr>
      <w:r w:rsidRPr="00BF48AF">
        <w:rPr>
          <w:sz w:val="24"/>
          <w:szCs w:val="24"/>
        </w:rPr>
        <w:t>-</w:t>
      </w:r>
      <w:r w:rsidR="00F07CA4" w:rsidRPr="00BF48AF">
        <w:rPr>
          <w:sz w:val="24"/>
          <w:szCs w:val="24"/>
        </w:rPr>
        <w:t xml:space="preserve"> зашифровать заголовок политики и добавить результат к общему заголовку;</w:t>
      </w:r>
    </w:p>
    <w:p w14:paraId="0D512CBC" w14:textId="39635E22" w:rsidR="00F07CA4" w:rsidRPr="00BF48AF" w:rsidRDefault="00BF48AF" w:rsidP="00BF48AF">
      <w:pPr>
        <w:rPr>
          <w:sz w:val="24"/>
          <w:szCs w:val="24"/>
        </w:rPr>
      </w:pPr>
      <w:r w:rsidRPr="00BF48AF">
        <w:rPr>
          <w:sz w:val="24"/>
          <w:szCs w:val="24"/>
        </w:rPr>
        <w:t>-</w:t>
      </w:r>
      <w:r w:rsidR="00F07CA4" w:rsidRPr="00BF48AF">
        <w:rPr>
          <w:sz w:val="24"/>
          <w:szCs w:val="24"/>
        </w:rPr>
        <w:t xml:space="preserve"> обновить ДлинуЗаголовкаПолитики длиной зашифрованного заголовка;</w:t>
      </w:r>
    </w:p>
    <w:p w14:paraId="7E2DE8E2" w14:textId="2401CEBD" w:rsidR="00F07CA4" w:rsidRPr="00BF48AF" w:rsidRDefault="00BF48AF" w:rsidP="00BF48AF">
      <w:pPr>
        <w:rPr>
          <w:sz w:val="24"/>
          <w:szCs w:val="24"/>
        </w:rPr>
      </w:pPr>
      <w:r w:rsidRPr="00BF48AF">
        <w:rPr>
          <w:sz w:val="24"/>
          <w:szCs w:val="24"/>
        </w:rPr>
        <w:t>-</w:t>
      </w:r>
      <w:r w:rsidR="00F07CA4" w:rsidRPr="00BF48AF">
        <w:rPr>
          <w:sz w:val="24"/>
          <w:szCs w:val="24"/>
        </w:rPr>
        <w:t xml:space="preserve"> добавить Случайный код и Секрет к зашифрованному заголовку политики;</w:t>
      </w:r>
    </w:p>
    <w:p w14:paraId="424C15F8" w14:textId="5FBC5596" w:rsidR="00F07CA4" w:rsidRPr="00BF48AF" w:rsidRDefault="00BF48AF" w:rsidP="00BF48AF">
      <w:pPr>
        <w:rPr>
          <w:sz w:val="24"/>
          <w:szCs w:val="24"/>
        </w:rPr>
      </w:pPr>
      <w:r w:rsidRPr="00BF48AF">
        <w:rPr>
          <w:sz w:val="24"/>
          <w:szCs w:val="24"/>
        </w:rPr>
        <w:t>-</w:t>
      </w:r>
      <w:r w:rsidR="00F07CA4" w:rsidRPr="00BF48AF">
        <w:rPr>
          <w:sz w:val="24"/>
          <w:szCs w:val="24"/>
        </w:rPr>
        <w:t xml:space="preserve"> рассчитать заполнение, необходимое для полезных данных, и добавление его после секрета;</w:t>
      </w:r>
    </w:p>
    <w:p w14:paraId="7BF3AC46" w14:textId="5A6D9CDB" w:rsidR="00F07CA4" w:rsidRPr="00BF48AF" w:rsidRDefault="00BF48AF" w:rsidP="00BF48AF">
      <w:pPr>
        <w:rPr>
          <w:sz w:val="24"/>
          <w:szCs w:val="24"/>
        </w:rPr>
      </w:pPr>
      <w:r w:rsidRPr="00BF48AF">
        <w:rPr>
          <w:sz w:val="24"/>
          <w:szCs w:val="24"/>
        </w:rPr>
        <w:t>-</w:t>
      </w:r>
      <w:r w:rsidR="00F07CA4" w:rsidRPr="00BF48AF">
        <w:rPr>
          <w:sz w:val="24"/>
          <w:szCs w:val="24"/>
        </w:rPr>
        <w:t xml:space="preserve"> зашифровать полезные данные;</w:t>
      </w:r>
    </w:p>
    <w:p w14:paraId="4E24E9D2" w14:textId="119E7DBF" w:rsidR="00F07CA4" w:rsidRPr="00BF48AF" w:rsidRDefault="00BF48AF" w:rsidP="00BF48AF">
      <w:pPr>
        <w:rPr>
          <w:sz w:val="24"/>
          <w:szCs w:val="24"/>
        </w:rPr>
      </w:pPr>
      <w:r w:rsidRPr="00BF48AF">
        <w:rPr>
          <w:sz w:val="24"/>
          <w:szCs w:val="24"/>
        </w:rPr>
        <w:t>-</w:t>
      </w:r>
      <w:r w:rsidR="00F07CA4" w:rsidRPr="00BF48AF">
        <w:rPr>
          <w:sz w:val="24"/>
          <w:szCs w:val="24"/>
        </w:rPr>
        <w:t xml:space="preserve"> вычислить подписи на {общий заголовок | зашифрованный заголовок политики | зашифрованная полезная нагрузка};</w:t>
      </w:r>
    </w:p>
    <w:p w14:paraId="792B08CF" w14:textId="39D03406" w:rsidR="00F07CA4" w:rsidRPr="00BF48AF" w:rsidRDefault="00BF48AF" w:rsidP="00BF48AF">
      <w:pPr>
        <w:rPr>
          <w:sz w:val="24"/>
          <w:szCs w:val="24"/>
        </w:rPr>
      </w:pPr>
      <w:r>
        <w:rPr>
          <w:sz w:val="24"/>
          <w:szCs w:val="24"/>
          <w:lang w:val="en-US"/>
        </w:rPr>
        <w:t>-</w:t>
      </w:r>
      <w:r w:rsidR="00F07CA4" w:rsidRPr="00BF48AF">
        <w:rPr>
          <w:sz w:val="24"/>
          <w:szCs w:val="24"/>
        </w:rPr>
        <w:t xml:space="preserve"> добавить подписи.</w:t>
      </w:r>
    </w:p>
    <w:p w14:paraId="02FDE025" w14:textId="77777777" w:rsidR="00F07CA4" w:rsidRPr="00BF48AF" w:rsidRDefault="00F07CA4" w:rsidP="00BF48AF">
      <w:pPr>
        <w:rPr>
          <w:sz w:val="24"/>
          <w:szCs w:val="24"/>
        </w:rPr>
      </w:pPr>
      <w:r w:rsidRPr="00BF48AF">
        <w:rPr>
          <w:sz w:val="24"/>
          <w:szCs w:val="24"/>
        </w:rPr>
        <w:t>Отдельные поля сериализуются с использованием двоичного кодирования UA (см. IEC 62541-6) для ТипаДанных, указанного в таблице 182. Заполнение используется для обеспечения достаточного количества данных для заполнения целого кратного блоков шифрования. Размер блока шифрования зависит от алгоритма шифрования. Необходимы две отдельные операции заполнения, потому что могут использоваться два разных алгоритма шифрования. Общая длина Заполнения, не включая РазмерЗаполнения, кодируется как ЦелоеЧислоБезЗнака16. Отдельные байты Заполнения устанавливаются на наименее значащий байт РазмераЗаполнения.</w:t>
      </w:r>
    </w:p>
    <w:p w14:paraId="608C9121" w14:textId="77777777" w:rsidR="00F07CA4" w:rsidRPr="00BF48AF" w:rsidRDefault="00F07CA4" w:rsidP="00BF48AF">
      <w:pPr>
        <w:rPr>
          <w:sz w:val="24"/>
          <w:szCs w:val="24"/>
        </w:rPr>
      </w:pPr>
      <w:r w:rsidRPr="00BF48AF">
        <w:rPr>
          <w:sz w:val="24"/>
          <w:szCs w:val="24"/>
        </w:rPr>
        <w:t>ЗашифрованныйСекрет десерилизуется и проверяется следующим образом:</w:t>
      </w:r>
    </w:p>
    <w:p w14:paraId="0BA886D8" w14:textId="5C86923C" w:rsidR="00F07CA4" w:rsidRPr="00BF48AF" w:rsidRDefault="00BF48AF" w:rsidP="00BF48AF">
      <w:pPr>
        <w:rPr>
          <w:sz w:val="24"/>
          <w:szCs w:val="24"/>
        </w:rPr>
      </w:pPr>
      <w:r w:rsidRPr="00BF48AF">
        <w:rPr>
          <w:sz w:val="24"/>
          <w:szCs w:val="24"/>
        </w:rPr>
        <w:t>-</w:t>
      </w:r>
      <w:r w:rsidR="00F07CA4" w:rsidRPr="00BF48AF">
        <w:rPr>
          <w:sz w:val="24"/>
          <w:szCs w:val="24"/>
        </w:rPr>
        <w:t xml:space="preserve"> десериализовать общий заголовок;</w:t>
      </w:r>
    </w:p>
    <w:p w14:paraId="5B49CD81" w14:textId="43DF0C01" w:rsidR="00F07CA4" w:rsidRPr="00BF48AF" w:rsidRDefault="00BF48AF" w:rsidP="00BF48AF">
      <w:pPr>
        <w:rPr>
          <w:sz w:val="24"/>
          <w:szCs w:val="24"/>
        </w:rPr>
      </w:pPr>
      <w:r w:rsidRPr="00BF48AF">
        <w:rPr>
          <w:sz w:val="24"/>
          <w:szCs w:val="24"/>
        </w:rPr>
        <w:t>-</w:t>
      </w:r>
      <w:r w:rsidR="00F07CA4" w:rsidRPr="00BF48AF">
        <w:rPr>
          <w:sz w:val="24"/>
          <w:szCs w:val="24"/>
        </w:rPr>
        <w:t xml:space="preserve"> расшифровать заголовок политики с помощью закрытого ключа, связанного с СертификатомШифрования;</w:t>
      </w:r>
    </w:p>
    <w:p w14:paraId="395DC12E" w14:textId="4873756C" w:rsidR="00F07CA4" w:rsidRPr="00BF48AF" w:rsidRDefault="00BF48AF" w:rsidP="00BF48AF">
      <w:pPr>
        <w:rPr>
          <w:sz w:val="24"/>
          <w:szCs w:val="24"/>
        </w:rPr>
      </w:pPr>
      <w:r w:rsidRPr="00BF48AF">
        <w:rPr>
          <w:sz w:val="24"/>
          <w:szCs w:val="24"/>
        </w:rPr>
        <w:t>-</w:t>
      </w:r>
      <w:r w:rsidR="00F07CA4" w:rsidRPr="00BF48AF">
        <w:rPr>
          <w:sz w:val="24"/>
          <w:szCs w:val="24"/>
        </w:rPr>
        <w:t xml:space="preserve"> проверить заполнение в заголовке политики;</w:t>
      </w:r>
    </w:p>
    <w:p w14:paraId="5CC8CA17" w14:textId="2F7E06A0" w:rsidR="00F07CA4" w:rsidRPr="00BF48AF" w:rsidRDefault="00BF48AF" w:rsidP="00BF48AF">
      <w:pPr>
        <w:rPr>
          <w:sz w:val="24"/>
          <w:szCs w:val="24"/>
        </w:rPr>
      </w:pPr>
      <w:r w:rsidRPr="00BF48AF">
        <w:rPr>
          <w:sz w:val="24"/>
          <w:szCs w:val="24"/>
        </w:rPr>
        <w:t>-</w:t>
      </w:r>
      <w:r w:rsidR="00F07CA4" w:rsidRPr="00BF48AF">
        <w:rPr>
          <w:sz w:val="24"/>
          <w:szCs w:val="24"/>
        </w:rPr>
        <w:t xml:space="preserve"> проверить подпись с помощью КлючаПодписи;</w:t>
      </w:r>
    </w:p>
    <w:p w14:paraId="1DFDC008" w14:textId="3D8A2F4D" w:rsidR="00F07CA4" w:rsidRPr="00BF48AF" w:rsidRDefault="00BF48AF" w:rsidP="00BF48AF">
      <w:pPr>
        <w:rPr>
          <w:sz w:val="24"/>
          <w:szCs w:val="24"/>
        </w:rPr>
      </w:pPr>
      <w:r w:rsidRPr="00BF48AF">
        <w:rPr>
          <w:sz w:val="24"/>
          <w:szCs w:val="24"/>
        </w:rPr>
        <w:t>-</w:t>
      </w:r>
      <w:r w:rsidR="00F07CA4" w:rsidRPr="00BF48AF">
        <w:rPr>
          <w:sz w:val="24"/>
          <w:szCs w:val="24"/>
        </w:rPr>
        <w:t xml:space="preserve"> расшифровать полезную информацию;</w:t>
      </w:r>
    </w:p>
    <w:p w14:paraId="2ABCA70F" w14:textId="7587C24A" w:rsidR="00F07CA4" w:rsidRPr="00BF48AF" w:rsidRDefault="00BF48AF" w:rsidP="00BF48AF">
      <w:pPr>
        <w:rPr>
          <w:sz w:val="24"/>
          <w:szCs w:val="24"/>
        </w:rPr>
      </w:pPr>
      <w:r w:rsidRPr="00BF48AF">
        <w:rPr>
          <w:sz w:val="24"/>
          <w:szCs w:val="24"/>
        </w:rPr>
        <w:t>-</w:t>
      </w:r>
      <w:r w:rsidR="00F07CA4" w:rsidRPr="00BF48AF">
        <w:rPr>
          <w:sz w:val="24"/>
          <w:szCs w:val="24"/>
        </w:rPr>
        <w:t xml:space="preserve"> проверить заполнение полезной информации;</w:t>
      </w:r>
    </w:p>
    <w:p w14:paraId="2261AE1D" w14:textId="42C47081" w:rsidR="00F07CA4" w:rsidRPr="00BF48AF" w:rsidRDefault="00BF48AF" w:rsidP="00BF48AF">
      <w:pPr>
        <w:rPr>
          <w:sz w:val="24"/>
          <w:szCs w:val="24"/>
        </w:rPr>
      </w:pPr>
      <w:r>
        <w:rPr>
          <w:sz w:val="24"/>
          <w:szCs w:val="24"/>
          <w:lang w:val="en-US"/>
        </w:rPr>
        <w:t>-</w:t>
      </w:r>
      <w:r w:rsidR="00F07CA4" w:rsidRPr="00BF48AF">
        <w:rPr>
          <w:sz w:val="24"/>
          <w:szCs w:val="24"/>
        </w:rPr>
        <w:t xml:space="preserve"> извлечь Секрет; </w:t>
      </w:r>
    </w:p>
    <w:p w14:paraId="186142D6" w14:textId="77777777" w:rsidR="00F07CA4" w:rsidRPr="00BF48AF" w:rsidRDefault="00F07CA4" w:rsidP="00BF48AF">
      <w:pPr>
        <w:rPr>
          <w:sz w:val="24"/>
          <w:szCs w:val="24"/>
        </w:rPr>
      </w:pPr>
      <w:r w:rsidRPr="00BF48AF">
        <w:rPr>
          <w:sz w:val="24"/>
          <w:szCs w:val="24"/>
        </w:rPr>
        <w:t>Если ИдентификаторТипа не требует шифрования заголовка политики, заполнение заголовка политики опускается, а ДлинаЗаголовкаПолитики указывает длину незашифрованных данных.</w:t>
      </w:r>
    </w:p>
    <w:p w14:paraId="664DDD56" w14:textId="051CCD06" w:rsidR="00F07CA4" w:rsidRDefault="00F07CA4" w:rsidP="00BF48AF">
      <w:pPr>
        <w:rPr>
          <w:sz w:val="24"/>
          <w:szCs w:val="24"/>
        </w:rPr>
      </w:pPr>
      <w:r w:rsidRPr="00BF48AF">
        <w:rPr>
          <w:sz w:val="24"/>
          <w:szCs w:val="24"/>
        </w:rPr>
        <w:t xml:space="preserve">Поля ЗашифрованногоСекрета описаны в таблице 182. Первые три поля ИдентификаторТипа, </w:t>
      </w:r>
      <w:r w:rsidRPr="00BF48AF">
        <w:rPr>
          <w:sz w:val="24"/>
          <w:szCs w:val="24"/>
        </w:rPr>
        <w:tab/>
        <w:t>КодирующаяМаска и Длина принадлежат кодировке ОбъектаДействительности, определенной в IEC 62541-6.</w:t>
      </w:r>
    </w:p>
    <w:p w14:paraId="3CF20F95" w14:textId="77777777" w:rsidR="00BF48AF" w:rsidRPr="00BF48AF" w:rsidRDefault="00BF48AF" w:rsidP="00BF48AF">
      <w:pPr>
        <w:rPr>
          <w:sz w:val="24"/>
          <w:szCs w:val="24"/>
        </w:rPr>
      </w:pPr>
    </w:p>
    <w:p w14:paraId="084E9753" w14:textId="7918A449" w:rsidR="00F07CA4" w:rsidRPr="00BF48AF" w:rsidRDefault="00F07CA4" w:rsidP="00F07CA4">
      <w:pPr>
        <w:pStyle w:val="Style63"/>
        <w:widowControl/>
        <w:jc w:val="center"/>
        <w:rPr>
          <w:rStyle w:val="FontStyle147"/>
          <w:rFonts w:ascii="Times New Roman" w:hAnsi="Times New Roman" w:cs="Times New Roman"/>
          <w:b/>
          <w:bCs/>
          <w:sz w:val="24"/>
          <w:szCs w:val="24"/>
          <w:lang w:eastAsia="en-US"/>
        </w:rPr>
      </w:pPr>
      <w:r w:rsidRPr="00BF48AF">
        <w:rPr>
          <w:rStyle w:val="FontStyle147"/>
          <w:rFonts w:ascii="Times New Roman" w:hAnsi="Times New Roman" w:cs="Times New Roman"/>
          <w:b/>
          <w:bCs/>
          <w:sz w:val="24"/>
          <w:szCs w:val="24"/>
          <w:lang w:eastAsia="en-US"/>
        </w:rPr>
        <w:t>Таблица 182</w:t>
      </w:r>
      <w:r w:rsidR="00BF48AF">
        <w:rPr>
          <w:rStyle w:val="FontStyle147"/>
          <w:rFonts w:ascii="Times New Roman" w:hAnsi="Times New Roman" w:cs="Times New Roman"/>
          <w:b/>
          <w:bCs/>
          <w:sz w:val="24"/>
          <w:szCs w:val="24"/>
          <w:lang w:val="en-US" w:eastAsia="en-US"/>
        </w:rPr>
        <w:t xml:space="preserve"> –</w:t>
      </w:r>
      <w:r w:rsidRPr="00BF48AF">
        <w:rPr>
          <w:rStyle w:val="FontStyle147"/>
          <w:rFonts w:ascii="Times New Roman" w:hAnsi="Times New Roman" w:cs="Times New Roman"/>
          <w:b/>
          <w:bCs/>
          <w:sz w:val="24"/>
          <w:szCs w:val="24"/>
          <w:lang w:eastAsia="en-US"/>
        </w:rPr>
        <w:t xml:space="preserve"> </w:t>
      </w:r>
      <w:r w:rsidR="00BF48AF">
        <w:rPr>
          <w:rStyle w:val="FontStyle147"/>
          <w:rFonts w:ascii="Times New Roman" w:hAnsi="Times New Roman" w:cs="Times New Roman"/>
          <w:b/>
          <w:bCs/>
          <w:sz w:val="24"/>
          <w:szCs w:val="24"/>
          <w:lang w:eastAsia="en-US"/>
        </w:rPr>
        <w:t>М</w:t>
      </w:r>
      <w:r w:rsidRPr="00BF48AF">
        <w:rPr>
          <w:rStyle w:val="FontStyle147"/>
          <w:rFonts w:ascii="Times New Roman" w:hAnsi="Times New Roman" w:cs="Times New Roman"/>
          <w:b/>
          <w:bCs/>
          <w:sz w:val="24"/>
          <w:szCs w:val="24"/>
          <w:lang w:eastAsia="en-US"/>
        </w:rPr>
        <w:t xml:space="preserve">акет ЗашифрованногоСекрета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42"/>
        <w:gridCol w:w="1831"/>
        <w:gridCol w:w="4414"/>
      </w:tblGrid>
      <w:tr w:rsidR="00F07CA4" w:rsidRPr="000A4AC6" w14:paraId="51D8AEF5" w14:textId="77777777" w:rsidTr="00BF48AF">
        <w:trPr>
          <w:trHeight w:val="326"/>
          <w:jc w:val="center"/>
        </w:trPr>
        <w:tc>
          <w:tcPr>
            <w:tcW w:w="2842" w:type="dxa"/>
            <w:tcBorders>
              <w:bottom w:val="double" w:sz="4" w:space="0" w:color="auto"/>
            </w:tcBorders>
          </w:tcPr>
          <w:p w14:paraId="4A0FF988" w14:textId="77777777" w:rsidR="00F07CA4" w:rsidRPr="00BF48AF" w:rsidRDefault="00F07CA4" w:rsidP="00BF48AF">
            <w:pPr>
              <w:ind w:firstLine="0"/>
              <w:jc w:val="center"/>
              <w:rPr>
                <w:sz w:val="24"/>
                <w:szCs w:val="24"/>
              </w:rPr>
            </w:pPr>
            <w:r w:rsidRPr="00BF48AF">
              <w:rPr>
                <w:sz w:val="24"/>
                <w:szCs w:val="24"/>
              </w:rPr>
              <w:t>Имя</w:t>
            </w:r>
          </w:p>
        </w:tc>
        <w:tc>
          <w:tcPr>
            <w:tcW w:w="1831" w:type="dxa"/>
            <w:tcBorders>
              <w:bottom w:val="double" w:sz="4" w:space="0" w:color="auto"/>
            </w:tcBorders>
          </w:tcPr>
          <w:p w14:paraId="61E4C0F4" w14:textId="77777777" w:rsidR="00F07CA4" w:rsidRPr="00BF48AF" w:rsidRDefault="00F07CA4" w:rsidP="00BF48AF">
            <w:pPr>
              <w:ind w:firstLine="0"/>
              <w:jc w:val="center"/>
              <w:rPr>
                <w:sz w:val="24"/>
                <w:szCs w:val="24"/>
              </w:rPr>
            </w:pPr>
            <w:r w:rsidRPr="00BF48AF">
              <w:rPr>
                <w:sz w:val="24"/>
                <w:szCs w:val="24"/>
              </w:rPr>
              <w:t>Тип</w:t>
            </w:r>
          </w:p>
        </w:tc>
        <w:tc>
          <w:tcPr>
            <w:tcW w:w="4414" w:type="dxa"/>
            <w:tcBorders>
              <w:bottom w:val="double" w:sz="4" w:space="0" w:color="auto"/>
            </w:tcBorders>
          </w:tcPr>
          <w:p w14:paraId="1FCB35B9" w14:textId="77777777" w:rsidR="00F07CA4" w:rsidRPr="00BF48AF" w:rsidRDefault="00F07CA4" w:rsidP="00BF48AF">
            <w:pPr>
              <w:ind w:firstLine="0"/>
              <w:jc w:val="center"/>
              <w:rPr>
                <w:sz w:val="24"/>
                <w:szCs w:val="24"/>
              </w:rPr>
            </w:pPr>
            <w:r w:rsidRPr="00BF48AF">
              <w:rPr>
                <w:sz w:val="24"/>
                <w:szCs w:val="24"/>
              </w:rPr>
              <w:t>Описание</w:t>
            </w:r>
          </w:p>
        </w:tc>
      </w:tr>
      <w:tr w:rsidR="00F07CA4" w:rsidRPr="000A4AC6" w14:paraId="0629DC4F" w14:textId="77777777" w:rsidTr="00BF48AF">
        <w:trPr>
          <w:trHeight w:val="322"/>
          <w:jc w:val="center"/>
        </w:trPr>
        <w:tc>
          <w:tcPr>
            <w:tcW w:w="2842" w:type="dxa"/>
            <w:tcBorders>
              <w:top w:val="double" w:sz="4" w:space="0" w:color="auto"/>
            </w:tcBorders>
          </w:tcPr>
          <w:p w14:paraId="00BCC20D" w14:textId="77777777" w:rsidR="00F07CA4" w:rsidRPr="00BF48AF" w:rsidRDefault="00F07CA4" w:rsidP="00BF48AF">
            <w:pPr>
              <w:ind w:firstLine="0"/>
              <w:rPr>
                <w:sz w:val="24"/>
                <w:szCs w:val="24"/>
              </w:rPr>
            </w:pPr>
            <w:r w:rsidRPr="00BF48AF">
              <w:rPr>
                <w:sz w:val="24"/>
                <w:szCs w:val="24"/>
              </w:rPr>
              <w:t xml:space="preserve">ИдентификаторТипа </w:t>
            </w:r>
          </w:p>
        </w:tc>
        <w:tc>
          <w:tcPr>
            <w:tcW w:w="1831" w:type="dxa"/>
            <w:tcBorders>
              <w:top w:val="double" w:sz="4" w:space="0" w:color="auto"/>
            </w:tcBorders>
          </w:tcPr>
          <w:p w14:paraId="646D266A" w14:textId="77777777" w:rsidR="00F07CA4" w:rsidRPr="00BF48AF" w:rsidRDefault="00F07CA4" w:rsidP="00BF48AF">
            <w:pPr>
              <w:ind w:firstLine="0"/>
              <w:rPr>
                <w:sz w:val="24"/>
                <w:szCs w:val="24"/>
              </w:rPr>
            </w:pPr>
            <w:r w:rsidRPr="00BF48AF">
              <w:rPr>
                <w:sz w:val="24"/>
                <w:szCs w:val="24"/>
              </w:rPr>
              <w:t>ИдентификаторУзла</w:t>
            </w:r>
          </w:p>
        </w:tc>
        <w:tc>
          <w:tcPr>
            <w:tcW w:w="4414" w:type="dxa"/>
            <w:tcBorders>
              <w:top w:val="double" w:sz="4" w:space="0" w:color="auto"/>
            </w:tcBorders>
          </w:tcPr>
          <w:p w14:paraId="4A67AB77" w14:textId="77777777" w:rsidR="00F07CA4" w:rsidRPr="00BF48AF" w:rsidRDefault="00F07CA4" w:rsidP="00BF48AF">
            <w:pPr>
              <w:ind w:firstLine="0"/>
              <w:rPr>
                <w:sz w:val="24"/>
                <w:szCs w:val="24"/>
              </w:rPr>
            </w:pPr>
            <w:r w:rsidRPr="00BF48AF">
              <w:rPr>
                <w:sz w:val="24"/>
                <w:szCs w:val="24"/>
              </w:rPr>
              <w:t>ИдентификаторУзла ТипаДанных Узла.</w:t>
            </w:r>
          </w:p>
        </w:tc>
      </w:tr>
      <w:tr w:rsidR="00F07CA4" w:rsidRPr="000A4AC6" w14:paraId="60FEA1A7" w14:textId="77777777" w:rsidTr="00F07CA4">
        <w:trPr>
          <w:trHeight w:val="317"/>
          <w:jc w:val="center"/>
        </w:trPr>
        <w:tc>
          <w:tcPr>
            <w:tcW w:w="2842" w:type="dxa"/>
          </w:tcPr>
          <w:p w14:paraId="0EF581A4" w14:textId="77777777" w:rsidR="00F07CA4" w:rsidRPr="00BF48AF" w:rsidRDefault="00F07CA4" w:rsidP="00BF48AF">
            <w:pPr>
              <w:ind w:firstLine="0"/>
              <w:rPr>
                <w:sz w:val="24"/>
                <w:szCs w:val="24"/>
              </w:rPr>
            </w:pPr>
            <w:r w:rsidRPr="00BF48AF">
              <w:rPr>
                <w:sz w:val="24"/>
                <w:szCs w:val="24"/>
              </w:rPr>
              <w:t xml:space="preserve">КодирующаяМаска </w:t>
            </w:r>
          </w:p>
        </w:tc>
        <w:tc>
          <w:tcPr>
            <w:tcW w:w="1831" w:type="dxa"/>
          </w:tcPr>
          <w:p w14:paraId="7B7B3A3B" w14:textId="77777777" w:rsidR="00F07CA4" w:rsidRPr="00BF48AF" w:rsidRDefault="00F07CA4" w:rsidP="00BF48AF">
            <w:pPr>
              <w:ind w:firstLine="0"/>
              <w:rPr>
                <w:sz w:val="24"/>
                <w:szCs w:val="24"/>
              </w:rPr>
            </w:pPr>
            <w:r w:rsidRPr="00BF48AF">
              <w:rPr>
                <w:sz w:val="24"/>
                <w:szCs w:val="24"/>
              </w:rPr>
              <w:t>Байт</w:t>
            </w:r>
          </w:p>
        </w:tc>
        <w:tc>
          <w:tcPr>
            <w:tcW w:w="4414" w:type="dxa"/>
          </w:tcPr>
          <w:p w14:paraId="4175D87A" w14:textId="77777777" w:rsidR="00F07CA4" w:rsidRPr="00BF48AF" w:rsidRDefault="00F07CA4" w:rsidP="00BF48AF">
            <w:pPr>
              <w:ind w:firstLine="0"/>
              <w:rPr>
                <w:sz w:val="24"/>
                <w:szCs w:val="24"/>
              </w:rPr>
            </w:pPr>
            <w:r w:rsidRPr="00BF48AF">
              <w:rPr>
                <w:sz w:val="24"/>
                <w:szCs w:val="24"/>
              </w:rPr>
              <w:t>Это значение всегда равно 1.</w:t>
            </w:r>
          </w:p>
        </w:tc>
      </w:tr>
      <w:tr w:rsidR="00F07CA4" w:rsidRPr="000A4AC6" w14:paraId="08AACA13" w14:textId="77777777" w:rsidTr="00F07CA4">
        <w:trPr>
          <w:trHeight w:val="312"/>
          <w:jc w:val="center"/>
        </w:trPr>
        <w:tc>
          <w:tcPr>
            <w:tcW w:w="2842" w:type="dxa"/>
          </w:tcPr>
          <w:p w14:paraId="238C5BA3" w14:textId="77777777" w:rsidR="00F07CA4" w:rsidRPr="00BF48AF" w:rsidRDefault="00F07CA4" w:rsidP="00BF48AF">
            <w:pPr>
              <w:ind w:firstLine="0"/>
              <w:rPr>
                <w:sz w:val="24"/>
                <w:szCs w:val="24"/>
              </w:rPr>
            </w:pPr>
            <w:r w:rsidRPr="00BF48AF">
              <w:rPr>
                <w:sz w:val="24"/>
                <w:szCs w:val="24"/>
              </w:rPr>
              <w:t>Длина</w:t>
            </w:r>
          </w:p>
        </w:tc>
        <w:tc>
          <w:tcPr>
            <w:tcW w:w="1831" w:type="dxa"/>
          </w:tcPr>
          <w:p w14:paraId="5AA43921" w14:textId="77777777" w:rsidR="00F07CA4" w:rsidRPr="00BF48AF" w:rsidRDefault="00F07CA4" w:rsidP="00BF48AF">
            <w:pPr>
              <w:ind w:firstLine="0"/>
              <w:rPr>
                <w:sz w:val="24"/>
                <w:szCs w:val="24"/>
              </w:rPr>
            </w:pPr>
            <w:r w:rsidRPr="00BF48AF">
              <w:rPr>
                <w:sz w:val="24"/>
                <w:szCs w:val="24"/>
              </w:rPr>
              <w:t>ЦелоеЧисло32</w:t>
            </w:r>
          </w:p>
        </w:tc>
        <w:tc>
          <w:tcPr>
            <w:tcW w:w="4414" w:type="dxa"/>
          </w:tcPr>
          <w:p w14:paraId="69309AAD" w14:textId="77777777" w:rsidR="00F07CA4" w:rsidRPr="00BF48AF" w:rsidRDefault="00F07CA4" w:rsidP="00BF48AF">
            <w:pPr>
              <w:ind w:firstLine="0"/>
              <w:rPr>
                <w:sz w:val="24"/>
                <w:szCs w:val="24"/>
              </w:rPr>
            </w:pPr>
            <w:r w:rsidRPr="00BF48AF">
              <w:rPr>
                <w:sz w:val="24"/>
                <w:szCs w:val="24"/>
              </w:rPr>
              <w:t>Длина следующих данных, включая Подпись.</w:t>
            </w:r>
          </w:p>
        </w:tc>
      </w:tr>
      <w:tr w:rsidR="00F07CA4" w:rsidRPr="000A4AC6" w14:paraId="53C713FE" w14:textId="77777777" w:rsidTr="00F07CA4">
        <w:trPr>
          <w:trHeight w:val="312"/>
          <w:jc w:val="center"/>
        </w:trPr>
        <w:tc>
          <w:tcPr>
            <w:tcW w:w="2842" w:type="dxa"/>
          </w:tcPr>
          <w:p w14:paraId="1B16EB9C" w14:textId="77777777" w:rsidR="00F07CA4" w:rsidRPr="00BF48AF" w:rsidRDefault="00F07CA4" w:rsidP="00BF48AF">
            <w:pPr>
              <w:ind w:firstLine="0"/>
              <w:rPr>
                <w:sz w:val="24"/>
                <w:szCs w:val="24"/>
              </w:rPr>
            </w:pPr>
            <w:r w:rsidRPr="00BF48AF">
              <w:rPr>
                <w:sz w:val="24"/>
                <w:szCs w:val="24"/>
              </w:rPr>
              <w:t>UriПолитикиБезопасности</w:t>
            </w:r>
          </w:p>
        </w:tc>
        <w:tc>
          <w:tcPr>
            <w:tcW w:w="1831" w:type="dxa"/>
          </w:tcPr>
          <w:p w14:paraId="595975B2" w14:textId="77777777" w:rsidR="00F07CA4" w:rsidRPr="00BF48AF" w:rsidRDefault="00F07CA4" w:rsidP="00BF48AF">
            <w:pPr>
              <w:ind w:firstLine="0"/>
              <w:rPr>
                <w:sz w:val="24"/>
                <w:szCs w:val="24"/>
              </w:rPr>
            </w:pPr>
            <w:r w:rsidRPr="00BF48AF">
              <w:rPr>
                <w:sz w:val="24"/>
                <w:szCs w:val="24"/>
              </w:rPr>
              <w:t>Строка</w:t>
            </w:r>
          </w:p>
        </w:tc>
        <w:tc>
          <w:tcPr>
            <w:tcW w:w="4414" w:type="dxa"/>
          </w:tcPr>
          <w:p w14:paraId="58050614" w14:textId="77777777" w:rsidR="00F07CA4" w:rsidRPr="00BF48AF" w:rsidRDefault="00F07CA4" w:rsidP="00BF48AF">
            <w:pPr>
              <w:ind w:firstLine="0"/>
              <w:rPr>
                <w:sz w:val="24"/>
                <w:szCs w:val="24"/>
              </w:rPr>
            </w:pPr>
            <w:r w:rsidRPr="00BF48AF">
              <w:rPr>
                <w:sz w:val="24"/>
                <w:szCs w:val="24"/>
              </w:rPr>
              <w:t>URI для ПолитикиБезопасности, используемый для безопасности.</w:t>
            </w:r>
          </w:p>
        </w:tc>
      </w:tr>
      <w:tr w:rsidR="00F07CA4" w:rsidRPr="000A4AC6" w14:paraId="069DAC36" w14:textId="77777777" w:rsidTr="00F07CA4">
        <w:trPr>
          <w:trHeight w:val="317"/>
          <w:jc w:val="center"/>
        </w:trPr>
        <w:tc>
          <w:tcPr>
            <w:tcW w:w="2842" w:type="dxa"/>
          </w:tcPr>
          <w:p w14:paraId="1756D23D" w14:textId="77777777" w:rsidR="00F07CA4" w:rsidRPr="00BF48AF" w:rsidRDefault="00F07CA4" w:rsidP="00BF48AF">
            <w:pPr>
              <w:ind w:firstLine="0"/>
              <w:rPr>
                <w:sz w:val="24"/>
                <w:szCs w:val="24"/>
              </w:rPr>
            </w:pPr>
            <w:r w:rsidRPr="00BF48AF">
              <w:rPr>
                <w:sz w:val="24"/>
                <w:szCs w:val="24"/>
              </w:rPr>
              <w:t>СертификатШифрования</w:t>
            </w:r>
          </w:p>
        </w:tc>
        <w:tc>
          <w:tcPr>
            <w:tcW w:w="1831" w:type="dxa"/>
          </w:tcPr>
          <w:p w14:paraId="78CC3544" w14:textId="77777777" w:rsidR="00F07CA4" w:rsidRPr="00BF48AF" w:rsidRDefault="00F07CA4" w:rsidP="00BF48AF">
            <w:pPr>
              <w:ind w:firstLine="0"/>
              <w:rPr>
                <w:sz w:val="24"/>
                <w:szCs w:val="24"/>
              </w:rPr>
            </w:pPr>
            <w:r w:rsidRPr="00BF48AF">
              <w:rPr>
                <w:sz w:val="24"/>
                <w:szCs w:val="24"/>
              </w:rPr>
              <w:t xml:space="preserve">СтрокаБайтов </w:t>
            </w:r>
          </w:p>
        </w:tc>
        <w:tc>
          <w:tcPr>
            <w:tcW w:w="4414" w:type="dxa"/>
          </w:tcPr>
          <w:p w14:paraId="4D245A01" w14:textId="77777777" w:rsidR="00F07CA4" w:rsidRPr="00BF48AF" w:rsidRDefault="00F07CA4" w:rsidP="00BF48AF">
            <w:pPr>
              <w:ind w:firstLine="0"/>
              <w:rPr>
                <w:sz w:val="24"/>
                <w:szCs w:val="24"/>
              </w:rPr>
            </w:pPr>
            <w:r w:rsidRPr="00BF48AF">
              <w:rPr>
                <w:sz w:val="24"/>
                <w:szCs w:val="24"/>
              </w:rPr>
              <w:t>Отпечаток SHA1 формы DER Сертификата шифрования.</w:t>
            </w:r>
          </w:p>
        </w:tc>
      </w:tr>
      <w:tr w:rsidR="00F07CA4" w:rsidRPr="000A4AC6" w14:paraId="280269A2" w14:textId="77777777" w:rsidTr="00F07CA4">
        <w:trPr>
          <w:trHeight w:val="312"/>
          <w:jc w:val="center"/>
        </w:trPr>
        <w:tc>
          <w:tcPr>
            <w:tcW w:w="2842" w:type="dxa"/>
          </w:tcPr>
          <w:p w14:paraId="69E450E8" w14:textId="77777777" w:rsidR="00F07CA4" w:rsidRPr="00BF48AF" w:rsidRDefault="00F07CA4" w:rsidP="00BF48AF">
            <w:pPr>
              <w:ind w:firstLine="0"/>
              <w:rPr>
                <w:sz w:val="24"/>
                <w:szCs w:val="24"/>
              </w:rPr>
            </w:pPr>
            <w:r w:rsidRPr="00BF48AF">
              <w:rPr>
                <w:sz w:val="24"/>
                <w:szCs w:val="24"/>
              </w:rPr>
              <w:t>ВремяПодписи</w:t>
            </w:r>
          </w:p>
        </w:tc>
        <w:tc>
          <w:tcPr>
            <w:tcW w:w="1831" w:type="dxa"/>
          </w:tcPr>
          <w:p w14:paraId="7700C472" w14:textId="77777777" w:rsidR="00F07CA4" w:rsidRPr="00BF48AF" w:rsidRDefault="00F07CA4" w:rsidP="00BF48AF">
            <w:pPr>
              <w:ind w:firstLine="0"/>
              <w:rPr>
                <w:sz w:val="24"/>
                <w:szCs w:val="24"/>
              </w:rPr>
            </w:pPr>
            <w:r w:rsidRPr="00BF48AF">
              <w:rPr>
                <w:sz w:val="24"/>
                <w:szCs w:val="24"/>
              </w:rPr>
              <w:t>ДатаВремя</w:t>
            </w:r>
          </w:p>
        </w:tc>
        <w:tc>
          <w:tcPr>
            <w:tcW w:w="4414" w:type="dxa"/>
          </w:tcPr>
          <w:p w14:paraId="737D4664" w14:textId="77777777" w:rsidR="00F07CA4" w:rsidRPr="00BF48AF" w:rsidRDefault="00F07CA4" w:rsidP="00BF48AF">
            <w:pPr>
              <w:ind w:firstLine="0"/>
              <w:rPr>
                <w:sz w:val="24"/>
                <w:szCs w:val="24"/>
              </w:rPr>
            </w:pPr>
            <w:r w:rsidRPr="00BF48AF">
              <w:rPr>
                <w:sz w:val="24"/>
                <w:szCs w:val="24"/>
              </w:rPr>
              <w:t>Когда Подпись была создана.</w:t>
            </w:r>
          </w:p>
        </w:tc>
      </w:tr>
      <w:tr w:rsidR="00F07CA4" w:rsidRPr="000A4AC6" w14:paraId="4F067D12" w14:textId="77777777" w:rsidTr="00F07CA4">
        <w:trPr>
          <w:trHeight w:val="922"/>
          <w:jc w:val="center"/>
        </w:trPr>
        <w:tc>
          <w:tcPr>
            <w:tcW w:w="2842" w:type="dxa"/>
          </w:tcPr>
          <w:p w14:paraId="7F9B36B4" w14:textId="77777777" w:rsidR="00F07CA4" w:rsidRPr="00BF48AF" w:rsidRDefault="00F07CA4" w:rsidP="00BF48AF">
            <w:pPr>
              <w:ind w:firstLine="0"/>
              <w:rPr>
                <w:sz w:val="24"/>
                <w:szCs w:val="24"/>
              </w:rPr>
            </w:pPr>
            <w:r w:rsidRPr="00BF48AF">
              <w:rPr>
                <w:sz w:val="24"/>
                <w:szCs w:val="24"/>
              </w:rPr>
              <w:t>ДлинаЗаголовкаПолитики</w:t>
            </w:r>
          </w:p>
        </w:tc>
        <w:tc>
          <w:tcPr>
            <w:tcW w:w="1831" w:type="dxa"/>
          </w:tcPr>
          <w:p w14:paraId="008E82D8" w14:textId="77777777" w:rsidR="00F07CA4" w:rsidRPr="00BF48AF" w:rsidRDefault="00F07CA4" w:rsidP="00BF48AF">
            <w:pPr>
              <w:ind w:firstLine="0"/>
              <w:rPr>
                <w:sz w:val="24"/>
                <w:szCs w:val="24"/>
              </w:rPr>
            </w:pPr>
            <w:r w:rsidRPr="00BF48AF">
              <w:rPr>
                <w:sz w:val="24"/>
                <w:szCs w:val="24"/>
              </w:rPr>
              <w:t>ЦелоеЧислоБез</w:t>
            </w:r>
          </w:p>
          <w:p w14:paraId="763E37DC" w14:textId="77777777" w:rsidR="00F07CA4" w:rsidRPr="00BF48AF" w:rsidRDefault="00F07CA4" w:rsidP="00BF48AF">
            <w:pPr>
              <w:ind w:firstLine="0"/>
              <w:rPr>
                <w:sz w:val="24"/>
                <w:szCs w:val="24"/>
              </w:rPr>
            </w:pPr>
            <w:r w:rsidRPr="00BF48AF">
              <w:rPr>
                <w:sz w:val="24"/>
                <w:szCs w:val="24"/>
              </w:rPr>
              <w:t>Знака16</w:t>
            </w:r>
          </w:p>
        </w:tc>
        <w:tc>
          <w:tcPr>
            <w:tcW w:w="4414" w:type="dxa"/>
          </w:tcPr>
          <w:p w14:paraId="4BF1F73F" w14:textId="77777777" w:rsidR="00F07CA4" w:rsidRPr="00BF48AF" w:rsidRDefault="00F07CA4" w:rsidP="00BF48AF">
            <w:pPr>
              <w:ind w:firstLine="0"/>
              <w:rPr>
                <w:sz w:val="24"/>
                <w:szCs w:val="24"/>
              </w:rPr>
            </w:pPr>
            <w:r w:rsidRPr="00BF48AF">
              <w:rPr>
                <w:sz w:val="24"/>
                <w:szCs w:val="24"/>
              </w:rPr>
              <w:t>Длина последующего заголовка политики.</w:t>
            </w:r>
          </w:p>
          <w:p w14:paraId="1CA708BA" w14:textId="77777777" w:rsidR="00F07CA4" w:rsidRPr="00BF48AF" w:rsidRDefault="00F07CA4" w:rsidP="00BF48AF">
            <w:pPr>
              <w:ind w:firstLine="0"/>
              <w:rPr>
                <w:sz w:val="24"/>
                <w:szCs w:val="24"/>
              </w:rPr>
            </w:pPr>
            <w:r w:rsidRPr="00BF48AF">
              <w:rPr>
                <w:sz w:val="24"/>
                <w:szCs w:val="24"/>
              </w:rPr>
              <w:t>Если заголовок политики зашифрован, это длина зашифрованных данных. В противном случае это длина незашифрованных данных.</w:t>
            </w:r>
          </w:p>
        </w:tc>
      </w:tr>
      <w:tr w:rsidR="00F07CA4" w:rsidRPr="000A4AC6" w14:paraId="7A974E74" w14:textId="77777777" w:rsidTr="00F07CA4">
        <w:trPr>
          <w:trHeight w:val="619"/>
          <w:jc w:val="center"/>
        </w:trPr>
        <w:tc>
          <w:tcPr>
            <w:tcW w:w="2842" w:type="dxa"/>
          </w:tcPr>
          <w:p w14:paraId="46F8E98A" w14:textId="77777777" w:rsidR="00F07CA4" w:rsidRPr="00BF48AF" w:rsidRDefault="00F07CA4" w:rsidP="00BF48AF">
            <w:pPr>
              <w:ind w:firstLine="0"/>
              <w:rPr>
                <w:sz w:val="24"/>
                <w:szCs w:val="24"/>
              </w:rPr>
            </w:pPr>
            <w:r w:rsidRPr="00BF48AF">
              <w:rPr>
                <w:sz w:val="24"/>
                <w:szCs w:val="24"/>
              </w:rPr>
              <w:t>КлючПодписи</w:t>
            </w:r>
          </w:p>
        </w:tc>
        <w:tc>
          <w:tcPr>
            <w:tcW w:w="1831" w:type="dxa"/>
          </w:tcPr>
          <w:p w14:paraId="56243058" w14:textId="77777777" w:rsidR="00F07CA4" w:rsidRPr="00BF48AF" w:rsidRDefault="00F07CA4" w:rsidP="00BF48AF">
            <w:pPr>
              <w:ind w:firstLine="0"/>
              <w:rPr>
                <w:sz w:val="24"/>
                <w:szCs w:val="24"/>
              </w:rPr>
            </w:pPr>
            <w:r w:rsidRPr="00BF48AF">
              <w:rPr>
                <w:sz w:val="24"/>
                <w:szCs w:val="24"/>
              </w:rPr>
              <w:t xml:space="preserve">СтрокаБайтов </w:t>
            </w:r>
          </w:p>
        </w:tc>
        <w:tc>
          <w:tcPr>
            <w:tcW w:w="4414" w:type="dxa"/>
          </w:tcPr>
          <w:p w14:paraId="455F784F" w14:textId="77777777" w:rsidR="00F07CA4" w:rsidRPr="00BF48AF" w:rsidRDefault="00F07CA4" w:rsidP="00BF48AF">
            <w:pPr>
              <w:ind w:firstLine="0"/>
              <w:rPr>
                <w:sz w:val="24"/>
                <w:szCs w:val="24"/>
              </w:rPr>
            </w:pPr>
            <w:r w:rsidRPr="00BF48AF">
              <w:rPr>
                <w:sz w:val="24"/>
                <w:szCs w:val="24"/>
              </w:rPr>
              <w:t>Ключевые данные, используемые для создания подписи. ИдентификаторТипа указывает на то, как используются эти данные.</w:t>
            </w:r>
          </w:p>
        </w:tc>
      </w:tr>
      <w:tr w:rsidR="00F07CA4" w:rsidRPr="000A4AC6" w14:paraId="542EED67" w14:textId="77777777" w:rsidTr="00F07CA4">
        <w:trPr>
          <w:trHeight w:val="619"/>
          <w:jc w:val="center"/>
        </w:trPr>
        <w:tc>
          <w:tcPr>
            <w:tcW w:w="2842" w:type="dxa"/>
          </w:tcPr>
          <w:p w14:paraId="19A9BD97" w14:textId="77777777" w:rsidR="00F07CA4" w:rsidRPr="00BF48AF" w:rsidRDefault="00F07CA4" w:rsidP="00BF48AF">
            <w:pPr>
              <w:ind w:firstLine="0"/>
              <w:rPr>
                <w:sz w:val="24"/>
                <w:szCs w:val="24"/>
              </w:rPr>
            </w:pPr>
            <w:r w:rsidRPr="00BF48AF">
              <w:rPr>
                <w:sz w:val="24"/>
                <w:szCs w:val="24"/>
              </w:rPr>
              <w:t>КлючШифрования</w:t>
            </w:r>
          </w:p>
        </w:tc>
        <w:tc>
          <w:tcPr>
            <w:tcW w:w="1831" w:type="dxa"/>
          </w:tcPr>
          <w:p w14:paraId="1FDB10AA" w14:textId="77777777" w:rsidR="00F07CA4" w:rsidRPr="00BF48AF" w:rsidRDefault="00F07CA4" w:rsidP="00BF48AF">
            <w:pPr>
              <w:ind w:firstLine="0"/>
              <w:rPr>
                <w:sz w:val="24"/>
                <w:szCs w:val="24"/>
              </w:rPr>
            </w:pPr>
            <w:r w:rsidRPr="00BF48AF">
              <w:rPr>
                <w:sz w:val="24"/>
                <w:szCs w:val="24"/>
              </w:rPr>
              <w:t xml:space="preserve">СтрокаБайтов </w:t>
            </w:r>
          </w:p>
        </w:tc>
        <w:tc>
          <w:tcPr>
            <w:tcW w:w="4414" w:type="dxa"/>
          </w:tcPr>
          <w:p w14:paraId="321B1630" w14:textId="77777777" w:rsidR="00F07CA4" w:rsidRPr="00BF48AF" w:rsidRDefault="00F07CA4" w:rsidP="00BF48AF">
            <w:pPr>
              <w:ind w:firstLine="0"/>
              <w:rPr>
                <w:sz w:val="24"/>
                <w:szCs w:val="24"/>
              </w:rPr>
            </w:pPr>
            <w:r w:rsidRPr="00BF48AF">
              <w:rPr>
                <w:sz w:val="24"/>
                <w:szCs w:val="24"/>
              </w:rPr>
              <w:t>Ключевые данные, используемые для шифрования полезной информации. ИдентификаторТипа указывает, как используются эти данные.</w:t>
            </w:r>
          </w:p>
        </w:tc>
      </w:tr>
      <w:tr w:rsidR="00F07CA4" w:rsidRPr="000A4AC6" w14:paraId="1A1D7D66" w14:textId="77777777" w:rsidTr="00F07CA4">
        <w:trPr>
          <w:trHeight w:val="619"/>
          <w:jc w:val="center"/>
        </w:trPr>
        <w:tc>
          <w:tcPr>
            <w:tcW w:w="2842" w:type="dxa"/>
          </w:tcPr>
          <w:p w14:paraId="27566A93" w14:textId="77777777" w:rsidR="00F07CA4" w:rsidRPr="00BF48AF" w:rsidRDefault="00F07CA4" w:rsidP="00BF48AF">
            <w:pPr>
              <w:ind w:firstLine="0"/>
              <w:rPr>
                <w:sz w:val="24"/>
                <w:szCs w:val="24"/>
              </w:rPr>
            </w:pPr>
            <w:r w:rsidRPr="00BF48AF">
              <w:rPr>
                <w:sz w:val="24"/>
                <w:szCs w:val="24"/>
              </w:rPr>
              <w:t>ВекторИнициализации</w:t>
            </w:r>
          </w:p>
        </w:tc>
        <w:tc>
          <w:tcPr>
            <w:tcW w:w="1831" w:type="dxa"/>
          </w:tcPr>
          <w:p w14:paraId="3943614B" w14:textId="77777777" w:rsidR="00F07CA4" w:rsidRPr="00BF48AF" w:rsidRDefault="00F07CA4" w:rsidP="00BF48AF">
            <w:pPr>
              <w:ind w:firstLine="0"/>
              <w:rPr>
                <w:sz w:val="24"/>
                <w:szCs w:val="24"/>
              </w:rPr>
            </w:pPr>
            <w:r w:rsidRPr="00BF48AF">
              <w:rPr>
                <w:sz w:val="24"/>
                <w:szCs w:val="24"/>
              </w:rPr>
              <w:t xml:space="preserve">СтрокаБайтов </w:t>
            </w:r>
          </w:p>
        </w:tc>
        <w:tc>
          <w:tcPr>
            <w:tcW w:w="4414" w:type="dxa"/>
          </w:tcPr>
          <w:p w14:paraId="68F8568E" w14:textId="77777777" w:rsidR="00F07CA4" w:rsidRPr="00BF48AF" w:rsidRDefault="00F07CA4" w:rsidP="00BF48AF">
            <w:pPr>
              <w:ind w:firstLine="0"/>
              <w:rPr>
                <w:sz w:val="24"/>
                <w:szCs w:val="24"/>
              </w:rPr>
            </w:pPr>
            <w:r w:rsidRPr="00BF48AF">
              <w:rPr>
                <w:sz w:val="24"/>
                <w:szCs w:val="24"/>
              </w:rPr>
              <w:t>Данные, используемые для инициализации алгоритма, используемого для шифрования полезной информации. ИдентификаторТипа указывает, как используются эти данные.</w:t>
            </w:r>
          </w:p>
        </w:tc>
      </w:tr>
      <w:tr w:rsidR="00F07CA4" w:rsidRPr="000A4AC6" w14:paraId="599377F3" w14:textId="77777777" w:rsidTr="00F07CA4">
        <w:trPr>
          <w:trHeight w:val="58"/>
          <w:jc w:val="center"/>
        </w:trPr>
        <w:tc>
          <w:tcPr>
            <w:tcW w:w="2842" w:type="dxa"/>
          </w:tcPr>
          <w:p w14:paraId="78607689" w14:textId="77777777" w:rsidR="00F07CA4" w:rsidRPr="00BF48AF" w:rsidRDefault="00F07CA4" w:rsidP="00BF48AF">
            <w:pPr>
              <w:ind w:firstLine="0"/>
              <w:rPr>
                <w:sz w:val="24"/>
                <w:szCs w:val="24"/>
              </w:rPr>
            </w:pPr>
            <w:r w:rsidRPr="00BF48AF">
              <w:rPr>
                <w:sz w:val="24"/>
                <w:szCs w:val="24"/>
              </w:rPr>
              <w:t>Случайный код</w:t>
            </w:r>
          </w:p>
        </w:tc>
        <w:tc>
          <w:tcPr>
            <w:tcW w:w="1831" w:type="dxa"/>
          </w:tcPr>
          <w:p w14:paraId="27B066B9" w14:textId="77777777" w:rsidR="00F07CA4" w:rsidRPr="00BF48AF" w:rsidRDefault="00F07CA4" w:rsidP="00BF48AF">
            <w:pPr>
              <w:ind w:firstLine="0"/>
              <w:rPr>
                <w:sz w:val="24"/>
                <w:szCs w:val="24"/>
              </w:rPr>
            </w:pPr>
            <w:r w:rsidRPr="00BF48AF">
              <w:rPr>
                <w:sz w:val="24"/>
                <w:szCs w:val="24"/>
              </w:rPr>
              <w:t xml:space="preserve">СтрокаБайтов </w:t>
            </w:r>
          </w:p>
        </w:tc>
        <w:tc>
          <w:tcPr>
            <w:tcW w:w="4414" w:type="dxa"/>
          </w:tcPr>
          <w:p w14:paraId="356191E9" w14:textId="77777777" w:rsidR="00F07CA4" w:rsidRPr="00BF48AF" w:rsidRDefault="00F07CA4" w:rsidP="00BF48AF">
            <w:pPr>
              <w:ind w:firstLine="0"/>
              <w:rPr>
                <w:sz w:val="24"/>
                <w:szCs w:val="24"/>
              </w:rPr>
            </w:pPr>
            <w:r w:rsidRPr="00BF48AF">
              <w:rPr>
                <w:sz w:val="24"/>
                <w:szCs w:val="24"/>
              </w:rPr>
              <w:t>Это последний СлучайныйКодСервера, возвращаемый в ответе СоздатьСеанс  или АктивироватьСеанс, когда МаркерИдентификацииПользователя передается с запросом АктивироватьСеанс.</w:t>
            </w:r>
          </w:p>
          <w:p w14:paraId="7B277527" w14:textId="77777777" w:rsidR="00F07CA4" w:rsidRPr="00BF48AF" w:rsidRDefault="00F07CA4" w:rsidP="00BF48AF">
            <w:pPr>
              <w:ind w:firstLine="0"/>
              <w:rPr>
                <w:sz w:val="24"/>
                <w:szCs w:val="24"/>
              </w:rPr>
            </w:pPr>
            <w:r w:rsidRPr="00BF48AF">
              <w:rPr>
                <w:sz w:val="24"/>
                <w:szCs w:val="24"/>
              </w:rPr>
              <w:t>Если используется вне вызова АктивироватьСеанс, источник Случайного кода определяется контекстом, в котором используется этот ЗашифрованныйСекрет.</w:t>
            </w:r>
          </w:p>
          <w:p w14:paraId="33C64D62" w14:textId="77777777" w:rsidR="00F07CA4" w:rsidRPr="00BF48AF" w:rsidRDefault="00F07CA4" w:rsidP="00BF48AF">
            <w:pPr>
              <w:ind w:firstLine="0"/>
              <w:rPr>
                <w:sz w:val="24"/>
                <w:szCs w:val="24"/>
              </w:rPr>
            </w:pPr>
            <w:r w:rsidRPr="00BF48AF">
              <w:rPr>
                <w:sz w:val="24"/>
                <w:szCs w:val="24"/>
              </w:rPr>
              <w:t>Длина Случайного кода должна равняться ДлинеСлучайногоЧислаЗащищенногоКанала, заданному ПолитикойБезопасности.</w:t>
            </w:r>
          </w:p>
        </w:tc>
      </w:tr>
      <w:tr w:rsidR="00F07CA4" w:rsidRPr="000A4AC6" w14:paraId="19E77C4C" w14:textId="77777777" w:rsidTr="00F07CA4">
        <w:trPr>
          <w:trHeight w:val="619"/>
          <w:jc w:val="center"/>
        </w:trPr>
        <w:tc>
          <w:tcPr>
            <w:tcW w:w="2842" w:type="dxa"/>
          </w:tcPr>
          <w:p w14:paraId="096D8CD5" w14:textId="77777777" w:rsidR="00F07CA4" w:rsidRPr="00BF48AF" w:rsidRDefault="00F07CA4" w:rsidP="00BF48AF">
            <w:pPr>
              <w:ind w:firstLine="0"/>
              <w:rPr>
                <w:sz w:val="24"/>
                <w:szCs w:val="24"/>
              </w:rPr>
            </w:pPr>
            <w:r w:rsidRPr="00BF48AF">
              <w:rPr>
                <w:sz w:val="24"/>
                <w:szCs w:val="24"/>
              </w:rPr>
              <w:t>Секрет</w:t>
            </w:r>
          </w:p>
        </w:tc>
        <w:tc>
          <w:tcPr>
            <w:tcW w:w="1831" w:type="dxa"/>
          </w:tcPr>
          <w:p w14:paraId="4AC07BE7" w14:textId="77777777" w:rsidR="00F07CA4" w:rsidRPr="00BF48AF" w:rsidRDefault="00F07CA4" w:rsidP="00BF48AF">
            <w:pPr>
              <w:ind w:firstLine="0"/>
              <w:rPr>
                <w:sz w:val="24"/>
                <w:szCs w:val="24"/>
              </w:rPr>
            </w:pPr>
            <w:r w:rsidRPr="00BF48AF">
              <w:rPr>
                <w:sz w:val="24"/>
                <w:szCs w:val="24"/>
              </w:rPr>
              <w:t xml:space="preserve">СтрокаБайтов </w:t>
            </w:r>
          </w:p>
        </w:tc>
        <w:tc>
          <w:tcPr>
            <w:tcW w:w="4414" w:type="dxa"/>
          </w:tcPr>
          <w:p w14:paraId="555E336B" w14:textId="77777777" w:rsidR="00F07CA4" w:rsidRPr="00BF48AF" w:rsidRDefault="00F07CA4" w:rsidP="00BF48AF">
            <w:pPr>
              <w:ind w:firstLine="0"/>
              <w:rPr>
                <w:sz w:val="24"/>
                <w:szCs w:val="24"/>
              </w:rPr>
            </w:pPr>
            <w:r w:rsidRPr="00BF48AF">
              <w:rPr>
                <w:sz w:val="24"/>
                <w:szCs w:val="24"/>
              </w:rPr>
              <w:t>ДанныеМаркера, зависящие от ВыданногоИдентификационногоМаркера. Если ДанныеМаркера являются строкой, сначала они кодируется с использованием UTF-8.</w:t>
            </w:r>
          </w:p>
        </w:tc>
      </w:tr>
      <w:tr w:rsidR="00F07CA4" w:rsidRPr="000A4AC6" w14:paraId="68FB4145" w14:textId="77777777" w:rsidTr="00F07CA4">
        <w:trPr>
          <w:trHeight w:val="1166"/>
          <w:jc w:val="center"/>
        </w:trPr>
        <w:tc>
          <w:tcPr>
            <w:tcW w:w="2842" w:type="dxa"/>
          </w:tcPr>
          <w:p w14:paraId="60981CB7" w14:textId="77777777" w:rsidR="00F07CA4" w:rsidRPr="00BF48AF" w:rsidRDefault="00F07CA4" w:rsidP="00BF48AF">
            <w:pPr>
              <w:ind w:firstLine="0"/>
              <w:rPr>
                <w:sz w:val="24"/>
                <w:szCs w:val="24"/>
              </w:rPr>
            </w:pPr>
            <w:r w:rsidRPr="00BF48AF">
              <w:rPr>
                <w:sz w:val="24"/>
                <w:szCs w:val="24"/>
              </w:rPr>
              <w:t>ЗаполнениеПолезной</w:t>
            </w:r>
          </w:p>
          <w:p w14:paraId="46927FA8" w14:textId="77777777" w:rsidR="00F07CA4" w:rsidRPr="00BF48AF" w:rsidRDefault="00F07CA4" w:rsidP="00BF48AF">
            <w:pPr>
              <w:ind w:firstLine="0"/>
              <w:rPr>
                <w:sz w:val="24"/>
                <w:szCs w:val="24"/>
              </w:rPr>
            </w:pPr>
            <w:r w:rsidRPr="00BF48AF">
              <w:rPr>
                <w:sz w:val="24"/>
                <w:szCs w:val="24"/>
              </w:rPr>
              <w:t>Информации</w:t>
            </w:r>
          </w:p>
        </w:tc>
        <w:tc>
          <w:tcPr>
            <w:tcW w:w="1831" w:type="dxa"/>
          </w:tcPr>
          <w:p w14:paraId="7D382E70" w14:textId="77777777" w:rsidR="00F07CA4" w:rsidRPr="00BF48AF" w:rsidRDefault="00F07CA4" w:rsidP="00BF48AF">
            <w:pPr>
              <w:ind w:firstLine="0"/>
              <w:rPr>
                <w:sz w:val="24"/>
                <w:szCs w:val="24"/>
              </w:rPr>
            </w:pPr>
            <w:r w:rsidRPr="00BF48AF">
              <w:rPr>
                <w:sz w:val="24"/>
                <w:szCs w:val="24"/>
              </w:rPr>
              <w:t>Байт[*]</w:t>
            </w:r>
          </w:p>
        </w:tc>
        <w:tc>
          <w:tcPr>
            <w:tcW w:w="4414" w:type="dxa"/>
          </w:tcPr>
          <w:p w14:paraId="6F5A79CB" w14:textId="77777777" w:rsidR="00F07CA4" w:rsidRPr="00BF48AF" w:rsidRDefault="00F07CA4" w:rsidP="00BF48AF">
            <w:pPr>
              <w:ind w:firstLine="0"/>
              <w:rPr>
                <w:sz w:val="24"/>
                <w:szCs w:val="24"/>
              </w:rPr>
            </w:pPr>
            <w:r w:rsidRPr="00BF48AF">
              <w:rPr>
                <w:sz w:val="24"/>
                <w:szCs w:val="24"/>
              </w:rPr>
              <w:t>Дополнительное заполнение добавленное, чтобы гарантировать, что размер зашифрованной полезной информации является целым числом, кратным размеру вводимого блока для алгоритма симметричного шифрования, указанного в UriПолитикиБезопасности.</w:t>
            </w:r>
          </w:p>
          <w:p w14:paraId="7CFF4B5E" w14:textId="77777777" w:rsidR="00F07CA4" w:rsidRPr="00BF48AF" w:rsidRDefault="00F07CA4" w:rsidP="00BF48AF">
            <w:pPr>
              <w:ind w:firstLine="0"/>
              <w:rPr>
                <w:sz w:val="24"/>
                <w:szCs w:val="24"/>
              </w:rPr>
            </w:pPr>
            <w:r w:rsidRPr="00BF48AF">
              <w:rPr>
                <w:sz w:val="24"/>
                <w:szCs w:val="24"/>
              </w:rPr>
              <w:t>Значение каждого байта является младшим байтом РазмераЗаполненияПолезнойИнформации</w:t>
            </w:r>
          </w:p>
        </w:tc>
      </w:tr>
      <w:tr w:rsidR="00F07CA4" w:rsidRPr="000A4AC6" w14:paraId="2026978D" w14:textId="77777777" w:rsidTr="00F07CA4">
        <w:trPr>
          <w:trHeight w:val="317"/>
          <w:jc w:val="center"/>
        </w:trPr>
        <w:tc>
          <w:tcPr>
            <w:tcW w:w="2842" w:type="dxa"/>
          </w:tcPr>
          <w:p w14:paraId="0A03D21B" w14:textId="77777777" w:rsidR="00F07CA4" w:rsidRPr="00BF48AF" w:rsidRDefault="00F07CA4" w:rsidP="00BF48AF">
            <w:pPr>
              <w:ind w:firstLine="0"/>
              <w:rPr>
                <w:sz w:val="24"/>
                <w:szCs w:val="24"/>
              </w:rPr>
            </w:pPr>
            <w:r w:rsidRPr="00BF48AF">
              <w:rPr>
                <w:sz w:val="24"/>
                <w:szCs w:val="24"/>
              </w:rPr>
              <w:t>РазмерЗаполнения</w:t>
            </w:r>
          </w:p>
          <w:p w14:paraId="4FA007B6" w14:textId="77777777" w:rsidR="00F07CA4" w:rsidRPr="00BF48AF" w:rsidRDefault="00F07CA4" w:rsidP="00BF48AF">
            <w:pPr>
              <w:ind w:firstLine="0"/>
              <w:rPr>
                <w:sz w:val="24"/>
                <w:szCs w:val="24"/>
              </w:rPr>
            </w:pPr>
            <w:r w:rsidRPr="00BF48AF">
              <w:rPr>
                <w:sz w:val="24"/>
                <w:szCs w:val="24"/>
              </w:rPr>
              <w:t>ПолезнойИнформации</w:t>
            </w:r>
          </w:p>
        </w:tc>
        <w:tc>
          <w:tcPr>
            <w:tcW w:w="1831" w:type="dxa"/>
          </w:tcPr>
          <w:p w14:paraId="4954A9E8" w14:textId="77777777" w:rsidR="00F07CA4" w:rsidRPr="00BF48AF" w:rsidRDefault="00F07CA4" w:rsidP="00BF48AF">
            <w:pPr>
              <w:ind w:firstLine="0"/>
              <w:rPr>
                <w:sz w:val="24"/>
                <w:szCs w:val="24"/>
              </w:rPr>
            </w:pPr>
            <w:r w:rsidRPr="00BF48AF">
              <w:rPr>
                <w:sz w:val="24"/>
                <w:szCs w:val="24"/>
              </w:rPr>
              <w:t>ЦелоеЧислоБез</w:t>
            </w:r>
          </w:p>
          <w:p w14:paraId="50070C7C" w14:textId="77777777" w:rsidR="00F07CA4" w:rsidRPr="00BF48AF" w:rsidRDefault="00F07CA4" w:rsidP="00BF48AF">
            <w:pPr>
              <w:ind w:firstLine="0"/>
              <w:rPr>
                <w:sz w:val="24"/>
                <w:szCs w:val="24"/>
              </w:rPr>
            </w:pPr>
            <w:r w:rsidRPr="00BF48AF">
              <w:rPr>
                <w:sz w:val="24"/>
                <w:szCs w:val="24"/>
              </w:rPr>
              <w:t>Знака16</w:t>
            </w:r>
          </w:p>
        </w:tc>
        <w:tc>
          <w:tcPr>
            <w:tcW w:w="4414" w:type="dxa"/>
          </w:tcPr>
          <w:p w14:paraId="3976DDC5" w14:textId="77777777" w:rsidR="00F07CA4" w:rsidRPr="00BF48AF" w:rsidRDefault="00F07CA4" w:rsidP="00BF48AF">
            <w:pPr>
              <w:ind w:firstLine="0"/>
              <w:rPr>
                <w:sz w:val="24"/>
                <w:szCs w:val="24"/>
              </w:rPr>
            </w:pPr>
            <w:r w:rsidRPr="00BF48AF">
              <w:rPr>
                <w:sz w:val="24"/>
                <w:szCs w:val="24"/>
              </w:rPr>
              <w:t>Размер заполнения, добавляемого к полезной информации.</w:t>
            </w:r>
          </w:p>
        </w:tc>
      </w:tr>
      <w:tr w:rsidR="00F07CA4" w:rsidRPr="000A4AC6" w14:paraId="1B485995" w14:textId="77777777" w:rsidTr="00F07CA4">
        <w:trPr>
          <w:trHeight w:val="686"/>
          <w:jc w:val="center"/>
        </w:trPr>
        <w:tc>
          <w:tcPr>
            <w:tcW w:w="2842" w:type="dxa"/>
          </w:tcPr>
          <w:p w14:paraId="0390AC8E" w14:textId="77777777" w:rsidR="00F07CA4" w:rsidRPr="00BF48AF" w:rsidRDefault="00F07CA4" w:rsidP="00BF48AF">
            <w:pPr>
              <w:ind w:firstLine="0"/>
              <w:rPr>
                <w:sz w:val="24"/>
                <w:szCs w:val="24"/>
              </w:rPr>
            </w:pPr>
            <w:r w:rsidRPr="00BF48AF">
              <w:rPr>
                <w:sz w:val="24"/>
                <w:szCs w:val="24"/>
              </w:rPr>
              <w:t>Подпись</w:t>
            </w:r>
          </w:p>
        </w:tc>
        <w:tc>
          <w:tcPr>
            <w:tcW w:w="1831" w:type="dxa"/>
          </w:tcPr>
          <w:p w14:paraId="60387D21" w14:textId="77777777" w:rsidR="00F07CA4" w:rsidRPr="00BF48AF" w:rsidRDefault="00F07CA4" w:rsidP="00BF48AF">
            <w:pPr>
              <w:ind w:firstLine="0"/>
              <w:rPr>
                <w:sz w:val="24"/>
                <w:szCs w:val="24"/>
              </w:rPr>
            </w:pPr>
            <w:r w:rsidRPr="00BF48AF">
              <w:rPr>
                <w:sz w:val="24"/>
                <w:szCs w:val="24"/>
              </w:rPr>
              <w:t>Байт[*]</w:t>
            </w:r>
          </w:p>
        </w:tc>
        <w:tc>
          <w:tcPr>
            <w:tcW w:w="4414" w:type="dxa"/>
          </w:tcPr>
          <w:p w14:paraId="72254802" w14:textId="77777777" w:rsidR="00F07CA4" w:rsidRPr="00BF48AF" w:rsidRDefault="00F07CA4" w:rsidP="00BF48AF">
            <w:pPr>
              <w:ind w:firstLine="0"/>
              <w:rPr>
                <w:sz w:val="24"/>
                <w:szCs w:val="24"/>
              </w:rPr>
            </w:pPr>
            <w:r w:rsidRPr="00BF48AF">
              <w:rPr>
                <w:sz w:val="24"/>
                <w:szCs w:val="24"/>
              </w:rPr>
              <w:t>Подпись, рассчитанная с использованием алгоритма симметричной подписи, указанного в UriПолитикиБезопасности. Длина подписи определяется UriПолитикиБезопасности.</w:t>
            </w:r>
          </w:p>
        </w:tc>
      </w:tr>
    </w:tbl>
    <w:p w14:paraId="41A16F7D" w14:textId="77777777" w:rsidR="00F07CA4" w:rsidRPr="000A4AC6" w:rsidRDefault="00F07CA4" w:rsidP="00F07CA4">
      <w:pPr>
        <w:pStyle w:val="Style18"/>
        <w:widowControl/>
        <w:jc w:val="both"/>
        <w:rPr>
          <w:rStyle w:val="FontStyle149"/>
          <w:rFonts w:ascii="Times New Roman" w:hAnsi="Times New Roman"/>
          <w:sz w:val="28"/>
          <w:szCs w:val="28"/>
          <w:lang w:val="en-US" w:eastAsia="en-US"/>
        </w:rPr>
      </w:pPr>
    </w:p>
    <w:p w14:paraId="693ED763" w14:textId="77777777" w:rsidR="00F07CA4" w:rsidRPr="00BF48AF" w:rsidRDefault="00F07CA4" w:rsidP="00F07CA4">
      <w:pPr>
        <w:pStyle w:val="Style18"/>
        <w:widowControl/>
        <w:ind w:firstLine="720"/>
        <w:jc w:val="both"/>
        <w:rPr>
          <w:rFonts w:ascii="Times New Roman" w:hAnsi="Times New Roman"/>
        </w:rPr>
      </w:pPr>
      <w:r w:rsidRPr="00BF48AF">
        <w:rPr>
          <w:rFonts w:ascii="Times New Roman" w:hAnsi="Times New Roman"/>
        </w:rPr>
        <w:t xml:space="preserve">Доступные в настоящее время </w:t>
      </w:r>
      <w:bookmarkStart w:id="305" w:name="_Hlk70118544"/>
      <w:r w:rsidRPr="00BF48AF">
        <w:rPr>
          <w:rFonts w:ascii="Times New Roman" w:hAnsi="Times New Roman"/>
        </w:rPr>
        <w:t xml:space="preserve">ТипыДанных ЗашифрованногоСекрета </w:t>
      </w:r>
      <w:bookmarkEnd w:id="305"/>
      <w:r w:rsidRPr="00BF48AF">
        <w:rPr>
          <w:rFonts w:ascii="Times New Roman" w:hAnsi="Times New Roman"/>
        </w:rPr>
        <w:t>определены в таблице 183.</w:t>
      </w:r>
    </w:p>
    <w:p w14:paraId="31D74A34" w14:textId="77777777" w:rsidR="00BF48AF" w:rsidRDefault="00BF48AF" w:rsidP="00F07CA4">
      <w:pPr>
        <w:pStyle w:val="Style63"/>
        <w:widowControl/>
        <w:jc w:val="center"/>
        <w:rPr>
          <w:rStyle w:val="FontStyle147"/>
          <w:rFonts w:ascii="Times New Roman" w:hAnsi="Times New Roman" w:cs="Times New Roman"/>
          <w:sz w:val="28"/>
          <w:szCs w:val="28"/>
          <w:lang w:eastAsia="en-US"/>
        </w:rPr>
      </w:pPr>
    </w:p>
    <w:p w14:paraId="493BC1AB" w14:textId="77777777" w:rsidR="00BF48AF" w:rsidRDefault="00BF48AF" w:rsidP="00F07CA4">
      <w:pPr>
        <w:pStyle w:val="Style63"/>
        <w:widowControl/>
        <w:jc w:val="center"/>
        <w:rPr>
          <w:rStyle w:val="FontStyle147"/>
          <w:rFonts w:ascii="Times New Roman" w:hAnsi="Times New Roman" w:cs="Times New Roman"/>
          <w:sz w:val="28"/>
          <w:szCs w:val="28"/>
          <w:lang w:eastAsia="en-US"/>
        </w:rPr>
      </w:pPr>
    </w:p>
    <w:p w14:paraId="4C40F940" w14:textId="77777777" w:rsidR="00BF48AF" w:rsidRDefault="00BF48AF" w:rsidP="00F07CA4">
      <w:pPr>
        <w:pStyle w:val="Style63"/>
        <w:widowControl/>
        <w:jc w:val="center"/>
        <w:rPr>
          <w:rStyle w:val="FontStyle147"/>
          <w:rFonts w:ascii="Times New Roman" w:hAnsi="Times New Roman" w:cs="Times New Roman"/>
          <w:sz w:val="28"/>
          <w:szCs w:val="28"/>
          <w:lang w:eastAsia="en-US"/>
        </w:rPr>
      </w:pPr>
    </w:p>
    <w:p w14:paraId="5918ACC4" w14:textId="7F820A4B" w:rsidR="00F07CA4" w:rsidRPr="00BF48AF" w:rsidRDefault="00F07CA4" w:rsidP="00BF48AF">
      <w:pPr>
        <w:ind w:firstLine="0"/>
        <w:jc w:val="center"/>
        <w:rPr>
          <w:b/>
          <w:bCs/>
          <w:sz w:val="24"/>
          <w:szCs w:val="24"/>
        </w:rPr>
      </w:pPr>
      <w:r w:rsidRPr="00BF48AF">
        <w:rPr>
          <w:b/>
          <w:bCs/>
          <w:sz w:val="24"/>
          <w:szCs w:val="24"/>
        </w:rPr>
        <w:t>Таблица 183</w:t>
      </w:r>
      <w:r w:rsidR="00BF48AF">
        <w:rPr>
          <w:b/>
          <w:bCs/>
          <w:sz w:val="24"/>
          <w:szCs w:val="24"/>
        </w:rPr>
        <w:t xml:space="preserve"> –</w:t>
      </w:r>
      <w:r w:rsidRPr="00BF48AF">
        <w:rPr>
          <w:b/>
          <w:bCs/>
          <w:sz w:val="24"/>
          <w:szCs w:val="24"/>
        </w:rPr>
        <w:t xml:space="preserve"> ТипыДанных ЗашифрованногоСектрета</w:t>
      </w:r>
    </w:p>
    <w:tbl>
      <w:tblPr>
        <w:tblW w:w="0" w:type="auto"/>
        <w:jc w:val="center"/>
        <w:tblLayout w:type="fixed"/>
        <w:tblCellMar>
          <w:left w:w="40" w:type="dxa"/>
          <w:right w:w="40" w:type="dxa"/>
        </w:tblCellMar>
        <w:tblLook w:val="0000" w:firstRow="0" w:lastRow="0" w:firstColumn="0" w:lastColumn="0" w:noHBand="0" w:noVBand="0"/>
      </w:tblPr>
      <w:tblGrid>
        <w:gridCol w:w="3120"/>
        <w:gridCol w:w="5952"/>
      </w:tblGrid>
      <w:tr w:rsidR="00F07CA4" w:rsidRPr="000A4AC6" w14:paraId="5FFDB20F" w14:textId="77777777" w:rsidTr="00BF48AF">
        <w:trPr>
          <w:trHeight w:val="322"/>
          <w:jc w:val="center"/>
        </w:trPr>
        <w:tc>
          <w:tcPr>
            <w:tcW w:w="3120" w:type="dxa"/>
            <w:tcBorders>
              <w:top w:val="single" w:sz="6" w:space="0" w:color="auto"/>
              <w:left w:val="single" w:sz="6" w:space="0" w:color="auto"/>
              <w:bottom w:val="double" w:sz="4" w:space="0" w:color="auto"/>
              <w:right w:val="single" w:sz="6" w:space="0" w:color="auto"/>
            </w:tcBorders>
          </w:tcPr>
          <w:p w14:paraId="22A8BE43" w14:textId="77777777" w:rsidR="00F07CA4" w:rsidRPr="00BF48AF" w:rsidRDefault="00F07CA4" w:rsidP="00BF48AF">
            <w:pPr>
              <w:ind w:firstLine="0"/>
              <w:jc w:val="center"/>
              <w:rPr>
                <w:sz w:val="24"/>
                <w:szCs w:val="24"/>
              </w:rPr>
            </w:pPr>
            <w:r w:rsidRPr="00BF48AF">
              <w:rPr>
                <w:sz w:val="24"/>
                <w:szCs w:val="24"/>
              </w:rPr>
              <w:t>Имя типа</w:t>
            </w:r>
          </w:p>
        </w:tc>
        <w:tc>
          <w:tcPr>
            <w:tcW w:w="5952" w:type="dxa"/>
            <w:tcBorders>
              <w:top w:val="single" w:sz="6" w:space="0" w:color="auto"/>
              <w:left w:val="single" w:sz="6" w:space="0" w:color="auto"/>
              <w:bottom w:val="double" w:sz="4" w:space="0" w:color="auto"/>
              <w:right w:val="single" w:sz="6" w:space="0" w:color="auto"/>
            </w:tcBorders>
          </w:tcPr>
          <w:p w14:paraId="3E97C8C3" w14:textId="77777777" w:rsidR="00F07CA4" w:rsidRPr="00BF48AF" w:rsidRDefault="00F07CA4" w:rsidP="00BF48AF">
            <w:pPr>
              <w:ind w:firstLine="0"/>
              <w:jc w:val="center"/>
              <w:rPr>
                <w:sz w:val="24"/>
                <w:szCs w:val="24"/>
              </w:rPr>
            </w:pPr>
            <w:r w:rsidRPr="00BF48AF">
              <w:rPr>
                <w:sz w:val="24"/>
                <w:szCs w:val="24"/>
              </w:rPr>
              <w:t>Когда использовать</w:t>
            </w:r>
          </w:p>
        </w:tc>
      </w:tr>
      <w:tr w:rsidR="00F07CA4" w:rsidRPr="000A4AC6" w14:paraId="7A1BC9AD" w14:textId="77777777" w:rsidTr="00BF48AF">
        <w:trPr>
          <w:trHeight w:val="514"/>
          <w:jc w:val="center"/>
        </w:trPr>
        <w:tc>
          <w:tcPr>
            <w:tcW w:w="3120" w:type="dxa"/>
            <w:tcBorders>
              <w:top w:val="double" w:sz="4" w:space="0" w:color="auto"/>
              <w:left w:val="single" w:sz="6" w:space="0" w:color="auto"/>
              <w:bottom w:val="single" w:sz="6" w:space="0" w:color="auto"/>
              <w:right w:val="single" w:sz="6" w:space="0" w:color="auto"/>
            </w:tcBorders>
          </w:tcPr>
          <w:p w14:paraId="22A4E5C2" w14:textId="031A5263" w:rsidR="00F07CA4" w:rsidRPr="00BF48AF" w:rsidRDefault="00F07CA4" w:rsidP="00BF48AF">
            <w:pPr>
              <w:ind w:firstLine="0"/>
              <w:rPr>
                <w:sz w:val="24"/>
                <w:szCs w:val="24"/>
              </w:rPr>
            </w:pPr>
            <w:bookmarkStart w:id="306" w:name="_Hlk70118646"/>
            <w:r w:rsidRPr="00BF48AF">
              <w:rPr>
                <w:sz w:val="24"/>
                <w:szCs w:val="24"/>
              </w:rPr>
              <w:t>RsaЗашифрованногоСекрета</w:t>
            </w:r>
            <w:bookmarkEnd w:id="306"/>
          </w:p>
        </w:tc>
        <w:tc>
          <w:tcPr>
            <w:tcW w:w="5952" w:type="dxa"/>
            <w:tcBorders>
              <w:top w:val="double" w:sz="4" w:space="0" w:color="auto"/>
              <w:left w:val="single" w:sz="6" w:space="0" w:color="auto"/>
              <w:bottom w:val="single" w:sz="6" w:space="0" w:color="auto"/>
              <w:right w:val="single" w:sz="6" w:space="0" w:color="auto"/>
            </w:tcBorders>
          </w:tcPr>
          <w:p w14:paraId="2B0F0411" w14:textId="77777777" w:rsidR="00F07CA4" w:rsidRPr="00BF48AF" w:rsidRDefault="00F07CA4" w:rsidP="00BF48AF">
            <w:pPr>
              <w:ind w:firstLine="0"/>
              <w:rPr>
                <w:sz w:val="24"/>
                <w:szCs w:val="24"/>
              </w:rPr>
            </w:pPr>
            <w:r w:rsidRPr="00BF48AF">
              <w:rPr>
                <w:sz w:val="24"/>
                <w:szCs w:val="24"/>
              </w:rPr>
              <w:t>Используется, когда ПолитикаБезопасности требует использования асимметричного шифрования на основе RSA. Описано в 7.36.2.4.</w:t>
            </w:r>
          </w:p>
        </w:tc>
      </w:tr>
    </w:tbl>
    <w:p w14:paraId="1714F952" w14:textId="77777777" w:rsidR="00F07CA4" w:rsidRPr="000A4AC6" w:rsidRDefault="00F07CA4" w:rsidP="00F07CA4">
      <w:pPr>
        <w:pStyle w:val="Style63"/>
        <w:widowControl/>
        <w:ind w:firstLine="720"/>
        <w:jc w:val="both"/>
        <w:rPr>
          <w:rStyle w:val="FontStyle147"/>
          <w:rFonts w:ascii="Times New Roman" w:hAnsi="Times New Roman" w:cs="Times New Roman"/>
          <w:sz w:val="28"/>
          <w:szCs w:val="28"/>
          <w:lang w:val="en-US" w:eastAsia="en-US"/>
        </w:rPr>
      </w:pPr>
      <w:bookmarkStart w:id="307" w:name="bookmark427"/>
    </w:p>
    <w:p w14:paraId="1AAD81DA" w14:textId="77777777" w:rsidR="00F07CA4" w:rsidRPr="00BF48AF" w:rsidRDefault="00F07CA4" w:rsidP="00BF48AF">
      <w:pPr>
        <w:rPr>
          <w:b/>
          <w:bCs/>
          <w:sz w:val="24"/>
          <w:szCs w:val="24"/>
        </w:rPr>
      </w:pPr>
      <w:r w:rsidRPr="00BF48AF">
        <w:rPr>
          <w:b/>
          <w:bCs/>
          <w:sz w:val="24"/>
          <w:szCs w:val="24"/>
        </w:rPr>
        <w:t>7</w:t>
      </w:r>
      <w:bookmarkEnd w:id="307"/>
      <w:r w:rsidRPr="00BF48AF">
        <w:rPr>
          <w:b/>
          <w:bCs/>
          <w:sz w:val="24"/>
          <w:szCs w:val="24"/>
        </w:rPr>
        <w:t xml:space="preserve">.36.2.4 ТипДанных </w:t>
      </w:r>
      <w:bookmarkStart w:id="308" w:name="_Hlk70118708"/>
      <w:r w:rsidRPr="00BF48AF">
        <w:rPr>
          <w:b/>
          <w:bCs/>
          <w:sz w:val="24"/>
          <w:szCs w:val="24"/>
        </w:rPr>
        <w:t xml:space="preserve">RsaЗашифрованногоСекрета </w:t>
      </w:r>
      <w:bookmarkEnd w:id="308"/>
    </w:p>
    <w:p w14:paraId="0D5B517B" w14:textId="77777777" w:rsidR="00F07CA4" w:rsidRPr="00BF48AF" w:rsidRDefault="00F07CA4" w:rsidP="00BF48AF">
      <w:pPr>
        <w:rPr>
          <w:sz w:val="24"/>
          <w:szCs w:val="24"/>
        </w:rPr>
      </w:pPr>
      <w:r w:rsidRPr="00BF48AF">
        <w:rPr>
          <w:sz w:val="24"/>
          <w:szCs w:val="24"/>
        </w:rPr>
        <w:t xml:space="preserve">RsaЗашифрованногоСекрета использует асимметричное шифрование на основе RSA для шифрования заголовка политики. </w:t>
      </w:r>
    </w:p>
    <w:p w14:paraId="03518187" w14:textId="3F1E6CDC" w:rsidR="00F07CA4" w:rsidRPr="00BF48AF" w:rsidRDefault="00F07CA4" w:rsidP="00BF48AF">
      <w:pPr>
        <w:rPr>
          <w:sz w:val="24"/>
          <w:szCs w:val="24"/>
        </w:rPr>
      </w:pPr>
      <w:r w:rsidRPr="00BF48AF">
        <w:rPr>
          <w:sz w:val="24"/>
          <w:szCs w:val="24"/>
        </w:rPr>
        <w:t>Дополнительная семантика для полей в макете ЗашифрованногоСекрета для структуры RsaЗашифрованногоСекрета описана в таблице 184.</w:t>
      </w:r>
    </w:p>
    <w:p w14:paraId="0D431C3A" w14:textId="77777777" w:rsidR="00BF48AF" w:rsidRPr="000A4AC6" w:rsidRDefault="00BF48AF" w:rsidP="00F07CA4">
      <w:pPr>
        <w:pStyle w:val="Style18"/>
        <w:widowControl/>
        <w:ind w:firstLine="720"/>
        <w:jc w:val="both"/>
        <w:rPr>
          <w:rStyle w:val="FontStyle149"/>
          <w:rFonts w:ascii="Times New Roman" w:hAnsi="Times New Roman"/>
          <w:sz w:val="28"/>
          <w:szCs w:val="28"/>
          <w:lang w:eastAsia="en-US"/>
        </w:rPr>
      </w:pPr>
    </w:p>
    <w:p w14:paraId="14327227" w14:textId="13BF6535" w:rsidR="00F07CA4" w:rsidRPr="00BF48AF" w:rsidRDefault="00F07CA4" w:rsidP="00BF48AF">
      <w:pPr>
        <w:ind w:firstLine="0"/>
        <w:jc w:val="center"/>
        <w:rPr>
          <w:b/>
          <w:bCs/>
          <w:sz w:val="24"/>
          <w:szCs w:val="24"/>
        </w:rPr>
      </w:pPr>
      <w:r w:rsidRPr="00BF48AF">
        <w:rPr>
          <w:b/>
          <w:bCs/>
          <w:sz w:val="24"/>
          <w:szCs w:val="24"/>
        </w:rPr>
        <w:t>Таблица 184</w:t>
      </w:r>
      <w:r w:rsidR="00BF48AF" w:rsidRPr="00BF48AF">
        <w:rPr>
          <w:b/>
          <w:bCs/>
          <w:sz w:val="24"/>
          <w:szCs w:val="24"/>
        </w:rPr>
        <w:t xml:space="preserve"> –</w:t>
      </w:r>
      <w:r w:rsidRPr="00BF48AF">
        <w:rPr>
          <w:b/>
          <w:bCs/>
          <w:sz w:val="24"/>
          <w:szCs w:val="24"/>
        </w:rPr>
        <w:t xml:space="preserve"> Структура RsaЗашифрованногоСекрета</w:t>
      </w:r>
    </w:p>
    <w:tbl>
      <w:tblPr>
        <w:tblW w:w="0" w:type="auto"/>
        <w:jc w:val="center"/>
        <w:tblLayout w:type="fixed"/>
        <w:tblCellMar>
          <w:left w:w="40" w:type="dxa"/>
          <w:right w:w="40" w:type="dxa"/>
        </w:tblCellMar>
        <w:tblLook w:val="0000" w:firstRow="0" w:lastRow="0" w:firstColumn="0" w:lastColumn="0" w:noHBand="0" w:noVBand="0"/>
      </w:tblPr>
      <w:tblGrid>
        <w:gridCol w:w="2832"/>
        <w:gridCol w:w="1696"/>
        <w:gridCol w:w="4544"/>
      </w:tblGrid>
      <w:tr w:rsidR="00F07CA4" w:rsidRPr="000A4AC6" w14:paraId="11BE452C" w14:textId="77777777" w:rsidTr="00BF48AF">
        <w:trPr>
          <w:trHeight w:val="322"/>
          <w:jc w:val="center"/>
        </w:trPr>
        <w:tc>
          <w:tcPr>
            <w:tcW w:w="2832" w:type="dxa"/>
            <w:tcBorders>
              <w:top w:val="single" w:sz="6" w:space="0" w:color="auto"/>
              <w:left w:val="single" w:sz="6" w:space="0" w:color="auto"/>
              <w:bottom w:val="double" w:sz="4" w:space="0" w:color="auto"/>
              <w:right w:val="single" w:sz="6" w:space="0" w:color="auto"/>
            </w:tcBorders>
          </w:tcPr>
          <w:p w14:paraId="6E51F7AA" w14:textId="77777777" w:rsidR="00F07CA4" w:rsidRPr="00BF48AF" w:rsidRDefault="00F07CA4" w:rsidP="00BF48AF">
            <w:pPr>
              <w:ind w:firstLine="0"/>
              <w:jc w:val="center"/>
              <w:rPr>
                <w:sz w:val="24"/>
                <w:szCs w:val="24"/>
              </w:rPr>
            </w:pPr>
            <w:r w:rsidRPr="00BF48AF">
              <w:rPr>
                <w:sz w:val="24"/>
                <w:szCs w:val="24"/>
              </w:rPr>
              <w:t>Имя</w:t>
            </w:r>
          </w:p>
        </w:tc>
        <w:tc>
          <w:tcPr>
            <w:tcW w:w="1696" w:type="dxa"/>
            <w:tcBorders>
              <w:top w:val="single" w:sz="6" w:space="0" w:color="auto"/>
              <w:left w:val="single" w:sz="6" w:space="0" w:color="auto"/>
              <w:bottom w:val="double" w:sz="4" w:space="0" w:color="auto"/>
              <w:right w:val="single" w:sz="6" w:space="0" w:color="auto"/>
            </w:tcBorders>
          </w:tcPr>
          <w:p w14:paraId="5997291F" w14:textId="77777777" w:rsidR="00F07CA4" w:rsidRPr="00BF48AF" w:rsidRDefault="00F07CA4" w:rsidP="00BF48AF">
            <w:pPr>
              <w:ind w:firstLine="0"/>
              <w:jc w:val="center"/>
              <w:rPr>
                <w:sz w:val="24"/>
                <w:szCs w:val="24"/>
              </w:rPr>
            </w:pPr>
            <w:r w:rsidRPr="00BF48AF">
              <w:rPr>
                <w:sz w:val="24"/>
                <w:szCs w:val="24"/>
              </w:rPr>
              <w:t>Тип</w:t>
            </w:r>
          </w:p>
        </w:tc>
        <w:tc>
          <w:tcPr>
            <w:tcW w:w="4544" w:type="dxa"/>
            <w:tcBorders>
              <w:top w:val="single" w:sz="6" w:space="0" w:color="auto"/>
              <w:left w:val="single" w:sz="6" w:space="0" w:color="auto"/>
              <w:bottom w:val="double" w:sz="4" w:space="0" w:color="auto"/>
              <w:right w:val="single" w:sz="6" w:space="0" w:color="auto"/>
            </w:tcBorders>
          </w:tcPr>
          <w:p w14:paraId="1711678D" w14:textId="77777777" w:rsidR="00F07CA4" w:rsidRPr="00BF48AF" w:rsidRDefault="00F07CA4" w:rsidP="00BF48AF">
            <w:pPr>
              <w:ind w:firstLine="0"/>
              <w:jc w:val="center"/>
              <w:rPr>
                <w:sz w:val="24"/>
                <w:szCs w:val="24"/>
              </w:rPr>
            </w:pPr>
            <w:r w:rsidRPr="00BF48AF">
              <w:rPr>
                <w:sz w:val="24"/>
                <w:szCs w:val="24"/>
              </w:rPr>
              <w:t>Описание</w:t>
            </w:r>
          </w:p>
        </w:tc>
      </w:tr>
      <w:tr w:rsidR="00F07CA4" w:rsidRPr="000A4AC6" w14:paraId="2404BEC6" w14:textId="77777777" w:rsidTr="00BF48AF">
        <w:trPr>
          <w:trHeight w:val="326"/>
          <w:jc w:val="center"/>
        </w:trPr>
        <w:tc>
          <w:tcPr>
            <w:tcW w:w="2832" w:type="dxa"/>
            <w:tcBorders>
              <w:top w:val="double" w:sz="4" w:space="0" w:color="auto"/>
              <w:left w:val="single" w:sz="6" w:space="0" w:color="auto"/>
              <w:bottom w:val="single" w:sz="6" w:space="0" w:color="auto"/>
              <w:right w:val="single" w:sz="6" w:space="0" w:color="auto"/>
            </w:tcBorders>
          </w:tcPr>
          <w:p w14:paraId="4B705E42" w14:textId="77777777" w:rsidR="00F07CA4" w:rsidRPr="00BF48AF" w:rsidRDefault="00F07CA4" w:rsidP="00BF48AF">
            <w:pPr>
              <w:ind w:firstLine="0"/>
              <w:rPr>
                <w:sz w:val="24"/>
                <w:szCs w:val="24"/>
              </w:rPr>
            </w:pPr>
            <w:r w:rsidRPr="00BF48AF">
              <w:rPr>
                <w:sz w:val="24"/>
                <w:szCs w:val="24"/>
              </w:rPr>
              <w:t xml:space="preserve">ИдентификаторТипа </w:t>
            </w:r>
          </w:p>
        </w:tc>
        <w:tc>
          <w:tcPr>
            <w:tcW w:w="1696" w:type="dxa"/>
            <w:tcBorders>
              <w:top w:val="double" w:sz="4" w:space="0" w:color="auto"/>
              <w:left w:val="single" w:sz="6" w:space="0" w:color="auto"/>
              <w:bottom w:val="single" w:sz="6" w:space="0" w:color="auto"/>
              <w:right w:val="single" w:sz="6" w:space="0" w:color="auto"/>
            </w:tcBorders>
          </w:tcPr>
          <w:p w14:paraId="30DCE970" w14:textId="77777777" w:rsidR="00F07CA4" w:rsidRPr="00BF48AF" w:rsidRDefault="00F07CA4" w:rsidP="00BF48AF">
            <w:pPr>
              <w:ind w:firstLine="0"/>
              <w:rPr>
                <w:sz w:val="24"/>
                <w:szCs w:val="24"/>
              </w:rPr>
            </w:pPr>
            <w:r w:rsidRPr="00BF48AF">
              <w:rPr>
                <w:sz w:val="24"/>
                <w:szCs w:val="24"/>
              </w:rPr>
              <w:t>ИдентификаторУзла</w:t>
            </w:r>
          </w:p>
        </w:tc>
        <w:tc>
          <w:tcPr>
            <w:tcW w:w="4544" w:type="dxa"/>
            <w:tcBorders>
              <w:top w:val="double" w:sz="4" w:space="0" w:color="auto"/>
              <w:left w:val="single" w:sz="6" w:space="0" w:color="auto"/>
              <w:bottom w:val="single" w:sz="6" w:space="0" w:color="auto"/>
              <w:right w:val="single" w:sz="6" w:space="0" w:color="auto"/>
            </w:tcBorders>
          </w:tcPr>
          <w:p w14:paraId="25F430E6" w14:textId="77777777" w:rsidR="00F07CA4" w:rsidRPr="00BF48AF" w:rsidRDefault="00F07CA4" w:rsidP="00BF48AF">
            <w:pPr>
              <w:ind w:firstLine="0"/>
              <w:rPr>
                <w:sz w:val="24"/>
                <w:szCs w:val="24"/>
              </w:rPr>
            </w:pPr>
            <w:r w:rsidRPr="00BF48AF">
              <w:rPr>
                <w:sz w:val="24"/>
                <w:szCs w:val="24"/>
              </w:rPr>
              <w:t>ИдентификаторУзла ТипаДанных Узла RsaЗашифрованногоСекрета.</w:t>
            </w:r>
          </w:p>
        </w:tc>
      </w:tr>
      <w:tr w:rsidR="00F07CA4" w:rsidRPr="000A4AC6" w14:paraId="6128633D" w14:textId="77777777" w:rsidTr="00F07CA4">
        <w:trPr>
          <w:trHeight w:val="312"/>
          <w:jc w:val="center"/>
        </w:trPr>
        <w:tc>
          <w:tcPr>
            <w:tcW w:w="2832" w:type="dxa"/>
            <w:tcBorders>
              <w:top w:val="single" w:sz="6" w:space="0" w:color="auto"/>
              <w:left w:val="single" w:sz="6" w:space="0" w:color="auto"/>
              <w:bottom w:val="single" w:sz="6" w:space="0" w:color="auto"/>
              <w:right w:val="single" w:sz="6" w:space="0" w:color="auto"/>
            </w:tcBorders>
          </w:tcPr>
          <w:p w14:paraId="651775E3" w14:textId="77777777" w:rsidR="00F07CA4" w:rsidRPr="00BF48AF" w:rsidRDefault="00F07CA4" w:rsidP="00BF48AF">
            <w:pPr>
              <w:ind w:firstLine="0"/>
              <w:rPr>
                <w:sz w:val="24"/>
                <w:szCs w:val="24"/>
              </w:rPr>
            </w:pPr>
            <w:r w:rsidRPr="00BF48AF">
              <w:rPr>
                <w:sz w:val="24"/>
                <w:szCs w:val="24"/>
              </w:rPr>
              <w:t xml:space="preserve">КодирующаяМаска </w:t>
            </w:r>
          </w:p>
        </w:tc>
        <w:tc>
          <w:tcPr>
            <w:tcW w:w="1696" w:type="dxa"/>
            <w:tcBorders>
              <w:top w:val="single" w:sz="6" w:space="0" w:color="auto"/>
              <w:left w:val="single" w:sz="6" w:space="0" w:color="auto"/>
              <w:bottom w:val="single" w:sz="6" w:space="0" w:color="auto"/>
              <w:right w:val="single" w:sz="6" w:space="0" w:color="auto"/>
            </w:tcBorders>
          </w:tcPr>
          <w:p w14:paraId="50127C00" w14:textId="77777777" w:rsidR="00F07CA4" w:rsidRPr="00BF48AF" w:rsidRDefault="00F07CA4" w:rsidP="00BF48AF">
            <w:pPr>
              <w:ind w:firstLine="0"/>
              <w:rPr>
                <w:sz w:val="24"/>
                <w:szCs w:val="24"/>
              </w:rPr>
            </w:pPr>
            <w:r w:rsidRPr="00BF48AF">
              <w:rPr>
                <w:sz w:val="24"/>
                <w:szCs w:val="24"/>
              </w:rPr>
              <w:t>Байт</w:t>
            </w:r>
          </w:p>
        </w:tc>
        <w:tc>
          <w:tcPr>
            <w:tcW w:w="4544" w:type="dxa"/>
            <w:tcBorders>
              <w:top w:val="single" w:sz="6" w:space="0" w:color="auto"/>
              <w:left w:val="single" w:sz="6" w:space="0" w:color="auto"/>
              <w:bottom w:val="single" w:sz="6" w:space="0" w:color="auto"/>
              <w:right w:val="single" w:sz="6" w:space="0" w:color="auto"/>
            </w:tcBorders>
          </w:tcPr>
          <w:p w14:paraId="702BF379" w14:textId="77777777" w:rsidR="00F07CA4" w:rsidRPr="00BF48AF" w:rsidRDefault="00F07CA4" w:rsidP="00BF48AF">
            <w:pPr>
              <w:ind w:firstLine="0"/>
              <w:rPr>
                <w:sz w:val="24"/>
                <w:szCs w:val="24"/>
              </w:rPr>
            </w:pPr>
            <w:r w:rsidRPr="00BF48AF">
              <w:rPr>
                <w:sz w:val="24"/>
                <w:szCs w:val="24"/>
              </w:rPr>
              <w:t>См. таблицу 182.</w:t>
            </w:r>
          </w:p>
        </w:tc>
      </w:tr>
      <w:tr w:rsidR="00F07CA4" w:rsidRPr="000A4AC6" w14:paraId="3A9F3205" w14:textId="77777777" w:rsidTr="00F07CA4">
        <w:trPr>
          <w:trHeight w:val="312"/>
          <w:jc w:val="center"/>
        </w:trPr>
        <w:tc>
          <w:tcPr>
            <w:tcW w:w="2832" w:type="dxa"/>
            <w:tcBorders>
              <w:top w:val="single" w:sz="6" w:space="0" w:color="auto"/>
              <w:left w:val="single" w:sz="6" w:space="0" w:color="auto"/>
              <w:bottom w:val="single" w:sz="6" w:space="0" w:color="auto"/>
              <w:right w:val="single" w:sz="6" w:space="0" w:color="auto"/>
            </w:tcBorders>
          </w:tcPr>
          <w:p w14:paraId="657405C8" w14:textId="77777777" w:rsidR="00F07CA4" w:rsidRPr="00BF48AF" w:rsidRDefault="00F07CA4" w:rsidP="00BF48AF">
            <w:pPr>
              <w:ind w:firstLine="0"/>
              <w:rPr>
                <w:sz w:val="24"/>
                <w:szCs w:val="24"/>
              </w:rPr>
            </w:pPr>
            <w:r w:rsidRPr="00BF48AF">
              <w:rPr>
                <w:sz w:val="24"/>
                <w:szCs w:val="24"/>
              </w:rPr>
              <w:t>Длина</w:t>
            </w:r>
          </w:p>
        </w:tc>
        <w:tc>
          <w:tcPr>
            <w:tcW w:w="1696" w:type="dxa"/>
            <w:tcBorders>
              <w:top w:val="single" w:sz="6" w:space="0" w:color="auto"/>
              <w:left w:val="single" w:sz="6" w:space="0" w:color="auto"/>
              <w:bottom w:val="single" w:sz="6" w:space="0" w:color="auto"/>
              <w:right w:val="single" w:sz="6" w:space="0" w:color="auto"/>
            </w:tcBorders>
          </w:tcPr>
          <w:p w14:paraId="2F0EB5B4" w14:textId="77777777" w:rsidR="00F07CA4" w:rsidRPr="00BF48AF" w:rsidRDefault="00F07CA4" w:rsidP="00BF48AF">
            <w:pPr>
              <w:ind w:firstLine="0"/>
              <w:rPr>
                <w:sz w:val="24"/>
                <w:szCs w:val="24"/>
              </w:rPr>
            </w:pPr>
            <w:r w:rsidRPr="00BF48AF">
              <w:rPr>
                <w:sz w:val="24"/>
                <w:szCs w:val="24"/>
              </w:rPr>
              <w:t>ЦелоеЧислоБезЗнака32</w:t>
            </w:r>
          </w:p>
        </w:tc>
        <w:tc>
          <w:tcPr>
            <w:tcW w:w="4544" w:type="dxa"/>
            <w:tcBorders>
              <w:top w:val="single" w:sz="6" w:space="0" w:color="auto"/>
              <w:left w:val="single" w:sz="6" w:space="0" w:color="auto"/>
              <w:bottom w:val="single" w:sz="6" w:space="0" w:color="auto"/>
              <w:right w:val="single" w:sz="6" w:space="0" w:color="auto"/>
            </w:tcBorders>
          </w:tcPr>
          <w:p w14:paraId="625D9161" w14:textId="77777777" w:rsidR="00F07CA4" w:rsidRPr="00BF48AF" w:rsidRDefault="00F07CA4" w:rsidP="00BF48AF">
            <w:pPr>
              <w:ind w:firstLine="0"/>
              <w:rPr>
                <w:sz w:val="24"/>
                <w:szCs w:val="24"/>
              </w:rPr>
            </w:pPr>
            <w:r w:rsidRPr="00BF48AF">
              <w:rPr>
                <w:sz w:val="24"/>
                <w:szCs w:val="24"/>
              </w:rPr>
              <w:t>См. таблицу 182.</w:t>
            </w:r>
          </w:p>
        </w:tc>
      </w:tr>
      <w:tr w:rsidR="00F07CA4" w:rsidRPr="000A4AC6" w14:paraId="22C5952F" w14:textId="77777777" w:rsidTr="00F07CA4">
        <w:trPr>
          <w:trHeight w:val="317"/>
          <w:jc w:val="center"/>
        </w:trPr>
        <w:tc>
          <w:tcPr>
            <w:tcW w:w="2832" w:type="dxa"/>
            <w:tcBorders>
              <w:top w:val="single" w:sz="6" w:space="0" w:color="auto"/>
              <w:left w:val="single" w:sz="6" w:space="0" w:color="auto"/>
              <w:bottom w:val="single" w:sz="6" w:space="0" w:color="auto"/>
              <w:right w:val="single" w:sz="6" w:space="0" w:color="auto"/>
            </w:tcBorders>
          </w:tcPr>
          <w:p w14:paraId="084EC65B" w14:textId="77777777" w:rsidR="00F07CA4" w:rsidRPr="00BF48AF" w:rsidRDefault="00F07CA4" w:rsidP="00BF48AF">
            <w:pPr>
              <w:ind w:firstLine="0"/>
              <w:rPr>
                <w:sz w:val="24"/>
                <w:szCs w:val="24"/>
              </w:rPr>
            </w:pPr>
            <w:r w:rsidRPr="00BF48AF">
              <w:rPr>
                <w:sz w:val="24"/>
                <w:szCs w:val="24"/>
              </w:rPr>
              <w:t>UriПолитикиБезопасности</w:t>
            </w:r>
          </w:p>
        </w:tc>
        <w:tc>
          <w:tcPr>
            <w:tcW w:w="1696" w:type="dxa"/>
            <w:tcBorders>
              <w:top w:val="single" w:sz="6" w:space="0" w:color="auto"/>
              <w:left w:val="single" w:sz="6" w:space="0" w:color="auto"/>
              <w:bottom w:val="single" w:sz="6" w:space="0" w:color="auto"/>
              <w:right w:val="single" w:sz="6" w:space="0" w:color="auto"/>
            </w:tcBorders>
          </w:tcPr>
          <w:p w14:paraId="511C510C" w14:textId="77777777" w:rsidR="00F07CA4" w:rsidRPr="00BF48AF" w:rsidRDefault="00F07CA4" w:rsidP="00BF48AF">
            <w:pPr>
              <w:ind w:firstLine="0"/>
              <w:rPr>
                <w:sz w:val="24"/>
                <w:szCs w:val="24"/>
              </w:rPr>
            </w:pPr>
            <w:r w:rsidRPr="00BF48AF">
              <w:rPr>
                <w:sz w:val="24"/>
                <w:szCs w:val="24"/>
              </w:rPr>
              <w:t>Строка</w:t>
            </w:r>
          </w:p>
        </w:tc>
        <w:tc>
          <w:tcPr>
            <w:tcW w:w="4544" w:type="dxa"/>
            <w:tcBorders>
              <w:top w:val="single" w:sz="6" w:space="0" w:color="auto"/>
              <w:left w:val="single" w:sz="6" w:space="0" w:color="auto"/>
              <w:bottom w:val="single" w:sz="6" w:space="0" w:color="auto"/>
              <w:right w:val="single" w:sz="6" w:space="0" w:color="auto"/>
            </w:tcBorders>
          </w:tcPr>
          <w:p w14:paraId="465E17D8" w14:textId="77777777" w:rsidR="00F07CA4" w:rsidRPr="00BF48AF" w:rsidRDefault="00F07CA4" w:rsidP="00BF48AF">
            <w:pPr>
              <w:ind w:firstLine="0"/>
              <w:rPr>
                <w:sz w:val="24"/>
                <w:szCs w:val="24"/>
              </w:rPr>
            </w:pPr>
            <w:r w:rsidRPr="00BF48AF">
              <w:rPr>
                <w:sz w:val="24"/>
                <w:szCs w:val="24"/>
              </w:rPr>
              <w:t>См. таблицу 182.</w:t>
            </w:r>
          </w:p>
        </w:tc>
      </w:tr>
      <w:tr w:rsidR="00F07CA4" w:rsidRPr="000A4AC6" w14:paraId="20FB636C" w14:textId="77777777" w:rsidTr="00F07CA4">
        <w:trPr>
          <w:trHeight w:val="312"/>
          <w:jc w:val="center"/>
        </w:trPr>
        <w:tc>
          <w:tcPr>
            <w:tcW w:w="2832" w:type="dxa"/>
            <w:tcBorders>
              <w:top w:val="single" w:sz="6" w:space="0" w:color="auto"/>
              <w:left w:val="single" w:sz="6" w:space="0" w:color="auto"/>
              <w:bottom w:val="single" w:sz="6" w:space="0" w:color="auto"/>
              <w:right w:val="single" w:sz="6" w:space="0" w:color="auto"/>
            </w:tcBorders>
          </w:tcPr>
          <w:p w14:paraId="10F8EC24" w14:textId="77777777" w:rsidR="00F07CA4" w:rsidRPr="00BF48AF" w:rsidRDefault="00F07CA4" w:rsidP="00BF48AF">
            <w:pPr>
              <w:ind w:firstLine="0"/>
              <w:rPr>
                <w:sz w:val="24"/>
                <w:szCs w:val="24"/>
              </w:rPr>
            </w:pPr>
            <w:r w:rsidRPr="00BF48AF">
              <w:rPr>
                <w:sz w:val="24"/>
                <w:szCs w:val="24"/>
              </w:rPr>
              <w:t>СертификатШифрования</w:t>
            </w:r>
          </w:p>
        </w:tc>
        <w:tc>
          <w:tcPr>
            <w:tcW w:w="1696" w:type="dxa"/>
            <w:tcBorders>
              <w:top w:val="single" w:sz="6" w:space="0" w:color="auto"/>
              <w:left w:val="single" w:sz="6" w:space="0" w:color="auto"/>
              <w:bottom w:val="single" w:sz="6" w:space="0" w:color="auto"/>
              <w:right w:val="single" w:sz="6" w:space="0" w:color="auto"/>
            </w:tcBorders>
          </w:tcPr>
          <w:p w14:paraId="3887E02B" w14:textId="77777777" w:rsidR="00F07CA4" w:rsidRPr="00BF48AF" w:rsidRDefault="00F07CA4" w:rsidP="00BF48AF">
            <w:pPr>
              <w:ind w:firstLine="0"/>
              <w:rPr>
                <w:sz w:val="24"/>
                <w:szCs w:val="24"/>
              </w:rPr>
            </w:pPr>
            <w:r w:rsidRPr="00BF48AF">
              <w:rPr>
                <w:sz w:val="24"/>
                <w:szCs w:val="24"/>
              </w:rPr>
              <w:t xml:space="preserve">СтрокаБайтов </w:t>
            </w:r>
          </w:p>
        </w:tc>
        <w:tc>
          <w:tcPr>
            <w:tcW w:w="4544" w:type="dxa"/>
            <w:tcBorders>
              <w:top w:val="single" w:sz="6" w:space="0" w:color="auto"/>
              <w:left w:val="single" w:sz="6" w:space="0" w:color="auto"/>
              <w:bottom w:val="single" w:sz="6" w:space="0" w:color="auto"/>
              <w:right w:val="single" w:sz="6" w:space="0" w:color="auto"/>
            </w:tcBorders>
          </w:tcPr>
          <w:p w14:paraId="4FAFA936" w14:textId="77777777" w:rsidR="00F07CA4" w:rsidRPr="00BF48AF" w:rsidRDefault="00F07CA4" w:rsidP="00BF48AF">
            <w:pPr>
              <w:ind w:firstLine="0"/>
              <w:rPr>
                <w:sz w:val="24"/>
                <w:szCs w:val="24"/>
              </w:rPr>
            </w:pPr>
            <w:r w:rsidRPr="00BF48AF">
              <w:rPr>
                <w:sz w:val="24"/>
                <w:szCs w:val="24"/>
              </w:rPr>
              <w:t>См. таблицу 182.</w:t>
            </w:r>
          </w:p>
        </w:tc>
      </w:tr>
      <w:tr w:rsidR="00F07CA4" w:rsidRPr="000A4AC6" w14:paraId="2920820E" w14:textId="77777777" w:rsidTr="00F07CA4">
        <w:trPr>
          <w:trHeight w:val="317"/>
          <w:jc w:val="center"/>
        </w:trPr>
        <w:tc>
          <w:tcPr>
            <w:tcW w:w="2832" w:type="dxa"/>
            <w:tcBorders>
              <w:top w:val="single" w:sz="6" w:space="0" w:color="auto"/>
              <w:left w:val="single" w:sz="6" w:space="0" w:color="auto"/>
              <w:bottom w:val="single" w:sz="6" w:space="0" w:color="auto"/>
              <w:right w:val="single" w:sz="6" w:space="0" w:color="auto"/>
            </w:tcBorders>
          </w:tcPr>
          <w:p w14:paraId="6721E1CD" w14:textId="77777777" w:rsidR="00F07CA4" w:rsidRPr="00BF48AF" w:rsidRDefault="00F07CA4" w:rsidP="00BF48AF">
            <w:pPr>
              <w:ind w:firstLine="0"/>
              <w:rPr>
                <w:sz w:val="24"/>
                <w:szCs w:val="24"/>
              </w:rPr>
            </w:pPr>
            <w:r w:rsidRPr="00BF48AF">
              <w:rPr>
                <w:sz w:val="24"/>
                <w:szCs w:val="24"/>
              </w:rPr>
              <w:t>ВремяПодписи</w:t>
            </w:r>
          </w:p>
        </w:tc>
        <w:tc>
          <w:tcPr>
            <w:tcW w:w="1696" w:type="dxa"/>
            <w:tcBorders>
              <w:top w:val="single" w:sz="6" w:space="0" w:color="auto"/>
              <w:left w:val="single" w:sz="6" w:space="0" w:color="auto"/>
              <w:bottom w:val="single" w:sz="6" w:space="0" w:color="auto"/>
              <w:right w:val="single" w:sz="6" w:space="0" w:color="auto"/>
            </w:tcBorders>
          </w:tcPr>
          <w:p w14:paraId="19E05ED3" w14:textId="77777777" w:rsidR="00F07CA4" w:rsidRPr="00BF48AF" w:rsidRDefault="00F07CA4" w:rsidP="00BF48AF">
            <w:pPr>
              <w:ind w:firstLine="0"/>
              <w:rPr>
                <w:sz w:val="24"/>
                <w:szCs w:val="24"/>
              </w:rPr>
            </w:pPr>
            <w:r w:rsidRPr="00BF48AF">
              <w:rPr>
                <w:sz w:val="24"/>
                <w:szCs w:val="24"/>
              </w:rPr>
              <w:t>ДатаВремя</w:t>
            </w:r>
          </w:p>
        </w:tc>
        <w:tc>
          <w:tcPr>
            <w:tcW w:w="4544" w:type="dxa"/>
            <w:tcBorders>
              <w:top w:val="single" w:sz="6" w:space="0" w:color="auto"/>
              <w:left w:val="single" w:sz="6" w:space="0" w:color="auto"/>
              <w:bottom w:val="single" w:sz="6" w:space="0" w:color="auto"/>
              <w:right w:val="single" w:sz="6" w:space="0" w:color="auto"/>
            </w:tcBorders>
          </w:tcPr>
          <w:p w14:paraId="4FA286F7" w14:textId="77777777" w:rsidR="00F07CA4" w:rsidRPr="00BF48AF" w:rsidRDefault="00F07CA4" w:rsidP="00BF48AF">
            <w:pPr>
              <w:ind w:firstLine="0"/>
              <w:rPr>
                <w:sz w:val="24"/>
                <w:szCs w:val="24"/>
              </w:rPr>
            </w:pPr>
            <w:r w:rsidRPr="00BF48AF">
              <w:rPr>
                <w:sz w:val="24"/>
                <w:szCs w:val="24"/>
              </w:rPr>
              <w:t>См. таблицу 182.</w:t>
            </w:r>
          </w:p>
        </w:tc>
      </w:tr>
      <w:tr w:rsidR="00F07CA4" w:rsidRPr="000A4AC6" w14:paraId="6D83271A" w14:textId="77777777" w:rsidTr="00F07CA4">
        <w:trPr>
          <w:trHeight w:val="312"/>
          <w:jc w:val="center"/>
        </w:trPr>
        <w:tc>
          <w:tcPr>
            <w:tcW w:w="2832" w:type="dxa"/>
            <w:tcBorders>
              <w:top w:val="single" w:sz="6" w:space="0" w:color="auto"/>
              <w:left w:val="single" w:sz="6" w:space="0" w:color="auto"/>
              <w:bottom w:val="single" w:sz="6" w:space="0" w:color="auto"/>
              <w:right w:val="single" w:sz="6" w:space="0" w:color="auto"/>
            </w:tcBorders>
          </w:tcPr>
          <w:p w14:paraId="5F2A2222" w14:textId="77777777" w:rsidR="00F07CA4" w:rsidRPr="00BF48AF" w:rsidRDefault="00F07CA4" w:rsidP="00BF48AF">
            <w:pPr>
              <w:ind w:firstLine="0"/>
              <w:rPr>
                <w:sz w:val="24"/>
                <w:szCs w:val="24"/>
              </w:rPr>
            </w:pPr>
            <w:r w:rsidRPr="00BF48AF">
              <w:rPr>
                <w:sz w:val="24"/>
                <w:szCs w:val="24"/>
              </w:rPr>
              <w:t>ДлинаЗаголовкаПолитики</w:t>
            </w:r>
          </w:p>
        </w:tc>
        <w:tc>
          <w:tcPr>
            <w:tcW w:w="1696" w:type="dxa"/>
            <w:tcBorders>
              <w:top w:val="single" w:sz="6" w:space="0" w:color="auto"/>
              <w:left w:val="single" w:sz="6" w:space="0" w:color="auto"/>
              <w:bottom w:val="single" w:sz="6" w:space="0" w:color="auto"/>
              <w:right w:val="single" w:sz="6" w:space="0" w:color="auto"/>
            </w:tcBorders>
          </w:tcPr>
          <w:p w14:paraId="6E6C6464" w14:textId="77777777" w:rsidR="00F07CA4" w:rsidRPr="00BF48AF" w:rsidRDefault="00F07CA4" w:rsidP="00BF48AF">
            <w:pPr>
              <w:ind w:firstLine="0"/>
              <w:rPr>
                <w:sz w:val="24"/>
                <w:szCs w:val="24"/>
              </w:rPr>
            </w:pPr>
            <w:r w:rsidRPr="00BF48AF">
              <w:rPr>
                <w:sz w:val="24"/>
                <w:szCs w:val="24"/>
              </w:rPr>
              <w:t>ЦелоеЧислоБезЗнака16</w:t>
            </w:r>
          </w:p>
        </w:tc>
        <w:tc>
          <w:tcPr>
            <w:tcW w:w="4544" w:type="dxa"/>
            <w:tcBorders>
              <w:top w:val="single" w:sz="6" w:space="0" w:color="auto"/>
              <w:left w:val="single" w:sz="6" w:space="0" w:color="auto"/>
              <w:bottom w:val="single" w:sz="6" w:space="0" w:color="auto"/>
              <w:right w:val="single" w:sz="6" w:space="0" w:color="auto"/>
            </w:tcBorders>
          </w:tcPr>
          <w:p w14:paraId="4F543BB3" w14:textId="77777777" w:rsidR="00F07CA4" w:rsidRPr="00BF48AF" w:rsidRDefault="00F07CA4" w:rsidP="00BF48AF">
            <w:pPr>
              <w:ind w:firstLine="0"/>
              <w:rPr>
                <w:sz w:val="24"/>
                <w:szCs w:val="24"/>
              </w:rPr>
            </w:pPr>
            <w:r w:rsidRPr="00BF48AF">
              <w:rPr>
                <w:sz w:val="24"/>
                <w:szCs w:val="24"/>
              </w:rPr>
              <w:t>См. таблицу 182.</w:t>
            </w:r>
          </w:p>
        </w:tc>
      </w:tr>
      <w:tr w:rsidR="00F07CA4" w:rsidRPr="000A4AC6" w14:paraId="6592924A" w14:textId="77777777" w:rsidTr="00F07CA4">
        <w:trPr>
          <w:trHeight w:val="619"/>
          <w:jc w:val="center"/>
        </w:trPr>
        <w:tc>
          <w:tcPr>
            <w:tcW w:w="2832" w:type="dxa"/>
            <w:tcBorders>
              <w:top w:val="single" w:sz="6" w:space="0" w:color="auto"/>
              <w:left w:val="single" w:sz="6" w:space="0" w:color="auto"/>
              <w:bottom w:val="single" w:sz="6" w:space="0" w:color="auto"/>
              <w:right w:val="single" w:sz="6" w:space="0" w:color="auto"/>
            </w:tcBorders>
          </w:tcPr>
          <w:p w14:paraId="5B8011EC" w14:textId="77777777" w:rsidR="00F07CA4" w:rsidRPr="00BF48AF" w:rsidRDefault="00F07CA4" w:rsidP="00BF48AF">
            <w:pPr>
              <w:ind w:firstLine="0"/>
              <w:rPr>
                <w:sz w:val="24"/>
                <w:szCs w:val="24"/>
              </w:rPr>
            </w:pPr>
            <w:r w:rsidRPr="00BF48AF">
              <w:rPr>
                <w:sz w:val="24"/>
                <w:szCs w:val="24"/>
              </w:rPr>
              <w:t>КлючПодписи</w:t>
            </w:r>
          </w:p>
        </w:tc>
        <w:tc>
          <w:tcPr>
            <w:tcW w:w="1696" w:type="dxa"/>
            <w:tcBorders>
              <w:top w:val="single" w:sz="6" w:space="0" w:color="auto"/>
              <w:left w:val="single" w:sz="6" w:space="0" w:color="auto"/>
              <w:bottom w:val="single" w:sz="6" w:space="0" w:color="auto"/>
              <w:right w:val="single" w:sz="6" w:space="0" w:color="auto"/>
            </w:tcBorders>
          </w:tcPr>
          <w:p w14:paraId="5B3C5FC7" w14:textId="77777777" w:rsidR="00F07CA4" w:rsidRPr="00BF48AF" w:rsidRDefault="00F07CA4" w:rsidP="00BF48AF">
            <w:pPr>
              <w:ind w:firstLine="0"/>
              <w:rPr>
                <w:sz w:val="24"/>
                <w:szCs w:val="24"/>
              </w:rPr>
            </w:pPr>
            <w:r w:rsidRPr="00BF48AF">
              <w:rPr>
                <w:sz w:val="24"/>
                <w:szCs w:val="24"/>
              </w:rPr>
              <w:t xml:space="preserve">СтрокаБайтов </w:t>
            </w:r>
          </w:p>
        </w:tc>
        <w:tc>
          <w:tcPr>
            <w:tcW w:w="4544" w:type="dxa"/>
            <w:tcBorders>
              <w:top w:val="single" w:sz="6" w:space="0" w:color="auto"/>
              <w:left w:val="single" w:sz="6" w:space="0" w:color="auto"/>
              <w:bottom w:val="single" w:sz="6" w:space="0" w:color="auto"/>
              <w:right w:val="single" w:sz="6" w:space="0" w:color="auto"/>
            </w:tcBorders>
          </w:tcPr>
          <w:p w14:paraId="3633355A" w14:textId="77777777" w:rsidR="00F07CA4" w:rsidRPr="00BF48AF" w:rsidRDefault="00F07CA4" w:rsidP="00BF48AF">
            <w:pPr>
              <w:ind w:firstLine="0"/>
              <w:rPr>
                <w:sz w:val="24"/>
                <w:szCs w:val="24"/>
              </w:rPr>
            </w:pPr>
            <w:r w:rsidRPr="00BF48AF">
              <w:rPr>
                <w:sz w:val="24"/>
                <w:szCs w:val="24"/>
              </w:rPr>
              <w:t>Ключ, используемый для вычисления подписи. См. дополнительную информацию в таблице 182.</w:t>
            </w:r>
          </w:p>
        </w:tc>
      </w:tr>
      <w:tr w:rsidR="00F07CA4" w:rsidRPr="000A4AC6" w14:paraId="459F40B7" w14:textId="77777777" w:rsidTr="00F07CA4">
        <w:trPr>
          <w:trHeight w:val="614"/>
          <w:jc w:val="center"/>
        </w:trPr>
        <w:tc>
          <w:tcPr>
            <w:tcW w:w="2832" w:type="dxa"/>
            <w:tcBorders>
              <w:top w:val="single" w:sz="6" w:space="0" w:color="auto"/>
              <w:left w:val="single" w:sz="6" w:space="0" w:color="auto"/>
              <w:bottom w:val="single" w:sz="6" w:space="0" w:color="auto"/>
              <w:right w:val="single" w:sz="6" w:space="0" w:color="auto"/>
            </w:tcBorders>
          </w:tcPr>
          <w:p w14:paraId="4302FD7F" w14:textId="77777777" w:rsidR="00F07CA4" w:rsidRPr="00BF48AF" w:rsidRDefault="00F07CA4" w:rsidP="00BF48AF">
            <w:pPr>
              <w:ind w:firstLine="0"/>
              <w:rPr>
                <w:sz w:val="24"/>
                <w:szCs w:val="24"/>
              </w:rPr>
            </w:pPr>
            <w:r w:rsidRPr="00BF48AF">
              <w:rPr>
                <w:sz w:val="24"/>
                <w:szCs w:val="24"/>
              </w:rPr>
              <w:t>КлючШифрования</w:t>
            </w:r>
          </w:p>
        </w:tc>
        <w:tc>
          <w:tcPr>
            <w:tcW w:w="1696" w:type="dxa"/>
            <w:tcBorders>
              <w:top w:val="single" w:sz="6" w:space="0" w:color="auto"/>
              <w:left w:val="single" w:sz="6" w:space="0" w:color="auto"/>
              <w:bottom w:val="single" w:sz="6" w:space="0" w:color="auto"/>
              <w:right w:val="single" w:sz="6" w:space="0" w:color="auto"/>
            </w:tcBorders>
          </w:tcPr>
          <w:p w14:paraId="64C3B818" w14:textId="77777777" w:rsidR="00F07CA4" w:rsidRPr="00BF48AF" w:rsidRDefault="00F07CA4" w:rsidP="00BF48AF">
            <w:pPr>
              <w:ind w:firstLine="0"/>
              <w:rPr>
                <w:sz w:val="24"/>
                <w:szCs w:val="24"/>
              </w:rPr>
            </w:pPr>
            <w:r w:rsidRPr="00BF48AF">
              <w:rPr>
                <w:sz w:val="24"/>
                <w:szCs w:val="24"/>
              </w:rPr>
              <w:t xml:space="preserve">СтрокаБайтов </w:t>
            </w:r>
          </w:p>
        </w:tc>
        <w:tc>
          <w:tcPr>
            <w:tcW w:w="4544" w:type="dxa"/>
            <w:tcBorders>
              <w:top w:val="single" w:sz="6" w:space="0" w:color="auto"/>
              <w:left w:val="single" w:sz="6" w:space="0" w:color="auto"/>
              <w:bottom w:val="single" w:sz="6" w:space="0" w:color="auto"/>
              <w:right w:val="single" w:sz="6" w:space="0" w:color="auto"/>
            </w:tcBorders>
          </w:tcPr>
          <w:p w14:paraId="437A4B15" w14:textId="77777777" w:rsidR="00F07CA4" w:rsidRPr="00BF48AF" w:rsidRDefault="00F07CA4" w:rsidP="00BF48AF">
            <w:pPr>
              <w:ind w:firstLine="0"/>
              <w:rPr>
                <w:sz w:val="24"/>
                <w:szCs w:val="24"/>
              </w:rPr>
            </w:pPr>
            <w:r w:rsidRPr="00BF48AF">
              <w:rPr>
                <w:sz w:val="24"/>
                <w:szCs w:val="24"/>
              </w:rPr>
              <w:t>Ключ, используемый для шифрования полезной информации. См. дополнительную информацию в таблице 182.</w:t>
            </w:r>
          </w:p>
        </w:tc>
      </w:tr>
      <w:tr w:rsidR="00F07CA4" w:rsidRPr="000A4AC6" w14:paraId="1B51D3E4" w14:textId="77777777" w:rsidTr="00F07CA4">
        <w:trPr>
          <w:trHeight w:val="619"/>
          <w:jc w:val="center"/>
        </w:trPr>
        <w:tc>
          <w:tcPr>
            <w:tcW w:w="2832" w:type="dxa"/>
            <w:tcBorders>
              <w:top w:val="single" w:sz="6" w:space="0" w:color="auto"/>
              <w:left w:val="single" w:sz="6" w:space="0" w:color="auto"/>
              <w:bottom w:val="single" w:sz="6" w:space="0" w:color="auto"/>
              <w:right w:val="single" w:sz="6" w:space="0" w:color="auto"/>
            </w:tcBorders>
          </w:tcPr>
          <w:p w14:paraId="09828F64" w14:textId="77777777" w:rsidR="00F07CA4" w:rsidRPr="00BF48AF" w:rsidRDefault="00F07CA4" w:rsidP="00BF48AF">
            <w:pPr>
              <w:ind w:firstLine="0"/>
              <w:rPr>
                <w:sz w:val="24"/>
                <w:szCs w:val="24"/>
              </w:rPr>
            </w:pPr>
            <w:r w:rsidRPr="00BF48AF">
              <w:rPr>
                <w:sz w:val="24"/>
                <w:szCs w:val="24"/>
              </w:rPr>
              <w:t>ВекторИнициализации</w:t>
            </w:r>
          </w:p>
        </w:tc>
        <w:tc>
          <w:tcPr>
            <w:tcW w:w="1696" w:type="dxa"/>
            <w:tcBorders>
              <w:top w:val="single" w:sz="6" w:space="0" w:color="auto"/>
              <w:left w:val="single" w:sz="6" w:space="0" w:color="auto"/>
              <w:bottom w:val="single" w:sz="6" w:space="0" w:color="auto"/>
              <w:right w:val="single" w:sz="6" w:space="0" w:color="auto"/>
            </w:tcBorders>
          </w:tcPr>
          <w:p w14:paraId="70C399CF" w14:textId="77777777" w:rsidR="00F07CA4" w:rsidRPr="00BF48AF" w:rsidRDefault="00F07CA4" w:rsidP="00BF48AF">
            <w:pPr>
              <w:ind w:firstLine="0"/>
              <w:rPr>
                <w:sz w:val="24"/>
                <w:szCs w:val="24"/>
              </w:rPr>
            </w:pPr>
            <w:r w:rsidRPr="00BF48AF">
              <w:rPr>
                <w:sz w:val="24"/>
                <w:szCs w:val="24"/>
              </w:rPr>
              <w:t xml:space="preserve">СтрокаБайтов </w:t>
            </w:r>
          </w:p>
        </w:tc>
        <w:tc>
          <w:tcPr>
            <w:tcW w:w="4544" w:type="dxa"/>
            <w:tcBorders>
              <w:top w:val="single" w:sz="6" w:space="0" w:color="auto"/>
              <w:left w:val="single" w:sz="6" w:space="0" w:color="auto"/>
              <w:bottom w:val="single" w:sz="6" w:space="0" w:color="auto"/>
              <w:right w:val="single" w:sz="6" w:space="0" w:color="auto"/>
            </w:tcBorders>
          </w:tcPr>
          <w:p w14:paraId="1AF09A08" w14:textId="77777777" w:rsidR="00F07CA4" w:rsidRPr="00BF48AF" w:rsidRDefault="00F07CA4" w:rsidP="00BF48AF">
            <w:pPr>
              <w:ind w:firstLine="0"/>
              <w:rPr>
                <w:sz w:val="24"/>
                <w:szCs w:val="24"/>
              </w:rPr>
            </w:pPr>
            <w:r w:rsidRPr="00BF48AF">
              <w:rPr>
                <w:sz w:val="24"/>
                <w:szCs w:val="24"/>
              </w:rPr>
              <w:t>Вектор инициализации, используемый с КлючомШифрования. См. дополнительную информацию в таблице 182.</w:t>
            </w:r>
          </w:p>
        </w:tc>
      </w:tr>
      <w:tr w:rsidR="00F07CA4" w:rsidRPr="000A4AC6" w14:paraId="3BC2EA91" w14:textId="77777777" w:rsidTr="00F07CA4">
        <w:trPr>
          <w:trHeight w:val="317"/>
          <w:jc w:val="center"/>
        </w:trPr>
        <w:tc>
          <w:tcPr>
            <w:tcW w:w="2832" w:type="dxa"/>
            <w:tcBorders>
              <w:top w:val="single" w:sz="6" w:space="0" w:color="auto"/>
              <w:left w:val="single" w:sz="6" w:space="0" w:color="auto"/>
              <w:bottom w:val="single" w:sz="6" w:space="0" w:color="auto"/>
              <w:right w:val="single" w:sz="6" w:space="0" w:color="auto"/>
            </w:tcBorders>
          </w:tcPr>
          <w:p w14:paraId="2D3A8109" w14:textId="77777777" w:rsidR="00F07CA4" w:rsidRPr="00BF48AF" w:rsidRDefault="00F07CA4" w:rsidP="00BF48AF">
            <w:pPr>
              <w:ind w:firstLine="0"/>
              <w:rPr>
                <w:sz w:val="24"/>
                <w:szCs w:val="24"/>
              </w:rPr>
            </w:pPr>
            <w:r w:rsidRPr="00BF48AF">
              <w:rPr>
                <w:sz w:val="24"/>
                <w:szCs w:val="24"/>
              </w:rPr>
              <w:t>Случайный код</w:t>
            </w:r>
          </w:p>
        </w:tc>
        <w:tc>
          <w:tcPr>
            <w:tcW w:w="1696" w:type="dxa"/>
            <w:tcBorders>
              <w:top w:val="single" w:sz="6" w:space="0" w:color="auto"/>
              <w:left w:val="single" w:sz="6" w:space="0" w:color="auto"/>
              <w:bottom w:val="single" w:sz="6" w:space="0" w:color="auto"/>
              <w:right w:val="single" w:sz="6" w:space="0" w:color="auto"/>
            </w:tcBorders>
          </w:tcPr>
          <w:p w14:paraId="3874FA61" w14:textId="77777777" w:rsidR="00F07CA4" w:rsidRPr="00BF48AF" w:rsidRDefault="00F07CA4" w:rsidP="00BF48AF">
            <w:pPr>
              <w:ind w:firstLine="0"/>
              <w:rPr>
                <w:sz w:val="24"/>
                <w:szCs w:val="24"/>
              </w:rPr>
            </w:pPr>
            <w:r w:rsidRPr="00BF48AF">
              <w:rPr>
                <w:sz w:val="24"/>
                <w:szCs w:val="24"/>
              </w:rPr>
              <w:t xml:space="preserve">СтрокаБайтов </w:t>
            </w:r>
          </w:p>
        </w:tc>
        <w:tc>
          <w:tcPr>
            <w:tcW w:w="4544" w:type="dxa"/>
            <w:tcBorders>
              <w:top w:val="single" w:sz="6" w:space="0" w:color="auto"/>
              <w:left w:val="single" w:sz="6" w:space="0" w:color="auto"/>
              <w:bottom w:val="single" w:sz="6" w:space="0" w:color="auto"/>
              <w:right w:val="single" w:sz="6" w:space="0" w:color="auto"/>
            </w:tcBorders>
          </w:tcPr>
          <w:p w14:paraId="7AB63958" w14:textId="77777777" w:rsidR="00F07CA4" w:rsidRPr="00BF48AF" w:rsidRDefault="00F07CA4" w:rsidP="00BF48AF">
            <w:pPr>
              <w:ind w:firstLine="0"/>
              <w:rPr>
                <w:sz w:val="24"/>
                <w:szCs w:val="24"/>
              </w:rPr>
            </w:pPr>
            <w:r w:rsidRPr="00BF48AF">
              <w:rPr>
                <w:sz w:val="24"/>
                <w:szCs w:val="24"/>
              </w:rPr>
              <w:t>См. таблицу 182.</w:t>
            </w:r>
          </w:p>
        </w:tc>
      </w:tr>
      <w:tr w:rsidR="00F07CA4" w:rsidRPr="000A4AC6" w14:paraId="10AEFE65" w14:textId="77777777" w:rsidTr="00F07CA4">
        <w:trPr>
          <w:trHeight w:val="312"/>
          <w:jc w:val="center"/>
        </w:trPr>
        <w:tc>
          <w:tcPr>
            <w:tcW w:w="2832" w:type="dxa"/>
            <w:tcBorders>
              <w:top w:val="single" w:sz="6" w:space="0" w:color="auto"/>
              <w:left w:val="single" w:sz="6" w:space="0" w:color="auto"/>
              <w:bottom w:val="single" w:sz="6" w:space="0" w:color="auto"/>
              <w:right w:val="single" w:sz="6" w:space="0" w:color="auto"/>
            </w:tcBorders>
          </w:tcPr>
          <w:p w14:paraId="3FAD916C" w14:textId="77777777" w:rsidR="00F07CA4" w:rsidRPr="00BF48AF" w:rsidRDefault="00F07CA4" w:rsidP="00BF48AF">
            <w:pPr>
              <w:ind w:firstLine="0"/>
              <w:rPr>
                <w:sz w:val="24"/>
                <w:szCs w:val="24"/>
              </w:rPr>
            </w:pPr>
            <w:r w:rsidRPr="00BF48AF">
              <w:rPr>
                <w:sz w:val="24"/>
                <w:szCs w:val="24"/>
              </w:rPr>
              <w:t>Секрет</w:t>
            </w:r>
          </w:p>
        </w:tc>
        <w:tc>
          <w:tcPr>
            <w:tcW w:w="1696" w:type="dxa"/>
            <w:tcBorders>
              <w:top w:val="single" w:sz="6" w:space="0" w:color="auto"/>
              <w:left w:val="single" w:sz="6" w:space="0" w:color="auto"/>
              <w:bottom w:val="single" w:sz="6" w:space="0" w:color="auto"/>
              <w:right w:val="single" w:sz="6" w:space="0" w:color="auto"/>
            </w:tcBorders>
          </w:tcPr>
          <w:p w14:paraId="00B0A06C" w14:textId="77777777" w:rsidR="00F07CA4" w:rsidRPr="00BF48AF" w:rsidRDefault="00F07CA4" w:rsidP="00BF48AF">
            <w:pPr>
              <w:ind w:firstLine="0"/>
              <w:rPr>
                <w:sz w:val="24"/>
                <w:szCs w:val="24"/>
              </w:rPr>
            </w:pPr>
            <w:r w:rsidRPr="00BF48AF">
              <w:rPr>
                <w:sz w:val="24"/>
                <w:szCs w:val="24"/>
              </w:rPr>
              <w:t xml:space="preserve">СтрокаБайтов </w:t>
            </w:r>
          </w:p>
        </w:tc>
        <w:tc>
          <w:tcPr>
            <w:tcW w:w="4544" w:type="dxa"/>
            <w:tcBorders>
              <w:top w:val="single" w:sz="6" w:space="0" w:color="auto"/>
              <w:left w:val="single" w:sz="6" w:space="0" w:color="auto"/>
              <w:bottom w:val="single" w:sz="6" w:space="0" w:color="auto"/>
              <w:right w:val="single" w:sz="6" w:space="0" w:color="auto"/>
            </w:tcBorders>
          </w:tcPr>
          <w:p w14:paraId="13070DF4" w14:textId="77777777" w:rsidR="00F07CA4" w:rsidRPr="00BF48AF" w:rsidRDefault="00F07CA4" w:rsidP="00BF48AF">
            <w:pPr>
              <w:ind w:firstLine="0"/>
              <w:rPr>
                <w:sz w:val="24"/>
                <w:szCs w:val="24"/>
              </w:rPr>
            </w:pPr>
            <w:r w:rsidRPr="00BF48AF">
              <w:rPr>
                <w:sz w:val="24"/>
                <w:szCs w:val="24"/>
              </w:rPr>
              <w:t>См. таблицу 182.</w:t>
            </w:r>
          </w:p>
        </w:tc>
      </w:tr>
      <w:tr w:rsidR="00F07CA4" w:rsidRPr="000A4AC6" w14:paraId="41DF5644" w14:textId="77777777" w:rsidTr="00F07CA4">
        <w:trPr>
          <w:trHeight w:val="312"/>
          <w:jc w:val="center"/>
        </w:trPr>
        <w:tc>
          <w:tcPr>
            <w:tcW w:w="2832" w:type="dxa"/>
            <w:tcBorders>
              <w:top w:val="single" w:sz="6" w:space="0" w:color="auto"/>
              <w:left w:val="single" w:sz="6" w:space="0" w:color="auto"/>
              <w:bottom w:val="single" w:sz="6" w:space="0" w:color="auto"/>
              <w:right w:val="single" w:sz="6" w:space="0" w:color="auto"/>
            </w:tcBorders>
          </w:tcPr>
          <w:p w14:paraId="246222E0" w14:textId="77777777" w:rsidR="00F07CA4" w:rsidRPr="00BF48AF" w:rsidRDefault="00F07CA4" w:rsidP="00BF48AF">
            <w:pPr>
              <w:ind w:firstLine="0"/>
              <w:rPr>
                <w:sz w:val="24"/>
                <w:szCs w:val="24"/>
              </w:rPr>
            </w:pPr>
            <w:r w:rsidRPr="00BF48AF">
              <w:rPr>
                <w:sz w:val="24"/>
                <w:szCs w:val="24"/>
              </w:rPr>
              <w:t>ЗаполнениеПолезной</w:t>
            </w:r>
          </w:p>
          <w:p w14:paraId="63E0B3B7" w14:textId="77777777" w:rsidR="00F07CA4" w:rsidRPr="00BF48AF" w:rsidRDefault="00F07CA4" w:rsidP="00BF48AF">
            <w:pPr>
              <w:ind w:firstLine="0"/>
              <w:rPr>
                <w:sz w:val="24"/>
                <w:szCs w:val="24"/>
              </w:rPr>
            </w:pPr>
            <w:r w:rsidRPr="00BF48AF">
              <w:rPr>
                <w:sz w:val="24"/>
                <w:szCs w:val="24"/>
              </w:rPr>
              <w:t>Информации</w:t>
            </w:r>
          </w:p>
        </w:tc>
        <w:tc>
          <w:tcPr>
            <w:tcW w:w="1696" w:type="dxa"/>
            <w:tcBorders>
              <w:top w:val="single" w:sz="6" w:space="0" w:color="auto"/>
              <w:left w:val="single" w:sz="6" w:space="0" w:color="auto"/>
              <w:bottom w:val="single" w:sz="6" w:space="0" w:color="auto"/>
              <w:right w:val="single" w:sz="6" w:space="0" w:color="auto"/>
            </w:tcBorders>
          </w:tcPr>
          <w:p w14:paraId="3E5B6EDA" w14:textId="77777777" w:rsidR="00F07CA4" w:rsidRPr="00BF48AF" w:rsidRDefault="00F07CA4" w:rsidP="00BF48AF">
            <w:pPr>
              <w:ind w:firstLine="0"/>
              <w:rPr>
                <w:sz w:val="24"/>
                <w:szCs w:val="24"/>
              </w:rPr>
            </w:pPr>
            <w:r w:rsidRPr="00BF48AF">
              <w:rPr>
                <w:sz w:val="24"/>
                <w:szCs w:val="24"/>
              </w:rPr>
              <w:t>Байт</w:t>
            </w:r>
          </w:p>
        </w:tc>
        <w:tc>
          <w:tcPr>
            <w:tcW w:w="4544" w:type="dxa"/>
            <w:tcBorders>
              <w:top w:val="single" w:sz="6" w:space="0" w:color="auto"/>
              <w:left w:val="single" w:sz="6" w:space="0" w:color="auto"/>
              <w:bottom w:val="single" w:sz="6" w:space="0" w:color="auto"/>
              <w:right w:val="single" w:sz="6" w:space="0" w:color="auto"/>
            </w:tcBorders>
          </w:tcPr>
          <w:p w14:paraId="54B86AA0" w14:textId="77777777" w:rsidR="00F07CA4" w:rsidRPr="00BF48AF" w:rsidRDefault="00F07CA4" w:rsidP="00BF48AF">
            <w:pPr>
              <w:ind w:firstLine="0"/>
              <w:rPr>
                <w:sz w:val="24"/>
                <w:szCs w:val="24"/>
              </w:rPr>
            </w:pPr>
            <w:r w:rsidRPr="00BF48AF">
              <w:rPr>
                <w:sz w:val="24"/>
                <w:szCs w:val="24"/>
              </w:rPr>
              <w:t>См. таблицу 182.</w:t>
            </w:r>
          </w:p>
        </w:tc>
      </w:tr>
      <w:tr w:rsidR="00F07CA4" w:rsidRPr="000A4AC6" w14:paraId="22BAFA4D" w14:textId="77777777" w:rsidTr="00F07CA4">
        <w:trPr>
          <w:trHeight w:val="317"/>
          <w:jc w:val="center"/>
        </w:trPr>
        <w:tc>
          <w:tcPr>
            <w:tcW w:w="2832" w:type="dxa"/>
            <w:tcBorders>
              <w:top w:val="single" w:sz="6" w:space="0" w:color="auto"/>
              <w:left w:val="single" w:sz="6" w:space="0" w:color="auto"/>
              <w:bottom w:val="single" w:sz="6" w:space="0" w:color="auto"/>
              <w:right w:val="single" w:sz="6" w:space="0" w:color="auto"/>
            </w:tcBorders>
          </w:tcPr>
          <w:p w14:paraId="2FFD35E3" w14:textId="77777777" w:rsidR="00F07CA4" w:rsidRPr="00BF48AF" w:rsidRDefault="00F07CA4" w:rsidP="00BF48AF">
            <w:pPr>
              <w:ind w:firstLine="0"/>
              <w:rPr>
                <w:sz w:val="24"/>
                <w:szCs w:val="24"/>
              </w:rPr>
            </w:pPr>
            <w:r w:rsidRPr="00BF48AF">
              <w:rPr>
                <w:sz w:val="24"/>
                <w:szCs w:val="24"/>
              </w:rPr>
              <w:t>РазмерЗаполнения</w:t>
            </w:r>
          </w:p>
          <w:p w14:paraId="20090E5F" w14:textId="77777777" w:rsidR="00F07CA4" w:rsidRPr="00BF48AF" w:rsidRDefault="00F07CA4" w:rsidP="00BF48AF">
            <w:pPr>
              <w:ind w:firstLine="0"/>
              <w:rPr>
                <w:sz w:val="24"/>
                <w:szCs w:val="24"/>
              </w:rPr>
            </w:pPr>
            <w:r w:rsidRPr="00BF48AF">
              <w:rPr>
                <w:sz w:val="24"/>
                <w:szCs w:val="24"/>
              </w:rPr>
              <w:t>ПолезнойИнформации</w:t>
            </w:r>
          </w:p>
        </w:tc>
        <w:tc>
          <w:tcPr>
            <w:tcW w:w="1696" w:type="dxa"/>
            <w:tcBorders>
              <w:top w:val="single" w:sz="6" w:space="0" w:color="auto"/>
              <w:left w:val="single" w:sz="6" w:space="0" w:color="auto"/>
              <w:bottom w:val="single" w:sz="6" w:space="0" w:color="auto"/>
              <w:right w:val="single" w:sz="6" w:space="0" w:color="auto"/>
            </w:tcBorders>
          </w:tcPr>
          <w:p w14:paraId="1679223D" w14:textId="77777777" w:rsidR="00F07CA4" w:rsidRPr="00BF48AF" w:rsidRDefault="00F07CA4" w:rsidP="00BF48AF">
            <w:pPr>
              <w:ind w:firstLine="0"/>
              <w:rPr>
                <w:sz w:val="24"/>
                <w:szCs w:val="24"/>
              </w:rPr>
            </w:pPr>
            <w:r w:rsidRPr="00BF48AF">
              <w:rPr>
                <w:sz w:val="24"/>
                <w:szCs w:val="24"/>
              </w:rPr>
              <w:t>ЦелоеЧислоБезЗнака16</w:t>
            </w:r>
          </w:p>
        </w:tc>
        <w:tc>
          <w:tcPr>
            <w:tcW w:w="4544" w:type="dxa"/>
            <w:tcBorders>
              <w:top w:val="single" w:sz="6" w:space="0" w:color="auto"/>
              <w:left w:val="single" w:sz="6" w:space="0" w:color="auto"/>
              <w:bottom w:val="single" w:sz="6" w:space="0" w:color="auto"/>
              <w:right w:val="single" w:sz="6" w:space="0" w:color="auto"/>
            </w:tcBorders>
          </w:tcPr>
          <w:p w14:paraId="40233BD4" w14:textId="77777777" w:rsidR="00F07CA4" w:rsidRPr="00BF48AF" w:rsidRDefault="00F07CA4" w:rsidP="00BF48AF">
            <w:pPr>
              <w:ind w:firstLine="0"/>
              <w:rPr>
                <w:sz w:val="24"/>
                <w:szCs w:val="24"/>
              </w:rPr>
            </w:pPr>
            <w:r w:rsidRPr="00BF48AF">
              <w:rPr>
                <w:sz w:val="24"/>
                <w:szCs w:val="24"/>
              </w:rPr>
              <w:t>См. таблицу 182.</w:t>
            </w:r>
          </w:p>
        </w:tc>
      </w:tr>
      <w:tr w:rsidR="00F07CA4" w:rsidRPr="000A4AC6" w14:paraId="2C82282F" w14:textId="77777777" w:rsidTr="00F07CA4">
        <w:trPr>
          <w:trHeight w:val="317"/>
          <w:jc w:val="center"/>
        </w:trPr>
        <w:tc>
          <w:tcPr>
            <w:tcW w:w="2832" w:type="dxa"/>
            <w:tcBorders>
              <w:top w:val="single" w:sz="6" w:space="0" w:color="auto"/>
              <w:left w:val="single" w:sz="6" w:space="0" w:color="auto"/>
              <w:bottom w:val="single" w:sz="6" w:space="0" w:color="auto"/>
              <w:right w:val="single" w:sz="6" w:space="0" w:color="auto"/>
            </w:tcBorders>
          </w:tcPr>
          <w:p w14:paraId="7A211DFB" w14:textId="77777777" w:rsidR="00F07CA4" w:rsidRPr="00BF48AF" w:rsidRDefault="00F07CA4" w:rsidP="00BF48AF">
            <w:pPr>
              <w:ind w:firstLine="0"/>
              <w:rPr>
                <w:sz w:val="24"/>
                <w:szCs w:val="24"/>
              </w:rPr>
            </w:pPr>
            <w:r w:rsidRPr="00BF48AF">
              <w:rPr>
                <w:sz w:val="24"/>
                <w:szCs w:val="24"/>
              </w:rPr>
              <w:t>Подпись</w:t>
            </w:r>
          </w:p>
        </w:tc>
        <w:tc>
          <w:tcPr>
            <w:tcW w:w="1696" w:type="dxa"/>
            <w:tcBorders>
              <w:top w:val="single" w:sz="6" w:space="0" w:color="auto"/>
              <w:left w:val="single" w:sz="6" w:space="0" w:color="auto"/>
              <w:bottom w:val="single" w:sz="6" w:space="0" w:color="auto"/>
              <w:right w:val="single" w:sz="6" w:space="0" w:color="auto"/>
            </w:tcBorders>
          </w:tcPr>
          <w:p w14:paraId="6388275C" w14:textId="77777777" w:rsidR="00F07CA4" w:rsidRPr="00BF48AF" w:rsidRDefault="00F07CA4" w:rsidP="00BF48AF">
            <w:pPr>
              <w:ind w:firstLine="0"/>
              <w:rPr>
                <w:sz w:val="24"/>
                <w:szCs w:val="24"/>
              </w:rPr>
            </w:pPr>
            <w:r w:rsidRPr="00BF48AF">
              <w:rPr>
                <w:sz w:val="24"/>
                <w:szCs w:val="24"/>
              </w:rPr>
              <w:t>Байт[*]</w:t>
            </w:r>
          </w:p>
        </w:tc>
        <w:tc>
          <w:tcPr>
            <w:tcW w:w="4544" w:type="dxa"/>
            <w:tcBorders>
              <w:top w:val="single" w:sz="6" w:space="0" w:color="auto"/>
              <w:left w:val="single" w:sz="6" w:space="0" w:color="auto"/>
              <w:bottom w:val="single" w:sz="6" w:space="0" w:color="auto"/>
              <w:right w:val="single" w:sz="6" w:space="0" w:color="auto"/>
            </w:tcBorders>
          </w:tcPr>
          <w:p w14:paraId="795AD3F4" w14:textId="77777777" w:rsidR="00F07CA4" w:rsidRPr="00BF48AF" w:rsidRDefault="00F07CA4" w:rsidP="00BF48AF">
            <w:pPr>
              <w:ind w:firstLine="0"/>
              <w:rPr>
                <w:sz w:val="24"/>
                <w:szCs w:val="24"/>
              </w:rPr>
            </w:pPr>
            <w:r w:rsidRPr="00BF48AF">
              <w:rPr>
                <w:sz w:val="24"/>
                <w:szCs w:val="24"/>
              </w:rPr>
              <w:t>См. таблицу 182.</w:t>
            </w:r>
          </w:p>
        </w:tc>
      </w:tr>
    </w:tbl>
    <w:p w14:paraId="184C6653" w14:textId="38D37518" w:rsidR="00F07CA4" w:rsidRDefault="00F07CA4" w:rsidP="00F07CA4">
      <w:pPr>
        <w:pStyle w:val="Style63"/>
        <w:widowControl/>
        <w:jc w:val="both"/>
        <w:rPr>
          <w:rStyle w:val="FontStyle147"/>
          <w:rFonts w:ascii="Times New Roman" w:hAnsi="Times New Roman" w:cs="Times New Roman"/>
          <w:sz w:val="28"/>
          <w:szCs w:val="28"/>
          <w:lang w:val="en-US" w:eastAsia="en-US"/>
        </w:rPr>
      </w:pPr>
      <w:bookmarkStart w:id="309" w:name="bookmark429"/>
    </w:p>
    <w:p w14:paraId="233FF848" w14:textId="68249E79" w:rsidR="00BF48AF" w:rsidRDefault="00BF48AF" w:rsidP="00F07CA4">
      <w:pPr>
        <w:pStyle w:val="Style63"/>
        <w:widowControl/>
        <w:jc w:val="both"/>
        <w:rPr>
          <w:rStyle w:val="FontStyle147"/>
          <w:rFonts w:ascii="Times New Roman" w:hAnsi="Times New Roman" w:cs="Times New Roman"/>
          <w:sz w:val="28"/>
          <w:szCs w:val="28"/>
          <w:lang w:val="en-US" w:eastAsia="en-US"/>
        </w:rPr>
      </w:pPr>
    </w:p>
    <w:p w14:paraId="5FE06A43" w14:textId="21C9EB80" w:rsidR="00BF48AF" w:rsidRDefault="00BF48AF" w:rsidP="00F07CA4">
      <w:pPr>
        <w:pStyle w:val="Style63"/>
        <w:widowControl/>
        <w:jc w:val="both"/>
        <w:rPr>
          <w:rStyle w:val="FontStyle147"/>
          <w:rFonts w:ascii="Times New Roman" w:hAnsi="Times New Roman" w:cs="Times New Roman"/>
          <w:sz w:val="28"/>
          <w:szCs w:val="28"/>
          <w:lang w:val="en-US" w:eastAsia="en-US"/>
        </w:rPr>
      </w:pPr>
    </w:p>
    <w:p w14:paraId="5A5C4AF1" w14:textId="77777777" w:rsidR="00BF48AF" w:rsidRPr="000A4AC6" w:rsidRDefault="00BF48AF" w:rsidP="00F07CA4">
      <w:pPr>
        <w:pStyle w:val="Style63"/>
        <w:widowControl/>
        <w:jc w:val="both"/>
        <w:rPr>
          <w:rStyle w:val="FontStyle147"/>
          <w:rFonts w:ascii="Times New Roman" w:hAnsi="Times New Roman" w:cs="Times New Roman"/>
          <w:sz w:val="28"/>
          <w:szCs w:val="28"/>
          <w:lang w:val="en-US" w:eastAsia="en-US"/>
        </w:rPr>
      </w:pPr>
    </w:p>
    <w:p w14:paraId="45FE2A0F" w14:textId="77777777" w:rsidR="00F07CA4" w:rsidRPr="00BF48AF" w:rsidRDefault="00F07CA4" w:rsidP="00BF48AF">
      <w:pPr>
        <w:rPr>
          <w:b/>
          <w:bCs/>
          <w:sz w:val="24"/>
          <w:szCs w:val="24"/>
        </w:rPr>
      </w:pPr>
      <w:r w:rsidRPr="00BF48AF">
        <w:rPr>
          <w:b/>
          <w:bCs/>
          <w:sz w:val="24"/>
          <w:szCs w:val="24"/>
        </w:rPr>
        <w:t>7</w:t>
      </w:r>
      <w:bookmarkEnd w:id="309"/>
      <w:r w:rsidRPr="00BF48AF">
        <w:rPr>
          <w:b/>
          <w:bCs/>
          <w:sz w:val="24"/>
          <w:szCs w:val="24"/>
        </w:rPr>
        <w:t>.36.3 АнонимныйИдентификационныйМаркер</w:t>
      </w:r>
    </w:p>
    <w:p w14:paraId="42A06C39" w14:textId="77777777" w:rsidR="00F07CA4" w:rsidRPr="00BF48AF" w:rsidRDefault="00F07CA4" w:rsidP="00BF48AF">
      <w:pPr>
        <w:rPr>
          <w:sz w:val="24"/>
          <w:szCs w:val="24"/>
        </w:rPr>
      </w:pPr>
      <w:r w:rsidRPr="00BF48AF">
        <w:rPr>
          <w:sz w:val="24"/>
          <w:szCs w:val="24"/>
        </w:rPr>
        <w:t>АнонимныйИдентификационныйМаркер используется, чтобы указать, что у клиента нет учетных данных пользователя. Таблица 185 определяет параметр АнонимныйИдентификационныйМаркер.</w:t>
      </w:r>
    </w:p>
    <w:p w14:paraId="1F649A54" w14:textId="77777777" w:rsidR="00F07CA4" w:rsidRPr="000A4AC6" w:rsidRDefault="00F07CA4" w:rsidP="00F07CA4">
      <w:pPr>
        <w:pStyle w:val="Style63"/>
        <w:widowControl/>
        <w:jc w:val="both"/>
        <w:rPr>
          <w:rStyle w:val="FontStyle147"/>
          <w:rFonts w:ascii="Times New Roman" w:hAnsi="Times New Roman" w:cs="Times New Roman"/>
          <w:sz w:val="28"/>
          <w:szCs w:val="28"/>
          <w:lang w:eastAsia="en-US"/>
        </w:rPr>
      </w:pPr>
    </w:p>
    <w:p w14:paraId="71815743" w14:textId="5211CEC7" w:rsidR="00F07CA4" w:rsidRPr="00BF48AF" w:rsidRDefault="00F07CA4" w:rsidP="00F07CA4">
      <w:pPr>
        <w:pStyle w:val="Style63"/>
        <w:widowControl/>
        <w:jc w:val="center"/>
        <w:rPr>
          <w:rStyle w:val="FontStyle147"/>
          <w:rFonts w:ascii="Times New Roman" w:hAnsi="Times New Roman" w:cs="Times New Roman"/>
          <w:b/>
          <w:bCs/>
          <w:sz w:val="24"/>
          <w:szCs w:val="24"/>
          <w:lang w:eastAsia="en-US"/>
        </w:rPr>
      </w:pPr>
      <w:r w:rsidRPr="00BF48AF">
        <w:rPr>
          <w:rStyle w:val="FontStyle147"/>
          <w:rFonts w:ascii="Times New Roman" w:hAnsi="Times New Roman" w:cs="Times New Roman"/>
          <w:b/>
          <w:bCs/>
          <w:sz w:val="24"/>
          <w:szCs w:val="24"/>
          <w:lang w:eastAsia="en-US"/>
        </w:rPr>
        <w:t>Таблица 185</w:t>
      </w:r>
      <w:r w:rsidR="00BF48AF">
        <w:rPr>
          <w:rStyle w:val="FontStyle147"/>
          <w:rFonts w:ascii="Times New Roman" w:hAnsi="Times New Roman" w:cs="Times New Roman"/>
          <w:b/>
          <w:bCs/>
          <w:sz w:val="24"/>
          <w:szCs w:val="24"/>
          <w:lang w:eastAsia="en-US"/>
        </w:rPr>
        <w:t xml:space="preserve"> –</w:t>
      </w:r>
      <w:r w:rsidRPr="00BF48AF">
        <w:rPr>
          <w:rStyle w:val="FontStyle147"/>
          <w:rFonts w:ascii="Times New Roman" w:hAnsi="Times New Roman" w:cs="Times New Roman"/>
          <w:b/>
          <w:bCs/>
          <w:sz w:val="24"/>
          <w:szCs w:val="24"/>
          <w:lang w:eastAsia="en-US"/>
        </w:rPr>
        <w:t xml:space="preserve"> АнонимныйИдентификационныйМаркер</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55"/>
        <w:gridCol w:w="1526"/>
        <w:gridCol w:w="5396"/>
      </w:tblGrid>
      <w:tr w:rsidR="00F07CA4" w:rsidRPr="000A4AC6" w14:paraId="61F88929" w14:textId="77777777" w:rsidTr="00BF48AF">
        <w:trPr>
          <w:trHeight w:val="326"/>
          <w:jc w:val="center"/>
        </w:trPr>
        <w:tc>
          <w:tcPr>
            <w:tcW w:w="2155" w:type="dxa"/>
            <w:tcBorders>
              <w:bottom w:val="double" w:sz="4" w:space="0" w:color="auto"/>
            </w:tcBorders>
          </w:tcPr>
          <w:p w14:paraId="09FDA1E0" w14:textId="77777777" w:rsidR="00F07CA4" w:rsidRPr="00BF48AF" w:rsidRDefault="00F07CA4" w:rsidP="00BF48AF">
            <w:pPr>
              <w:ind w:firstLine="0"/>
              <w:jc w:val="center"/>
              <w:rPr>
                <w:sz w:val="24"/>
                <w:szCs w:val="24"/>
              </w:rPr>
            </w:pPr>
            <w:r w:rsidRPr="00BF48AF">
              <w:rPr>
                <w:sz w:val="24"/>
                <w:szCs w:val="24"/>
              </w:rPr>
              <w:t>Имя</w:t>
            </w:r>
          </w:p>
        </w:tc>
        <w:tc>
          <w:tcPr>
            <w:tcW w:w="1526" w:type="dxa"/>
            <w:tcBorders>
              <w:bottom w:val="double" w:sz="4" w:space="0" w:color="auto"/>
            </w:tcBorders>
          </w:tcPr>
          <w:p w14:paraId="6237BDA7" w14:textId="77777777" w:rsidR="00F07CA4" w:rsidRPr="00BF48AF" w:rsidRDefault="00F07CA4" w:rsidP="00BF48AF">
            <w:pPr>
              <w:ind w:firstLine="0"/>
              <w:jc w:val="center"/>
              <w:rPr>
                <w:sz w:val="24"/>
                <w:szCs w:val="24"/>
              </w:rPr>
            </w:pPr>
            <w:r w:rsidRPr="00BF48AF">
              <w:rPr>
                <w:sz w:val="24"/>
                <w:szCs w:val="24"/>
              </w:rPr>
              <w:t>Тип</w:t>
            </w:r>
          </w:p>
        </w:tc>
        <w:tc>
          <w:tcPr>
            <w:tcW w:w="5396" w:type="dxa"/>
            <w:tcBorders>
              <w:bottom w:val="double" w:sz="4" w:space="0" w:color="auto"/>
            </w:tcBorders>
          </w:tcPr>
          <w:p w14:paraId="0F73A11D" w14:textId="77777777" w:rsidR="00F07CA4" w:rsidRPr="00BF48AF" w:rsidRDefault="00F07CA4" w:rsidP="00BF48AF">
            <w:pPr>
              <w:ind w:firstLine="0"/>
              <w:jc w:val="center"/>
              <w:rPr>
                <w:sz w:val="24"/>
                <w:szCs w:val="24"/>
              </w:rPr>
            </w:pPr>
            <w:r w:rsidRPr="00BF48AF">
              <w:rPr>
                <w:sz w:val="24"/>
                <w:szCs w:val="24"/>
              </w:rPr>
              <w:t>Описание</w:t>
            </w:r>
          </w:p>
        </w:tc>
      </w:tr>
      <w:tr w:rsidR="00F07CA4" w:rsidRPr="000A4AC6" w14:paraId="08E7869A" w14:textId="77777777" w:rsidTr="00BF48AF">
        <w:trPr>
          <w:trHeight w:val="322"/>
          <w:jc w:val="center"/>
        </w:trPr>
        <w:tc>
          <w:tcPr>
            <w:tcW w:w="2155" w:type="dxa"/>
            <w:tcBorders>
              <w:top w:val="double" w:sz="4" w:space="0" w:color="auto"/>
            </w:tcBorders>
          </w:tcPr>
          <w:p w14:paraId="16B2C982" w14:textId="77777777" w:rsidR="00F07CA4" w:rsidRPr="00BF48AF" w:rsidRDefault="00F07CA4" w:rsidP="00BF48AF">
            <w:pPr>
              <w:ind w:firstLine="0"/>
              <w:rPr>
                <w:sz w:val="24"/>
                <w:szCs w:val="24"/>
              </w:rPr>
            </w:pPr>
            <w:r w:rsidRPr="00BF48AF">
              <w:rPr>
                <w:sz w:val="24"/>
                <w:szCs w:val="24"/>
              </w:rPr>
              <w:t>АнонимныйИдентификационный</w:t>
            </w:r>
          </w:p>
          <w:p w14:paraId="63E92B02" w14:textId="77777777" w:rsidR="00F07CA4" w:rsidRPr="00BF48AF" w:rsidRDefault="00F07CA4" w:rsidP="00BF48AF">
            <w:pPr>
              <w:ind w:firstLine="0"/>
              <w:rPr>
                <w:sz w:val="24"/>
                <w:szCs w:val="24"/>
              </w:rPr>
            </w:pPr>
            <w:r w:rsidRPr="00BF48AF">
              <w:rPr>
                <w:sz w:val="24"/>
                <w:szCs w:val="24"/>
              </w:rPr>
              <w:t>Маркер</w:t>
            </w:r>
          </w:p>
        </w:tc>
        <w:tc>
          <w:tcPr>
            <w:tcW w:w="1526" w:type="dxa"/>
            <w:tcBorders>
              <w:top w:val="double" w:sz="4" w:space="0" w:color="auto"/>
            </w:tcBorders>
          </w:tcPr>
          <w:p w14:paraId="0323E111" w14:textId="77777777" w:rsidR="00F07CA4" w:rsidRPr="00BF48AF" w:rsidRDefault="00F07CA4" w:rsidP="00BF48AF">
            <w:pPr>
              <w:ind w:firstLine="0"/>
              <w:rPr>
                <w:sz w:val="24"/>
                <w:szCs w:val="24"/>
              </w:rPr>
            </w:pPr>
            <w:r w:rsidRPr="00BF48AF">
              <w:rPr>
                <w:sz w:val="24"/>
                <w:szCs w:val="24"/>
              </w:rPr>
              <w:t>структура</w:t>
            </w:r>
          </w:p>
        </w:tc>
        <w:tc>
          <w:tcPr>
            <w:tcW w:w="5396" w:type="dxa"/>
            <w:tcBorders>
              <w:top w:val="double" w:sz="4" w:space="0" w:color="auto"/>
            </w:tcBorders>
          </w:tcPr>
          <w:p w14:paraId="127E0DE3" w14:textId="77777777" w:rsidR="00F07CA4" w:rsidRPr="00BF48AF" w:rsidRDefault="00F07CA4" w:rsidP="00BF48AF">
            <w:pPr>
              <w:ind w:firstLine="0"/>
              <w:rPr>
                <w:sz w:val="24"/>
                <w:szCs w:val="24"/>
              </w:rPr>
            </w:pPr>
            <w:r w:rsidRPr="00BF48AF">
              <w:rPr>
                <w:sz w:val="24"/>
                <w:szCs w:val="24"/>
              </w:rPr>
              <w:t>Анонимный идентификатор пользователя.</w:t>
            </w:r>
          </w:p>
        </w:tc>
      </w:tr>
      <w:tr w:rsidR="00F07CA4" w:rsidRPr="000A4AC6" w14:paraId="35B24E5D" w14:textId="77777777" w:rsidTr="00F07CA4">
        <w:trPr>
          <w:trHeight w:val="624"/>
          <w:jc w:val="center"/>
        </w:trPr>
        <w:tc>
          <w:tcPr>
            <w:tcW w:w="2155" w:type="dxa"/>
          </w:tcPr>
          <w:p w14:paraId="352370DA" w14:textId="77777777" w:rsidR="00F07CA4" w:rsidRPr="00BF48AF" w:rsidRDefault="00F07CA4" w:rsidP="00BF48AF">
            <w:pPr>
              <w:ind w:firstLine="0"/>
              <w:rPr>
                <w:sz w:val="24"/>
                <w:szCs w:val="24"/>
              </w:rPr>
            </w:pPr>
            <w:r w:rsidRPr="00BF48AF">
              <w:rPr>
                <w:sz w:val="24"/>
                <w:szCs w:val="24"/>
              </w:rPr>
              <w:t>Идентификатор</w:t>
            </w:r>
          </w:p>
          <w:p w14:paraId="2BAD29CC" w14:textId="77777777" w:rsidR="00F07CA4" w:rsidRPr="00BF48AF" w:rsidRDefault="00F07CA4" w:rsidP="00BF48AF">
            <w:pPr>
              <w:ind w:firstLine="0"/>
              <w:rPr>
                <w:sz w:val="24"/>
                <w:szCs w:val="24"/>
              </w:rPr>
            </w:pPr>
            <w:r w:rsidRPr="00BF48AF">
              <w:rPr>
                <w:sz w:val="24"/>
                <w:szCs w:val="24"/>
              </w:rPr>
              <w:t>Политики</w:t>
            </w:r>
          </w:p>
        </w:tc>
        <w:tc>
          <w:tcPr>
            <w:tcW w:w="1526" w:type="dxa"/>
          </w:tcPr>
          <w:p w14:paraId="2D293F57" w14:textId="77777777" w:rsidR="00F07CA4" w:rsidRPr="00BF48AF" w:rsidRDefault="00F07CA4" w:rsidP="00BF48AF">
            <w:pPr>
              <w:ind w:firstLine="0"/>
              <w:rPr>
                <w:sz w:val="24"/>
                <w:szCs w:val="24"/>
              </w:rPr>
            </w:pPr>
            <w:r w:rsidRPr="00BF48AF">
              <w:rPr>
                <w:sz w:val="24"/>
                <w:szCs w:val="24"/>
              </w:rPr>
              <w:t>Строка</w:t>
            </w:r>
          </w:p>
        </w:tc>
        <w:tc>
          <w:tcPr>
            <w:tcW w:w="5396" w:type="dxa"/>
          </w:tcPr>
          <w:p w14:paraId="226FCA58" w14:textId="77777777" w:rsidR="00F07CA4" w:rsidRPr="00BF48AF" w:rsidRDefault="00F07CA4" w:rsidP="00BF48AF">
            <w:pPr>
              <w:ind w:firstLine="0"/>
              <w:rPr>
                <w:sz w:val="24"/>
                <w:szCs w:val="24"/>
              </w:rPr>
            </w:pPr>
            <w:r w:rsidRPr="00BF48AF">
              <w:rPr>
                <w:sz w:val="24"/>
                <w:szCs w:val="24"/>
              </w:rPr>
              <w:t>Идентификатор ПолитикиМаркеровПользователя, которому соответствует маркер. Структура ПолитикиМаркеровПользователя определена в 7.37.</w:t>
            </w:r>
          </w:p>
        </w:tc>
      </w:tr>
    </w:tbl>
    <w:p w14:paraId="147508B3" w14:textId="77777777" w:rsidR="00F07CA4" w:rsidRPr="000A4AC6" w:rsidRDefault="00F07CA4" w:rsidP="00F07CA4">
      <w:pPr>
        <w:pStyle w:val="Style63"/>
        <w:widowControl/>
        <w:jc w:val="both"/>
        <w:rPr>
          <w:rStyle w:val="FontStyle147"/>
          <w:rFonts w:ascii="Times New Roman" w:hAnsi="Times New Roman" w:cs="Times New Roman"/>
          <w:sz w:val="28"/>
          <w:szCs w:val="28"/>
          <w:lang w:eastAsia="en-US"/>
        </w:rPr>
      </w:pPr>
      <w:bookmarkStart w:id="310" w:name="bookmark431"/>
    </w:p>
    <w:p w14:paraId="68DB765E" w14:textId="77777777" w:rsidR="00F07CA4" w:rsidRPr="00BF48AF" w:rsidRDefault="00F07CA4" w:rsidP="00BF48AF">
      <w:pPr>
        <w:rPr>
          <w:b/>
          <w:bCs/>
          <w:sz w:val="24"/>
          <w:szCs w:val="24"/>
        </w:rPr>
      </w:pPr>
      <w:r w:rsidRPr="00BF48AF">
        <w:rPr>
          <w:b/>
          <w:bCs/>
          <w:sz w:val="24"/>
          <w:szCs w:val="24"/>
        </w:rPr>
        <w:t>7</w:t>
      </w:r>
      <w:bookmarkEnd w:id="310"/>
      <w:r w:rsidRPr="00BF48AF">
        <w:rPr>
          <w:b/>
          <w:bCs/>
          <w:sz w:val="24"/>
          <w:szCs w:val="24"/>
        </w:rPr>
        <w:t>.36.4 ИдентификационныйМаркерИмениПользователя</w:t>
      </w:r>
    </w:p>
    <w:p w14:paraId="4658EEF5" w14:textId="77777777" w:rsidR="00F07CA4" w:rsidRPr="00BF48AF" w:rsidRDefault="00F07CA4" w:rsidP="00BF48AF">
      <w:pPr>
        <w:rPr>
          <w:sz w:val="24"/>
          <w:szCs w:val="24"/>
        </w:rPr>
      </w:pPr>
      <w:r w:rsidRPr="00BF48AF">
        <w:rPr>
          <w:sz w:val="24"/>
          <w:szCs w:val="24"/>
        </w:rPr>
        <w:t>ИдентификационныйМаркерИмениПользователя используется для передачи серверу простых учетных данных имени пользователя/пароля.</w:t>
      </w:r>
    </w:p>
    <w:p w14:paraId="5CD3FBAD" w14:textId="77777777" w:rsidR="00F07CA4" w:rsidRPr="00BF48AF" w:rsidRDefault="00F07CA4" w:rsidP="00BF48AF">
      <w:pPr>
        <w:rPr>
          <w:sz w:val="24"/>
          <w:szCs w:val="24"/>
        </w:rPr>
      </w:pPr>
      <w:r w:rsidRPr="00BF48AF">
        <w:rPr>
          <w:sz w:val="24"/>
          <w:szCs w:val="24"/>
        </w:rPr>
        <w:t>Этот маркер должен быть зашифрован Клиентом, если этого требует ПолитикаБезопасности ПолитикиМаркеровПользователя. Сервер должен указать ПолитикаБезопасности для ПолитикиМаркеровПользователя, если ЗащищённыйКанал имеет ПолитикуБезопасности со значением Отсутствует и шифрование транспортного уровня недоступно. Если для ПолитикиМаркеровПользователя указано Отсутствует, а ПолитикаБезопасности имеет значение Отсутствует, то пароль содержит только пароль в кодировке UTF-8. ПолитикаБезопасности ЗащищённогоКанала используется, если ПолитикаБезопасности не указана в ПолитикеМаркеровПользователя.</w:t>
      </w:r>
    </w:p>
    <w:p w14:paraId="4B6B1169" w14:textId="77777777" w:rsidR="00F07CA4" w:rsidRPr="00BF48AF" w:rsidRDefault="00F07CA4" w:rsidP="00BF48AF">
      <w:pPr>
        <w:rPr>
          <w:sz w:val="24"/>
          <w:szCs w:val="24"/>
        </w:rPr>
      </w:pPr>
      <w:r w:rsidRPr="00BF48AF">
        <w:rPr>
          <w:sz w:val="24"/>
          <w:szCs w:val="24"/>
        </w:rPr>
        <w:t>Если маркер должен быть зашифрован, пароль должен быть преобразован в строку байта UTF-8, зашифрован и затем сериализован, как показано в таблице 181.</w:t>
      </w:r>
    </w:p>
    <w:p w14:paraId="6587C2C2" w14:textId="77777777" w:rsidR="00F07CA4" w:rsidRPr="00BF48AF" w:rsidRDefault="00F07CA4" w:rsidP="00BF48AF">
      <w:pPr>
        <w:rPr>
          <w:sz w:val="24"/>
          <w:szCs w:val="24"/>
        </w:rPr>
      </w:pPr>
      <w:r w:rsidRPr="00BF48AF">
        <w:rPr>
          <w:sz w:val="24"/>
          <w:szCs w:val="24"/>
        </w:rPr>
        <w:t>Сервер должен расшифровать пароль и проверить СлучайныйКодСервера.</w:t>
      </w:r>
    </w:p>
    <w:p w14:paraId="24476F9C" w14:textId="77777777" w:rsidR="00F07CA4" w:rsidRPr="00BF48AF" w:rsidRDefault="00F07CA4" w:rsidP="00BF48AF">
      <w:pPr>
        <w:rPr>
          <w:sz w:val="24"/>
          <w:szCs w:val="24"/>
        </w:rPr>
      </w:pPr>
      <w:r w:rsidRPr="00BF48AF">
        <w:rPr>
          <w:sz w:val="24"/>
          <w:szCs w:val="24"/>
        </w:rPr>
        <w:t>Если для ПолитикиБезопасности установлено значение Отсутствует, то пароль содержит только пароль в кодировке UTF-8. Эта конфигурация не должна использоваться, если сеть не зашифрована каким-либо другим способом, например, VPN. Использование этой конфигурации без сетевого шифрования приведет к серьезному нарушению безопасности, так как это вызовет видимость защищенного доступа пользователя, но сделает пароль видимым в виде открытого текста.</w:t>
      </w:r>
    </w:p>
    <w:p w14:paraId="6391730F" w14:textId="28127EE8" w:rsidR="00F07CA4" w:rsidRDefault="00F07CA4" w:rsidP="00BF48AF">
      <w:pPr>
        <w:rPr>
          <w:sz w:val="24"/>
          <w:szCs w:val="24"/>
        </w:rPr>
      </w:pPr>
      <w:r w:rsidRPr="00BF48AF">
        <w:rPr>
          <w:sz w:val="24"/>
          <w:szCs w:val="24"/>
        </w:rPr>
        <w:t>Таблица 186 определяет параметр ИдентификационныйМаркерИмениПользователя.</w:t>
      </w:r>
    </w:p>
    <w:p w14:paraId="689B5EBA" w14:textId="77777777" w:rsidR="00BF48AF" w:rsidRPr="00BF48AF" w:rsidRDefault="00BF48AF" w:rsidP="00BF48AF">
      <w:pPr>
        <w:rPr>
          <w:sz w:val="24"/>
          <w:szCs w:val="24"/>
        </w:rPr>
      </w:pPr>
    </w:p>
    <w:p w14:paraId="5FCBDEB8" w14:textId="11F5D60B" w:rsidR="00F07CA4" w:rsidRPr="00BF48AF" w:rsidRDefault="00F07CA4" w:rsidP="00F07CA4">
      <w:pPr>
        <w:pStyle w:val="Style63"/>
        <w:widowControl/>
        <w:jc w:val="center"/>
        <w:rPr>
          <w:rStyle w:val="FontStyle147"/>
          <w:rFonts w:ascii="Times New Roman" w:hAnsi="Times New Roman" w:cs="Times New Roman"/>
          <w:b/>
          <w:bCs/>
          <w:sz w:val="24"/>
          <w:szCs w:val="24"/>
          <w:lang w:eastAsia="en-US"/>
        </w:rPr>
      </w:pPr>
      <w:r w:rsidRPr="00BF48AF">
        <w:rPr>
          <w:rStyle w:val="FontStyle147"/>
          <w:rFonts w:ascii="Times New Roman" w:hAnsi="Times New Roman" w:cs="Times New Roman"/>
          <w:b/>
          <w:bCs/>
          <w:sz w:val="24"/>
          <w:szCs w:val="24"/>
          <w:lang w:eastAsia="en-US"/>
        </w:rPr>
        <w:t>Таблица 186</w:t>
      </w:r>
      <w:r w:rsidR="00BF48AF">
        <w:rPr>
          <w:rStyle w:val="FontStyle147"/>
          <w:rFonts w:ascii="Times New Roman" w:hAnsi="Times New Roman" w:cs="Times New Roman"/>
          <w:b/>
          <w:bCs/>
          <w:sz w:val="24"/>
          <w:szCs w:val="24"/>
          <w:lang w:eastAsia="en-US"/>
        </w:rPr>
        <w:t xml:space="preserve"> –</w:t>
      </w:r>
      <w:r w:rsidRPr="00BF48AF">
        <w:rPr>
          <w:rStyle w:val="FontStyle147"/>
          <w:rFonts w:ascii="Times New Roman" w:hAnsi="Times New Roman" w:cs="Times New Roman"/>
          <w:b/>
          <w:bCs/>
          <w:sz w:val="24"/>
          <w:szCs w:val="24"/>
          <w:lang w:eastAsia="en-US"/>
        </w:rPr>
        <w:t xml:space="preserve"> ИдентификационныйМаркерИмениПользователя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405"/>
        <w:gridCol w:w="1134"/>
        <w:gridCol w:w="5548"/>
      </w:tblGrid>
      <w:tr w:rsidR="00F07CA4" w:rsidRPr="000A4AC6" w14:paraId="3367C827" w14:textId="77777777" w:rsidTr="00BF48AF">
        <w:trPr>
          <w:trHeight w:val="326"/>
          <w:jc w:val="center"/>
        </w:trPr>
        <w:tc>
          <w:tcPr>
            <w:tcW w:w="2405" w:type="dxa"/>
            <w:tcBorders>
              <w:bottom w:val="double" w:sz="4" w:space="0" w:color="auto"/>
            </w:tcBorders>
          </w:tcPr>
          <w:p w14:paraId="2B2C2125" w14:textId="77777777" w:rsidR="00F07CA4" w:rsidRPr="00BF48AF" w:rsidRDefault="00F07CA4" w:rsidP="00BF48AF">
            <w:pPr>
              <w:ind w:firstLine="0"/>
              <w:jc w:val="center"/>
            </w:pPr>
            <w:r w:rsidRPr="00BF48AF">
              <w:t>Имя</w:t>
            </w:r>
          </w:p>
        </w:tc>
        <w:tc>
          <w:tcPr>
            <w:tcW w:w="1134" w:type="dxa"/>
            <w:tcBorders>
              <w:bottom w:val="double" w:sz="4" w:space="0" w:color="auto"/>
            </w:tcBorders>
          </w:tcPr>
          <w:p w14:paraId="57005C49" w14:textId="77777777" w:rsidR="00F07CA4" w:rsidRPr="00BF48AF" w:rsidRDefault="00F07CA4" w:rsidP="00BF48AF">
            <w:pPr>
              <w:ind w:firstLine="0"/>
              <w:jc w:val="center"/>
            </w:pPr>
            <w:r w:rsidRPr="00BF48AF">
              <w:t>Тип</w:t>
            </w:r>
          </w:p>
        </w:tc>
        <w:tc>
          <w:tcPr>
            <w:tcW w:w="5548" w:type="dxa"/>
            <w:tcBorders>
              <w:bottom w:val="double" w:sz="4" w:space="0" w:color="auto"/>
            </w:tcBorders>
          </w:tcPr>
          <w:p w14:paraId="43E1402D" w14:textId="77777777" w:rsidR="00F07CA4" w:rsidRPr="00BF48AF" w:rsidRDefault="00F07CA4" w:rsidP="00BF48AF">
            <w:pPr>
              <w:ind w:firstLine="0"/>
              <w:jc w:val="center"/>
            </w:pPr>
            <w:r w:rsidRPr="00BF48AF">
              <w:t>Описание</w:t>
            </w:r>
          </w:p>
        </w:tc>
      </w:tr>
      <w:tr w:rsidR="00F07CA4" w:rsidRPr="000A4AC6" w14:paraId="52666B77" w14:textId="77777777" w:rsidTr="00BF48AF">
        <w:trPr>
          <w:trHeight w:val="322"/>
          <w:jc w:val="center"/>
        </w:trPr>
        <w:tc>
          <w:tcPr>
            <w:tcW w:w="2405" w:type="dxa"/>
            <w:tcBorders>
              <w:top w:val="double" w:sz="4" w:space="0" w:color="auto"/>
            </w:tcBorders>
          </w:tcPr>
          <w:p w14:paraId="2F7656C9" w14:textId="77777777" w:rsidR="00F07CA4" w:rsidRPr="00BF48AF" w:rsidRDefault="00F07CA4" w:rsidP="00BF48AF">
            <w:pPr>
              <w:ind w:firstLine="0"/>
            </w:pPr>
            <w:r w:rsidRPr="00BF48AF">
              <w:t>ИдентификационныйМаркерИмени</w:t>
            </w:r>
          </w:p>
          <w:p w14:paraId="69EC35F5" w14:textId="77777777" w:rsidR="00F07CA4" w:rsidRPr="00BF48AF" w:rsidRDefault="00F07CA4" w:rsidP="00BF48AF">
            <w:pPr>
              <w:ind w:firstLine="0"/>
            </w:pPr>
            <w:r w:rsidRPr="00BF48AF">
              <w:t>Пользователя</w:t>
            </w:r>
          </w:p>
        </w:tc>
        <w:tc>
          <w:tcPr>
            <w:tcW w:w="1134" w:type="dxa"/>
            <w:tcBorders>
              <w:top w:val="double" w:sz="4" w:space="0" w:color="auto"/>
            </w:tcBorders>
          </w:tcPr>
          <w:p w14:paraId="25DEE926" w14:textId="77777777" w:rsidR="00F07CA4" w:rsidRPr="00BF48AF" w:rsidRDefault="00F07CA4" w:rsidP="00BF48AF">
            <w:pPr>
              <w:ind w:firstLine="0"/>
            </w:pPr>
            <w:r w:rsidRPr="00BF48AF">
              <w:t>структура</w:t>
            </w:r>
          </w:p>
        </w:tc>
        <w:tc>
          <w:tcPr>
            <w:tcW w:w="5548" w:type="dxa"/>
            <w:tcBorders>
              <w:top w:val="double" w:sz="4" w:space="0" w:color="auto"/>
            </w:tcBorders>
          </w:tcPr>
          <w:p w14:paraId="73A314EB" w14:textId="77777777" w:rsidR="00F07CA4" w:rsidRPr="00BF48AF" w:rsidRDefault="00F07CA4" w:rsidP="00BF48AF">
            <w:pPr>
              <w:ind w:firstLine="0"/>
            </w:pPr>
            <w:r w:rsidRPr="00BF48AF">
              <w:t>Значение ИмениПользователя.</w:t>
            </w:r>
          </w:p>
        </w:tc>
      </w:tr>
      <w:tr w:rsidR="00F07CA4" w:rsidRPr="000A4AC6" w14:paraId="6C041F35" w14:textId="77777777" w:rsidTr="00F07CA4">
        <w:trPr>
          <w:trHeight w:val="619"/>
          <w:jc w:val="center"/>
        </w:trPr>
        <w:tc>
          <w:tcPr>
            <w:tcW w:w="2405" w:type="dxa"/>
          </w:tcPr>
          <w:p w14:paraId="3E3583E1" w14:textId="77777777" w:rsidR="00F07CA4" w:rsidRPr="00BF48AF" w:rsidRDefault="00F07CA4" w:rsidP="00BF48AF">
            <w:pPr>
              <w:ind w:firstLine="0"/>
            </w:pPr>
            <w:r w:rsidRPr="00BF48AF">
              <w:t>Идентификатор</w:t>
            </w:r>
          </w:p>
          <w:p w14:paraId="26112BCD" w14:textId="77777777" w:rsidR="00F07CA4" w:rsidRPr="00BF48AF" w:rsidRDefault="00F07CA4" w:rsidP="00BF48AF">
            <w:pPr>
              <w:ind w:firstLine="0"/>
            </w:pPr>
            <w:r w:rsidRPr="00BF48AF">
              <w:t>Политики</w:t>
            </w:r>
          </w:p>
        </w:tc>
        <w:tc>
          <w:tcPr>
            <w:tcW w:w="1134" w:type="dxa"/>
          </w:tcPr>
          <w:p w14:paraId="7BCA21E0" w14:textId="77777777" w:rsidR="00F07CA4" w:rsidRPr="00BF48AF" w:rsidRDefault="00F07CA4" w:rsidP="00BF48AF">
            <w:pPr>
              <w:ind w:firstLine="0"/>
            </w:pPr>
            <w:r w:rsidRPr="00BF48AF">
              <w:t>Строка</w:t>
            </w:r>
          </w:p>
        </w:tc>
        <w:tc>
          <w:tcPr>
            <w:tcW w:w="5548" w:type="dxa"/>
          </w:tcPr>
          <w:p w14:paraId="14827661" w14:textId="77777777" w:rsidR="00F07CA4" w:rsidRPr="00BF48AF" w:rsidRDefault="00F07CA4" w:rsidP="00BF48AF">
            <w:pPr>
              <w:ind w:firstLine="0"/>
            </w:pPr>
            <w:r w:rsidRPr="00BF48AF">
              <w:t xml:space="preserve">Идентификатор ПолитикиМаркеровПользователя, которому соответствует маркер. Структура ПолитикиМаркеровПользователя определена в 7.37. </w:t>
            </w:r>
          </w:p>
        </w:tc>
      </w:tr>
      <w:tr w:rsidR="00F07CA4" w:rsidRPr="000A4AC6" w14:paraId="3B0FECE4" w14:textId="77777777" w:rsidTr="00F07CA4">
        <w:trPr>
          <w:trHeight w:val="317"/>
          <w:jc w:val="center"/>
        </w:trPr>
        <w:tc>
          <w:tcPr>
            <w:tcW w:w="2405" w:type="dxa"/>
          </w:tcPr>
          <w:p w14:paraId="752E2864" w14:textId="77777777" w:rsidR="00F07CA4" w:rsidRPr="00BF48AF" w:rsidRDefault="00F07CA4" w:rsidP="00BF48AF">
            <w:pPr>
              <w:ind w:firstLine="0"/>
            </w:pPr>
            <w:r w:rsidRPr="00BF48AF">
              <w:t>ИмяПользователя</w:t>
            </w:r>
          </w:p>
        </w:tc>
        <w:tc>
          <w:tcPr>
            <w:tcW w:w="1134" w:type="dxa"/>
          </w:tcPr>
          <w:p w14:paraId="06D07327" w14:textId="77777777" w:rsidR="00F07CA4" w:rsidRPr="00BF48AF" w:rsidRDefault="00F07CA4" w:rsidP="00BF48AF">
            <w:pPr>
              <w:ind w:firstLine="0"/>
            </w:pPr>
            <w:r w:rsidRPr="00BF48AF">
              <w:t>Строка</w:t>
            </w:r>
          </w:p>
        </w:tc>
        <w:tc>
          <w:tcPr>
            <w:tcW w:w="5548" w:type="dxa"/>
          </w:tcPr>
          <w:p w14:paraId="05DE4529" w14:textId="77777777" w:rsidR="00F07CA4" w:rsidRPr="00BF48AF" w:rsidRDefault="00F07CA4" w:rsidP="00BF48AF">
            <w:pPr>
              <w:ind w:firstLine="0"/>
            </w:pPr>
            <w:r w:rsidRPr="00BF48AF">
              <w:t>Строка, идентифицирующая пользователя.</w:t>
            </w:r>
          </w:p>
        </w:tc>
      </w:tr>
      <w:tr w:rsidR="00F07CA4" w:rsidRPr="000A4AC6" w14:paraId="692849C8" w14:textId="77777777" w:rsidTr="00F07CA4">
        <w:trPr>
          <w:trHeight w:val="984"/>
          <w:jc w:val="center"/>
        </w:trPr>
        <w:tc>
          <w:tcPr>
            <w:tcW w:w="2405" w:type="dxa"/>
          </w:tcPr>
          <w:p w14:paraId="6CFFCD1A" w14:textId="77777777" w:rsidR="00F07CA4" w:rsidRPr="00BF48AF" w:rsidRDefault="00F07CA4" w:rsidP="00BF48AF">
            <w:pPr>
              <w:ind w:firstLine="0"/>
            </w:pPr>
            <w:r w:rsidRPr="00BF48AF">
              <w:t>пароль</w:t>
            </w:r>
          </w:p>
        </w:tc>
        <w:tc>
          <w:tcPr>
            <w:tcW w:w="1134" w:type="dxa"/>
          </w:tcPr>
          <w:p w14:paraId="2C6C5C54" w14:textId="77777777" w:rsidR="00F07CA4" w:rsidRPr="00BF48AF" w:rsidRDefault="00F07CA4" w:rsidP="00BF48AF">
            <w:pPr>
              <w:ind w:firstLine="0"/>
            </w:pPr>
            <w:r w:rsidRPr="00BF48AF">
              <w:t>Строка</w:t>
            </w:r>
          </w:p>
          <w:p w14:paraId="541EBBFC" w14:textId="77777777" w:rsidR="00F07CA4" w:rsidRPr="00BF48AF" w:rsidRDefault="00F07CA4" w:rsidP="00BF48AF">
            <w:pPr>
              <w:ind w:firstLine="0"/>
            </w:pPr>
            <w:r w:rsidRPr="00BF48AF">
              <w:t xml:space="preserve">Байтов </w:t>
            </w:r>
          </w:p>
        </w:tc>
        <w:tc>
          <w:tcPr>
            <w:tcW w:w="5548" w:type="dxa"/>
          </w:tcPr>
          <w:p w14:paraId="3A1E989A" w14:textId="77777777" w:rsidR="00F07CA4" w:rsidRPr="00BF48AF" w:rsidRDefault="00F07CA4" w:rsidP="00BF48AF">
            <w:pPr>
              <w:ind w:firstLine="0"/>
            </w:pPr>
            <w:r w:rsidRPr="00BF48AF">
              <w:t>Пароль для пользователя. Пароль может быть пустой строкой.</w:t>
            </w:r>
          </w:p>
          <w:p w14:paraId="42D10E8F" w14:textId="77777777" w:rsidR="00F07CA4" w:rsidRPr="00BF48AF" w:rsidRDefault="00F07CA4" w:rsidP="00BF48AF">
            <w:pPr>
              <w:ind w:firstLine="0"/>
            </w:pPr>
            <w:r w:rsidRPr="00BF48AF">
              <w:t>Этот параметр должен быть зашифрован открытым ключом Сервера с использованием алгоритма, указанного в ПолитикиБезопасности. Формат, используемый для зашифрованных данных, описан в 7.36.2.2.</w:t>
            </w:r>
          </w:p>
        </w:tc>
      </w:tr>
      <w:tr w:rsidR="00F07CA4" w:rsidRPr="000A4AC6" w14:paraId="64D7DA81" w14:textId="77777777" w:rsidTr="00F07CA4">
        <w:trPr>
          <w:trHeight w:val="1114"/>
          <w:jc w:val="center"/>
        </w:trPr>
        <w:tc>
          <w:tcPr>
            <w:tcW w:w="2405" w:type="dxa"/>
          </w:tcPr>
          <w:p w14:paraId="49A36296" w14:textId="77777777" w:rsidR="00F07CA4" w:rsidRPr="00BF48AF" w:rsidRDefault="00F07CA4" w:rsidP="00BF48AF">
            <w:pPr>
              <w:ind w:firstLine="0"/>
            </w:pPr>
            <w:r w:rsidRPr="00BF48AF">
              <w:t>Алгоритм</w:t>
            </w:r>
          </w:p>
          <w:p w14:paraId="1C09E1AC" w14:textId="77777777" w:rsidR="00F07CA4" w:rsidRPr="00BF48AF" w:rsidRDefault="00F07CA4" w:rsidP="00BF48AF">
            <w:pPr>
              <w:ind w:firstLine="0"/>
            </w:pPr>
            <w:r w:rsidRPr="00BF48AF">
              <w:t>Шифрования</w:t>
            </w:r>
          </w:p>
        </w:tc>
        <w:tc>
          <w:tcPr>
            <w:tcW w:w="1134" w:type="dxa"/>
          </w:tcPr>
          <w:p w14:paraId="42233A68" w14:textId="77777777" w:rsidR="00F07CA4" w:rsidRPr="00BF48AF" w:rsidRDefault="00F07CA4" w:rsidP="00BF48AF">
            <w:pPr>
              <w:ind w:firstLine="0"/>
            </w:pPr>
            <w:r w:rsidRPr="00BF48AF">
              <w:t>Строка</w:t>
            </w:r>
          </w:p>
        </w:tc>
        <w:tc>
          <w:tcPr>
            <w:tcW w:w="5548" w:type="dxa"/>
          </w:tcPr>
          <w:p w14:paraId="5C848717" w14:textId="77777777" w:rsidR="00F07CA4" w:rsidRPr="00BF48AF" w:rsidRDefault="00F07CA4" w:rsidP="00BF48AF">
            <w:pPr>
              <w:ind w:firstLine="0"/>
            </w:pPr>
            <w:r w:rsidRPr="00BF48AF">
              <w:t>Строка, содержащая URI AСимметричногоАлгоритмаШифрования.</w:t>
            </w:r>
          </w:p>
          <w:p w14:paraId="633F58FE" w14:textId="77777777" w:rsidR="00F07CA4" w:rsidRPr="00BF48AF" w:rsidRDefault="00F07CA4" w:rsidP="00BF48AF">
            <w:pPr>
              <w:ind w:firstLine="0"/>
            </w:pPr>
            <w:r w:rsidRPr="00BF48AF">
              <w:t>Строковые значения URI представляют собой определенные имена, которые могут использоваться как часть профилей безопасности, определенных в IEC 62541-7.</w:t>
            </w:r>
          </w:p>
          <w:p w14:paraId="1045E7BC" w14:textId="77777777" w:rsidR="00F07CA4" w:rsidRPr="00BF48AF" w:rsidRDefault="00F07CA4" w:rsidP="00BF48AF">
            <w:pPr>
              <w:ind w:firstLine="0"/>
            </w:pPr>
            <w:r w:rsidRPr="00BF48AF">
              <w:t>Этот параметр имеет значение ПУСТО, если пароль не зашифрован.</w:t>
            </w:r>
          </w:p>
        </w:tc>
      </w:tr>
    </w:tbl>
    <w:p w14:paraId="47E68471" w14:textId="77777777" w:rsidR="00F07CA4" w:rsidRPr="000A4AC6" w:rsidRDefault="00F07CA4" w:rsidP="00F07CA4">
      <w:pPr>
        <w:pStyle w:val="Style32"/>
        <w:widowControl/>
        <w:ind w:firstLine="720"/>
        <w:jc w:val="both"/>
        <w:rPr>
          <w:rStyle w:val="FontStyle149"/>
          <w:rFonts w:ascii="Times New Roman" w:hAnsi="Times New Roman" w:cs="Times New Roman"/>
          <w:sz w:val="28"/>
          <w:szCs w:val="28"/>
          <w:lang w:eastAsia="en-US"/>
        </w:rPr>
      </w:pPr>
    </w:p>
    <w:p w14:paraId="7173CD5F" w14:textId="390BFDFF" w:rsidR="00F07CA4" w:rsidRDefault="00F07CA4" w:rsidP="00BF48AF">
      <w:pPr>
        <w:rPr>
          <w:sz w:val="24"/>
          <w:szCs w:val="24"/>
        </w:rPr>
      </w:pPr>
      <w:r w:rsidRPr="00BF48AF">
        <w:rPr>
          <w:sz w:val="24"/>
          <w:szCs w:val="24"/>
        </w:rPr>
        <w:t xml:space="preserve">В таблице 187 описаны зависимости для выбора алгоритма AСимметричныйАлгоритмШифрования для ИдентификационногоМаркераИмениПользователя. ЗащищённыйКанал ПолитикиБезопасности URI указывается в ОписанииКонечнойТочки и используется в последующих запросах ОткрытьЗащищённыйКанал. URI ПолитикаМаркеровПользователя ПолитикиБезопасности указан в ОписанииКонечнойТочки. АлгоритмШифрования указывается в ИдентификационномМаркереИмениПользователя или ВыданномИдентификационномМаркере, предоставленных Клиентом в вызове сервиса АктивироватьСеанс. ПолитикаБезопасности Другое в таблице 187 относится к любой ПолитикеБезопасности, кроме Отсутствует. Выбор алгоритма АлгоритмШифрования основан на ПолитикеМаркеровПользователя. ЗащищённыйКанал ПолитикиБезопасности используется, если ПолитикаМаркеровПользователя имеет значение ПУСТО. </w:t>
      </w:r>
    </w:p>
    <w:p w14:paraId="1C1BED91" w14:textId="77777777" w:rsidR="00BF48AF" w:rsidRPr="00BF48AF" w:rsidRDefault="00BF48AF" w:rsidP="00BF48AF">
      <w:pPr>
        <w:rPr>
          <w:sz w:val="24"/>
          <w:szCs w:val="24"/>
        </w:rPr>
      </w:pPr>
    </w:p>
    <w:p w14:paraId="566858F2" w14:textId="7FBD9260" w:rsidR="00F07CA4" w:rsidRPr="00BF48AF" w:rsidRDefault="00F07CA4" w:rsidP="00F07CA4">
      <w:pPr>
        <w:pStyle w:val="Style63"/>
        <w:widowControl/>
        <w:jc w:val="center"/>
        <w:rPr>
          <w:rStyle w:val="FontStyle147"/>
          <w:rFonts w:ascii="Times New Roman" w:hAnsi="Times New Roman" w:cs="Times New Roman"/>
          <w:b/>
          <w:bCs/>
          <w:sz w:val="24"/>
          <w:szCs w:val="24"/>
          <w:lang w:eastAsia="en-US"/>
        </w:rPr>
      </w:pPr>
      <w:r w:rsidRPr="00BF48AF">
        <w:rPr>
          <w:rStyle w:val="FontStyle147"/>
          <w:rFonts w:ascii="Times New Roman" w:hAnsi="Times New Roman" w:cs="Times New Roman"/>
          <w:b/>
          <w:bCs/>
          <w:sz w:val="24"/>
          <w:szCs w:val="24"/>
          <w:lang w:eastAsia="en-US"/>
        </w:rPr>
        <w:t>Таблица 187</w:t>
      </w:r>
      <w:r w:rsidR="00BF48AF">
        <w:rPr>
          <w:rStyle w:val="FontStyle147"/>
          <w:rFonts w:ascii="Times New Roman" w:hAnsi="Times New Roman" w:cs="Times New Roman"/>
          <w:b/>
          <w:bCs/>
          <w:sz w:val="24"/>
          <w:szCs w:val="24"/>
          <w:lang w:eastAsia="en-US"/>
        </w:rPr>
        <w:t xml:space="preserve"> –</w:t>
      </w:r>
      <w:r w:rsidRPr="00BF48AF">
        <w:rPr>
          <w:rStyle w:val="FontStyle147"/>
          <w:rFonts w:ascii="Times New Roman" w:hAnsi="Times New Roman" w:cs="Times New Roman"/>
          <w:b/>
          <w:bCs/>
          <w:sz w:val="24"/>
          <w:szCs w:val="24"/>
          <w:lang w:eastAsia="en-US"/>
        </w:rPr>
        <w:t xml:space="preserve"> </w:t>
      </w:r>
      <w:r w:rsidR="00BF48AF">
        <w:rPr>
          <w:rStyle w:val="FontStyle147"/>
          <w:rFonts w:ascii="Times New Roman" w:hAnsi="Times New Roman" w:cs="Times New Roman"/>
          <w:b/>
          <w:bCs/>
          <w:sz w:val="24"/>
          <w:szCs w:val="24"/>
          <w:lang w:eastAsia="en-US"/>
        </w:rPr>
        <w:t>В</w:t>
      </w:r>
      <w:r w:rsidRPr="00BF48AF">
        <w:rPr>
          <w:rStyle w:val="FontStyle147"/>
          <w:rFonts w:ascii="Times New Roman" w:hAnsi="Times New Roman" w:cs="Times New Roman"/>
          <w:b/>
          <w:bCs/>
          <w:sz w:val="24"/>
          <w:szCs w:val="24"/>
          <w:lang w:eastAsia="en-US"/>
        </w:rPr>
        <w:t xml:space="preserve">ыбор АлгоритмаШифрования </w:t>
      </w:r>
    </w:p>
    <w:tbl>
      <w:tblPr>
        <w:tblW w:w="0" w:type="auto"/>
        <w:jc w:val="center"/>
        <w:tblLayout w:type="fixed"/>
        <w:tblCellMar>
          <w:left w:w="40" w:type="dxa"/>
          <w:right w:w="40" w:type="dxa"/>
        </w:tblCellMar>
        <w:tblLook w:val="0000" w:firstRow="0" w:lastRow="0" w:firstColumn="0" w:lastColumn="0" w:noHBand="0" w:noVBand="0"/>
      </w:tblPr>
      <w:tblGrid>
        <w:gridCol w:w="1181"/>
        <w:gridCol w:w="1440"/>
        <w:gridCol w:w="1176"/>
        <w:gridCol w:w="1157"/>
        <w:gridCol w:w="4151"/>
      </w:tblGrid>
      <w:tr w:rsidR="00F07CA4" w:rsidRPr="00BF48AF" w14:paraId="1970B8C0" w14:textId="77777777" w:rsidTr="00BF48AF">
        <w:trPr>
          <w:trHeight w:val="326"/>
          <w:jc w:val="center"/>
        </w:trPr>
        <w:tc>
          <w:tcPr>
            <w:tcW w:w="2621" w:type="dxa"/>
            <w:gridSpan w:val="2"/>
            <w:tcBorders>
              <w:top w:val="single" w:sz="6" w:space="0" w:color="auto"/>
              <w:left w:val="single" w:sz="6" w:space="0" w:color="auto"/>
              <w:bottom w:val="double" w:sz="4" w:space="0" w:color="auto"/>
              <w:right w:val="single" w:sz="6" w:space="0" w:color="auto"/>
            </w:tcBorders>
          </w:tcPr>
          <w:p w14:paraId="7C291E71" w14:textId="77777777" w:rsidR="00F07CA4" w:rsidRPr="00BF48AF" w:rsidRDefault="00F07CA4" w:rsidP="00F07CA4">
            <w:pPr>
              <w:pStyle w:val="Style58"/>
              <w:widowControl/>
              <w:jc w:val="center"/>
              <w:rPr>
                <w:rStyle w:val="FontStyle145"/>
                <w:rFonts w:ascii="Times New Roman" w:hAnsi="Times New Roman" w:cs="Times New Roman"/>
                <w:i w:val="0"/>
                <w:iCs w:val="0"/>
                <w:sz w:val="24"/>
                <w:szCs w:val="24"/>
                <w:lang w:eastAsia="en-US"/>
              </w:rPr>
            </w:pPr>
            <w:r w:rsidRPr="00BF48AF">
              <w:rPr>
                <w:rStyle w:val="FontStyle145"/>
                <w:rFonts w:ascii="Times New Roman" w:hAnsi="Times New Roman" w:cs="Times New Roman"/>
                <w:i w:val="0"/>
                <w:iCs w:val="0"/>
                <w:sz w:val="24"/>
                <w:szCs w:val="24"/>
                <w:lang w:eastAsia="en-US"/>
              </w:rPr>
              <w:t>ЗащищённыйКанал Политики</w:t>
            </w:r>
          </w:p>
          <w:p w14:paraId="5081CFC8" w14:textId="77777777" w:rsidR="00F07CA4" w:rsidRPr="00BF48AF" w:rsidRDefault="00F07CA4" w:rsidP="00F07CA4">
            <w:pPr>
              <w:pStyle w:val="Style58"/>
              <w:widowControl/>
              <w:jc w:val="center"/>
              <w:rPr>
                <w:rStyle w:val="FontStyle145"/>
                <w:rFonts w:ascii="Times New Roman" w:hAnsi="Times New Roman" w:cs="Times New Roman"/>
                <w:i w:val="0"/>
                <w:iCs w:val="0"/>
                <w:sz w:val="24"/>
                <w:szCs w:val="24"/>
                <w:lang w:eastAsia="en-US"/>
              </w:rPr>
            </w:pPr>
            <w:r w:rsidRPr="00BF48AF">
              <w:rPr>
                <w:rStyle w:val="FontStyle145"/>
                <w:rFonts w:ascii="Times New Roman" w:hAnsi="Times New Roman" w:cs="Times New Roman"/>
                <w:i w:val="0"/>
                <w:iCs w:val="0"/>
                <w:sz w:val="24"/>
                <w:szCs w:val="24"/>
                <w:lang w:eastAsia="en-US"/>
              </w:rPr>
              <w:t>Безопасности</w:t>
            </w:r>
          </w:p>
        </w:tc>
        <w:tc>
          <w:tcPr>
            <w:tcW w:w="2333" w:type="dxa"/>
            <w:gridSpan w:val="2"/>
            <w:tcBorders>
              <w:top w:val="single" w:sz="6" w:space="0" w:color="auto"/>
              <w:left w:val="single" w:sz="6" w:space="0" w:color="auto"/>
              <w:bottom w:val="double" w:sz="4" w:space="0" w:color="auto"/>
              <w:right w:val="single" w:sz="6" w:space="0" w:color="auto"/>
            </w:tcBorders>
          </w:tcPr>
          <w:p w14:paraId="1F0D19E1" w14:textId="77777777" w:rsidR="00F07CA4" w:rsidRPr="00BF48AF" w:rsidRDefault="00F07CA4" w:rsidP="00F07CA4">
            <w:pPr>
              <w:pStyle w:val="Style58"/>
              <w:widowControl/>
              <w:jc w:val="center"/>
              <w:rPr>
                <w:rStyle w:val="FontStyle145"/>
                <w:rFonts w:ascii="Times New Roman" w:hAnsi="Times New Roman" w:cs="Times New Roman"/>
                <w:i w:val="0"/>
                <w:iCs w:val="0"/>
                <w:sz w:val="24"/>
                <w:szCs w:val="24"/>
                <w:lang w:eastAsia="en-US"/>
              </w:rPr>
            </w:pPr>
            <w:r w:rsidRPr="00BF48AF">
              <w:rPr>
                <w:rStyle w:val="FontStyle145"/>
                <w:rFonts w:ascii="Times New Roman" w:hAnsi="Times New Roman" w:cs="Times New Roman"/>
                <w:i w:val="0"/>
                <w:iCs w:val="0"/>
                <w:sz w:val="24"/>
                <w:szCs w:val="24"/>
                <w:lang w:eastAsia="en-US"/>
              </w:rPr>
              <w:t>ПолитикаМаркеров</w:t>
            </w:r>
          </w:p>
          <w:p w14:paraId="54A687A2" w14:textId="77777777" w:rsidR="00F07CA4" w:rsidRPr="00BF48AF" w:rsidRDefault="00F07CA4" w:rsidP="00F07CA4">
            <w:pPr>
              <w:pStyle w:val="Style58"/>
              <w:widowControl/>
              <w:jc w:val="center"/>
              <w:rPr>
                <w:rStyle w:val="FontStyle145"/>
                <w:rFonts w:ascii="Times New Roman" w:hAnsi="Times New Roman" w:cs="Times New Roman"/>
                <w:i w:val="0"/>
                <w:iCs w:val="0"/>
                <w:sz w:val="24"/>
                <w:szCs w:val="24"/>
                <w:lang w:eastAsia="en-US"/>
              </w:rPr>
            </w:pPr>
            <w:r w:rsidRPr="00BF48AF">
              <w:rPr>
                <w:rStyle w:val="FontStyle145"/>
                <w:rFonts w:ascii="Times New Roman" w:hAnsi="Times New Roman" w:cs="Times New Roman"/>
                <w:i w:val="0"/>
                <w:iCs w:val="0"/>
                <w:sz w:val="24"/>
                <w:szCs w:val="24"/>
                <w:lang w:eastAsia="en-US"/>
              </w:rPr>
              <w:t>Пользователя ПолитикиБезопасности</w:t>
            </w:r>
          </w:p>
        </w:tc>
        <w:tc>
          <w:tcPr>
            <w:tcW w:w="4151" w:type="dxa"/>
            <w:tcBorders>
              <w:top w:val="single" w:sz="6" w:space="0" w:color="auto"/>
              <w:left w:val="single" w:sz="6" w:space="0" w:color="auto"/>
              <w:bottom w:val="double" w:sz="4" w:space="0" w:color="auto"/>
              <w:right w:val="single" w:sz="4" w:space="0" w:color="auto"/>
            </w:tcBorders>
          </w:tcPr>
          <w:p w14:paraId="13AE22DA" w14:textId="77777777" w:rsidR="00F07CA4" w:rsidRPr="00BF48AF" w:rsidRDefault="00F07CA4" w:rsidP="00F07CA4">
            <w:pPr>
              <w:pStyle w:val="Style58"/>
              <w:widowControl/>
              <w:jc w:val="center"/>
              <w:rPr>
                <w:rStyle w:val="FontStyle145"/>
                <w:rFonts w:ascii="Times New Roman" w:hAnsi="Times New Roman" w:cs="Times New Roman"/>
                <w:i w:val="0"/>
                <w:iCs w:val="0"/>
                <w:sz w:val="24"/>
                <w:szCs w:val="24"/>
                <w:lang w:eastAsia="en-US"/>
              </w:rPr>
            </w:pPr>
            <w:r w:rsidRPr="00BF48AF">
              <w:rPr>
                <w:rStyle w:val="FontStyle145"/>
                <w:rFonts w:ascii="Times New Roman" w:hAnsi="Times New Roman" w:cs="Times New Roman"/>
                <w:i w:val="0"/>
                <w:iCs w:val="0"/>
                <w:sz w:val="24"/>
                <w:szCs w:val="24"/>
                <w:lang w:eastAsia="en-US"/>
              </w:rPr>
              <w:t>МаркерИдентификации</w:t>
            </w:r>
          </w:p>
          <w:p w14:paraId="1A7BC63C" w14:textId="77777777" w:rsidR="00F07CA4" w:rsidRPr="00BF48AF" w:rsidRDefault="00F07CA4" w:rsidP="00F07CA4">
            <w:pPr>
              <w:pStyle w:val="Style58"/>
              <w:widowControl/>
              <w:jc w:val="center"/>
              <w:rPr>
                <w:rStyle w:val="FontStyle145"/>
                <w:rFonts w:ascii="Times New Roman" w:hAnsi="Times New Roman" w:cs="Times New Roman"/>
                <w:i w:val="0"/>
                <w:iCs w:val="0"/>
                <w:sz w:val="24"/>
                <w:szCs w:val="24"/>
                <w:lang w:val="en-US" w:eastAsia="en-US"/>
              </w:rPr>
            </w:pPr>
            <w:r w:rsidRPr="00BF48AF">
              <w:rPr>
                <w:rStyle w:val="FontStyle145"/>
                <w:rFonts w:ascii="Times New Roman" w:hAnsi="Times New Roman" w:cs="Times New Roman"/>
                <w:i w:val="0"/>
                <w:iCs w:val="0"/>
                <w:sz w:val="24"/>
                <w:szCs w:val="24"/>
                <w:lang w:eastAsia="en-US"/>
              </w:rPr>
              <w:t>Пользователя Алг</w:t>
            </w:r>
            <w:r w:rsidRPr="00BF48AF">
              <w:rPr>
                <w:rStyle w:val="FontStyle145"/>
                <w:rFonts w:ascii="Times New Roman" w:hAnsi="Times New Roman" w:cs="Times New Roman"/>
                <w:i w:val="0"/>
                <w:iCs w:val="0"/>
                <w:sz w:val="24"/>
                <w:szCs w:val="24"/>
                <w:lang w:val="en-US" w:eastAsia="en-US"/>
              </w:rPr>
              <w:t>оритм</w:t>
            </w:r>
            <w:r w:rsidRPr="00BF48AF">
              <w:rPr>
                <w:rStyle w:val="FontStyle145"/>
                <w:rFonts w:ascii="Times New Roman" w:hAnsi="Times New Roman" w:cs="Times New Roman"/>
                <w:i w:val="0"/>
                <w:iCs w:val="0"/>
                <w:sz w:val="24"/>
                <w:szCs w:val="24"/>
                <w:lang w:eastAsia="en-US"/>
              </w:rPr>
              <w:t>а</w:t>
            </w:r>
            <w:r w:rsidRPr="00BF48AF">
              <w:rPr>
                <w:rStyle w:val="FontStyle145"/>
                <w:rFonts w:ascii="Times New Roman" w:hAnsi="Times New Roman" w:cs="Times New Roman"/>
                <w:i w:val="0"/>
                <w:iCs w:val="0"/>
                <w:sz w:val="24"/>
                <w:szCs w:val="24"/>
                <w:lang w:val="en-US" w:eastAsia="en-US"/>
              </w:rPr>
              <w:t>Шифрования</w:t>
            </w:r>
          </w:p>
        </w:tc>
      </w:tr>
      <w:tr w:rsidR="00F07CA4" w:rsidRPr="00BF48AF" w14:paraId="2828AA99" w14:textId="77777777" w:rsidTr="00BF48AF">
        <w:trPr>
          <w:trHeight w:val="322"/>
          <w:jc w:val="center"/>
        </w:trPr>
        <w:tc>
          <w:tcPr>
            <w:tcW w:w="1181" w:type="dxa"/>
            <w:tcBorders>
              <w:top w:val="double" w:sz="4" w:space="0" w:color="auto"/>
              <w:left w:val="single" w:sz="6" w:space="0" w:color="auto"/>
              <w:bottom w:val="single" w:sz="6" w:space="0" w:color="auto"/>
              <w:right w:val="nil"/>
            </w:tcBorders>
          </w:tcPr>
          <w:p w14:paraId="146C6622"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440" w:type="dxa"/>
            <w:tcBorders>
              <w:top w:val="double" w:sz="4" w:space="0" w:color="auto"/>
              <w:left w:val="nil"/>
              <w:bottom w:val="single" w:sz="6" w:space="0" w:color="auto"/>
              <w:right w:val="single" w:sz="6" w:space="0" w:color="auto"/>
            </w:tcBorders>
          </w:tcPr>
          <w:p w14:paraId="1D96EBAA"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Отсутствует</w:t>
            </w:r>
          </w:p>
        </w:tc>
        <w:tc>
          <w:tcPr>
            <w:tcW w:w="1176" w:type="dxa"/>
            <w:tcBorders>
              <w:top w:val="double" w:sz="4" w:space="0" w:color="auto"/>
              <w:left w:val="single" w:sz="6" w:space="0" w:color="auto"/>
              <w:bottom w:val="single" w:sz="6" w:space="0" w:color="auto"/>
              <w:right w:val="nil"/>
            </w:tcBorders>
          </w:tcPr>
          <w:p w14:paraId="41DB8CE8"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eastAsia="en-US"/>
              </w:rPr>
            </w:pPr>
            <w:r w:rsidRPr="00BF48AF">
              <w:rPr>
                <w:rStyle w:val="FontStyle146"/>
                <w:rFonts w:ascii="Times New Roman" w:hAnsi="Times New Roman" w:cs="Times New Roman"/>
                <w:i w:val="0"/>
                <w:iCs w:val="0"/>
                <w:sz w:val="24"/>
                <w:szCs w:val="24"/>
                <w:lang w:val="en-US" w:eastAsia="en-US"/>
              </w:rPr>
              <w:t xml:space="preserve">ПУСТО </w:t>
            </w:r>
          </w:p>
        </w:tc>
        <w:tc>
          <w:tcPr>
            <w:tcW w:w="1157" w:type="dxa"/>
            <w:tcBorders>
              <w:top w:val="double" w:sz="4" w:space="0" w:color="auto"/>
              <w:left w:val="nil"/>
              <w:bottom w:val="single" w:sz="6" w:space="0" w:color="auto"/>
              <w:right w:val="single" w:sz="6" w:space="0" w:color="auto"/>
            </w:tcBorders>
          </w:tcPr>
          <w:p w14:paraId="1EB98A4F" w14:textId="77777777" w:rsidR="00F07CA4" w:rsidRPr="00BF48AF" w:rsidRDefault="00F07CA4" w:rsidP="00F07CA4">
            <w:pPr>
              <w:pStyle w:val="Style12"/>
              <w:widowControl/>
              <w:jc w:val="both"/>
              <w:rPr>
                <w:rFonts w:ascii="Times New Roman" w:hAnsi="Times New Roman" w:cs="Times New Roman"/>
              </w:rPr>
            </w:pPr>
          </w:p>
        </w:tc>
        <w:tc>
          <w:tcPr>
            <w:tcW w:w="4151" w:type="dxa"/>
            <w:tcBorders>
              <w:top w:val="double" w:sz="4" w:space="0" w:color="auto"/>
              <w:left w:val="single" w:sz="6" w:space="0" w:color="auto"/>
              <w:bottom w:val="single" w:sz="6" w:space="0" w:color="auto"/>
              <w:right w:val="single" w:sz="6" w:space="0" w:color="auto"/>
            </w:tcBorders>
          </w:tcPr>
          <w:p w14:paraId="4EFBAD00" w14:textId="77777777" w:rsidR="00F07CA4" w:rsidRPr="00BF48AF" w:rsidRDefault="00F07CA4" w:rsidP="00F07CA4">
            <w:pPr>
              <w:pStyle w:val="Style36"/>
              <w:widowControl/>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Без шифрования</w:t>
            </w:r>
          </w:p>
        </w:tc>
      </w:tr>
      <w:tr w:rsidR="00F07CA4" w:rsidRPr="00BF48AF" w14:paraId="03E67E20" w14:textId="77777777" w:rsidTr="00F07CA4">
        <w:trPr>
          <w:trHeight w:val="317"/>
          <w:jc w:val="center"/>
        </w:trPr>
        <w:tc>
          <w:tcPr>
            <w:tcW w:w="1181" w:type="dxa"/>
            <w:tcBorders>
              <w:top w:val="single" w:sz="6" w:space="0" w:color="auto"/>
              <w:left w:val="single" w:sz="6" w:space="0" w:color="auto"/>
              <w:bottom w:val="single" w:sz="6" w:space="0" w:color="auto"/>
              <w:right w:val="nil"/>
            </w:tcBorders>
          </w:tcPr>
          <w:p w14:paraId="3B258201"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440" w:type="dxa"/>
            <w:tcBorders>
              <w:top w:val="single" w:sz="6" w:space="0" w:color="auto"/>
              <w:left w:val="nil"/>
              <w:bottom w:val="single" w:sz="6" w:space="0" w:color="auto"/>
              <w:right w:val="single" w:sz="6" w:space="0" w:color="auto"/>
            </w:tcBorders>
          </w:tcPr>
          <w:p w14:paraId="28F932B6"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Отсутствует</w:t>
            </w:r>
          </w:p>
        </w:tc>
        <w:tc>
          <w:tcPr>
            <w:tcW w:w="1176" w:type="dxa"/>
            <w:tcBorders>
              <w:top w:val="single" w:sz="6" w:space="0" w:color="auto"/>
              <w:left w:val="single" w:sz="6" w:space="0" w:color="auto"/>
              <w:bottom w:val="single" w:sz="6" w:space="0" w:color="auto"/>
              <w:right w:val="nil"/>
            </w:tcBorders>
          </w:tcPr>
          <w:p w14:paraId="7B1B3B7E"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157" w:type="dxa"/>
            <w:tcBorders>
              <w:top w:val="single" w:sz="6" w:space="0" w:color="auto"/>
              <w:left w:val="nil"/>
              <w:bottom w:val="single" w:sz="6" w:space="0" w:color="auto"/>
              <w:right w:val="single" w:sz="6" w:space="0" w:color="auto"/>
            </w:tcBorders>
          </w:tcPr>
          <w:p w14:paraId="5EC646A2"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Style w:val="FontStyle146"/>
                <w:rFonts w:ascii="Times New Roman" w:hAnsi="Times New Roman" w:cs="Times New Roman"/>
                <w:i w:val="0"/>
                <w:iCs w:val="0"/>
                <w:sz w:val="24"/>
                <w:szCs w:val="24"/>
                <w:lang w:val="en-US" w:eastAsia="en-US"/>
              </w:rPr>
              <w:t>Отсутствует</w:t>
            </w:r>
          </w:p>
        </w:tc>
        <w:tc>
          <w:tcPr>
            <w:tcW w:w="4151" w:type="dxa"/>
            <w:tcBorders>
              <w:top w:val="single" w:sz="6" w:space="0" w:color="auto"/>
              <w:left w:val="single" w:sz="6" w:space="0" w:color="auto"/>
              <w:bottom w:val="single" w:sz="6" w:space="0" w:color="auto"/>
              <w:right w:val="single" w:sz="6" w:space="0" w:color="auto"/>
            </w:tcBorders>
          </w:tcPr>
          <w:p w14:paraId="7790AA69" w14:textId="77777777" w:rsidR="00F07CA4" w:rsidRPr="00BF48AF" w:rsidRDefault="00F07CA4" w:rsidP="00F07CA4">
            <w:pPr>
              <w:pStyle w:val="Style36"/>
              <w:widowControl/>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Без шифрования</w:t>
            </w:r>
          </w:p>
        </w:tc>
      </w:tr>
      <w:tr w:rsidR="00F07CA4" w:rsidRPr="00BF48AF" w14:paraId="72FC6E79" w14:textId="77777777" w:rsidTr="00F07CA4">
        <w:trPr>
          <w:trHeight w:val="312"/>
          <w:jc w:val="center"/>
        </w:trPr>
        <w:tc>
          <w:tcPr>
            <w:tcW w:w="1181" w:type="dxa"/>
            <w:tcBorders>
              <w:top w:val="single" w:sz="6" w:space="0" w:color="auto"/>
              <w:left w:val="single" w:sz="6" w:space="0" w:color="auto"/>
              <w:bottom w:val="single" w:sz="6" w:space="0" w:color="auto"/>
              <w:right w:val="nil"/>
            </w:tcBorders>
          </w:tcPr>
          <w:p w14:paraId="3C814E64"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440" w:type="dxa"/>
            <w:tcBorders>
              <w:top w:val="single" w:sz="6" w:space="0" w:color="auto"/>
              <w:left w:val="nil"/>
              <w:bottom w:val="single" w:sz="6" w:space="0" w:color="auto"/>
              <w:right w:val="single" w:sz="6" w:space="0" w:color="auto"/>
            </w:tcBorders>
          </w:tcPr>
          <w:p w14:paraId="47A93815"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Отсутствует</w:t>
            </w:r>
          </w:p>
        </w:tc>
        <w:tc>
          <w:tcPr>
            <w:tcW w:w="1176" w:type="dxa"/>
            <w:tcBorders>
              <w:top w:val="single" w:sz="6" w:space="0" w:color="auto"/>
              <w:left w:val="single" w:sz="6" w:space="0" w:color="auto"/>
              <w:bottom w:val="single" w:sz="6" w:space="0" w:color="auto"/>
              <w:right w:val="nil"/>
            </w:tcBorders>
          </w:tcPr>
          <w:p w14:paraId="41D94ABB"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157" w:type="dxa"/>
            <w:tcBorders>
              <w:top w:val="single" w:sz="6" w:space="0" w:color="auto"/>
              <w:left w:val="nil"/>
              <w:bottom w:val="single" w:sz="6" w:space="0" w:color="auto"/>
              <w:right w:val="single" w:sz="6" w:space="0" w:color="auto"/>
            </w:tcBorders>
          </w:tcPr>
          <w:p w14:paraId="4814BE40"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Style w:val="FontStyle146"/>
                <w:rFonts w:ascii="Times New Roman" w:hAnsi="Times New Roman" w:cs="Times New Roman"/>
                <w:i w:val="0"/>
                <w:iCs w:val="0"/>
                <w:sz w:val="24"/>
                <w:szCs w:val="24"/>
                <w:lang w:val="en-US" w:eastAsia="en-US"/>
              </w:rPr>
              <w:t>Другое</w:t>
            </w:r>
          </w:p>
        </w:tc>
        <w:tc>
          <w:tcPr>
            <w:tcW w:w="4151" w:type="dxa"/>
            <w:tcBorders>
              <w:top w:val="single" w:sz="6" w:space="0" w:color="auto"/>
              <w:left w:val="single" w:sz="6" w:space="0" w:color="auto"/>
              <w:bottom w:val="single" w:sz="6" w:space="0" w:color="auto"/>
              <w:right w:val="single" w:sz="6" w:space="0" w:color="auto"/>
            </w:tcBorders>
          </w:tcPr>
          <w:p w14:paraId="5ED380AE" w14:textId="77777777" w:rsidR="00F07CA4" w:rsidRPr="00BF48AF" w:rsidRDefault="00F07CA4" w:rsidP="00F07CA4">
            <w:pPr>
              <w:pStyle w:val="Style36"/>
              <w:widowControl/>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Асимметричный алгоритм для «Другое»</w:t>
            </w:r>
          </w:p>
        </w:tc>
      </w:tr>
      <w:tr w:rsidR="00F07CA4" w:rsidRPr="00BF48AF" w14:paraId="2C0058D2" w14:textId="77777777" w:rsidTr="00F07CA4">
        <w:trPr>
          <w:trHeight w:val="317"/>
          <w:jc w:val="center"/>
        </w:trPr>
        <w:tc>
          <w:tcPr>
            <w:tcW w:w="1181" w:type="dxa"/>
            <w:tcBorders>
              <w:top w:val="single" w:sz="6" w:space="0" w:color="auto"/>
              <w:left w:val="single" w:sz="6" w:space="0" w:color="auto"/>
              <w:bottom w:val="single" w:sz="6" w:space="0" w:color="auto"/>
              <w:right w:val="nil"/>
            </w:tcBorders>
          </w:tcPr>
          <w:p w14:paraId="5926FAF0"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440" w:type="dxa"/>
            <w:tcBorders>
              <w:top w:val="single" w:sz="6" w:space="0" w:color="auto"/>
              <w:left w:val="nil"/>
              <w:bottom w:val="single" w:sz="6" w:space="0" w:color="auto"/>
              <w:right w:val="single" w:sz="6" w:space="0" w:color="auto"/>
            </w:tcBorders>
          </w:tcPr>
          <w:p w14:paraId="4775A114"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Другое </w:t>
            </w:r>
          </w:p>
        </w:tc>
        <w:tc>
          <w:tcPr>
            <w:tcW w:w="1176" w:type="dxa"/>
            <w:tcBorders>
              <w:top w:val="single" w:sz="6" w:space="0" w:color="auto"/>
              <w:left w:val="single" w:sz="6" w:space="0" w:color="auto"/>
              <w:bottom w:val="single" w:sz="6" w:space="0" w:color="auto"/>
              <w:right w:val="nil"/>
            </w:tcBorders>
          </w:tcPr>
          <w:p w14:paraId="06B15895"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eastAsia="en-US"/>
              </w:rPr>
            </w:pPr>
            <w:r w:rsidRPr="00BF48AF">
              <w:rPr>
                <w:rStyle w:val="FontStyle146"/>
                <w:rFonts w:ascii="Times New Roman" w:hAnsi="Times New Roman" w:cs="Times New Roman"/>
                <w:i w:val="0"/>
                <w:iCs w:val="0"/>
                <w:sz w:val="24"/>
                <w:szCs w:val="24"/>
                <w:lang w:val="en-US" w:eastAsia="en-US"/>
              </w:rPr>
              <w:t xml:space="preserve">ПУСТО </w:t>
            </w:r>
          </w:p>
        </w:tc>
        <w:tc>
          <w:tcPr>
            <w:tcW w:w="1157" w:type="dxa"/>
            <w:tcBorders>
              <w:top w:val="single" w:sz="6" w:space="0" w:color="auto"/>
              <w:left w:val="nil"/>
              <w:bottom w:val="single" w:sz="6" w:space="0" w:color="auto"/>
              <w:right w:val="single" w:sz="6" w:space="0" w:color="auto"/>
            </w:tcBorders>
          </w:tcPr>
          <w:p w14:paraId="5C9FF736" w14:textId="77777777" w:rsidR="00F07CA4" w:rsidRPr="00BF48AF" w:rsidRDefault="00F07CA4" w:rsidP="00F07CA4">
            <w:pPr>
              <w:pStyle w:val="Style12"/>
              <w:widowControl/>
              <w:jc w:val="both"/>
              <w:rPr>
                <w:rFonts w:ascii="Times New Roman" w:hAnsi="Times New Roman" w:cs="Times New Roman"/>
              </w:rPr>
            </w:pPr>
          </w:p>
        </w:tc>
        <w:tc>
          <w:tcPr>
            <w:tcW w:w="4151" w:type="dxa"/>
            <w:tcBorders>
              <w:top w:val="single" w:sz="6" w:space="0" w:color="auto"/>
              <w:left w:val="single" w:sz="6" w:space="0" w:color="auto"/>
              <w:bottom w:val="single" w:sz="6" w:space="0" w:color="auto"/>
              <w:right w:val="single" w:sz="6" w:space="0" w:color="auto"/>
            </w:tcBorders>
          </w:tcPr>
          <w:p w14:paraId="7FDBBD76" w14:textId="77777777" w:rsidR="00F07CA4" w:rsidRPr="00BF48AF" w:rsidRDefault="00F07CA4" w:rsidP="00F07CA4">
            <w:pPr>
              <w:pStyle w:val="Style36"/>
              <w:widowControl/>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Асимметричный алгоритм для «Другое»</w:t>
            </w:r>
          </w:p>
        </w:tc>
      </w:tr>
      <w:tr w:rsidR="00F07CA4" w:rsidRPr="00BF48AF" w14:paraId="71B4B289" w14:textId="77777777" w:rsidTr="00F07CA4">
        <w:trPr>
          <w:trHeight w:val="312"/>
          <w:jc w:val="center"/>
        </w:trPr>
        <w:tc>
          <w:tcPr>
            <w:tcW w:w="1181" w:type="dxa"/>
            <w:tcBorders>
              <w:top w:val="single" w:sz="6" w:space="0" w:color="auto"/>
              <w:left w:val="single" w:sz="6" w:space="0" w:color="auto"/>
              <w:bottom w:val="single" w:sz="6" w:space="0" w:color="auto"/>
              <w:right w:val="nil"/>
            </w:tcBorders>
          </w:tcPr>
          <w:p w14:paraId="245C3AFF"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440" w:type="dxa"/>
            <w:tcBorders>
              <w:top w:val="single" w:sz="6" w:space="0" w:color="auto"/>
              <w:left w:val="nil"/>
              <w:bottom w:val="single" w:sz="6" w:space="0" w:color="auto"/>
              <w:right w:val="single" w:sz="6" w:space="0" w:color="auto"/>
            </w:tcBorders>
          </w:tcPr>
          <w:p w14:paraId="014FFFCA"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Другое </w:t>
            </w:r>
          </w:p>
        </w:tc>
        <w:tc>
          <w:tcPr>
            <w:tcW w:w="1176" w:type="dxa"/>
            <w:tcBorders>
              <w:top w:val="single" w:sz="6" w:space="0" w:color="auto"/>
              <w:left w:val="single" w:sz="6" w:space="0" w:color="auto"/>
              <w:bottom w:val="single" w:sz="6" w:space="0" w:color="auto"/>
              <w:right w:val="nil"/>
            </w:tcBorders>
          </w:tcPr>
          <w:p w14:paraId="75148FDE"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157" w:type="dxa"/>
            <w:tcBorders>
              <w:top w:val="single" w:sz="6" w:space="0" w:color="auto"/>
              <w:left w:val="nil"/>
              <w:bottom w:val="single" w:sz="6" w:space="0" w:color="auto"/>
              <w:right w:val="single" w:sz="6" w:space="0" w:color="auto"/>
            </w:tcBorders>
          </w:tcPr>
          <w:p w14:paraId="30E02D4A"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eastAsia="en-US"/>
              </w:rPr>
            </w:pPr>
            <w:r w:rsidRPr="00BF48AF">
              <w:rPr>
                <w:rStyle w:val="FontStyle146"/>
                <w:rFonts w:ascii="Times New Roman" w:hAnsi="Times New Roman" w:cs="Times New Roman"/>
                <w:i w:val="0"/>
                <w:iCs w:val="0"/>
                <w:sz w:val="24"/>
                <w:szCs w:val="24"/>
                <w:lang w:eastAsia="en-US"/>
              </w:rPr>
              <w:t>Еще один</w:t>
            </w:r>
          </w:p>
        </w:tc>
        <w:tc>
          <w:tcPr>
            <w:tcW w:w="4151" w:type="dxa"/>
            <w:tcBorders>
              <w:top w:val="single" w:sz="6" w:space="0" w:color="auto"/>
              <w:left w:val="single" w:sz="6" w:space="0" w:color="auto"/>
              <w:bottom w:val="single" w:sz="6" w:space="0" w:color="auto"/>
              <w:right w:val="single" w:sz="6" w:space="0" w:color="auto"/>
            </w:tcBorders>
          </w:tcPr>
          <w:p w14:paraId="233635A5" w14:textId="77777777" w:rsidR="00F07CA4" w:rsidRPr="00BF48AF" w:rsidRDefault="00F07CA4" w:rsidP="00F07CA4">
            <w:pPr>
              <w:pStyle w:val="Style36"/>
              <w:widowControl/>
              <w:rPr>
                <w:rStyle w:val="FontStyle146"/>
                <w:rFonts w:ascii="Times New Roman" w:hAnsi="Times New Roman" w:cs="Times New Roman"/>
                <w:i w:val="0"/>
                <w:iCs w:val="0"/>
                <w:sz w:val="24"/>
                <w:szCs w:val="24"/>
                <w:lang w:eastAsia="en-US"/>
              </w:rPr>
            </w:pPr>
            <w:r w:rsidRPr="00BF48AF">
              <w:rPr>
                <w:rFonts w:ascii="Times New Roman" w:hAnsi="Times New Roman" w:cs="Times New Roman"/>
              </w:rPr>
              <w:t>Асимметричный алгоритм для «Еще один»</w:t>
            </w:r>
          </w:p>
        </w:tc>
      </w:tr>
      <w:tr w:rsidR="00F07CA4" w:rsidRPr="00BF48AF" w14:paraId="6DDC208E" w14:textId="77777777" w:rsidTr="00F07CA4">
        <w:trPr>
          <w:trHeight w:val="312"/>
          <w:jc w:val="center"/>
        </w:trPr>
        <w:tc>
          <w:tcPr>
            <w:tcW w:w="1181" w:type="dxa"/>
            <w:tcBorders>
              <w:top w:val="single" w:sz="6" w:space="0" w:color="auto"/>
              <w:left w:val="single" w:sz="6" w:space="0" w:color="auto"/>
              <w:bottom w:val="single" w:sz="6" w:space="0" w:color="auto"/>
              <w:right w:val="nil"/>
            </w:tcBorders>
          </w:tcPr>
          <w:p w14:paraId="3C32296E"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440" w:type="dxa"/>
            <w:tcBorders>
              <w:top w:val="single" w:sz="6" w:space="0" w:color="auto"/>
              <w:left w:val="nil"/>
              <w:bottom w:val="single" w:sz="6" w:space="0" w:color="auto"/>
              <w:right w:val="single" w:sz="6" w:space="0" w:color="auto"/>
            </w:tcBorders>
          </w:tcPr>
          <w:p w14:paraId="6B6C3DF2"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Другое </w:t>
            </w:r>
          </w:p>
        </w:tc>
        <w:tc>
          <w:tcPr>
            <w:tcW w:w="1176" w:type="dxa"/>
            <w:tcBorders>
              <w:top w:val="single" w:sz="6" w:space="0" w:color="auto"/>
              <w:left w:val="single" w:sz="6" w:space="0" w:color="auto"/>
              <w:bottom w:val="single" w:sz="6" w:space="0" w:color="auto"/>
              <w:right w:val="nil"/>
            </w:tcBorders>
          </w:tcPr>
          <w:p w14:paraId="329156B7"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157" w:type="dxa"/>
            <w:tcBorders>
              <w:top w:val="single" w:sz="6" w:space="0" w:color="auto"/>
              <w:left w:val="nil"/>
              <w:bottom w:val="single" w:sz="6" w:space="0" w:color="auto"/>
              <w:right w:val="single" w:sz="6" w:space="0" w:color="auto"/>
            </w:tcBorders>
          </w:tcPr>
          <w:p w14:paraId="0CB8703E"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eastAsia="en-US"/>
              </w:rPr>
            </w:pPr>
            <w:r w:rsidRPr="00BF48AF">
              <w:rPr>
                <w:rStyle w:val="FontStyle146"/>
                <w:rFonts w:ascii="Times New Roman" w:hAnsi="Times New Roman" w:cs="Times New Roman"/>
                <w:i w:val="0"/>
                <w:iCs w:val="0"/>
                <w:sz w:val="24"/>
                <w:szCs w:val="24"/>
                <w:lang w:eastAsia="en-US"/>
              </w:rPr>
              <w:t>Другие</w:t>
            </w:r>
          </w:p>
        </w:tc>
        <w:tc>
          <w:tcPr>
            <w:tcW w:w="4151" w:type="dxa"/>
            <w:tcBorders>
              <w:top w:val="single" w:sz="6" w:space="0" w:color="auto"/>
              <w:left w:val="single" w:sz="6" w:space="0" w:color="auto"/>
              <w:bottom w:val="single" w:sz="6" w:space="0" w:color="auto"/>
              <w:right w:val="single" w:sz="6" w:space="0" w:color="auto"/>
            </w:tcBorders>
          </w:tcPr>
          <w:p w14:paraId="1AB6B21F" w14:textId="77777777" w:rsidR="00F07CA4" w:rsidRPr="00BF48AF" w:rsidRDefault="00F07CA4" w:rsidP="00F07CA4">
            <w:pPr>
              <w:pStyle w:val="Style36"/>
              <w:widowControl/>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Асимметричный алгоритм для «Другое»</w:t>
            </w:r>
          </w:p>
        </w:tc>
      </w:tr>
      <w:tr w:rsidR="00F07CA4" w:rsidRPr="00BF48AF" w14:paraId="0AFC9A2E" w14:textId="77777777" w:rsidTr="00F07CA4">
        <w:trPr>
          <w:trHeight w:val="322"/>
          <w:jc w:val="center"/>
        </w:trPr>
        <w:tc>
          <w:tcPr>
            <w:tcW w:w="1181" w:type="dxa"/>
            <w:tcBorders>
              <w:top w:val="single" w:sz="6" w:space="0" w:color="auto"/>
              <w:left w:val="single" w:sz="6" w:space="0" w:color="auto"/>
              <w:bottom w:val="single" w:sz="6" w:space="0" w:color="auto"/>
              <w:right w:val="nil"/>
            </w:tcBorders>
          </w:tcPr>
          <w:p w14:paraId="30D9EADD"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440" w:type="dxa"/>
            <w:tcBorders>
              <w:top w:val="single" w:sz="6" w:space="0" w:color="auto"/>
              <w:left w:val="nil"/>
              <w:bottom w:val="single" w:sz="6" w:space="0" w:color="auto"/>
              <w:right w:val="single" w:sz="6" w:space="0" w:color="auto"/>
            </w:tcBorders>
          </w:tcPr>
          <w:p w14:paraId="3313DCC1"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Другое </w:t>
            </w:r>
          </w:p>
        </w:tc>
        <w:tc>
          <w:tcPr>
            <w:tcW w:w="1176" w:type="dxa"/>
            <w:tcBorders>
              <w:top w:val="single" w:sz="6" w:space="0" w:color="auto"/>
              <w:left w:val="single" w:sz="6" w:space="0" w:color="auto"/>
              <w:bottom w:val="single" w:sz="6" w:space="0" w:color="auto"/>
              <w:right w:val="nil"/>
            </w:tcBorders>
          </w:tcPr>
          <w:p w14:paraId="1C08A1FF"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 xml:space="preserve">ПолитикиБезопасности </w:t>
            </w:r>
          </w:p>
        </w:tc>
        <w:tc>
          <w:tcPr>
            <w:tcW w:w="1157" w:type="dxa"/>
            <w:tcBorders>
              <w:top w:val="single" w:sz="6" w:space="0" w:color="auto"/>
              <w:left w:val="nil"/>
              <w:bottom w:val="single" w:sz="6" w:space="0" w:color="auto"/>
              <w:right w:val="single" w:sz="6" w:space="0" w:color="auto"/>
            </w:tcBorders>
          </w:tcPr>
          <w:p w14:paraId="123B6ADD" w14:textId="77777777" w:rsidR="00F07CA4" w:rsidRPr="00BF48AF" w:rsidRDefault="00F07CA4" w:rsidP="00F07CA4">
            <w:pPr>
              <w:pStyle w:val="Style36"/>
              <w:widowControl/>
              <w:jc w:val="both"/>
              <w:rPr>
                <w:rStyle w:val="FontStyle146"/>
                <w:rFonts w:ascii="Times New Roman" w:hAnsi="Times New Roman" w:cs="Times New Roman"/>
                <w:i w:val="0"/>
                <w:iCs w:val="0"/>
                <w:sz w:val="24"/>
                <w:szCs w:val="24"/>
                <w:lang w:val="en-US" w:eastAsia="en-US"/>
              </w:rPr>
            </w:pPr>
            <w:r w:rsidRPr="00BF48AF">
              <w:rPr>
                <w:rStyle w:val="FontStyle146"/>
                <w:rFonts w:ascii="Times New Roman" w:hAnsi="Times New Roman" w:cs="Times New Roman"/>
                <w:i w:val="0"/>
                <w:iCs w:val="0"/>
                <w:sz w:val="24"/>
                <w:szCs w:val="24"/>
                <w:lang w:val="en-US" w:eastAsia="en-US"/>
              </w:rPr>
              <w:t>Отсутствует</w:t>
            </w:r>
          </w:p>
        </w:tc>
        <w:tc>
          <w:tcPr>
            <w:tcW w:w="4151" w:type="dxa"/>
            <w:tcBorders>
              <w:top w:val="single" w:sz="6" w:space="0" w:color="auto"/>
              <w:left w:val="single" w:sz="6" w:space="0" w:color="auto"/>
              <w:bottom w:val="single" w:sz="6" w:space="0" w:color="auto"/>
              <w:right w:val="single" w:sz="6" w:space="0" w:color="auto"/>
            </w:tcBorders>
          </w:tcPr>
          <w:p w14:paraId="0C7F4EBF" w14:textId="77777777" w:rsidR="00F07CA4" w:rsidRPr="00BF48AF" w:rsidRDefault="00F07CA4" w:rsidP="00F07CA4">
            <w:pPr>
              <w:pStyle w:val="Style36"/>
              <w:widowControl/>
              <w:rPr>
                <w:rStyle w:val="FontStyle146"/>
                <w:rFonts w:ascii="Times New Roman" w:hAnsi="Times New Roman" w:cs="Times New Roman"/>
                <w:i w:val="0"/>
                <w:iCs w:val="0"/>
                <w:sz w:val="24"/>
                <w:szCs w:val="24"/>
                <w:lang w:val="en-US" w:eastAsia="en-US"/>
              </w:rPr>
            </w:pPr>
            <w:r w:rsidRPr="00BF48AF">
              <w:rPr>
                <w:rFonts w:ascii="Times New Roman" w:hAnsi="Times New Roman" w:cs="Times New Roman"/>
              </w:rPr>
              <w:t>Без шифрования</w:t>
            </w:r>
          </w:p>
        </w:tc>
      </w:tr>
    </w:tbl>
    <w:p w14:paraId="17B3914F" w14:textId="77777777" w:rsidR="00F07CA4" w:rsidRPr="000A4AC6" w:rsidRDefault="00F07CA4" w:rsidP="00F07CA4">
      <w:pPr>
        <w:pStyle w:val="Style63"/>
        <w:widowControl/>
        <w:jc w:val="both"/>
        <w:rPr>
          <w:rStyle w:val="FontStyle147"/>
          <w:rFonts w:ascii="Times New Roman" w:hAnsi="Times New Roman" w:cs="Times New Roman"/>
          <w:sz w:val="28"/>
          <w:szCs w:val="28"/>
          <w:lang w:val="en-US" w:eastAsia="en-US"/>
        </w:rPr>
      </w:pPr>
      <w:bookmarkStart w:id="311" w:name="bookmark434"/>
    </w:p>
    <w:p w14:paraId="5EDA38D2" w14:textId="77777777" w:rsidR="00F07CA4" w:rsidRPr="00B05225" w:rsidRDefault="00F07CA4" w:rsidP="00B05225">
      <w:pPr>
        <w:rPr>
          <w:b/>
          <w:bCs/>
          <w:sz w:val="24"/>
          <w:szCs w:val="24"/>
        </w:rPr>
      </w:pPr>
      <w:r w:rsidRPr="00B05225">
        <w:rPr>
          <w:b/>
          <w:bCs/>
          <w:sz w:val="24"/>
          <w:szCs w:val="24"/>
        </w:rPr>
        <w:t>7</w:t>
      </w:r>
      <w:bookmarkEnd w:id="311"/>
      <w:r w:rsidRPr="00B05225">
        <w:rPr>
          <w:b/>
          <w:bCs/>
          <w:sz w:val="24"/>
          <w:szCs w:val="24"/>
        </w:rPr>
        <w:t>.36.5 ИдентификационныйМаркерX509</w:t>
      </w:r>
    </w:p>
    <w:p w14:paraId="74C2C82C" w14:textId="77777777" w:rsidR="00F07CA4" w:rsidRPr="00B05225" w:rsidRDefault="00F07CA4" w:rsidP="00B05225">
      <w:pPr>
        <w:rPr>
          <w:sz w:val="24"/>
          <w:szCs w:val="24"/>
        </w:rPr>
      </w:pPr>
      <w:r w:rsidRPr="00B05225">
        <w:rPr>
          <w:sz w:val="24"/>
          <w:szCs w:val="24"/>
        </w:rPr>
        <w:t>ИдентификационныйМаркерX509 используется для передачи сертификата X.509 v3, который выдается пользователем.</w:t>
      </w:r>
    </w:p>
    <w:p w14:paraId="6F8631CC" w14:textId="77777777" w:rsidR="00F07CA4" w:rsidRPr="00B05225" w:rsidRDefault="00F07CA4" w:rsidP="00B05225">
      <w:pPr>
        <w:rPr>
          <w:sz w:val="24"/>
          <w:szCs w:val="24"/>
        </w:rPr>
      </w:pPr>
      <w:r w:rsidRPr="00B05225">
        <w:rPr>
          <w:sz w:val="24"/>
          <w:szCs w:val="24"/>
        </w:rPr>
        <w:t>Этот маркер всегда должен сопровождаться подписью в параметре ПодписьМаркераПользователя АктивироватьСеанс, если этого требует ПолитикаБезопасности. Сервер должен указать ПолитикуБезопасности для ПолитикаМаркеровПользователя, если ЗащищённыйКанал имеет ПолитикуБезопасности, равную значению Отсутствует.</w:t>
      </w:r>
    </w:p>
    <w:p w14:paraId="0A315C05" w14:textId="57B10CE7" w:rsidR="00F07CA4" w:rsidRDefault="00F07CA4" w:rsidP="00B05225">
      <w:pPr>
        <w:rPr>
          <w:sz w:val="24"/>
          <w:szCs w:val="24"/>
        </w:rPr>
      </w:pPr>
      <w:r w:rsidRPr="00B05225">
        <w:rPr>
          <w:sz w:val="24"/>
          <w:szCs w:val="24"/>
        </w:rPr>
        <w:t>В таблице 188 определяется параметр ИдентификационныйМаркерX509.</w:t>
      </w:r>
    </w:p>
    <w:p w14:paraId="3E48D1BC" w14:textId="77777777" w:rsidR="00B05225" w:rsidRPr="00B05225" w:rsidRDefault="00B05225" w:rsidP="00B05225">
      <w:pPr>
        <w:rPr>
          <w:sz w:val="24"/>
          <w:szCs w:val="24"/>
        </w:rPr>
      </w:pPr>
    </w:p>
    <w:p w14:paraId="5D1CFD2F" w14:textId="3AE278EA" w:rsidR="00F07CA4" w:rsidRPr="00B05225" w:rsidRDefault="00F07CA4" w:rsidP="00F07CA4">
      <w:pPr>
        <w:pStyle w:val="Style63"/>
        <w:widowControl/>
        <w:jc w:val="center"/>
        <w:rPr>
          <w:rStyle w:val="FontStyle147"/>
          <w:rFonts w:ascii="Times New Roman" w:hAnsi="Times New Roman" w:cs="Times New Roman"/>
          <w:b/>
          <w:bCs/>
          <w:sz w:val="24"/>
          <w:szCs w:val="24"/>
          <w:lang w:val="en-US" w:eastAsia="en-US"/>
        </w:rPr>
      </w:pPr>
      <w:r w:rsidRPr="00B05225">
        <w:rPr>
          <w:rStyle w:val="FontStyle147"/>
          <w:rFonts w:ascii="Times New Roman" w:hAnsi="Times New Roman" w:cs="Times New Roman"/>
          <w:b/>
          <w:bCs/>
          <w:sz w:val="24"/>
          <w:szCs w:val="24"/>
          <w:lang w:eastAsia="en-US"/>
        </w:rPr>
        <w:t>Таблица</w:t>
      </w:r>
      <w:r w:rsidRPr="00B05225">
        <w:rPr>
          <w:rStyle w:val="FontStyle147"/>
          <w:rFonts w:ascii="Times New Roman" w:hAnsi="Times New Roman" w:cs="Times New Roman"/>
          <w:b/>
          <w:bCs/>
          <w:sz w:val="24"/>
          <w:szCs w:val="24"/>
          <w:lang w:val="en-US" w:eastAsia="en-US"/>
        </w:rPr>
        <w:t xml:space="preserve"> 188</w:t>
      </w:r>
      <w:r w:rsidR="00B05225">
        <w:rPr>
          <w:rStyle w:val="FontStyle147"/>
          <w:rFonts w:ascii="Times New Roman" w:hAnsi="Times New Roman" w:cs="Times New Roman"/>
          <w:b/>
          <w:bCs/>
          <w:sz w:val="24"/>
          <w:szCs w:val="24"/>
          <w:lang w:eastAsia="en-US"/>
        </w:rPr>
        <w:t xml:space="preserve"> –</w:t>
      </w:r>
      <w:r w:rsidRPr="00B05225">
        <w:rPr>
          <w:rStyle w:val="FontStyle147"/>
          <w:rFonts w:ascii="Times New Roman" w:hAnsi="Times New Roman" w:cs="Times New Roman"/>
          <w:b/>
          <w:bCs/>
          <w:sz w:val="24"/>
          <w:szCs w:val="24"/>
          <w:lang w:val="en-US" w:eastAsia="en-US"/>
        </w:rPr>
        <w:t xml:space="preserve"> ИдентификационныйМаркерX509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405"/>
        <w:gridCol w:w="1559"/>
        <w:gridCol w:w="5118"/>
      </w:tblGrid>
      <w:tr w:rsidR="00F07CA4" w:rsidRPr="000A4AC6" w14:paraId="3567BE8E" w14:textId="77777777" w:rsidTr="00B05225">
        <w:trPr>
          <w:trHeight w:val="322"/>
          <w:jc w:val="center"/>
        </w:trPr>
        <w:tc>
          <w:tcPr>
            <w:tcW w:w="2405" w:type="dxa"/>
            <w:tcBorders>
              <w:bottom w:val="double" w:sz="4" w:space="0" w:color="auto"/>
            </w:tcBorders>
          </w:tcPr>
          <w:p w14:paraId="3C29D2DC" w14:textId="77777777" w:rsidR="00F07CA4" w:rsidRPr="00B05225" w:rsidRDefault="00F07CA4" w:rsidP="00B05225">
            <w:pPr>
              <w:ind w:firstLine="0"/>
              <w:jc w:val="center"/>
              <w:rPr>
                <w:sz w:val="24"/>
                <w:szCs w:val="24"/>
              </w:rPr>
            </w:pPr>
            <w:r w:rsidRPr="00B05225">
              <w:rPr>
                <w:sz w:val="24"/>
                <w:szCs w:val="24"/>
              </w:rPr>
              <w:t>Имя</w:t>
            </w:r>
          </w:p>
        </w:tc>
        <w:tc>
          <w:tcPr>
            <w:tcW w:w="1559" w:type="dxa"/>
            <w:tcBorders>
              <w:bottom w:val="double" w:sz="4" w:space="0" w:color="auto"/>
            </w:tcBorders>
          </w:tcPr>
          <w:p w14:paraId="2B8B1325" w14:textId="77777777" w:rsidR="00F07CA4" w:rsidRPr="00B05225" w:rsidRDefault="00F07CA4" w:rsidP="00B05225">
            <w:pPr>
              <w:ind w:firstLine="0"/>
              <w:jc w:val="center"/>
              <w:rPr>
                <w:sz w:val="24"/>
                <w:szCs w:val="24"/>
              </w:rPr>
            </w:pPr>
            <w:r w:rsidRPr="00B05225">
              <w:rPr>
                <w:sz w:val="24"/>
                <w:szCs w:val="24"/>
              </w:rPr>
              <w:t>Тип</w:t>
            </w:r>
          </w:p>
        </w:tc>
        <w:tc>
          <w:tcPr>
            <w:tcW w:w="5118" w:type="dxa"/>
            <w:tcBorders>
              <w:bottom w:val="double" w:sz="4" w:space="0" w:color="auto"/>
            </w:tcBorders>
          </w:tcPr>
          <w:p w14:paraId="116A4863" w14:textId="77777777" w:rsidR="00F07CA4" w:rsidRPr="00B05225" w:rsidRDefault="00F07CA4" w:rsidP="00B05225">
            <w:pPr>
              <w:ind w:firstLine="0"/>
              <w:jc w:val="center"/>
              <w:rPr>
                <w:sz w:val="24"/>
                <w:szCs w:val="24"/>
              </w:rPr>
            </w:pPr>
            <w:r w:rsidRPr="00B05225">
              <w:rPr>
                <w:sz w:val="24"/>
                <w:szCs w:val="24"/>
              </w:rPr>
              <w:t>Описание</w:t>
            </w:r>
          </w:p>
        </w:tc>
      </w:tr>
      <w:tr w:rsidR="00F07CA4" w:rsidRPr="000A4AC6" w14:paraId="78F3DC86" w14:textId="77777777" w:rsidTr="00B05225">
        <w:trPr>
          <w:trHeight w:val="326"/>
          <w:jc w:val="center"/>
        </w:trPr>
        <w:tc>
          <w:tcPr>
            <w:tcW w:w="2405" w:type="dxa"/>
            <w:tcBorders>
              <w:top w:val="double" w:sz="4" w:space="0" w:color="auto"/>
            </w:tcBorders>
          </w:tcPr>
          <w:p w14:paraId="68061717" w14:textId="77777777" w:rsidR="00F07CA4" w:rsidRPr="00B05225" w:rsidRDefault="00F07CA4" w:rsidP="00B05225">
            <w:pPr>
              <w:ind w:firstLine="0"/>
              <w:rPr>
                <w:sz w:val="24"/>
                <w:szCs w:val="24"/>
              </w:rPr>
            </w:pPr>
            <w:r w:rsidRPr="00B05225">
              <w:rPr>
                <w:sz w:val="24"/>
                <w:szCs w:val="24"/>
              </w:rPr>
              <w:t>ИдентификационныйМаркерX509</w:t>
            </w:r>
          </w:p>
        </w:tc>
        <w:tc>
          <w:tcPr>
            <w:tcW w:w="1559" w:type="dxa"/>
            <w:tcBorders>
              <w:top w:val="double" w:sz="4" w:space="0" w:color="auto"/>
            </w:tcBorders>
          </w:tcPr>
          <w:p w14:paraId="4CB0AE76" w14:textId="77777777" w:rsidR="00F07CA4" w:rsidRPr="00B05225" w:rsidRDefault="00F07CA4" w:rsidP="00B05225">
            <w:pPr>
              <w:ind w:firstLine="0"/>
              <w:rPr>
                <w:sz w:val="24"/>
                <w:szCs w:val="24"/>
              </w:rPr>
            </w:pPr>
            <w:r w:rsidRPr="00B05225">
              <w:rPr>
                <w:sz w:val="24"/>
                <w:szCs w:val="24"/>
              </w:rPr>
              <w:t>структура</w:t>
            </w:r>
          </w:p>
        </w:tc>
        <w:tc>
          <w:tcPr>
            <w:tcW w:w="5118" w:type="dxa"/>
            <w:tcBorders>
              <w:top w:val="double" w:sz="4" w:space="0" w:color="auto"/>
            </w:tcBorders>
          </w:tcPr>
          <w:p w14:paraId="3121CE4B" w14:textId="77777777" w:rsidR="00F07CA4" w:rsidRPr="00B05225" w:rsidRDefault="00F07CA4" w:rsidP="00B05225">
            <w:pPr>
              <w:ind w:firstLine="0"/>
              <w:rPr>
                <w:sz w:val="24"/>
                <w:szCs w:val="24"/>
              </w:rPr>
            </w:pPr>
            <w:r w:rsidRPr="00B05225">
              <w:rPr>
                <w:sz w:val="24"/>
                <w:szCs w:val="24"/>
              </w:rPr>
              <w:t>Значение X.509 v3.</w:t>
            </w:r>
          </w:p>
        </w:tc>
      </w:tr>
      <w:tr w:rsidR="00F07CA4" w:rsidRPr="000A4AC6" w14:paraId="37433F41" w14:textId="77777777" w:rsidTr="00F07CA4">
        <w:trPr>
          <w:trHeight w:val="619"/>
          <w:jc w:val="center"/>
        </w:trPr>
        <w:tc>
          <w:tcPr>
            <w:tcW w:w="2405" w:type="dxa"/>
          </w:tcPr>
          <w:p w14:paraId="3E5FF33F" w14:textId="77777777" w:rsidR="00F07CA4" w:rsidRPr="00B05225" w:rsidRDefault="00F07CA4" w:rsidP="00B05225">
            <w:pPr>
              <w:ind w:firstLine="0"/>
              <w:rPr>
                <w:sz w:val="24"/>
                <w:szCs w:val="24"/>
              </w:rPr>
            </w:pPr>
            <w:r w:rsidRPr="00B05225">
              <w:rPr>
                <w:sz w:val="24"/>
                <w:szCs w:val="24"/>
              </w:rPr>
              <w:t>Идентификатор</w:t>
            </w:r>
          </w:p>
          <w:p w14:paraId="02038764" w14:textId="77777777" w:rsidR="00F07CA4" w:rsidRPr="00B05225" w:rsidRDefault="00F07CA4" w:rsidP="00B05225">
            <w:pPr>
              <w:ind w:firstLine="0"/>
              <w:rPr>
                <w:sz w:val="24"/>
                <w:szCs w:val="24"/>
              </w:rPr>
            </w:pPr>
            <w:r w:rsidRPr="00B05225">
              <w:rPr>
                <w:sz w:val="24"/>
                <w:szCs w:val="24"/>
              </w:rPr>
              <w:t>Политики</w:t>
            </w:r>
          </w:p>
        </w:tc>
        <w:tc>
          <w:tcPr>
            <w:tcW w:w="1559" w:type="dxa"/>
          </w:tcPr>
          <w:p w14:paraId="5C6DB016" w14:textId="77777777" w:rsidR="00F07CA4" w:rsidRPr="00B05225" w:rsidRDefault="00F07CA4" w:rsidP="00B05225">
            <w:pPr>
              <w:ind w:firstLine="0"/>
              <w:rPr>
                <w:sz w:val="24"/>
                <w:szCs w:val="24"/>
              </w:rPr>
            </w:pPr>
            <w:r w:rsidRPr="00B05225">
              <w:rPr>
                <w:sz w:val="24"/>
                <w:szCs w:val="24"/>
              </w:rPr>
              <w:t>Строка</w:t>
            </w:r>
          </w:p>
        </w:tc>
        <w:tc>
          <w:tcPr>
            <w:tcW w:w="5118" w:type="dxa"/>
          </w:tcPr>
          <w:p w14:paraId="77093500" w14:textId="77777777" w:rsidR="00F07CA4" w:rsidRPr="00B05225" w:rsidRDefault="00F07CA4" w:rsidP="00B05225">
            <w:pPr>
              <w:ind w:firstLine="0"/>
              <w:rPr>
                <w:sz w:val="24"/>
                <w:szCs w:val="24"/>
              </w:rPr>
            </w:pPr>
            <w:r w:rsidRPr="00B05225">
              <w:rPr>
                <w:sz w:val="24"/>
                <w:szCs w:val="24"/>
              </w:rPr>
              <w:t>Идентификатор ПолитикиМаркеровПользователя, которому соответствует маркер. Структура ПолитикиМаркеровПользователя определена в 7.37.</w:t>
            </w:r>
          </w:p>
        </w:tc>
      </w:tr>
      <w:tr w:rsidR="00F07CA4" w:rsidRPr="000A4AC6" w14:paraId="44EEE6C3" w14:textId="77777777" w:rsidTr="00F07CA4">
        <w:trPr>
          <w:trHeight w:val="317"/>
          <w:jc w:val="center"/>
        </w:trPr>
        <w:tc>
          <w:tcPr>
            <w:tcW w:w="2405" w:type="dxa"/>
          </w:tcPr>
          <w:p w14:paraId="29DE7D00" w14:textId="77777777" w:rsidR="00F07CA4" w:rsidRPr="00B05225" w:rsidRDefault="00F07CA4" w:rsidP="00B05225">
            <w:pPr>
              <w:ind w:firstLine="0"/>
              <w:rPr>
                <w:sz w:val="24"/>
                <w:szCs w:val="24"/>
              </w:rPr>
            </w:pPr>
            <w:r w:rsidRPr="00B05225">
              <w:rPr>
                <w:sz w:val="24"/>
                <w:szCs w:val="24"/>
              </w:rPr>
              <w:t>ДанныеСертификата</w:t>
            </w:r>
          </w:p>
        </w:tc>
        <w:tc>
          <w:tcPr>
            <w:tcW w:w="1559" w:type="dxa"/>
          </w:tcPr>
          <w:p w14:paraId="576E416A" w14:textId="77777777" w:rsidR="00F07CA4" w:rsidRPr="00B05225" w:rsidRDefault="00F07CA4" w:rsidP="00B05225">
            <w:pPr>
              <w:ind w:firstLine="0"/>
              <w:rPr>
                <w:sz w:val="24"/>
                <w:szCs w:val="24"/>
              </w:rPr>
            </w:pPr>
            <w:r w:rsidRPr="00B05225">
              <w:rPr>
                <w:sz w:val="24"/>
                <w:szCs w:val="24"/>
              </w:rPr>
              <w:t xml:space="preserve">СтрокаБайтов </w:t>
            </w:r>
          </w:p>
        </w:tc>
        <w:tc>
          <w:tcPr>
            <w:tcW w:w="5118" w:type="dxa"/>
          </w:tcPr>
          <w:p w14:paraId="3BD0663C" w14:textId="77777777" w:rsidR="00F07CA4" w:rsidRPr="00B05225" w:rsidRDefault="00F07CA4" w:rsidP="00B05225">
            <w:pPr>
              <w:ind w:firstLine="0"/>
              <w:rPr>
                <w:sz w:val="24"/>
                <w:szCs w:val="24"/>
              </w:rPr>
            </w:pPr>
            <w:r w:rsidRPr="00B05225">
              <w:rPr>
                <w:sz w:val="24"/>
                <w:szCs w:val="24"/>
              </w:rPr>
              <w:t>Сертификат X.509 v3 в формате DER.</w:t>
            </w:r>
          </w:p>
        </w:tc>
      </w:tr>
    </w:tbl>
    <w:p w14:paraId="1C178DF3" w14:textId="77777777" w:rsidR="00F07CA4" w:rsidRPr="000A4AC6" w:rsidRDefault="00F07CA4" w:rsidP="00F07CA4">
      <w:pPr>
        <w:pStyle w:val="Style63"/>
        <w:widowControl/>
        <w:jc w:val="both"/>
        <w:rPr>
          <w:rStyle w:val="FontStyle147"/>
          <w:rFonts w:ascii="Times New Roman" w:hAnsi="Times New Roman" w:cs="Times New Roman"/>
          <w:sz w:val="28"/>
          <w:szCs w:val="28"/>
          <w:lang w:eastAsia="en-US"/>
        </w:rPr>
      </w:pPr>
      <w:bookmarkStart w:id="312" w:name="bookmark436"/>
    </w:p>
    <w:p w14:paraId="4EAD6537" w14:textId="77777777" w:rsidR="00F07CA4" w:rsidRPr="00B05225" w:rsidRDefault="00F07CA4" w:rsidP="00B05225">
      <w:pPr>
        <w:rPr>
          <w:b/>
          <w:bCs/>
          <w:sz w:val="24"/>
          <w:szCs w:val="24"/>
        </w:rPr>
      </w:pPr>
      <w:r w:rsidRPr="00B05225">
        <w:rPr>
          <w:b/>
          <w:bCs/>
          <w:sz w:val="24"/>
          <w:szCs w:val="24"/>
        </w:rPr>
        <w:t>7</w:t>
      </w:r>
      <w:bookmarkEnd w:id="312"/>
      <w:r w:rsidRPr="00B05225">
        <w:rPr>
          <w:b/>
          <w:bCs/>
          <w:sz w:val="24"/>
          <w:szCs w:val="24"/>
        </w:rPr>
        <w:t>.36.6 ВыданныйИдентификационныйМаркер</w:t>
      </w:r>
    </w:p>
    <w:p w14:paraId="6D10C2D3" w14:textId="77777777" w:rsidR="00F07CA4" w:rsidRPr="00B05225" w:rsidRDefault="00F07CA4" w:rsidP="00B05225">
      <w:pPr>
        <w:rPr>
          <w:sz w:val="24"/>
          <w:szCs w:val="24"/>
        </w:rPr>
      </w:pPr>
      <w:r w:rsidRPr="00B05225">
        <w:rPr>
          <w:sz w:val="24"/>
          <w:szCs w:val="24"/>
        </w:rPr>
        <w:t>ВыданныйИдентификационныйМаркер используется для передачи МаркеровБезопасности, выданных внешним сервисом авторизации, на сервер. Эти маркеры могут быть текстовыми или двоичными.</w:t>
      </w:r>
    </w:p>
    <w:p w14:paraId="370EFC4F" w14:textId="77777777" w:rsidR="00F07CA4" w:rsidRPr="00B05225" w:rsidRDefault="00F07CA4" w:rsidP="00B05225">
      <w:pPr>
        <w:rPr>
          <w:sz w:val="24"/>
          <w:szCs w:val="24"/>
        </w:rPr>
      </w:pPr>
      <w:r w:rsidRPr="00B05225">
        <w:rPr>
          <w:sz w:val="24"/>
          <w:szCs w:val="24"/>
        </w:rPr>
        <w:t>OAuth2 определяет стандарт для сервисов Авторизации, которые производят веб-маркеры JSON (JWT). Эти JWT передаются как выданный маркер серверу OPC UA, который использует подпись, содержащуюся в JWT, для проверки маркера. В стандарте IEC 62541-6 более подробно описаны протоколы OAuth2 и JWT. Если маркер зашифрован, он должен использовать формат ЗашифрованныйСекрет, определенный в 7.36.2.3.</w:t>
      </w:r>
    </w:p>
    <w:p w14:paraId="54F22CA7" w14:textId="77777777" w:rsidR="00F07CA4" w:rsidRPr="00B05225" w:rsidRDefault="00F07CA4" w:rsidP="00B05225">
      <w:pPr>
        <w:rPr>
          <w:sz w:val="24"/>
          <w:szCs w:val="24"/>
        </w:rPr>
      </w:pPr>
      <w:r w:rsidRPr="00B05225">
        <w:rPr>
          <w:sz w:val="24"/>
          <w:szCs w:val="24"/>
        </w:rPr>
        <w:t>Этот маркер должен быть зашифрован Клиентом, если этого требует ПолитикаБезопасности ПолитикиМаркеровПользователя. Сервер должен указать ПолитикуБезопасности для ПолитикиМаркеровПользователя, если ЗащищённыйКанал имеет ПолитикуБезопасности со значением Отсутствие и шифрование транспортного уровня недоступно. ПолитикаБезопасности ЗащищённогоКанала используется, если ПолитикаБезопасности не указана в ПолитикаМаркераПользователя.</w:t>
      </w:r>
    </w:p>
    <w:p w14:paraId="69A7E738" w14:textId="77777777" w:rsidR="00F07CA4" w:rsidRPr="00B05225" w:rsidRDefault="00F07CA4" w:rsidP="00B05225">
      <w:pPr>
        <w:rPr>
          <w:sz w:val="24"/>
          <w:szCs w:val="24"/>
        </w:rPr>
      </w:pPr>
      <w:r w:rsidRPr="00B05225">
        <w:rPr>
          <w:sz w:val="24"/>
          <w:szCs w:val="24"/>
        </w:rPr>
        <w:t>Если ПолитикаБезопасности не равняется значению Отсутствие, ДанныеМаркера должны быть закодирован в UTF-8 (если они еще не является двоичным), подписаны и зашифрованы в соответствии с правилами, указанными для ТипаМаркера связанного ПолитикойМаркераПользователя (см. 7.37).</w:t>
      </w:r>
    </w:p>
    <w:p w14:paraId="695E4667" w14:textId="77777777" w:rsidR="00F07CA4" w:rsidRPr="00B05225" w:rsidRDefault="00F07CA4" w:rsidP="00B05225">
      <w:pPr>
        <w:rPr>
          <w:sz w:val="24"/>
          <w:szCs w:val="24"/>
        </w:rPr>
      </w:pPr>
      <w:r w:rsidRPr="00B05225">
        <w:rPr>
          <w:sz w:val="24"/>
          <w:szCs w:val="24"/>
        </w:rPr>
        <w:t>Если ПолитикаБезопасности имеет значение Отсутствие, то ДанныеМаркера содержит только ДанныеМаркера в кодировке UTF-8. Эта конфигурация не должна использоваться, если сеть не зашифрована каким-либо другим способом, например, VPN. Использование этой конфигурации без сетевого шифрования приведет к серьезному нарушению безопасности, поскольку это вызовет видимость защищенного доступа пользователя, но сделает маркер видимым в виде открытого текста.</w:t>
      </w:r>
    </w:p>
    <w:p w14:paraId="60BFCF4F" w14:textId="0FA9C4CC" w:rsidR="00F07CA4" w:rsidRDefault="00F07CA4" w:rsidP="00B05225">
      <w:pPr>
        <w:rPr>
          <w:sz w:val="24"/>
          <w:szCs w:val="24"/>
        </w:rPr>
      </w:pPr>
      <w:r w:rsidRPr="00B05225">
        <w:rPr>
          <w:sz w:val="24"/>
          <w:szCs w:val="24"/>
        </w:rPr>
        <w:t>Таблица 189 определяет параметр ВыданныйИдентификационныйМаркер.</w:t>
      </w:r>
    </w:p>
    <w:p w14:paraId="7EEF8199" w14:textId="77777777" w:rsidR="00B05225" w:rsidRPr="00B05225" w:rsidRDefault="00B05225" w:rsidP="00B05225">
      <w:pPr>
        <w:rPr>
          <w:sz w:val="24"/>
          <w:szCs w:val="24"/>
        </w:rPr>
      </w:pPr>
    </w:p>
    <w:p w14:paraId="3933B41E" w14:textId="0762311A" w:rsidR="00F07CA4" w:rsidRPr="00B05225" w:rsidRDefault="00F07CA4" w:rsidP="00F07CA4">
      <w:pPr>
        <w:pStyle w:val="Style63"/>
        <w:widowControl/>
        <w:jc w:val="center"/>
        <w:rPr>
          <w:rStyle w:val="FontStyle147"/>
          <w:rFonts w:ascii="Times New Roman" w:hAnsi="Times New Roman" w:cs="Times New Roman"/>
          <w:b/>
          <w:bCs/>
          <w:sz w:val="24"/>
          <w:szCs w:val="24"/>
          <w:lang w:eastAsia="en-US"/>
        </w:rPr>
      </w:pPr>
      <w:r w:rsidRPr="00B05225">
        <w:rPr>
          <w:rStyle w:val="FontStyle147"/>
          <w:rFonts w:ascii="Times New Roman" w:hAnsi="Times New Roman" w:cs="Times New Roman"/>
          <w:b/>
          <w:bCs/>
          <w:sz w:val="24"/>
          <w:szCs w:val="24"/>
          <w:lang w:eastAsia="en-US"/>
        </w:rPr>
        <w:t>Таблица 189</w:t>
      </w:r>
      <w:r w:rsidR="00B05225">
        <w:rPr>
          <w:rStyle w:val="FontStyle147"/>
          <w:rFonts w:ascii="Times New Roman" w:hAnsi="Times New Roman" w:cs="Times New Roman"/>
          <w:b/>
          <w:bCs/>
          <w:sz w:val="24"/>
          <w:szCs w:val="24"/>
          <w:lang w:eastAsia="en-US"/>
        </w:rPr>
        <w:t xml:space="preserve"> –</w:t>
      </w:r>
      <w:r w:rsidRPr="00B05225">
        <w:rPr>
          <w:rStyle w:val="FontStyle147"/>
          <w:rFonts w:ascii="Times New Roman" w:hAnsi="Times New Roman" w:cs="Times New Roman"/>
          <w:b/>
          <w:bCs/>
          <w:sz w:val="24"/>
          <w:szCs w:val="24"/>
          <w:lang w:eastAsia="en-US"/>
        </w:rPr>
        <w:t xml:space="preserve"> ВыданныйИдентификационныйМаркер</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547"/>
        <w:gridCol w:w="1134"/>
        <w:gridCol w:w="5396"/>
      </w:tblGrid>
      <w:tr w:rsidR="00F07CA4" w:rsidRPr="000A4AC6" w14:paraId="62524BEA" w14:textId="77777777" w:rsidTr="00B05225">
        <w:trPr>
          <w:trHeight w:val="326"/>
          <w:jc w:val="center"/>
        </w:trPr>
        <w:tc>
          <w:tcPr>
            <w:tcW w:w="2547" w:type="dxa"/>
            <w:tcBorders>
              <w:bottom w:val="double" w:sz="4" w:space="0" w:color="auto"/>
            </w:tcBorders>
          </w:tcPr>
          <w:p w14:paraId="0F91A25E" w14:textId="77777777" w:rsidR="00F07CA4" w:rsidRPr="00B05225" w:rsidRDefault="00F07CA4" w:rsidP="00B05225">
            <w:pPr>
              <w:ind w:firstLine="0"/>
              <w:jc w:val="center"/>
              <w:rPr>
                <w:sz w:val="24"/>
                <w:szCs w:val="24"/>
              </w:rPr>
            </w:pPr>
            <w:r w:rsidRPr="00B05225">
              <w:rPr>
                <w:sz w:val="24"/>
                <w:szCs w:val="24"/>
              </w:rPr>
              <w:t>Имя</w:t>
            </w:r>
          </w:p>
        </w:tc>
        <w:tc>
          <w:tcPr>
            <w:tcW w:w="1134" w:type="dxa"/>
            <w:tcBorders>
              <w:bottom w:val="double" w:sz="4" w:space="0" w:color="auto"/>
            </w:tcBorders>
          </w:tcPr>
          <w:p w14:paraId="610E9DDA" w14:textId="77777777" w:rsidR="00F07CA4" w:rsidRPr="00B05225" w:rsidRDefault="00F07CA4" w:rsidP="00B05225">
            <w:pPr>
              <w:ind w:firstLine="0"/>
              <w:jc w:val="center"/>
              <w:rPr>
                <w:sz w:val="24"/>
                <w:szCs w:val="24"/>
              </w:rPr>
            </w:pPr>
            <w:r w:rsidRPr="00B05225">
              <w:rPr>
                <w:sz w:val="24"/>
                <w:szCs w:val="24"/>
              </w:rPr>
              <w:t>Тип</w:t>
            </w:r>
          </w:p>
        </w:tc>
        <w:tc>
          <w:tcPr>
            <w:tcW w:w="5396" w:type="dxa"/>
            <w:tcBorders>
              <w:bottom w:val="double" w:sz="4" w:space="0" w:color="auto"/>
            </w:tcBorders>
          </w:tcPr>
          <w:p w14:paraId="08CAACC2" w14:textId="77777777" w:rsidR="00F07CA4" w:rsidRPr="00B05225" w:rsidRDefault="00F07CA4" w:rsidP="00B05225">
            <w:pPr>
              <w:ind w:firstLine="0"/>
              <w:jc w:val="center"/>
              <w:rPr>
                <w:sz w:val="24"/>
                <w:szCs w:val="24"/>
              </w:rPr>
            </w:pPr>
            <w:r w:rsidRPr="00B05225">
              <w:rPr>
                <w:sz w:val="24"/>
                <w:szCs w:val="24"/>
              </w:rPr>
              <w:t>Описание</w:t>
            </w:r>
          </w:p>
        </w:tc>
      </w:tr>
      <w:tr w:rsidR="00F07CA4" w:rsidRPr="000A4AC6" w14:paraId="081536FB" w14:textId="77777777" w:rsidTr="00B05225">
        <w:trPr>
          <w:trHeight w:val="322"/>
          <w:jc w:val="center"/>
        </w:trPr>
        <w:tc>
          <w:tcPr>
            <w:tcW w:w="2547" w:type="dxa"/>
            <w:tcBorders>
              <w:top w:val="double" w:sz="4" w:space="0" w:color="auto"/>
            </w:tcBorders>
          </w:tcPr>
          <w:p w14:paraId="0A374E1E" w14:textId="77777777" w:rsidR="00F07CA4" w:rsidRPr="00B05225" w:rsidRDefault="00F07CA4" w:rsidP="00B05225">
            <w:pPr>
              <w:ind w:firstLine="0"/>
              <w:rPr>
                <w:sz w:val="24"/>
                <w:szCs w:val="24"/>
              </w:rPr>
            </w:pPr>
            <w:r w:rsidRPr="00B05225">
              <w:rPr>
                <w:sz w:val="24"/>
                <w:szCs w:val="24"/>
              </w:rPr>
              <w:t>ВыданныйИдентификационныйМаркер</w:t>
            </w:r>
          </w:p>
        </w:tc>
        <w:tc>
          <w:tcPr>
            <w:tcW w:w="1134" w:type="dxa"/>
            <w:tcBorders>
              <w:top w:val="double" w:sz="4" w:space="0" w:color="auto"/>
            </w:tcBorders>
          </w:tcPr>
          <w:p w14:paraId="06BC7CEA" w14:textId="77777777" w:rsidR="00F07CA4" w:rsidRPr="00B05225" w:rsidRDefault="00F07CA4" w:rsidP="00B05225">
            <w:pPr>
              <w:ind w:firstLine="0"/>
              <w:rPr>
                <w:sz w:val="24"/>
                <w:szCs w:val="24"/>
              </w:rPr>
            </w:pPr>
            <w:r w:rsidRPr="00B05225">
              <w:rPr>
                <w:sz w:val="24"/>
                <w:szCs w:val="24"/>
              </w:rPr>
              <w:t>структура</w:t>
            </w:r>
          </w:p>
        </w:tc>
        <w:tc>
          <w:tcPr>
            <w:tcW w:w="5396" w:type="dxa"/>
            <w:tcBorders>
              <w:top w:val="double" w:sz="4" w:space="0" w:color="auto"/>
            </w:tcBorders>
          </w:tcPr>
          <w:p w14:paraId="0810D056" w14:textId="77777777" w:rsidR="00F07CA4" w:rsidRPr="00B05225" w:rsidRDefault="00F07CA4" w:rsidP="00B05225">
            <w:pPr>
              <w:ind w:firstLine="0"/>
              <w:rPr>
                <w:sz w:val="24"/>
                <w:szCs w:val="24"/>
              </w:rPr>
            </w:pPr>
            <w:r w:rsidRPr="00B05225">
              <w:rPr>
                <w:sz w:val="24"/>
                <w:szCs w:val="24"/>
              </w:rPr>
              <w:t>Маркер, предоставленный сервисом авторизации.</w:t>
            </w:r>
          </w:p>
        </w:tc>
      </w:tr>
      <w:tr w:rsidR="00F07CA4" w:rsidRPr="000A4AC6" w14:paraId="491EA40C" w14:textId="77777777" w:rsidTr="00F07CA4">
        <w:trPr>
          <w:trHeight w:val="619"/>
          <w:jc w:val="center"/>
        </w:trPr>
        <w:tc>
          <w:tcPr>
            <w:tcW w:w="2547" w:type="dxa"/>
          </w:tcPr>
          <w:p w14:paraId="30EAF674" w14:textId="77777777" w:rsidR="00F07CA4" w:rsidRPr="00B05225" w:rsidRDefault="00F07CA4" w:rsidP="00B05225">
            <w:pPr>
              <w:ind w:firstLine="0"/>
              <w:rPr>
                <w:sz w:val="24"/>
                <w:szCs w:val="24"/>
              </w:rPr>
            </w:pPr>
            <w:r w:rsidRPr="00B05225">
              <w:rPr>
                <w:sz w:val="24"/>
                <w:szCs w:val="24"/>
              </w:rPr>
              <w:t>Идентификатор</w:t>
            </w:r>
          </w:p>
          <w:p w14:paraId="40FD8D9E" w14:textId="77777777" w:rsidR="00F07CA4" w:rsidRPr="00B05225" w:rsidRDefault="00F07CA4" w:rsidP="00B05225">
            <w:pPr>
              <w:ind w:firstLine="0"/>
              <w:rPr>
                <w:sz w:val="24"/>
                <w:szCs w:val="24"/>
              </w:rPr>
            </w:pPr>
            <w:r w:rsidRPr="00B05225">
              <w:rPr>
                <w:sz w:val="24"/>
                <w:szCs w:val="24"/>
              </w:rPr>
              <w:t>Политики</w:t>
            </w:r>
          </w:p>
        </w:tc>
        <w:tc>
          <w:tcPr>
            <w:tcW w:w="1134" w:type="dxa"/>
          </w:tcPr>
          <w:p w14:paraId="5A2EB931" w14:textId="77777777" w:rsidR="00F07CA4" w:rsidRPr="00B05225" w:rsidRDefault="00F07CA4" w:rsidP="00B05225">
            <w:pPr>
              <w:ind w:firstLine="0"/>
              <w:rPr>
                <w:sz w:val="24"/>
                <w:szCs w:val="24"/>
              </w:rPr>
            </w:pPr>
            <w:r w:rsidRPr="00B05225">
              <w:rPr>
                <w:sz w:val="24"/>
                <w:szCs w:val="24"/>
              </w:rPr>
              <w:t>Строка</w:t>
            </w:r>
          </w:p>
        </w:tc>
        <w:tc>
          <w:tcPr>
            <w:tcW w:w="5396" w:type="dxa"/>
          </w:tcPr>
          <w:p w14:paraId="4D8381FD" w14:textId="77777777" w:rsidR="00F07CA4" w:rsidRPr="00B05225" w:rsidRDefault="00F07CA4" w:rsidP="00B05225">
            <w:pPr>
              <w:ind w:firstLine="0"/>
              <w:rPr>
                <w:sz w:val="24"/>
                <w:szCs w:val="24"/>
              </w:rPr>
            </w:pPr>
            <w:r w:rsidRPr="00B05225">
              <w:rPr>
                <w:sz w:val="24"/>
                <w:szCs w:val="24"/>
              </w:rPr>
              <w:t>Идентификатор ПолитикаМаркеровПользователя, которому соответствует токен. Структура ПолитикаМаркеровПользователя определена в 7.37.</w:t>
            </w:r>
          </w:p>
        </w:tc>
      </w:tr>
      <w:tr w:rsidR="00F07CA4" w:rsidRPr="000A4AC6" w14:paraId="5DBDC1CA" w14:textId="77777777" w:rsidTr="00F07CA4">
        <w:trPr>
          <w:trHeight w:val="619"/>
          <w:jc w:val="center"/>
        </w:trPr>
        <w:tc>
          <w:tcPr>
            <w:tcW w:w="2547" w:type="dxa"/>
          </w:tcPr>
          <w:p w14:paraId="378831BB" w14:textId="77777777" w:rsidR="00F07CA4" w:rsidRPr="00B05225" w:rsidRDefault="00F07CA4" w:rsidP="00B05225">
            <w:pPr>
              <w:ind w:firstLine="0"/>
              <w:rPr>
                <w:sz w:val="24"/>
                <w:szCs w:val="24"/>
              </w:rPr>
            </w:pPr>
            <w:r w:rsidRPr="00B05225">
              <w:rPr>
                <w:sz w:val="24"/>
                <w:szCs w:val="24"/>
              </w:rPr>
              <w:t>ДанныеМаркера</w:t>
            </w:r>
          </w:p>
        </w:tc>
        <w:tc>
          <w:tcPr>
            <w:tcW w:w="1134" w:type="dxa"/>
          </w:tcPr>
          <w:p w14:paraId="7EE8B6CF" w14:textId="77777777" w:rsidR="00F07CA4" w:rsidRPr="00B05225" w:rsidRDefault="00F07CA4" w:rsidP="00B05225">
            <w:pPr>
              <w:ind w:firstLine="0"/>
              <w:rPr>
                <w:sz w:val="24"/>
                <w:szCs w:val="24"/>
              </w:rPr>
            </w:pPr>
            <w:r w:rsidRPr="00B05225">
              <w:rPr>
                <w:sz w:val="24"/>
                <w:szCs w:val="24"/>
              </w:rPr>
              <w:t>Строка</w:t>
            </w:r>
          </w:p>
          <w:p w14:paraId="40BA2846" w14:textId="77777777" w:rsidR="00F07CA4" w:rsidRPr="00B05225" w:rsidRDefault="00F07CA4" w:rsidP="00B05225">
            <w:pPr>
              <w:ind w:firstLine="0"/>
              <w:rPr>
                <w:sz w:val="24"/>
                <w:szCs w:val="24"/>
              </w:rPr>
            </w:pPr>
            <w:r w:rsidRPr="00B05225">
              <w:rPr>
                <w:sz w:val="24"/>
                <w:szCs w:val="24"/>
              </w:rPr>
              <w:t xml:space="preserve">Байтов </w:t>
            </w:r>
          </w:p>
        </w:tc>
        <w:tc>
          <w:tcPr>
            <w:tcW w:w="5396" w:type="dxa"/>
          </w:tcPr>
          <w:p w14:paraId="40A7CFAF" w14:textId="77777777" w:rsidR="00F07CA4" w:rsidRPr="00B05225" w:rsidRDefault="00F07CA4" w:rsidP="00B05225">
            <w:pPr>
              <w:ind w:firstLine="0"/>
              <w:rPr>
                <w:sz w:val="24"/>
                <w:szCs w:val="24"/>
              </w:rPr>
            </w:pPr>
            <w:r w:rsidRPr="00B05225">
              <w:rPr>
                <w:sz w:val="24"/>
                <w:szCs w:val="24"/>
              </w:rPr>
              <w:t>Текстовое или двоичное представление токена.</w:t>
            </w:r>
          </w:p>
          <w:p w14:paraId="00D746A4" w14:textId="77777777" w:rsidR="00F07CA4" w:rsidRPr="00B05225" w:rsidRDefault="00F07CA4" w:rsidP="00B05225">
            <w:pPr>
              <w:ind w:firstLine="0"/>
              <w:rPr>
                <w:sz w:val="24"/>
                <w:szCs w:val="24"/>
              </w:rPr>
            </w:pPr>
            <w:r w:rsidRPr="00B05225">
              <w:rPr>
                <w:sz w:val="24"/>
                <w:szCs w:val="24"/>
              </w:rPr>
              <w:t>Формат данных зависит от связанного с ПолитикойМаркеровПользователя.</w:t>
            </w:r>
          </w:p>
        </w:tc>
      </w:tr>
      <w:tr w:rsidR="00F07CA4" w:rsidRPr="000A4AC6" w14:paraId="60A92811" w14:textId="77777777" w:rsidTr="00F07CA4">
        <w:trPr>
          <w:trHeight w:val="1416"/>
          <w:jc w:val="center"/>
        </w:trPr>
        <w:tc>
          <w:tcPr>
            <w:tcW w:w="2547" w:type="dxa"/>
          </w:tcPr>
          <w:p w14:paraId="53C055C6" w14:textId="77777777" w:rsidR="00F07CA4" w:rsidRPr="00B05225" w:rsidRDefault="00F07CA4" w:rsidP="00B05225">
            <w:pPr>
              <w:ind w:firstLine="0"/>
              <w:rPr>
                <w:sz w:val="24"/>
                <w:szCs w:val="24"/>
              </w:rPr>
            </w:pPr>
            <w:r w:rsidRPr="00B05225">
              <w:rPr>
                <w:sz w:val="24"/>
                <w:szCs w:val="24"/>
              </w:rPr>
              <w:t>АлгоритмШифрования</w:t>
            </w:r>
          </w:p>
        </w:tc>
        <w:tc>
          <w:tcPr>
            <w:tcW w:w="1134" w:type="dxa"/>
          </w:tcPr>
          <w:p w14:paraId="14A767BF" w14:textId="77777777" w:rsidR="00F07CA4" w:rsidRPr="00B05225" w:rsidRDefault="00F07CA4" w:rsidP="00B05225">
            <w:pPr>
              <w:ind w:firstLine="0"/>
              <w:rPr>
                <w:sz w:val="24"/>
                <w:szCs w:val="24"/>
              </w:rPr>
            </w:pPr>
            <w:r w:rsidRPr="00B05225">
              <w:rPr>
                <w:sz w:val="24"/>
                <w:szCs w:val="24"/>
              </w:rPr>
              <w:t>Строка</w:t>
            </w:r>
          </w:p>
        </w:tc>
        <w:tc>
          <w:tcPr>
            <w:tcW w:w="5396" w:type="dxa"/>
          </w:tcPr>
          <w:p w14:paraId="7543C38E" w14:textId="77777777" w:rsidR="00F07CA4" w:rsidRPr="00B05225" w:rsidRDefault="00F07CA4" w:rsidP="00B05225">
            <w:pPr>
              <w:ind w:firstLine="0"/>
              <w:rPr>
                <w:sz w:val="24"/>
                <w:szCs w:val="24"/>
              </w:rPr>
            </w:pPr>
            <w:r w:rsidRPr="00B05225">
              <w:rPr>
                <w:sz w:val="24"/>
                <w:szCs w:val="24"/>
              </w:rPr>
              <w:t>URI алгоритма AсимметричныйАлгоритмШифрования.</w:t>
            </w:r>
          </w:p>
          <w:p w14:paraId="43B20F21" w14:textId="77777777" w:rsidR="00F07CA4" w:rsidRPr="00B05225" w:rsidRDefault="00F07CA4" w:rsidP="00B05225">
            <w:pPr>
              <w:ind w:firstLine="0"/>
              <w:rPr>
                <w:sz w:val="24"/>
                <w:szCs w:val="24"/>
              </w:rPr>
            </w:pPr>
            <w:r w:rsidRPr="00B05225">
              <w:rPr>
                <w:sz w:val="24"/>
                <w:szCs w:val="24"/>
              </w:rPr>
              <w:t>Список имен, определенных OPC UA, которые могут использоваться, указан в IEC 62541 -7. См. таблицу 187 для получения подробной информации о выборе правильного URI.</w:t>
            </w:r>
          </w:p>
          <w:p w14:paraId="20FB383C" w14:textId="77777777" w:rsidR="00F07CA4" w:rsidRPr="00B05225" w:rsidRDefault="00F07CA4" w:rsidP="00B05225">
            <w:pPr>
              <w:ind w:firstLine="0"/>
              <w:rPr>
                <w:sz w:val="24"/>
                <w:szCs w:val="24"/>
              </w:rPr>
            </w:pPr>
            <w:r w:rsidRPr="00B05225">
              <w:rPr>
                <w:sz w:val="24"/>
                <w:szCs w:val="24"/>
              </w:rPr>
              <w:t>Этот параметр имеет значение Пусто, если ДанныеМаркера не зашифрованы или используется формат ЗашифрованныйСекрет.</w:t>
            </w:r>
          </w:p>
        </w:tc>
      </w:tr>
    </w:tbl>
    <w:p w14:paraId="5472FEF3" w14:textId="77777777" w:rsidR="00F07CA4" w:rsidRPr="000A4AC6" w:rsidRDefault="00F07CA4" w:rsidP="00F07CA4">
      <w:pPr>
        <w:pStyle w:val="Style63"/>
        <w:widowControl/>
        <w:ind w:firstLine="720"/>
        <w:jc w:val="both"/>
        <w:rPr>
          <w:rStyle w:val="FontStyle147"/>
          <w:rFonts w:ascii="Times New Roman" w:hAnsi="Times New Roman" w:cs="Times New Roman"/>
          <w:sz w:val="28"/>
          <w:szCs w:val="28"/>
          <w:lang w:eastAsia="en-US"/>
        </w:rPr>
      </w:pPr>
      <w:bookmarkStart w:id="313" w:name="bookmark438"/>
    </w:p>
    <w:p w14:paraId="5AAB83E5" w14:textId="77777777" w:rsidR="00F07CA4" w:rsidRPr="00B05225" w:rsidRDefault="00F07CA4" w:rsidP="00B05225">
      <w:pPr>
        <w:ind w:left="720" w:firstLine="0"/>
        <w:rPr>
          <w:b/>
          <w:bCs/>
          <w:sz w:val="24"/>
          <w:szCs w:val="24"/>
        </w:rPr>
      </w:pPr>
      <w:r w:rsidRPr="00B05225">
        <w:rPr>
          <w:b/>
          <w:bCs/>
          <w:sz w:val="24"/>
          <w:szCs w:val="24"/>
        </w:rPr>
        <w:t>7</w:t>
      </w:r>
      <w:bookmarkEnd w:id="313"/>
      <w:r w:rsidRPr="00B05225">
        <w:rPr>
          <w:b/>
          <w:bCs/>
          <w:sz w:val="24"/>
          <w:szCs w:val="24"/>
        </w:rPr>
        <w:t>.37 ПолитикаМаркеровПользователя</w:t>
      </w:r>
    </w:p>
    <w:p w14:paraId="00EFDD4F" w14:textId="77777777" w:rsidR="00F07CA4" w:rsidRPr="00B05225" w:rsidRDefault="00F07CA4" w:rsidP="00B05225">
      <w:pPr>
        <w:ind w:left="720" w:firstLine="0"/>
        <w:rPr>
          <w:sz w:val="24"/>
          <w:szCs w:val="24"/>
        </w:rPr>
      </w:pPr>
      <w:r w:rsidRPr="00B05225">
        <w:rPr>
          <w:sz w:val="24"/>
          <w:szCs w:val="24"/>
        </w:rPr>
        <w:t>Компоненты этого параметра определены в Таблице 190.</w:t>
      </w:r>
    </w:p>
    <w:p w14:paraId="0D09CF82" w14:textId="77777777" w:rsidR="00F07CA4" w:rsidRDefault="00F07CA4" w:rsidP="00F07CA4">
      <w:pPr>
        <w:pStyle w:val="Style63"/>
        <w:widowControl/>
        <w:jc w:val="center"/>
        <w:rPr>
          <w:rStyle w:val="FontStyle147"/>
          <w:rFonts w:ascii="Times New Roman" w:hAnsi="Times New Roman" w:cs="Times New Roman"/>
          <w:sz w:val="28"/>
          <w:szCs w:val="28"/>
          <w:lang w:eastAsia="en-US"/>
        </w:rPr>
      </w:pPr>
    </w:p>
    <w:p w14:paraId="4C6A5D5B" w14:textId="3E6AFC79" w:rsidR="00F07CA4" w:rsidRPr="00B05225" w:rsidRDefault="00F07CA4" w:rsidP="00F07CA4">
      <w:pPr>
        <w:pStyle w:val="Style63"/>
        <w:widowControl/>
        <w:jc w:val="center"/>
        <w:rPr>
          <w:rStyle w:val="FontStyle147"/>
          <w:rFonts w:ascii="Times New Roman" w:hAnsi="Times New Roman" w:cs="Times New Roman"/>
          <w:b/>
          <w:bCs/>
          <w:sz w:val="24"/>
          <w:szCs w:val="24"/>
          <w:lang w:val="en-US" w:eastAsia="en-US"/>
        </w:rPr>
      </w:pPr>
      <w:r w:rsidRPr="00B05225">
        <w:rPr>
          <w:rStyle w:val="FontStyle147"/>
          <w:rFonts w:ascii="Times New Roman" w:hAnsi="Times New Roman" w:cs="Times New Roman"/>
          <w:b/>
          <w:bCs/>
          <w:sz w:val="24"/>
          <w:szCs w:val="24"/>
          <w:lang w:eastAsia="en-US"/>
        </w:rPr>
        <w:t>Таблица</w:t>
      </w:r>
      <w:r w:rsidRPr="00B05225">
        <w:rPr>
          <w:rStyle w:val="FontStyle147"/>
          <w:rFonts w:ascii="Times New Roman" w:hAnsi="Times New Roman" w:cs="Times New Roman"/>
          <w:b/>
          <w:bCs/>
          <w:sz w:val="24"/>
          <w:szCs w:val="24"/>
          <w:lang w:val="en-US" w:eastAsia="en-US"/>
        </w:rPr>
        <w:t xml:space="preserve"> 190</w:t>
      </w:r>
      <w:r w:rsidR="00B05225">
        <w:rPr>
          <w:rStyle w:val="FontStyle147"/>
          <w:rFonts w:ascii="Times New Roman" w:hAnsi="Times New Roman" w:cs="Times New Roman"/>
          <w:b/>
          <w:bCs/>
          <w:sz w:val="24"/>
          <w:szCs w:val="24"/>
          <w:lang w:eastAsia="en-US"/>
        </w:rPr>
        <w:t xml:space="preserve"> –</w:t>
      </w:r>
      <w:r w:rsidRPr="00B05225">
        <w:rPr>
          <w:rStyle w:val="FontStyle147"/>
          <w:rFonts w:ascii="Times New Roman" w:hAnsi="Times New Roman" w:cs="Times New Roman"/>
          <w:b/>
          <w:bCs/>
          <w:sz w:val="24"/>
          <w:szCs w:val="24"/>
          <w:lang w:val="en-US" w:eastAsia="en-US"/>
        </w:rPr>
        <w:t xml:space="preserve"> ПолитикаМаркеровПользователя</w:t>
      </w:r>
    </w:p>
    <w:tbl>
      <w:tblPr>
        <w:tblW w:w="0" w:type="auto"/>
        <w:jc w:val="center"/>
        <w:tblLayout w:type="fixed"/>
        <w:tblCellMar>
          <w:left w:w="40" w:type="dxa"/>
          <w:right w:w="40" w:type="dxa"/>
        </w:tblCellMar>
        <w:tblLook w:val="0000" w:firstRow="0" w:lastRow="0" w:firstColumn="0" w:lastColumn="0" w:noHBand="0" w:noVBand="0"/>
      </w:tblPr>
      <w:tblGrid>
        <w:gridCol w:w="2122"/>
        <w:gridCol w:w="1701"/>
        <w:gridCol w:w="5254"/>
      </w:tblGrid>
      <w:tr w:rsidR="00F07CA4" w:rsidRPr="000A4AC6" w14:paraId="43AB956E" w14:textId="77777777" w:rsidTr="00B05225">
        <w:trPr>
          <w:trHeight w:val="322"/>
          <w:jc w:val="center"/>
        </w:trPr>
        <w:tc>
          <w:tcPr>
            <w:tcW w:w="2122" w:type="dxa"/>
            <w:tcBorders>
              <w:top w:val="single" w:sz="4" w:space="0" w:color="auto"/>
              <w:left w:val="single" w:sz="4" w:space="0" w:color="auto"/>
              <w:bottom w:val="double" w:sz="4" w:space="0" w:color="auto"/>
              <w:right w:val="single" w:sz="4" w:space="0" w:color="auto"/>
            </w:tcBorders>
          </w:tcPr>
          <w:p w14:paraId="278C5B11" w14:textId="77777777" w:rsidR="00F07CA4" w:rsidRPr="00B05225" w:rsidRDefault="00F07CA4" w:rsidP="00B05225">
            <w:pPr>
              <w:ind w:firstLine="0"/>
              <w:jc w:val="center"/>
              <w:rPr>
                <w:sz w:val="24"/>
                <w:szCs w:val="24"/>
              </w:rPr>
            </w:pPr>
            <w:r w:rsidRPr="00B05225">
              <w:rPr>
                <w:sz w:val="24"/>
                <w:szCs w:val="24"/>
              </w:rPr>
              <w:t>Имя</w:t>
            </w:r>
          </w:p>
        </w:tc>
        <w:tc>
          <w:tcPr>
            <w:tcW w:w="1701" w:type="dxa"/>
            <w:tcBorders>
              <w:top w:val="single" w:sz="4" w:space="0" w:color="auto"/>
              <w:left w:val="single" w:sz="4" w:space="0" w:color="auto"/>
              <w:bottom w:val="double" w:sz="4" w:space="0" w:color="auto"/>
              <w:right w:val="single" w:sz="4" w:space="0" w:color="auto"/>
            </w:tcBorders>
          </w:tcPr>
          <w:p w14:paraId="4E8E65A7" w14:textId="77777777" w:rsidR="00F07CA4" w:rsidRPr="00B05225" w:rsidRDefault="00F07CA4" w:rsidP="00B05225">
            <w:pPr>
              <w:ind w:firstLine="0"/>
              <w:jc w:val="center"/>
              <w:rPr>
                <w:sz w:val="24"/>
                <w:szCs w:val="24"/>
              </w:rPr>
            </w:pPr>
            <w:r w:rsidRPr="00B05225">
              <w:rPr>
                <w:sz w:val="24"/>
                <w:szCs w:val="24"/>
              </w:rPr>
              <w:t>Тип</w:t>
            </w:r>
          </w:p>
        </w:tc>
        <w:tc>
          <w:tcPr>
            <w:tcW w:w="5254" w:type="dxa"/>
            <w:tcBorders>
              <w:top w:val="single" w:sz="4" w:space="0" w:color="auto"/>
              <w:left w:val="single" w:sz="4" w:space="0" w:color="auto"/>
              <w:bottom w:val="double" w:sz="4" w:space="0" w:color="auto"/>
              <w:right w:val="single" w:sz="4" w:space="0" w:color="auto"/>
            </w:tcBorders>
          </w:tcPr>
          <w:p w14:paraId="47DEA6A3" w14:textId="77777777" w:rsidR="00F07CA4" w:rsidRPr="00B05225" w:rsidRDefault="00F07CA4" w:rsidP="00B05225">
            <w:pPr>
              <w:ind w:firstLine="0"/>
              <w:jc w:val="center"/>
              <w:rPr>
                <w:sz w:val="24"/>
                <w:szCs w:val="24"/>
              </w:rPr>
            </w:pPr>
            <w:r w:rsidRPr="00B05225">
              <w:rPr>
                <w:sz w:val="24"/>
                <w:szCs w:val="24"/>
              </w:rPr>
              <w:t>Описание</w:t>
            </w:r>
          </w:p>
        </w:tc>
      </w:tr>
      <w:tr w:rsidR="00F07CA4" w:rsidRPr="000A4AC6" w14:paraId="0245D5FA" w14:textId="77777777" w:rsidTr="00B05225">
        <w:trPr>
          <w:trHeight w:val="326"/>
          <w:jc w:val="center"/>
        </w:trPr>
        <w:tc>
          <w:tcPr>
            <w:tcW w:w="2122" w:type="dxa"/>
            <w:tcBorders>
              <w:top w:val="double" w:sz="4" w:space="0" w:color="auto"/>
              <w:left w:val="single" w:sz="4" w:space="0" w:color="auto"/>
              <w:bottom w:val="single" w:sz="4" w:space="0" w:color="auto"/>
              <w:right w:val="single" w:sz="4" w:space="0" w:color="auto"/>
            </w:tcBorders>
          </w:tcPr>
          <w:p w14:paraId="28906B1D" w14:textId="77777777" w:rsidR="00F07CA4" w:rsidRPr="00B05225" w:rsidRDefault="00F07CA4" w:rsidP="00B05225">
            <w:pPr>
              <w:ind w:firstLine="0"/>
              <w:rPr>
                <w:sz w:val="24"/>
                <w:szCs w:val="24"/>
              </w:rPr>
            </w:pPr>
            <w:r w:rsidRPr="00B05225">
              <w:rPr>
                <w:sz w:val="24"/>
                <w:szCs w:val="24"/>
              </w:rPr>
              <w:t>ПолитикаМаркеровПользователя</w:t>
            </w:r>
          </w:p>
        </w:tc>
        <w:tc>
          <w:tcPr>
            <w:tcW w:w="1701" w:type="dxa"/>
            <w:tcBorders>
              <w:top w:val="double" w:sz="4" w:space="0" w:color="auto"/>
              <w:left w:val="single" w:sz="4" w:space="0" w:color="auto"/>
              <w:bottom w:val="single" w:sz="4" w:space="0" w:color="auto"/>
              <w:right w:val="single" w:sz="4" w:space="0" w:color="auto"/>
            </w:tcBorders>
          </w:tcPr>
          <w:p w14:paraId="4769FC52" w14:textId="77777777" w:rsidR="00F07CA4" w:rsidRPr="00B05225" w:rsidRDefault="00F07CA4" w:rsidP="00B05225">
            <w:pPr>
              <w:ind w:firstLine="0"/>
              <w:rPr>
                <w:sz w:val="24"/>
                <w:szCs w:val="24"/>
              </w:rPr>
            </w:pPr>
            <w:r w:rsidRPr="00B05225">
              <w:rPr>
                <w:sz w:val="24"/>
                <w:szCs w:val="24"/>
              </w:rPr>
              <w:t>структура</w:t>
            </w:r>
          </w:p>
        </w:tc>
        <w:tc>
          <w:tcPr>
            <w:tcW w:w="5254" w:type="dxa"/>
            <w:tcBorders>
              <w:top w:val="double" w:sz="4" w:space="0" w:color="auto"/>
              <w:left w:val="single" w:sz="4" w:space="0" w:color="auto"/>
              <w:bottom w:val="single" w:sz="4" w:space="0" w:color="auto"/>
              <w:right w:val="single" w:sz="4" w:space="0" w:color="auto"/>
            </w:tcBorders>
          </w:tcPr>
          <w:p w14:paraId="4801A5E3" w14:textId="77777777" w:rsidR="00F07CA4" w:rsidRPr="00B05225" w:rsidRDefault="00F07CA4" w:rsidP="00B05225">
            <w:pPr>
              <w:ind w:firstLine="0"/>
              <w:rPr>
                <w:sz w:val="24"/>
                <w:szCs w:val="24"/>
              </w:rPr>
            </w:pPr>
            <w:r w:rsidRPr="00B05225">
              <w:rPr>
                <w:sz w:val="24"/>
                <w:szCs w:val="24"/>
              </w:rPr>
              <w:t>Указывает МаркерИдентификацииПользователя, который будет принимать Сервер.</w:t>
            </w:r>
          </w:p>
        </w:tc>
      </w:tr>
      <w:tr w:rsidR="00F07CA4" w:rsidRPr="000A4AC6" w14:paraId="44F8A53E" w14:textId="77777777" w:rsidTr="00F07CA4">
        <w:trPr>
          <w:trHeight w:val="1104"/>
          <w:jc w:val="center"/>
        </w:trPr>
        <w:tc>
          <w:tcPr>
            <w:tcW w:w="2122" w:type="dxa"/>
            <w:tcBorders>
              <w:top w:val="single" w:sz="4" w:space="0" w:color="auto"/>
              <w:left w:val="single" w:sz="6" w:space="0" w:color="auto"/>
              <w:bottom w:val="single" w:sz="6" w:space="0" w:color="auto"/>
              <w:right w:val="single" w:sz="6" w:space="0" w:color="auto"/>
            </w:tcBorders>
          </w:tcPr>
          <w:p w14:paraId="4C2E897F" w14:textId="77777777" w:rsidR="00F07CA4" w:rsidRPr="00B05225" w:rsidRDefault="00F07CA4" w:rsidP="00B05225">
            <w:pPr>
              <w:ind w:firstLine="0"/>
              <w:rPr>
                <w:sz w:val="24"/>
                <w:szCs w:val="24"/>
              </w:rPr>
            </w:pPr>
            <w:r w:rsidRPr="00B05225">
              <w:rPr>
                <w:sz w:val="24"/>
                <w:szCs w:val="24"/>
              </w:rPr>
              <w:t>Идентификатор</w:t>
            </w:r>
          </w:p>
          <w:p w14:paraId="305DB763" w14:textId="77777777" w:rsidR="00F07CA4" w:rsidRPr="00B05225" w:rsidRDefault="00F07CA4" w:rsidP="00B05225">
            <w:pPr>
              <w:ind w:firstLine="0"/>
              <w:rPr>
                <w:sz w:val="24"/>
                <w:szCs w:val="24"/>
              </w:rPr>
            </w:pPr>
            <w:r w:rsidRPr="00B05225">
              <w:rPr>
                <w:sz w:val="24"/>
                <w:szCs w:val="24"/>
              </w:rPr>
              <w:t>Политики</w:t>
            </w:r>
          </w:p>
        </w:tc>
        <w:tc>
          <w:tcPr>
            <w:tcW w:w="1701" w:type="dxa"/>
            <w:tcBorders>
              <w:top w:val="single" w:sz="4" w:space="0" w:color="auto"/>
              <w:left w:val="single" w:sz="6" w:space="0" w:color="auto"/>
              <w:bottom w:val="single" w:sz="6" w:space="0" w:color="auto"/>
              <w:right w:val="single" w:sz="6" w:space="0" w:color="auto"/>
            </w:tcBorders>
          </w:tcPr>
          <w:p w14:paraId="1651312D" w14:textId="77777777" w:rsidR="00F07CA4" w:rsidRPr="00B05225" w:rsidRDefault="00F07CA4" w:rsidP="00B05225">
            <w:pPr>
              <w:ind w:firstLine="0"/>
              <w:rPr>
                <w:sz w:val="24"/>
                <w:szCs w:val="24"/>
              </w:rPr>
            </w:pPr>
            <w:r w:rsidRPr="00B05225">
              <w:rPr>
                <w:sz w:val="24"/>
                <w:szCs w:val="24"/>
              </w:rPr>
              <w:t>Строка</w:t>
            </w:r>
          </w:p>
        </w:tc>
        <w:tc>
          <w:tcPr>
            <w:tcW w:w="5254" w:type="dxa"/>
            <w:tcBorders>
              <w:top w:val="single" w:sz="4" w:space="0" w:color="auto"/>
              <w:left w:val="single" w:sz="6" w:space="0" w:color="auto"/>
              <w:bottom w:val="single" w:sz="6" w:space="0" w:color="auto"/>
              <w:right w:val="single" w:sz="6" w:space="0" w:color="auto"/>
            </w:tcBorders>
          </w:tcPr>
          <w:p w14:paraId="43D84784" w14:textId="77777777" w:rsidR="00F07CA4" w:rsidRPr="00B05225" w:rsidRDefault="00F07CA4" w:rsidP="00B05225">
            <w:pPr>
              <w:ind w:firstLine="0"/>
              <w:rPr>
                <w:sz w:val="24"/>
                <w:szCs w:val="24"/>
              </w:rPr>
            </w:pPr>
            <w:r w:rsidRPr="00B05225">
              <w:rPr>
                <w:sz w:val="24"/>
                <w:szCs w:val="24"/>
              </w:rPr>
              <w:t>Идентификатор ПолитикиМаркеровПользователя, присвоенный Сервером.</w:t>
            </w:r>
          </w:p>
          <w:p w14:paraId="5B3C6752" w14:textId="77777777" w:rsidR="00F07CA4" w:rsidRPr="00B05225" w:rsidRDefault="00F07CA4" w:rsidP="00B05225">
            <w:pPr>
              <w:ind w:firstLine="0"/>
              <w:rPr>
                <w:sz w:val="24"/>
                <w:szCs w:val="24"/>
              </w:rPr>
            </w:pPr>
            <w:r w:rsidRPr="00B05225">
              <w:rPr>
                <w:sz w:val="24"/>
                <w:szCs w:val="24"/>
              </w:rPr>
              <w:t>Клиент указывает это значение, когда создает МаркерИдентификацииПользователя, соответствующий политике.</w:t>
            </w:r>
          </w:p>
          <w:p w14:paraId="3754A2DC" w14:textId="77777777" w:rsidR="00F07CA4" w:rsidRPr="00B05225" w:rsidRDefault="00F07CA4" w:rsidP="00B05225">
            <w:pPr>
              <w:ind w:firstLine="0"/>
              <w:rPr>
                <w:sz w:val="24"/>
                <w:szCs w:val="24"/>
              </w:rPr>
            </w:pPr>
            <w:r w:rsidRPr="00B05225">
              <w:rPr>
                <w:sz w:val="24"/>
                <w:szCs w:val="24"/>
              </w:rPr>
              <w:t>Это значение уникально только в контексте одного Сервера.</w:t>
            </w:r>
          </w:p>
        </w:tc>
      </w:tr>
      <w:tr w:rsidR="00F07CA4" w:rsidRPr="000A4AC6" w14:paraId="469937B0" w14:textId="77777777" w:rsidTr="00F07CA4">
        <w:trPr>
          <w:trHeight w:val="326"/>
          <w:jc w:val="center"/>
        </w:trPr>
        <w:tc>
          <w:tcPr>
            <w:tcW w:w="2122" w:type="dxa"/>
            <w:tcBorders>
              <w:top w:val="single" w:sz="6" w:space="0" w:color="auto"/>
              <w:left w:val="single" w:sz="6" w:space="0" w:color="auto"/>
              <w:bottom w:val="nil"/>
              <w:right w:val="single" w:sz="6" w:space="0" w:color="auto"/>
            </w:tcBorders>
          </w:tcPr>
          <w:p w14:paraId="11E814C4" w14:textId="77777777" w:rsidR="00F07CA4" w:rsidRPr="00B05225" w:rsidRDefault="00F07CA4" w:rsidP="00B05225">
            <w:pPr>
              <w:ind w:firstLine="0"/>
              <w:rPr>
                <w:sz w:val="24"/>
                <w:szCs w:val="24"/>
              </w:rPr>
            </w:pPr>
            <w:r w:rsidRPr="00B05225">
              <w:rPr>
                <w:sz w:val="24"/>
                <w:szCs w:val="24"/>
              </w:rPr>
              <w:t>ТипМаркера</w:t>
            </w:r>
          </w:p>
        </w:tc>
        <w:tc>
          <w:tcPr>
            <w:tcW w:w="1701" w:type="dxa"/>
            <w:tcBorders>
              <w:top w:val="single" w:sz="6" w:space="0" w:color="auto"/>
              <w:left w:val="single" w:sz="6" w:space="0" w:color="auto"/>
              <w:bottom w:val="nil"/>
              <w:right w:val="single" w:sz="6" w:space="0" w:color="auto"/>
            </w:tcBorders>
          </w:tcPr>
          <w:p w14:paraId="0F71637F" w14:textId="77777777" w:rsidR="00F07CA4" w:rsidRPr="00B05225" w:rsidRDefault="00F07CA4" w:rsidP="00B05225">
            <w:pPr>
              <w:ind w:firstLine="0"/>
              <w:rPr>
                <w:sz w:val="24"/>
                <w:szCs w:val="24"/>
              </w:rPr>
            </w:pPr>
            <w:r w:rsidRPr="00B05225">
              <w:rPr>
                <w:sz w:val="24"/>
                <w:szCs w:val="24"/>
              </w:rPr>
              <w:t>Тип-перечисление</w:t>
            </w:r>
          </w:p>
        </w:tc>
        <w:tc>
          <w:tcPr>
            <w:tcW w:w="5254" w:type="dxa"/>
            <w:vMerge w:val="restart"/>
            <w:tcBorders>
              <w:top w:val="single" w:sz="6" w:space="0" w:color="auto"/>
              <w:left w:val="single" w:sz="6" w:space="0" w:color="auto"/>
              <w:right w:val="single" w:sz="6" w:space="0" w:color="auto"/>
            </w:tcBorders>
          </w:tcPr>
          <w:p w14:paraId="0C02ACC6" w14:textId="77777777" w:rsidR="00F07CA4" w:rsidRPr="00B05225" w:rsidRDefault="00F07CA4" w:rsidP="00B05225">
            <w:pPr>
              <w:ind w:firstLine="0"/>
              <w:rPr>
                <w:sz w:val="24"/>
                <w:szCs w:val="24"/>
              </w:rPr>
            </w:pPr>
            <w:r w:rsidRPr="00B05225">
              <w:rPr>
                <w:sz w:val="24"/>
                <w:szCs w:val="24"/>
              </w:rPr>
              <w:t>Требуемый тип маркера идентификации пользователя.</w:t>
            </w:r>
          </w:p>
          <w:p w14:paraId="5DAACCCB" w14:textId="77777777" w:rsidR="00F07CA4" w:rsidRPr="00B05225" w:rsidRDefault="00F07CA4" w:rsidP="00B05225">
            <w:pPr>
              <w:ind w:firstLine="0"/>
              <w:rPr>
                <w:sz w:val="24"/>
                <w:szCs w:val="24"/>
              </w:rPr>
            </w:pPr>
            <w:r w:rsidRPr="00B05225">
              <w:rPr>
                <w:sz w:val="24"/>
                <w:szCs w:val="24"/>
              </w:rPr>
              <w:t>Это значение является перечислением с одним из следующих значений:</w:t>
            </w:r>
          </w:p>
          <w:p w14:paraId="7C7F6FAB" w14:textId="77777777" w:rsidR="00F07CA4" w:rsidRPr="00B05225" w:rsidRDefault="00F07CA4" w:rsidP="00B05225">
            <w:pPr>
              <w:ind w:firstLine="0"/>
              <w:rPr>
                <w:sz w:val="24"/>
                <w:szCs w:val="24"/>
              </w:rPr>
            </w:pPr>
            <w:r w:rsidRPr="00B05225">
              <w:rPr>
                <w:sz w:val="24"/>
                <w:szCs w:val="24"/>
              </w:rPr>
              <w:t>АНОНИМНЫЙ_0 Токен не требуется.</w:t>
            </w:r>
          </w:p>
          <w:p w14:paraId="3FEBF0DA" w14:textId="77777777" w:rsidR="00F07CA4" w:rsidRPr="00B05225" w:rsidRDefault="00F07CA4" w:rsidP="00B05225">
            <w:pPr>
              <w:ind w:firstLine="0"/>
              <w:rPr>
                <w:sz w:val="24"/>
                <w:szCs w:val="24"/>
              </w:rPr>
            </w:pPr>
            <w:r w:rsidRPr="00B05225">
              <w:rPr>
                <w:sz w:val="24"/>
                <w:szCs w:val="24"/>
              </w:rPr>
              <w:t>ИМЯПОЛЬЗОВАТЕЛЯ_1 Токен имени пользователя и пароля.</w:t>
            </w:r>
          </w:p>
          <w:p w14:paraId="5983AD3E" w14:textId="77777777" w:rsidR="00F07CA4" w:rsidRPr="00B05225" w:rsidRDefault="00F07CA4" w:rsidP="00B05225">
            <w:pPr>
              <w:ind w:firstLine="0"/>
              <w:rPr>
                <w:sz w:val="24"/>
                <w:szCs w:val="24"/>
              </w:rPr>
            </w:pPr>
            <w:r w:rsidRPr="00B05225">
              <w:rPr>
                <w:sz w:val="24"/>
                <w:szCs w:val="24"/>
              </w:rPr>
              <w:t>СНРТИФИКАТ_2 Маркер сертификата X.509 v3.</w:t>
            </w:r>
          </w:p>
          <w:p w14:paraId="2B99F965" w14:textId="77777777" w:rsidR="00F07CA4" w:rsidRPr="00B05225" w:rsidRDefault="00F07CA4" w:rsidP="00B05225">
            <w:pPr>
              <w:ind w:firstLine="0"/>
              <w:rPr>
                <w:sz w:val="24"/>
                <w:szCs w:val="24"/>
              </w:rPr>
            </w:pPr>
            <w:r w:rsidRPr="00B05225">
              <w:rPr>
                <w:sz w:val="24"/>
                <w:szCs w:val="24"/>
              </w:rPr>
              <w:t>ИЗДАННЫЙМАРКЕР_3 Любой токен, выпущенный сервисом авторизации.</w:t>
            </w:r>
          </w:p>
          <w:p w14:paraId="4D015150" w14:textId="77777777" w:rsidR="00F07CA4" w:rsidRPr="00B05225" w:rsidRDefault="00F07CA4" w:rsidP="00B05225">
            <w:pPr>
              <w:ind w:firstLine="0"/>
              <w:rPr>
                <w:sz w:val="24"/>
                <w:szCs w:val="24"/>
              </w:rPr>
            </w:pPr>
            <w:r w:rsidRPr="00B05225">
              <w:rPr>
                <w:sz w:val="24"/>
                <w:szCs w:val="24"/>
              </w:rPr>
              <w:t xml:space="preserve">Тип ТипМаркера со значением АНОНИМНЫЙ указывает, что Сервер не требует какой-либо идентификации пользователя. В этом случае сертификат экземпляра клиентского приложения используется в качестве идентификатора пользователя. </w:t>
            </w:r>
          </w:p>
        </w:tc>
      </w:tr>
      <w:tr w:rsidR="00F07CA4" w:rsidRPr="000A4AC6" w14:paraId="4DC34DE2" w14:textId="77777777" w:rsidTr="00F07CA4">
        <w:trPr>
          <w:trHeight w:val="307"/>
          <w:jc w:val="center"/>
        </w:trPr>
        <w:tc>
          <w:tcPr>
            <w:tcW w:w="2122" w:type="dxa"/>
            <w:tcBorders>
              <w:top w:val="nil"/>
              <w:left w:val="single" w:sz="6" w:space="0" w:color="auto"/>
              <w:bottom w:val="nil"/>
              <w:right w:val="single" w:sz="6" w:space="0" w:color="auto"/>
            </w:tcBorders>
          </w:tcPr>
          <w:p w14:paraId="7EFA3BAB" w14:textId="77777777" w:rsidR="00F07CA4" w:rsidRPr="00B05225" w:rsidRDefault="00F07CA4" w:rsidP="00B05225">
            <w:pPr>
              <w:ind w:firstLine="0"/>
              <w:rPr>
                <w:sz w:val="24"/>
                <w:szCs w:val="24"/>
              </w:rPr>
            </w:pPr>
          </w:p>
        </w:tc>
        <w:tc>
          <w:tcPr>
            <w:tcW w:w="1701" w:type="dxa"/>
            <w:tcBorders>
              <w:top w:val="nil"/>
              <w:left w:val="single" w:sz="6" w:space="0" w:color="auto"/>
              <w:bottom w:val="nil"/>
              <w:right w:val="single" w:sz="6" w:space="0" w:color="auto"/>
            </w:tcBorders>
          </w:tcPr>
          <w:p w14:paraId="60CFFC11" w14:textId="77777777" w:rsidR="00F07CA4" w:rsidRPr="00B05225" w:rsidRDefault="00F07CA4" w:rsidP="00B05225">
            <w:pPr>
              <w:ind w:firstLine="0"/>
              <w:rPr>
                <w:sz w:val="24"/>
                <w:szCs w:val="24"/>
              </w:rPr>
            </w:pPr>
            <w:r w:rsidRPr="00B05225">
              <w:rPr>
                <w:sz w:val="24"/>
                <w:szCs w:val="24"/>
              </w:rPr>
              <w:t>ТипМаркера ИдентификацииПользователя</w:t>
            </w:r>
          </w:p>
        </w:tc>
        <w:tc>
          <w:tcPr>
            <w:tcW w:w="5254" w:type="dxa"/>
            <w:vMerge/>
            <w:tcBorders>
              <w:left w:val="single" w:sz="6" w:space="0" w:color="auto"/>
              <w:right w:val="single" w:sz="6" w:space="0" w:color="auto"/>
            </w:tcBorders>
          </w:tcPr>
          <w:p w14:paraId="2605F636" w14:textId="77777777" w:rsidR="00F07CA4" w:rsidRPr="00B05225" w:rsidRDefault="00F07CA4" w:rsidP="00B05225">
            <w:pPr>
              <w:ind w:firstLine="0"/>
              <w:rPr>
                <w:sz w:val="24"/>
                <w:szCs w:val="24"/>
              </w:rPr>
            </w:pPr>
          </w:p>
        </w:tc>
      </w:tr>
      <w:tr w:rsidR="00F07CA4" w:rsidRPr="000A4AC6" w14:paraId="0FA8F34A" w14:textId="77777777" w:rsidTr="00F07CA4">
        <w:trPr>
          <w:trHeight w:val="1872"/>
          <w:jc w:val="center"/>
        </w:trPr>
        <w:tc>
          <w:tcPr>
            <w:tcW w:w="2122" w:type="dxa"/>
            <w:tcBorders>
              <w:top w:val="nil"/>
              <w:left w:val="single" w:sz="6" w:space="0" w:color="auto"/>
              <w:bottom w:val="single" w:sz="6" w:space="0" w:color="auto"/>
              <w:right w:val="single" w:sz="6" w:space="0" w:color="auto"/>
            </w:tcBorders>
          </w:tcPr>
          <w:p w14:paraId="588FAFE4" w14:textId="77777777" w:rsidR="00F07CA4" w:rsidRPr="00B05225" w:rsidRDefault="00F07CA4" w:rsidP="00B05225">
            <w:pPr>
              <w:ind w:firstLine="0"/>
              <w:rPr>
                <w:sz w:val="24"/>
                <w:szCs w:val="24"/>
              </w:rPr>
            </w:pPr>
          </w:p>
        </w:tc>
        <w:tc>
          <w:tcPr>
            <w:tcW w:w="1701" w:type="dxa"/>
            <w:tcBorders>
              <w:top w:val="nil"/>
              <w:left w:val="single" w:sz="6" w:space="0" w:color="auto"/>
              <w:bottom w:val="single" w:sz="6" w:space="0" w:color="auto"/>
              <w:right w:val="single" w:sz="6" w:space="0" w:color="auto"/>
            </w:tcBorders>
          </w:tcPr>
          <w:p w14:paraId="1B5BA109" w14:textId="77777777" w:rsidR="00F07CA4" w:rsidRPr="00B05225" w:rsidRDefault="00F07CA4" w:rsidP="00B05225">
            <w:pPr>
              <w:ind w:firstLine="0"/>
              <w:rPr>
                <w:sz w:val="24"/>
                <w:szCs w:val="24"/>
              </w:rPr>
            </w:pPr>
          </w:p>
          <w:p w14:paraId="253D9CA1" w14:textId="77777777" w:rsidR="00F07CA4" w:rsidRPr="00B05225" w:rsidRDefault="00F07CA4" w:rsidP="00B05225">
            <w:pPr>
              <w:ind w:firstLine="0"/>
              <w:rPr>
                <w:sz w:val="24"/>
                <w:szCs w:val="24"/>
              </w:rPr>
            </w:pPr>
          </w:p>
        </w:tc>
        <w:tc>
          <w:tcPr>
            <w:tcW w:w="5254" w:type="dxa"/>
            <w:vMerge/>
            <w:tcBorders>
              <w:left w:val="single" w:sz="6" w:space="0" w:color="auto"/>
              <w:bottom w:val="single" w:sz="6" w:space="0" w:color="auto"/>
              <w:right w:val="single" w:sz="6" w:space="0" w:color="auto"/>
            </w:tcBorders>
          </w:tcPr>
          <w:p w14:paraId="47AE9578" w14:textId="77777777" w:rsidR="00F07CA4" w:rsidRPr="00B05225" w:rsidRDefault="00F07CA4" w:rsidP="00B05225">
            <w:pPr>
              <w:ind w:firstLine="0"/>
              <w:rPr>
                <w:sz w:val="24"/>
                <w:szCs w:val="24"/>
              </w:rPr>
            </w:pPr>
          </w:p>
        </w:tc>
      </w:tr>
      <w:tr w:rsidR="00F07CA4" w:rsidRPr="000A4AC6" w14:paraId="78E104EC" w14:textId="77777777" w:rsidTr="00F07CA4">
        <w:trPr>
          <w:trHeight w:val="1229"/>
          <w:jc w:val="center"/>
        </w:trPr>
        <w:tc>
          <w:tcPr>
            <w:tcW w:w="2122" w:type="dxa"/>
            <w:tcBorders>
              <w:top w:val="single" w:sz="6" w:space="0" w:color="auto"/>
              <w:left w:val="single" w:sz="6" w:space="0" w:color="auto"/>
              <w:bottom w:val="single" w:sz="6" w:space="0" w:color="auto"/>
              <w:right w:val="single" w:sz="6" w:space="0" w:color="auto"/>
            </w:tcBorders>
          </w:tcPr>
          <w:p w14:paraId="5F8A176D" w14:textId="77777777" w:rsidR="00F07CA4" w:rsidRPr="00B05225" w:rsidRDefault="00F07CA4" w:rsidP="00B05225">
            <w:pPr>
              <w:ind w:firstLine="0"/>
              <w:rPr>
                <w:sz w:val="24"/>
                <w:szCs w:val="24"/>
              </w:rPr>
            </w:pPr>
            <w:r w:rsidRPr="00B05225">
              <w:rPr>
                <w:sz w:val="24"/>
                <w:szCs w:val="24"/>
              </w:rPr>
              <w:t>ТипВыданного</w:t>
            </w:r>
          </w:p>
          <w:p w14:paraId="4FB19D9E" w14:textId="77777777" w:rsidR="00F07CA4" w:rsidRPr="00B05225" w:rsidRDefault="00F07CA4" w:rsidP="00B05225">
            <w:pPr>
              <w:ind w:firstLine="0"/>
              <w:rPr>
                <w:sz w:val="24"/>
                <w:szCs w:val="24"/>
              </w:rPr>
            </w:pPr>
            <w:r w:rsidRPr="00B05225">
              <w:rPr>
                <w:sz w:val="24"/>
                <w:szCs w:val="24"/>
              </w:rPr>
              <w:t>Маркера</w:t>
            </w:r>
          </w:p>
        </w:tc>
        <w:tc>
          <w:tcPr>
            <w:tcW w:w="1701" w:type="dxa"/>
            <w:tcBorders>
              <w:top w:val="single" w:sz="6" w:space="0" w:color="auto"/>
              <w:left w:val="single" w:sz="6" w:space="0" w:color="auto"/>
              <w:bottom w:val="single" w:sz="6" w:space="0" w:color="auto"/>
              <w:right w:val="single" w:sz="6" w:space="0" w:color="auto"/>
            </w:tcBorders>
          </w:tcPr>
          <w:p w14:paraId="6BF89B40" w14:textId="77777777" w:rsidR="00F07CA4" w:rsidRPr="00B05225" w:rsidRDefault="00F07CA4" w:rsidP="00B05225">
            <w:pPr>
              <w:ind w:firstLine="0"/>
              <w:rPr>
                <w:sz w:val="24"/>
                <w:szCs w:val="24"/>
              </w:rPr>
            </w:pPr>
            <w:r w:rsidRPr="00B05225">
              <w:rPr>
                <w:sz w:val="24"/>
                <w:szCs w:val="24"/>
              </w:rPr>
              <w:t>Строка</w:t>
            </w:r>
          </w:p>
        </w:tc>
        <w:tc>
          <w:tcPr>
            <w:tcW w:w="5254" w:type="dxa"/>
            <w:tcBorders>
              <w:top w:val="single" w:sz="6" w:space="0" w:color="auto"/>
              <w:left w:val="single" w:sz="6" w:space="0" w:color="auto"/>
              <w:bottom w:val="single" w:sz="6" w:space="0" w:color="auto"/>
              <w:right w:val="single" w:sz="6" w:space="0" w:color="auto"/>
            </w:tcBorders>
          </w:tcPr>
          <w:p w14:paraId="3B68D2D2" w14:textId="77777777" w:rsidR="00F07CA4" w:rsidRPr="00B05225" w:rsidRDefault="00F07CA4" w:rsidP="00B05225">
            <w:pPr>
              <w:ind w:firstLine="0"/>
              <w:rPr>
                <w:sz w:val="24"/>
                <w:szCs w:val="24"/>
              </w:rPr>
            </w:pPr>
            <w:r w:rsidRPr="00B05225">
              <w:rPr>
                <w:sz w:val="24"/>
                <w:szCs w:val="24"/>
              </w:rPr>
              <w:t>URI для типа маркера.</w:t>
            </w:r>
          </w:p>
          <w:p w14:paraId="3F6CA3C5" w14:textId="77777777" w:rsidR="00F07CA4" w:rsidRPr="00B05225" w:rsidRDefault="00F07CA4" w:rsidP="00B05225">
            <w:pPr>
              <w:ind w:firstLine="0"/>
              <w:rPr>
                <w:sz w:val="24"/>
                <w:szCs w:val="24"/>
              </w:rPr>
            </w:pPr>
            <w:r w:rsidRPr="00B05225">
              <w:rPr>
                <w:sz w:val="24"/>
                <w:szCs w:val="24"/>
              </w:rPr>
              <w:t>IEC 62541-6 определяет URI для распространенных типов выдаваемых маркеров.</w:t>
            </w:r>
          </w:p>
          <w:p w14:paraId="45D3A278" w14:textId="77777777" w:rsidR="00F07CA4" w:rsidRPr="00B05225" w:rsidRDefault="00F07CA4" w:rsidP="00B05225">
            <w:pPr>
              <w:ind w:firstLine="0"/>
              <w:rPr>
                <w:sz w:val="24"/>
                <w:szCs w:val="24"/>
              </w:rPr>
            </w:pPr>
            <w:r w:rsidRPr="00B05225">
              <w:rPr>
                <w:sz w:val="24"/>
                <w:szCs w:val="24"/>
              </w:rPr>
              <w:t>Продавцы могут указывать свои собственные типы маркеров.</w:t>
            </w:r>
          </w:p>
          <w:p w14:paraId="630CB0A1" w14:textId="77777777" w:rsidR="00F07CA4" w:rsidRPr="00B05225" w:rsidRDefault="00F07CA4" w:rsidP="00B05225">
            <w:pPr>
              <w:ind w:firstLine="0"/>
              <w:rPr>
                <w:sz w:val="24"/>
                <w:szCs w:val="24"/>
              </w:rPr>
            </w:pPr>
            <w:r w:rsidRPr="00B05225">
              <w:rPr>
                <w:sz w:val="24"/>
                <w:szCs w:val="24"/>
              </w:rPr>
              <w:t xml:space="preserve">Это поле можно указать, только если ТипМаркера - ИЗДАННЫЙМАРКЕР _3. </w:t>
            </w:r>
          </w:p>
        </w:tc>
      </w:tr>
      <w:tr w:rsidR="00F07CA4" w:rsidRPr="000A4AC6" w14:paraId="30773846" w14:textId="77777777" w:rsidTr="00F07CA4">
        <w:trPr>
          <w:trHeight w:val="1416"/>
          <w:jc w:val="center"/>
        </w:trPr>
        <w:tc>
          <w:tcPr>
            <w:tcW w:w="2122" w:type="dxa"/>
            <w:tcBorders>
              <w:top w:val="single" w:sz="6" w:space="0" w:color="auto"/>
              <w:left w:val="single" w:sz="6" w:space="0" w:color="auto"/>
              <w:bottom w:val="single" w:sz="6" w:space="0" w:color="auto"/>
              <w:right w:val="single" w:sz="6" w:space="0" w:color="auto"/>
            </w:tcBorders>
          </w:tcPr>
          <w:p w14:paraId="6B86DC46" w14:textId="77777777" w:rsidR="00F07CA4" w:rsidRPr="00B05225" w:rsidRDefault="00F07CA4" w:rsidP="00B05225">
            <w:pPr>
              <w:ind w:firstLine="0"/>
              <w:rPr>
                <w:sz w:val="24"/>
                <w:szCs w:val="24"/>
              </w:rPr>
            </w:pPr>
            <w:r w:rsidRPr="00B05225">
              <w:rPr>
                <w:sz w:val="24"/>
                <w:szCs w:val="24"/>
              </w:rPr>
              <w:t>URLКонечной</w:t>
            </w:r>
          </w:p>
          <w:p w14:paraId="2FBD6417" w14:textId="77777777" w:rsidR="00F07CA4" w:rsidRPr="00B05225" w:rsidRDefault="00F07CA4" w:rsidP="00B05225">
            <w:pPr>
              <w:ind w:firstLine="0"/>
              <w:rPr>
                <w:sz w:val="24"/>
                <w:szCs w:val="24"/>
              </w:rPr>
            </w:pPr>
            <w:r w:rsidRPr="00B05225">
              <w:rPr>
                <w:sz w:val="24"/>
                <w:szCs w:val="24"/>
              </w:rPr>
              <w:t>ТочкиИздателя</w:t>
            </w:r>
          </w:p>
        </w:tc>
        <w:tc>
          <w:tcPr>
            <w:tcW w:w="1701" w:type="dxa"/>
            <w:tcBorders>
              <w:top w:val="single" w:sz="6" w:space="0" w:color="auto"/>
              <w:left w:val="single" w:sz="6" w:space="0" w:color="auto"/>
              <w:bottom w:val="single" w:sz="6" w:space="0" w:color="auto"/>
              <w:right w:val="single" w:sz="6" w:space="0" w:color="auto"/>
            </w:tcBorders>
          </w:tcPr>
          <w:p w14:paraId="0FB5872C" w14:textId="77777777" w:rsidR="00F07CA4" w:rsidRPr="00B05225" w:rsidRDefault="00F07CA4" w:rsidP="00B05225">
            <w:pPr>
              <w:ind w:firstLine="0"/>
              <w:rPr>
                <w:sz w:val="24"/>
                <w:szCs w:val="24"/>
              </w:rPr>
            </w:pPr>
            <w:r w:rsidRPr="00B05225">
              <w:rPr>
                <w:sz w:val="24"/>
                <w:szCs w:val="24"/>
              </w:rPr>
              <w:t>Строка</w:t>
            </w:r>
          </w:p>
        </w:tc>
        <w:tc>
          <w:tcPr>
            <w:tcW w:w="5254" w:type="dxa"/>
            <w:tcBorders>
              <w:top w:val="single" w:sz="6" w:space="0" w:color="auto"/>
              <w:left w:val="single" w:sz="6" w:space="0" w:color="auto"/>
              <w:bottom w:val="single" w:sz="6" w:space="0" w:color="auto"/>
              <w:right w:val="single" w:sz="6" w:space="0" w:color="auto"/>
            </w:tcBorders>
          </w:tcPr>
          <w:p w14:paraId="420F5B08" w14:textId="77777777" w:rsidR="00F07CA4" w:rsidRPr="00B05225" w:rsidRDefault="00F07CA4" w:rsidP="00B05225">
            <w:pPr>
              <w:ind w:firstLine="0"/>
              <w:rPr>
                <w:sz w:val="24"/>
                <w:szCs w:val="24"/>
              </w:rPr>
            </w:pPr>
            <w:r w:rsidRPr="00B05225">
              <w:rPr>
                <w:sz w:val="24"/>
                <w:szCs w:val="24"/>
              </w:rPr>
              <w:t>Необязательная строка, зависящая от сервиса авторизации.</w:t>
            </w:r>
          </w:p>
          <w:p w14:paraId="622416A6" w14:textId="77777777" w:rsidR="00F07CA4" w:rsidRPr="00B05225" w:rsidRDefault="00F07CA4" w:rsidP="00B05225">
            <w:pPr>
              <w:ind w:firstLine="0"/>
              <w:rPr>
                <w:sz w:val="24"/>
                <w:szCs w:val="24"/>
              </w:rPr>
            </w:pPr>
            <w:r w:rsidRPr="00B05225">
              <w:rPr>
                <w:sz w:val="24"/>
                <w:szCs w:val="24"/>
              </w:rPr>
              <w:t>Значение этого значения зависит от ТипаВыданногоМаркера. Дополнительные сведения о различных типах маркеров определены в IEC 62541-6.</w:t>
            </w:r>
          </w:p>
          <w:p w14:paraId="1D85C8DB" w14:textId="77777777" w:rsidR="00F07CA4" w:rsidRPr="00B05225" w:rsidRDefault="00F07CA4" w:rsidP="00B05225">
            <w:pPr>
              <w:ind w:firstLine="0"/>
              <w:rPr>
                <w:sz w:val="24"/>
                <w:szCs w:val="24"/>
              </w:rPr>
            </w:pPr>
            <w:r w:rsidRPr="00B05225">
              <w:rPr>
                <w:sz w:val="24"/>
                <w:szCs w:val="24"/>
              </w:rPr>
              <w:t>Для Kerberos эта строка является именем участника сервиса (SPN). Для JWT это объект JSON с полями, определенными в IEC 62541-6.</w:t>
            </w:r>
          </w:p>
        </w:tc>
      </w:tr>
      <w:tr w:rsidR="00F07CA4" w:rsidRPr="000A4AC6" w14:paraId="6BE3554A" w14:textId="77777777" w:rsidTr="00F07CA4">
        <w:trPr>
          <w:trHeight w:val="994"/>
          <w:jc w:val="center"/>
        </w:trPr>
        <w:tc>
          <w:tcPr>
            <w:tcW w:w="2122" w:type="dxa"/>
            <w:tcBorders>
              <w:top w:val="single" w:sz="6" w:space="0" w:color="auto"/>
              <w:left w:val="single" w:sz="6" w:space="0" w:color="auto"/>
              <w:bottom w:val="single" w:sz="6" w:space="0" w:color="auto"/>
              <w:right w:val="single" w:sz="6" w:space="0" w:color="auto"/>
            </w:tcBorders>
          </w:tcPr>
          <w:p w14:paraId="68B6B08A" w14:textId="77777777" w:rsidR="00F07CA4" w:rsidRPr="00B05225" w:rsidRDefault="00F07CA4" w:rsidP="00B05225">
            <w:pPr>
              <w:ind w:firstLine="0"/>
              <w:rPr>
                <w:sz w:val="24"/>
                <w:szCs w:val="24"/>
              </w:rPr>
            </w:pPr>
            <w:r w:rsidRPr="00B05225">
              <w:rPr>
                <w:sz w:val="24"/>
                <w:szCs w:val="24"/>
              </w:rPr>
              <w:t>UriПолитики</w:t>
            </w:r>
          </w:p>
          <w:p w14:paraId="439F998A" w14:textId="77777777" w:rsidR="00F07CA4" w:rsidRPr="00B05225" w:rsidRDefault="00F07CA4" w:rsidP="00B05225">
            <w:pPr>
              <w:ind w:firstLine="0"/>
              <w:rPr>
                <w:sz w:val="24"/>
                <w:szCs w:val="24"/>
              </w:rPr>
            </w:pPr>
            <w:r w:rsidRPr="00B05225">
              <w:rPr>
                <w:sz w:val="24"/>
                <w:szCs w:val="24"/>
              </w:rPr>
              <w:t>Безопасности</w:t>
            </w:r>
          </w:p>
        </w:tc>
        <w:tc>
          <w:tcPr>
            <w:tcW w:w="1701" w:type="dxa"/>
            <w:tcBorders>
              <w:top w:val="single" w:sz="6" w:space="0" w:color="auto"/>
              <w:left w:val="single" w:sz="6" w:space="0" w:color="auto"/>
              <w:bottom w:val="single" w:sz="6" w:space="0" w:color="auto"/>
              <w:right w:val="single" w:sz="6" w:space="0" w:color="auto"/>
            </w:tcBorders>
          </w:tcPr>
          <w:p w14:paraId="5CD22330" w14:textId="77777777" w:rsidR="00F07CA4" w:rsidRPr="00B05225" w:rsidRDefault="00F07CA4" w:rsidP="00B05225">
            <w:pPr>
              <w:ind w:firstLine="0"/>
              <w:rPr>
                <w:sz w:val="24"/>
                <w:szCs w:val="24"/>
              </w:rPr>
            </w:pPr>
            <w:r w:rsidRPr="00B05225">
              <w:rPr>
                <w:sz w:val="24"/>
                <w:szCs w:val="24"/>
              </w:rPr>
              <w:t>Строка</w:t>
            </w:r>
          </w:p>
        </w:tc>
        <w:tc>
          <w:tcPr>
            <w:tcW w:w="5254" w:type="dxa"/>
            <w:tcBorders>
              <w:top w:val="single" w:sz="6" w:space="0" w:color="auto"/>
              <w:left w:val="single" w:sz="6" w:space="0" w:color="auto"/>
              <w:bottom w:val="single" w:sz="6" w:space="0" w:color="auto"/>
              <w:right w:val="single" w:sz="6" w:space="0" w:color="auto"/>
            </w:tcBorders>
          </w:tcPr>
          <w:p w14:paraId="049CE366" w14:textId="77777777" w:rsidR="00F07CA4" w:rsidRPr="00B05225" w:rsidRDefault="00F07CA4" w:rsidP="00B05225">
            <w:pPr>
              <w:ind w:firstLine="0"/>
              <w:rPr>
                <w:sz w:val="24"/>
                <w:szCs w:val="24"/>
              </w:rPr>
            </w:pPr>
            <w:r w:rsidRPr="00B05225">
              <w:rPr>
                <w:sz w:val="24"/>
                <w:szCs w:val="24"/>
              </w:rPr>
              <w:t>Политика безопасности, используемая при шифровании или подписи МаркераИдентификацииПользователя, когда он передается на сервер в запросе АктивироватьСеанс. В разделе 7.36 описывается, как используется этот параметр.</w:t>
            </w:r>
          </w:p>
          <w:p w14:paraId="11CC764E" w14:textId="77777777" w:rsidR="00F07CA4" w:rsidRPr="00B05225" w:rsidRDefault="00F07CA4" w:rsidP="00B05225">
            <w:pPr>
              <w:ind w:firstLine="0"/>
              <w:rPr>
                <w:sz w:val="24"/>
                <w:szCs w:val="24"/>
              </w:rPr>
            </w:pPr>
            <w:r w:rsidRPr="00B05225">
              <w:rPr>
                <w:sz w:val="24"/>
                <w:szCs w:val="24"/>
              </w:rPr>
              <w:t>Политика безопасности для ЗащищённогоКанала используется, если это значение пустое или пустое.</w:t>
            </w:r>
          </w:p>
        </w:tc>
      </w:tr>
    </w:tbl>
    <w:p w14:paraId="0B4BF89D" w14:textId="77777777" w:rsidR="00F07CA4" w:rsidRPr="000A4AC6" w:rsidRDefault="00F07CA4" w:rsidP="00F07CA4">
      <w:pPr>
        <w:pStyle w:val="Style70"/>
        <w:widowControl/>
        <w:jc w:val="both"/>
        <w:rPr>
          <w:rStyle w:val="FontStyle147"/>
          <w:rFonts w:ascii="Times New Roman" w:hAnsi="Times New Roman" w:cs="Times New Roman"/>
          <w:sz w:val="28"/>
          <w:szCs w:val="28"/>
          <w:lang w:eastAsia="en-US"/>
        </w:rPr>
      </w:pPr>
      <w:bookmarkStart w:id="314" w:name="bookmark440"/>
    </w:p>
    <w:p w14:paraId="7C8D54E8" w14:textId="38F3D8E4" w:rsidR="00F07CA4" w:rsidRDefault="00F07CA4" w:rsidP="00B05225">
      <w:pPr>
        <w:rPr>
          <w:b/>
          <w:bCs/>
          <w:sz w:val="24"/>
          <w:szCs w:val="24"/>
        </w:rPr>
      </w:pPr>
      <w:r w:rsidRPr="00B05225">
        <w:rPr>
          <w:b/>
          <w:bCs/>
          <w:sz w:val="24"/>
          <w:szCs w:val="24"/>
        </w:rPr>
        <w:t>7</w:t>
      </w:r>
      <w:bookmarkEnd w:id="314"/>
      <w:r w:rsidRPr="00B05225">
        <w:rPr>
          <w:b/>
          <w:bCs/>
          <w:sz w:val="24"/>
          <w:szCs w:val="24"/>
        </w:rPr>
        <w:t>.38 ВремяВерсии</w:t>
      </w:r>
    </w:p>
    <w:p w14:paraId="7DD473E6" w14:textId="77777777" w:rsidR="00B05225" w:rsidRPr="00B05225" w:rsidRDefault="00B05225" w:rsidP="00B05225">
      <w:pPr>
        <w:rPr>
          <w:b/>
          <w:bCs/>
          <w:sz w:val="24"/>
          <w:szCs w:val="24"/>
        </w:rPr>
      </w:pPr>
    </w:p>
    <w:p w14:paraId="54FF391F" w14:textId="77777777" w:rsidR="00F07CA4" w:rsidRPr="00B05225" w:rsidRDefault="00F07CA4" w:rsidP="00B05225">
      <w:pPr>
        <w:rPr>
          <w:sz w:val="24"/>
          <w:szCs w:val="24"/>
        </w:rPr>
      </w:pPr>
      <w:r w:rsidRPr="00B05225">
        <w:rPr>
          <w:sz w:val="24"/>
          <w:szCs w:val="24"/>
        </w:rPr>
        <w:t>Этот примитивный тип данных представляет собой ЦелоеЧислоБезЗнака32, которое представляет время в секундах с 2000 года. Дата эпохи - полночь по всемирному координированному времени (00:00) 1 января 2000 года.</w:t>
      </w:r>
    </w:p>
    <w:p w14:paraId="5E3F4961" w14:textId="77777777" w:rsidR="00F07CA4" w:rsidRPr="00B05225" w:rsidRDefault="00F07CA4" w:rsidP="00B05225">
      <w:pPr>
        <w:rPr>
          <w:sz w:val="24"/>
          <w:szCs w:val="24"/>
        </w:rPr>
      </w:pPr>
      <w:r w:rsidRPr="00B05225">
        <w:rPr>
          <w:sz w:val="24"/>
          <w:szCs w:val="24"/>
        </w:rPr>
        <w:t>Он используется как номер версии на основе времени последнего изменения. Если версия обновлена, новое значение должно быть больше предыдущего.</w:t>
      </w:r>
    </w:p>
    <w:p w14:paraId="3CEEF664" w14:textId="77777777" w:rsidR="00F07CA4" w:rsidRPr="00B05225" w:rsidRDefault="00F07CA4" w:rsidP="00B05225">
      <w:pPr>
        <w:rPr>
          <w:sz w:val="24"/>
          <w:szCs w:val="24"/>
        </w:rPr>
      </w:pPr>
      <w:r w:rsidRPr="00B05225">
        <w:rPr>
          <w:sz w:val="24"/>
          <w:szCs w:val="24"/>
        </w:rPr>
        <w:t>Если переменная инициализируется значением ВремяВерсии, значение должно быть либо загружено из постоянной конфигурации, либо должна быть доступна временная синхронизация, чтобы гарантировать применение уникальной версии.</w:t>
      </w:r>
    </w:p>
    <w:p w14:paraId="366F203D" w14:textId="77777777" w:rsidR="00F07CA4" w:rsidRPr="00B05225" w:rsidRDefault="00F07CA4" w:rsidP="00B05225">
      <w:pPr>
        <w:rPr>
          <w:sz w:val="24"/>
          <w:szCs w:val="24"/>
        </w:rPr>
      </w:pPr>
      <w:r w:rsidRPr="00B05225">
        <w:rPr>
          <w:sz w:val="24"/>
          <w:szCs w:val="24"/>
        </w:rPr>
        <w:t>Значение 0 используется, чтобы указать, что информация о версии недоступна.</w:t>
      </w:r>
    </w:p>
    <w:p w14:paraId="603489B1" w14:textId="77777777" w:rsidR="00F07CA4" w:rsidRDefault="00F07CA4" w:rsidP="00F07CA4">
      <w:pPr>
        <w:pStyle w:val="Style70"/>
        <w:widowControl/>
        <w:ind w:firstLine="720"/>
        <w:jc w:val="both"/>
        <w:rPr>
          <w:rStyle w:val="FontStyle147"/>
          <w:rFonts w:ascii="Times New Roman" w:hAnsi="Times New Roman" w:cs="Times New Roman"/>
          <w:sz w:val="28"/>
          <w:szCs w:val="28"/>
          <w:lang w:eastAsia="en-US"/>
        </w:rPr>
      </w:pPr>
      <w:bookmarkStart w:id="315" w:name="bookmark441"/>
    </w:p>
    <w:p w14:paraId="5A933AB8" w14:textId="571CBA43" w:rsidR="00F07CA4" w:rsidRDefault="00F07CA4" w:rsidP="00B05225">
      <w:pPr>
        <w:rPr>
          <w:b/>
          <w:bCs/>
          <w:sz w:val="24"/>
          <w:szCs w:val="24"/>
        </w:rPr>
      </w:pPr>
      <w:r w:rsidRPr="00B05225">
        <w:rPr>
          <w:b/>
          <w:bCs/>
          <w:sz w:val="24"/>
          <w:szCs w:val="24"/>
        </w:rPr>
        <w:t>7</w:t>
      </w:r>
      <w:bookmarkEnd w:id="315"/>
      <w:r w:rsidRPr="00B05225">
        <w:rPr>
          <w:b/>
          <w:bCs/>
          <w:sz w:val="24"/>
          <w:szCs w:val="24"/>
        </w:rPr>
        <w:t>.39 ОписаниеПредставления</w:t>
      </w:r>
    </w:p>
    <w:p w14:paraId="042274FC" w14:textId="77777777" w:rsidR="00B05225" w:rsidRPr="00B05225" w:rsidRDefault="00B05225" w:rsidP="00B05225">
      <w:pPr>
        <w:rPr>
          <w:b/>
          <w:bCs/>
          <w:sz w:val="24"/>
          <w:szCs w:val="24"/>
        </w:rPr>
      </w:pPr>
    </w:p>
    <w:p w14:paraId="5D408281" w14:textId="38EE9674" w:rsidR="00F07CA4" w:rsidRDefault="00F07CA4" w:rsidP="00B05225">
      <w:pPr>
        <w:rPr>
          <w:sz w:val="24"/>
          <w:szCs w:val="24"/>
        </w:rPr>
      </w:pPr>
      <w:r w:rsidRPr="00B05225">
        <w:rPr>
          <w:sz w:val="24"/>
          <w:szCs w:val="24"/>
        </w:rPr>
        <w:t>Компоненты этого параметра определены в Таблице 191.</w:t>
      </w:r>
    </w:p>
    <w:p w14:paraId="340EAEBE" w14:textId="77777777" w:rsidR="00B05225" w:rsidRPr="00B05225" w:rsidRDefault="00B05225" w:rsidP="00B05225">
      <w:pPr>
        <w:rPr>
          <w:sz w:val="24"/>
          <w:szCs w:val="24"/>
        </w:rPr>
      </w:pPr>
    </w:p>
    <w:p w14:paraId="0971A1EA" w14:textId="667BA382" w:rsidR="00F07CA4" w:rsidRPr="00B05225" w:rsidRDefault="00F07CA4" w:rsidP="00B05225">
      <w:pPr>
        <w:ind w:firstLine="0"/>
        <w:jc w:val="center"/>
        <w:rPr>
          <w:b/>
          <w:bCs/>
          <w:sz w:val="24"/>
          <w:szCs w:val="24"/>
        </w:rPr>
      </w:pPr>
      <w:r w:rsidRPr="00B05225">
        <w:rPr>
          <w:b/>
          <w:bCs/>
          <w:sz w:val="24"/>
          <w:szCs w:val="24"/>
        </w:rPr>
        <w:t>Таблица 191</w:t>
      </w:r>
      <w:r w:rsidR="00B05225">
        <w:rPr>
          <w:b/>
          <w:bCs/>
          <w:sz w:val="24"/>
          <w:szCs w:val="24"/>
        </w:rPr>
        <w:t xml:space="preserve"> –</w:t>
      </w:r>
      <w:r w:rsidRPr="00B05225">
        <w:rPr>
          <w:b/>
          <w:bCs/>
          <w:sz w:val="24"/>
          <w:szCs w:val="24"/>
        </w:rPr>
        <w:t xml:space="preserve"> ОписаниеПредставления</w:t>
      </w:r>
    </w:p>
    <w:tbl>
      <w:tblPr>
        <w:tblW w:w="0" w:type="auto"/>
        <w:jc w:val="center"/>
        <w:tblLayout w:type="fixed"/>
        <w:tblCellMar>
          <w:left w:w="40" w:type="dxa"/>
          <w:right w:w="40" w:type="dxa"/>
        </w:tblCellMar>
        <w:tblLook w:val="0000" w:firstRow="0" w:lastRow="0" w:firstColumn="0" w:lastColumn="0" w:noHBand="0" w:noVBand="0"/>
      </w:tblPr>
      <w:tblGrid>
        <w:gridCol w:w="2246"/>
        <w:gridCol w:w="1581"/>
        <w:gridCol w:w="5244"/>
      </w:tblGrid>
      <w:tr w:rsidR="00F07CA4" w:rsidRPr="000A4AC6" w14:paraId="1B2A8D33" w14:textId="77777777" w:rsidTr="00B05225">
        <w:trPr>
          <w:trHeight w:val="322"/>
          <w:jc w:val="center"/>
        </w:trPr>
        <w:tc>
          <w:tcPr>
            <w:tcW w:w="2246" w:type="dxa"/>
            <w:tcBorders>
              <w:top w:val="single" w:sz="6" w:space="0" w:color="auto"/>
              <w:left w:val="single" w:sz="6" w:space="0" w:color="auto"/>
              <w:bottom w:val="double" w:sz="4" w:space="0" w:color="auto"/>
              <w:right w:val="single" w:sz="6" w:space="0" w:color="auto"/>
            </w:tcBorders>
          </w:tcPr>
          <w:p w14:paraId="675D3964" w14:textId="77777777" w:rsidR="00F07CA4" w:rsidRPr="00B05225" w:rsidRDefault="00F07CA4" w:rsidP="00B05225">
            <w:pPr>
              <w:ind w:firstLine="0"/>
              <w:jc w:val="center"/>
              <w:rPr>
                <w:sz w:val="24"/>
                <w:szCs w:val="24"/>
              </w:rPr>
            </w:pPr>
            <w:r w:rsidRPr="00B05225">
              <w:rPr>
                <w:sz w:val="24"/>
                <w:szCs w:val="24"/>
              </w:rPr>
              <w:t>Имя</w:t>
            </w:r>
          </w:p>
        </w:tc>
        <w:tc>
          <w:tcPr>
            <w:tcW w:w="1581" w:type="dxa"/>
            <w:tcBorders>
              <w:top w:val="single" w:sz="6" w:space="0" w:color="auto"/>
              <w:left w:val="single" w:sz="6" w:space="0" w:color="auto"/>
              <w:bottom w:val="double" w:sz="4" w:space="0" w:color="auto"/>
              <w:right w:val="single" w:sz="4" w:space="0" w:color="auto"/>
            </w:tcBorders>
          </w:tcPr>
          <w:p w14:paraId="7E6F91AF" w14:textId="77777777" w:rsidR="00F07CA4" w:rsidRPr="00B05225" w:rsidRDefault="00F07CA4" w:rsidP="00B05225">
            <w:pPr>
              <w:ind w:firstLine="0"/>
              <w:jc w:val="center"/>
              <w:rPr>
                <w:sz w:val="24"/>
                <w:szCs w:val="24"/>
              </w:rPr>
            </w:pPr>
            <w:r w:rsidRPr="00B05225">
              <w:rPr>
                <w:sz w:val="24"/>
                <w:szCs w:val="24"/>
              </w:rPr>
              <w:t>Тип</w:t>
            </w:r>
          </w:p>
        </w:tc>
        <w:tc>
          <w:tcPr>
            <w:tcW w:w="5244" w:type="dxa"/>
            <w:tcBorders>
              <w:top w:val="single" w:sz="6" w:space="0" w:color="auto"/>
              <w:left w:val="single" w:sz="4" w:space="0" w:color="auto"/>
              <w:bottom w:val="double" w:sz="4" w:space="0" w:color="auto"/>
              <w:right w:val="single" w:sz="6" w:space="0" w:color="auto"/>
            </w:tcBorders>
          </w:tcPr>
          <w:p w14:paraId="1934D70B" w14:textId="77777777" w:rsidR="00F07CA4" w:rsidRPr="00B05225" w:rsidRDefault="00F07CA4" w:rsidP="00B05225">
            <w:pPr>
              <w:ind w:firstLine="0"/>
              <w:jc w:val="center"/>
              <w:rPr>
                <w:sz w:val="24"/>
                <w:szCs w:val="24"/>
              </w:rPr>
            </w:pPr>
            <w:r w:rsidRPr="00B05225">
              <w:rPr>
                <w:sz w:val="24"/>
                <w:szCs w:val="24"/>
              </w:rPr>
              <w:t>Описание</w:t>
            </w:r>
          </w:p>
        </w:tc>
      </w:tr>
      <w:tr w:rsidR="00F07CA4" w:rsidRPr="000A4AC6" w14:paraId="6848A3F7" w14:textId="77777777" w:rsidTr="00B05225">
        <w:trPr>
          <w:trHeight w:val="326"/>
          <w:jc w:val="center"/>
        </w:trPr>
        <w:tc>
          <w:tcPr>
            <w:tcW w:w="2246" w:type="dxa"/>
            <w:tcBorders>
              <w:top w:val="double" w:sz="4" w:space="0" w:color="auto"/>
              <w:left w:val="single" w:sz="6" w:space="0" w:color="auto"/>
              <w:bottom w:val="single" w:sz="6" w:space="0" w:color="auto"/>
              <w:right w:val="single" w:sz="6" w:space="0" w:color="auto"/>
            </w:tcBorders>
          </w:tcPr>
          <w:p w14:paraId="4A77ACF3" w14:textId="77777777" w:rsidR="00F07CA4" w:rsidRPr="00B05225" w:rsidRDefault="00F07CA4" w:rsidP="00B05225">
            <w:pPr>
              <w:ind w:firstLine="0"/>
              <w:rPr>
                <w:sz w:val="24"/>
                <w:szCs w:val="24"/>
              </w:rPr>
            </w:pPr>
            <w:r w:rsidRPr="00B05225">
              <w:rPr>
                <w:sz w:val="24"/>
                <w:szCs w:val="24"/>
              </w:rPr>
              <w:t>Описание</w:t>
            </w:r>
          </w:p>
          <w:p w14:paraId="6C32D4CB" w14:textId="77777777" w:rsidR="00F07CA4" w:rsidRPr="00B05225" w:rsidRDefault="00F07CA4" w:rsidP="00B05225">
            <w:pPr>
              <w:ind w:firstLine="0"/>
              <w:rPr>
                <w:sz w:val="24"/>
                <w:szCs w:val="24"/>
              </w:rPr>
            </w:pPr>
            <w:r w:rsidRPr="00B05225">
              <w:rPr>
                <w:sz w:val="24"/>
                <w:szCs w:val="24"/>
              </w:rPr>
              <w:t>Представления</w:t>
            </w:r>
          </w:p>
        </w:tc>
        <w:tc>
          <w:tcPr>
            <w:tcW w:w="1581" w:type="dxa"/>
            <w:tcBorders>
              <w:top w:val="double" w:sz="4" w:space="0" w:color="auto"/>
              <w:left w:val="single" w:sz="6" w:space="0" w:color="auto"/>
              <w:bottom w:val="single" w:sz="6" w:space="0" w:color="auto"/>
              <w:right w:val="single" w:sz="4" w:space="0" w:color="auto"/>
            </w:tcBorders>
          </w:tcPr>
          <w:p w14:paraId="751A6CE0" w14:textId="77777777" w:rsidR="00F07CA4" w:rsidRPr="00B05225" w:rsidRDefault="00F07CA4" w:rsidP="00B05225">
            <w:pPr>
              <w:ind w:firstLine="0"/>
              <w:rPr>
                <w:sz w:val="24"/>
                <w:szCs w:val="24"/>
              </w:rPr>
            </w:pPr>
            <w:r w:rsidRPr="00B05225">
              <w:rPr>
                <w:sz w:val="24"/>
                <w:szCs w:val="24"/>
              </w:rPr>
              <w:t>структура</w:t>
            </w:r>
          </w:p>
        </w:tc>
        <w:tc>
          <w:tcPr>
            <w:tcW w:w="5244" w:type="dxa"/>
            <w:tcBorders>
              <w:top w:val="double" w:sz="4" w:space="0" w:color="auto"/>
              <w:left w:val="single" w:sz="4" w:space="0" w:color="auto"/>
              <w:bottom w:val="single" w:sz="6" w:space="0" w:color="auto"/>
              <w:right w:val="single" w:sz="6" w:space="0" w:color="auto"/>
            </w:tcBorders>
          </w:tcPr>
          <w:p w14:paraId="11CFB468" w14:textId="77777777" w:rsidR="00F07CA4" w:rsidRPr="00B05225" w:rsidRDefault="00F07CA4" w:rsidP="00B05225">
            <w:pPr>
              <w:ind w:firstLine="0"/>
              <w:rPr>
                <w:sz w:val="24"/>
                <w:szCs w:val="24"/>
              </w:rPr>
            </w:pPr>
            <w:r w:rsidRPr="00B05225">
              <w:rPr>
                <w:sz w:val="24"/>
                <w:szCs w:val="24"/>
              </w:rPr>
              <w:t>Указывает Представление.</w:t>
            </w:r>
          </w:p>
        </w:tc>
      </w:tr>
      <w:tr w:rsidR="00F07CA4" w:rsidRPr="000A4AC6" w14:paraId="3B3481B6" w14:textId="77777777" w:rsidTr="00F07CA4">
        <w:trPr>
          <w:trHeight w:val="312"/>
          <w:jc w:val="center"/>
        </w:trPr>
        <w:tc>
          <w:tcPr>
            <w:tcW w:w="2246" w:type="dxa"/>
            <w:tcBorders>
              <w:top w:val="single" w:sz="6" w:space="0" w:color="auto"/>
              <w:left w:val="single" w:sz="6" w:space="0" w:color="auto"/>
              <w:bottom w:val="single" w:sz="6" w:space="0" w:color="auto"/>
              <w:right w:val="single" w:sz="6" w:space="0" w:color="auto"/>
            </w:tcBorders>
          </w:tcPr>
          <w:p w14:paraId="45C71EAF" w14:textId="77777777" w:rsidR="00F07CA4" w:rsidRPr="00B05225" w:rsidRDefault="00F07CA4" w:rsidP="00B05225">
            <w:pPr>
              <w:ind w:firstLine="0"/>
              <w:rPr>
                <w:sz w:val="24"/>
                <w:szCs w:val="24"/>
              </w:rPr>
            </w:pPr>
            <w:r w:rsidRPr="00B05225">
              <w:rPr>
                <w:sz w:val="24"/>
                <w:szCs w:val="24"/>
              </w:rPr>
              <w:t>Идентификатор</w:t>
            </w:r>
          </w:p>
          <w:p w14:paraId="02F10542" w14:textId="77777777" w:rsidR="00F07CA4" w:rsidRPr="00B05225" w:rsidRDefault="00F07CA4" w:rsidP="00B05225">
            <w:pPr>
              <w:ind w:firstLine="0"/>
              <w:rPr>
                <w:sz w:val="24"/>
                <w:szCs w:val="24"/>
              </w:rPr>
            </w:pPr>
            <w:r w:rsidRPr="00B05225">
              <w:rPr>
                <w:sz w:val="24"/>
                <w:szCs w:val="24"/>
              </w:rPr>
              <w:t>Представления</w:t>
            </w:r>
          </w:p>
        </w:tc>
        <w:tc>
          <w:tcPr>
            <w:tcW w:w="1581" w:type="dxa"/>
            <w:tcBorders>
              <w:top w:val="single" w:sz="6" w:space="0" w:color="auto"/>
              <w:left w:val="single" w:sz="6" w:space="0" w:color="auto"/>
              <w:bottom w:val="single" w:sz="6" w:space="0" w:color="auto"/>
              <w:right w:val="single" w:sz="4" w:space="0" w:color="auto"/>
            </w:tcBorders>
          </w:tcPr>
          <w:p w14:paraId="736354BE" w14:textId="77777777" w:rsidR="00F07CA4" w:rsidRPr="00B05225" w:rsidRDefault="00F07CA4" w:rsidP="00B05225">
            <w:pPr>
              <w:ind w:firstLine="0"/>
              <w:rPr>
                <w:sz w:val="24"/>
                <w:szCs w:val="24"/>
              </w:rPr>
            </w:pPr>
            <w:r w:rsidRPr="00B05225">
              <w:rPr>
                <w:sz w:val="24"/>
                <w:szCs w:val="24"/>
              </w:rPr>
              <w:t>ИдентификаторУзла</w:t>
            </w:r>
          </w:p>
        </w:tc>
        <w:tc>
          <w:tcPr>
            <w:tcW w:w="5244" w:type="dxa"/>
            <w:tcBorders>
              <w:top w:val="single" w:sz="6" w:space="0" w:color="auto"/>
              <w:left w:val="single" w:sz="4" w:space="0" w:color="auto"/>
              <w:bottom w:val="single" w:sz="6" w:space="0" w:color="auto"/>
              <w:right w:val="single" w:sz="6" w:space="0" w:color="auto"/>
            </w:tcBorders>
          </w:tcPr>
          <w:p w14:paraId="44B6FDD4" w14:textId="77777777" w:rsidR="00F07CA4" w:rsidRPr="00B05225" w:rsidRDefault="00F07CA4" w:rsidP="00B05225">
            <w:pPr>
              <w:ind w:firstLine="0"/>
              <w:rPr>
                <w:sz w:val="24"/>
                <w:szCs w:val="24"/>
              </w:rPr>
            </w:pPr>
            <w:r w:rsidRPr="00B05225">
              <w:rPr>
                <w:sz w:val="24"/>
                <w:szCs w:val="24"/>
              </w:rPr>
              <w:t>ИдентификаторУзла Представления для Запроса. Нулевое значение указывает все АдресноеПространство.</w:t>
            </w:r>
          </w:p>
        </w:tc>
      </w:tr>
      <w:tr w:rsidR="00F07CA4" w:rsidRPr="000A4AC6" w14:paraId="6A3B5961" w14:textId="77777777" w:rsidTr="00F07CA4">
        <w:trPr>
          <w:trHeight w:val="869"/>
          <w:jc w:val="center"/>
        </w:trPr>
        <w:tc>
          <w:tcPr>
            <w:tcW w:w="2246" w:type="dxa"/>
            <w:tcBorders>
              <w:top w:val="single" w:sz="6" w:space="0" w:color="auto"/>
              <w:left w:val="single" w:sz="6" w:space="0" w:color="auto"/>
              <w:bottom w:val="single" w:sz="6" w:space="0" w:color="auto"/>
              <w:right w:val="single" w:sz="6" w:space="0" w:color="auto"/>
            </w:tcBorders>
          </w:tcPr>
          <w:p w14:paraId="6860F8D5" w14:textId="77777777" w:rsidR="00F07CA4" w:rsidRPr="00B05225" w:rsidRDefault="00F07CA4" w:rsidP="00B05225">
            <w:pPr>
              <w:ind w:firstLine="0"/>
              <w:rPr>
                <w:sz w:val="24"/>
                <w:szCs w:val="24"/>
              </w:rPr>
            </w:pPr>
            <w:r w:rsidRPr="00B05225">
              <w:rPr>
                <w:sz w:val="24"/>
                <w:szCs w:val="24"/>
              </w:rPr>
              <w:t>временная отметка</w:t>
            </w:r>
          </w:p>
        </w:tc>
        <w:tc>
          <w:tcPr>
            <w:tcW w:w="1581" w:type="dxa"/>
            <w:tcBorders>
              <w:top w:val="single" w:sz="6" w:space="0" w:color="auto"/>
              <w:left w:val="single" w:sz="6" w:space="0" w:color="auto"/>
              <w:bottom w:val="single" w:sz="6" w:space="0" w:color="auto"/>
              <w:right w:val="single" w:sz="6" w:space="0" w:color="auto"/>
            </w:tcBorders>
          </w:tcPr>
          <w:p w14:paraId="6B36FBC9" w14:textId="77777777" w:rsidR="00F07CA4" w:rsidRPr="00B05225" w:rsidRDefault="00F07CA4" w:rsidP="00B05225">
            <w:pPr>
              <w:ind w:firstLine="0"/>
              <w:rPr>
                <w:sz w:val="24"/>
                <w:szCs w:val="24"/>
              </w:rPr>
            </w:pPr>
            <w:r w:rsidRPr="00B05225">
              <w:rPr>
                <w:sz w:val="24"/>
                <w:szCs w:val="24"/>
              </w:rPr>
              <w:t xml:space="preserve">ВремяUtc  </w:t>
            </w:r>
          </w:p>
        </w:tc>
        <w:tc>
          <w:tcPr>
            <w:tcW w:w="5244" w:type="dxa"/>
            <w:tcBorders>
              <w:top w:val="single" w:sz="6" w:space="0" w:color="auto"/>
              <w:left w:val="single" w:sz="6" w:space="0" w:color="auto"/>
              <w:bottom w:val="single" w:sz="6" w:space="0" w:color="auto"/>
              <w:right w:val="single" w:sz="6" w:space="0" w:color="auto"/>
            </w:tcBorders>
          </w:tcPr>
          <w:p w14:paraId="37664A40" w14:textId="77777777" w:rsidR="00F07CA4" w:rsidRPr="00B05225" w:rsidRDefault="00F07CA4" w:rsidP="00B05225">
            <w:pPr>
              <w:ind w:firstLine="0"/>
              <w:rPr>
                <w:sz w:val="24"/>
                <w:szCs w:val="24"/>
              </w:rPr>
            </w:pPr>
            <w:r w:rsidRPr="00B05225">
              <w:rPr>
                <w:sz w:val="24"/>
                <w:szCs w:val="24"/>
              </w:rPr>
              <w:t>Желаемые дата и время. Соответствующая версия - это версия с ближайшей отметкой времени предыдущего создания. Клиент может установить либо Временную отметку, либо параметр ВерсияПредставления, но не оба одновременно. Если установлена ВерсияПредставления, этот параметр должен иметь значение ПУСТО.</w:t>
            </w:r>
          </w:p>
        </w:tc>
      </w:tr>
      <w:tr w:rsidR="00F07CA4" w:rsidRPr="000A4AC6" w14:paraId="5CEF31BC" w14:textId="77777777" w:rsidTr="00F07CA4">
        <w:trPr>
          <w:trHeight w:val="1243"/>
          <w:jc w:val="center"/>
        </w:trPr>
        <w:tc>
          <w:tcPr>
            <w:tcW w:w="2246" w:type="dxa"/>
            <w:tcBorders>
              <w:top w:val="single" w:sz="6" w:space="0" w:color="auto"/>
              <w:left w:val="single" w:sz="6" w:space="0" w:color="auto"/>
              <w:bottom w:val="single" w:sz="6" w:space="0" w:color="auto"/>
              <w:right w:val="single" w:sz="6" w:space="0" w:color="auto"/>
            </w:tcBorders>
          </w:tcPr>
          <w:p w14:paraId="01E0E02B" w14:textId="77777777" w:rsidR="00F07CA4" w:rsidRPr="00B05225" w:rsidRDefault="00F07CA4" w:rsidP="00B05225">
            <w:pPr>
              <w:ind w:firstLine="0"/>
              <w:rPr>
                <w:sz w:val="24"/>
                <w:szCs w:val="24"/>
              </w:rPr>
            </w:pPr>
            <w:r w:rsidRPr="00B05225">
              <w:rPr>
                <w:sz w:val="24"/>
                <w:szCs w:val="24"/>
              </w:rPr>
              <w:t>Версия</w:t>
            </w:r>
          </w:p>
          <w:p w14:paraId="2B0483C0" w14:textId="77777777" w:rsidR="00F07CA4" w:rsidRPr="00B05225" w:rsidRDefault="00F07CA4" w:rsidP="00B05225">
            <w:pPr>
              <w:ind w:firstLine="0"/>
              <w:rPr>
                <w:sz w:val="24"/>
                <w:szCs w:val="24"/>
              </w:rPr>
            </w:pPr>
            <w:r w:rsidRPr="00B05225">
              <w:rPr>
                <w:sz w:val="24"/>
                <w:szCs w:val="24"/>
              </w:rPr>
              <w:t>Представления</w:t>
            </w:r>
          </w:p>
        </w:tc>
        <w:tc>
          <w:tcPr>
            <w:tcW w:w="1581" w:type="dxa"/>
            <w:tcBorders>
              <w:top w:val="single" w:sz="6" w:space="0" w:color="auto"/>
              <w:left w:val="single" w:sz="6" w:space="0" w:color="auto"/>
              <w:bottom w:val="single" w:sz="6" w:space="0" w:color="auto"/>
              <w:right w:val="single" w:sz="6" w:space="0" w:color="auto"/>
            </w:tcBorders>
          </w:tcPr>
          <w:p w14:paraId="673F2415" w14:textId="77777777" w:rsidR="00F07CA4" w:rsidRPr="00B05225" w:rsidRDefault="00F07CA4" w:rsidP="00B05225">
            <w:pPr>
              <w:ind w:firstLine="0"/>
              <w:rPr>
                <w:sz w:val="24"/>
                <w:szCs w:val="24"/>
              </w:rPr>
            </w:pPr>
            <w:r w:rsidRPr="00B05225">
              <w:rPr>
                <w:sz w:val="24"/>
                <w:szCs w:val="24"/>
              </w:rPr>
              <w:t>ЦелоеЧислоБезЗнака32</w:t>
            </w:r>
          </w:p>
        </w:tc>
        <w:tc>
          <w:tcPr>
            <w:tcW w:w="5244" w:type="dxa"/>
            <w:tcBorders>
              <w:top w:val="single" w:sz="6" w:space="0" w:color="auto"/>
              <w:left w:val="single" w:sz="6" w:space="0" w:color="auto"/>
              <w:bottom w:val="single" w:sz="6" w:space="0" w:color="auto"/>
              <w:right w:val="single" w:sz="6" w:space="0" w:color="auto"/>
            </w:tcBorders>
          </w:tcPr>
          <w:p w14:paraId="7C582778" w14:textId="77777777" w:rsidR="00F07CA4" w:rsidRPr="00B05225" w:rsidRDefault="00F07CA4" w:rsidP="00B05225">
            <w:pPr>
              <w:ind w:firstLine="0"/>
              <w:rPr>
                <w:sz w:val="24"/>
                <w:szCs w:val="24"/>
              </w:rPr>
            </w:pPr>
            <w:r w:rsidRPr="00B05225">
              <w:rPr>
                <w:sz w:val="24"/>
                <w:szCs w:val="24"/>
              </w:rPr>
              <w:t>Номер версии для желаемого Представление. Когда узлы добавляются в представление или удаляются из него, значение свойства ВерсияПредставления обновляется. Клиент может установить либо Временную отметку, либо параметр ВерсияПредставления, но не оба одновременно. Свойство ВерсииПредставления определено в IEC 62541-3. Если Временная отметка установлена, этот параметр должен равняться 0. Текущее Представление используется, если Временная отметка имеет значение ПУСТО и ВерсияПредставления равна 0.</w:t>
            </w:r>
          </w:p>
        </w:tc>
      </w:tr>
    </w:tbl>
    <w:p w14:paraId="4E591E97" w14:textId="77777777" w:rsidR="00F07CA4" w:rsidRPr="00D80ADB" w:rsidRDefault="00F07CA4" w:rsidP="00185E7A">
      <w:pPr>
        <w:rPr>
          <w:sz w:val="24"/>
          <w:szCs w:val="24"/>
        </w:rPr>
      </w:pPr>
    </w:p>
    <w:p w14:paraId="1D0657BB" w14:textId="0528FCC0" w:rsidR="00F07CA4" w:rsidRPr="00B05225" w:rsidRDefault="004E702E" w:rsidP="00B05225">
      <w:pPr>
        <w:ind w:firstLine="0"/>
        <w:jc w:val="center"/>
        <w:rPr>
          <w:b/>
          <w:bCs/>
          <w:sz w:val="24"/>
          <w:szCs w:val="24"/>
        </w:rPr>
      </w:pPr>
      <w:r w:rsidRPr="004E702E">
        <w:br w:type="page"/>
      </w:r>
      <w:r w:rsidR="00F07CA4" w:rsidRPr="00B05225">
        <w:rPr>
          <w:b/>
          <w:bCs/>
          <w:sz w:val="24"/>
          <w:szCs w:val="24"/>
        </w:rPr>
        <w:t>Приложение A</w:t>
      </w:r>
    </w:p>
    <w:p w14:paraId="176053D0" w14:textId="51CE5284" w:rsidR="00F07CA4" w:rsidRPr="00B05225" w:rsidRDefault="00B05225" w:rsidP="00B05225">
      <w:pPr>
        <w:ind w:firstLine="0"/>
        <w:jc w:val="center"/>
        <w:rPr>
          <w:rFonts w:eastAsia="MS Gothic"/>
          <w:i/>
          <w:iCs/>
          <w:sz w:val="24"/>
          <w:szCs w:val="24"/>
        </w:rPr>
      </w:pPr>
      <w:r>
        <w:rPr>
          <w:rFonts w:eastAsia="MS Gothic"/>
          <w:i/>
          <w:iCs/>
          <w:sz w:val="24"/>
          <w:szCs w:val="24"/>
        </w:rPr>
        <w:t>(информационное)</w:t>
      </w:r>
    </w:p>
    <w:p w14:paraId="657C12D9" w14:textId="77777777" w:rsidR="00F07CA4" w:rsidRPr="00B05225" w:rsidRDefault="00F07CA4" w:rsidP="00B05225">
      <w:pPr>
        <w:rPr>
          <w:sz w:val="24"/>
          <w:szCs w:val="24"/>
        </w:rPr>
      </w:pPr>
    </w:p>
    <w:p w14:paraId="63EC0930" w14:textId="77777777" w:rsidR="00F07CA4" w:rsidRPr="00B05225" w:rsidRDefault="00F07CA4" w:rsidP="00B05225">
      <w:pPr>
        <w:ind w:firstLine="0"/>
        <w:jc w:val="center"/>
        <w:rPr>
          <w:b/>
          <w:bCs/>
          <w:sz w:val="24"/>
          <w:szCs w:val="24"/>
        </w:rPr>
      </w:pPr>
      <w:r w:rsidRPr="00B05225">
        <w:rPr>
          <w:b/>
          <w:bCs/>
          <w:sz w:val="24"/>
          <w:szCs w:val="24"/>
        </w:rPr>
        <w:t>Определения BNF (форма Бэкуса-Наура)</w:t>
      </w:r>
    </w:p>
    <w:p w14:paraId="71296807" w14:textId="77777777" w:rsidR="00F07CA4" w:rsidRPr="00B05225" w:rsidRDefault="00F07CA4" w:rsidP="00B05225">
      <w:pPr>
        <w:rPr>
          <w:sz w:val="24"/>
          <w:szCs w:val="24"/>
        </w:rPr>
      </w:pPr>
      <w:bookmarkStart w:id="316" w:name="bookmark443"/>
    </w:p>
    <w:p w14:paraId="5C88BC78" w14:textId="51842CF1" w:rsidR="00F07CA4" w:rsidRDefault="00F07CA4" w:rsidP="00B05225">
      <w:pPr>
        <w:rPr>
          <w:b/>
          <w:bCs/>
          <w:sz w:val="24"/>
          <w:szCs w:val="24"/>
        </w:rPr>
      </w:pPr>
      <w:r w:rsidRPr="00B05225">
        <w:rPr>
          <w:b/>
          <w:bCs/>
          <w:sz w:val="24"/>
          <w:szCs w:val="24"/>
        </w:rPr>
        <w:t>A</w:t>
      </w:r>
      <w:bookmarkStart w:id="317" w:name="bookmark444"/>
      <w:bookmarkEnd w:id="316"/>
      <w:r w:rsidRPr="00B05225">
        <w:rPr>
          <w:b/>
          <w:bCs/>
          <w:sz w:val="24"/>
          <w:szCs w:val="24"/>
        </w:rPr>
        <w:t>.</w:t>
      </w:r>
      <w:bookmarkEnd w:id="317"/>
      <w:r w:rsidRPr="00B05225">
        <w:rPr>
          <w:b/>
          <w:bCs/>
          <w:sz w:val="24"/>
          <w:szCs w:val="24"/>
        </w:rPr>
        <w:t>1 Обзор BNF</w:t>
      </w:r>
    </w:p>
    <w:p w14:paraId="56BD03CC" w14:textId="77777777" w:rsidR="00B05225" w:rsidRPr="00B05225" w:rsidRDefault="00B05225" w:rsidP="00B05225">
      <w:pPr>
        <w:rPr>
          <w:b/>
          <w:bCs/>
          <w:sz w:val="24"/>
          <w:szCs w:val="24"/>
        </w:rPr>
      </w:pPr>
    </w:p>
    <w:p w14:paraId="04B31F0A" w14:textId="77777777" w:rsidR="00F07CA4" w:rsidRPr="00B05225" w:rsidRDefault="00F07CA4" w:rsidP="00B05225">
      <w:pPr>
        <w:rPr>
          <w:sz w:val="24"/>
          <w:szCs w:val="24"/>
        </w:rPr>
      </w:pPr>
      <w:r w:rsidRPr="00B05225">
        <w:rPr>
          <w:sz w:val="24"/>
          <w:szCs w:val="24"/>
        </w:rPr>
        <w:t>BNF (форма Бэкуса-Наура), используемая в этом приложении, использует символы «&lt;» и «&gt;» для обозначения символов, «[» и «]» для обозначения необязательных путей и «|» определения альтернативы. Если используются символы '(' и ')', это указывает на наборы.</w:t>
      </w:r>
    </w:p>
    <w:p w14:paraId="66BA7522" w14:textId="77777777" w:rsidR="00F07CA4" w:rsidRPr="00B05225" w:rsidRDefault="00F07CA4" w:rsidP="00B05225">
      <w:pPr>
        <w:rPr>
          <w:sz w:val="24"/>
          <w:szCs w:val="24"/>
        </w:rPr>
      </w:pPr>
    </w:p>
    <w:p w14:paraId="1A2C8387" w14:textId="77BCFEC4" w:rsidR="00F07CA4" w:rsidRDefault="00F07CA4" w:rsidP="00B05225">
      <w:pPr>
        <w:rPr>
          <w:b/>
          <w:bCs/>
          <w:sz w:val="24"/>
          <w:szCs w:val="24"/>
        </w:rPr>
      </w:pPr>
      <w:r w:rsidRPr="00B05225">
        <w:rPr>
          <w:b/>
          <w:bCs/>
          <w:sz w:val="24"/>
          <w:szCs w:val="24"/>
        </w:rPr>
        <w:t xml:space="preserve">A.2 ОтносительныйПуть BNF </w:t>
      </w:r>
    </w:p>
    <w:p w14:paraId="2886AC13" w14:textId="77777777" w:rsidR="00B05225" w:rsidRPr="00B05225" w:rsidRDefault="00B05225" w:rsidP="00B05225">
      <w:pPr>
        <w:rPr>
          <w:b/>
          <w:bCs/>
          <w:sz w:val="24"/>
          <w:szCs w:val="24"/>
        </w:rPr>
      </w:pPr>
    </w:p>
    <w:p w14:paraId="38BE9448" w14:textId="77777777" w:rsidR="00F07CA4" w:rsidRPr="00B05225" w:rsidRDefault="00F07CA4" w:rsidP="00B05225">
      <w:pPr>
        <w:rPr>
          <w:sz w:val="24"/>
          <w:szCs w:val="24"/>
        </w:rPr>
      </w:pPr>
      <w:r w:rsidRPr="00B05225">
        <w:rPr>
          <w:sz w:val="24"/>
          <w:szCs w:val="24"/>
        </w:rPr>
        <w:t>ОтносительныйПуть - это структура, которая описывает последовательность ссылок и узлов, которым необходимо следовать. В этом приложении описывается текстовый формат ОтносительногоПути, который можно использовать в документации или в файлах, используемых для хранения информации о конфигурации.</w:t>
      </w:r>
    </w:p>
    <w:p w14:paraId="024B5784" w14:textId="77777777" w:rsidR="00F07CA4" w:rsidRPr="00B05225" w:rsidRDefault="00F07CA4" w:rsidP="00B05225">
      <w:pPr>
        <w:rPr>
          <w:sz w:val="24"/>
          <w:szCs w:val="24"/>
        </w:rPr>
      </w:pPr>
      <w:r w:rsidRPr="00B05225">
        <w:rPr>
          <w:sz w:val="24"/>
          <w:szCs w:val="24"/>
        </w:rPr>
        <w:t>Компоненты текстового формата ОтносительногоПути указаны в таблице A.1.</w:t>
      </w:r>
    </w:p>
    <w:p w14:paraId="1F690FC3" w14:textId="77777777" w:rsidR="00F07CA4" w:rsidRPr="00B05225" w:rsidRDefault="00F07CA4" w:rsidP="00F07CA4">
      <w:pPr>
        <w:pStyle w:val="Style63"/>
        <w:widowControl/>
        <w:jc w:val="center"/>
        <w:rPr>
          <w:rStyle w:val="FontStyle147"/>
          <w:rFonts w:ascii="Times New Roman" w:hAnsi="Times New Roman" w:cs="Times New Roman"/>
          <w:sz w:val="24"/>
          <w:szCs w:val="24"/>
          <w:lang w:eastAsia="en-US"/>
        </w:rPr>
      </w:pPr>
    </w:p>
    <w:p w14:paraId="1C8E7726" w14:textId="699F9B3D" w:rsidR="00F07CA4" w:rsidRPr="00B05225" w:rsidRDefault="00F07CA4" w:rsidP="00F07CA4">
      <w:pPr>
        <w:pStyle w:val="Style63"/>
        <w:widowControl/>
        <w:jc w:val="center"/>
        <w:rPr>
          <w:rStyle w:val="FontStyle147"/>
          <w:rFonts w:ascii="Times New Roman" w:hAnsi="Times New Roman" w:cs="Times New Roman"/>
          <w:b/>
          <w:bCs/>
          <w:sz w:val="24"/>
          <w:szCs w:val="24"/>
          <w:lang w:val="en-US" w:eastAsia="en-US"/>
        </w:rPr>
      </w:pPr>
      <w:r w:rsidRPr="00B05225">
        <w:rPr>
          <w:rStyle w:val="FontStyle147"/>
          <w:rFonts w:ascii="Times New Roman" w:hAnsi="Times New Roman" w:cs="Times New Roman"/>
          <w:b/>
          <w:bCs/>
          <w:sz w:val="24"/>
          <w:szCs w:val="24"/>
          <w:lang w:eastAsia="en-US"/>
        </w:rPr>
        <w:t>Таблица</w:t>
      </w:r>
      <w:r w:rsidRPr="00B05225">
        <w:rPr>
          <w:rStyle w:val="FontStyle147"/>
          <w:rFonts w:ascii="Times New Roman" w:hAnsi="Times New Roman" w:cs="Times New Roman"/>
          <w:b/>
          <w:bCs/>
          <w:sz w:val="24"/>
          <w:szCs w:val="24"/>
          <w:lang w:val="en-US" w:eastAsia="en-US"/>
        </w:rPr>
        <w:t xml:space="preserve"> A.1</w:t>
      </w:r>
      <w:r w:rsidR="00B05225">
        <w:rPr>
          <w:rStyle w:val="FontStyle147"/>
          <w:rFonts w:ascii="Times New Roman" w:hAnsi="Times New Roman" w:cs="Times New Roman"/>
          <w:b/>
          <w:bCs/>
          <w:sz w:val="24"/>
          <w:szCs w:val="24"/>
          <w:lang w:eastAsia="en-US"/>
        </w:rPr>
        <w:t xml:space="preserve"> –</w:t>
      </w:r>
      <w:r w:rsidRPr="00B05225">
        <w:rPr>
          <w:rStyle w:val="FontStyle147"/>
          <w:rFonts w:ascii="Times New Roman" w:hAnsi="Times New Roman" w:cs="Times New Roman"/>
          <w:b/>
          <w:bCs/>
          <w:sz w:val="24"/>
          <w:szCs w:val="24"/>
          <w:lang w:val="en-US" w:eastAsia="en-US"/>
        </w:rPr>
        <w:t xml:space="preserve"> ОтносительныйПуть </w:t>
      </w:r>
    </w:p>
    <w:tbl>
      <w:tblPr>
        <w:tblW w:w="0" w:type="auto"/>
        <w:jc w:val="center"/>
        <w:tblLayout w:type="fixed"/>
        <w:tblCellMar>
          <w:left w:w="40" w:type="dxa"/>
          <w:right w:w="40" w:type="dxa"/>
        </w:tblCellMar>
        <w:tblLook w:val="0000" w:firstRow="0" w:lastRow="0" w:firstColumn="0" w:lastColumn="0" w:noHBand="0" w:noVBand="0"/>
      </w:tblPr>
      <w:tblGrid>
        <w:gridCol w:w="1978"/>
        <w:gridCol w:w="7094"/>
      </w:tblGrid>
      <w:tr w:rsidR="00F07CA4" w:rsidRPr="000A4AC6" w14:paraId="526BFD18" w14:textId="77777777" w:rsidTr="00B05225">
        <w:trPr>
          <w:trHeight w:val="322"/>
          <w:jc w:val="center"/>
        </w:trPr>
        <w:tc>
          <w:tcPr>
            <w:tcW w:w="1978" w:type="dxa"/>
            <w:tcBorders>
              <w:top w:val="single" w:sz="6" w:space="0" w:color="auto"/>
              <w:left w:val="single" w:sz="6" w:space="0" w:color="auto"/>
              <w:bottom w:val="double" w:sz="4" w:space="0" w:color="auto"/>
              <w:right w:val="single" w:sz="6" w:space="0" w:color="auto"/>
            </w:tcBorders>
          </w:tcPr>
          <w:p w14:paraId="207DA5FA" w14:textId="77777777" w:rsidR="00F07CA4" w:rsidRPr="00B05225" w:rsidRDefault="00F07CA4" w:rsidP="00B05225">
            <w:pPr>
              <w:ind w:firstLine="0"/>
              <w:jc w:val="center"/>
              <w:rPr>
                <w:sz w:val="24"/>
                <w:szCs w:val="24"/>
              </w:rPr>
            </w:pPr>
            <w:r w:rsidRPr="00B05225">
              <w:rPr>
                <w:sz w:val="24"/>
                <w:szCs w:val="24"/>
              </w:rPr>
              <w:t>Символ</w:t>
            </w:r>
          </w:p>
        </w:tc>
        <w:tc>
          <w:tcPr>
            <w:tcW w:w="7094" w:type="dxa"/>
            <w:tcBorders>
              <w:top w:val="single" w:sz="6" w:space="0" w:color="auto"/>
              <w:left w:val="single" w:sz="6" w:space="0" w:color="auto"/>
              <w:bottom w:val="double" w:sz="4" w:space="0" w:color="auto"/>
              <w:right w:val="single" w:sz="6" w:space="0" w:color="auto"/>
            </w:tcBorders>
          </w:tcPr>
          <w:p w14:paraId="0F553201" w14:textId="77777777" w:rsidR="00F07CA4" w:rsidRPr="00B05225" w:rsidRDefault="00F07CA4" w:rsidP="00B05225">
            <w:pPr>
              <w:ind w:firstLine="0"/>
              <w:jc w:val="center"/>
              <w:rPr>
                <w:sz w:val="24"/>
                <w:szCs w:val="24"/>
              </w:rPr>
            </w:pPr>
            <w:r w:rsidRPr="00B05225">
              <w:rPr>
                <w:sz w:val="24"/>
                <w:szCs w:val="24"/>
              </w:rPr>
              <w:t>Значенние</w:t>
            </w:r>
          </w:p>
        </w:tc>
      </w:tr>
      <w:tr w:rsidR="00F07CA4" w:rsidRPr="000A4AC6" w14:paraId="6AAA148C" w14:textId="77777777" w:rsidTr="00B05225">
        <w:trPr>
          <w:trHeight w:val="509"/>
          <w:jc w:val="center"/>
        </w:trPr>
        <w:tc>
          <w:tcPr>
            <w:tcW w:w="1978" w:type="dxa"/>
            <w:tcBorders>
              <w:top w:val="double" w:sz="4" w:space="0" w:color="auto"/>
              <w:left w:val="single" w:sz="6" w:space="0" w:color="auto"/>
              <w:bottom w:val="single" w:sz="6" w:space="0" w:color="auto"/>
              <w:right w:val="single" w:sz="6" w:space="0" w:color="auto"/>
            </w:tcBorders>
            <w:vAlign w:val="center"/>
          </w:tcPr>
          <w:p w14:paraId="13D96C6B" w14:textId="77777777" w:rsidR="00F07CA4" w:rsidRPr="00B05225" w:rsidRDefault="00F07CA4" w:rsidP="00B05225">
            <w:pPr>
              <w:ind w:firstLine="0"/>
              <w:jc w:val="center"/>
              <w:rPr>
                <w:sz w:val="24"/>
                <w:szCs w:val="24"/>
              </w:rPr>
            </w:pPr>
            <w:r w:rsidRPr="00B05225">
              <w:rPr>
                <w:sz w:val="24"/>
                <w:szCs w:val="24"/>
              </w:rPr>
              <w:t>/</w:t>
            </w:r>
          </w:p>
        </w:tc>
        <w:tc>
          <w:tcPr>
            <w:tcW w:w="7094" w:type="dxa"/>
            <w:tcBorders>
              <w:top w:val="double" w:sz="4" w:space="0" w:color="auto"/>
              <w:left w:val="single" w:sz="6" w:space="0" w:color="auto"/>
              <w:bottom w:val="single" w:sz="6" w:space="0" w:color="auto"/>
              <w:right w:val="single" w:sz="6" w:space="0" w:color="auto"/>
            </w:tcBorders>
          </w:tcPr>
          <w:p w14:paraId="17211187" w14:textId="77777777" w:rsidR="00F07CA4" w:rsidRPr="00B05225" w:rsidRDefault="00F07CA4" w:rsidP="00B05225">
            <w:pPr>
              <w:ind w:firstLine="0"/>
              <w:rPr>
                <w:sz w:val="24"/>
                <w:szCs w:val="24"/>
              </w:rPr>
            </w:pPr>
            <w:r w:rsidRPr="00B05225">
              <w:rPr>
                <w:sz w:val="24"/>
                <w:szCs w:val="24"/>
              </w:rPr>
              <w:t>Символ косой черты указывает, что Сервер должен следовать любому подтипу ИерархическойСсылки.</w:t>
            </w:r>
          </w:p>
        </w:tc>
      </w:tr>
      <w:tr w:rsidR="00F07CA4" w:rsidRPr="000A4AC6" w14:paraId="08E58A58" w14:textId="77777777" w:rsidTr="00B05225">
        <w:trPr>
          <w:trHeight w:val="499"/>
          <w:jc w:val="center"/>
        </w:trPr>
        <w:tc>
          <w:tcPr>
            <w:tcW w:w="1978" w:type="dxa"/>
            <w:tcBorders>
              <w:top w:val="single" w:sz="6" w:space="0" w:color="auto"/>
              <w:left w:val="single" w:sz="6" w:space="0" w:color="auto"/>
              <w:bottom w:val="single" w:sz="6" w:space="0" w:color="auto"/>
              <w:right w:val="single" w:sz="6" w:space="0" w:color="auto"/>
            </w:tcBorders>
            <w:vAlign w:val="center"/>
          </w:tcPr>
          <w:p w14:paraId="19E33B05" w14:textId="43E448BD" w:rsidR="00F07CA4" w:rsidRPr="00B05225" w:rsidRDefault="00B05225" w:rsidP="00B05225">
            <w:pPr>
              <w:ind w:firstLine="0"/>
              <w:jc w:val="center"/>
              <w:rPr>
                <w:sz w:val="24"/>
                <w:szCs w:val="24"/>
              </w:rPr>
            </w:pPr>
            <w:r>
              <w:rPr>
                <w:sz w:val="24"/>
                <w:szCs w:val="24"/>
              </w:rPr>
              <w:t>.</w:t>
            </w:r>
          </w:p>
        </w:tc>
        <w:tc>
          <w:tcPr>
            <w:tcW w:w="7094" w:type="dxa"/>
            <w:tcBorders>
              <w:top w:val="single" w:sz="6" w:space="0" w:color="auto"/>
              <w:left w:val="single" w:sz="6" w:space="0" w:color="auto"/>
              <w:bottom w:val="single" w:sz="6" w:space="0" w:color="auto"/>
              <w:right w:val="single" w:sz="6" w:space="0" w:color="auto"/>
            </w:tcBorders>
          </w:tcPr>
          <w:p w14:paraId="3D5BE178" w14:textId="77777777" w:rsidR="00F07CA4" w:rsidRPr="00B05225" w:rsidRDefault="00F07CA4" w:rsidP="00B05225">
            <w:pPr>
              <w:ind w:firstLine="0"/>
              <w:rPr>
                <w:sz w:val="24"/>
                <w:szCs w:val="24"/>
              </w:rPr>
            </w:pPr>
            <w:r w:rsidRPr="00B05225">
              <w:rPr>
                <w:sz w:val="24"/>
                <w:szCs w:val="24"/>
              </w:rPr>
              <w:t>Символ точки (точка) указывает, что Сервер должен следовать любому подтипу ТипаСсылкиАгрегатов.</w:t>
            </w:r>
          </w:p>
        </w:tc>
      </w:tr>
      <w:tr w:rsidR="00F07CA4" w:rsidRPr="000A4AC6" w14:paraId="2C227468" w14:textId="77777777" w:rsidTr="00B05225">
        <w:trPr>
          <w:trHeight w:val="1656"/>
          <w:jc w:val="center"/>
        </w:trPr>
        <w:tc>
          <w:tcPr>
            <w:tcW w:w="1978" w:type="dxa"/>
            <w:tcBorders>
              <w:top w:val="single" w:sz="6" w:space="0" w:color="auto"/>
              <w:left w:val="single" w:sz="6" w:space="0" w:color="auto"/>
              <w:bottom w:val="single" w:sz="6" w:space="0" w:color="auto"/>
              <w:right w:val="single" w:sz="6" w:space="0" w:color="auto"/>
            </w:tcBorders>
            <w:vAlign w:val="center"/>
          </w:tcPr>
          <w:p w14:paraId="68F90BF6" w14:textId="77777777" w:rsidR="00F07CA4" w:rsidRPr="00B05225" w:rsidRDefault="00F07CA4" w:rsidP="00B05225">
            <w:pPr>
              <w:ind w:firstLine="0"/>
              <w:jc w:val="center"/>
              <w:rPr>
                <w:sz w:val="24"/>
                <w:szCs w:val="24"/>
              </w:rPr>
            </w:pPr>
            <w:r w:rsidRPr="00B05225">
              <w:rPr>
                <w:sz w:val="24"/>
                <w:szCs w:val="24"/>
              </w:rPr>
              <w:t>&lt;[#!ns:]</w:t>
            </w:r>
          </w:p>
          <w:p w14:paraId="354CCCD6" w14:textId="77777777" w:rsidR="00F07CA4" w:rsidRPr="00B05225" w:rsidRDefault="00F07CA4" w:rsidP="00B05225">
            <w:pPr>
              <w:ind w:firstLine="0"/>
              <w:jc w:val="center"/>
              <w:rPr>
                <w:sz w:val="24"/>
                <w:szCs w:val="24"/>
              </w:rPr>
            </w:pPr>
            <w:r w:rsidRPr="00B05225">
              <w:rPr>
                <w:sz w:val="24"/>
                <w:szCs w:val="24"/>
              </w:rPr>
              <w:t>СсылочныйТип&gt;</w:t>
            </w:r>
          </w:p>
        </w:tc>
        <w:tc>
          <w:tcPr>
            <w:tcW w:w="7094" w:type="dxa"/>
            <w:tcBorders>
              <w:top w:val="single" w:sz="6" w:space="0" w:color="auto"/>
              <w:left w:val="single" w:sz="6" w:space="0" w:color="auto"/>
              <w:bottom w:val="single" w:sz="6" w:space="0" w:color="auto"/>
              <w:right w:val="single" w:sz="6" w:space="0" w:color="auto"/>
            </w:tcBorders>
          </w:tcPr>
          <w:p w14:paraId="5E5AF9DE" w14:textId="77777777" w:rsidR="00F07CA4" w:rsidRPr="00B05225" w:rsidRDefault="00F07CA4" w:rsidP="00B05225">
            <w:pPr>
              <w:ind w:firstLine="0"/>
              <w:rPr>
                <w:sz w:val="24"/>
                <w:szCs w:val="24"/>
              </w:rPr>
            </w:pPr>
            <w:r w:rsidRPr="00B05225">
              <w:rPr>
                <w:sz w:val="24"/>
                <w:szCs w:val="24"/>
              </w:rPr>
              <w:t>Строка, разделенная символами «&lt;» и «&gt;», указывает ИмяПросмотра СсылочногоТипа, которому нужно следовать. По умолчанию также следуют любые ссылки подтипов СсылочногоТипа. Знак «#» перед ИменемПросмотра указывает на то, что подтипам следовать не следует.</w:t>
            </w:r>
          </w:p>
          <w:p w14:paraId="6330A877" w14:textId="77777777" w:rsidR="00F07CA4" w:rsidRPr="00B05225" w:rsidRDefault="00F07CA4" w:rsidP="00B05225">
            <w:pPr>
              <w:ind w:firstLine="0"/>
              <w:rPr>
                <w:sz w:val="24"/>
                <w:szCs w:val="24"/>
              </w:rPr>
            </w:pPr>
            <w:r w:rsidRPr="00B05225">
              <w:rPr>
                <w:sz w:val="24"/>
                <w:szCs w:val="24"/>
              </w:rPr>
              <w:t>'!' перед ИменемПросмотра используется, чтобы указать, что необходимо следовать обратной ссылке.</w:t>
            </w:r>
          </w:p>
          <w:p w14:paraId="5CBBCFDF" w14:textId="77777777" w:rsidR="00F07CA4" w:rsidRPr="00B05225" w:rsidRDefault="00F07CA4" w:rsidP="00B05225">
            <w:pPr>
              <w:ind w:firstLine="0"/>
              <w:rPr>
                <w:sz w:val="24"/>
                <w:szCs w:val="24"/>
              </w:rPr>
            </w:pPr>
            <w:r w:rsidRPr="00B05225">
              <w:rPr>
                <w:sz w:val="24"/>
                <w:szCs w:val="24"/>
              </w:rPr>
              <w:t xml:space="preserve">ИмяПросмотра может быть дополнено индексом пространства имен (обозначенным числовым префиксом, за которым следует двоеточие). Этот индекс пространства имен используется для указания компонента пространства имен ИмениПросмотра для СсылочногоТипа. Если префикс пространства имен опущен, используется индекс 0 пространства имен. </w:t>
            </w:r>
          </w:p>
        </w:tc>
      </w:tr>
      <w:tr w:rsidR="00F07CA4" w:rsidRPr="000A4AC6" w14:paraId="5714FC21" w14:textId="77777777" w:rsidTr="00B05225">
        <w:trPr>
          <w:trHeight w:val="1171"/>
          <w:jc w:val="center"/>
        </w:trPr>
        <w:tc>
          <w:tcPr>
            <w:tcW w:w="1978" w:type="dxa"/>
            <w:tcBorders>
              <w:top w:val="single" w:sz="6" w:space="0" w:color="auto"/>
              <w:left w:val="single" w:sz="6" w:space="0" w:color="auto"/>
              <w:bottom w:val="single" w:sz="6" w:space="0" w:color="auto"/>
              <w:right w:val="single" w:sz="6" w:space="0" w:color="auto"/>
            </w:tcBorders>
            <w:vAlign w:val="center"/>
          </w:tcPr>
          <w:p w14:paraId="40D87DD1" w14:textId="77777777" w:rsidR="00F07CA4" w:rsidRPr="00B05225" w:rsidRDefault="00F07CA4" w:rsidP="00B05225">
            <w:pPr>
              <w:ind w:firstLine="0"/>
              <w:jc w:val="center"/>
              <w:rPr>
                <w:sz w:val="24"/>
                <w:szCs w:val="24"/>
              </w:rPr>
            </w:pPr>
            <w:r w:rsidRPr="00B05225">
              <w:rPr>
                <w:sz w:val="24"/>
                <w:szCs w:val="24"/>
              </w:rPr>
              <w:t>[ns:]</w:t>
            </w:r>
          </w:p>
          <w:p w14:paraId="4C5F9211" w14:textId="77777777" w:rsidR="00F07CA4" w:rsidRPr="00B05225" w:rsidRDefault="00F07CA4" w:rsidP="00B05225">
            <w:pPr>
              <w:ind w:firstLine="0"/>
              <w:jc w:val="center"/>
              <w:rPr>
                <w:sz w:val="24"/>
                <w:szCs w:val="24"/>
              </w:rPr>
            </w:pPr>
            <w:r w:rsidRPr="00B05225">
              <w:rPr>
                <w:sz w:val="24"/>
                <w:szCs w:val="24"/>
              </w:rPr>
              <w:t>ИмяПросмотра</w:t>
            </w:r>
          </w:p>
        </w:tc>
        <w:tc>
          <w:tcPr>
            <w:tcW w:w="7094" w:type="dxa"/>
            <w:tcBorders>
              <w:top w:val="single" w:sz="6" w:space="0" w:color="auto"/>
              <w:left w:val="single" w:sz="6" w:space="0" w:color="auto"/>
              <w:bottom w:val="single" w:sz="6" w:space="0" w:color="auto"/>
              <w:right w:val="single" w:sz="6" w:space="0" w:color="auto"/>
            </w:tcBorders>
          </w:tcPr>
          <w:p w14:paraId="09737989" w14:textId="77777777" w:rsidR="00F07CA4" w:rsidRPr="00B05225" w:rsidRDefault="00F07CA4" w:rsidP="00B05225">
            <w:pPr>
              <w:ind w:firstLine="0"/>
              <w:rPr>
                <w:sz w:val="24"/>
                <w:szCs w:val="24"/>
              </w:rPr>
            </w:pPr>
            <w:r w:rsidRPr="00B05225">
              <w:rPr>
                <w:sz w:val="24"/>
                <w:szCs w:val="24"/>
              </w:rPr>
              <w:t xml:space="preserve">Строка, следующая за '/', '.' или символ '&gt;' указывает ИмяПросмотра целевого узла, который нужно вернуть или следовать. Это ИмяПросмотра может иметь префикс в виде индекса пространства имен. Если префикс пространства имен опущен, используется индекс 0 пространства имен.  </w:t>
            </w:r>
          </w:p>
          <w:p w14:paraId="2E0A2AB4" w14:textId="77777777" w:rsidR="00F07CA4" w:rsidRPr="00B05225" w:rsidRDefault="00F07CA4" w:rsidP="00B05225">
            <w:pPr>
              <w:ind w:firstLine="0"/>
              <w:rPr>
                <w:sz w:val="24"/>
                <w:szCs w:val="24"/>
              </w:rPr>
            </w:pPr>
            <w:r w:rsidRPr="00B05225">
              <w:rPr>
                <w:sz w:val="24"/>
                <w:szCs w:val="24"/>
              </w:rPr>
              <w:t xml:space="preserve">Пропуск последнего ИмениПросмотра из пути эквивалентен операции с подстановочными знаками, которая соответствует всем узлам, которые являются целью ссылки, указанной в пути. </w:t>
            </w:r>
          </w:p>
        </w:tc>
      </w:tr>
      <w:tr w:rsidR="00F07CA4" w:rsidRPr="000A4AC6" w14:paraId="2B1657D5" w14:textId="77777777" w:rsidTr="00B05225">
        <w:trPr>
          <w:trHeight w:val="2208"/>
          <w:jc w:val="center"/>
        </w:trPr>
        <w:tc>
          <w:tcPr>
            <w:tcW w:w="1978" w:type="dxa"/>
            <w:tcBorders>
              <w:top w:val="single" w:sz="6" w:space="0" w:color="auto"/>
              <w:left w:val="single" w:sz="6" w:space="0" w:color="auto"/>
              <w:bottom w:val="single" w:sz="6" w:space="0" w:color="auto"/>
              <w:right w:val="single" w:sz="6" w:space="0" w:color="auto"/>
            </w:tcBorders>
            <w:vAlign w:val="center"/>
          </w:tcPr>
          <w:p w14:paraId="5B19556E" w14:textId="77777777" w:rsidR="00F07CA4" w:rsidRPr="00B05225" w:rsidRDefault="00F07CA4" w:rsidP="00B05225">
            <w:pPr>
              <w:ind w:firstLine="0"/>
              <w:jc w:val="center"/>
              <w:rPr>
                <w:sz w:val="24"/>
                <w:szCs w:val="24"/>
              </w:rPr>
            </w:pPr>
            <w:r w:rsidRPr="00B05225">
              <w:rPr>
                <w:sz w:val="24"/>
                <w:szCs w:val="24"/>
              </w:rPr>
              <w:t>&amp;</w:t>
            </w:r>
          </w:p>
        </w:tc>
        <w:tc>
          <w:tcPr>
            <w:tcW w:w="7094" w:type="dxa"/>
            <w:tcBorders>
              <w:top w:val="single" w:sz="6" w:space="0" w:color="auto"/>
              <w:left w:val="single" w:sz="6" w:space="0" w:color="auto"/>
              <w:bottom w:val="single" w:sz="6" w:space="0" w:color="auto"/>
              <w:right w:val="single" w:sz="6" w:space="0" w:color="auto"/>
            </w:tcBorders>
          </w:tcPr>
          <w:p w14:paraId="75EF35D3" w14:textId="77777777" w:rsidR="00F07CA4" w:rsidRPr="00B05225" w:rsidRDefault="00F07CA4" w:rsidP="00B05225">
            <w:pPr>
              <w:ind w:firstLine="0"/>
              <w:rPr>
                <w:sz w:val="24"/>
                <w:szCs w:val="24"/>
              </w:rPr>
            </w:pPr>
            <w:r w:rsidRPr="00B05225">
              <w:rPr>
                <w:sz w:val="24"/>
                <w:szCs w:val="24"/>
              </w:rPr>
              <w:t>Знак &amp; - это escape-символ. Он используется для указания зарезервированных символов, которые появляются в ИмениПросмотра. Зарезервированный символ экранируется путем вставки перед ним символа «&amp;». Примеры ИмяПросмотра с экранированными символами:</w:t>
            </w:r>
          </w:p>
          <w:p w14:paraId="74F0C9D3" w14:textId="77777777" w:rsidR="00F07CA4" w:rsidRPr="00B05225" w:rsidRDefault="00F07CA4" w:rsidP="00B05225">
            <w:pPr>
              <w:ind w:firstLine="0"/>
              <w:rPr>
                <w:sz w:val="24"/>
                <w:szCs w:val="24"/>
              </w:rPr>
            </w:pPr>
            <w:r w:rsidRPr="00B05225">
              <w:rPr>
                <w:sz w:val="24"/>
                <w:szCs w:val="24"/>
              </w:rPr>
              <w:t>Получено имя пути просмотра Разрешается в</w:t>
            </w:r>
          </w:p>
          <w:p w14:paraId="547B8C54" w14:textId="77777777" w:rsidR="00F07CA4" w:rsidRPr="00B05225" w:rsidRDefault="00F07CA4" w:rsidP="00B05225">
            <w:pPr>
              <w:ind w:firstLine="0"/>
              <w:rPr>
                <w:sz w:val="24"/>
                <w:szCs w:val="24"/>
              </w:rPr>
            </w:pPr>
            <w:r w:rsidRPr="00B05225">
              <w:rPr>
                <w:sz w:val="24"/>
                <w:szCs w:val="24"/>
              </w:rPr>
              <w:t>"&amp;/Имя_1" "/Имя_1"</w:t>
            </w:r>
          </w:p>
          <w:p w14:paraId="22C342EA" w14:textId="77777777" w:rsidR="00F07CA4" w:rsidRPr="00B05225" w:rsidRDefault="00F07CA4" w:rsidP="00B05225">
            <w:pPr>
              <w:ind w:firstLine="0"/>
              <w:rPr>
                <w:sz w:val="24"/>
                <w:szCs w:val="24"/>
              </w:rPr>
            </w:pPr>
            <w:r w:rsidRPr="00B05225">
              <w:rPr>
                <w:sz w:val="24"/>
                <w:szCs w:val="24"/>
              </w:rPr>
              <w:t>"&amp;.Имя_2" ".Имя_2"</w:t>
            </w:r>
          </w:p>
          <w:p w14:paraId="37EAE107" w14:textId="77777777" w:rsidR="00F07CA4" w:rsidRPr="00B05225" w:rsidRDefault="00F07CA4" w:rsidP="00B05225">
            <w:pPr>
              <w:ind w:firstLine="0"/>
              <w:rPr>
                <w:sz w:val="24"/>
                <w:szCs w:val="24"/>
              </w:rPr>
            </w:pPr>
            <w:r w:rsidRPr="00B05225">
              <w:rPr>
                <w:sz w:val="24"/>
                <w:szCs w:val="24"/>
              </w:rPr>
              <w:t>"&amp;:Имя_3" ":Имя_3"</w:t>
            </w:r>
          </w:p>
          <w:p w14:paraId="48C79119" w14:textId="77777777" w:rsidR="00F07CA4" w:rsidRPr="00B05225" w:rsidRDefault="00F07CA4" w:rsidP="00B05225">
            <w:pPr>
              <w:ind w:firstLine="0"/>
              <w:rPr>
                <w:sz w:val="24"/>
                <w:szCs w:val="24"/>
              </w:rPr>
            </w:pPr>
            <w:r w:rsidRPr="00B05225">
              <w:rPr>
                <w:sz w:val="24"/>
                <w:szCs w:val="24"/>
              </w:rPr>
              <w:t>"&amp;&amp;Имя_4" "&amp;Имя_4"</w:t>
            </w:r>
          </w:p>
        </w:tc>
      </w:tr>
    </w:tbl>
    <w:p w14:paraId="13344180" w14:textId="77777777" w:rsidR="00F07CA4" w:rsidRDefault="00F07CA4" w:rsidP="00F07CA4">
      <w:pPr>
        <w:pStyle w:val="Style18"/>
        <w:widowControl/>
        <w:jc w:val="both"/>
      </w:pPr>
    </w:p>
    <w:p w14:paraId="56C18B0A" w14:textId="77777777" w:rsidR="00F07CA4" w:rsidRPr="00B05225" w:rsidRDefault="00F07CA4" w:rsidP="00F07CA4">
      <w:pPr>
        <w:pStyle w:val="Style18"/>
        <w:widowControl/>
        <w:ind w:firstLine="720"/>
        <w:jc w:val="both"/>
        <w:rPr>
          <w:rStyle w:val="FontStyle149"/>
          <w:rFonts w:ascii="Times New Roman" w:hAnsi="Times New Roman"/>
          <w:sz w:val="24"/>
          <w:szCs w:val="24"/>
          <w:lang w:eastAsia="en-US"/>
        </w:rPr>
      </w:pPr>
      <w:r w:rsidRPr="00B05225">
        <w:rPr>
          <w:rFonts w:ascii="Times New Roman" w:hAnsi="Times New Roman"/>
        </w:rPr>
        <w:t>В таблице A.2 представлены примеры ОтносительногоПути в текстовом формате.</w:t>
      </w:r>
    </w:p>
    <w:p w14:paraId="59FFD9AB" w14:textId="77777777" w:rsidR="00F07CA4" w:rsidRDefault="00F07CA4" w:rsidP="00F07CA4">
      <w:pPr>
        <w:pStyle w:val="Style63"/>
        <w:widowControl/>
        <w:jc w:val="center"/>
        <w:rPr>
          <w:rStyle w:val="FontStyle147"/>
          <w:rFonts w:ascii="Times New Roman" w:hAnsi="Times New Roman" w:cs="Times New Roman"/>
          <w:sz w:val="28"/>
          <w:szCs w:val="28"/>
          <w:lang w:eastAsia="en-US"/>
        </w:rPr>
      </w:pPr>
    </w:p>
    <w:p w14:paraId="474E698F" w14:textId="072BD769" w:rsidR="00F07CA4" w:rsidRPr="00B05225" w:rsidRDefault="00F07CA4" w:rsidP="00F07CA4">
      <w:pPr>
        <w:pStyle w:val="Style63"/>
        <w:widowControl/>
        <w:jc w:val="center"/>
        <w:rPr>
          <w:rStyle w:val="FontStyle147"/>
          <w:rFonts w:ascii="Times New Roman" w:hAnsi="Times New Roman" w:cs="Times New Roman"/>
          <w:b/>
          <w:bCs/>
          <w:sz w:val="24"/>
          <w:szCs w:val="24"/>
          <w:lang w:val="en-US" w:eastAsia="en-US"/>
        </w:rPr>
      </w:pPr>
      <w:r w:rsidRPr="00B05225">
        <w:rPr>
          <w:rStyle w:val="FontStyle147"/>
          <w:rFonts w:ascii="Times New Roman" w:hAnsi="Times New Roman" w:cs="Times New Roman"/>
          <w:b/>
          <w:bCs/>
          <w:sz w:val="24"/>
          <w:szCs w:val="24"/>
          <w:lang w:eastAsia="en-US"/>
        </w:rPr>
        <w:t>Таблица</w:t>
      </w:r>
      <w:r w:rsidRPr="00B05225">
        <w:rPr>
          <w:rStyle w:val="FontStyle147"/>
          <w:rFonts w:ascii="Times New Roman" w:hAnsi="Times New Roman" w:cs="Times New Roman"/>
          <w:b/>
          <w:bCs/>
          <w:sz w:val="24"/>
          <w:szCs w:val="24"/>
          <w:lang w:val="en-US" w:eastAsia="en-US"/>
        </w:rPr>
        <w:t xml:space="preserve"> A.2</w:t>
      </w:r>
      <w:r w:rsidR="00B05225">
        <w:rPr>
          <w:rStyle w:val="FontStyle147"/>
          <w:rFonts w:ascii="Times New Roman" w:hAnsi="Times New Roman" w:cs="Times New Roman"/>
          <w:b/>
          <w:bCs/>
          <w:sz w:val="24"/>
          <w:szCs w:val="24"/>
          <w:lang w:eastAsia="en-US"/>
        </w:rPr>
        <w:t xml:space="preserve"> –</w:t>
      </w:r>
      <w:r w:rsidRPr="00B05225">
        <w:rPr>
          <w:rStyle w:val="FontStyle147"/>
          <w:rFonts w:ascii="Times New Roman" w:hAnsi="Times New Roman" w:cs="Times New Roman"/>
          <w:b/>
          <w:bCs/>
          <w:sz w:val="24"/>
          <w:szCs w:val="24"/>
          <w:lang w:val="en-US" w:eastAsia="en-US"/>
        </w:rPr>
        <w:t xml:space="preserve"> </w:t>
      </w:r>
      <w:r w:rsidRPr="00B05225">
        <w:rPr>
          <w:rStyle w:val="FontStyle147"/>
          <w:rFonts w:ascii="Times New Roman" w:hAnsi="Times New Roman" w:cs="Times New Roman"/>
          <w:b/>
          <w:bCs/>
          <w:sz w:val="24"/>
          <w:szCs w:val="24"/>
          <w:lang w:eastAsia="en-US"/>
        </w:rPr>
        <w:t xml:space="preserve">Примеры </w:t>
      </w:r>
      <w:r w:rsidRPr="00B05225">
        <w:rPr>
          <w:rStyle w:val="FontStyle156"/>
          <w:rFonts w:ascii="Times New Roman" w:hAnsi="Times New Roman" w:cs="Times New Roman"/>
          <w:b/>
          <w:bCs/>
          <w:sz w:val="24"/>
          <w:szCs w:val="24"/>
          <w:lang w:val="en-US" w:eastAsia="en-US"/>
        </w:rPr>
        <w:t xml:space="preserve">ОтносительныйПуть  </w:t>
      </w:r>
    </w:p>
    <w:tbl>
      <w:tblPr>
        <w:tblW w:w="0" w:type="auto"/>
        <w:jc w:val="center"/>
        <w:tblLayout w:type="fixed"/>
        <w:tblCellMar>
          <w:left w:w="40" w:type="dxa"/>
          <w:right w:w="40" w:type="dxa"/>
        </w:tblCellMar>
        <w:tblLook w:val="0000" w:firstRow="0" w:lastRow="0" w:firstColumn="0" w:lastColumn="0" w:noHBand="0" w:noVBand="0"/>
      </w:tblPr>
      <w:tblGrid>
        <w:gridCol w:w="3173"/>
        <w:gridCol w:w="5899"/>
      </w:tblGrid>
      <w:tr w:rsidR="00F07CA4" w:rsidRPr="000A4AC6" w14:paraId="17FA2E64" w14:textId="77777777" w:rsidTr="00B05225">
        <w:trPr>
          <w:trHeight w:val="326"/>
          <w:jc w:val="center"/>
        </w:trPr>
        <w:tc>
          <w:tcPr>
            <w:tcW w:w="3173" w:type="dxa"/>
            <w:tcBorders>
              <w:top w:val="single" w:sz="6" w:space="0" w:color="auto"/>
              <w:left w:val="single" w:sz="6" w:space="0" w:color="auto"/>
              <w:bottom w:val="double" w:sz="4" w:space="0" w:color="auto"/>
              <w:right w:val="single" w:sz="6" w:space="0" w:color="auto"/>
            </w:tcBorders>
          </w:tcPr>
          <w:p w14:paraId="26347721" w14:textId="77777777" w:rsidR="00F07CA4" w:rsidRPr="00B05225" w:rsidRDefault="00F07CA4" w:rsidP="00B05225">
            <w:pPr>
              <w:ind w:firstLine="0"/>
              <w:jc w:val="center"/>
              <w:rPr>
                <w:sz w:val="24"/>
                <w:szCs w:val="24"/>
              </w:rPr>
            </w:pPr>
            <w:r w:rsidRPr="00B05225">
              <w:rPr>
                <w:sz w:val="24"/>
                <w:szCs w:val="24"/>
              </w:rPr>
              <w:t>Путь Просмотр</w:t>
            </w:r>
          </w:p>
        </w:tc>
        <w:tc>
          <w:tcPr>
            <w:tcW w:w="5899" w:type="dxa"/>
            <w:tcBorders>
              <w:top w:val="single" w:sz="6" w:space="0" w:color="auto"/>
              <w:left w:val="single" w:sz="6" w:space="0" w:color="auto"/>
              <w:bottom w:val="double" w:sz="4" w:space="0" w:color="auto"/>
              <w:right w:val="single" w:sz="6" w:space="0" w:color="auto"/>
            </w:tcBorders>
          </w:tcPr>
          <w:p w14:paraId="45CB0135" w14:textId="77777777" w:rsidR="00F07CA4" w:rsidRPr="00B05225" w:rsidRDefault="00F07CA4" w:rsidP="00B05225">
            <w:pPr>
              <w:ind w:firstLine="0"/>
              <w:jc w:val="center"/>
              <w:rPr>
                <w:sz w:val="24"/>
                <w:szCs w:val="24"/>
              </w:rPr>
            </w:pPr>
            <w:r w:rsidRPr="00B05225">
              <w:rPr>
                <w:sz w:val="24"/>
                <w:szCs w:val="24"/>
              </w:rPr>
              <w:t>Описание</w:t>
            </w:r>
          </w:p>
        </w:tc>
      </w:tr>
      <w:tr w:rsidR="00F07CA4" w:rsidRPr="000A4AC6" w14:paraId="7E35152C" w14:textId="77777777" w:rsidTr="00B05225">
        <w:trPr>
          <w:trHeight w:val="509"/>
          <w:jc w:val="center"/>
        </w:trPr>
        <w:tc>
          <w:tcPr>
            <w:tcW w:w="3173" w:type="dxa"/>
            <w:tcBorders>
              <w:top w:val="double" w:sz="4" w:space="0" w:color="auto"/>
              <w:left w:val="single" w:sz="6" w:space="0" w:color="auto"/>
              <w:bottom w:val="single" w:sz="6" w:space="0" w:color="auto"/>
              <w:right w:val="single" w:sz="6" w:space="0" w:color="auto"/>
            </w:tcBorders>
          </w:tcPr>
          <w:p w14:paraId="73D26786" w14:textId="77777777" w:rsidR="00F07CA4" w:rsidRPr="00B05225" w:rsidRDefault="00F07CA4" w:rsidP="00B05225">
            <w:pPr>
              <w:ind w:firstLine="0"/>
              <w:rPr>
                <w:sz w:val="24"/>
                <w:szCs w:val="24"/>
              </w:rPr>
            </w:pPr>
            <w:bookmarkStart w:id="318" w:name="bookmark447"/>
            <w:r w:rsidRPr="00B05225">
              <w:rPr>
                <w:sz w:val="24"/>
                <w:szCs w:val="24"/>
              </w:rPr>
              <w:t>"</w:t>
            </w:r>
            <w:bookmarkEnd w:id="318"/>
            <w:r w:rsidRPr="00B05225">
              <w:rPr>
                <w:sz w:val="24"/>
                <w:szCs w:val="24"/>
              </w:rPr>
              <w:t>/2: Блок. Выход "</w:t>
            </w:r>
          </w:p>
        </w:tc>
        <w:tc>
          <w:tcPr>
            <w:tcW w:w="5899" w:type="dxa"/>
            <w:tcBorders>
              <w:top w:val="double" w:sz="4" w:space="0" w:color="auto"/>
              <w:left w:val="single" w:sz="6" w:space="0" w:color="auto"/>
              <w:bottom w:val="single" w:sz="6" w:space="0" w:color="auto"/>
              <w:right w:val="single" w:sz="6" w:space="0" w:color="auto"/>
            </w:tcBorders>
          </w:tcPr>
          <w:p w14:paraId="69DA7E88" w14:textId="77777777" w:rsidR="00F07CA4" w:rsidRPr="00B05225" w:rsidRDefault="00F07CA4" w:rsidP="00B05225">
            <w:pPr>
              <w:ind w:firstLine="0"/>
              <w:rPr>
                <w:sz w:val="24"/>
                <w:szCs w:val="24"/>
              </w:rPr>
            </w:pPr>
            <w:r w:rsidRPr="00B05225">
              <w:rPr>
                <w:sz w:val="24"/>
                <w:szCs w:val="24"/>
              </w:rPr>
              <w:t>Следует любой прямой иерархической ссылке с целевым ИменемПросмотра = "2: Блок. Выход ".</w:t>
            </w:r>
          </w:p>
        </w:tc>
      </w:tr>
      <w:tr w:rsidR="00F07CA4" w:rsidRPr="000A4AC6" w14:paraId="1E67CFC5" w14:textId="77777777" w:rsidTr="00F07CA4">
        <w:trPr>
          <w:trHeight w:val="682"/>
          <w:jc w:val="center"/>
        </w:trPr>
        <w:tc>
          <w:tcPr>
            <w:tcW w:w="3173" w:type="dxa"/>
            <w:tcBorders>
              <w:top w:val="single" w:sz="6" w:space="0" w:color="auto"/>
              <w:left w:val="single" w:sz="6" w:space="0" w:color="auto"/>
              <w:bottom w:val="single" w:sz="6" w:space="0" w:color="auto"/>
              <w:right w:val="single" w:sz="6" w:space="0" w:color="auto"/>
            </w:tcBorders>
          </w:tcPr>
          <w:p w14:paraId="557A3D28" w14:textId="77777777" w:rsidR="00F07CA4" w:rsidRPr="00B05225" w:rsidRDefault="00F07CA4" w:rsidP="00B05225">
            <w:pPr>
              <w:ind w:firstLine="0"/>
              <w:rPr>
                <w:sz w:val="24"/>
                <w:szCs w:val="24"/>
              </w:rPr>
            </w:pPr>
            <w:r w:rsidRPr="00B05225">
              <w:rPr>
                <w:sz w:val="24"/>
                <w:szCs w:val="24"/>
              </w:rPr>
              <w:t>"/3:Грузовик.0:ВерсияУзла"</w:t>
            </w:r>
          </w:p>
        </w:tc>
        <w:tc>
          <w:tcPr>
            <w:tcW w:w="5899" w:type="dxa"/>
            <w:tcBorders>
              <w:top w:val="single" w:sz="6" w:space="0" w:color="auto"/>
              <w:left w:val="single" w:sz="6" w:space="0" w:color="auto"/>
              <w:bottom w:val="single" w:sz="6" w:space="0" w:color="auto"/>
              <w:right w:val="single" w:sz="6" w:space="0" w:color="auto"/>
            </w:tcBorders>
          </w:tcPr>
          <w:p w14:paraId="4D891141" w14:textId="77777777" w:rsidR="00F07CA4" w:rsidRPr="00B05225" w:rsidRDefault="00F07CA4" w:rsidP="00B05225">
            <w:pPr>
              <w:ind w:firstLine="0"/>
              <w:rPr>
                <w:sz w:val="24"/>
                <w:szCs w:val="24"/>
              </w:rPr>
            </w:pPr>
            <w:r w:rsidRPr="00B05225">
              <w:rPr>
                <w:sz w:val="24"/>
                <w:szCs w:val="24"/>
              </w:rPr>
              <w:t>Следует любой прямой иерархической ссылке с целевым ИменемПросмотра = "3:Грузовик" а оттуда - прямой Ссылке Агрегатов к цели с ИменемПросмотра "0:ВерсияУзла".</w:t>
            </w:r>
          </w:p>
        </w:tc>
      </w:tr>
      <w:tr w:rsidR="00F07CA4" w:rsidRPr="000A4AC6" w14:paraId="4475661F" w14:textId="77777777" w:rsidTr="00F07CA4">
        <w:trPr>
          <w:trHeight w:val="682"/>
          <w:jc w:val="center"/>
        </w:trPr>
        <w:tc>
          <w:tcPr>
            <w:tcW w:w="3173" w:type="dxa"/>
            <w:tcBorders>
              <w:top w:val="single" w:sz="6" w:space="0" w:color="auto"/>
              <w:left w:val="single" w:sz="6" w:space="0" w:color="auto"/>
              <w:bottom w:val="single" w:sz="6" w:space="0" w:color="auto"/>
              <w:right w:val="single" w:sz="6" w:space="0" w:color="auto"/>
            </w:tcBorders>
          </w:tcPr>
          <w:p w14:paraId="0F9A744A" w14:textId="77777777" w:rsidR="00F07CA4" w:rsidRPr="00B05225" w:rsidRDefault="00F07CA4" w:rsidP="00B05225">
            <w:pPr>
              <w:ind w:firstLine="0"/>
              <w:rPr>
                <w:sz w:val="24"/>
                <w:szCs w:val="24"/>
              </w:rPr>
            </w:pPr>
            <w:r w:rsidRPr="00B05225">
              <w:rPr>
                <w:sz w:val="24"/>
                <w:szCs w:val="24"/>
              </w:rPr>
              <w:t>"&lt;1:СвязанС&gt;1:Котел/1:</w:t>
            </w:r>
          </w:p>
          <w:p w14:paraId="336BE571" w14:textId="77777777" w:rsidR="00F07CA4" w:rsidRPr="00B05225" w:rsidRDefault="00F07CA4" w:rsidP="00B05225">
            <w:pPr>
              <w:ind w:firstLine="0"/>
              <w:rPr>
                <w:sz w:val="24"/>
                <w:szCs w:val="24"/>
              </w:rPr>
            </w:pPr>
            <w:r w:rsidRPr="00B05225">
              <w:rPr>
                <w:sz w:val="24"/>
                <w:szCs w:val="24"/>
              </w:rPr>
              <w:t>ДатчикТемпературы"</w:t>
            </w:r>
          </w:p>
        </w:tc>
        <w:tc>
          <w:tcPr>
            <w:tcW w:w="5899" w:type="dxa"/>
            <w:tcBorders>
              <w:top w:val="single" w:sz="6" w:space="0" w:color="auto"/>
              <w:left w:val="single" w:sz="6" w:space="0" w:color="auto"/>
              <w:bottom w:val="single" w:sz="6" w:space="0" w:color="auto"/>
              <w:right w:val="single" w:sz="6" w:space="0" w:color="auto"/>
            </w:tcBorders>
          </w:tcPr>
          <w:p w14:paraId="4D4E007C" w14:textId="77777777" w:rsidR="00F07CA4" w:rsidRPr="00B05225" w:rsidRDefault="00F07CA4" w:rsidP="00B05225">
            <w:pPr>
              <w:ind w:firstLine="0"/>
              <w:rPr>
                <w:sz w:val="24"/>
                <w:szCs w:val="24"/>
              </w:rPr>
            </w:pPr>
            <w:r w:rsidRPr="00B05225">
              <w:rPr>
                <w:sz w:val="24"/>
                <w:szCs w:val="24"/>
              </w:rPr>
              <w:t>Переходит по любой прямой ссылке с ИменемПросмотра = '1:СвязанС' и находит цели с ИменнемПросмотра = '1:Котел'. Отсюда следует любая иерархическая ссылка и поиск целей с ИменемПросмотра = '1:ДатчикТемпературы'.</w:t>
            </w:r>
          </w:p>
        </w:tc>
      </w:tr>
      <w:tr w:rsidR="00F07CA4" w:rsidRPr="000A4AC6" w14:paraId="7252164F" w14:textId="77777777" w:rsidTr="00F07CA4">
        <w:trPr>
          <w:trHeight w:val="682"/>
          <w:jc w:val="center"/>
        </w:trPr>
        <w:tc>
          <w:tcPr>
            <w:tcW w:w="3173" w:type="dxa"/>
            <w:tcBorders>
              <w:top w:val="single" w:sz="6" w:space="0" w:color="auto"/>
              <w:left w:val="single" w:sz="6" w:space="0" w:color="auto"/>
              <w:bottom w:val="single" w:sz="6" w:space="0" w:color="auto"/>
              <w:right w:val="single" w:sz="6" w:space="0" w:color="auto"/>
            </w:tcBorders>
          </w:tcPr>
          <w:p w14:paraId="66DB7B44" w14:textId="77777777" w:rsidR="00F07CA4" w:rsidRPr="00B05225" w:rsidRDefault="00F07CA4" w:rsidP="00B05225">
            <w:pPr>
              <w:ind w:firstLine="0"/>
              <w:rPr>
                <w:sz w:val="24"/>
                <w:szCs w:val="24"/>
              </w:rPr>
            </w:pPr>
            <w:r w:rsidRPr="00B05225">
              <w:rPr>
                <w:sz w:val="24"/>
                <w:szCs w:val="24"/>
              </w:rPr>
              <w:t>"&lt;1:СвязанС&gt;1:Котел/"</w:t>
            </w:r>
          </w:p>
        </w:tc>
        <w:tc>
          <w:tcPr>
            <w:tcW w:w="5899" w:type="dxa"/>
            <w:tcBorders>
              <w:top w:val="single" w:sz="6" w:space="0" w:color="auto"/>
              <w:left w:val="single" w:sz="6" w:space="0" w:color="auto"/>
              <w:bottom w:val="single" w:sz="6" w:space="0" w:color="auto"/>
              <w:right w:val="single" w:sz="6" w:space="0" w:color="auto"/>
            </w:tcBorders>
          </w:tcPr>
          <w:p w14:paraId="0D14CEE6" w14:textId="77777777" w:rsidR="00F07CA4" w:rsidRPr="00B05225" w:rsidRDefault="00F07CA4" w:rsidP="00B05225">
            <w:pPr>
              <w:ind w:firstLine="0"/>
              <w:rPr>
                <w:sz w:val="24"/>
                <w:szCs w:val="24"/>
              </w:rPr>
            </w:pPr>
            <w:r w:rsidRPr="00B05225">
              <w:rPr>
                <w:sz w:val="24"/>
                <w:szCs w:val="24"/>
              </w:rPr>
              <w:t>Переходит по любой прямой ссылке с ИменемПросмотра = ‘1: СвязанС' и находит цели с именемПросмотра = '1: Котел'. Отсюда он находит все цели иерархических ссылок.</w:t>
            </w:r>
          </w:p>
        </w:tc>
      </w:tr>
      <w:tr w:rsidR="00F07CA4" w:rsidRPr="000A4AC6" w14:paraId="04DC3A16" w14:textId="77777777" w:rsidTr="00F07CA4">
        <w:trPr>
          <w:trHeight w:val="682"/>
          <w:jc w:val="center"/>
        </w:trPr>
        <w:tc>
          <w:tcPr>
            <w:tcW w:w="3173" w:type="dxa"/>
            <w:tcBorders>
              <w:top w:val="single" w:sz="6" w:space="0" w:color="auto"/>
              <w:left w:val="single" w:sz="6" w:space="0" w:color="auto"/>
              <w:bottom w:val="single" w:sz="6" w:space="0" w:color="auto"/>
              <w:right w:val="single" w:sz="6" w:space="0" w:color="auto"/>
            </w:tcBorders>
          </w:tcPr>
          <w:p w14:paraId="522EBCD9" w14:textId="77777777" w:rsidR="00F07CA4" w:rsidRPr="00B05225" w:rsidRDefault="00F07CA4" w:rsidP="00B05225">
            <w:pPr>
              <w:ind w:firstLine="0"/>
              <w:rPr>
                <w:sz w:val="24"/>
                <w:szCs w:val="24"/>
              </w:rPr>
            </w:pPr>
            <w:r w:rsidRPr="00B05225">
              <w:rPr>
                <w:sz w:val="24"/>
                <w:szCs w:val="24"/>
              </w:rPr>
              <w:t>"&lt;0:ИмеетРебенка&gt;2:Колесо"</w:t>
            </w:r>
          </w:p>
        </w:tc>
        <w:tc>
          <w:tcPr>
            <w:tcW w:w="5899" w:type="dxa"/>
            <w:tcBorders>
              <w:top w:val="single" w:sz="6" w:space="0" w:color="auto"/>
              <w:left w:val="single" w:sz="6" w:space="0" w:color="auto"/>
              <w:bottom w:val="single" w:sz="6" w:space="0" w:color="auto"/>
              <w:right w:val="single" w:sz="6" w:space="0" w:color="auto"/>
            </w:tcBorders>
          </w:tcPr>
          <w:p w14:paraId="660FBD40" w14:textId="77777777" w:rsidR="00F07CA4" w:rsidRPr="00B05225" w:rsidRDefault="00F07CA4" w:rsidP="00B05225">
            <w:pPr>
              <w:ind w:firstLine="0"/>
              <w:rPr>
                <w:sz w:val="24"/>
                <w:szCs w:val="24"/>
              </w:rPr>
            </w:pPr>
            <w:r w:rsidRPr="00B05225">
              <w:rPr>
                <w:sz w:val="24"/>
                <w:szCs w:val="24"/>
              </w:rPr>
              <w:t>Переходит по любой прямой ссылке с ИменемПросмотра = 'ИмеетРебенка' и квалифицируется с помощью пространства имени OPC UA по умолчанию. Затем найдите цели с именемПросмотра = 'Колесо' с индексом пространства имен '2'.</w:t>
            </w:r>
          </w:p>
        </w:tc>
      </w:tr>
      <w:tr w:rsidR="00F07CA4" w:rsidRPr="000A4AC6" w14:paraId="781A7CA1" w14:textId="77777777" w:rsidTr="00F07CA4">
        <w:trPr>
          <w:trHeight w:val="682"/>
          <w:jc w:val="center"/>
        </w:trPr>
        <w:tc>
          <w:tcPr>
            <w:tcW w:w="3173" w:type="dxa"/>
            <w:tcBorders>
              <w:top w:val="single" w:sz="6" w:space="0" w:color="auto"/>
              <w:left w:val="single" w:sz="6" w:space="0" w:color="auto"/>
              <w:bottom w:val="single" w:sz="6" w:space="0" w:color="auto"/>
              <w:right w:val="single" w:sz="6" w:space="0" w:color="auto"/>
            </w:tcBorders>
          </w:tcPr>
          <w:p w14:paraId="0FAD1ECF" w14:textId="77777777" w:rsidR="00F07CA4" w:rsidRPr="00B05225" w:rsidRDefault="00F07CA4" w:rsidP="00B05225">
            <w:pPr>
              <w:ind w:firstLine="0"/>
              <w:rPr>
                <w:sz w:val="24"/>
                <w:szCs w:val="24"/>
              </w:rPr>
            </w:pPr>
            <w:r w:rsidRPr="00B05225">
              <w:rPr>
                <w:sz w:val="24"/>
                <w:szCs w:val="24"/>
              </w:rPr>
              <w:t>"&lt;!ИмеетРебенка&gt;Грузовик"</w:t>
            </w:r>
          </w:p>
        </w:tc>
        <w:tc>
          <w:tcPr>
            <w:tcW w:w="5899" w:type="dxa"/>
            <w:tcBorders>
              <w:top w:val="single" w:sz="6" w:space="0" w:color="auto"/>
              <w:left w:val="single" w:sz="6" w:space="0" w:color="auto"/>
              <w:bottom w:val="single" w:sz="6" w:space="0" w:color="auto"/>
              <w:right w:val="single" w:sz="6" w:space="0" w:color="auto"/>
            </w:tcBorders>
          </w:tcPr>
          <w:p w14:paraId="7F83A33E" w14:textId="77777777" w:rsidR="00F07CA4" w:rsidRPr="00B05225" w:rsidRDefault="00F07CA4" w:rsidP="00B05225">
            <w:pPr>
              <w:ind w:firstLine="0"/>
              <w:rPr>
                <w:sz w:val="24"/>
                <w:szCs w:val="24"/>
              </w:rPr>
            </w:pPr>
            <w:r w:rsidRPr="00B05225">
              <w:rPr>
                <w:sz w:val="24"/>
                <w:szCs w:val="24"/>
              </w:rPr>
              <w:t>Следует за любой обратной ссылкой ИмениПросмотра = 'ИмеетРебенка'. Затем находит цели с ИменемПросмотра = = 'Грузовик'. В обоих случаях предполагается, что компонент ИмениПространства для ИмениПросмотра равен 0.</w:t>
            </w:r>
          </w:p>
        </w:tc>
      </w:tr>
      <w:tr w:rsidR="00F07CA4" w:rsidRPr="000A4AC6" w14:paraId="165D1036" w14:textId="77777777" w:rsidTr="00F07CA4">
        <w:trPr>
          <w:trHeight w:val="504"/>
          <w:jc w:val="center"/>
        </w:trPr>
        <w:tc>
          <w:tcPr>
            <w:tcW w:w="3173" w:type="dxa"/>
            <w:tcBorders>
              <w:top w:val="single" w:sz="6" w:space="0" w:color="auto"/>
              <w:left w:val="single" w:sz="6" w:space="0" w:color="auto"/>
              <w:bottom w:val="single" w:sz="6" w:space="0" w:color="auto"/>
              <w:right w:val="single" w:sz="6" w:space="0" w:color="auto"/>
            </w:tcBorders>
          </w:tcPr>
          <w:p w14:paraId="2B2C171D" w14:textId="77777777" w:rsidR="00F07CA4" w:rsidRPr="00B05225" w:rsidRDefault="00F07CA4" w:rsidP="00B05225">
            <w:pPr>
              <w:ind w:firstLine="0"/>
              <w:rPr>
                <w:sz w:val="24"/>
                <w:szCs w:val="24"/>
              </w:rPr>
            </w:pPr>
            <w:r w:rsidRPr="00B05225">
              <w:rPr>
                <w:sz w:val="24"/>
                <w:szCs w:val="24"/>
              </w:rPr>
              <w:t>"&lt;0:ИмеетРебенка&gt;"</w:t>
            </w:r>
          </w:p>
        </w:tc>
        <w:tc>
          <w:tcPr>
            <w:tcW w:w="5899" w:type="dxa"/>
            <w:tcBorders>
              <w:top w:val="single" w:sz="6" w:space="0" w:color="auto"/>
              <w:left w:val="single" w:sz="6" w:space="0" w:color="auto"/>
              <w:bottom w:val="single" w:sz="6" w:space="0" w:color="auto"/>
              <w:right w:val="single" w:sz="6" w:space="0" w:color="auto"/>
            </w:tcBorders>
          </w:tcPr>
          <w:p w14:paraId="557F794B" w14:textId="77777777" w:rsidR="00F07CA4" w:rsidRPr="00B05225" w:rsidRDefault="00F07CA4" w:rsidP="00B05225">
            <w:pPr>
              <w:ind w:firstLine="0"/>
              <w:rPr>
                <w:sz w:val="24"/>
                <w:szCs w:val="24"/>
              </w:rPr>
            </w:pPr>
            <w:r w:rsidRPr="00B05225">
              <w:rPr>
                <w:sz w:val="24"/>
                <w:szCs w:val="24"/>
              </w:rPr>
              <w:t>Находит все цели прямых ссылок ИмениПросмотра = 'ИмеетРебенка' и квалифицируется с помощью ПространстваИмен OPC UA по умолчанию.</w:t>
            </w:r>
          </w:p>
        </w:tc>
      </w:tr>
    </w:tbl>
    <w:p w14:paraId="0B43928E" w14:textId="77777777" w:rsidR="00F07CA4" w:rsidRPr="000A4AC6" w:rsidRDefault="00F07CA4" w:rsidP="00F07CA4">
      <w:pPr>
        <w:pStyle w:val="Style53"/>
        <w:widowControl/>
        <w:jc w:val="both"/>
        <w:rPr>
          <w:rStyle w:val="FontStyle149"/>
          <w:rFonts w:ascii="Times New Roman" w:hAnsi="Times New Roman" w:cs="Times New Roman"/>
          <w:sz w:val="28"/>
          <w:szCs w:val="28"/>
          <w:lang w:eastAsia="en-US"/>
        </w:rPr>
      </w:pPr>
    </w:p>
    <w:p w14:paraId="602B8348" w14:textId="77777777" w:rsidR="00B05225" w:rsidRDefault="00B05225" w:rsidP="00B05225">
      <w:pPr>
        <w:rPr>
          <w:sz w:val="24"/>
          <w:szCs w:val="24"/>
        </w:rPr>
      </w:pPr>
    </w:p>
    <w:p w14:paraId="56D5D809" w14:textId="77777777" w:rsidR="00B05225" w:rsidRDefault="00B05225" w:rsidP="00B05225">
      <w:pPr>
        <w:rPr>
          <w:sz w:val="24"/>
          <w:szCs w:val="24"/>
        </w:rPr>
      </w:pPr>
    </w:p>
    <w:p w14:paraId="4429AEB3" w14:textId="77777777" w:rsidR="00B05225" w:rsidRDefault="00B05225" w:rsidP="00B05225">
      <w:pPr>
        <w:rPr>
          <w:sz w:val="24"/>
          <w:szCs w:val="24"/>
        </w:rPr>
      </w:pPr>
    </w:p>
    <w:p w14:paraId="795A844A" w14:textId="77777777" w:rsidR="00B05225" w:rsidRDefault="00B05225" w:rsidP="00B05225">
      <w:pPr>
        <w:rPr>
          <w:sz w:val="24"/>
          <w:szCs w:val="24"/>
        </w:rPr>
      </w:pPr>
    </w:p>
    <w:p w14:paraId="3A5A0822" w14:textId="0E1FE9D7" w:rsidR="00F07CA4" w:rsidRPr="00B05225" w:rsidRDefault="00F07CA4" w:rsidP="00B05225">
      <w:pPr>
        <w:rPr>
          <w:sz w:val="24"/>
          <w:szCs w:val="24"/>
        </w:rPr>
      </w:pPr>
      <w:r w:rsidRPr="00B05225">
        <w:rPr>
          <w:sz w:val="24"/>
          <w:szCs w:val="24"/>
        </w:rPr>
        <w:t>Следующий BNF описывает синтаксис текстового формата ОтносительногоПути.</w:t>
      </w:r>
    </w:p>
    <w:p w14:paraId="414CAD3A" w14:textId="77777777" w:rsidR="00F07CA4" w:rsidRDefault="00F07CA4" w:rsidP="00F07CA4">
      <w:pPr>
        <w:pStyle w:val="Style85"/>
        <w:widowControl/>
        <w:jc w:val="both"/>
        <w:rPr>
          <w:rStyle w:val="FontStyle154"/>
          <w:rFonts w:ascii="Times New Roman" w:hAnsi="Times New Roman" w:cs="Times New Roman"/>
          <w:sz w:val="20"/>
          <w:szCs w:val="28"/>
          <w:lang w:eastAsia="en-US"/>
        </w:rPr>
      </w:pPr>
    </w:p>
    <w:p w14:paraId="359E5EE4" w14:textId="77777777" w:rsidR="00F07CA4" w:rsidRPr="000A4AC6" w:rsidRDefault="00F07CA4" w:rsidP="00B05225">
      <w:pPr>
        <w:pStyle w:val="Style85"/>
        <w:widowControl/>
        <w:ind w:left="708"/>
        <w:rPr>
          <w:rStyle w:val="FontStyle154"/>
          <w:rFonts w:ascii="Times New Roman" w:hAnsi="Times New Roman" w:cs="Times New Roman"/>
          <w:sz w:val="20"/>
          <w:szCs w:val="28"/>
          <w:lang w:eastAsia="en-US"/>
        </w:rPr>
      </w:pPr>
      <w:r w:rsidRPr="000A4AC6">
        <w:rPr>
          <w:rStyle w:val="FontStyle154"/>
          <w:rFonts w:ascii="Times New Roman" w:hAnsi="Times New Roman" w:cs="Times New Roman"/>
          <w:sz w:val="20"/>
          <w:szCs w:val="28"/>
          <w:lang w:eastAsia="en-US"/>
        </w:rPr>
        <w:t>&lt;относительный-путь&gt; :: = &lt;тип-ссылки&gt; &lt;имя-поиска&gt; [относительный-путь] &lt;тип-ссылки&gt; :: = | | '&lt;' ['#'] ['!'] &lt;имя-поиска&gt; '&gt;'</w:t>
      </w:r>
    </w:p>
    <w:p w14:paraId="17AB1BFC" w14:textId="77777777" w:rsidR="00F07CA4" w:rsidRPr="000A4AC6" w:rsidRDefault="00F07CA4" w:rsidP="00B05225">
      <w:pPr>
        <w:pStyle w:val="Style85"/>
        <w:widowControl/>
        <w:ind w:firstLine="708"/>
        <w:rPr>
          <w:rStyle w:val="FontStyle154"/>
          <w:rFonts w:ascii="Times New Roman" w:hAnsi="Times New Roman" w:cs="Times New Roman"/>
          <w:sz w:val="20"/>
          <w:szCs w:val="28"/>
          <w:lang w:eastAsia="en-US"/>
        </w:rPr>
      </w:pPr>
      <w:r w:rsidRPr="000A4AC6">
        <w:rPr>
          <w:rStyle w:val="FontStyle154"/>
          <w:rFonts w:ascii="Times New Roman" w:hAnsi="Times New Roman" w:cs="Times New Roman"/>
          <w:sz w:val="20"/>
          <w:szCs w:val="28"/>
          <w:lang w:eastAsia="en-US"/>
        </w:rPr>
        <w:t>:: = [&lt;индекс-пространства имен&gt; ':'] &lt;имя&gt; :: = &lt;цифра&gt; [&lt;цифра&gt;]</w:t>
      </w:r>
    </w:p>
    <w:p w14:paraId="1A5D4D25" w14:textId="77777777" w:rsidR="00F07CA4" w:rsidRPr="000A4AC6" w:rsidRDefault="00F07CA4" w:rsidP="00B05225">
      <w:pPr>
        <w:pStyle w:val="Style85"/>
        <w:widowControl/>
        <w:ind w:firstLine="708"/>
        <w:rPr>
          <w:rStyle w:val="FontStyle154"/>
          <w:rFonts w:ascii="Times New Roman" w:hAnsi="Times New Roman" w:cs="Times New Roman"/>
          <w:sz w:val="20"/>
          <w:szCs w:val="28"/>
          <w:lang w:eastAsia="en-US"/>
        </w:rPr>
      </w:pPr>
      <w:r w:rsidRPr="000A4AC6">
        <w:rPr>
          <w:rStyle w:val="FontStyle154"/>
          <w:rFonts w:ascii="Times New Roman" w:hAnsi="Times New Roman" w:cs="Times New Roman"/>
          <w:sz w:val="20"/>
          <w:szCs w:val="28"/>
          <w:lang w:eastAsia="en-US"/>
        </w:rPr>
        <w:t>&lt;имя-поиска&gt; &lt;индекс-пространства имен&gt;</w:t>
      </w:r>
    </w:p>
    <w:p w14:paraId="08653992" w14:textId="77777777" w:rsidR="00F07CA4" w:rsidRPr="000A4AC6" w:rsidRDefault="00F07CA4" w:rsidP="00B05225">
      <w:pPr>
        <w:pStyle w:val="Style85"/>
        <w:widowControl/>
        <w:ind w:firstLine="708"/>
        <w:rPr>
          <w:rStyle w:val="FontStyle154"/>
          <w:rFonts w:ascii="Times New Roman" w:hAnsi="Times New Roman" w:cs="Times New Roman"/>
          <w:sz w:val="20"/>
          <w:szCs w:val="28"/>
          <w:lang w:eastAsia="en-US"/>
        </w:rPr>
      </w:pPr>
      <w:r w:rsidRPr="000A4AC6">
        <w:rPr>
          <w:rStyle w:val="FontStyle154"/>
          <w:rFonts w:ascii="Times New Roman" w:hAnsi="Times New Roman" w:cs="Times New Roman"/>
          <w:sz w:val="20"/>
          <w:szCs w:val="28"/>
          <w:lang w:eastAsia="en-US"/>
        </w:rPr>
        <w:t>:: = '0' | '1' | '2' | '3' | '4' | '5' | '6' | '7' |</w:t>
      </w:r>
    </w:p>
    <w:p w14:paraId="2E5E4133" w14:textId="77777777" w:rsidR="00F07CA4" w:rsidRPr="000A4AC6" w:rsidRDefault="00F07CA4" w:rsidP="00B05225">
      <w:pPr>
        <w:pStyle w:val="Style85"/>
        <w:widowControl/>
        <w:ind w:firstLine="708"/>
        <w:rPr>
          <w:rStyle w:val="FontStyle154"/>
          <w:rFonts w:ascii="Times New Roman" w:hAnsi="Times New Roman" w:cs="Times New Roman"/>
          <w:sz w:val="20"/>
          <w:szCs w:val="28"/>
          <w:lang w:eastAsia="en-US"/>
        </w:rPr>
      </w:pPr>
      <w:r w:rsidRPr="000A4AC6">
        <w:rPr>
          <w:rStyle w:val="FontStyle154"/>
          <w:rFonts w:ascii="Times New Roman" w:hAnsi="Times New Roman" w:cs="Times New Roman"/>
          <w:sz w:val="20"/>
          <w:szCs w:val="28"/>
          <w:lang w:eastAsia="en-US"/>
        </w:rPr>
        <w:t>&lt;цифра&gt; '8' | '9'</w:t>
      </w:r>
    </w:p>
    <w:p w14:paraId="70F80CFA" w14:textId="77777777" w:rsidR="00F07CA4" w:rsidRPr="000A4AC6" w:rsidRDefault="00F07CA4" w:rsidP="00B05225">
      <w:pPr>
        <w:pStyle w:val="Style85"/>
        <w:widowControl/>
        <w:ind w:firstLine="708"/>
        <w:rPr>
          <w:rStyle w:val="FontStyle154"/>
          <w:rFonts w:ascii="Times New Roman" w:hAnsi="Times New Roman" w:cs="Times New Roman"/>
          <w:sz w:val="20"/>
          <w:szCs w:val="28"/>
          <w:lang w:eastAsia="en-US"/>
        </w:rPr>
      </w:pPr>
      <w:r w:rsidRPr="000A4AC6">
        <w:rPr>
          <w:rStyle w:val="FontStyle154"/>
          <w:rFonts w:ascii="Times New Roman" w:hAnsi="Times New Roman" w:cs="Times New Roman"/>
          <w:sz w:val="20"/>
          <w:szCs w:val="28"/>
          <w:lang w:eastAsia="en-US"/>
        </w:rPr>
        <w:t>&lt;имя&gt;</w:t>
      </w:r>
    </w:p>
    <w:p w14:paraId="7716CFA6" w14:textId="77777777" w:rsidR="00F07CA4" w:rsidRPr="000A4AC6" w:rsidRDefault="00F07CA4" w:rsidP="00B05225">
      <w:pPr>
        <w:pStyle w:val="Style85"/>
        <w:widowControl/>
        <w:ind w:left="708"/>
        <w:rPr>
          <w:rStyle w:val="FontStyle154"/>
          <w:rFonts w:ascii="Times New Roman" w:hAnsi="Times New Roman" w:cs="Times New Roman"/>
          <w:sz w:val="20"/>
          <w:szCs w:val="28"/>
          <w:lang w:eastAsia="en-US"/>
        </w:rPr>
      </w:pPr>
      <w:r w:rsidRPr="000A4AC6">
        <w:rPr>
          <w:rStyle w:val="FontStyle154"/>
          <w:rFonts w:ascii="Times New Roman" w:hAnsi="Times New Roman" w:cs="Times New Roman"/>
          <w:sz w:val="20"/>
          <w:szCs w:val="28"/>
          <w:lang w:eastAsia="en-US"/>
        </w:rPr>
        <w:t>:: = (&lt;имя-</w:t>
      </w:r>
      <w:bookmarkStart w:id="319" w:name="_Hlk70674401"/>
      <w:r w:rsidRPr="000A4AC6">
        <w:rPr>
          <w:rStyle w:val="FontStyle154"/>
          <w:rFonts w:ascii="Times New Roman" w:hAnsi="Times New Roman" w:cs="Times New Roman"/>
          <w:sz w:val="20"/>
          <w:szCs w:val="28"/>
          <w:lang w:eastAsia="en-US"/>
        </w:rPr>
        <w:t>признак</w:t>
      </w:r>
      <w:bookmarkEnd w:id="319"/>
      <w:r w:rsidRPr="000A4AC6">
        <w:rPr>
          <w:rStyle w:val="FontStyle154"/>
          <w:rFonts w:ascii="Times New Roman" w:hAnsi="Times New Roman" w:cs="Times New Roman"/>
          <w:sz w:val="20"/>
          <w:szCs w:val="28"/>
          <w:lang w:eastAsia="en-US"/>
        </w:rPr>
        <w:t>&gt; | '&amp;' &lt;зарезервированный-</w:t>
      </w:r>
      <w:r w:rsidRPr="000A4AC6">
        <w:t xml:space="preserve"> </w:t>
      </w:r>
      <w:r w:rsidRPr="000A4AC6">
        <w:rPr>
          <w:rStyle w:val="FontStyle154"/>
          <w:rFonts w:ascii="Times New Roman" w:hAnsi="Times New Roman" w:cs="Times New Roman"/>
          <w:sz w:val="20"/>
          <w:szCs w:val="28"/>
          <w:lang w:eastAsia="en-US"/>
        </w:rPr>
        <w:t>признак &gt;) [&lt;имя&gt;] &lt;</w:t>
      </w:r>
      <w:r w:rsidRPr="000A4AC6">
        <w:t xml:space="preserve"> </w:t>
      </w:r>
      <w:r w:rsidRPr="000A4AC6">
        <w:rPr>
          <w:rStyle w:val="FontStyle154"/>
          <w:rFonts w:ascii="Times New Roman" w:hAnsi="Times New Roman" w:cs="Times New Roman"/>
          <w:sz w:val="20"/>
          <w:szCs w:val="28"/>
          <w:lang w:eastAsia="en-US"/>
        </w:rPr>
        <w:t>зарезервированный -</w:t>
      </w:r>
      <w:r w:rsidRPr="000A4AC6">
        <w:t xml:space="preserve"> </w:t>
      </w:r>
      <w:r w:rsidRPr="000A4AC6">
        <w:rPr>
          <w:rStyle w:val="FontStyle154"/>
          <w:rFonts w:ascii="Times New Roman" w:hAnsi="Times New Roman" w:cs="Times New Roman"/>
          <w:sz w:val="20"/>
          <w:szCs w:val="28"/>
          <w:lang w:eastAsia="en-US"/>
        </w:rPr>
        <w:t>признак &gt; :: = '/' | '.' | '&lt;' | '&gt;' | ':' | '#' | '!' | '&amp;'</w:t>
      </w:r>
    </w:p>
    <w:p w14:paraId="5DAACD52" w14:textId="1DBD3CF2" w:rsidR="00F07CA4" w:rsidRPr="00B05225" w:rsidRDefault="00F07CA4" w:rsidP="00B05225">
      <w:pPr>
        <w:pStyle w:val="Style85"/>
        <w:widowControl/>
        <w:ind w:firstLine="708"/>
        <w:rPr>
          <w:rStyle w:val="FontStyle154"/>
          <w:rFonts w:ascii="Times New Roman" w:hAnsi="Times New Roman" w:cs="Times New Roman"/>
          <w:i w:val="0"/>
          <w:iCs w:val="0"/>
          <w:sz w:val="24"/>
          <w:szCs w:val="36"/>
          <w:lang w:eastAsia="en-US"/>
        </w:rPr>
      </w:pPr>
      <w:r w:rsidRPr="000A4AC6">
        <w:rPr>
          <w:rStyle w:val="FontStyle154"/>
          <w:rFonts w:ascii="Times New Roman" w:hAnsi="Times New Roman" w:cs="Times New Roman"/>
          <w:sz w:val="20"/>
          <w:szCs w:val="28"/>
          <w:lang w:eastAsia="en-US"/>
        </w:rPr>
        <w:t>&lt;</w:t>
      </w:r>
      <w:r w:rsidRPr="000A4AC6">
        <w:rPr>
          <w:rStyle w:val="FontStyle154"/>
          <w:rFonts w:ascii="Times New Roman" w:hAnsi="Times New Roman" w:cs="Times New Roman"/>
          <w:sz w:val="20"/>
          <w:szCs w:val="28"/>
          <w:lang w:val="en-US" w:eastAsia="en-US"/>
        </w:rPr>
        <w:t>name</w:t>
      </w:r>
      <w:r w:rsidRPr="000A4AC6">
        <w:rPr>
          <w:rStyle w:val="FontStyle154"/>
          <w:rFonts w:ascii="Times New Roman" w:hAnsi="Times New Roman" w:cs="Times New Roman"/>
          <w:sz w:val="20"/>
          <w:szCs w:val="28"/>
          <w:lang w:eastAsia="en-US"/>
        </w:rPr>
        <w:t>-</w:t>
      </w:r>
      <w:r w:rsidRPr="000A4AC6">
        <w:rPr>
          <w:rStyle w:val="FontStyle154"/>
          <w:rFonts w:ascii="Times New Roman" w:hAnsi="Times New Roman" w:cs="Times New Roman"/>
          <w:sz w:val="20"/>
          <w:szCs w:val="28"/>
          <w:lang w:val="en-US" w:eastAsia="en-US"/>
        </w:rPr>
        <w:t>char</w:t>
      </w:r>
      <w:r w:rsidRPr="000A4AC6">
        <w:rPr>
          <w:rStyle w:val="FontStyle154"/>
          <w:rFonts w:ascii="Times New Roman" w:hAnsi="Times New Roman" w:cs="Times New Roman"/>
          <w:sz w:val="20"/>
          <w:szCs w:val="28"/>
          <w:lang w:eastAsia="en-US"/>
        </w:rPr>
        <w:t xml:space="preserve">&gt; :: = </w:t>
      </w:r>
      <w:r w:rsidRPr="00B05225">
        <w:rPr>
          <w:rStyle w:val="FontStyle154"/>
          <w:rFonts w:ascii="Times New Roman" w:hAnsi="Times New Roman" w:cs="Times New Roman"/>
          <w:i w:val="0"/>
          <w:iCs w:val="0"/>
          <w:sz w:val="24"/>
          <w:szCs w:val="36"/>
          <w:lang w:eastAsia="en-US"/>
        </w:rPr>
        <w:t>Все допустимые символы для строки (см. IEC 62541-3), за исключением</w:t>
      </w:r>
      <w:r w:rsidR="00B05225">
        <w:rPr>
          <w:rStyle w:val="FontStyle154"/>
          <w:rFonts w:ascii="Times New Roman" w:hAnsi="Times New Roman" w:cs="Times New Roman"/>
          <w:i w:val="0"/>
          <w:iCs w:val="0"/>
          <w:sz w:val="24"/>
          <w:szCs w:val="36"/>
          <w:lang w:eastAsia="en-US"/>
        </w:rPr>
        <w:t xml:space="preserve"> </w:t>
      </w:r>
      <w:r w:rsidRPr="00B05225">
        <w:rPr>
          <w:rStyle w:val="FontStyle154"/>
          <w:rFonts w:ascii="Times New Roman" w:hAnsi="Times New Roman" w:cs="Times New Roman"/>
          <w:i w:val="0"/>
          <w:iCs w:val="0"/>
          <w:sz w:val="24"/>
          <w:szCs w:val="36"/>
          <w:lang w:eastAsia="en-US"/>
        </w:rPr>
        <w:t>зарезервированных признаков.</w:t>
      </w:r>
    </w:p>
    <w:p w14:paraId="7C93A53E" w14:textId="77777777" w:rsidR="00F07CA4" w:rsidRPr="00D253FE" w:rsidRDefault="00F07CA4" w:rsidP="00F07CA4">
      <w:pPr>
        <w:pStyle w:val="Style85"/>
        <w:widowControl/>
        <w:jc w:val="both"/>
        <w:rPr>
          <w:rStyle w:val="FontStyle157"/>
          <w:rFonts w:ascii="Times New Roman" w:hAnsi="Times New Roman" w:cs="Times New Roman"/>
          <w:sz w:val="28"/>
          <w:szCs w:val="28"/>
          <w:lang w:eastAsia="en-US"/>
        </w:rPr>
      </w:pPr>
    </w:p>
    <w:p w14:paraId="47372F4A" w14:textId="7FD7D4FF" w:rsidR="00F07CA4" w:rsidRDefault="00F07CA4" w:rsidP="00F07CA4">
      <w:pPr>
        <w:pStyle w:val="Style85"/>
        <w:widowControl/>
        <w:ind w:firstLine="720"/>
        <w:jc w:val="both"/>
        <w:rPr>
          <w:rStyle w:val="FontStyle157"/>
          <w:rFonts w:ascii="Times New Roman" w:hAnsi="Times New Roman" w:cs="Times New Roman"/>
          <w:b/>
          <w:bCs/>
          <w:sz w:val="24"/>
          <w:szCs w:val="24"/>
          <w:lang w:eastAsia="en-US"/>
        </w:rPr>
      </w:pPr>
      <w:r w:rsidRPr="00B05225">
        <w:rPr>
          <w:rStyle w:val="FontStyle157"/>
          <w:rFonts w:ascii="Times New Roman" w:hAnsi="Times New Roman" w:cs="Times New Roman"/>
          <w:b/>
          <w:bCs/>
          <w:sz w:val="24"/>
          <w:szCs w:val="24"/>
          <w:lang w:val="en-US" w:eastAsia="en-US"/>
        </w:rPr>
        <w:t>A</w:t>
      </w:r>
      <w:r w:rsidRPr="00B05225">
        <w:rPr>
          <w:rStyle w:val="FontStyle157"/>
          <w:rFonts w:ascii="Times New Roman" w:hAnsi="Times New Roman" w:cs="Times New Roman"/>
          <w:b/>
          <w:bCs/>
          <w:sz w:val="24"/>
          <w:szCs w:val="24"/>
          <w:lang w:eastAsia="en-US"/>
        </w:rPr>
        <w:t xml:space="preserve">.3 </w:t>
      </w:r>
      <w:r w:rsidRPr="00B05225">
        <w:rPr>
          <w:rStyle w:val="FontStyle157"/>
          <w:rFonts w:ascii="Times New Roman" w:hAnsi="Times New Roman" w:cs="Times New Roman"/>
          <w:b/>
          <w:bCs/>
          <w:sz w:val="24"/>
          <w:szCs w:val="24"/>
          <w:lang w:val="en-US" w:eastAsia="en-US"/>
        </w:rPr>
        <w:t>BNF</w:t>
      </w:r>
      <w:r w:rsidRPr="00B05225">
        <w:rPr>
          <w:rStyle w:val="FontStyle157"/>
          <w:rFonts w:ascii="Times New Roman" w:hAnsi="Times New Roman" w:cs="Times New Roman"/>
          <w:b/>
          <w:bCs/>
          <w:sz w:val="24"/>
          <w:szCs w:val="24"/>
          <w:lang w:eastAsia="en-US"/>
        </w:rPr>
        <w:t xml:space="preserve"> ОбластиЧисловыхЗначений</w:t>
      </w:r>
    </w:p>
    <w:p w14:paraId="1613269C" w14:textId="77777777" w:rsidR="00B05225" w:rsidRPr="00B05225" w:rsidRDefault="00B05225" w:rsidP="00F07CA4">
      <w:pPr>
        <w:pStyle w:val="Style85"/>
        <w:widowControl/>
        <w:ind w:firstLine="720"/>
        <w:jc w:val="both"/>
        <w:rPr>
          <w:rStyle w:val="FontStyle157"/>
          <w:rFonts w:ascii="Times New Roman" w:hAnsi="Times New Roman" w:cs="Times New Roman"/>
          <w:b/>
          <w:bCs/>
          <w:sz w:val="24"/>
          <w:szCs w:val="24"/>
          <w:lang w:eastAsia="en-US"/>
        </w:rPr>
      </w:pPr>
    </w:p>
    <w:p w14:paraId="2B1DF5C9" w14:textId="77777777" w:rsidR="00F07CA4" w:rsidRPr="00B05225" w:rsidRDefault="00F07CA4" w:rsidP="00B05225">
      <w:pPr>
        <w:rPr>
          <w:sz w:val="24"/>
          <w:szCs w:val="24"/>
        </w:rPr>
      </w:pPr>
      <w:r w:rsidRPr="00B05225">
        <w:rPr>
          <w:sz w:val="24"/>
          <w:szCs w:val="24"/>
        </w:rPr>
        <w:t>Следующий BNF описывает синтаксис типа параметра ОбластьЧисловыхЗначений.</w:t>
      </w:r>
    </w:p>
    <w:p w14:paraId="376AF9EF" w14:textId="77777777" w:rsidR="00F07CA4" w:rsidRDefault="00F07CA4" w:rsidP="00F07CA4">
      <w:pPr>
        <w:pStyle w:val="Style71"/>
        <w:widowControl/>
        <w:jc w:val="both"/>
        <w:rPr>
          <w:rStyle w:val="FontStyle154"/>
          <w:rFonts w:ascii="Times New Roman" w:hAnsi="Times New Roman" w:cs="Times New Roman"/>
          <w:sz w:val="20"/>
          <w:szCs w:val="28"/>
          <w:lang w:eastAsia="en-US"/>
        </w:rPr>
      </w:pPr>
    </w:p>
    <w:p w14:paraId="1E031E77" w14:textId="77777777" w:rsidR="00F07CA4" w:rsidRPr="000A4AC6" w:rsidRDefault="00F07CA4" w:rsidP="00B05225">
      <w:pPr>
        <w:pStyle w:val="Style71"/>
        <w:widowControl/>
        <w:ind w:firstLine="708"/>
        <w:rPr>
          <w:rStyle w:val="FontStyle154"/>
          <w:rFonts w:ascii="Times New Roman" w:hAnsi="Times New Roman" w:cs="Times New Roman"/>
          <w:sz w:val="20"/>
          <w:szCs w:val="28"/>
          <w:lang w:eastAsia="en-US"/>
        </w:rPr>
      </w:pPr>
      <w:r w:rsidRPr="000A4AC6">
        <w:rPr>
          <w:rStyle w:val="FontStyle154"/>
          <w:rFonts w:ascii="Times New Roman" w:hAnsi="Times New Roman" w:cs="Times New Roman"/>
          <w:sz w:val="20"/>
          <w:szCs w:val="28"/>
          <w:lang w:eastAsia="en-US"/>
        </w:rPr>
        <w:t>&lt;числовой диапазон&gt; :: = &lt;размер&gt; [',' &lt;размер&gt;]</w:t>
      </w:r>
    </w:p>
    <w:p w14:paraId="78B4907F" w14:textId="77777777" w:rsidR="00F07CA4" w:rsidRPr="000A4AC6" w:rsidRDefault="00F07CA4" w:rsidP="00B05225">
      <w:pPr>
        <w:pStyle w:val="Style71"/>
        <w:widowControl/>
        <w:ind w:firstLine="708"/>
        <w:rPr>
          <w:rStyle w:val="FontStyle154"/>
          <w:rFonts w:ascii="Times New Roman" w:hAnsi="Times New Roman" w:cs="Times New Roman"/>
          <w:sz w:val="20"/>
          <w:szCs w:val="28"/>
          <w:lang w:eastAsia="en-US"/>
        </w:rPr>
      </w:pPr>
      <w:r w:rsidRPr="000A4AC6">
        <w:rPr>
          <w:rStyle w:val="FontStyle154"/>
          <w:rFonts w:ascii="Times New Roman" w:hAnsi="Times New Roman" w:cs="Times New Roman"/>
          <w:sz w:val="20"/>
          <w:szCs w:val="28"/>
          <w:lang w:eastAsia="en-US"/>
        </w:rPr>
        <w:t>&lt;размер&gt; :: = &lt;индекс&gt; [':' &lt;индекс&gt;]</w:t>
      </w:r>
    </w:p>
    <w:p w14:paraId="42184D1A" w14:textId="77777777" w:rsidR="00F07CA4" w:rsidRPr="000A4AC6" w:rsidRDefault="00F07CA4" w:rsidP="00B05225">
      <w:pPr>
        <w:pStyle w:val="Style71"/>
        <w:widowControl/>
        <w:ind w:firstLine="708"/>
        <w:rPr>
          <w:rStyle w:val="FontStyle154"/>
          <w:rFonts w:ascii="Times New Roman" w:hAnsi="Times New Roman" w:cs="Times New Roman"/>
          <w:sz w:val="20"/>
          <w:szCs w:val="28"/>
          <w:lang w:eastAsia="en-US"/>
        </w:rPr>
      </w:pPr>
      <w:r w:rsidRPr="000A4AC6">
        <w:rPr>
          <w:rStyle w:val="FontStyle154"/>
          <w:rFonts w:ascii="Times New Roman" w:hAnsi="Times New Roman" w:cs="Times New Roman"/>
          <w:sz w:val="20"/>
          <w:szCs w:val="28"/>
          <w:lang w:eastAsia="en-US"/>
        </w:rPr>
        <w:t>&lt;индекс&gt; :: = &lt;цифра&gt; [&lt;цифра&gt;]</w:t>
      </w:r>
    </w:p>
    <w:p w14:paraId="51B91072" w14:textId="77777777" w:rsidR="00B05225" w:rsidRDefault="00F07CA4" w:rsidP="00B05225">
      <w:pPr>
        <w:pStyle w:val="Style27"/>
        <w:widowControl/>
        <w:ind w:firstLine="708"/>
        <w:rPr>
          <w:rStyle w:val="FontStyle154"/>
          <w:rFonts w:ascii="Times New Roman" w:hAnsi="Times New Roman"/>
          <w:sz w:val="20"/>
          <w:szCs w:val="28"/>
          <w:lang w:eastAsia="en-US"/>
        </w:rPr>
      </w:pPr>
      <w:r w:rsidRPr="000A4AC6">
        <w:rPr>
          <w:rStyle w:val="FontStyle154"/>
          <w:rFonts w:ascii="Times New Roman" w:hAnsi="Times New Roman"/>
          <w:sz w:val="20"/>
          <w:szCs w:val="28"/>
          <w:lang w:eastAsia="en-US"/>
        </w:rPr>
        <w:t>&lt;цифра&gt; :: = '0' | '1' | '2' | '3' | '4' | '5' | '6' | '7' | '8' | '9'</w:t>
      </w:r>
    </w:p>
    <w:p w14:paraId="4EF60819" w14:textId="2C4798AE" w:rsidR="00F07CA4" w:rsidRPr="00B05225" w:rsidRDefault="00F07CA4" w:rsidP="00B05225">
      <w:pPr>
        <w:jc w:val="center"/>
        <w:rPr>
          <w:b/>
          <w:bCs/>
          <w:sz w:val="24"/>
          <w:szCs w:val="24"/>
        </w:rPr>
      </w:pPr>
      <w:r>
        <w:br w:type="page"/>
      </w:r>
      <w:r w:rsidRPr="00B05225">
        <w:rPr>
          <w:b/>
          <w:bCs/>
          <w:sz w:val="24"/>
          <w:szCs w:val="24"/>
        </w:rPr>
        <w:t>Приложение B</w:t>
      </w:r>
    </w:p>
    <w:p w14:paraId="4FA18784" w14:textId="7DEFD71A" w:rsidR="00F07CA4" w:rsidRPr="00B05225" w:rsidRDefault="00B05225" w:rsidP="00B05225">
      <w:pPr>
        <w:jc w:val="center"/>
        <w:rPr>
          <w:rFonts w:eastAsia="MS Gothic"/>
          <w:i/>
          <w:iCs/>
          <w:sz w:val="24"/>
          <w:szCs w:val="24"/>
        </w:rPr>
      </w:pPr>
      <w:r>
        <w:rPr>
          <w:rFonts w:eastAsia="MS Gothic"/>
          <w:i/>
          <w:iCs/>
          <w:sz w:val="24"/>
          <w:szCs w:val="24"/>
        </w:rPr>
        <w:t>(информационное)</w:t>
      </w:r>
    </w:p>
    <w:p w14:paraId="02D8A408" w14:textId="77777777" w:rsidR="00F07CA4" w:rsidRPr="00CA37A7" w:rsidRDefault="00F07CA4" w:rsidP="00CA37A7">
      <w:pPr>
        <w:jc w:val="center"/>
        <w:rPr>
          <w:b/>
          <w:bCs/>
          <w:sz w:val="24"/>
          <w:szCs w:val="24"/>
        </w:rPr>
      </w:pPr>
      <w:bookmarkStart w:id="320" w:name="bookmark449"/>
    </w:p>
    <w:p w14:paraId="4C19688C" w14:textId="77777777" w:rsidR="00F07CA4" w:rsidRPr="00CA37A7" w:rsidRDefault="00F07CA4" w:rsidP="00CA37A7">
      <w:pPr>
        <w:jc w:val="center"/>
        <w:rPr>
          <w:b/>
          <w:bCs/>
          <w:sz w:val="24"/>
          <w:szCs w:val="24"/>
        </w:rPr>
      </w:pPr>
      <w:r w:rsidRPr="00CA37A7">
        <w:rPr>
          <w:b/>
          <w:bCs/>
          <w:sz w:val="24"/>
          <w:szCs w:val="24"/>
        </w:rPr>
        <w:t>Примеры ФильтраКонтента и запросов</w:t>
      </w:r>
    </w:p>
    <w:p w14:paraId="05CCB20F" w14:textId="77777777" w:rsidR="00F07CA4" w:rsidRPr="00B05225" w:rsidRDefault="00F07CA4" w:rsidP="00B05225">
      <w:pPr>
        <w:rPr>
          <w:sz w:val="24"/>
          <w:szCs w:val="24"/>
        </w:rPr>
      </w:pPr>
    </w:p>
    <w:p w14:paraId="18D7A2D9" w14:textId="519FD736" w:rsidR="00F07CA4" w:rsidRPr="00CA37A7" w:rsidRDefault="00F07CA4" w:rsidP="00B05225">
      <w:pPr>
        <w:rPr>
          <w:b/>
          <w:bCs/>
          <w:sz w:val="24"/>
          <w:szCs w:val="24"/>
        </w:rPr>
      </w:pPr>
      <w:r w:rsidRPr="00CA37A7">
        <w:rPr>
          <w:b/>
          <w:bCs/>
          <w:sz w:val="24"/>
          <w:szCs w:val="24"/>
        </w:rPr>
        <w:t>B</w:t>
      </w:r>
      <w:bookmarkStart w:id="321" w:name="bookmark450"/>
      <w:bookmarkEnd w:id="320"/>
      <w:r w:rsidRPr="00CA37A7">
        <w:rPr>
          <w:b/>
          <w:bCs/>
          <w:sz w:val="24"/>
          <w:szCs w:val="24"/>
        </w:rPr>
        <w:t>.</w:t>
      </w:r>
      <w:bookmarkEnd w:id="321"/>
      <w:r w:rsidRPr="00CA37A7">
        <w:rPr>
          <w:b/>
          <w:bCs/>
          <w:sz w:val="24"/>
          <w:szCs w:val="24"/>
        </w:rPr>
        <w:t>1 Примеры ФильтраКонтента</w:t>
      </w:r>
    </w:p>
    <w:p w14:paraId="7C1001E3" w14:textId="77777777" w:rsidR="00CA37A7" w:rsidRPr="00CA37A7" w:rsidRDefault="00CA37A7" w:rsidP="00B05225">
      <w:pPr>
        <w:rPr>
          <w:b/>
          <w:bCs/>
          <w:sz w:val="24"/>
          <w:szCs w:val="24"/>
        </w:rPr>
      </w:pPr>
    </w:p>
    <w:p w14:paraId="238F178E" w14:textId="77777777" w:rsidR="00F07CA4" w:rsidRPr="00CA37A7" w:rsidRDefault="00F07CA4" w:rsidP="00B05225">
      <w:pPr>
        <w:rPr>
          <w:b/>
          <w:bCs/>
          <w:sz w:val="24"/>
          <w:szCs w:val="24"/>
        </w:rPr>
      </w:pPr>
      <w:bookmarkStart w:id="322" w:name="bookmark451"/>
      <w:r w:rsidRPr="00CA37A7">
        <w:rPr>
          <w:b/>
          <w:bCs/>
          <w:sz w:val="24"/>
          <w:szCs w:val="24"/>
        </w:rPr>
        <w:t>B</w:t>
      </w:r>
      <w:bookmarkEnd w:id="322"/>
      <w:r w:rsidRPr="00CA37A7">
        <w:rPr>
          <w:b/>
          <w:bCs/>
          <w:sz w:val="24"/>
          <w:szCs w:val="24"/>
        </w:rPr>
        <w:t>.1.1 Обзор</w:t>
      </w:r>
    </w:p>
    <w:p w14:paraId="43876951" w14:textId="77777777" w:rsidR="00F07CA4" w:rsidRPr="00B05225" w:rsidRDefault="00F07CA4" w:rsidP="00B05225">
      <w:pPr>
        <w:rPr>
          <w:sz w:val="24"/>
          <w:szCs w:val="24"/>
        </w:rPr>
      </w:pPr>
      <w:r w:rsidRPr="00B05225">
        <w:rPr>
          <w:sz w:val="24"/>
          <w:szCs w:val="24"/>
        </w:rPr>
        <w:t>Эти примеры предоставляют довольно простые ФильтрыКонтента. Фильтр, подобный этим примерам, можно использовать при обработке событий.</w:t>
      </w:r>
    </w:p>
    <w:p w14:paraId="3CE03440" w14:textId="77777777" w:rsidR="00F07CA4" w:rsidRPr="00B05225" w:rsidRDefault="00F07CA4" w:rsidP="00B05225">
      <w:pPr>
        <w:rPr>
          <w:sz w:val="24"/>
          <w:szCs w:val="24"/>
        </w:rPr>
      </w:pPr>
      <w:r w:rsidRPr="00B05225">
        <w:rPr>
          <w:sz w:val="24"/>
          <w:szCs w:val="24"/>
        </w:rPr>
        <w:t>Следующие соглашения применяются к этим примерам относительно того, как используются Операнды атрибутов (определение этого операнда см. в 7.4.4):</w:t>
      </w:r>
    </w:p>
    <w:p w14:paraId="00413D57" w14:textId="6F23633A" w:rsidR="00F07CA4" w:rsidRPr="00B05225" w:rsidRDefault="00CA37A7" w:rsidP="00B05225">
      <w:pPr>
        <w:rPr>
          <w:sz w:val="24"/>
          <w:szCs w:val="24"/>
        </w:rPr>
      </w:pPr>
      <w:r>
        <w:rPr>
          <w:sz w:val="24"/>
          <w:szCs w:val="24"/>
        </w:rPr>
        <w:t>-</w:t>
      </w:r>
      <w:r w:rsidR="00F07CA4" w:rsidRPr="00B05225">
        <w:rPr>
          <w:sz w:val="24"/>
          <w:szCs w:val="24"/>
        </w:rPr>
        <w:t xml:space="preserve"> ОперандАтрибута: относится к узлу, атрибуту узла или атрибуту значения свойства, связанного с узлом. В примерах имена символов ИдентификаторыУзла используются вместо фактического ИдентификатораУзла, это также относится к идентификаторам атрибутов. </w:t>
      </w:r>
    </w:p>
    <w:p w14:paraId="61DAEE06" w14:textId="67415814" w:rsidR="00F07CA4" w:rsidRPr="00B05225" w:rsidRDefault="00CA37A7" w:rsidP="00B05225">
      <w:pPr>
        <w:rPr>
          <w:sz w:val="24"/>
          <w:szCs w:val="24"/>
        </w:rPr>
      </w:pPr>
      <w:r>
        <w:rPr>
          <w:sz w:val="24"/>
          <w:szCs w:val="24"/>
        </w:rPr>
        <w:t>-</w:t>
      </w:r>
      <w:r w:rsidR="00F07CA4" w:rsidRPr="00B05225">
        <w:rPr>
          <w:sz w:val="24"/>
          <w:szCs w:val="24"/>
        </w:rPr>
        <w:t xml:space="preserve"> Вместо фактической структуры используется строковое представление относительных путей.</w:t>
      </w:r>
    </w:p>
    <w:p w14:paraId="26EA3798" w14:textId="447F5143" w:rsidR="00F07CA4" w:rsidRPr="00B05225" w:rsidRDefault="00CA37A7" w:rsidP="00B05225">
      <w:pPr>
        <w:rPr>
          <w:sz w:val="24"/>
          <w:szCs w:val="24"/>
        </w:rPr>
      </w:pPr>
      <w:r>
        <w:rPr>
          <w:sz w:val="24"/>
          <w:szCs w:val="24"/>
        </w:rPr>
        <w:t>-</w:t>
      </w:r>
      <w:r w:rsidR="00F07CA4" w:rsidRPr="00B05225">
        <w:rPr>
          <w:sz w:val="24"/>
          <w:szCs w:val="24"/>
        </w:rPr>
        <w:t xml:space="preserve"> ИндексПространстваИмен, используемый во всех примерах, равен 12 (с таким же успехом это могло быть 4, 23 или любое другое значение). Для получения дополнительной информации о ИндексеПространстваИмен см. IEC 62541 -3. Использование ИндексаПространстваИмен показывает, что информационная модель, используемая в примерах, не является моделью, определенной в этом документе, а создана для примеров.</w:t>
      </w:r>
    </w:p>
    <w:p w14:paraId="02639B2A" w14:textId="77777777" w:rsidR="00F07CA4" w:rsidRPr="00B05225" w:rsidRDefault="00F07CA4" w:rsidP="00B05225">
      <w:pPr>
        <w:rPr>
          <w:sz w:val="24"/>
          <w:szCs w:val="24"/>
        </w:rPr>
      </w:pPr>
      <w:bookmarkStart w:id="323" w:name="bookmark452"/>
    </w:p>
    <w:p w14:paraId="42443EAC" w14:textId="77777777" w:rsidR="00F07CA4" w:rsidRPr="00CA37A7" w:rsidRDefault="00F07CA4" w:rsidP="00B05225">
      <w:pPr>
        <w:rPr>
          <w:b/>
          <w:bCs/>
          <w:sz w:val="24"/>
          <w:szCs w:val="24"/>
        </w:rPr>
      </w:pPr>
      <w:r w:rsidRPr="00CA37A7">
        <w:rPr>
          <w:b/>
          <w:bCs/>
          <w:sz w:val="24"/>
          <w:szCs w:val="24"/>
        </w:rPr>
        <w:t>B</w:t>
      </w:r>
      <w:bookmarkEnd w:id="323"/>
      <w:r w:rsidRPr="00CA37A7">
        <w:rPr>
          <w:b/>
          <w:bCs/>
          <w:sz w:val="24"/>
          <w:szCs w:val="24"/>
        </w:rPr>
        <w:t>.1.2 Пример 1</w:t>
      </w:r>
    </w:p>
    <w:p w14:paraId="4F2530F7" w14:textId="77777777" w:rsidR="00F07CA4" w:rsidRPr="00B05225" w:rsidRDefault="00F07CA4" w:rsidP="00B05225">
      <w:pPr>
        <w:rPr>
          <w:sz w:val="24"/>
          <w:szCs w:val="24"/>
        </w:rPr>
      </w:pPr>
      <w:r w:rsidRPr="00B05225">
        <w:rPr>
          <w:sz w:val="24"/>
          <w:szCs w:val="24"/>
        </w:rPr>
        <w:t>Например, логика, описанная '(((AТип.A = 5) или ВСписке (BТип.B, 3,5,7)) и ТипБазовогоОбъекта. ОтображаемоеИмя КАК "Главный%")' приведет к логическому дереву, как показано на Рисунке B.1 и ФильтрКонтента, как показано в таблице B.1. В этом примере для возврата чего-либо AТип и BТип оба должны быть подтипами ТипБазовогоОбъекта, иначе результирующая операция «И» всегда будет ложной.</w:t>
      </w:r>
    </w:p>
    <w:p w14:paraId="60D45476" w14:textId="77777777" w:rsidR="00F07CA4" w:rsidRDefault="00F07CA4" w:rsidP="00F07CA4">
      <w:pPr>
        <w:pStyle w:val="Style63"/>
        <w:widowControl/>
        <w:jc w:val="center"/>
        <w:rPr>
          <w:rStyle w:val="FontStyle147"/>
          <w:rFonts w:ascii="Times New Roman" w:hAnsi="Times New Roman" w:cs="Times New Roman"/>
          <w:sz w:val="28"/>
          <w:szCs w:val="28"/>
          <w:lang w:val="en-US" w:eastAsia="en-US"/>
        </w:rPr>
      </w:pPr>
      <w:r>
        <w:rPr>
          <w:noProof/>
        </w:rPr>
        <w:drawing>
          <wp:inline distT="0" distB="0" distL="0" distR="0" wp14:anchorId="5D294751" wp14:editId="13A1D66E">
            <wp:extent cx="5162550" cy="28003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62550" cy="2800350"/>
                    </a:xfrm>
                    <a:prstGeom prst="rect">
                      <a:avLst/>
                    </a:prstGeom>
                    <a:noFill/>
                    <a:ln>
                      <a:noFill/>
                    </a:ln>
                  </pic:spPr>
                </pic:pic>
              </a:graphicData>
            </a:graphic>
          </wp:inline>
        </w:drawing>
      </w:r>
    </w:p>
    <w:p w14:paraId="4CB91FD0" w14:textId="77777777" w:rsidR="00F07CA4" w:rsidRDefault="00F07CA4" w:rsidP="00F07CA4">
      <w:pPr>
        <w:pStyle w:val="Style63"/>
        <w:widowControl/>
        <w:jc w:val="center"/>
        <w:rPr>
          <w:rStyle w:val="FontStyle147"/>
          <w:rFonts w:ascii="Times New Roman" w:hAnsi="Times New Roman" w:cs="Times New Roman"/>
          <w:sz w:val="28"/>
          <w:szCs w:val="28"/>
          <w:lang w:val="en-US" w:eastAsia="en-US"/>
        </w:rPr>
      </w:pPr>
    </w:p>
    <w:p w14:paraId="75064C72" w14:textId="4220EFB2" w:rsidR="00F07CA4" w:rsidRPr="00CA37A7" w:rsidRDefault="00F07CA4" w:rsidP="00F07CA4">
      <w:pPr>
        <w:pStyle w:val="Style63"/>
        <w:widowControl/>
        <w:jc w:val="center"/>
        <w:rPr>
          <w:rStyle w:val="FontStyle147"/>
          <w:rFonts w:ascii="Times New Roman" w:hAnsi="Times New Roman" w:cs="Times New Roman"/>
          <w:b/>
          <w:bCs/>
          <w:sz w:val="24"/>
          <w:szCs w:val="24"/>
          <w:lang w:eastAsia="en-US"/>
        </w:rPr>
      </w:pPr>
      <w:r w:rsidRPr="00CA37A7">
        <w:rPr>
          <w:rStyle w:val="FontStyle147"/>
          <w:rFonts w:ascii="Times New Roman" w:hAnsi="Times New Roman" w:cs="Times New Roman"/>
          <w:b/>
          <w:bCs/>
          <w:sz w:val="24"/>
          <w:szCs w:val="24"/>
          <w:lang w:eastAsia="en-US"/>
        </w:rPr>
        <w:t xml:space="preserve">Рисунок </w:t>
      </w:r>
      <w:r w:rsidRPr="00CA37A7">
        <w:rPr>
          <w:rStyle w:val="FontStyle147"/>
          <w:rFonts w:ascii="Times New Roman" w:hAnsi="Times New Roman" w:cs="Times New Roman"/>
          <w:b/>
          <w:bCs/>
          <w:sz w:val="24"/>
          <w:szCs w:val="24"/>
          <w:lang w:val="en-US" w:eastAsia="en-US"/>
        </w:rPr>
        <w:t>B</w:t>
      </w:r>
      <w:r w:rsidRPr="00CA37A7">
        <w:rPr>
          <w:rStyle w:val="FontStyle147"/>
          <w:rFonts w:ascii="Times New Roman" w:hAnsi="Times New Roman" w:cs="Times New Roman"/>
          <w:b/>
          <w:bCs/>
          <w:sz w:val="24"/>
          <w:szCs w:val="24"/>
          <w:lang w:eastAsia="en-US"/>
        </w:rPr>
        <w:t>.1</w:t>
      </w:r>
      <w:r w:rsidR="00CA37A7" w:rsidRPr="00CA37A7">
        <w:rPr>
          <w:rStyle w:val="FontStyle147"/>
          <w:rFonts w:ascii="Times New Roman" w:hAnsi="Times New Roman" w:cs="Times New Roman"/>
          <w:b/>
          <w:bCs/>
          <w:sz w:val="24"/>
          <w:szCs w:val="24"/>
          <w:lang w:eastAsia="en-US"/>
        </w:rPr>
        <w:t xml:space="preserve"> –</w:t>
      </w:r>
      <w:r w:rsidRPr="00CA37A7">
        <w:rPr>
          <w:rStyle w:val="FontStyle147"/>
          <w:rFonts w:ascii="Times New Roman" w:hAnsi="Times New Roman" w:cs="Times New Roman"/>
          <w:b/>
          <w:bCs/>
          <w:sz w:val="24"/>
          <w:szCs w:val="24"/>
          <w:lang w:eastAsia="en-US"/>
        </w:rPr>
        <w:t xml:space="preserve"> Пример фильтра логического дерева</w:t>
      </w:r>
    </w:p>
    <w:p w14:paraId="631EC200" w14:textId="77777777" w:rsidR="00CA37A7" w:rsidRDefault="00CA37A7" w:rsidP="00CA37A7">
      <w:pPr>
        <w:rPr>
          <w:sz w:val="24"/>
          <w:szCs w:val="24"/>
        </w:rPr>
      </w:pPr>
    </w:p>
    <w:p w14:paraId="25EAC6D8" w14:textId="049855C3" w:rsidR="00F07CA4" w:rsidRPr="00CA37A7" w:rsidRDefault="00F07CA4" w:rsidP="00CA37A7">
      <w:pPr>
        <w:rPr>
          <w:sz w:val="24"/>
          <w:szCs w:val="24"/>
        </w:rPr>
      </w:pPr>
      <w:r w:rsidRPr="00CA37A7">
        <w:rPr>
          <w:sz w:val="24"/>
          <w:szCs w:val="24"/>
        </w:rPr>
        <w:t>В таблице B.1 описаны элементы, операторы и операнды, использованные в примере.</w:t>
      </w:r>
    </w:p>
    <w:p w14:paraId="3ADB0890" w14:textId="77777777" w:rsidR="00F07CA4" w:rsidRPr="00CA37A7" w:rsidRDefault="00F07CA4" w:rsidP="00F07CA4">
      <w:pPr>
        <w:pStyle w:val="Style63"/>
        <w:widowControl/>
        <w:jc w:val="center"/>
        <w:rPr>
          <w:rStyle w:val="FontStyle147"/>
          <w:rFonts w:ascii="Times New Roman" w:hAnsi="Times New Roman" w:cs="Times New Roman"/>
          <w:sz w:val="24"/>
          <w:szCs w:val="24"/>
          <w:lang w:eastAsia="en-US"/>
        </w:rPr>
      </w:pPr>
    </w:p>
    <w:p w14:paraId="7FE449B6" w14:textId="69EE3790" w:rsidR="00F07CA4" w:rsidRPr="00CA37A7" w:rsidRDefault="00F07CA4" w:rsidP="00F07CA4">
      <w:pPr>
        <w:pStyle w:val="Style63"/>
        <w:widowControl/>
        <w:jc w:val="center"/>
        <w:rPr>
          <w:rStyle w:val="FontStyle147"/>
          <w:rFonts w:ascii="Times New Roman" w:hAnsi="Times New Roman" w:cs="Times New Roman"/>
          <w:b/>
          <w:bCs/>
          <w:sz w:val="24"/>
          <w:szCs w:val="24"/>
          <w:lang w:eastAsia="en-US"/>
        </w:rPr>
      </w:pPr>
      <w:r w:rsidRPr="00CA37A7">
        <w:rPr>
          <w:rStyle w:val="FontStyle147"/>
          <w:rFonts w:ascii="Times New Roman" w:hAnsi="Times New Roman" w:cs="Times New Roman"/>
          <w:b/>
          <w:bCs/>
          <w:sz w:val="24"/>
          <w:szCs w:val="24"/>
          <w:lang w:eastAsia="en-US"/>
        </w:rPr>
        <w:t xml:space="preserve">Таблица </w:t>
      </w:r>
      <w:r w:rsidRPr="00CA37A7">
        <w:rPr>
          <w:rStyle w:val="FontStyle147"/>
          <w:rFonts w:ascii="Times New Roman" w:hAnsi="Times New Roman" w:cs="Times New Roman"/>
          <w:b/>
          <w:bCs/>
          <w:sz w:val="24"/>
          <w:szCs w:val="24"/>
          <w:lang w:val="en-US" w:eastAsia="en-US"/>
        </w:rPr>
        <w:t>B</w:t>
      </w:r>
      <w:r w:rsidRPr="00CA37A7">
        <w:rPr>
          <w:rStyle w:val="FontStyle147"/>
          <w:rFonts w:ascii="Times New Roman" w:hAnsi="Times New Roman" w:cs="Times New Roman"/>
          <w:b/>
          <w:bCs/>
          <w:sz w:val="24"/>
          <w:szCs w:val="24"/>
          <w:lang w:eastAsia="en-US"/>
        </w:rPr>
        <w:t>.1</w:t>
      </w:r>
      <w:r w:rsidR="00CA37A7">
        <w:rPr>
          <w:rStyle w:val="FontStyle147"/>
          <w:rFonts w:ascii="Times New Roman" w:hAnsi="Times New Roman" w:cs="Times New Roman"/>
          <w:b/>
          <w:bCs/>
          <w:sz w:val="24"/>
          <w:szCs w:val="24"/>
          <w:lang w:eastAsia="en-US"/>
        </w:rPr>
        <w:t xml:space="preserve"> –</w:t>
      </w:r>
      <w:r w:rsidRPr="00CA37A7">
        <w:rPr>
          <w:rStyle w:val="FontStyle147"/>
          <w:rFonts w:ascii="Times New Roman" w:hAnsi="Times New Roman" w:cs="Times New Roman"/>
          <w:b/>
          <w:bCs/>
          <w:sz w:val="24"/>
          <w:szCs w:val="24"/>
          <w:lang w:eastAsia="en-US"/>
        </w:rPr>
        <w:t xml:space="preserve"> Пример ФильтраКонтента</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271"/>
        <w:gridCol w:w="1276"/>
        <w:gridCol w:w="2551"/>
        <w:gridCol w:w="1701"/>
        <w:gridCol w:w="1560"/>
        <w:gridCol w:w="1559"/>
      </w:tblGrid>
      <w:tr w:rsidR="00F07CA4" w:rsidRPr="000A4AC6" w14:paraId="57C4D185" w14:textId="77777777" w:rsidTr="00CA37A7">
        <w:trPr>
          <w:trHeight w:val="326"/>
          <w:jc w:val="center"/>
        </w:trPr>
        <w:tc>
          <w:tcPr>
            <w:tcW w:w="1271" w:type="dxa"/>
            <w:tcBorders>
              <w:bottom w:val="double" w:sz="4" w:space="0" w:color="auto"/>
            </w:tcBorders>
          </w:tcPr>
          <w:p w14:paraId="73ECBD4E" w14:textId="77777777" w:rsidR="00F07CA4" w:rsidRPr="00CA37A7" w:rsidRDefault="00F07CA4" w:rsidP="00CA37A7">
            <w:pPr>
              <w:ind w:firstLine="0"/>
              <w:jc w:val="center"/>
              <w:rPr>
                <w:sz w:val="24"/>
                <w:szCs w:val="24"/>
              </w:rPr>
            </w:pPr>
            <w:r w:rsidRPr="00CA37A7">
              <w:rPr>
                <w:sz w:val="24"/>
                <w:szCs w:val="24"/>
              </w:rPr>
              <w:t>Элемент[]</w:t>
            </w:r>
          </w:p>
        </w:tc>
        <w:tc>
          <w:tcPr>
            <w:tcW w:w="1276" w:type="dxa"/>
            <w:tcBorders>
              <w:bottom w:val="double" w:sz="4" w:space="0" w:color="auto"/>
            </w:tcBorders>
          </w:tcPr>
          <w:p w14:paraId="5C2752A5" w14:textId="77777777" w:rsidR="00F07CA4" w:rsidRPr="00CA37A7" w:rsidRDefault="00F07CA4" w:rsidP="00CA37A7">
            <w:pPr>
              <w:ind w:firstLine="0"/>
              <w:jc w:val="center"/>
              <w:rPr>
                <w:sz w:val="24"/>
                <w:szCs w:val="24"/>
              </w:rPr>
            </w:pPr>
            <w:r w:rsidRPr="00CA37A7">
              <w:rPr>
                <w:sz w:val="24"/>
                <w:szCs w:val="24"/>
              </w:rPr>
              <w:t>Оператор</w:t>
            </w:r>
          </w:p>
        </w:tc>
        <w:tc>
          <w:tcPr>
            <w:tcW w:w="2551" w:type="dxa"/>
            <w:tcBorders>
              <w:bottom w:val="double" w:sz="4" w:space="0" w:color="auto"/>
            </w:tcBorders>
          </w:tcPr>
          <w:p w14:paraId="6B9A60C6" w14:textId="77777777" w:rsidR="00F07CA4" w:rsidRPr="00CA37A7" w:rsidRDefault="00F07CA4" w:rsidP="00CA37A7">
            <w:pPr>
              <w:ind w:firstLine="0"/>
              <w:jc w:val="center"/>
              <w:rPr>
                <w:sz w:val="24"/>
                <w:szCs w:val="24"/>
              </w:rPr>
            </w:pPr>
            <w:r w:rsidRPr="00CA37A7">
              <w:rPr>
                <w:sz w:val="24"/>
                <w:szCs w:val="24"/>
              </w:rPr>
              <w:t>Операнд[0]</w:t>
            </w:r>
          </w:p>
        </w:tc>
        <w:tc>
          <w:tcPr>
            <w:tcW w:w="1701" w:type="dxa"/>
            <w:tcBorders>
              <w:bottom w:val="double" w:sz="4" w:space="0" w:color="auto"/>
            </w:tcBorders>
          </w:tcPr>
          <w:p w14:paraId="1C7F8E28" w14:textId="77777777" w:rsidR="00F07CA4" w:rsidRPr="00CA37A7" w:rsidRDefault="00F07CA4" w:rsidP="00CA37A7">
            <w:pPr>
              <w:ind w:firstLine="0"/>
              <w:jc w:val="center"/>
              <w:rPr>
                <w:sz w:val="24"/>
                <w:szCs w:val="24"/>
              </w:rPr>
            </w:pPr>
            <w:r w:rsidRPr="00CA37A7">
              <w:rPr>
                <w:sz w:val="24"/>
                <w:szCs w:val="24"/>
              </w:rPr>
              <w:t>Операнд[1]</w:t>
            </w:r>
          </w:p>
        </w:tc>
        <w:tc>
          <w:tcPr>
            <w:tcW w:w="1560" w:type="dxa"/>
            <w:tcBorders>
              <w:bottom w:val="double" w:sz="4" w:space="0" w:color="auto"/>
            </w:tcBorders>
          </w:tcPr>
          <w:p w14:paraId="647D62AE" w14:textId="77777777" w:rsidR="00F07CA4" w:rsidRPr="00CA37A7" w:rsidRDefault="00F07CA4" w:rsidP="00CA37A7">
            <w:pPr>
              <w:ind w:firstLine="0"/>
              <w:jc w:val="center"/>
              <w:rPr>
                <w:sz w:val="24"/>
                <w:szCs w:val="24"/>
              </w:rPr>
            </w:pPr>
            <w:r w:rsidRPr="00CA37A7">
              <w:rPr>
                <w:sz w:val="24"/>
                <w:szCs w:val="24"/>
              </w:rPr>
              <w:t>Операнд[2]</w:t>
            </w:r>
          </w:p>
        </w:tc>
        <w:tc>
          <w:tcPr>
            <w:tcW w:w="1559" w:type="dxa"/>
            <w:tcBorders>
              <w:bottom w:val="double" w:sz="4" w:space="0" w:color="auto"/>
            </w:tcBorders>
          </w:tcPr>
          <w:p w14:paraId="393F985C" w14:textId="77777777" w:rsidR="00F07CA4" w:rsidRPr="00CA37A7" w:rsidRDefault="00F07CA4" w:rsidP="00CA37A7">
            <w:pPr>
              <w:ind w:firstLine="0"/>
              <w:jc w:val="center"/>
              <w:rPr>
                <w:sz w:val="24"/>
                <w:szCs w:val="24"/>
              </w:rPr>
            </w:pPr>
            <w:r w:rsidRPr="00CA37A7">
              <w:rPr>
                <w:sz w:val="24"/>
                <w:szCs w:val="24"/>
              </w:rPr>
              <w:t>Операнд[3]</w:t>
            </w:r>
          </w:p>
        </w:tc>
      </w:tr>
      <w:tr w:rsidR="00F07CA4" w:rsidRPr="000A4AC6" w14:paraId="11E86720" w14:textId="77777777" w:rsidTr="00CA37A7">
        <w:trPr>
          <w:trHeight w:val="322"/>
          <w:jc w:val="center"/>
        </w:trPr>
        <w:tc>
          <w:tcPr>
            <w:tcW w:w="1271" w:type="dxa"/>
            <w:tcBorders>
              <w:top w:val="double" w:sz="4" w:space="0" w:color="auto"/>
            </w:tcBorders>
          </w:tcPr>
          <w:p w14:paraId="34A6BBD3" w14:textId="77777777" w:rsidR="00F07CA4" w:rsidRPr="00CA37A7" w:rsidRDefault="00F07CA4" w:rsidP="00CA37A7">
            <w:pPr>
              <w:ind w:firstLine="0"/>
              <w:rPr>
                <w:sz w:val="24"/>
                <w:szCs w:val="24"/>
              </w:rPr>
            </w:pPr>
            <w:r w:rsidRPr="00CA37A7">
              <w:rPr>
                <w:sz w:val="24"/>
                <w:szCs w:val="24"/>
              </w:rPr>
              <w:t>0</w:t>
            </w:r>
          </w:p>
        </w:tc>
        <w:tc>
          <w:tcPr>
            <w:tcW w:w="1276" w:type="dxa"/>
            <w:tcBorders>
              <w:top w:val="double" w:sz="4" w:space="0" w:color="auto"/>
            </w:tcBorders>
          </w:tcPr>
          <w:p w14:paraId="7B8065B1" w14:textId="77777777" w:rsidR="00F07CA4" w:rsidRPr="00CA37A7" w:rsidRDefault="00F07CA4" w:rsidP="00CA37A7">
            <w:pPr>
              <w:ind w:firstLine="0"/>
              <w:rPr>
                <w:sz w:val="24"/>
                <w:szCs w:val="24"/>
              </w:rPr>
            </w:pPr>
            <w:r w:rsidRPr="00CA37A7">
              <w:rPr>
                <w:sz w:val="24"/>
                <w:szCs w:val="24"/>
              </w:rPr>
              <w:t>И</w:t>
            </w:r>
          </w:p>
        </w:tc>
        <w:tc>
          <w:tcPr>
            <w:tcW w:w="2551" w:type="dxa"/>
            <w:tcBorders>
              <w:top w:val="double" w:sz="4" w:space="0" w:color="auto"/>
            </w:tcBorders>
          </w:tcPr>
          <w:p w14:paraId="07CA218E" w14:textId="77777777" w:rsidR="00F07CA4" w:rsidRPr="00CA37A7" w:rsidRDefault="00F07CA4" w:rsidP="00CA37A7">
            <w:pPr>
              <w:ind w:firstLine="0"/>
              <w:rPr>
                <w:sz w:val="24"/>
                <w:szCs w:val="24"/>
              </w:rPr>
            </w:pPr>
            <w:r w:rsidRPr="00CA37A7">
              <w:rPr>
                <w:sz w:val="24"/>
                <w:szCs w:val="24"/>
              </w:rPr>
              <w:t>ОперандЭлемента = 1</w:t>
            </w:r>
          </w:p>
        </w:tc>
        <w:tc>
          <w:tcPr>
            <w:tcW w:w="1701" w:type="dxa"/>
            <w:tcBorders>
              <w:top w:val="double" w:sz="4" w:space="0" w:color="auto"/>
            </w:tcBorders>
          </w:tcPr>
          <w:p w14:paraId="7075E793" w14:textId="77777777" w:rsidR="00F07CA4" w:rsidRPr="00CA37A7" w:rsidRDefault="00F07CA4" w:rsidP="00CA37A7">
            <w:pPr>
              <w:ind w:firstLine="0"/>
              <w:rPr>
                <w:sz w:val="24"/>
                <w:szCs w:val="24"/>
              </w:rPr>
            </w:pPr>
            <w:r w:rsidRPr="00CA37A7">
              <w:rPr>
                <w:sz w:val="24"/>
                <w:szCs w:val="24"/>
              </w:rPr>
              <w:t>Операнд Элемента = 4</w:t>
            </w:r>
          </w:p>
        </w:tc>
        <w:tc>
          <w:tcPr>
            <w:tcW w:w="1560" w:type="dxa"/>
            <w:tcBorders>
              <w:top w:val="double" w:sz="4" w:space="0" w:color="auto"/>
            </w:tcBorders>
          </w:tcPr>
          <w:p w14:paraId="7641EBEF" w14:textId="77777777" w:rsidR="00F07CA4" w:rsidRPr="00CA37A7" w:rsidRDefault="00F07CA4" w:rsidP="00CA37A7">
            <w:pPr>
              <w:ind w:firstLine="0"/>
              <w:rPr>
                <w:sz w:val="24"/>
                <w:szCs w:val="24"/>
              </w:rPr>
            </w:pPr>
          </w:p>
        </w:tc>
        <w:tc>
          <w:tcPr>
            <w:tcW w:w="1559" w:type="dxa"/>
            <w:tcBorders>
              <w:top w:val="double" w:sz="4" w:space="0" w:color="auto"/>
            </w:tcBorders>
          </w:tcPr>
          <w:p w14:paraId="5A0521A4" w14:textId="77777777" w:rsidR="00F07CA4" w:rsidRPr="00CA37A7" w:rsidRDefault="00F07CA4" w:rsidP="00CA37A7">
            <w:pPr>
              <w:ind w:firstLine="0"/>
              <w:rPr>
                <w:sz w:val="24"/>
                <w:szCs w:val="24"/>
              </w:rPr>
            </w:pPr>
          </w:p>
        </w:tc>
      </w:tr>
      <w:tr w:rsidR="00F07CA4" w:rsidRPr="000A4AC6" w14:paraId="6AEC9E74" w14:textId="77777777" w:rsidTr="00F07CA4">
        <w:trPr>
          <w:trHeight w:val="317"/>
          <w:jc w:val="center"/>
        </w:trPr>
        <w:tc>
          <w:tcPr>
            <w:tcW w:w="1271" w:type="dxa"/>
          </w:tcPr>
          <w:p w14:paraId="1BC8E23C" w14:textId="77777777" w:rsidR="00F07CA4" w:rsidRPr="00CA37A7" w:rsidRDefault="00F07CA4" w:rsidP="00CA37A7">
            <w:pPr>
              <w:ind w:firstLine="0"/>
              <w:rPr>
                <w:sz w:val="24"/>
                <w:szCs w:val="24"/>
              </w:rPr>
            </w:pPr>
            <w:r w:rsidRPr="00CA37A7">
              <w:rPr>
                <w:sz w:val="24"/>
                <w:szCs w:val="24"/>
              </w:rPr>
              <w:t>1</w:t>
            </w:r>
          </w:p>
        </w:tc>
        <w:tc>
          <w:tcPr>
            <w:tcW w:w="1276" w:type="dxa"/>
          </w:tcPr>
          <w:p w14:paraId="049BE6B3" w14:textId="77777777" w:rsidR="00F07CA4" w:rsidRPr="00CA37A7" w:rsidRDefault="00F07CA4" w:rsidP="00CA37A7">
            <w:pPr>
              <w:ind w:firstLine="0"/>
              <w:rPr>
                <w:sz w:val="24"/>
                <w:szCs w:val="24"/>
              </w:rPr>
            </w:pPr>
            <w:r w:rsidRPr="00CA37A7">
              <w:rPr>
                <w:sz w:val="24"/>
                <w:szCs w:val="24"/>
              </w:rPr>
              <w:t>Или</w:t>
            </w:r>
          </w:p>
        </w:tc>
        <w:tc>
          <w:tcPr>
            <w:tcW w:w="2551" w:type="dxa"/>
          </w:tcPr>
          <w:p w14:paraId="6BEE1EC4" w14:textId="77777777" w:rsidR="00F07CA4" w:rsidRPr="00CA37A7" w:rsidRDefault="00F07CA4" w:rsidP="00CA37A7">
            <w:pPr>
              <w:ind w:firstLine="0"/>
              <w:rPr>
                <w:sz w:val="24"/>
                <w:szCs w:val="24"/>
              </w:rPr>
            </w:pPr>
            <w:r w:rsidRPr="00CA37A7">
              <w:rPr>
                <w:sz w:val="24"/>
                <w:szCs w:val="24"/>
              </w:rPr>
              <w:t>ОперандЭлемента = 2</w:t>
            </w:r>
          </w:p>
        </w:tc>
        <w:tc>
          <w:tcPr>
            <w:tcW w:w="1701" w:type="dxa"/>
          </w:tcPr>
          <w:p w14:paraId="291F38D2" w14:textId="77777777" w:rsidR="00F07CA4" w:rsidRPr="00CA37A7" w:rsidRDefault="00F07CA4" w:rsidP="00CA37A7">
            <w:pPr>
              <w:ind w:firstLine="0"/>
              <w:rPr>
                <w:sz w:val="24"/>
                <w:szCs w:val="24"/>
              </w:rPr>
            </w:pPr>
            <w:r w:rsidRPr="00CA37A7">
              <w:rPr>
                <w:sz w:val="24"/>
                <w:szCs w:val="24"/>
              </w:rPr>
              <w:t>Операнд Элемента = 3</w:t>
            </w:r>
          </w:p>
        </w:tc>
        <w:tc>
          <w:tcPr>
            <w:tcW w:w="1560" w:type="dxa"/>
          </w:tcPr>
          <w:p w14:paraId="2DD38E42" w14:textId="77777777" w:rsidR="00F07CA4" w:rsidRPr="00CA37A7" w:rsidRDefault="00F07CA4" w:rsidP="00CA37A7">
            <w:pPr>
              <w:ind w:firstLine="0"/>
              <w:rPr>
                <w:sz w:val="24"/>
                <w:szCs w:val="24"/>
              </w:rPr>
            </w:pPr>
          </w:p>
        </w:tc>
        <w:tc>
          <w:tcPr>
            <w:tcW w:w="1559" w:type="dxa"/>
          </w:tcPr>
          <w:p w14:paraId="280535C5" w14:textId="77777777" w:rsidR="00F07CA4" w:rsidRPr="00CA37A7" w:rsidRDefault="00F07CA4" w:rsidP="00CA37A7">
            <w:pPr>
              <w:ind w:firstLine="0"/>
              <w:rPr>
                <w:sz w:val="24"/>
                <w:szCs w:val="24"/>
              </w:rPr>
            </w:pPr>
          </w:p>
        </w:tc>
      </w:tr>
      <w:tr w:rsidR="00F07CA4" w:rsidRPr="000A4AC6" w14:paraId="20BA91C2" w14:textId="77777777" w:rsidTr="00F07CA4">
        <w:trPr>
          <w:trHeight w:val="802"/>
          <w:jc w:val="center"/>
        </w:trPr>
        <w:tc>
          <w:tcPr>
            <w:tcW w:w="1271" w:type="dxa"/>
          </w:tcPr>
          <w:p w14:paraId="1287CAD2" w14:textId="77777777" w:rsidR="00F07CA4" w:rsidRPr="00CA37A7" w:rsidRDefault="00F07CA4" w:rsidP="00CA37A7">
            <w:pPr>
              <w:ind w:firstLine="0"/>
              <w:rPr>
                <w:sz w:val="24"/>
                <w:szCs w:val="24"/>
              </w:rPr>
            </w:pPr>
            <w:r w:rsidRPr="00CA37A7">
              <w:rPr>
                <w:sz w:val="24"/>
                <w:szCs w:val="24"/>
              </w:rPr>
              <w:t>2</w:t>
            </w:r>
          </w:p>
        </w:tc>
        <w:tc>
          <w:tcPr>
            <w:tcW w:w="1276" w:type="dxa"/>
          </w:tcPr>
          <w:p w14:paraId="7E7C855F" w14:textId="77777777" w:rsidR="00F07CA4" w:rsidRPr="00CA37A7" w:rsidRDefault="00F07CA4" w:rsidP="00CA37A7">
            <w:pPr>
              <w:ind w:firstLine="0"/>
              <w:rPr>
                <w:sz w:val="24"/>
                <w:szCs w:val="24"/>
              </w:rPr>
            </w:pPr>
            <w:r w:rsidRPr="00CA37A7">
              <w:rPr>
                <w:sz w:val="24"/>
                <w:szCs w:val="24"/>
              </w:rPr>
              <w:t>Равняется</w:t>
            </w:r>
          </w:p>
        </w:tc>
        <w:tc>
          <w:tcPr>
            <w:tcW w:w="2551" w:type="dxa"/>
          </w:tcPr>
          <w:p w14:paraId="0A15785D" w14:textId="77777777" w:rsidR="00F07CA4" w:rsidRPr="00CA37A7" w:rsidRDefault="00F07CA4" w:rsidP="00CA37A7">
            <w:pPr>
              <w:ind w:firstLine="0"/>
              <w:rPr>
                <w:sz w:val="24"/>
                <w:szCs w:val="24"/>
              </w:rPr>
            </w:pPr>
            <w:r w:rsidRPr="00CA37A7">
              <w:rPr>
                <w:sz w:val="24"/>
                <w:szCs w:val="24"/>
              </w:rPr>
              <w:t>ОперандАтрибута = ИдентификаторУзла: AТип, ПутьПросмотра: ".12:A",</w:t>
            </w:r>
          </w:p>
          <w:p w14:paraId="74B73C28" w14:textId="77777777" w:rsidR="00F07CA4" w:rsidRPr="00CA37A7" w:rsidRDefault="00F07CA4" w:rsidP="00CA37A7">
            <w:pPr>
              <w:ind w:firstLine="0"/>
              <w:rPr>
                <w:sz w:val="24"/>
                <w:szCs w:val="24"/>
              </w:rPr>
            </w:pPr>
            <w:r w:rsidRPr="00CA37A7">
              <w:rPr>
                <w:sz w:val="24"/>
                <w:szCs w:val="24"/>
              </w:rPr>
              <w:t>Атрибут:Значение</w:t>
            </w:r>
          </w:p>
        </w:tc>
        <w:tc>
          <w:tcPr>
            <w:tcW w:w="1701" w:type="dxa"/>
          </w:tcPr>
          <w:p w14:paraId="348BC976" w14:textId="77777777" w:rsidR="00F07CA4" w:rsidRPr="00CA37A7" w:rsidRDefault="00F07CA4" w:rsidP="00CA37A7">
            <w:pPr>
              <w:ind w:firstLine="0"/>
              <w:rPr>
                <w:sz w:val="24"/>
                <w:szCs w:val="24"/>
              </w:rPr>
            </w:pPr>
            <w:r w:rsidRPr="00CA37A7">
              <w:rPr>
                <w:sz w:val="24"/>
                <w:szCs w:val="24"/>
              </w:rPr>
              <w:t>ЛитеральныйОперанд = '5'</w:t>
            </w:r>
          </w:p>
        </w:tc>
        <w:tc>
          <w:tcPr>
            <w:tcW w:w="1560" w:type="dxa"/>
          </w:tcPr>
          <w:p w14:paraId="71BC8250" w14:textId="77777777" w:rsidR="00F07CA4" w:rsidRPr="00CA37A7" w:rsidRDefault="00F07CA4" w:rsidP="00CA37A7">
            <w:pPr>
              <w:ind w:firstLine="0"/>
              <w:rPr>
                <w:sz w:val="24"/>
                <w:szCs w:val="24"/>
              </w:rPr>
            </w:pPr>
          </w:p>
        </w:tc>
        <w:tc>
          <w:tcPr>
            <w:tcW w:w="1559" w:type="dxa"/>
          </w:tcPr>
          <w:p w14:paraId="67E03E15" w14:textId="77777777" w:rsidR="00F07CA4" w:rsidRPr="00CA37A7" w:rsidRDefault="00F07CA4" w:rsidP="00CA37A7">
            <w:pPr>
              <w:ind w:firstLine="0"/>
              <w:rPr>
                <w:sz w:val="24"/>
                <w:szCs w:val="24"/>
              </w:rPr>
            </w:pPr>
          </w:p>
        </w:tc>
      </w:tr>
      <w:tr w:rsidR="00F07CA4" w:rsidRPr="000A4AC6" w14:paraId="717D7BF0" w14:textId="77777777" w:rsidTr="00F07CA4">
        <w:trPr>
          <w:trHeight w:val="802"/>
          <w:jc w:val="center"/>
        </w:trPr>
        <w:tc>
          <w:tcPr>
            <w:tcW w:w="1271" w:type="dxa"/>
          </w:tcPr>
          <w:p w14:paraId="3076890F" w14:textId="77777777" w:rsidR="00F07CA4" w:rsidRPr="00CA37A7" w:rsidRDefault="00F07CA4" w:rsidP="00CA37A7">
            <w:pPr>
              <w:ind w:firstLine="0"/>
              <w:rPr>
                <w:sz w:val="24"/>
                <w:szCs w:val="24"/>
              </w:rPr>
            </w:pPr>
            <w:r w:rsidRPr="00CA37A7">
              <w:rPr>
                <w:sz w:val="24"/>
                <w:szCs w:val="24"/>
              </w:rPr>
              <w:t>3</w:t>
            </w:r>
          </w:p>
        </w:tc>
        <w:tc>
          <w:tcPr>
            <w:tcW w:w="1276" w:type="dxa"/>
          </w:tcPr>
          <w:p w14:paraId="4E74C629" w14:textId="77777777" w:rsidR="00F07CA4" w:rsidRPr="00CA37A7" w:rsidRDefault="00F07CA4" w:rsidP="00CA37A7">
            <w:pPr>
              <w:ind w:firstLine="0"/>
              <w:rPr>
                <w:sz w:val="24"/>
                <w:szCs w:val="24"/>
              </w:rPr>
            </w:pPr>
            <w:r w:rsidRPr="00CA37A7">
              <w:rPr>
                <w:sz w:val="24"/>
                <w:szCs w:val="24"/>
              </w:rPr>
              <w:t>ВСписке</w:t>
            </w:r>
          </w:p>
        </w:tc>
        <w:tc>
          <w:tcPr>
            <w:tcW w:w="2551" w:type="dxa"/>
          </w:tcPr>
          <w:p w14:paraId="70E2F832" w14:textId="77777777" w:rsidR="00F07CA4" w:rsidRPr="00CA37A7" w:rsidRDefault="00F07CA4" w:rsidP="00CA37A7">
            <w:pPr>
              <w:ind w:firstLine="0"/>
              <w:rPr>
                <w:sz w:val="24"/>
                <w:szCs w:val="24"/>
              </w:rPr>
            </w:pPr>
            <w:r w:rsidRPr="00CA37A7">
              <w:rPr>
                <w:sz w:val="24"/>
                <w:szCs w:val="24"/>
              </w:rPr>
              <w:t>ОперандАтрибута = ИдентификаторУзла: BТип, ПутьПросмотра: ".12:B",</w:t>
            </w:r>
          </w:p>
          <w:p w14:paraId="4E58862E" w14:textId="77777777" w:rsidR="00F07CA4" w:rsidRPr="00CA37A7" w:rsidRDefault="00F07CA4" w:rsidP="00CA37A7">
            <w:pPr>
              <w:ind w:firstLine="0"/>
              <w:rPr>
                <w:sz w:val="24"/>
                <w:szCs w:val="24"/>
              </w:rPr>
            </w:pPr>
            <w:r w:rsidRPr="00CA37A7">
              <w:rPr>
                <w:sz w:val="24"/>
                <w:szCs w:val="24"/>
              </w:rPr>
              <w:t>Атрибут: Значение</w:t>
            </w:r>
          </w:p>
        </w:tc>
        <w:tc>
          <w:tcPr>
            <w:tcW w:w="1701" w:type="dxa"/>
          </w:tcPr>
          <w:p w14:paraId="352081D5" w14:textId="77777777" w:rsidR="00F07CA4" w:rsidRPr="00CA37A7" w:rsidRDefault="00F07CA4" w:rsidP="00CA37A7">
            <w:pPr>
              <w:ind w:firstLine="0"/>
              <w:rPr>
                <w:sz w:val="24"/>
                <w:szCs w:val="24"/>
              </w:rPr>
            </w:pPr>
            <w:r w:rsidRPr="00CA37A7">
              <w:rPr>
                <w:sz w:val="24"/>
                <w:szCs w:val="24"/>
              </w:rPr>
              <w:t>ЛитеральныйОперанд = '3'</w:t>
            </w:r>
          </w:p>
        </w:tc>
        <w:tc>
          <w:tcPr>
            <w:tcW w:w="1560" w:type="dxa"/>
          </w:tcPr>
          <w:p w14:paraId="3B218A2B" w14:textId="77777777" w:rsidR="00F07CA4" w:rsidRPr="00CA37A7" w:rsidRDefault="00F07CA4" w:rsidP="00CA37A7">
            <w:pPr>
              <w:ind w:firstLine="0"/>
              <w:rPr>
                <w:sz w:val="24"/>
                <w:szCs w:val="24"/>
              </w:rPr>
            </w:pPr>
            <w:r w:rsidRPr="00CA37A7">
              <w:rPr>
                <w:sz w:val="24"/>
                <w:szCs w:val="24"/>
              </w:rPr>
              <w:t>ЛитеральныйОперанд = '5'</w:t>
            </w:r>
          </w:p>
        </w:tc>
        <w:tc>
          <w:tcPr>
            <w:tcW w:w="1559" w:type="dxa"/>
          </w:tcPr>
          <w:p w14:paraId="10BE5988" w14:textId="77777777" w:rsidR="00F07CA4" w:rsidRPr="00CA37A7" w:rsidRDefault="00F07CA4" w:rsidP="00CA37A7">
            <w:pPr>
              <w:ind w:firstLine="0"/>
              <w:rPr>
                <w:sz w:val="24"/>
                <w:szCs w:val="24"/>
              </w:rPr>
            </w:pPr>
            <w:r w:rsidRPr="00CA37A7">
              <w:rPr>
                <w:sz w:val="24"/>
                <w:szCs w:val="24"/>
              </w:rPr>
              <w:t>ЛитеральныйОперанд = '7'</w:t>
            </w:r>
          </w:p>
        </w:tc>
      </w:tr>
      <w:tr w:rsidR="00F07CA4" w:rsidRPr="000A4AC6" w14:paraId="7A674BF9" w14:textId="77777777" w:rsidTr="00F07CA4">
        <w:trPr>
          <w:trHeight w:val="686"/>
          <w:jc w:val="center"/>
        </w:trPr>
        <w:tc>
          <w:tcPr>
            <w:tcW w:w="1271" w:type="dxa"/>
          </w:tcPr>
          <w:p w14:paraId="7608959A" w14:textId="77777777" w:rsidR="00F07CA4" w:rsidRPr="00CA37A7" w:rsidRDefault="00F07CA4" w:rsidP="00CA37A7">
            <w:pPr>
              <w:ind w:firstLine="0"/>
              <w:rPr>
                <w:sz w:val="24"/>
                <w:szCs w:val="24"/>
              </w:rPr>
            </w:pPr>
            <w:r w:rsidRPr="00CA37A7">
              <w:rPr>
                <w:sz w:val="24"/>
                <w:szCs w:val="24"/>
              </w:rPr>
              <w:t>4</w:t>
            </w:r>
          </w:p>
        </w:tc>
        <w:tc>
          <w:tcPr>
            <w:tcW w:w="1276" w:type="dxa"/>
          </w:tcPr>
          <w:p w14:paraId="4260390B" w14:textId="77777777" w:rsidR="00F07CA4" w:rsidRPr="00CA37A7" w:rsidRDefault="00F07CA4" w:rsidP="00CA37A7">
            <w:pPr>
              <w:ind w:firstLine="0"/>
              <w:rPr>
                <w:sz w:val="24"/>
                <w:szCs w:val="24"/>
              </w:rPr>
            </w:pPr>
            <w:r w:rsidRPr="00CA37A7">
              <w:rPr>
                <w:sz w:val="24"/>
                <w:szCs w:val="24"/>
              </w:rPr>
              <w:t>Как</w:t>
            </w:r>
          </w:p>
        </w:tc>
        <w:tc>
          <w:tcPr>
            <w:tcW w:w="2551" w:type="dxa"/>
          </w:tcPr>
          <w:p w14:paraId="00793DD5" w14:textId="77777777" w:rsidR="00F07CA4" w:rsidRPr="00CA37A7" w:rsidRDefault="00F07CA4" w:rsidP="00CA37A7">
            <w:pPr>
              <w:ind w:firstLine="0"/>
              <w:rPr>
                <w:sz w:val="24"/>
                <w:szCs w:val="24"/>
              </w:rPr>
            </w:pPr>
            <w:r w:rsidRPr="00CA37A7">
              <w:rPr>
                <w:sz w:val="24"/>
                <w:szCs w:val="24"/>
              </w:rPr>
              <w:t>ОперандАтрибута = ИдентификаторУзла: ТипБазовогоОбъекта, ПутьПросмотра: ".", Атрибут: ОтображаемоеИмя</w:t>
            </w:r>
          </w:p>
        </w:tc>
        <w:tc>
          <w:tcPr>
            <w:tcW w:w="1701" w:type="dxa"/>
          </w:tcPr>
          <w:p w14:paraId="4645B7E5" w14:textId="77777777" w:rsidR="00F07CA4" w:rsidRPr="00CA37A7" w:rsidRDefault="00F07CA4" w:rsidP="00CA37A7">
            <w:pPr>
              <w:ind w:firstLine="0"/>
              <w:rPr>
                <w:sz w:val="24"/>
                <w:szCs w:val="24"/>
              </w:rPr>
            </w:pPr>
            <w:r w:rsidRPr="00CA37A7">
              <w:rPr>
                <w:sz w:val="24"/>
                <w:szCs w:val="24"/>
              </w:rPr>
              <w:t>ЛитеральныйОперанд = "Главный%"</w:t>
            </w:r>
          </w:p>
        </w:tc>
        <w:tc>
          <w:tcPr>
            <w:tcW w:w="1560" w:type="dxa"/>
          </w:tcPr>
          <w:p w14:paraId="7BACA9C6" w14:textId="77777777" w:rsidR="00F07CA4" w:rsidRPr="00CA37A7" w:rsidRDefault="00F07CA4" w:rsidP="00CA37A7">
            <w:pPr>
              <w:ind w:firstLine="0"/>
              <w:rPr>
                <w:sz w:val="24"/>
                <w:szCs w:val="24"/>
              </w:rPr>
            </w:pPr>
          </w:p>
        </w:tc>
        <w:tc>
          <w:tcPr>
            <w:tcW w:w="1559" w:type="dxa"/>
          </w:tcPr>
          <w:p w14:paraId="29FA1794" w14:textId="77777777" w:rsidR="00F07CA4" w:rsidRPr="00CA37A7" w:rsidRDefault="00F07CA4" w:rsidP="00CA37A7">
            <w:pPr>
              <w:ind w:firstLine="0"/>
              <w:rPr>
                <w:sz w:val="24"/>
                <w:szCs w:val="24"/>
              </w:rPr>
            </w:pPr>
          </w:p>
        </w:tc>
      </w:tr>
    </w:tbl>
    <w:p w14:paraId="67DA8D09" w14:textId="77777777" w:rsidR="00F07CA4" w:rsidRPr="00CA37A7" w:rsidRDefault="00F07CA4" w:rsidP="00F07CA4">
      <w:pPr>
        <w:pStyle w:val="Style63"/>
        <w:widowControl/>
        <w:ind w:firstLine="720"/>
        <w:jc w:val="both"/>
        <w:rPr>
          <w:rStyle w:val="FontStyle147"/>
          <w:rFonts w:ascii="Times New Roman" w:hAnsi="Times New Roman" w:cs="Times New Roman"/>
          <w:b/>
          <w:bCs/>
          <w:sz w:val="28"/>
          <w:szCs w:val="28"/>
          <w:lang w:val="en-US" w:eastAsia="en-US"/>
        </w:rPr>
      </w:pPr>
      <w:bookmarkStart w:id="324" w:name="bookmark455"/>
    </w:p>
    <w:p w14:paraId="46617C98" w14:textId="77777777" w:rsidR="00F07CA4" w:rsidRPr="00CA37A7" w:rsidRDefault="00F07CA4" w:rsidP="00CA37A7">
      <w:pPr>
        <w:rPr>
          <w:b/>
          <w:bCs/>
          <w:sz w:val="24"/>
          <w:szCs w:val="24"/>
        </w:rPr>
      </w:pPr>
      <w:r w:rsidRPr="00CA37A7">
        <w:rPr>
          <w:b/>
          <w:bCs/>
          <w:sz w:val="24"/>
          <w:szCs w:val="24"/>
        </w:rPr>
        <w:t>B</w:t>
      </w:r>
      <w:bookmarkEnd w:id="324"/>
      <w:r w:rsidRPr="00CA37A7">
        <w:rPr>
          <w:b/>
          <w:bCs/>
          <w:sz w:val="24"/>
          <w:szCs w:val="24"/>
        </w:rPr>
        <w:t>.1.3 Пример 2</w:t>
      </w:r>
    </w:p>
    <w:p w14:paraId="24F5A365" w14:textId="77777777" w:rsidR="00F07CA4" w:rsidRPr="00CA37A7" w:rsidRDefault="00F07CA4" w:rsidP="00CA37A7">
      <w:pPr>
        <w:rPr>
          <w:sz w:val="24"/>
          <w:szCs w:val="24"/>
        </w:rPr>
      </w:pPr>
      <w:r w:rsidRPr="00CA37A7">
        <w:rPr>
          <w:sz w:val="24"/>
          <w:szCs w:val="24"/>
        </w:rPr>
        <w:t>В качестве другого примера фильтр для выбора всех СобытийСистемы (включая производные типы), содержащихся в представлении Область1 или представлении Область2, приведет к созданию логического дерева, как показано на рисунке B.2, и ФильтруКонтента, как показано в таблице B.2.</w:t>
      </w:r>
    </w:p>
    <w:p w14:paraId="133324C2" w14:textId="77777777" w:rsidR="00F07CA4" w:rsidRPr="000A4AC6" w:rsidRDefault="00F07CA4" w:rsidP="00F07CA4">
      <w:pPr>
        <w:pStyle w:val="Style18"/>
        <w:widowControl/>
        <w:jc w:val="center"/>
        <w:rPr>
          <w:rFonts w:ascii="Times New Roman" w:hAnsi="Times New Roman"/>
          <w:color w:val="000000"/>
          <w:sz w:val="28"/>
          <w:szCs w:val="28"/>
          <w:lang w:eastAsia="en-US"/>
        </w:rPr>
      </w:pPr>
      <w:r>
        <w:rPr>
          <w:noProof/>
        </w:rPr>
        <w:drawing>
          <wp:inline distT="0" distB="0" distL="0" distR="0" wp14:anchorId="42ABF1EF" wp14:editId="596D2B99">
            <wp:extent cx="5581650" cy="28956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81650" cy="2895600"/>
                    </a:xfrm>
                    <a:prstGeom prst="rect">
                      <a:avLst/>
                    </a:prstGeom>
                    <a:noFill/>
                    <a:ln>
                      <a:noFill/>
                    </a:ln>
                  </pic:spPr>
                </pic:pic>
              </a:graphicData>
            </a:graphic>
          </wp:inline>
        </w:drawing>
      </w:r>
    </w:p>
    <w:p w14:paraId="2C15EABD" w14:textId="289E601D" w:rsidR="00F07CA4" w:rsidRPr="00CA37A7" w:rsidRDefault="00F07CA4" w:rsidP="00F07CA4">
      <w:pPr>
        <w:pStyle w:val="Style63"/>
        <w:widowControl/>
        <w:jc w:val="center"/>
        <w:rPr>
          <w:rStyle w:val="FontStyle147"/>
          <w:rFonts w:ascii="Times New Roman" w:hAnsi="Times New Roman" w:cs="Times New Roman"/>
          <w:b/>
          <w:bCs/>
          <w:sz w:val="24"/>
          <w:szCs w:val="24"/>
          <w:lang w:eastAsia="en-US"/>
        </w:rPr>
      </w:pPr>
      <w:r w:rsidRPr="00CA37A7">
        <w:rPr>
          <w:rStyle w:val="FontStyle147"/>
          <w:rFonts w:ascii="Times New Roman" w:hAnsi="Times New Roman" w:cs="Times New Roman"/>
          <w:b/>
          <w:bCs/>
          <w:sz w:val="24"/>
          <w:szCs w:val="24"/>
          <w:lang w:eastAsia="en-US"/>
        </w:rPr>
        <w:t xml:space="preserve">Рисунок </w:t>
      </w:r>
      <w:r w:rsidRPr="00CA37A7">
        <w:rPr>
          <w:rStyle w:val="FontStyle147"/>
          <w:rFonts w:ascii="Times New Roman" w:hAnsi="Times New Roman" w:cs="Times New Roman"/>
          <w:b/>
          <w:bCs/>
          <w:sz w:val="24"/>
          <w:szCs w:val="24"/>
          <w:lang w:val="en-US" w:eastAsia="en-US"/>
        </w:rPr>
        <w:t>B</w:t>
      </w:r>
      <w:r w:rsidRPr="00CA37A7">
        <w:rPr>
          <w:rStyle w:val="FontStyle147"/>
          <w:rFonts w:ascii="Times New Roman" w:hAnsi="Times New Roman" w:cs="Times New Roman"/>
          <w:b/>
          <w:bCs/>
          <w:sz w:val="24"/>
          <w:szCs w:val="24"/>
          <w:lang w:eastAsia="en-US"/>
        </w:rPr>
        <w:t>.2</w:t>
      </w:r>
      <w:r w:rsidR="00CA37A7">
        <w:rPr>
          <w:rStyle w:val="FontStyle147"/>
          <w:rFonts w:ascii="Times New Roman" w:hAnsi="Times New Roman" w:cs="Times New Roman"/>
          <w:b/>
          <w:bCs/>
          <w:sz w:val="24"/>
          <w:szCs w:val="24"/>
          <w:lang w:eastAsia="en-US"/>
        </w:rPr>
        <w:t xml:space="preserve"> –</w:t>
      </w:r>
      <w:r w:rsidRPr="00CA37A7">
        <w:rPr>
          <w:rStyle w:val="FontStyle147"/>
          <w:rFonts w:ascii="Times New Roman" w:hAnsi="Times New Roman" w:cs="Times New Roman"/>
          <w:b/>
          <w:bCs/>
          <w:sz w:val="24"/>
          <w:szCs w:val="24"/>
          <w:lang w:eastAsia="en-US"/>
        </w:rPr>
        <w:t xml:space="preserve"> Пример фильтра логического древа</w:t>
      </w:r>
    </w:p>
    <w:p w14:paraId="738E78F5" w14:textId="77777777" w:rsidR="00F07CA4" w:rsidRPr="00CA37A7" w:rsidRDefault="00F07CA4" w:rsidP="00F07CA4">
      <w:pPr>
        <w:pStyle w:val="Style18"/>
        <w:widowControl/>
        <w:ind w:firstLine="720"/>
        <w:jc w:val="both"/>
        <w:rPr>
          <w:rStyle w:val="FontStyle147"/>
          <w:rFonts w:ascii="Times New Roman" w:hAnsi="Times New Roman"/>
          <w:sz w:val="24"/>
          <w:szCs w:val="24"/>
          <w:lang w:eastAsia="en-US"/>
        </w:rPr>
      </w:pPr>
      <w:r w:rsidRPr="00CA37A7">
        <w:rPr>
          <w:rFonts w:ascii="Times New Roman" w:hAnsi="Times New Roman"/>
        </w:rPr>
        <w:t>Таблица B.2 описывает Элементы, Операторы и Операнды, используемые в примере.</w:t>
      </w:r>
    </w:p>
    <w:p w14:paraId="3BC34AC9" w14:textId="7061E145" w:rsidR="00F07CA4" w:rsidRPr="00CA37A7" w:rsidRDefault="00F07CA4" w:rsidP="00F07CA4">
      <w:pPr>
        <w:pStyle w:val="Style63"/>
        <w:widowControl/>
        <w:jc w:val="center"/>
        <w:rPr>
          <w:rStyle w:val="FontStyle147"/>
          <w:rFonts w:ascii="Times New Roman" w:hAnsi="Times New Roman" w:cs="Times New Roman"/>
          <w:b/>
          <w:bCs/>
          <w:sz w:val="24"/>
          <w:szCs w:val="24"/>
          <w:lang w:eastAsia="en-US"/>
        </w:rPr>
      </w:pPr>
      <w:r w:rsidRPr="00CA37A7">
        <w:rPr>
          <w:rStyle w:val="FontStyle147"/>
          <w:rFonts w:ascii="Times New Roman" w:hAnsi="Times New Roman" w:cs="Times New Roman"/>
          <w:b/>
          <w:bCs/>
          <w:sz w:val="24"/>
          <w:szCs w:val="24"/>
          <w:lang w:eastAsia="en-US"/>
        </w:rPr>
        <w:t xml:space="preserve">Таблица </w:t>
      </w:r>
      <w:r w:rsidRPr="00CA37A7">
        <w:rPr>
          <w:rStyle w:val="FontStyle147"/>
          <w:rFonts w:ascii="Times New Roman" w:hAnsi="Times New Roman" w:cs="Times New Roman"/>
          <w:b/>
          <w:bCs/>
          <w:sz w:val="24"/>
          <w:szCs w:val="24"/>
          <w:lang w:val="en-US" w:eastAsia="en-US"/>
        </w:rPr>
        <w:t>B</w:t>
      </w:r>
      <w:r w:rsidRPr="00CA37A7">
        <w:rPr>
          <w:rStyle w:val="FontStyle147"/>
          <w:rFonts w:ascii="Times New Roman" w:hAnsi="Times New Roman" w:cs="Times New Roman"/>
          <w:b/>
          <w:bCs/>
          <w:sz w:val="24"/>
          <w:szCs w:val="24"/>
          <w:lang w:eastAsia="en-US"/>
        </w:rPr>
        <w:t>.2</w:t>
      </w:r>
      <w:r w:rsidR="00CA37A7">
        <w:rPr>
          <w:rStyle w:val="FontStyle147"/>
          <w:rFonts w:ascii="Times New Roman" w:hAnsi="Times New Roman" w:cs="Times New Roman"/>
          <w:b/>
          <w:bCs/>
          <w:sz w:val="24"/>
          <w:szCs w:val="24"/>
          <w:lang w:eastAsia="en-US"/>
        </w:rPr>
        <w:t xml:space="preserve"> –</w:t>
      </w:r>
      <w:r w:rsidRPr="00CA37A7">
        <w:rPr>
          <w:rStyle w:val="FontStyle147"/>
          <w:rFonts w:ascii="Times New Roman" w:hAnsi="Times New Roman" w:cs="Times New Roman"/>
          <w:b/>
          <w:bCs/>
          <w:sz w:val="24"/>
          <w:szCs w:val="24"/>
          <w:lang w:eastAsia="en-US"/>
        </w:rPr>
        <w:t xml:space="preserve"> Пример ФильтраКонтента  </w:t>
      </w:r>
    </w:p>
    <w:tbl>
      <w:tblPr>
        <w:tblW w:w="9631" w:type="dxa"/>
        <w:jc w:val="center"/>
        <w:tblLayout w:type="fixed"/>
        <w:tblCellMar>
          <w:left w:w="40" w:type="dxa"/>
          <w:right w:w="40" w:type="dxa"/>
        </w:tblCellMar>
        <w:tblLook w:val="0000" w:firstRow="0" w:lastRow="0" w:firstColumn="0" w:lastColumn="0" w:noHBand="0" w:noVBand="0"/>
      </w:tblPr>
      <w:tblGrid>
        <w:gridCol w:w="1268"/>
        <w:gridCol w:w="1276"/>
        <w:gridCol w:w="4646"/>
        <w:gridCol w:w="2441"/>
      </w:tblGrid>
      <w:tr w:rsidR="00F07CA4" w:rsidRPr="00CA37A7" w14:paraId="3ACBC997" w14:textId="77777777" w:rsidTr="00F07CA4">
        <w:trPr>
          <w:trHeight w:val="326"/>
          <w:jc w:val="center"/>
        </w:trPr>
        <w:tc>
          <w:tcPr>
            <w:tcW w:w="1268" w:type="dxa"/>
            <w:tcBorders>
              <w:top w:val="single" w:sz="6" w:space="0" w:color="auto"/>
              <w:left w:val="single" w:sz="6" w:space="0" w:color="auto"/>
              <w:bottom w:val="single" w:sz="6" w:space="0" w:color="auto"/>
              <w:right w:val="single" w:sz="6" w:space="0" w:color="auto"/>
            </w:tcBorders>
          </w:tcPr>
          <w:p w14:paraId="4E18DD8E" w14:textId="77777777" w:rsidR="00F07CA4" w:rsidRPr="00CA37A7" w:rsidRDefault="00F07CA4" w:rsidP="00CA37A7">
            <w:pPr>
              <w:ind w:firstLine="0"/>
              <w:jc w:val="center"/>
              <w:rPr>
                <w:sz w:val="24"/>
                <w:szCs w:val="24"/>
              </w:rPr>
            </w:pPr>
            <w:r w:rsidRPr="00CA37A7">
              <w:rPr>
                <w:sz w:val="24"/>
                <w:szCs w:val="24"/>
              </w:rPr>
              <w:t>Элемент []</w:t>
            </w:r>
          </w:p>
        </w:tc>
        <w:tc>
          <w:tcPr>
            <w:tcW w:w="1276" w:type="dxa"/>
            <w:tcBorders>
              <w:top w:val="single" w:sz="6" w:space="0" w:color="auto"/>
              <w:left w:val="single" w:sz="6" w:space="0" w:color="auto"/>
              <w:bottom w:val="single" w:sz="6" w:space="0" w:color="auto"/>
              <w:right w:val="single" w:sz="6" w:space="0" w:color="auto"/>
            </w:tcBorders>
          </w:tcPr>
          <w:p w14:paraId="2AF876F1" w14:textId="77777777" w:rsidR="00F07CA4" w:rsidRPr="00CA37A7" w:rsidRDefault="00F07CA4" w:rsidP="00CA37A7">
            <w:pPr>
              <w:ind w:firstLine="0"/>
              <w:jc w:val="center"/>
              <w:rPr>
                <w:sz w:val="24"/>
                <w:szCs w:val="24"/>
              </w:rPr>
            </w:pPr>
            <w:r w:rsidRPr="00CA37A7">
              <w:rPr>
                <w:sz w:val="24"/>
                <w:szCs w:val="24"/>
              </w:rPr>
              <w:t>Оператор</w:t>
            </w:r>
          </w:p>
        </w:tc>
        <w:tc>
          <w:tcPr>
            <w:tcW w:w="4646" w:type="dxa"/>
            <w:tcBorders>
              <w:top w:val="single" w:sz="6" w:space="0" w:color="auto"/>
              <w:left w:val="single" w:sz="6" w:space="0" w:color="auto"/>
              <w:bottom w:val="single" w:sz="6" w:space="0" w:color="auto"/>
              <w:right w:val="single" w:sz="6" w:space="0" w:color="auto"/>
            </w:tcBorders>
          </w:tcPr>
          <w:p w14:paraId="18F7B3AD" w14:textId="77777777" w:rsidR="00F07CA4" w:rsidRPr="00CA37A7" w:rsidRDefault="00F07CA4" w:rsidP="00CA37A7">
            <w:pPr>
              <w:ind w:firstLine="0"/>
              <w:jc w:val="center"/>
              <w:rPr>
                <w:sz w:val="24"/>
                <w:szCs w:val="24"/>
              </w:rPr>
            </w:pPr>
            <w:r w:rsidRPr="00CA37A7">
              <w:rPr>
                <w:sz w:val="24"/>
                <w:szCs w:val="24"/>
              </w:rPr>
              <w:t>Операнд [0]</w:t>
            </w:r>
          </w:p>
        </w:tc>
        <w:tc>
          <w:tcPr>
            <w:tcW w:w="2441" w:type="dxa"/>
            <w:tcBorders>
              <w:top w:val="single" w:sz="6" w:space="0" w:color="auto"/>
              <w:left w:val="single" w:sz="6" w:space="0" w:color="auto"/>
              <w:bottom w:val="single" w:sz="6" w:space="0" w:color="auto"/>
              <w:right w:val="single" w:sz="6" w:space="0" w:color="auto"/>
            </w:tcBorders>
          </w:tcPr>
          <w:p w14:paraId="71B4A932" w14:textId="77777777" w:rsidR="00F07CA4" w:rsidRPr="00CA37A7" w:rsidRDefault="00F07CA4" w:rsidP="00CA37A7">
            <w:pPr>
              <w:ind w:firstLine="0"/>
              <w:jc w:val="center"/>
              <w:rPr>
                <w:sz w:val="24"/>
                <w:szCs w:val="24"/>
              </w:rPr>
            </w:pPr>
            <w:r w:rsidRPr="00CA37A7">
              <w:rPr>
                <w:sz w:val="24"/>
                <w:szCs w:val="24"/>
              </w:rPr>
              <w:t>Операнд [1]</w:t>
            </w:r>
          </w:p>
        </w:tc>
      </w:tr>
      <w:tr w:rsidR="00F07CA4" w:rsidRPr="00CA37A7" w14:paraId="2C316A95" w14:textId="77777777" w:rsidTr="00F07CA4">
        <w:trPr>
          <w:trHeight w:val="322"/>
          <w:jc w:val="center"/>
        </w:trPr>
        <w:tc>
          <w:tcPr>
            <w:tcW w:w="1268" w:type="dxa"/>
            <w:tcBorders>
              <w:top w:val="single" w:sz="6" w:space="0" w:color="auto"/>
              <w:left w:val="single" w:sz="6" w:space="0" w:color="auto"/>
              <w:bottom w:val="single" w:sz="6" w:space="0" w:color="auto"/>
              <w:right w:val="single" w:sz="6" w:space="0" w:color="auto"/>
            </w:tcBorders>
          </w:tcPr>
          <w:p w14:paraId="37018B62" w14:textId="77777777" w:rsidR="00F07CA4" w:rsidRPr="00CA37A7" w:rsidRDefault="00F07CA4" w:rsidP="00CA37A7">
            <w:pPr>
              <w:ind w:firstLine="0"/>
              <w:rPr>
                <w:sz w:val="24"/>
                <w:szCs w:val="24"/>
              </w:rPr>
            </w:pPr>
            <w:r w:rsidRPr="00CA37A7">
              <w:rPr>
                <w:sz w:val="24"/>
                <w:szCs w:val="24"/>
              </w:rPr>
              <w:t>0</w:t>
            </w:r>
          </w:p>
        </w:tc>
        <w:tc>
          <w:tcPr>
            <w:tcW w:w="1276" w:type="dxa"/>
            <w:tcBorders>
              <w:top w:val="single" w:sz="6" w:space="0" w:color="auto"/>
              <w:left w:val="single" w:sz="6" w:space="0" w:color="auto"/>
              <w:bottom w:val="single" w:sz="6" w:space="0" w:color="auto"/>
              <w:right w:val="single" w:sz="6" w:space="0" w:color="auto"/>
            </w:tcBorders>
          </w:tcPr>
          <w:p w14:paraId="514D0D29" w14:textId="77777777" w:rsidR="00F07CA4" w:rsidRPr="00CA37A7" w:rsidRDefault="00F07CA4" w:rsidP="00CA37A7">
            <w:pPr>
              <w:ind w:firstLine="0"/>
              <w:rPr>
                <w:sz w:val="24"/>
                <w:szCs w:val="24"/>
              </w:rPr>
            </w:pPr>
            <w:r w:rsidRPr="00CA37A7">
              <w:rPr>
                <w:sz w:val="24"/>
                <w:szCs w:val="24"/>
              </w:rPr>
              <w:t>И</w:t>
            </w:r>
          </w:p>
        </w:tc>
        <w:tc>
          <w:tcPr>
            <w:tcW w:w="4646" w:type="dxa"/>
            <w:tcBorders>
              <w:top w:val="single" w:sz="6" w:space="0" w:color="auto"/>
              <w:left w:val="single" w:sz="6" w:space="0" w:color="auto"/>
              <w:bottom w:val="single" w:sz="6" w:space="0" w:color="auto"/>
              <w:right w:val="single" w:sz="6" w:space="0" w:color="auto"/>
            </w:tcBorders>
          </w:tcPr>
          <w:p w14:paraId="13FEC094" w14:textId="77777777" w:rsidR="00F07CA4" w:rsidRPr="00CA37A7" w:rsidRDefault="00F07CA4" w:rsidP="00CA37A7">
            <w:pPr>
              <w:ind w:firstLine="0"/>
              <w:rPr>
                <w:sz w:val="24"/>
                <w:szCs w:val="24"/>
              </w:rPr>
            </w:pPr>
            <w:r w:rsidRPr="00CA37A7">
              <w:rPr>
                <w:sz w:val="24"/>
                <w:szCs w:val="24"/>
              </w:rPr>
              <w:t>ОперандЭлемента = 1</w:t>
            </w:r>
          </w:p>
        </w:tc>
        <w:tc>
          <w:tcPr>
            <w:tcW w:w="2441" w:type="dxa"/>
            <w:tcBorders>
              <w:top w:val="single" w:sz="6" w:space="0" w:color="auto"/>
              <w:left w:val="single" w:sz="6" w:space="0" w:color="auto"/>
              <w:bottom w:val="single" w:sz="6" w:space="0" w:color="auto"/>
              <w:right w:val="single" w:sz="6" w:space="0" w:color="auto"/>
            </w:tcBorders>
          </w:tcPr>
          <w:p w14:paraId="2F2EA9B6" w14:textId="77777777" w:rsidR="00F07CA4" w:rsidRPr="00CA37A7" w:rsidRDefault="00F07CA4" w:rsidP="00CA37A7">
            <w:pPr>
              <w:ind w:firstLine="0"/>
              <w:rPr>
                <w:sz w:val="24"/>
                <w:szCs w:val="24"/>
              </w:rPr>
            </w:pPr>
            <w:r w:rsidRPr="00CA37A7">
              <w:rPr>
                <w:sz w:val="24"/>
                <w:szCs w:val="24"/>
              </w:rPr>
              <w:t>ОперандЭлемента = 4</w:t>
            </w:r>
          </w:p>
        </w:tc>
      </w:tr>
      <w:tr w:rsidR="00F07CA4" w:rsidRPr="00CA37A7" w14:paraId="1A0B4298" w14:textId="77777777" w:rsidTr="00F07CA4">
        <w:trPr>
          <w:trHeight w:val="317"/>
          <w:jc w:val="center"/>
        </w:trPr>
        <w:tc>
          <w:tcPr>
            <w:tcW w:w="1268" w:type="dxa"/>
            <w:tcBorders>
              <w:top w:val="single" w:sz="6" w:space="0" w:color="auto"/>
              <w:left w:val="single" w:sz="6" w:space="0" w:color="auto"/>
              <w:bottom w:val="single" w:sz="6" w:space="0" w:color="auto"/>
              <w:right w:val="single" w:sz="6" w:space="0" w:color="auto"/>
            </w:tcBorders>
          </w:tcPr>
          <w:p w14:paraId="7ED2AA32" w14:textId="77777777" w:rsidR="00F07CA4" w:rsidRPr="00CA37A7" w:rsidRDefault="00F07CA4" w:rsidP="00CA37A7">
            <w:pPr>
              <w:ind w:firstLine="0"/>
              <w:rPr>
                <w:sz w:val="24"/>
                <w:szCs w:val="24"/>
              </w:rPr>
            </w:pPr>
            <w:r w:rsidRPr="00CA37A7">
              <w:rPr>
                <w:sz w:val="24"/>
                <w:szCs w:val="24"/>
              </w:rPr>
              <w:t>1</w:t>
            </w:r>
          </w:p>
        </w:tc>
        <w:tc>
          <w:tcPr>
            <w:tcW w:w="1276" w:type="dxa"/>
            <w:tcBorders>
              <w:top w:val="single" w:sz="6" w:space="0" w:color="auto"/>
              <w:left w:val="single" w:sz="6" w:space="0" w:color="auto"/>
              <w:bottom w:val="single" w:sz="6" w:space="0" w:color="auto"/>
              <w:right w:val="single" w:sz="6" w:space="0" w:color="auto"/>
            </w:tcBorders>
          </w:tcPr>
          <w:p w14:paraId="72D838B9" w14:textId="77777777" w:rsidR="00F07CA4" w:rsidRPr="00CA37A7" w:rsidRDefault="00F07CA4" w:rsidP="00CA37A7">
            <w:pPr>
              <w:ind w:firstLine="0"/>
              <w:rPr>
                <w:sz w:val="24"/>
                <w:szCs w:val="24"/>
              </w:rPr>
            </w:pPr>
            <w:r w:rsidRPr="00CA37A7">
              <w:rPr>
                <w:sz w:val="24"/>
                <w:szCs w:val="24"/>
              </w:rPr>
              <w:t>Или</w:t>
            </w:r>
          </w:p>
        </w:tc>
        <w:tc>
          <w:tcPr>
            <w:tcW w:w="4646" w:type="dxa"/>
            <w:tcBorders>
              <w:top w:val="single" w:sz="6" w:space="0" w:color="auto"/>
              <w:left w:val="single" w:sz="6" w:space="0" w:color="auto"/>
              <w:bottom w:val="single" w:sz="6" w:space="0" w:color="auto"/>
              <w:right w:val="single" w:sz="6" w:space="0" w:color="auto"/>
            </w:tcBorders>
          </w:tcPr>
          <w:p w14:paraId="6C04F516" w14:textId="77777777" w:rsidR="00F07CA4" w:rsidRPr="00CA37A7" w:rsidRDefault="00F07CA4" w:rsidP="00CA37A7">
            <w:pPr>
              <w:ind w:firstLine="0"/>
              <w:rPr>
                <w:sz w:val="24"/>
                <w:szCs w:val="24"/>
              </w:rPr>
            </w:pPr>
            <w:r w:rsidRPr="00CA37A7">
              <w:rPr>
                <w:sz w:val="24"/>
                <w:szCs w:val="24"/>
              </w:rPr>
              <w:t>ОперандЭлемента = 2</w:t>
            </w:r>
          </w:p>
        </w:tc>
        <w:tc>
          <w:tcPr>
            <w:tcW w:w="2441" w:type="dxa"/>
            <w:tcBorders>
              <w:top w:val="single" w:sz="6" w:space="0" w:color="auto"/>
              <w:left w:val="single" w:sz="6" w:space="0" w:color="auto"/>
              <w:bottom w:val="single" w:sz="6" w:space="0" w:color="auto"/>
              <w:right w:val="single" w:sz="6" w:space="0" w:color="auto"/>
            </w:tcBorders>
          </w:tcPr>
          <w:p w14:paraId="153B2BC8" w14:textId="77777777" w:rsidR="00F07CA4" w:rsidRPr="00CA37A7" w:rsidRDefault="00F07CA4" w:rsidP="00CA37A7">
            <w:pPr>
              <w:ind w:firstLine="0"/>
              <w:rPr>
                <w:sz w:val="24"/>
                <w:szCs w:val="24"/>
              </w:rPr>
            </w:pPr>
            <w:r w:rsidRPr="00CA37A7">
              <w:rPr>
                <w:sz w:val="24"/>
                <w:szCs w:val="24"/>
              </w:rPr>
              <w:t>ОперандЭлемента = 3</w:t>
            </w:r>
          </w:p>
        </w:tc>
      </w:tr>
      <w:tr w:rsidR="00F07CA4" w:rsidRPr="00CA37A7" w14:paraId="3A8FB026" w14:textId="77777777" w:rsidTr="00F07CA4">
        <w:trPr>
          <w:trHeight w:val="312"/>
          <w:jc w:val="center"/>
        </w:trPr>
        <w:tc>
          <w:tcPr>
            <w:tcW w:w="1268" w:type="dxa"/>
            <w:tcBorders>
              <w:top w:val="single" w:sz="6" w:space="0" w:color="auto"/>
              <w:left w:val="single" w:sz="6" w:space="0" w:color="auto"/>
              <w:bottom w:val="single" w:sz="6" w:space="0" w:color="auto"/>
              <w:right w:val="single" w:sz="6" w:space="0" w:color="auto"/>
            </w:tcBorders>
          </w:tcPr>
          <w:p w14:paraId="3D0677C4" w14:textId="77777777" w:rsidR="00F07CA4" w:rsidRPr="00CA37A7" w:rsidRDefault="00F07CA4" w:rsidP="00CA37A7">
            <w:pPr>
              <w:ind w:firstLine="0"/>
              <w:rPr>
                <w:sz w:val="24"/>
                <w:szCs w:val="24"/>
              </w:rPr>
            </w:pPr>
            <w:r w:rsidRPr="00CA37A7">
              <w:rPr>
                <w:sz w:val="24"/>
                <w:szCs w:val="24"/>
              </w:rPr>
              <w:t>2</w:t>
            </w:r>
          </w:p>
        </w:tc>
        <w:tc>
          <w:tcPr>
            <w:tcW w:w="1276" w:type="dxa"/>
            <w:tcBorders>
              <w:top w:val="single" w:sz="6" w:space="0" w:color="auto"/>
              <w:left w:val="single" w:sz="6" w:space="0" w:color="auto"/>
              <w:bottom w:val="single" w:sz="6" w:space="0" w:color="auto"/>
              <w:right w:val="single" w:sz="6" w:space="0" w:color="auto"/>
            </w:tcBorders>
          </w:tcPr>
          <w:p w14:paraId="3C2D7D09" w14:textId="77777777" w:rsidR="00F07CA4" w:rsidRPr="00CA37A7" w:rsidRDefault="00F07CA4" w:rsidP="00CA37A7">
            <w:pPr>
              <w:ind w:firstLine="0"/>
              <w:rPr>
                <w:sz w:val="24"/>
                <w:szCs w:val="24"/>
              </w:rPr>
            </w:pPr>
            <w:r w:rsidRPr="00CA37A7">
              <w:rPr>
                <w:sz w:val="24"/>
                <w:szCs w:val="24"/>
              </w:rPr>
              <w:t>вПредставление</w:t>
            </w:r>
          </w:p>
        </w:tc>
        <w:tc>
          <w:tcPr>
            <w:tcW w:w="4646" w:type="dxa"/>
            <w:tcBorders>
              <w:top w:val="single" w:sz="6" w:space="0" w:color="auto"/>
              <w:left w:val="single" w:sz="6" w:space="0" w:color="auto"/>
              <w:bottom w:val="single" w:sz="6" w:space="0" w:color="auto"/>
              <w:right w:val="single" w:sz="6" w:space="0" w:color="auto"/>
            </w:tcBorders>
          </w:tcPr>
          <w:p w14:paraId="38228C26" w14:textId="77777777" w:rsidR="00F07CA4" w:rsidRPr="00CA37A7" w:rsidRDefault="00F07CA4" w:rsidP="00CA37A7">
            <w:pPr>
              <w:ind w:firstLine="0"/>
              <w:rPr>
                <w:sz w:val="24"/>
                <w:szCs w:val="24"/>
              </w:rPr>
            </w:pPr>
            <w:r w:rsidRPr="00CA37A7">
              <w:rPr>
                <w:sz w:val="24"/>
                <w:szCs w:val="24"/>
              </w:rPr>
              <w:t>ОперандАтрибута = ИдентификаторУзла: Area1, ПутьПросмотра: Атрибут: ИдентификаторУзла</w:t>
            </w:r>
          </w:p>
        </w:tc>
        <w:tc>
          <w:tcPr>
            <w:tcW w:w="2441" w:type="dxa"/>
            <w:tcBorders>
              <w:top w:val="single" w:sz="6" w:space="0" w:color="auto"/>
              <w:left w:val="single" w:sz="6" w:space="0" w:color="auto"/>
              <w:bottom w:val="single" w:sz="6" w:space="0" w:color="auto"/>
              <w:right w:val="single" w:sz="6" w:space="0" w:color="auto"/>
            </w:tcBorders>
          </w:tcPr>
          <w:p w14:paraId="20676B64" w14:textId="77777777" w:rsidR="00F07CA4" w:rsidRPr="00CA37A7" w:rsidRDefault="00F07CA4" w:rsidP="00CA37A7">
            <w:pPr>
              <w:ind w:firstLine="0"/>
              <w:rPr>
                <w:sz w:val="24"/>
                <w:szCs w:val="24"/>
              </w:rPr>
            </w:pPr>
          </w:p>
        </w:tc>
      </w:tr>
      <w:tr w:rsidR="00F07CA4" w:rsidRPr="00CA37A7" w14:paraId="38E8BF15" w14:textId="77777777" w:rsidTr="00F07CA4">
        <w:trPr>
          <w:trHeight w:val="317"/>
          <w:jc w:val="center"/>
        </w:trPr>
        <w:tc>
          <w:tcPr>
            <w:tcW w:w="1268" w:type="dxa"/>
            <w:tcBorders>
              <w:top w:val="single" w:sz="6" w:space="0" w:color="auto"/>
              <w:left w:val="single" w:sz="6" w:space="0" w:color="auto"/>
              <w:bottom w:val="single" w:sz="6" w:space="0" w:color="auto"/>
              <w:right w:val="single" w:sz="6" w:space="0" w:color="auto"/>
            </w:tcBorders>
          </w:tcPr>
          <w:p w14:paraId="35656CF5" w14:textId="77777777" w:rsidR="00F07CA4" w:rsidRPr="00CA37A7" w:rsidRDefault="00F07CA4" w:rsidP="00CA37A7">
            <w:pPr>
              <w:ind w:firstLine="0"/>
              <w:rPr>
                <w:sz w:val="24"/>
                <w:szCs w:val="24"/>
              </w:rPr>
            </w:pPr>
            <w:r w:rsidRPr="00CA37A7">
              <w:rPr>
                <w:sz w:val="24"/>
                <w:szCs w:val="24"/>
              </w:rPr>
              <w:t>3</w:t>
            </w:r>
          </w:p>
        </w:tc>
        <w:tc>
          <w:tcPr>
            <w:tcW w:w="1276" w:type="dxa"/>
            <w:tcBorders>
              <w:top w:val="single" w:sz="6" w:space="0" w:color="auto"/>
              <w:left w:val="single" w:sz="6" w:space="0" w:color="auto"/>
              <w:bottom w:val="single" w:sz="6" w:space="0" w:color="auto"/>
              <w:right w:val="single" w:sz="6" w:space="0" w:color="auto"/>
            </w:tcBorders>
          </w:tcPr>
          <w:p w14:paraId="0F11D3F7" w14:textId="77777777" w:rsidR="00F07CA4" w:rsidRPr="00CA37A7" w:rsidRDefault="00F07CA4" w:rsidP="00CA37A7">
            <w:pPr>
              <w:ind w:firstLine="0"/>
              <w:rPr>
                <w:sz w:val="24"/>
                <w:szCs w:val="24"/>
              </w:rPr>
            </w:pPr>
            <w:r w:rsidRPr="00CA37A7">
              <w:rPr>
                <w:sz w:val="24"/>
                <w:szCs w:val="24"/>
              </w:rPr>
              <w:t>вПредставление</w:t>
            </w:r>
          </w:p>
        </w:tc>
        <w:tc>
          <w:tcPr>
            <w:tcW w:w="4646" w:type="dxa"/>
            <w:tcBorders>
              <w:top w:val="single" w:sz="6" w:space="0" w:color="auto"/>
              <w:left w:val="single" w:sz="6" w:space="0" w:color="auto"/>
              <w:bottom w:val="single" w:sz="6" w:space="0" w:color="auto"/>
              <w:right w:val="single" w:sz="6" w:space="0" w:color="auto"/>
            </w:tcBorders>
          </w:tcPr>
          <w:p w14:paraId="39FD5FDB" w14:textId="77777777" w:rsidR="00F07CA4" w:rsidRPr="00CA37A7" w:rsidRDefault="00F07CA4" w:rsidP="00CA37A7">
            <w:pPr>
              <w:ind w:firstLine="0"/>
              <w:rPr>
                <w:sz w:val="24"/>
                <w:szCs w:val="24"/>
              </w:rPr>
            </w:pPr>
            <w:r w:rsidRPr="00CA37A7">
              <w:rPr>
                <w:sz w:val="24"/>
                <w:szCs w:val="24"/>
              </w:rPr>
              <w:t>ОперандАтрибута = ИдентификаторУзла: Area2, ПутьПросмотра: Атрибут: ИдентификаторУзла</w:t>
            </w:r>
          </w:p>
        </w:tc>
        <w:tc>
          <w:tcPr>
            <w:tcW w:w="2441" w:type="dxa"/>
            <w:tcBorders>
              <w:top w:val="single" w:sz="6" w:space="0" w:color="auto"/>
              <w:left w:val="single" w:sz="6" w:space="0" w:color="auto"/>
              <w:bottom w:val="single" w:sz="6" w:space="0" w:color="auto"/>
              <w:right w:val="single" w:sz="6" w:space="0" w:color="auto"/>
            </w:tcBorders>
          </w:tcPr>
          <w:p w14:paraId="48532615" w14:textId="77777777" w:rsidR="00F07CA4" w:rsidRPr="00CA37A7" w:rsidRDefault="00F07CA4" w:rsidP="00CA37A7">
            <w:pPr>
              <w:ind w:firstLine="0"/>
              <w:rPr>
                <w:sz w:val="24"/>
                <w:szCs w:val="24"/>
              </w:rPr>
            </w:pPr>
          </w:p>
        </w:tc>
      </w:tr>
      <w:tr w:rsidR="00F07CA4" w:rsidRPr="00CA37A7" w14:paraId="56A41F10" w14:textId="77777777" w:rsidTr="00F07CA4">
        <w:trPr>
          <w:trHeight w:val="499"/>
          <w:jc w:val="center"/>
        </w:trPr>
        <w:tc>
          <w:tcPr>
            <w:tcW w:w="1268" w:type="dxa"/>
            <w:tcBorders>
              <w:top w:val="single" w:sz="6" w:space="0" w:color="auto"/>
              <w:left w:val="single" w:sz="6" w:space="0" w:color="auto"/>
              <w:bottom w:val="single" w:sz="6" w:space="0" w:color="auto"/>
              <w:right w:val="single" w:sz="6" w:space="0" w:color="auto"/>
            </w:tcBorders>
          </w:tcPr>
          <w:p w14:paraId="53F75F18" w14:textId="77777777" w:rsidR="00F07CA4" w:rsidRPr="00CA37A7" w:rsidRDefault="00F07CA4" w:rsidP="00CA37A7">
            <w:pPr>
              <w:ind w:firstLine="0"/>
              <w:rPr>
                <w:sz w:val="24"/>
                <w:szCs w:val="24"/>
              </w:rPr>
            </w:pPr>
            <w:r w:rsidRPr="00CA37A7">
              <w:rPr>
                <w:sz w:val="24"/>
                <w:szCs w:val="24"/>
              </w:rPr>
              <w:t>4</w:t>
            </w:r>
          </w:p>
        </w:tc>
        <w:tc>
          <w:tcPr>
            <w:tcW w:w="1276" w:type="dxa"/>
            <w:tcBorders>
              <w:top w:val="single" w:sz="6" w:space="0" w:color="auto"/>
              <w:left w:val="single" w:sz="6" w:space="0" w:color="auto"/>
              <w:bottom w:val="single" w:sz="6" w:space="0" w:color="auto"/>
              <w:right w:val="single" w:sz="6" w:space="0" w:color="auto"/>
            </w:tcBorders>
          </w:tcPr>
          <w:p w14:paraId="54080D16" w14:textId="77777777" w:rsidR="00F07CA4" w:rsidRPr="00CA37A7" w:rsidRDefault="00F07CA4" w:rsidP="00CA37A7">
            <w:pPr>
              <w:ind w:firstLine="0"/>
              <w:rPr>
                <w:sz w:val="24"/>
                <w:szCs w:val="24"/>
              </w:rPr>
            </w:pPr>
            <w:r w:rsidRPr="00CA37A7">
              <w:rPr>
                <w:sz w:val="24"/>
                <w:szCs w:val="24"/>
              </w:rPr>
              <w:t>Типа</w:t>
            </w:r>
          </w:p>
        </w:tc>
        <w:tc>
          <w:tcPr>
            <w:tcW w:w="4646" w:type="dxa"/>
            <w:tcBorders>
              <w:top w:val="single" w:sz="6" w:space="0" w:color="auto"/>
              <w:left w:val="single" w:sz="6" w:space="0" w:color="auto"/>
              <w:bottom w:val="single" w:sz="6" w:space="0" w:color="auto"/>
              <w:right w:val="single" w:sz="6" w:space="0" w:color="auto"/>
            </w:tcBorders>
          </w:tcPr>
          <w:p w14:paraId="53EAD803" w14:textId="77777777" w:rsidR="00F07CA4" w:rsidRPr="00CA37A7" w:rsidRDefault="00F07CA4" w:rsidP="00CA37A7">
            <w:pPr>
              <w:ind w:firstLine="0"/>
              <w:rPr>
                <w:sz w:val="24"/>
                <w:szCs w:val="24"/>
              </w:rPr>
            </w:pPr>
            <w:r w:rsidRPr="00CA37A7">
              <w:rPr>
                <w:sz w:val="24"/>
                <w:szCs w:val="24"/>
              </w:rPr>
              <w:t>ОперандАтрибута = ИдентификаторУзла: ТипСобытияСистемы, ПутьПросмотра: Атрибут: ИдентификаторУзла"</w:t>
            </w:r>
          </w:p>
        </w:tc>
        <w:tc>
          <w:tcPr>
            <w:tcW w:w="2441" w:type="dxa"/>
            <w:tcBorders>
              <w:top w:val="single" w:sz="6" w:space="0" w:color="auto"/>
              <w:left w:val="single" w:sz="6" w:space="0" w:color="auto"/>
              <w:bottom w:val="single" w:sz="6" w:space="0" w:color="auto"/>
              <w:right w:val="single" w:sz="6" w:space="0" w:color="auto"/>
            </w:tcBorders>
          </w:tcPr>
          <w:p w14:paraId="736DCED1" w14:textId="77777777" w:rsidR="00F07CA4" w:rsidRPr="00CA37A7" w:rsidRDefault="00F07CA4" w:rsidP="00CA37A7">
            <w:pPr>
              <w:ind w:firstLine="0"/>
              <w:rPr>
                <w:sz w:val="24"/>
                <w:szCs w:val="24"/>
              </w:rPr>
            </w:pPr>
          </w:p>
        </w:tc>
      </w:tr>
    </w:tbl>
    <w:p w14:paraId="71487B75" w14:textId="77777777" w:rsidR="00F07CA4" w:rsidRPr="000A4AC6" w:rsidRDefault="00F07CA4" w:rsidP="00F07CA4">
      <w:pPr>
        <w:pStyle w:val="Style85"/>
        <w:widowControl/>
        <w:jc w:val="both"/>
        <w:rPr>
          <w:rStyle w:val="FontStyle157"/>
          <w:rFonts w:ascii="Times New Roman" w:hAnsi="Times New Roman" w:cs="Times New Roman"/>
          <w:sz w:val="28"/>
          <w:szCs w:val="28"/>
          <w:lang w:eastAsia="en-US"/>
        </w:rPr>
      </w:pPr>
      <w:bookmarkStart w:id="325" w:name="bookmark458"/>
    </w:p>
    <w:p w14:paraId="04B51EC2" w14:textId="55818C22" w:rsidR="00F07CA4" w:rsidRDefault="00F07CA4" w:rsidP="00CA37A7">
      <w:pPr>
        <w:rPr>
          <w:b/>
          <w:bCs/>
          <w:sz w:val="24"/>
          <w:szCs w:val="24"/>
        </w:rPr>
      </w:pPr>
      <w:r w:rsidRPr="00CA37A7">
        <w:rPr>
          <w:b/>
          <w:bCs/>
          <w:sz w:val="24"/>
          <w:szCs w:val="24"/>
        </w:rPr>
        <w:t>B</w:t>
      </w:r>
      <w:bookmarkStart w:id="326" w:name="bookmark459"/>
      <w:bookmarkEnd w:id="325"/>
      <w:r w:rsidRPr="00CA37A7">
        <w:rPr>
          <w:b/>
          <w:bCs/>
          <w:sz w:val="24"/>
          <w:szCs w:val="24"/>
        </w:rPr>
        <w:t>.</w:t>
      </w:r>
      <w:bookmarkEnd w:id="326"/>
      <w:r w:rsidRPr="00CA37A7">
        <w:rPr>
          <w:b/>
          <w:bCs/>
          <w:sz w:val="24"/>
          <w:szCs w:val="24"/>
        </w:rPr>
        <w:t>2 Сложные примеры фильтров запросов</w:t>
      </w:r>
    </w:p>
    <w:p w14:paraId="65E9E830" w14:textId="77777777" w:rsidR="00CA37A7" w:rsidRPr="00CA37A7" w:rsidRDefault="00CA37A7" w:rsidP="00CA37A7">
      <w:pPr>
        <w:rPr>
          <w:b/>
          <w:bCs/>
          <w:sz w:val="24"/>
          <w:szCs w:val="24"/>
        </w:rPr>
      </w:pPr>
    </w:p>
    <w:p w14:paraId="3369B7A4" w14:textId="77777777" w:rsidR="00F07CA4" w:rsidRPr="00CA37A7" w:rsidRDefault="00F07CA4" w:rsidP="00CA37A7">
      <w:pPr>
        <w:rPr>
          <w:b/>
          <w:bCs/>
          <w:sz w:val="24"/>
          <w:szCs w:val="24"/>
        </w:rPr>
      </w:pPr>
      <w:r w:rsidRPr="00CA37A7">
        <w:rPr>
          <w:b/>
          <w:bCs/>
          <w:sz w:val="24"/>
          <w:szCs w:val="24"/>
        </w:rPr>
        <w:t>B.2.1 Обзор</w:t>
      </w:r>
    </w:p>
    <w:p w14:paraId="79B6ED22" w14:textId="77777777" w:rsidR="00F07CA4" w:rsidRPr="00CA37A7" w:rsidRDefault="00F07CA4" w:rsidP="00CA37A7">
      <w:pPr>
        <w:rPr>
          <w:sz w:val="24"/>
          <w:szCs w:val="24"/>
        </w:rPr>
      </w:pPr>
      <w:r w:rsidRPr="00CA37A7">
        <w:rPr>
          <w:sz w:val="24"/>
          <w:szCs w:val="24"/>
        </w:rPr>
        <w:t>Эти примеры запросов иллюстрируют сложные фильтры. Следующие соглашения применяются к этим примерам в отношении операндов атрибутов (определение этих операндов см. в 7.4.4).</w:t>
      </w:r>
    </w:p>
    <w:p w14:paraId="79B43A64" w14:textId="3CA22668" w:rsidR="00F07CA4" w:rsidRPr="00CA37A7" w:rsidRDefault="00CA37A7" w:rsidP="00CA37A7">
      <w:pPr>
        <w:rPr>
          <w:sz w:val="24"/>
          <w:szCs w:val="24"/>
        </w:rPr>
      </w:pPr>
      <w:r>
        <w:rPr>
          <w:sz w:val="24"/>
          <w:szCs w:val="24"/>
        </w:rPr>
        <w:t>-</w:t>
      </w:r>
      <w:r w:rsidR="00F07CA4" w:rsidRPr="00CA37A7">
        <w:rPr>
          <w:sz w:val="24"/>
          <w:szCs w:val="24"/>
        </w:rPr>
        <w:t xml:space="preserve"> ОперандАтрибута: относится к узлу, атрибуту узла или атрибуту значения свойства, связанного с узлом. В примерах имена символов РасширенногоИдентификатораУзла используются вместо фактического РасширенногоИдентификатораУзла, это также относится к идентификаторам атрибутов.</w:t>
      </w:r>
    </w:p>
    <w:p w14:paraId="12311713" w14:textId="58CF48BE" w:rsidR="00F07CA4" w:rsidRPr="00CA37A7" w:rsidRDefault="00CA37A7" w:rsidP="00CA37A7">
      <w:pPr>
        <w:rPr>
          <w:sz w:val="24"/>
          <w:szCs w:val="24"/>
        </w:rPr>
      </w:pPr>
      <w:r>
        <w:rPr>
          <w:sz w:val="24"/>
          <w:szCs w:val="24"/>
        </w:rPr>
        <w:t>-</w:t>
      </w:r>
      <w:r w:rsidR="00F07CA4" w:rsidRPr="00CA37A7">
        <w:rPr>
          <w:sz w:val="24"/>
          <w:szCs w:val="24"/>
        </w:rPr>
        <w:t xml:space="preserve"> Вместо фактической структуры используется Строковое представление относительных путей.</w:t>
      </w:r>
    </w:p>
    <w:p w14:paraId="004EFA6A" w14:textId="17C570A1" w:rsidR="00F07CA4" w:rsidRPr="00CA37A7" w:rsidRDefault="00CA37A7" w:rsidP="00CA37A7">
      <w:pPr>
        <w:rPr>
          <w:sz w:val="24"/>
          <w:szCs w:val="24"/>
        </w:rPr>
      </w:pPr>
      <w:r>
        <w:rPr>
          <w:sz w:val="24"/>
          <w:szCs w:val="24"/>
        </w:rPr>
        <w:t>-</w:t>
      </w:r>
      <w:r w:rsidR="00F07CA4" w:rsidRPr="00CA37A7">
        <w:rPr>
          <w:sz w:val="24"/>
          <w:szCs w:val="24"/>
        </w:rPr>
        <w:t xml:space="preserve"> ИндексПространстваИмен, используемый во всех примерах, равен 12 (с таким же успехом это могло быть 4, 23 или любое другое значение). Для получения дополнительной информации о ИндексеПространстваИмен см. IEC 62541 -3. Использование ИндексаПространстваИмен показывает, что информационная модель, используемая в примерах, не является моделью, определенной в этом документе, а создана для примеров.</w:t>
      </w:r>
    </w:p>
    <w:p w14:paraId="70E9650F" w14:textId="77777777" w:rsidR="00F07CA4" w:rsidRPr="00D253FE" w:rsidRDefault="00F07CA4" w:rsidP="00F07CA4">
      <w:pPr>
        <w:pStyle w:val="Style85"/>
        <w:widowControl/>
        <w:ind w:firstLine="720"/>
        <w:jc w:val="both"/>
        <w:rPr>
          <w:rStyle w:val="FontStyle157"/>
          <w:rFonts w:ascii="Times New Roman" w:hAnsi="Times New Roman" w:cs="Times New Roman"/>
          <w:sz w:val="28"/>
          <w:szCs w:val="28"/>
          <w:lang w:eastAsia="en-US"/>
        </w:rPr>
      </w:pPr>
    </w:p>
    <w:p w14:paraId="44D6E544" w14:textId="77777777" w:rsidR="00F07CA4" w:rsidRPr="00CA37A7" w:rsidRDefault="00F07CA4" w:rsidP="00CA37A7">
      <w:pPr>
        <w:rPr>
          <w:b/>
          <w:bCs/>
          <w:sz w:val="24"/>
          <w:szCs w:val="24"/>
        </w:rPr>
      </w:pPr>
      <w:r w:rsidRPr="00CA37A7">
        <w:rPr>
          <w:b/>
          <w:bCs/>
          <w:sz w:val="24"/>
          <w:szCs w:val="24"/>
        </w:rPr>
        <w:t>B.2.2 Используемая типовая модель</w:t>
      </w:r>
    </w:p>
    <w:p w14:paraId="03262A76" w14:textId="77777777" w:rsidR="00F07CA4" w:rsidRPr="00CA37A7" w:rsidRDefault="00F07CA4" w:rsidP="00CA37A7">
      <w:pPr>
        <w:rPr>
          <w:sz w:val="24"/>
          <w:szCs w:val="24"/>
        </w:rPr>
      </w:pPr>
      <w:r w:rsidRPr="00CA37A7">
        <w:rPr>
          <w:sz w:val="24"/>
          <w:szCs w:val="24"/>
        </w:rPr>
        <w:t>В следующих примерах используется типовая модель, описанная ниже. Все значения свойств считаются строковыми, если не указано иное.</w:t>
      </w:r>
    </w:p>
    <w:p w14:paraId="6A37B2A7" w14:textId="77777777" w:rsidR="00F07CA4" w:rsidRPr="00CA37A7" w:rsidRDefault="00F07CA4" w:rsidP="00CA37A7">
      <w:pPr>
        <w:rPr>
          <w:sz w:val="24"/>
          <w:szCs w:val="24"/>
        </w:rPr>
      </w:pPr>
      <w:r w:rsidRPr="00CA37A7">
        <w:rPr>
          <w:sz w:val="24"/>
          <w:szCs w:val="24"/>
        </w:rPr>
        <w:t>Новые типы Ссылки:</w:t>
      </w:r>
    </w:p>
    <w:p w14:paraId="75CD9CF0" w14:textId="77777777" w:rsidR="00F07CA4" w:rsidRPr="00CA37A7" w:rsidRDefault="00F07CA4" w:rsidP="00CA37A7">
      <w:pPr>
        <w:rPr>
          <w:sz w:val="24"/>
          <w:szCs w:val="24"/>
        </w:rPr>
      </w:pPr>
      <w:r w:rsidRPr="00CA37A7">
        <w:rPr>
          <w:sz w:val="24"/>
          <w:szCs w:val="24"/>
        </w:rPr>
        <w:t>«ИмеетРебенка» является производным от ИерархическойСсылки. «ИмеетЖивотное», производным от ИерархическойСсылки. «ИмеетДомашнееЖивотное» происходит от ИмеетЖивотное. ИмеетСельскохозяйственноеДомашнееЖивотное является производным от ИмеетЖивотное. «ИмеетГрафик», производное от ИерархическойСсылки.</w:t>
      </w:r>
    </w:p>
    <w:p w14:paraId="6C0AA616" w14:textId="77777777" w:rsidR="00F07CA4" w:rsidRPr="00CA37A7" w:rsidRDefault="00F07CA4" w:rsidP="00CA37A7">
      <w:pPr>
        <w:rPr>
          <w:sz w:val="24"/>
          <w:szCs w:val="24"/>
        </w:rPr>
      </w:pPr>
      <w:r w:rsidRPr="00CA37A7">
        <w:rPr>
          <w:sz w:val="24"/>
          <w:szCs w:val="24"/>
        </w:rPr>
        <w:t>ТипЧеловека, производное от ТипаБазовогоОбъекта, добавляет:</w:t>
      </w:r>
    </w:p>
    <w:p w14:paraId="6F92806B" w14:textId="77777777" w:rsidR="00F07CA4" w:rsidRPr="00CA37A7" w:rsidRDefault="00F07CA4" w:rsidP="00CA37A7">
      <w:pPr>
        <w:rPr>
          <w:sz w:val="24"/>
          <w:szCs w:val="24"/>
        </w:rPr>
      </w:pPr>
      <w:r w:rsidRPr="00CA37A7">
        <w:rPr>
          <w:sz w:val="24"/>
          <w:szCs w:val="24"/>
        </w:rPr>
        <w:t>ИмеетСвойство "Фамилия". ИмеетСвойство "Имя". ИмеетСвойство "АдресУлицы". ИмеетСвойство "Город". ИмеетСвойство "Индекс".</w:t>
      </w:r>
    </w:p>
    <w:p w14:paraId="62556E66" w14:textId="77777777" w:rsidR="00F07CA4" w:rsidRPr="00CA37A7" w:rsidRDefault="00F07CA4" w:rsidP="00CA37A7">
      <w:pPr>
        <w:rPr>
          <w:sz w:val="24"/>
          <w:szCs w:val="24"/>
        </w:rPr>
      </w:pPr>
      <w:r w:rsidRPr="00CA37A7">
        <w:rPr>
          <w:sz w:val="24"/>
          <w:szCs w:val="24"/>
        </w:rPr>
        <w:t>Может иметь ссылку ИмеетРебенка на узел типа ТипЧеловека.</w:t>
      </w:r>
    </w:p>
    <w:p w14:paraId="02791DB1" w14:textId="77777777" w:rsidR="00F07CA4" w:rsidRPr="00CA37A7" w:rsidRDefault="00F07CA4" w:rsidP="00CA37A7">
      <w:pPr>
        <w:rPr>
          <w:sz w:val="24"/>
          <w:szCs w:val="24"/>
        </w:rPr>
      </w:pPr>
      <w:r w:rsidRPr="00CA37A7">
        <w:rPr>
          <w:sz w:val="24"/>
          <w:szCs w:val="24"/>
        </w:rPr>
        <w:t>Может иметь ссылку ИмеетЖивотное на узел типа ТипЖивотного (или подтип этого СсылочногоТипа</w:t>
      </w:r>
    </w:p>
    <w:p w14:paraId="7B74D295" w14:textId="77777777" w:rsidR="00F07CA4" w:rsidRPr="00CA37A7" w:rsidRDefault="00F07CA4" w:rsidP="00CA37A7">
      <w:pPr>
        <w:rPr>
          <w:sz w:val="24"/>
          <w:szCs w:val="24"/>
        </w:rPr>
      </w:pPr>
      <w:r w:rsidRPr="00CA37A7">
        <w:rPr>
          <w:sz w:val="24"/>
          <w:szCs w:val="24"/>
        </w:rPr>
        <w:t>ТипЖивотного, производный от ТипаБазовогоОбъекта, добавляет:</w:t>
      </w:r>
    </w:p>
    <w:p w14:paraId="4BBFA2AE" w14:textId="77777777" w:rsidR="00F07CA4" w:rsidRPr="00CA37A7" w:rsidRDefault="00F07CA4" w:rsidP="00CA37A7">
      <w:pPr>
        <w:rPr>
          <w:sz w:val="24"/>
          <w:szCs w:val="24"/>
        </w:rPr>
      </w:pPr>
      <w:r w:rsidRPr="00CA37A7">
        <w:rPr>
          <w:sz w:val="24"/>
          <w:szCs w:val="24"/>
        </w:rPr>
        <w:t>Может иметь ссылку ИмеетГрафик на узел типа ТипГрафикаКормления. ИмеетСвойство "Имя".</w:t>
      </w:r>
    </w:p>
    <w:p w14:paraId="11D0C40E" w14:textId="77777777" w:rsidR="00F07CA4" w:rsidRPr="00CA37A7" w:rsidRDefault="00F07CA4" w:rsidP="00CA37A7">
      <w:pPr>
        <w:rPr>
          <w:sz w:val="24"/>
          <w:szCs w:val="24"/>
        </w:rPr>
      </w:pPr>
      <w:r w:rsidRPr="00CA37A7">
        <w:rPr>
          <w:sz w:val="24"/>
          <w:szCs w:val="24"/>
        </w:rPr>
        <w:t>ТипСобаки, производный от ТипаЖивотного, добавляет:</w:t>
      </w:r>
    </w:p>
    <w:p w14:paraId="10FE1492" w14:textId="77777777" w:rsidR="00F07CA4" w:rsidRPr="00CA37A7" w:rsidRDefault="00F07CA4" w:rsidP="00CA37A7">
      <w:pPr>
        <w:rPr>
          <w:sz w:val="24"/>
          <w:szCs w:val="24"/>
        </w:rPr>
      </w:pPr>
      <w:r w:rsidRPr="00CA37A7">
        <w:rPr>
          <w:sz w:val="24"/>
          <w:szCs w:val="24"/>
        </w:rPr>
        <w:t>ИмеетСвойство "Никнейм". ИмеетСвойство "ПородаСобаки". ИмеетСвойство «Лицензия».</w:t>
      </w:r>
    </w:p>
    <w:p w14:paraId="7E67E373" w14:textId="77777777" w:rsidR="00F07CA4" w:rsidRPr="00CA37A7" w:rsidRDefault="00F07CA4" w:rsidP="00CA37A7">
      <w:pPr>
        <w:rPr>
          <w:sz w:val="24"/>
          <w:szCs w:val="24"/>
        </w:rPr>
      </w:pPr>
      <w:r w:rsidRPr="00CA37A7">
        <w:rPr>
          <w:sz w:val="24"/>
          <w:szCs w:val="24"/>
        </w:rPr>
        <w:t>ТипКошки, производный от ТипаЖивотного, добавляет:</w:t>
      </w:r>
    </w:p>
    <w:p w14:paraId="728DBEBE" w14:textId="77777777" w:rsidR="00F07CA4" w:rsidRPr="00CA37A7" w:rsidRDefault="00F07CA4" w:rsidP="00CA37A7">
      <w:pPr>
        <w:rPr>
          <w:sz w:val="24"/>
          <w:szCs w:val="24"/>
        </w:rPr>
      </w:pPr>
      <w:r w:rsidRPr="00CA37A7">
        <w:rPr>
          <w:sz w:val="24"/>
          <w:szCs w:val="24"/>
        </w:rPr>
        <w:t>ИмеетСвойство "Никнейм". ИмеетСвойство "ПородаКошки".</w:t>
      </w:r>
    </w:p>
    <w:p w14:paraId="42DB648D" w14:textId="77777777" w:rsidR="00F07CA4" w:rsidRPr="00CA37A7" w:rsidRDefault="00F07CA4" w:rsidP="00CA37A7">
      <w:pPr>
        <w:rPr>
          <w:sz w:val="24"/>
          <w:szCs w:val="24"/>
        </w:rPr>
      </w:pPr>
      <w:r w:rsidRPr="00CA37A7">
        <w:rPr>
          <w:sz w:val="24"/>
          <w:szCs w:val="24"/>
        </w:rPr>
        <w:t>ТипСвиньи, производный от ТипаЖивотного, добавляет: ИмеетСвойство «ПородаСвиньи».</w:t>
      </w:r>
    </w:p>
    <w:p w14:paraId="75AD53DB" w14:textId="77777777" w:rsidR="00F07CA4" w:rsidRPr="00CA37A7" w:rsidRDefault="00F07CA4" w:rsidP="00CA37A7">
      <w:pPr>
        <w:rPr>
          <w:sz w:val="24"/>
          <w:szCs w:val="24"/>
        </w:rPr>
      </w:pPr>
      <w:r w:rsidRPr="00CA37A7">
        <w:rPr>
          <w:sz w:val="24"/>
          <w:szCs w:val="24"/>
        </w:rPr>
        <w:t>ТипГрафика, производный от ТипаБазовогоОбъекта, добавляет: ИмеетСвойство «Период».</w:t>
      </w:r>
    </w:p>
    <w:p w14:paraId="1576E236" w14:textId="77777777" w:rsidR="00F07CA4" w:rsidRPr="00CA37A7" w:rsidRDefault="00F07CA4" w:rsidP="00CA37A7">
      <w:pPr>
        <w:rPr>
          <w:sz w:val="24"/>
          <w:szCs w:val="24"/>
        </w:rPr>
      </w:pPr>
      <w:r w:rsidRPr="00CA37A7">
        <w:rPr>
          <w:sz w:val="24"/>
          <w:szCs w:val="24"/>
        </w:rPr>
        <w:t>ТипГрафикаКормления, производный от ТипаГрафика, добавляет: ИмеетСвойство "Еда".</w:t>
      </w:r>
    </w:p>
    <w:p w14:paraId="0CD0E998" w14:textId="77777777" w:rsidR="00F07CA4" w:rsidRPr="00CA37A7" w:rsidRDefault="00F07CA4" w:rsidP="00CA37A7">
      <w:pPr>
        <w:rPr>
          <w:sz w:val="24"/>
          <w:szCs w:val="24"/>
        </w:rPr>
      </w:pPr>
      <w:r w:rsidRPr="00CA37A7">
        <w:rPr>
          <w:sz w:val="24"/>
          <w:szCs w:val="24"/>
        </w:rPr>
        <w:t>ИмеетСвойство «Сумма» (хранится как ЦелоеЧисло32).</w:t>
      </w:r>
    </w:p>
    <w:p w14:paraId="459E13A2" w14:textId="77777777" w:rsidR="00F07CA4" w:rsidRPr="00CA37A7" w:rsidRDefault="00F07CA4" w:rsidP="00CA37A7">
      <w:pPr>
        <w:rPr>
          <w:sz w:val="24"/>
          <w:szCs w:val="24"/>
        </w:rPr>
      </w:pPr>
      <w:r w:rsidRPr="00CA37A7">
        <w:rPr>
          <w:sz w:val="24"/>
          <w:szCs w:val="24"/>
        </w:rPr>
        <w:t>ТипОбласти, производный от ТипаБазовогоОбъекта, представляет собой простую папку и не содержит свойств.</w:t>
      </w:r>
    </w:p>
    <w:p w14:paraId="5C63F628" w14:textId="77777777" w:rsidR="00F07CA4" w:rsidRPr="00CA37A7" w:rsidRDefault="00F07CA4" w:rsidP="00CA37A7">
      <w:pPr>
        <w:rPr>
          <w:sz w:val="24"/>
          <w:szCs w:val="24"/>
        </w:rPr>
      </w:pPr>
      <w:r w:rsidRPr="00CA37A7">
        <w:rPr>
          <w:sz w:val="24"/>
          <w:szCs w:val="24"/>
        </w:rPr>
        <w:t>Этот пример системы типов показан на рисунке B.3. На рисунке B.3 обозначение OPC UA используется для всех ссылок на типы объектов, переменные, свойства и подтипы. Кроме того, поддерживаемые ссылки содержатся во внутреннем блоке. Фактические ссылки существуют только в экземплярах, поэтому на рисунке B.3 не показаны никакие связи с другими объектами, и они являются подтипами перечисленных ссылок.</w:t>
      </w:r>
    </w:p>
    <w:p w14:paraId="01E7413D" w14:textId="77777777" w:rsidR="00F07CA4" w:rsidRPr="000A4AC6" w:rsidRDefault="00F07CA4" w:rsidP="00F07CA4">
      <w:pPr>
        <w:pStyle w:val="Style25"/>
        <w:widowControl/>
        <w:jc w:val="center"/>
        <w:rPr>
          <w:rStyle w:val="FontStyle149"/>
          <w:rFonts w:ascii="Times New Roman" w:hAnsi="Times New Roman"/>
          <w:sz w:val="28"/>
          <w:szCs w:val="28"/>
          <w:lang w:eastAsia="en-US"/>
        </w:rPr>
      </w:pPr>
      <w:r>
        <w:rPr>
          <w:noProof/>
        </w:rPr>
        <w:drawing>
          <wp:inline distT="0" distB="0" distL="0" distR="0" wp14:anchorId="4C2E7B40" wp14:editId="2E3B2AF4">
            <wp:extent cx="5934075" cy="58388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4075" cy="5838825"/>
                    </a:xfrm>
                    <a:prstGeom prst="rect">
                      <a:avLst/>
                    </a:prstGeom>
                    <a:noFill/>
                    <a:ln>
                      <a:noFill/>
                    </a:ln>
                  </pic:spPr>
                </pic:pic>
              </a:graphicData>
            </a:graphic>
          </wp:inline>
        </w:drawing>
      </w:r>
    </w:p>
    <w:p w14:paraId="69455A9C" w14:textId="30B5C31E" w:rsidR="00F07CA4" w:rsidRPr="00CA37A7" w:rsidRDefault="00F07CA4" w:rsidP="00F07CA4">
      <w:pPr>
        <w:pStyle w:val="Style18"/>
        <w:widowControl/>
        <w:jc w:val="center"/>
        <w:rPr>
          <w:rStyle w:val="FontStyle149"/>
          <w:rFonts w:ascii="Times New Roman" w:hAnsi="Times New Roman"/>
          <w:b w:val="0"/>
          <w:bCs w:val="0"/>
          <w:sz w:val="24"/>
          <w:szCs w:val="24"/>
          <w:lang w:eastAsia="en-US"/>
        </w:rPr>
      </w:pPr>
      <w:r w:rsidRPr="00CA37A7">
        <w:rPr>
          <w:rStyle w:val="FontStyle147"/>
          <w:rFonts w:ascii="Times New Roman" w:hAnsi="Times New Roman"/>
          <w:b/>
          <w:bCs/>
          <w:sz w:val="24"/>
          <w:szCs w:val="24"/>
          <w:lang w:eastAsia="en-US"/>
        </w:rPr>
        <w:t xml:space="preserve">Рисунок </w:t>
      </w:r>
      <w:r w:rsidRPr="00CA37A7">
        <w:rPr>
          <w:rStyle w:val="FontStyle147"/>
          <w:rFonts w:ascii="Times New Roman" w:hAnsi="Times New Roman"/>
          <w:b/>
          <w:bCs/>
          <w:sz w:val="24"/>
          <w:szCs w:val="24"/>
          <w:lang w:val="en-US" w:eastAsia="en-US"/>
        </w:rPr>
        <w:t>B</w:t>
      </w:r>
      <w:r w:rsidRPr="00CA37A7">
        <w:rPr>
          <w:rStyle w:val="FontStyle147"/>
          <w:rFonts w:ascii="Times New Roman" w:hAnsi="Times New Roman"/>
          <w:b/>
          <w:bCs/>
          <w:sz w:val="24"/>
          <w:szCs w:val="24"/>
          <w:lang w:eastAsia="en-US"/>
        </w:rPr>
        <w:t>.3</w:t>
      </w:r>
      <w:r w:rsidR="00CA37A7" w:rsidRPr="00CA37A7">
        <w:rPr>
          <w:rStyle w:val="FontStyle147"/>
          <w:rFonts w:ascii="Times New Roman" w:hAnsi="Times New Roman"/>
          <w:b/>
          <w:bCs/>
          <w:sz w:val="24"/>
          <w:szCs w:val="24"/>
          <w:lang w:eastAsia="en-US"/>
        </w:rPr>
        <w:t xml:space="preserve"> –</w:t>
      </w:r>
      <w:r w:rsidRPr="00CA37A7">
        <w:rPr>
          <w:rStyle w:val="FontStyle147"/>
          <w:rFonts w:ascii="Times New Roman" w:hAnsi="Times New Roman"/>
          <w:b/>
          <w:bCs/>
          <w:sz w:val="24"/>
          <w:szCs w:val="24"/>
          <w:lang w:eastAsia="en-US"/>
        </w:rPr>
        <w:t xml:space="preserve"> Пример типа узлов</w:t>
      </w:r>
    </w:p>
    <w:p w14:paraId="24B207DD" w14:textId="77777777" w:rsidR="00F07CA4" w:rsidRPr="000A4AC6" w:rsidRDefault="00F07CA4" w:rsidP="00F07CA4">
      <w:pPr>
        <w:pStyle w:val="Style18"/>
        <w:widowControl/>
        <w:jc w:val="both"/>
        <w:rPr>
          <w:rFonts w:ascii="Times New Roman" w:hAnsi="Times New Roman"/>
        </w:rPr>
      </w:pPr>
    </w:p>
    <w:p w14:paraId="5CE4600E" w14:textId="77777777" w:rsidR="00F07CA4" w:rsidRPr="00CA37A7" w:rsidRDefault="00F07CA4" w:rsidP="00CA37A7">
      <w:pPr>
        <w:rPr>
          <w:sz w:val="24"/>
          <w:szCs w:val="24"/>
        </w:rPr>
      </w:pPr>
      <w:r w:rsidRPr="00CA37A7">
        <w:rPr>
          <w:sz w:val="24"/>
          <w:szCs w:val="24"/>
        </w:rPr>
        <w:t>Соответствующий набор примеров экземпляров показан на рисунке B.4. Эти экземпляры включают тип «Ссылка для объектов». Свойства также имеют ссылки на типы, но ссылки опущены для простоты. Имя объекта указывается в поле, а числовой экземпляр ИдентификаторУзла - в скобках. Стандартные СсылочныеТипы используют обозначение OPC UA, пользовательские СсылочныеТипы перечислены как именованная Ссылка. Для свойств отображаются ИмяПросмотра, ИдентификаторУзла и Значение. Узлы, включенные в представление (Представление1), заключены в цветную рамку. Два узла Область включены для группировки существующих узлов людей. Все заданные пользователем узлы определены в ПространствеИмен 12, которое не показано на рисунке B.4.</w:t>
      </w:r>
    </w:p>
    <w:p w14:paraId="4045F0D2" w14:textId="77777777" w:rsidR="00F07CA4" w:rsidRPr="000A4AC6" w:rsidRDefault="00F07CA4" w:rsidP="00F07CA4">
      <w:pPr>
        <w:pStyle w:val="Style18"/>
        <w:widowControl/>
        <w:jc w:val="both"/>
      </w:pPr>
    </w:p>
    <w:p w14:paraId="56348C2B" w14:textId="77777777" w:rsidR="00F07CA4" w:rsidRDefault="00F07CA4" w:rsidP="00F07CA4">
      <w:pPr>
        <w:widowControl/>
        <w:rPr>
          <w:sz w:val="28"/>
          <w:szCs w:val="28"/>
        </w:rPr>
      </w:pPr>
    </w:p>
    <w:p w14:paraId="38F22C55" w14:textId="77777777" w:rsidR="00F07CA4" w:rsidRPr="000A4AC6" w:rsidRDefault="00F07CA4" w:rsidP="00CA37A7">
      <w:pPr>
        <w:widowControl/>
        <w:ind w:firstLine="0"/>
        <w:rPr>
          <w:sz w:val="28"/>
          <w:szCs w:val="28"/>
        </w:rPr>
      </w:pPr>
      <w:r>
        <w:rPr>
          <w:noProof/>
          <w:sz w:val="28"/>
          <w:szCs w:val="28"/>
        </w:rPr>
        <w:drawing>
          <wp:inline distT="0" distB="0" distL="0" distR="0" wp14:anchorId="2EEBB147" wp14:editId="22FCB415">
            <wp:extent cx="5901690" cy="5627370"/>
            <wp:effectExtent l="0" t="0" r="381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01690" cy="5627370"/>
                    </a:xfrm>
                    <a:prstGeom prst="rect">
                      <a:avLst/>
                    </a:prstGeom>
                    <a:noFill/>
                    <a:ln>
                      <a:noFill/>
                    </a:ln>
                  </pic:spPr>
                </pic:pic>
              </a:graphicData>
            </a:graphic>
          </wp:inline>
        </w:drawing>
      </w:r>
    </w:p>
    <w:p w14:paraId="1202896B" w14:textId="57FFFC68" w:rsidR="00F07CA4" w:rsidRPr="00CA37A7" w:rsidRDefault="00F07CA4" w:rsidP="00F07CA4">
      <w:pPr>
        <w:pStyle w:val="Style63"/>
        <w:widowControl/>
        <w:jc w:val="center"/>
        <w:rPr>
          <w:rStyle w:val="FontStyle147"/>
          <w:rFonts w:ascii="Times New Roman" w:hAnsi="Times New Roman" w:cs="Times New Roman"/>
          <w:b/>
          <w:bCs/>
          <w:sz w:val="24"/>
          <w:szCs w:val="24"/>
          <w:lang w:eastAsia="en-US"/>
        </w:rPr>
      </w:pPr>
      <w:bookmarkStart w:id="327" w:name="bookmark462"/>
      <w:r w:rsidRPr="00CA37A7">
        <w:rPr>
          <w:rStyle w:val="FontStyle147"/>
          <w:rFonts w:ascii="Times New Roman" w:hAnsi="Times New Roman" w:cs="Times New Roman"/>
          <w:b/>
          <w:bCs/>
          <w:sz w:val="24"/>
          <w:szCs w:val="24"/>
          <w:lang w:eastAsia="en-US"/>
        </w:rPr>
        <w:t xml:space="preserve">Рисунок </w:t>
      </w:r>
      <w:r w:rsidRPr="00CA37A7">
        <w:rPr>
          <w:rStyle w:val="FontStyle147"/>
          <w:rFonts w:ascii="Times New Roman" w:hAnsi="Times New Roman" w:cs="Times New Roman"/>
          <w:b/>
          <w:bCs/>
          <w:sz w:val="24"/>
          <w:szCs w:val="24"/>
          <w:lang w:val="en-US" w:eastAsia="en-US"/>
        </w:rPr>
        <w:t>B</w:t>
      </w:r>
      <w:r w:rsidRPr="00CA37A7">
        <w:rPr>
          <w:rStyle w:val="FontStyle147"/>
          <w:rFonts w:ascii="Times New Roman" w:hAnsi="Times New Roman" w:cs="Times New Roman"/>
          <w:b/>
          <w:bCs/>
          <w:sz w:val="24"/>
          <w:szCs w:val="24"/>
          <w:lang w:eastAsia="en-US"/>
        </w:rPr>
        <w:t>.4</w:t>
      </w:r>
      <w:r w:rsidR="00CA37A7" w:rsidRPr="00CA37A7">
        <w:rPr>
          <w:rStyle w:val="FontStyle147"/>
          <w:rFonts w:ascii="Times New Roman" w:hAnsi="Times New Roman" w:cs="Times New Roman"/>
          <w:b/>
          <w:bCs/>
          <w:sz w:val="24"/>
          <w:szCs w:val="24"/>
          <w:lang w:eastAsia="en-US"/>
        </w:rPr>
        <w:t xml:space="preserve"> –</w:t>
      </w:r>
      <w:r w:rsidRPr="00CA37A7">
        <w:rPr>
          <w:rStyle w:val="FontStyle147"/>
          <w:rFonts w:ascii="Times New Roman" w:hAnsi="Times New Roman" w:cs="Times New Roman"/>
          <w:b/>
          <w:bCs/>
          <w:sz w:val="24"/>
          <w:szCs w:val="24"/>
          <w:lang w:eastAsia="en-US"/>
        </w:rPr>
        <w:t xml:space="preserve"> Пример узлов экземпляра</w:t>
      </w:r>
    </w:p>
    <w:p w14:paraId="065E8E17" w14:textId="77777777" w:rsidR="00F07CA4" w:rsidRDefault="00F07CA4" w:rsidP="00F07CA4">
      <w:pPr>
        <w:pStyle w:val="Style63"/>
        <w:widowControl/>
        <w:ind w:firstLine="720"/>
        <w:jc w:val="both"/>
        <w:rPr>
          <w:rStyle w:val="FontStyle147"/>
          <w:rFonts w:ascii="Times New Roman" w:hAnsi="Times New Roman" w:cs="Times New Roman"/>
          <w:sz w:val="28"/>
          <w:szCs w:val="28"/>
          <w:lang w:eastAsia="en-US"/>
        </w:rPr>
      </w:pPr>
    </w:p>
    <w:p w14:paraId="747DAF04" w14:textId="77777777" w:rsidR="00F07CA4" w:rsidRPr="00CA37A7" w:rsidRDefault="00F07CA4" w:rsidP="00CA37A7">
      <w:pPr>
        <w:rPr>
          <w:b/>
          <w:bCs/>
          <w:sz w:val="24"/>
          <w:szCs w:val="24"/>
        </w:rPr>
      </w:pPr>
      <w:r w:rsidRPr="00CA37A7">
        <w:rPr>
          <w:b/>
          <w:bCs/>
          <w:sz w:val="24"/>
          <w:szCs w:val="24"/>
        </w:rPr>
        <w:t>B</w:t>
      </w:r>
      <w:bookmarkStart w:id="328" w:name="bookmark463"/>
      <w:bookmarkEnd w:id="327"/>
      <w:r w:rsidRPr="00CA37A7">
        <w:rPr>
          <w:b/>
          <w:bCs/>
          <w:sz w:val="24"/>
          <w:szCs w:val="24"/>
        </w:rPr>
        <w:t>.</w:t>
      </w:r>
      <w:bookmarkEnd w:id="328"/>
      <w:r w:rsidRPr="00CA37A7">
        <w:rPr>
          <w:b/>
          <w:bCs/>
          <w:sz w:val="24"/>
          <w:szCs w:val="24"/>
        </w:rPr>
        <w:t>2.3 Пример узлов</w:t>
      </w:r>
    </w:p>
    <w:p w14:paraId="14B0222B" w14:textId="77777777" w:rsidR="00F07CA4" w:rsidRPr="00CA37A7" w:rsidRDefault="00F07CA4" w:rsidP="00CA37A7">
      <w:pPr>
        <w:rPr>
          <w:sz w:val="24"/>
          <w:szCs w:val="24"/>
        </w:rPr>
      </w:pPr>
      <w:r w:rsidRPr="00CA37A7">
        <w:rPr>
          <w:sz w:val="24"/>
          <w:szCs w:val="24"/>
        </w:rPr>
        <w:t xml:space="preserve">Для всех примеров в 7.4.4 определение типа Узел указано в его символической форме, в фактическом вызове это будет РасширенныйИдентификаторУзла, назначенный узлу. Атрибут - это символическое имя атрибута, при фактическом вызове они будут преобразованы в ИдентификаторЦелогоЧисла атрибута. Также во всех примерах ИмяПросмотра включено в таблицу результатов для ясности; обычно оно не возвращается. </w:t>
      </w:r>
    </w:p>
    <w:p w14:paraId="441B8CE2" w14:textId="77777777" w:rsidR="00F07CA4" w:rsidRPr="00CA37A7" w:rsidRDefault="00F07CA4" w:rsidP="00CA37A7">
      <w:pPr>
        <w:rPr>
          <w:sz w:val="24"/>
          <w:szCs w:val="24"/>
        </w:rPr>
      </w:pPr>
      <w:r w:rsidRPr="00CA37A7">
        <w:rPr>
          <w:sz w:val="24"/>
          <w:szCs w:val="24"/>
        </w:rPr>
        <w:t>Все примеры включают следующие элементы:</w:t>
      </w:r>
    </w:p>
    <w:p w14:paraId="6FF89BF5" w14:textId="564AC47D" w:rsidR="00F07CA4" w:rsidRPr="00CA37A7" w:rsidRDefault="00CA37A7" w:rsidP="00CA37A7">
      <w:pPr>
        <w:rPr>
          <w:sz w:val="24"/>
          <w:szCs w:val="24"/>
        </w:rPr>
      </w:pPr>
      <w:r>
        <w:rPr>
          <w:sz w:val="24"/>
          <w:szCs w:val="24"/>
        </w:rPr>
        <w:t>-</w:t>
      </w:r>
      <w:r w:rsidR="00F07CA4" w:rsidRPr="00CA37A7">
        <w:rPr>
          <w:sz w:val="24"/>
          <w:szCs w:val="24"/>
        </w:rPr>
        <w:t xml:space="preserve"> английское описание объекта запроса;</w:t>
      </w:r>
    </w:p>
    <w:p w14:paraId="2F83E863" w14:textId="5609C2EE" w:rsidR="00F07CA4" w:rsidRPr="00CA37A7" w:rsidRDefault="00CA37A7" w:rsidP="00CA37A7">
      <w:pPr>
        <w:rPr>
          <w:sz w:val="24"/>
          <w:szCs w:val="24"/>
        </w:rPr>
      </w:pPr>
      <w:r>
        <w:rPr>
          <w:sz w:val="24"/>
          <w:szCs w:val="24"/>
        </w:rPr>
        <w:t>-</w:t>
      </w:r>
      <w:r w:rsidR="00F07CA4" w:rsidRPr="00CA37A7">
        <w:rPr>
          <w:sz w:val="24"/>
          <w:szCs w:val="24"/>
        </w:rPr>
        <w:t xml:space="preserve"> SQL-подобное описание запроса;</w:t>
      </w:r>
    </w:p>
    <w:p w14:paraId="7276E478" w14:textId="2E61CB16" w:rsidR="00F07CA4" w:rsidRPr="00CA37A7" w:rsidRDefault="00CA37A7" w:rsidP="00CA37A7">
      <w:pPr>
        <w:rPr>
          <w:sz w:val="24"/>
          <w:szCs w:val="24"/>
        </w:rPr>
      </w:pPr>
      <w:r>
        <w:rPr>
          <w:sz w:val="24"/>
          <w:szCs w:val="24"/>
        </w:rPr>
        <w:t>-</w:t>
      </w:r>
      <w:r w:rsidR="00F07CA4" w:rsidRPr="00CA37A7">
        <w:rPr>
          <w:sz w:val="24"/>
          <w:szCs w:val="24"/>
        </w:rPr>
        <w:t xml:space="preserve"> таблица с ОписаниемТипаУзла для элементов, которые должны быть возвращены;</w:t>
      </w:r>
    </w:p>
    <w:p w14:paraId="5627CCDF" w14:textId="67357C4D" w:rsidR="00F07CA4" w:rsidRPr="00CA37A7" w:rsidRDefault="00CA37A7" w:rsidP="00CA37A7">
      <w:pPr>
        <w:rPr>
          <w:sz w:val="24"/>
          <w:szCs w:val="24"/>
        </w:rPr>
      </w:pPr>
      <w:r>
        <w:rPr>
          <w:sz w:val="24"/>
          <w:szCs w:val="24"/>
        </w:rPr>
        <w:t>-</w:t>
      </w:r>
      <w:r w:rsidR="00F07CA4" w:rsidRPr="00CA37A7">
        <w:rPr>
          <w:sz w:val="24"/>
          <w:szCs w:val="24"/>
        </w:rPr>
        <w:t xml:space="preserve"> рисунок, иллюстрирующий фильтр запроса;</w:t>
      </w:r>
    </w:p>
    <w:p w14:paraId="4FEB7BD3" w14:textId="1D32B9FE" w:rsidR="00F07CA4" w:rsidRPr="00CA37A7" w:rsidRDefault="00CA37A7" w:rsidP="00CA37A7">
      <w:pPr>
        <w:rPr>
          <w:sz w:val="24"/>
          <w:szCs w:val="24"/>
        </w:rPr>
      </w:pPr>
      <w:r>
        <w:rPr>
          <w:sz w:val="24"/>
          <w:szCs w:val="24"/>
        </w:rPr>
        <w:t>-</w:t>
      </w:r>
      <w:r w:rsidR="00F07CA4" w:rsidRPr="00CA37A7">
        <w:rPr>
          <w:sz w:val="24"/>
          <w:szCs w:val="24"/>
        </w:rPr>
        <w:t xml:space="preserve"> таблица с описанием фильтра содержимого;</w:t>
      </w:r>
    </w:p>
    <w:p w14:paraId="17FA2E50" w14:textId="6EE5CD89" w:rsidR="00F07CA4" w:rsidRPr="00CA37A7" w:rsidRDefault="00CA37A7" w:rsidP="00CA37A7">
      <w:pPr>
        <w:rPr>
          <w:sz w:val="24"/>
          <w:szCs w:val="24"/>
        </w:rPr>
      </w:pPr>
      <w:r>
        <w:rPr>
          <w:sz w:val="24"/>
          <w:szCs w:val="24"/>
        </w:rPr>
        <w:t>-</w:t>
      </w:r>
      <w:r w:rsidR="00F07CA4" w:rsidRPr="00CA37A7">
        <w:rPr>
          <w:sz w:val="24"/>
          <w:szCs w:val="24"/>
        </w:rPr>
        <w:t xml:space="preserve"> таблица с описанием результирующего набора данных.</w:t>
      </w:r>
    </w:p>
    <w:p w14:paraId="73CF72AC" w14:textId="77777777" w:rsidR="00F07CA4" w:rsidRPr="00CA37A7" w:rsidRDefault="00F07CA4" w:rsidP="00CA37A7">
      <w:pPr>
        <w:rPr>
          <w:sz w:val="24"/>
          <w:szCs w:val="24"/>
        </w:rPr>
      </w:pPr>
      <w:r w:rsidRPr="00CA37A7">
        <w:rPr>
          <w:sz w:val="24"/>
          <w:szCs w:val="24"/>
        </w:rPr>
        <w:t>В примерах предполагается, что ПространствоИмен 12 является ПространствомИмен для всех пользовательских определений, описанных в примерах.</w:t>
      </w:r>
    </w:p>
    <w:p w14:paraId="786F38DA" w14:textId="77777777" w:rsidR="00F07CA4" w:rsidRPr="00D253FE" w:rsidRDefault="00F07CA4" w:rsidP="00F07CA4">
      <w:pPr>
        <w:pStyle w:val="Style63"/>
        <w:widowControl/>
        <w:ind w:firstLine="720"/>
        <w:jc w:val="both"/>
        <w:rPr>
          <w:rStyle w:val="FontStyle147"/>
          <w:rFonts w:ascii="Times New Roman" w:hAnsi="Times New Roman" w:cs="Times New Roman"/>
          <w:sz w:val="28"/>
          <w:szCs w:val="28"/>
          <w:lang w:eastAsia="en-US"/>
        </w:rPr>
      </w:pPr>
      <w:bookmarkStart w:id="329" w:name="bookmark464"/>
    </w:p>
    <w:p w14:paraId="5DE4F383" w14:textId="77777777" w:rsidR="00F07CA4" w:rsidRPr="00CA37A7" w:rsidRDefault="00F07CA4" w:rsidP="00CA37A7">
      <w:pPr>
        <w:rPr>
          <w:b/>
          <w:bCs/>
          <w:sz w:val="24"/>
          <w:szCs w:val="24"/>
        </w:rPr>
      </w:pPr>
      <w:r w:rsidRPr="00CA37A7">
        <w:rPr>
          <w:b/>
          <w:bCs/>
          <w:sz w:val="24"/>
          <w:szCs w:val="24"/>
        </w:rPr>
        <w:t>B</w:t>
      </w:r>
      <w:bookmarkEnd w:id="329"/>
      <w:r w:rsidRPr="00CA37A7">
        <w:rPr>
          <w:b/>
          <w:bCs/>
          <w:sz w:val="24"/>
          <w:szCs w:val="24"/>
        </w:rPr>
        <w:t>.2.4 Пример 1</w:t>
      </w:r>
    </w:p>
    <w:p w14:paraId="335ECD38" w14:textId="77777777" w:rsidR="00F07CA4" w:rsidRPr="00CA37A7" w:rsidRDefault="00F07CA4" w:rsidP="00CA37A7">
      <w:pPr>
        <w:rPr>
          <w:sz w:val="24"/>
          <w:szCs w:val="24"/>
        </w:rPr>
      </w:pPr>
      <w:r w:rsidRPr="00CA37A7">
        <w:rPr>
          <w:sz w:val="24"/>
          <w:szCs w:val="24"/>
        </w:rPr>
        <w:t>В этом примере запрашивается простой многоуровневый фильтр, у человека есть домашнее животное, а у питомца есть график.</w:t>
      </w:r>
    </w:p>
    <w:p w14:paraId="56F3B502" w14:textId="77777777" w:rsidR="00F07CA4" w:rsidRPr="00CA37A7" w:rsidRDefault="00F07CA4" w:rsidP="00CA37A7">
      <w:pPr>
        <w:rPr>
          <w:sz w:val="24"/>
          <w:szCs w:val="24"/>
        </w:rPr>
      </w:pPr>
      <w:r w:rsidRPr="00CA37A7">
        <w:rPr>
          <w:sz w:val="24"/>
          <w:szCs w:val="24"/>
        </w:rPr>
        <w:t>Пример 1. Получите ТипЧеловека.Фамилия, ТипЖивотного.Имя, ТипГрафика.Период, где у человека есть домашнее животное, а у этого питомца есть график.</w:t>
      </w:r>
    </w:p>
    <w:p w14:paraId="5E73FB7F" w14:textId="77777777" w:rsidR="00F07CA4" w:rsidRPr="00CA37A7" w:rsidRDefault="00F07CA4" w:rsidP="00CA37A7">
      <w:pPr>
        <w:rPr>
          <w:sz w:val="24"/>
          <w:szCs w:val="24"/>
        </w:rPr>
      </w:pPr>
      <w:r w:rsidRPr="00CA37A7">
        <w:rPr>
          <w:sz w:val="24"/>
          <w:szCs w:val="24"/>
        </w:rPr>
        <w:t>Параметры ОписаниеТипаУзла, используемые в примере, описаны в таблице B.3.</w:t>
      </w:r>
    </w:p>
    <w:p w14:paraId="228414F3" w14:textId="77777777" w:rsidR="00F07CA4" w:rsidRPr="000A4AC6" w:rsidRDefault="00F07CA4" w:rsidP="00F07CA4">
      <w:pPr>
        <w:pStyle w:val="Style63"/>
        <w:widowControl/>
        <w:jc w:val="both"/>
        <w:rPr>
          <w:rStyle w:val="FontStyle147"/>
          <w:rFonts w:ascii="Times New Roman" w:hAnsi="Times New Roman" w:cs="Times New Roman"/>
          <w:sz w:val="28"/>
          <w:szCs w:val="28"/>
          <w:lang w:eastAsia="en-US"/>
        </w:rPr>
      </w:pPr>
    </w:p>
    <w:p w14:paraId="402471A3" w14:textId="58C1E705" w:rsidR="00F07CA4" w:rsidRPr="00CA37A7" w:rsidRDefault="00F07CA4" w:rsidP="00F07CA4">
      <w:pPr>
        <w:pStyle w:val="Style63"/>
        <w:widowControl/>
        <w:jc w:val="center"/>
        <w:rPr>
          <w:rStyle w:val="FontStyle147"/>
          <w:rFonts w:ascii="Times New Roman" w:hAnsi="Times New Roman" w:cs="Times New Roman"/>
          <w:b/>
          <w:bCs/>
          <w:sz w:val="24"/>
          <w:szCs w:val="24"/>
          <w:lang w:val="en-US" w:eastAsia="en-US"/>
        </w:rPr>
      </w:pPr>
      <w:r w:rsidRPr="00CA37A7">
        <w:rPr>
          <w:rStyle w:val="FontStyle147"/>
          <w:rFonts w:ascii="Times New Roman" w:hAnsi="Times New Roman" w:cs="Times New Roman"/>
          <w:b/>
          <w:bCs/>
          <w:sz w:val="24"/>
          <w:szCs w:val="24"/>
          <w:lang w:eastAsia="en-US"/>
        </w:rPr>
        <w:t>Таблица</w:t>
      </w:r>
      <w:r w:rsidRPr="00CA37A7">
        <w:rPr>
          <w:rStyle w:val="FontStyle147"/>
          <w:rFonts w:ascii="Times New Roman" w:hAnsi="Times New Roman" w:cs="Times New Roman"/>
          <w:b/>
          <w:bCs/>
          <w:sz w:val="24"/>
          <w:szCs w:val="24"/>
          <w:lang w:val="en-US" w:eastAsia="en-US"/>
        </w:rPr>
        <w:t xml:space="preserve"> B.3</w:t>
      </w:r>
      <w:r w:rsidR="00CA37A7">
        <w:rPr>
          <w:rStyle w:val="FontStyle147"/>
          <w:rFonts w:ascii="Times New Roman" w:hAnsi="Times New Roman" w:cs="Times New Roman"/>
          <w:b/>
          <w:bCs/>
          <w:sz w:val="24"/>
          <w:szCs w:val="24"/>
          <w:lang w:eastAsia="en-US"/>
        </w:rPr>
        <w:t xml:space="preserve"> –</w:t>
      </w:r>
      <w:r w:rsidRP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eastAsia="en-US"/>
        </w:rPr>
        <w:t>Пример</w:t>
      </w:r>
      <w:r w:rsidRPr="00CA37A7">
        <w:rPr>
          <w:rStyle w:val="FontStyle147"/>
          <w:rFonts w:ascii="Times New Roman" w:hAnsi="Times New Roman" w:cs="Times New Roman"/>
          <w:b/>
          <w:bCs/>
          <w:sz w:val="24"/>
          <w:szCs w:val="24"/>
          <w:lang w:val="en-US" w:eastAsia="en-US"/>
        </w:rPr>
        <w:t xml:space="preserve"> 1 ОписаниеТипаУзла</w:t>
      </w:r>
    </w:p>
    <w:tbl>
      <w:tblPr>
        <w:tblW w:w="9915" w:type="dxa"/>
        <w:jc w:val="center"/>
        <w:tblLayout w:type="fixed"/>
        <w:tblCellMar>
          <w:left w:w="40" w:type="dxa"/>
          <w:right w:w="40" w:type="dxa"/>
        </w:tblCellMar>
        <w:tblLook w:val="0000" w:firstRow="0" w:lastRow="0" w:firstColumn="0" w:lastColumn="0" w:noHBand="0" w:noVBand="0"/>
      </w:tblPr>
      <w:tblGrid>
        <w:gridCol w:w="1977"/>
        <w:gridCol w:w="1276"/>
        <w:gridCol w:w="3222"/>
        <w:gridCol w:w="1243"/>
        <w:gridCol w:w="2197"/>
      </w:tblGrid>
      <w:tr w:rsidR="00CA37A7" w:rsidRPr="000A4AC6" w14:paraId="4F2F1E7E" w14:textId="77777777" w:rsidTr="00057DBD">
        <w:trPr>
          <w:trHeight w:val="317"/>
          <w:jc w:val="center"/>
        </w:trPr>
        <w:tc>
          <w:tcPr>
            <w:tcW w:w="1977" w:type="dxa"/>
            <w:vMerge w:val="restart"/>
            <w:tcBorders>
              <w:top w:val="single" w:sz="6" w:space="0" w:color="auto"/>
              <w:left w:val="single" w:sz="6" w:space="0" w:color="auto"/>
              <w:right w:val="single" w:sz="6" w:space="0" w:color="auto"/>
            </w:tcBorders>
          </w:tcPr>
          <w:p w14:paraId="713F0E80" w14:textId="77777777" w:rsidR="00CA37A7" w:rsidRPr="00CA37A7" w:rsidRDefault="00CA37A7" w:rsidP="00CA37A7">
            <w:pPr>
              <w:ind w:firstLine="0"/>
              <w:jc w:val="center"/>
              <w:rPr>
                <w:sz w:val="24"/>
                <w:szCs w:val="24"/>
              </w:rPr>
            </w:pPr>
            <w:r w:rsidRPr="00CA37A7">
              <w:rPr>
                <w:sz w:val="24"/>
                <w:szCs w:val="24"/>
              </w:rPr>
              <w:t>УзелОпределнияТипа</w:t>
            </w:r>
          </w:p>
          <w:p w14:paraId="1B1C4647" w14:textId="77777777" w:rsidR="00CA37A7" w:rsidRPr="00CA37A7" w:rsidRDefault="00CA37A7" w:rsidP="00CA37A7">
            <w:pPr>
              <w:ind w:firstLine="0"/>
              <w:rPr>
                <w:sz w:val="24"/>
                <w:szCs w:val="24"/>
              </w:rPr>
            </w:pPr>
          </w:p>
          <w:p w14:paraId="51285F5E" w14:textId="77777777" w:rsidR="00CA37A7" w:rsidRPr="00CA37A7" w:rsidRDefault="00CA37A7" w:rsidP="00CA37A7">
            <w:pPr>
              <w:rPr>
                <w:sz w:val="24"/>
                <w:szCs w:val="24"/>
              </w:rPr>
            </w:pPr>
          </w:p>
        </w:tc>
        <w:tc>
          <w:tcPr>
            <w:tcW w:w="1276" w:type="dxa"/>
            <w:vMerge w:val="restart"/>
            <w:tcBorders>
              <w:top w:val="single" w:sz="6" w:space="0" w:color="auto"/>
              <w:left w:val="single" w:sz="6" w:space="0" w:color="auto"/>
              <w:right w:val="single" w:sz="6" w:space="0" w:color="auto"/>
            </w:tcBorders>
          </w:tcPr>
          <w:p w14:paraId="039FC125" w14:textId="77777777" w:rsidR="00CA37A7" w:rsidRPr="00CA37A7" w:rsidRDefault="00CA37A7" w:rsidP="00CA37A7">
            <w:pPr>
              <w:ind w:firstLine="0"/>
              <w:jc w:val="center"/>
              <w:rPr>
                <w:sz w:val="24"/>
                <w:szCs w:val="24"/>
              </w:rPr>
            </w:pPr>
            <w:r w:rsidRPr="00CA37A7">
              <w:rPr>
                <w:sz w:val="24"/>
                <w:szCs w:val="24"/>
              </w:rPr>
              <w:t>Включает ПодТип</w:t>
            </w:r>
          </w:p>
          <w:p w14:paraId="22C16B6E" w14:textId="77777777" w:rsidR="00CA37A7" w:rsidRPr="00CA37A7" w:rsidRDefault="00CA37A7" w:rsidP="00CA37A7">
            <w:pPr>
              <w:ind w:firstLine="0"/>
              <w:rPr>
                <w:sz w:val="24"/>
                <w:szCs w:val="24"/>
              </w:rPr>
            </w:pPr>
          </w:p>
          <w:p w14:paraId="14DF7B3C" w14:textId="77777777" w:rsidR="00CA37A7" w:rsidRPr="00CA37A7" w:rsidRDefault="00CA37A7" w:rsidP="00CA37A7">
            <w:pPr>
              <w:rPr>
                <w:sz w:val="24"/>
                <w:szCs w:val="24"/>
              </w:rPr>
            </w:pPr>
          </w:p>
        </w:tc>
        <w:tc>
          <w:tcPr>
            <w:tcW w:w="6662" w:type="dxa"/>
            <w:gridSpan w:val="3"/>
            <w:tcBorders>
              <w:top w:val="single" w:sz="6" w:space="0" w:color="auto"/>
              <w:left w:val="single" w:sz="6" w:space="0" w:color="auto"/>
              <w:bottom w:val="single" w:sz="6" w:space="0" w:color="auto"/>
              <w:right w:val="single" w:sz="6" w:space="0" w:color="auto"/>
            </w:tcBorders>
          </w:tcPr>
          <w:p w14:paraId="5C87575B" w14:textId="77777777" w:rsidR="00CA37A7" w:rsidRPr="00CA37A7" w:rsidRDefault="00CA37A7" w:rsidP="00CA37A7">
            <w:pPr>
              <w:ind w:firstLine="0"/>
              <w:jc w:val="center"/>
              <w:rPr>
                <w:sz w:val="24"/>
                <w:szCs w:val="24"/>
              </w:rPr>
            </w:pPr>
            <w:r w:rsidRPr="00CA37A7">
              <w:rPr>
                <w:sz w:val="24"/>
                <w:szCs w:val="24"/>
              </w:rPr>
              <w:t>ОписаниеДанныхЗапроса</w:t>
            </w:r>
          </w:p>
        </w:tc>
      </w:tr>
      <w:tr w:rsidR="00CA37A7" w:rsidRPr="000A4AC6" w14:paraId="669A3332" w14:textId="77777777" w:rsidTr="00CA37A7">
        <w:trPr>
          <w:trHeight w:val="322"/>
          <w:jc w:val="center"/>
        </w:trPr>
        <w:tc>
          <w:tcPr>
            <w:tcW w:w="1977" w:type="dxa"/>
            <w:vMerge/>
            <w:tcBorders>
              <w:left w:val="single" w:sz="6" w:space="0" w:color="auto"/>
              <w:bottom w:val="double" w:sz="4" w:space="0" w:color="auto"/>
              <w:right w:val="single" w:sz="6" w:space="0" w:color="auto"/>
            </w:tcBorders>
          </w:tcPr>
          <w:p w14:paraId="014184D8" w14:textId="77777777" w:rsidR="00CA37A7" w:rsidRPr="00CA37A7" w:rsidRDefault="00CA37A7" w:rsidP="00CA37A7">
            <w:pPr>
              <w:ind w:firstLine="0"/>
              <w:rPr>
                <w:sz w:val="24"/>
                <w:szCs w:val="24"/>
              </w:rPr>
            </w:pPr>
          </w:p>
        </w:tc>
        <w:tc>
          <w:tcPr>
            <w:tcW w:w="1276" w:type="dxa"/>
            <w:vMerge/>
            <w:tcBorders>
              <w:left w:val="single" w:sz="6" w:space="0" w:color="auto"/>
              <w:bottom w:val="double" w:sz="4" w:space="0" w:color="auto"/>
              <w:right w:val="single" w:sz="6" w:space="0" w:color="auto"/>
            </w:tcBorders>
          </w:tcPr>
          <w:p w14:paraId="7F6E63F1" w14:textId="77777777" w:rsidR="00CA37A7" w:rsidRPr="00CA37A7" w:rsidRDefault="00CA37A7" w:rsidP="00CA37A7">
            <w:pPr>
              <w:ind w:firstLine="0"/>
              <w:rPr>
                <w:sz w:val="24"/>
                <w:szCs w:val="24"/>
              </w:rPr>
            </w:pPr>
          </w:p>
        </w:tc>
        <w:tc>
          <w:tcPr>
            <w:tcW w:w="3222" w:type="dxa"/>
            <w:tcBorders>
              <w:top w:val="single" w:sz="6" w:space="0" w:color="auto"/>
              <w:left w:val="single" w:sz="6" w:space="0" w:color="auto"/>
              <w:bottom w:val="double" w:sz="4" w:space="0" w:color="auto"/>
              <w:right w:val="single" w:sz="6" w:space="0" w:color="auto"/>
            </w:tcBorders>
          </w:tcPr>
          <w:p w14:paraId="48FD082A" w14:textId="77777777" w:rsidR="00CA37A7" w:rsidRPr="00CA37A7" w:rsidRDefault="00CA37A7" w:rsidP="00CA37A7">
            <w:pPr>
              <w:ind w:firstLine="0"/>
              <w:rPr>
                <w:sz w:val="24"/>
                <w:szCs w:val="24"/>
              </w:rPr>
            </w:pPr>
            <w:r w:rsidRPr="00CA37A7">
              <w:rPr>
                <w:sz w:val="24"/>
                <w:szCs w:val="24"/>
              </w:rPr>
              <w:t>Относительный путь</w:t>
            </w:r>
          </w:p>
        </w:tc>
        <w:tc>
          <w:tcPr>
            <w:tcW w:w="1243" w:type="dxa"/>
            <w:tcBorders>
              <w:top w:val="single" w:sz="6" w:space="0" w:color="auto"/>
              <w:left w:val="single" w:sz="6" w:space="0" w:color="auto"/>
              <w:bottom w:val="double" w:sz="4" w:space="0" w:color="auto"/>
              <w:right w:val="single" w:sz="6" w:space="0" w:color="auto"/>
            </w:tcBorders>
          </w:tcPr>
          <w:p w14:paraId="2E2F1797" w14:textId="77777777" w:rsidR="00CA37A7" w:rsidRPr="00CA37A7" w:rsidRDefault="00CA37A7" w:rsidP="00CA37A7">
            <w:pPr>
              <w:ind w:firstLine="0"/>
              <w:rPr>
                <w:sz w:val="24"/>
                <w:szCs w:val="24"/>
              </w:rPr>
            </w:pPr>
            <w:r w:rsidRPr="00CA37A7">
              <w:rPr>
                <w:sz w:val="24"/>
                <w:szCs w:val="24"/>
              </w:rPr>
              <w:t>Атрибут</w:t>
            </w:r>
          </w:p>
        </w:tc>
        <w:tc>
          <w:tcPr>
            <w:tcW w:w="2197" w:type="dxa"/>
            <w:tcBorders>
              <w:top w:val="single" w:sz="6" w:space="0" w:color="auto"/>
              <w:left w:val="single" w:sz="6" w:space="0" w:color="auto"/>
              <w:bottom w:val="double" w:sz="4" w:space="0" w:color="auto"/>
              <w:right w:val="single" w:sz="6" w:space="0" w:color="auto"/>
            </w:tcBorders>
          </w:tcPr>
          <w:p w14:paraId="5FA8B7A6" w14:textId="77777777" w:rsidR="00CA37A7" w:rsidRPr="00CA37A7" w:rsidRDefault="00CA37A7" w:rsidP="00CA37A7">
            <w:pPr>
              <w:ind w:firstLine="0"/>
            </w:pPr>
            <w:r w:rsidRPr="00CA37A7">
              <w:t>Диапазон индекса</w:t>
            </w:r>
          </w:p>
        </w:tc>
      </w:tr>
      <w:tr w:rsidR="00F07CA4" w:rsidRPr="000A4AC6" w14:paraId="142DC4D9" w14:textId="77777777" w:rsidTr="00CA37A7">
        <w:trPr>
          <w:trHeight w:val="326"/>
          <w:jc w:val="center"/>
        </w:trPr>
        <w:tc>
          <w:tcPr>
            <w:tcW w:w="1977" w:type="dxa"/>
            <w:tcBorders>
              <w:top w:val="double" w:sz="4" w:space="0" w:color="auto"/>
              <w:left w:val="single" w:sz="6" w:space="0" w:color="auto"/>
              <w:bottom w:val="nil"/>
              <w:right w:val="single" w:sz="6" w:space="0" w:color="auto"/>
            </w:tcBorders>
          </w:tcPr>
          <w:p w14:paraId="44AAE17A" w14:textId="77777777" w:rsidR="00F07CA4" w:rsidRPr="00CA37A7" w:rsidRDefault="00F07CA4" w:rsidP="00CA37A7">
            <w:pPr>
              <w:ind w:firstLine="0"/>
              <w:rPr>
                <w:sz w:val="24"/>
                <w:szCs w:val="24"/>
              </w:rPr>
            </w:pPr>
            <w:r w:rsidRPr="00CA37A7">
              <w:rPr>
                <w:sz w:val="24"/>
                <w:szCs w:val="24"/>
              </w:rPr>
              <w:t>ТипЧеловека</w:t>
            </w:r>
          </w:p>
        </w:tc>
        <w:tc>
          <w:tcPr>
            <w:tcW w:w="1276" w:type="dxa"/>
            <w:tcBorders>
              <w:top w:val="double" w:sz="4" w:space="0" w:color="auto"/>
              <w:left w:val="single" w:sz="6" w:space="0" w:color="auto"/>
              <w:bottom w:val="nil"/>
              <w:right w:val="single" w:sz="6" w:space="0" w:color="auto"/>
            </w:tcBorders>
          </w:tcPr>
          <w:p w14:paraId="6A98D6C4" w14:textId="77777777" w:rsidR="00F07CA4" w:rsidRPr="00CA37A7" w:rsidRDefault="00F07CA4" w:rsidP="00CA37A7">
            <w:pPr>
              <w:ind w:firstLine="0"/>
              <w:rPr>
                <w:sz w:val="24"/>
                <w:szCs w:val="24"/>
              </w:rPr>
            </w:pPr>
            <w:r w:rsidRPr="00CA37A7">
              <w:rPr>
                <w:sz w:val="24"/>
                <w:szCs w:val="24"/>
              </w:rPr>
              <w:t>ЛОЖЬ</w:t>
            </w:r>
          </w:p>
        </w:tc>
        <w:tc>
          <w:tcPr>
            <w:tcW w:w="3222" w:type="dxa"/>
            <w:tcBorders>
              <w:top w:val="double" w:sz="4" w:space="0" w:color="auto"/>
              <w:left w:val="single" w:sz="6" w:space="0" w:color="auto"/>
              <w:bottom w:val="single" w:sz="6" w:space="0" w:color="auto"/>
              <w:right w:val="single" w:sz="6" w:space="0" w:color="auto"/>
            </w:tcBorders>
          </w:tcPr>
          <w:p w14:paraId="0474080E" w14:textId="77777777" w:rsidR="00F07CA4" w:rsidRPr="00CA37A7" w:rsidRDefault="00F07CA4" w:rsidP="00CA37A7">
            <w:pPr>
              <w:ind w:firstLine="0"/>
              <w:rPr>
                <w:sz w:val="24"/>
                <w:szCs w:val="24"/>
              </w:rPr>
            </w:pPr>
            <w:r w:rsidRPr="00CA37A7">
              <w:rPr>
                <w:sz w:val="24"/>
                <w:szCs w:val="24"/>
              </w:rPr>
              <w:t>".12:Фамилия"</w:t>
            </w:r>
          </w:p>
        </w:tc>
        <w:tc>
          <w:tcPr>
            <w:tcW w:w="1243" w:type="dxa"/>
            <w:tcBorders>
              <w:top w:val="double" w:sz="4" w:space="0" w:color="auto"/>
              <w:left w:val="single" w:sz="6" w:space="0" w:color="auto"/>
              <w:bottom w:val="single" w:sz="6" w:space="0" w:color="auto"/>
              <w:right w:val="single" w:sz="6" w:space="0" w:color="auto"/>
            </w:tcBorders>
          </w:tcPr>
          <w:p w14:paraId="7265B54F" w14:textId="77777777" w:rsidR="00F07CA4" w:rsidRPr="00CA37A7" w:rsidRDefault="00F07CA4" w:rsidP="00CA37A7">
            <w:pPr>
              <w:ind w:firstLine="0"/>
              <w:rPr>
                <w:sz w:val="24"/>
                <w:szCs w:val="24"/>
              </w:rPr>
            </w:pPr>
            <w:r w:rsidRPr="00CA37A7">
              <w:rPr>
                <w:sz w:val="24"/>
                <w:szCs w:val="24"/>
              </w:rPr>
              <w:t>Значение</w:t>
            </w:r>
          </w:p>
        </w:tc>
        <w:tc>
          <w:tcPr>
            <w:tcW w:w="2197" w:type="dxa"/>
            <w:tcBorders>
              <w:top w:val="double" w:sz="4" w:space="0" w:color="auto"/>
              <w:left w:val="single" w:sz="6" w:space="0" w:color="auto"/>
              <w:bottom w:val="single" w:sz="6" w:space="0" w:color="auto"/>
              <w:right w:val="single" w:sz="6" w:space="0" w:color="auto"/>
            </w:tcBorders>
          </w:tcPr>
          <w:p w14:paraId="42E988B1" w14:textId="77777777" w:rsidR="00F07CA4" w:rsidRPr="00CA37A7" w:rsidRDefault="00F07CA4" w:rsidP="00CA37A7">
            <w:pPr>
              <w:ind w:firstLine="0"/>
            </w:pPr>
            <w:r w:rsidRPr="00CA37A7">
              <w:t>НЕПРИМЕНИМО</w:t>
            </w:r>
          </w:p>
        </w:tc>
      </w:tr>
      <w:tr w:rsidR="00F07CA4" w:rsidRPr="000A4AC6" w14:paraId="004083F7" w14:textId="77777777" w:rsidTr="00F07CA4">
        <w:trPr>
          <w:trHeight w:val="312"/>
          <w:jc w:val="center"/>
        </w:trPr>
        <w:tc>
          <w:tcPr>
            <w:tcW w:w="1977" w:type="dxa"/>
            <w:tcBorders>
              <w:top w:val="nil"/>
              <w:left w:val="single" w:sz="6" w:space="0" w:color="auto"/>
              <w:bottom w:val="nil"/>
              <w:right w:val="single" w:sz="6" w:space="0" w:color="auto"/>
            </w:tcBorders>
          </w:tcPr>
          <w:p w14:paraId="3AE56471" w14:textId="77777777" w:rsidR="00F07CA4" w:rsidRPr="00CA37A7" w:rsidRDefault="00F07CA4" w:rsidP="00CA37A7">
            <w:pPr>
              <w:ind w:firstLine="0"/>
              <w:rPr>
                <w:sz w:val="24"/>
                <w:szCs w:val="24"/>
              </w:rPr>
            </w:pPr>
          </w:p>
          <w:p w14:paraId="0D4B11F4" w14:textId="77777777" w:rsidR="00F07CA4" w:rsidRPr="00CA37A7" w:rsidRDefault="00F07CA4" w:rsidP="00CA37A7">
            <w:pPr>
              <w:ind w:firstLine="0"/>
              <w:rPr>
                <w:sz w:val="24"/>
                <w:szCs w:val="24"/>
              </w:rPr>
            </w:pPr>
          </w:p>
        </w:tc>
        <w:tc>
          <w:tcPr>
            <w:tcW w:w="1276" w:type="dxa"/>
            <w:tcBorders>
              <w:top w:val="nil"/>
              <w:left w:val="single" w:sz="6" w:space="0" w:color="auto"/>
              <w:bottom w:val="nil"/>
              <w:right w:val="single" w:sz="6" w:space="0" w:color="auto"/>
            </w:tcBorders>
          </w:tcPr>
          <w:p w14:paraId="13FC7B62" w14:textId="77777777" w:rsidR="00F07CA4" w:rsidRPr="00CA37A7" w:rsidRDefault="00F07CA4" w:rsidP="00CA37A7">
            <w:pPr>
              <w:ind w:firstLine="0"/>
              <w:rPr>
                <w:sz w:val="24"/>
                <w:szCs w:val="24"/>
              </w:rPr>
            </w:pPr>
          </w:p>
          <w:p w14:paraId="58162BDA" w14:textId="77777777" w:rsidR="00F07CA4" w:rsidRPr="00CA37A7" w:rsidRDefault="00F07CA4" w:rsidP="00CA37A7">
            <w:pPr>
              <w:ind w:firstLine="0"/>
              <w:rPr>
                <w:sz w:val="24"/>
                <w:szCs w:val="24"/>
              </w:rPr>
            </w:pPr>
          </w:p>
        </w:tc>
        <w:tc>
          <w:tcPr>
            <w:tcW w:w="3222" w:type="dxa"/>
            <w:tcBorders>
              <w:top w:val="single" w:sz="6" w:space="0" w:color="auto"/>
              <w:left w:val="single" w:sz="6" w:space="0" w:color="auto"/>
              <w:bottom w:val="single" w:sz="6" w:space="0" w:color="auto"/>
              <w:right w:val="single" w:sz="6" w:space="0" w:color="auto"/>
            </w:tcBorders>
          </w:tcPr>
          <w:p w14:paraId="659D2E73" w14:textId="77777777" w:rsidR="00F07CA4" w:rsidRPr="00CA37A7" w:rsidRDefault="00F07CA4" w:rsidP="00CA37A7">
            <w:pPr>
              <w:ind w:firstLine="0"/>
              <w:rPr>
                <w:sz w:val="24"/>
                <w:szCs w:val="24"/>
              </w:rPr>
            </w:pPr>
            <w:r w:rsidRPr="00CA37A7">
              <w:rPr>
                <w:sz w:val="24"/>
                <w:szCs w:val="24"/>
              </w:rPr>
              <w:t>"&lt;12: ИмеетДомашнееЖивотное&gt;12: ТипЖивотного. 12:Имя"</w:t>
            </w:r>
          </w:p>
        </w:tc>
        <w:tc>
          <w:tcPr>
            <w:tcW w:w="1243" w:type="dxa"/>
            <w:tcBorders>
              <w:top w:val="single" w:sz="6" w:space="0" w:color="auto"/>
              <w:left w:val="single" w:sz="6" w:space="0" w:color="auto"/>
              <w:bottom w:val="single" w:sz="6" w:space="0" w:color="auto"/>
              <w:right w:val="single" w:sz="6" w:space="0" w:color="auto"/>
            </w:tcBorders>
          </w:tcPr>
          <w:p w14:paraId="5A0BCCF7" w14:textId="77777777" w:rsidR="00F07CA4" w:rsidRPr="00CA37A7" w:rsidRDefault="00F07CA4" w:rsidP="00CA37A7">
            <w:pPr>
              <w:ind w:firstLine="0"/>
              <w:rPr>
                <w:sz w:val="24"/>
                <w:szCs w:val="24"/>
              </w:rPr>
            </w:pPr>
            <w:r w:rsidRPr="00CA37A7">
              <w:rPr>
                <w:sz w:val="24"/>
                <w:szCs w:val="24"/>
              </w:rPr>
              <w:t>Значение</w:t>
            </w:r>
          </w:p>
        </w:tc>
        <w:tc>
          <w:tcPr>
            <w:tcW w:w="2197" w:type="dxa"/>
            <w:tcBorders>
              <w:top w:val="single" w:sz="6" w:space="0" w:color="auto"/>
              <w:left w:val="single" w:sz="6" w:space="0" w:color="auto"/>
              <w:bottom w:val="single" w:sz="6" w:space="0" w:color="auto"/>
              <w:right w:val="single" w:sz="6" w:space="0" w:color="auto"/>
            </w:tcBorders>
          </w:tcPr>
          <w:p w14:paraId="11C2FBBF" w14:textId="77777777" w:rsidR="00F07CA4" w:rsidRPr="00CA37A7" w:rsidRDefault="00F07CA4" w:rsidP="00CA37A7">
            <w:pPr>
              <w:ind w:firstLine="0"/>
            </w:pPr>
            <w:r w:rsidRPr="00CA37A7">
              <w:t>НЕПРИМЕНИМО</w:t>
            </w:r>
          </w:p>
        </w:tc>
      </w:tr>
      <w:tr w:rsidR="00F07CA4" w:rsidRPr="000A4AC6" w14:paraId="673148BB" w14:textId="77777777" w:rsidTr="00F07CA4">
        <w:trPr>
          <w:trHeight w:val="504"/>
          <w:jc w:val="center"/>
        </w:trPr>
        <w:tc>
          <w:tcPr>
            <w:tcW w:w="1977" w:type="dxa"/>
            <w:tcBorders>
              <w:top w:val="nil"/>
              <w:left w:val="single" w:sz="6" w:space="0" w:color="auto"/>
              <w:bottom w:val="single" w:sz="6" w:space="0" w:color="auto"/>
              <w:right w:val="single" w:sz="6" w:space="0" w:color="auto"/>
            </w:tcBorders>
          </w:tcPr>
          <w:p w14:paraId="46134956" w14:textId="77777777" w:rsidR="00F07CA4" w:rsidRPr="00CA37A7" w:rsidRDefault="00F07CA4" w:rsidP="00CA37A7">
            <w:pPr>
              <w:ind w:firstLine="0"/>
              <w:rPr>
                <w:sz w:val="24"/>
                <w:szCs w:val="24"/>
              </w:rPr>
            </w:pPr>
          </w:p>
          <w:p w14:paraId="6CF14155" w14:textId="77777777" w:rsidR="00F07CA4" w:rsidRPr="00CA37A7" w:rsidRDefault="00F07CA4" w:rsidP="00CA37A7">
            <w:pPr>
              <w:ind w:firstLine="0"/>
              <w:rPr>
                <w:sz w:val="24"/>
                <w:szCs w:val="24"/>
              </w:rPr>
            </w:pPr>
          </w:p>
        </w:tc>
        <w:tc>
          <w:tcPr>
            <w:tcW w:w="1276" w:type="dxa"/>
            <w:tcBorders>
              <w:top w:val="nil"/>
              <w:left w:val="single" w:sz="6" w:space="0" w:color="auto"/>
              <w:bottom w:val="single" w:sz="6" w:space="0" w:color="auto"/>
              <w:right w:val="single" w:sz="6" w:space="0" w:color="auto"/>
            </w:tcBorders>
          </w:tcPr>
          <w:p w14:paraId="7E6440FA" w14:textId="77777777" w:rsidR="00F07CA4" w:rsidRPr="00CA37A7" w:rsidRDefault="00F07CA4" w:rsidP="00CA37A7">
            <w:pPr>
              <w:ind w:firstLine="0"/>
              <w:rPr>
                <w:sz w:val="24"/>
                <w:szCs w:val="24"/>
              </w:rPr>
            </w:pPr>
          </w:p>
          <w:p w14:paraId="671DB49F" w14:textId="77777777" w:rsidR="00F07CA4" w:rsidRPr="00CA37A7" w:rsidRDefault="00F07CA4" w:rsidP="00CA37A7">
            <w:pPr>
              <w:ind w:firstLine="0"/>
              <w:rPr>
                <w:sz w:val="24"/>
                <w:szCs w:val="24"/>
              </w:rPr>
            </w:pPr>
          </w:p>
        </w:tc>
        <w:tc>
          <w:tcPr>
            <w:tcW w:w="3222" w:type="dxa"/>
            <w:tcBorders>
              <w:top w:val="single" w:sz="6" w:space="0" w:color="auto"/>
              <w:left w:val="single" w:sz="6" w:space="0" w:color="auto"/>
              <w:bottom w:val="single" w:sz="6" w:space="0" w:color="auto"/>
              <w:right w:val="single" w:sz="6" w:space="0" w:color="auto"/>
            </w:tcBorders>
          </w:tcPr>
          <w:p w14:paraId="79A73710" w14:textId="77777777" w:rsidR="00F07CA4" w:rsidRPr="00CA37A7" w:rsidRDefault="00F07CA4" w:rsidP="00CA37A7">
            <w:pPr>
              <w:ind w:firstLine="0"/>
              <w:rPr>
                <w:sz w:val="24"/>
                <w:szCs w:val="24"/>
              </w:rPr>
            </w:pPr>
            <w:r w:rsidRPr="00CA37A7">
              <w:rPr>
                <w:sz w:val="24"/>
                <w:szCs w:val="24"/>
              </w:rPr>
              <w:t>"&lt;12: ИмеетДомашнееЖивотное&gt;12: ТипЖивотного&lt;12:ИмеетГрафик&gt; 12:График. 12: Период"</w:t>
            </w:r>
          </w:p>
        </w:tc>
        <w:tc>
          <w:tcPr>
            <w:tcW w:w="1243" w:type="dxa"/>
            <w:tcBorders>
              <w:top w:val="single" w:sz="6" w:space="0" w:color="auto"/>
              <w:left w:val="single" w:sz="6" w:space="0" w:color="auto"/>
              <w:bottom w:val="single" w:sz="6" w:space="0" w:color="auto"/>
              <w:right w:val="single" w:sz="6" w:space="0" w:color="auto"/>
            </w:tcBorders>
          </w:tcPr>
          <w:p w14:paraId="1EF851F5" w14:textId="77777777" w:rsidR="00F07CA4" w:rsidRPr="00CA37A7" w:rsidRDefault="00F07CA4" w:rsidP="00CA37A7">
            <w:pPr>
              <w:ind w:firstLine="0"/>
              <w:rPr>
                <w:sz w:val="24"/>
                <w:szCs w:val="24"/>
              </w:rPr>
            </w:pPr>
            <w:r w:rsidRPr="00CA37A7">
              <w:rPr>
                <w:sz w:val="24"/>
                <w:szCs w:val="24"/>
              </w:rPr>
              <w:t>Значение</w:t>
            </w:r>
          </w:p>
        </w:tc>
        <w:tc>
          <w:tcPr>
            <w:tcW w:w="2197" w:type="dxa"/>
            <w:tcBorders>
              <w:top w:val="single" w:sz="6" w:space="0" w:color="auto"/>
              <w:left w:val="single" w:sz="6" w:space="0" w:color="auto"/>
              <w:bottom w:val="single" w:sz="6" w:space="0" w:color="auto"/>
              <w:right w:val="single" w:sz="6" w:space="0" w:color="auto"/>
            </w:tcBorders>
          </w:tcPr>
          <w:p w14:paraId="376CE245" w14:textId="77777777" w:rsidR="00F07CA4" w:rsidRPr="00CA37A7" w:rsidRDefault="00F07CA4" w:rsidP="00CA37A7">
            <w:pPr>
              <w:ind w:firstLine="0"/>
            </w:pPr>
            <w:r w:rsidRPr="00CA37A7">
              <w:t>НЕПРИМЕНИМО</w:t>
            </w:r>
          </w:p>
        </w:tc>
      </w:tr>
    </w:tbl>
    <w:p w14:paraId="68C01BB4" w14:textId="77777777" w:rsidR="00F07CA4" w:rsidRPr="000A4AC6" w:rsidRDefault="00F07CA4" w:rsidP="00F07CA4">
      <w:pPr>
        <w:pStyle w:val="Style18"/>
        <w:widowControl/>
        <w:jc w:val="both"/>
        <w:rPr>
          <w:rStyle w:val="FontStyle149"/>
          <w:rFonts w:ascii="Times New Roman" w:hAnsi="Times New Roman"/>
          <w:sz w:val="28"/>
          <w:szCs w:val="28"/>
          <w:lang w:val="en-US" w:eastAsia="en-US"/>
        </w:rPr>
      </w:pPr>
    </w:p>
    <w:p w14:paraId="2CF3A634" w14:textId="77777777" w:rsidR="00F07CA4" w:rsidRPr="00CA37A7" w:rsidRDefault="00F07CA4" w:rsidP="00F07CA4">
      <w:pPr>
        <w:pStyle w:val="Style18"/>
        <w:widowControl/>
        <w:ind w:firstLine="720"/>
        <w:jc w:val="both"/>
        <w:rPr>
          <w:rStyle w:val="FontStyle149"/>
          <w:rFonts w:ascii="Times New Roman" w:hAnsi="Times New Roman"/>
          <w:b w:val="0"/>
          <w:bCs w:val="0"/>
          <w:sz w:val="24"/>
          <w:szCs w:val="24"/>
          <w:lang w:eastAsia="en-US"/>
        </w:rPr>
      </w:pPr>
      <w:r w:rsidRPr="00CA37A7">
        <w:rPr>
          <w:rStyle w:val="FontStyle149"/>
          <w:rFonts w:ascii="Times New Roman" w:hAnsi="Times New Roman"/>
          <w:b w:val="0"/>
          <w:bCs w:val="0"/>
          <w:sz w:val="24"/>
          <w:szCs w:val="24"/>
          <w:lang w:eastAsia="en-US"/>
        </w:rPr>
        <w:t xml:space="preserve">Соответствующий ФильтрКонтента показан на рисунке </w:t>
      </w:r>
      <w:r w:rsidRPr="00CA37A7">
        <w:rPr>
          <w:rStyle w:val="FontStyle149"/>
          <w:rFonts w:ascii="Times New Roman" w:hAnsi="Times New Roman"/>
          <w:b w:val="0"/>
          <w:bCs w:val="0"/>
          <w:sz w:val="24"/>
          <w:szCs w:val="24"/>
          <w:lang w:val="en-US" w:eastAsia="en-US"/>
        </w:rPr>
        <w:t>B</w:t>
      </w:r>
      <w:r w:rsidRPr="00CA37A7">
        <w:rPr>
          <w:rStyle w:val="FontStyle149"/>
          <w:rFonts w:ascii="Times New Roman" w:hAnsi="Times New Roman"/>
          <w:b w:val="0"/>
          <w:bCs w:val="0"/>
          <w:sz w:val="24"/>
          <w:szCs w:val="24"/>
          <w:lang w:eastAsia="en-US"/>
        </w:rPr>
        <w:t xml:space="preserve">.5. </w:t>
      </w:r>
    </w:p>
    <w:p w14:paraId="1A3BDC41" w14:textId="77777777" w:rsidR="00F07CA4" w:rsidRPr="000A4AC6" w:rsidRDefault="00F07CA4" w:rsidP="00F07CA4">
      <w:pPr>
        <w:pStyle w:val="Style18"/>
        <w:widowControl/>
        <w:jc w:val="both"/>
        <w:rPr>
          <w:rStyle w:val="FontStyle149"/>
          <w:rFonts w:ascii="Times New Roman" w:hAnsi="Times New Roman"/>
          <w:sz w:val="28"/>
          <w:szCs w:val="28"/>
          <w:lang w:eastAsia="en-US"/>
        </w:rPr>
      </w:pPr>
    </w:p>
    <w:p w14:paraId="057D6868" w14:textId="77777777" w:rsidR="00F07CA4" w:rsidRPr="000A4AC6" w:rsidRDefault="00F07CA4" w:rsidP="00CA37A7">
      <w:pPr>
        <w:widowControl/>
        <w:ind w:firstLine="0"/>
        <w:jc w:val="center"/>
        <w:rPr>
          <w:sz w:val="28"/>
          <w:szCs w:val="28"/>
        </w:rPr>
      </w:pPr>
      <w:r>
        <w:rPr>
          <w:noProof/>
        </w:rPr>
        <w:drawing>
          <wp:inline distT="0" distB="0" distL="0" distR="0" wp14:anchorId="53954173" wp14:editId="1FFCBEFB">
            <wp:extent cx="5943600" cy="23907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2390775"/>
                    </a:xfrm>
                    <a:prstGeom prst="rect">
                      <a:avLst/>
                    </a:prstGeom>
                    <a:noFill/>
                    <a:ln>
                      <a:noFill/>
                    </a:ln>
                  </pic:spPr>
                </pic:pic>
              </a:graphicData>
            </a:graphic>
          </wp:inline>
        </w:drawing>
      </w:r>
    </w:p>
    <w:p w14:paraId="25AE146D" w14:textId="59F3746B" w:rsidR="00F07CA4" w:rsidRPr="00CA37A7" w:rsidRDefault="00F07CA4" w:rsidP="00F07CA4">
      <w:pPr>
        <w:pStyle w:val="Style63"/>
        <w:widowControl/>
        <w:jc w:val="center"/>
        <w:rPr>
          <w:rStyle w:val="FontStyle147"/>
          <w:rFonts w:ascii="Times New Roman" w:hAnsi="Times New Roman" w:cs="Times New Roman"/>
          <w:b/>
          <w:bCs/>
          <w:sz w:val="24"/>
          <w:szCs w:val="24"/>
          <w:lang w:eastAsia="en-US"/>
        </w:rPr>
      </w:pPr>
      <w:r w:rsidRPr="00CA37A7">
        <w:rPr>
          <w:rStyle w:val="FontStyle147"/>
          <w:rFonts w:ascii="Times New Roman" w:hAnsi="Times New Roman" w:cs="Times New Roman"/>
          <w:b/>
          <w:bCs/>
          <w:sz w:val="24"/>
          <w:szCs w:val="24"/>
          <w:lang w:eastAsia="en-US"/>
        </w:rPr>
        <w:t xml:space="preserve">Рисунок </w:t>
      </w:r>
      <w:r w:rsidRPr="00CA37A7">
        <w:rPr>
          <w:rStyle w:val="FontStyle147"/>
          <w:rFonts w:ascii="Times New Roman" w:hAnsi="Times New Roman" w:cs="Times New Roman"/>
          <w:b/>
          <w:bCs/>
          <w:sz w:val="24"/>
          <w:szCs w:val="24"/>
          <w:lang w:val="en-US" w:eastAsia="en-US"/>
        </w:rPr>
        <w:t>B</w:t>
      </w:r>
      <w:r w:rsidRPr="00CA37A7">
        <w:rPr>
          <w:rStyle w:val="FontStyle147"/>
          <w:rFonts w:ascii="Times New Roman" w:hAnsi="Times New Roman" w:cs="Times New Roman"/>
          <w:b/>
          <w:bCs/>
          <w:sz w:val="24"/>
          <w:szCs w:val="24"/>
          <w:lang w:eastAsia="en-US"/>
        </w:rPr>
        <w:t>.5</w:t>
      </w:r>
      <w:r w:rsidR="00CA37A7" w:rsidRP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eastAsia="en-US"/>
        </w:rPr>
        <w:t xml:space="preserve"> Пример 1 Фильтр</w:t>
      </w:r>
    </w:p>
    <w:p w14:paraId="225253AB" w14:textId="77777777" w:rsidR="00F07CA4" w:rsidRPr="000A4AC6" w:rsidRDefault="00F07CA4" w:rsidP="00F07CA4">
      <w:pPr>
        <w:pStyle w:val="Style18"/>
        <w:widowControl/>
        <w:jc w:val="both"/>
        <w:rPr>
          <w:rStyle w:val="FontStyle149"/>
          <w:rFonts w:ascii="Times New Roman" w:hAnsi="Times New Roman"/>
          <w:sz w:val="28"/>
          <w:szCs w:val="28"/>
          <w:lang w:eastAsia="en-US"/>
        </w:rPr>
      </w:pPr>
    </w:p>
    <w:p w14:paraId="4B609831" w14:textId="77777777" w:rsidR="00F07CA4" w:rsidRPr="00CA37A7" w:rsidRDefault="00F07CA4" w:rsidP="00F07CA4">
      <w:pPr>
        <w:pStyle w:val="Style18"/>
        <w:widowControl/>
        <w:ind w:firstLine="720"/>
        <w:jc w:val="both"/>
        <w:rPr>
          <w:rFonts w:ascii="Times New Roman" w:hAnsi="Times New Roman"/>
        </w:rPr>
      </w:pPr>
      <w:r w:rsidRPr="00CA37A7">
        <w:rPr>
          <w:rFonts w:ascii="Times New Roman" w:hAnsi="Times New Roman"/>
        </w:rPr>
        <w:t>В таблице B.4 описаны элементы, операторы и операнды ФильтраКонтента, использованные в примере.</w:t>
      </w:r>
    </w:p>
    <w:p w14:paraId="53BB7E2B" w14:textId="6BC61F82" w:rsidR="00F07CA4" w:rsidRDefault="00F07CA4" w:rsidP="00F07CA4">
      <w:pPr>
        <w:pStyle w:val="Style63"/>
        <w:widowControl/>
        <w:jc w:val="center"/>
        <w:rPr>
          <w:rStyle w:val="FontStyle147"/>
          <w:rFonts w:ascii="Times New Roman" w:hAnsi="Times New Roman" w:cs="Times New Roman"/>
          <w:sz w:val="28"/>
          <w:szCs w:val="28"/>
          <w:lang w:eastAsia="en-US"/>
        </w:rPr>
      </w:pPr>
    </w:p>
    <w:p w14:paraId="2AB3BAFC" w14:textId="77777777" w:rsidR="00CA37A7" w:rsidRDefault="00CA37A7" w:rsidP="00F07CA4">
      <w:pPr>
        <w:pStyle w:val="Style63"/>
        <w:widowControl/>
        <w:jc w:val="center"/>
        <w:rPr>
          <w:rStyle w:val="FontStyle147"/>
          <w:rFonts w:ascii="Times New Roman" w:hAnsi="Times New Roman" w:cs="Times New Roman"/>
          <w:sz w:val="28"/>
          <w:szCs w:val="28"/>
          <w:lang w:eastAsia="en-US"/>
        </w:rPr>
      </w:pPr>
    </w:p>
    <w:p w14:paraId="5AE426D0" w14:textId="0BAFE451" w:rsidR="00F07CA4" w:rsidRPr="00CA37A7" w:rsidRDefault="00F07CA4" w:rsidP="00F07CA4">
      <w:pPr>
        <w:pStyle w:val="Style63"/>
        <w:widowControl/>
        <w:jc w:val="center"/>
        <w:rPr>
          <w:rStyle w:val="FontStyle147"/>
          <w:rFonts w:ascii="Times New Roman" w:hAnsi="Times New Roman" w:cs="Times New Roman"/>
          <w:b/>
          <w:bCs/>
          <w:sz w:val="24"/>
          <w:szCs w:val="24"/>
          <w:lang w:val="en-US" w:eastAsia="en-US"/>
        </w:rPr>
      </w:pPr>
      <w:r w:rsidRPr="00CA37A7">
        <w:rPr>
          <w:rStyle w:val="FontStyle147"/>
          <w:rFonts w:ascii="Times New Roman" w:hAnsi="Times New Roman" w:cs="Times New Roman"/>
          <w:b/>
          <w:bCs/>
          <w:sz w:val="24"/>
          <w:szCs w:val="24"/>
          <w:lang w:eastAsia="en-US"/>
        </w:rPr>
        <w:t>Таблица</w:t>
      </w:r>
      <w:r w:rsidRPr="00CA37A7">
        <w:rPr>
          <w:rStyle w:val="FontStyle147"/>
          <w:rFonts w:ascii="Times New Roman" w:hAnsi="Times New Roman" w:cs="Times New Roman"/>
          <w:b/>
          <w:bCs/>
          <w:sz w:val="24"/>
          <w:szCs w:val="24"/>
          <w:lang w:val="en-US" w:eastAsia="en-US"/>
        </w:rPr>
        <w:t xml:space="preserve"> B.4</w:t>
      </w:r>
      <w:r w:rsid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eastAsia="en-US"/>
        </w:rPr>
        <w:t>Пример</w:t>
      </w:r>
      <w:r w:rsidRPr="00CA37A7">
        <w:rPr>
          <w:rStyle w:val="FontStyle147"/>
          <w:rFonts w:ascii="Times New Roman" w:hAnsi="Times New Roman" w:cs="Times New Roman"/>
          <w:b/>
          <w:bCs/>
          <w:sz w:val="24"/>
          <w:szCs w:val="24"/>
          <w:lang w:val="en-US" w:eastAsia="en-US"/>
        </w:rPr>
        <w:t xml:space="preserve"> 1 ФильтрКонтента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13"/>
        <w:gridCol w:w="1276"/>
        <w:gridCol w:w="1401"/>
        <w:gridCol w:w="1661"/>
        <w:gridCol w:w="1805"/>
        <w:gridCol w:w="1531"/>
      </w:tblGrid>
      <w:tr w:rsidR="00F07CA4" w:rsidRPr="000A4AC6" w14:paraId="6EC117C7" w14:textId="77777777" w:rsidTr="00CA37A7">
        <w:trPr>
          <w:trHeight w:val="322"/>
          <w:jc w:val="center"/>
        </w:trPr>
        <w:tc>
          <w:tcPr>
            <w:tcW w:w="1413" w:type="dxa"/>
            <w:tcBorders>
              <w:bottom w:val="double" w:sz="4" w:space="0" w:color="auto"/>
            </w:tcBorders>
          </w:tcPr>
          <w:p w14:paraId="7DB1E8AD" w14:textId="77777777" w:rsidR="00F07CA4" w:rsidRPr="00CA37A7" w:rsidRDefault="00F07CA4" w:rsidP="00CA37A7">
            <w:pPr>
              <w:ind w:firstLine="0"/>
              <w:jc w:val="center"/>
              <w:rPr>
                <w:sz w:val="24"/>
                <w:szCs w:val="24"/>
              </w:rPr>
            </w:pPr>
            <w:r w:rsidRPr="00CA37A7">
              <w:rPr>
                <w:sz w:val="24"/>
                <w:szCs w:val="24"/>
              </w:rPr>
              <w:t>Элемент[]</w:t>
            </w:r>
          </w:p>
        </w:tc>
        <w:tc>
          <w:tcPr>
            <w:tcW w:w="1276" w:type="dxa"/>
            <w:tcBorders>
              <w:bottom w:val="double" w:sz="4" w:space="0" w:color="auto"/>
            </w:tcBorders>
          </w:tcPr>
          <w:p w14:paraId="2D38435D" w14:textId="77777777" w:rsidR="00F07CA4" w:rsidRPr="00CA37A7" w:rsidRDefault="00F07CA4" w:rsidP="00CA37A7">
            <w:pPr>
              <w:ind w:firstLine="0"/>
              <w:jc w:val="center"/>
              <w:rPr>
                <w:sz w:val="24"/>
                <w:szCs w:val="24"/>
              </w:rPr>
            </w:pPr>
            <w:r w:rsidRPr="00CA37A7">
              <w:rPr>
                <w:sz w:val="24"/>
                <w:szCs w:val="24"/>
              </w:rPr>
              <w:t>Оператор</w:t>
            </w:r>
          </w:p>
        </w:tc>
        <w:tc>
          <w:tcPr>
            <w:tcW w:w="1401" w:type="dxa"/>
            <w:tcBorders>
              <w:bottom w:val="double" w:sz="4" w:space="0" w:color="auto"/>
            </w:tcBorders>
          </w:tcPr>
          <w:p w14:paraId="627D0CD7" w14:textId="77777777" w:rsidR="00F07CA4" w:rsidRPr="00CA37A7" w:rsidRDefault="00F07CA4" w:rsidP="00CA37A7">
            <w:pPr>
              <w:ind w:firstLine="0"/>
              <w:jc w:val="center"/>
              <w:rPr>
                <w:sz w:val="24"/>
                <w:szCs w:val="24"/>
              </w:rPr>
            </w:pPr>
            <w:r w:rsidRPr="00CA37A7">
              <w:rPr>
                <w:sz w:val="24"/>
                <w:szCs w:val="24"/>
              </w:rPr>
              <w:t>Операнд[0]</w:t>
            </w:r>
          </w:p>
        </w:tc>
        <w:tc>
          <w:tcPr>
            <w:tcW w:w="1661" w:type="dxa"/>
            <w:tcBorders>
              <w:bottom w:val="double" w:sz="4" w:space="0" w:color="auto"/>
            </w:tcBorders>
          </w:tcPr>
          <w:p w14:paraId="72628DF0" w14:textId="77777777" w:rsidR="00F07CA4" w:rsidRPr="00CA37A7" w:rsidRDefault="00F07CA4" w:rsidP="00CA37A7">
            <w:pPr>
              <w:ind w:firstLine="0"/>
              <w:jc w:val="center"/>
              <w:rPr>
                <w:sz w:val="24"/>
                <w:szCs w:val="24"/>
              </w:rPr>
            </w:pPr>
            <w:r w:rsidRPr="00CA37A7">
              <w:rPr>
                <w:sz w:val="24"/>
                <w:szCs w:val="24"/>
              </w:rPr>
              <w:t>Операнд[1]</w:t>
            </w:r>
          </w:p>
        </w:tc>
        <w:tc>
          <w:tcPr>
            <w:tcW w:w="1805" w:type="dxa"/>
            <w:tcBorders>
              <w:bottom w:val="double" w:sz="4" w:space="0" w:color="auto"/>
            </w:tcBorders>
          </w:tcPr>
          <w:p w14:paraId="49EC175D" w14:textId="77777777" w:rsidR="00F07CA4" w:rsidRPr="00CA37A7" w:rsidRDefault="00F07CA4" w:rsidP="00CA37A7">
            <w:pPr>
              <w:ind w:firstLine="0"/>
              <w:jc w:val="center"/>
              <w:rPr>
                <w:sz w:val="24"/>
                <w:szCs w:val="24"/>
              </w:rPr>
            </w:pPr>
            <w:r w:rsidRPr="00CA37A7">
              <w:rPr>
                <w:sz w:val="24"/>
                <w:szCs w:val="24"/>
              </w:rPr>
              <w:t>Операнд[2]</w:t>
            </w:r>
          </w:p>
        </w:tc>
        <w:tc>
          <w:tcPr>
            <w:tcW w:w="1531" w:type="dxa"/>
            <w:tcBorders>
              <w:bottom w:val="double" w:sz="4" w:space="0" w:color="auto"/>
            </w:tcBorders>
          </w:tcPr>
          <w:p w14:paraId="01492946" w14:textId="77777777" w:rsidR="00F07CA4" w:rsidRPr="00CA37A7" w:rsidRDefault="00F07CA4" w:rsidP="00CA37A7">
            <w:pPr>
              <w:ind w:firstLine="0"/>
              <w:jc w:val="center"/>
              <w:rPr>
                <w:sz w:val="24"/>
                <w:szCs w:val="24"/>
              </w:rPr>
            </w:pPr>
            <w:r w:rsidRPr="00CA37A7">
              <w:rPr>
                <w:sz w:val="24"/>
                <w:szCs w:val="24"/>
              </w:rPr>
              <w:t>Операнд[3]</w:t>
            </w:r>
          </w:p>
        </w:tc>
      </w:tr>
      <w:tr w:rsidR="00F07CA4" w:rsidRPr="000A4AC6" w14:paraId="22CFA347" w14:textId="77777777" w:rsidTr="00CA37A7">
        <w:trPr>
          <w:trHeight w:val="998"/>
          <w:jc w:val="center"/>
        </w:trPr>
        <w:tc>
          <w:tcPr>
            <w:tcW w:w="1413" w:type="dxa"/>
            <w:tcBorders>
              <w:top w:val="double" w:sz="4" w:space="0" w:color="auto"/>
            </w:tcBorders>
          </w:tcPr>
          <w:p w14:paraId="00BA13BA" w14:textId="77777777" w:rsidR="00F07CA4" w:rsidRPr="00CA37A7" w:rsidRDefault="00F07CA4" w:rsidP="00CA37A7">
            <w:pPr>
              <w:ind w:firstLine="0"/>
              <w:rPr>
                <w:sz w:val="24"/>
                <w:szCs w:val="24"/>
              </w:rPr>
            </w:pPr>
            <w:r w:rsidRPr="00CA37A7">
              <w:rPr>
                <w:sz w:val="24"/>
                <w:szCs w:val="24"/>
              </w:rPr>
              <w:t>1</w:t>
            </w:r>
          </w:p>
        </w:tc>
        <w:tc>
          <w:tcPr>
            <w:tcW w:w="1276" w:type="dxa"/>
            <w:tcBorders>
              <w:top w:val="double" w:sz="4" w:space="0" w:color="auto"/>
            </w:tcBorders>
          </w:tcPr>
          <w:p w14:paraId="7D936AE8" w14:textId="77777777" w:rsidR="00F07CA4" w:rsidRPr="00CA37A7" w:rsidRDefault="00F07CA4" w:rsidP="00CA37A7">
            <w:pPr>
              <w:ind w:firstLine="0"/>
              <w:rPr>
                <w:sz w:val="24"/>
                <w:szCs w:val="24"/>
              </w:rPr>
            </w:pPr>
            <w:r w:rsidRPr="00CA37A7">
              <w:rPr>
                <w:sz w:val="24"/>
                <w:szCs w:val="24"/>
              </w:rPr>
              <w:t>СвязанС_15</w:t>
            </w:r>
          </w:p>
        </w:tc>
        <w:tc>
          <w:tcPr>
            <w:tcW w:w="1401" w:type="dxa"/>
            <w:tcBorders>
              <w:top w:val="double" w:sz="4" w:space="0" w:color="auto"/>
            </w:tcBorders>
          </w:tcPr>
          <w:p w14:paraId="1B794A29" w14:textId="77777777" w:rsidR="00F07CA4" w:rsidRPr="00CA37A7" w:rsidRDefault="00F07CA4" w:rsidP="00CA37A7">
            <w:pPr>
              <w:ind w:firstLine="0"/>
              <w:rPr>
                <w:sz w:val="24"/>
                <w:szCs w:val="24"/>
              </w:rPr>
            </w:pPr>
            <w:r w:rsidRPr="00CA37A7">
              <w:rPr>
                <w:sz w:val="24"/>
                <w:szCs w:val="24"/>
              </w:rPr>
              <w:t>Операнд</w:t>
            </w:r>
          </w:p>
          <w:p w14:paraId="171EB9EC" w14:textId="77777777" w:rsidR="00F07CA4" w:rsidRPr="00CA37A7" w:rsidRDefault="00F07CA4" w:rsidP="00CA37A7">
            <w:pPr>
              <w:ind w:firstLine="0"/>
              <w:rPr>
                <w:sz w:val="24"/>
                <w:szCs w:val="24"/>
              </w:rPr>
            </w:pPr>
            <w:r w:rsidRPr="00CA37A7">
              <w:rPr>
                <w:sz w:val="24"/>
                <w:szCs w:val="24"/>
              </w:rPr>
              <w:t>Атрибута = ИдентификаторУзла: Тип</w:t>
            </w:r>
          </w:p>
          <w:p w14:paraId="10CF60F6" w14:textId="77777777" w:rsidR="00F07CA4" w:rsidRPr="00CA37A7" w:rsidRDefault="00F07CA4" w:rsidP="00CA37A7">
            <w:pPr>
              <w:ind w:firstLine="0"/>
              <w:rPr>
                <w:sz w:val="24"/>
                <w:szCs w:val="24"/>
              </w:rPr>
            </w:pPr>
            <w:r w:rsidRPr="00CA37A7">
              <w:rPr>
                <w:sz w:val="24"/>
                <w:szCs w:val="24"/>
              </w:rPr>
              <w:t>Человека,</w:t>
            </w:r>
          </w:p>
          <w:p w14:paraId="7EC7891E" w14:textId="77777777" w:rsidR="00F07CA4" w:rsidRPr="00CA37A7" w:rsidRDefault="00F07CA4" w:rsidP="00CA37A7">
            <w:pPr>
              <w:ind w:firstLine="0"/>
              <w:rPr>
                <w:sz w:val="24"/>
                <w:szCs w:val="24"/>
              </w:rPr>
            </w:pPr>
            <w:r w:rsidRPr="00CA37A7">
              <w:rPr>
                <w:sz w:val="24"/>
                <w:szCs w:val="24"/>
              </w:rPr>
              <w:t>Путь</w:t>
            </w:r>
          </w:p>
          <w:p w14:paraId="47E4363D" w14:textId="77777777" w:rsidR="00F07CA4" w:rsidRPr="00CA37A7" w:rsidRDefault="00F07CA4" w:rsidP="00CA37A7">
            <w:pPr>
              <w:ind w:firstLine="0"/>
              <w:rPr>
                <w:sz w:val="24"/>
                <w:szCs w:val="24"/>
              </w:rPr>
            </w:pPr>
            <w:r w:rsidRPr="00CA37A7">
              <w:rPr>
                <w:sz w:val="24"/>
                <w:szCs w:val="24"/>
              </w:rPr>
              <w:t>Просмотра ".", Атрибут: ИдентификаторУзла</w:t>
            </w:r>
          </w:p>
        </w:tc>
        <w:tc>
          <w:tcPr>
            <w:tcW w:w="1661" w:type="dxa"/>
            <w:tcBorders>
              <w:top w:val="double" w:sz="4" w:space="0" w:color="auto"/>
            </w:tcBorders>
          </w:tcPr>
          <w:p w14:paraId="1901A332" w14:textId="77777777" w:rsidR="00F07CA4" w:rsidRPr="00CA37A7" w:rsidRDefault="00F07CA4" w:rsidP="00CA37A7">
            <w:pPr>
              <w:ind w:firstLine="0"/>
              <w:rPr>
                <w:sz w:val="24"/>
                <w:szCs w:val="24"/>
              </w:rPr>
            </w:pPr>
            <w:r w:rsidRPr="00CA37A7">
              <w:rPr>
                <w:sz w:val="24"/>
                <w:szCs w:val="24"/>
              </w:rPr>
              <w:t>ОперандЭлемента = 2</w:t>
            </w:r>
          </w:p>
        </w:tc>
        <w:tc>
          <w:tcPr>
            <w:tcW w:w="1805" w:type="dxa"/>
            <w:tcBorders>
              <w:top w:val="double" w:sz="4" w:space="0" w:color="auto"/>
            </w:tcBorders>
          </w:tcPr>
          <w:p w14:paraId="6EDE7141" w14:textId="77777777" w:rsidR="00F07CA4" w:rsidRPr="00CA37A7" w:rsidRDefault="00F07CA4" w:rsidP="00CA37A7">
            <w:pPr>
              <w:ind w:firstLine="0"/>
              <w:rPr>
                <w:sz w:val="24"/>
                <w:szCs w:val="24"/>
              </w:rPr>
            </w:pPr>
            <w:r w:rsidRPr="00CA37A7">
              <w:rPr>
                <w:sz w:val="24"/>
                <w:szCs w:val="24"/>
              </w:rPr>
              <w:t>Операнд</w:t>
            </w:r>
          </w:p>
          <w:p w14:paraId="66ABBE60" w14:textId="77777777" w:rsidR="00F07CA4" w:rsidRPr="00CA37A7" w:rsidRDefault="00F07CA4" w:rsidP="00CA37A7">
            <w:pPr>
              <w:ind w:firstLine="0"/>
              <w:rPr>
                <w:sz w:val="24"/>
                <w:szCs w:val="24"/>
              </w:rPr>
            </w:pPr>
            <w:r w:rsidRPr="00CA37A7">
              <w:rPr>
                <w:sz w:val="24"/>
                <w:szCs w:val="24"/>
              </w:rPr>
              <w:t>Атрибута =</w:t>
            </w:r>
          </w:p>
          <w:p w14:paraId="65B35B23" w14:textId="77777777" w:rsidR="00F07CA4" w:rsidRPr="00CA37A7" w:rsidRDefault="00F07CA4" w:rsidP="00CA37A7">
            <w:pPr>
              <w:ind w:firstLine="0"/>
              <w:rPr>
                <w:sz w:val="24"/>
                <w:szCs w:val="24"/>
              </w:rPr>
            </w:pPr>
            <w:r w:rsidRPr="00CA37A7">
              <w:rPr>
                <w:sz w:val="24"/>
                <w:szCs w:val="24"/>
              </w:rPr>
              <w:t>ИдентификаторУзла: ИмеетДомашнееЖивотное,</w:t>
            </w:r>
          </w:p>
          <w:p w14:paraId="2CBC4DFE" w14:textId="77777777" w:rsidR="00F07CA4" w:rsidRPr="00CA37A7" w:rsidRDefault="00F07CA4" w:rsidP="00CA37A7">
            <w:pPr>
              <w:ind w:firstLine="0"/>
              <w:rPr>
                <w:sz w:val="24"/>
                <w:szCs w:val="24"/>
              </w:rPr>
            </w:pPr>
            <w:r w:rsidRPr="00CA37A7">
              <w:rPr>
                <w:sz w:val="24"/>
                <w:szCs w:val="24"/>
              </w:rPr>
              <w:t>ПутьПросмотра Атрибут: ИдентификаторУзла</w:t>
            </w:r>
          </w:p>
        </w:tc>
        <w:tc>
          <w:tcPr>
            <w:tcW w:w="1531" w:type="dxa"/>
            <w:tcBorders>
              <w:top w:val="double" w:sz="4" w:space="0" w:color="auto"/>
            </w:tcBorders>
          </w:tcPr>
          <w:p w14:paraId="4F08E1EA" w14:textId="77777777" w:rsidR="00F07CA4" w:rsidRPr="00CA37A7" w:rsidRDefault="00F07CA4" w:rsidP="00CA37A7">
            <w:pPr>
              <w:ind w:firstLine="0"/>
              <w:rPr>
                <w:sz w:val="24"/>
                <w:szCs w:val="24"/>
              </w:rPr>
            </w:pPr>
            <w:r w:rsidRPr="00CA37A7">
              <w:rPr>
                <w:sz w:val="24"/>
                <w:szCs w:val="24"/>
              </w:rPr>
              <w:t>ЛитеральныйОперанд = '1'</w:t>
            </w:r>
          </w:p>
        </w:tc>
      </w:tr>
      <w:tr w:rsidR="00F07CA4" w:rsidRPr="000A4AC6" w14:paraId="0E73910D" w14:textId="77777777" w:rsidTr="00F07CA4">
        <w:trPr>
          <w:trHeight w:val="1056"/>
          <w:jc w:val="center"/>
        </w:trPr>
        <w:tc>
          <w:tcPr>
            <w:tcW w:w="1413" w:type="dxa"/>
          </w:tcPr>
          <w:p w14:paraId="12B7A965" w14:textId="77777777" w:rsidR="00F07CA4" w:rsidRPr="00CA37A7" w:rsidRDefault="00F07CA4" w:rsidP="00CA37A7">
            <w:pPr>
              <w:ind w:firstLine="0"/>
              <w:rPr>
                <w:sz w:val="24"/>
                <w:szCs w:val="24"/>
              </w:rPr>
            </w:pPr>
            <w:r w:rsidRPr="00CA37A7">
              <w:rPr>
                <w:sz w:val="24"/>
                <w:szCs w:val="24"/>
              </w:rPr>
              <w:t>2</w:t>
            </w:r>
          </w:p>
        </w:tc>
        <w:tc>
          <w:tcPr>
            <w:tcW w:w="1276" w:type="dxa"/>
          </w:tcPr>
          <w:p w14:paraId="2AEA4FED" w14:textId="77777777" w:rsidR="00F07CA4" w:rsidRPr="00CA37A7" w:rsidRDefault="00F07CA4" w:rsidP="00CA37A7">
            <w:pPr>
              <w:ind w:firstLine="0"/>
              <w:rPr>
                <w:sz w:val="24"/>
                <w:szCs w:val="24"/>
              </w:rPr>
            </w:pPr>
            <w:r w:rsidRPr="00CA37A7">
              <w:rPr>
                <w:sz w:val="24"/>
                <w:szCs w:val="24"/>
              </w:rPr>
              <w:t>СвязанС_15</w:t>
            </w:r>
          </w:p>
        </w:tc>
        <w:tc>
          <w:tcPr>
            <w:tcW w:w="1401" w:type="dxa"/>
          </w:tcPr>
          <w:p w14:paraId="7A08EE77" w14:textId="77777777" w:rsidR="00F07CA4" w:rsidRPr="00CA37A7" w:rsidRDefault="00F07CA4" w:rsidP="00CA37A7">
            <w:pPr>
              <w:ind w:firstLine="0"/>
              <w:rPr>
                <w:sz w:val="24"/>
                <w:szCs w:val="24"/>
              </w:rPr>
            </w:pPr>
            <w:r w:rsidRPr="00CA37A7">
              <w:rPr>
                <w:sz w:val="24"/>
                <w:szCs w:val="24"/>
              </w:rPr>
              <w:t>Операнд</w:t>
            </w:r>
          </w:p>
          <w:p w14:paraId="43B15459" w14:textId="77777777" w:rsidR="00F07CA4" w:rsidRPr="00CA37A7" w:rsidRDefault="00F07CA4" w:rsidP="00CA37A7">
            <w:pPr>
              <w:ind w:firstLine="0"/>
              <w:rPr>
                <w:sz w:val="24"/>
                <w:szCs w:val="24"/>
              </w:rPr>
            </w:pPr>
            <w:r w:rsidRPr="00CA37A7">
              <w:rPr>
                <w:sz w:val="24"/>
                <w:szCs w:val="24"/>
              </w:rPr>
              <w:t>Атрибута = ИдентификаторУзла: Тип</w:t>
            </w:r>
          </w:p>
          <w:p w14:paraId="04FDC3C3" w14:textId="77777777" w:rsidR="00F07CA4" w:rsidRPr="00CA37A7" w:rsidRDefault="00F07CA4" w:rsidP="00CA37A7">
            <w:pPr>
              <w:ind w:firstLine="0"/>
              <w:rPr>
                <w:sz w:val="24"/>
                <w:szCs w:val="24"/>
              </w:rPr>
            </w:pPr>
            <w:r w:rsidRPr="00CA37A7">
              <w:rPr>
                <w:sz w:val="24"/>
                <w:szCs w:val="24"/>
              </w:rPr>
              <w:t>Животного, Путь</w:t>
            </w:r>
          </w:p>
          <w:p w14:paraId="164BB2C2" w14:textId="77777777" w:rsidR="00F07CA4" w:rsidRPr="00CA37A7" w:rsidRDefault="00F07CA4" w:rsidP="00CA37A7">
            <w:pPr>
              <w:ind w:firstLine="0"/>
              <w:rPr>
                <w:sz w:val="24"/>
                <w:szCs w:val="24"/>
              </w:rPr>
            </w:pPr>
            <w:r w:rsidRPr="00CA37A7">
              <w:rPr>
                <w:sz w:val="24"/>
                <w:szCs w:val="24"/>
              </w:rPr>
              <w:t>Просмотра Атрибут: ИдентификаторУзла</w:t>
            </w:r>
          </w:p>
        </w:tc>
        <w:tc>
          <w:tcPr>
            <w:tcW w:w="1661" w:type="dxa"/>
          </w:tcPr>
          <w:p w14:paraId="711588AD" w14:textId="77777777" w:rsidR="00F07CA4" w:rsidRPr="00CA37A7" w:rsidRDefault="00F07CA4" w:rsidP="00CA37A7">
            <w:pPr>
              <w:ind w:firstLine="0"/>
              <w:rPr>
                <w:sz w:val="24"/>
                <w:szCs w:val="24"/>
              </w:rPr>
            </w:pPr>
            <w:r w:rsidRPr="00CA37A7">
              <w:rPr>
                <w:sz w:val="24"/>
                <w:szCs w:val="24"/>
              </w:rPr>
              <w:t>Операнд</w:t>
            </w:r>
          </w:p>
          <w:p w14:paraId="62294AA2" w14:textId="77777777" w:rsidR="00F07CA4" w:rsidRPr="00CA37A7" w:rsidRDefault="00F07CA4" w:rsidP="00CA37A7">
            <w:pPr>
              <w:ind w:firstLine="0"/>
              <w:rPr>
                <w:sz w:val="24"/>
                <w:szCs w:val="24"/>
              </w:rPr>
            </w:pPr>
            <w:r w:rsidRPr="00CA37A7">
              <w:rPr>
                <w:sz w:val="24"/>
                <w:szCs w:val="24"/>
              </w:rPr>
              <w:t>Атрибута =</w:t>
            </w:r>
          </w:p>
          <w:p w14:paraId="6521175E" w14:textId="77777777" w:rsidR="00F07CA4" w:rsidRPr="00CA37A7" w:rsidRDefault="00F07CA4" w:rsidP="00CA37A7">
            <w:pPr>
              <w:ind w:firstLine="0"/>
              <w:rPr>
                <w:sz w:val="24"/>
                <w:szCs w:val="24"/>
              </w:rPr>
            </w:pPr>
            <w:r w:rsidRPr="00CA37A7">
              <w:rPr>
                <w:sz w:val="24"/>
                <w:szCs w:val="24"/>
              </w:rPr>
              <w:t>ИдентификаторУзла:</w:t>
            </w:r>
          </w:p>
          <w:p w14:paraId="418A6E47" w14:textId="77777777" w:rsidR="00F07CA4" w:rsidRPr="00CA37A7" w:rsidRDefault="00F07CA4" w:rsidP="00CA37A7">
            <w:pPr>
              <w:ind w:firstLine="0"/>
              <w:rPr>
                <w:sz w:val="24"/>
                <w:szCs w:val="24"/>
              </w:rPr>
            </w:pPr>
            <w:r w:rsidRPr="00CA37A7">
              <w:rPr>
                <w:sz w:val="24"/>
                <w:szCs w:val="24"/>
              </w:rPr>
              <w:t>ТипГрафика, ПутьПросмотра ".", Атрибут: ИдентификаторУзла</w:t>
            </w:r>
          </w:p>
        </w:tc>
        <w:tc>
          <w:tcPr>
            <w:tcW w:w="1805" w:type="dxa"/>
          </w:tcPr>
          <w:p w14:paraId="76B580AB" w14:textId="77777777" w:rsidR="00F07CA4" w:rsidRPr="00CA37A7" w:rsidRDefault="00F07CA4" w:rsidP="00CA37A7">
            <w:pPr>
              <w:ind w:firstLine="0"/>
              <w:rPr>
                <w:sz w:val="24"/>
                <w:szCs w:val="24"/>
              </w:rPr>
            </w:pPr>
            <w:r w:rsidRPr="00CA37A7">
              <w:rPr>
                <w:sz w:val="24"/>
                <w:szCs w:val="24"/>
              </w:rPr>
              <w:t>Операнд</w:t>
            </w:r>
          </w:p>
          <w:p w14:paraId="2C160906" w14:textId="77777777" w:rsidR="00F07CA4" w:rsidRPr="00CA37A7" w:rsidRDefault="00F07CA4" w:rsidP="00CA37A7">
            <w:pPr>
              <w:ind w:firstLine="0"/>
              <w:rPr>
                <w:sz w:val="24"/>
                <w:szCs w:val="24"/>
              </w:rPr>
            </w:pPr>
            <w:r w:rsidRPr="00CA37A7">
              <w:rPr>
                <w:sz w:val="24"/>
                <w:szCs w:val="24"/>
              </w:rPr>
              <w:t>Атрибута = ИдентификаторУзла: ИмеетГрафик, ПутьПросмотра Атрибут: ИдентификаторУзла</w:t>
            </w:r>
          </w:p>
        </w:tc>
        <w:tc>
          <w:tcPr>
            <w:tcW w:w="1531" w:type="dxa"/>
          </w:tcPr>
          <w:p w14:paraId="6464EA0B" w14:textId="77777777" w:rsidR="00F07CA4" w:rsidRPr="00CA37A7" w:rsidRDefault="00F07CA4" w:rsidP="00CA37A7">
            <w:pPr>
              <w:ind w:firstLine="0"/>
              <w:rPr>
                <w:sz w:val="24"/>
                <w:szCs w:val="24"/>
              </w:rPr>
            </w:pPr>
            <w:r w:rsidRPr="00CA37A7">
              <w:rPr>
                <w:sz w:val="24"/>
                <w:szCs w:val="24"/>
              </w:rPr>
              <w:t>ЛитеральныйОперанд= '1'</w:t>
            </w:r>
          </w:p>
        </w:tc>
      </w:tr>
    </w:tbl>
    <w:p w14:paraId="0290462A" w14:textId="77777777" w:rsidR="00F07CA4" w:rsidRPr="000A4AC6" w:rsidRDefault="00F07CA4" w:rsidP="00F07CA4">
      <w:pPr>
        <w:pStyle w:val="Style18"/>
        <w:widowControl/>
        <w:ind w:firstLine="720"/>
        <w:jc w:val="both"/>
        <w:rPr>
          <w:rStyle w:val="FontStyle149"/>
          <w:rFonts w:ascii="Times New Roman" w:hAnsi="Times New Roman"/>
          <w:sz w:val="28"/>
          <w:szCs w:val="28"/>
          <w:lang w:val="en-US" w:eastAsia="en-US"/>
        </w:rPr>
      </w:pPr>
    </w:p>
    <w:p w14:paraId="73E073B3" w14:textId="75E7688A" w:rsidR="00F07CA4" w:rsidRPr="00CA37A7" w:rsidRDefault="00F07CA4" w:rsidP="00F07CA4">
      <w:pPr>
        <w:pStyle w:val="Style63"/>
        <w:widowControl/>
        <w:ind w:firstLine="720"/>
        <w:jc w:val="both"/>
        <w:rPr>
          <w:rFonts w:ascii="Times New Roman" w:hAnsi="Times New Roman" w:cs="Times New Roman"/>
        </w:rPr>
      </w:pPr>
      <w:r w:rsidRPr="00CA37A7">
        <w:rPr>
          <w:rFonts w:ascii="Times New Roman" w:hAnsi="Times New Roman" w:cs="Times New Roman"/>
        </w:rPr>
        <w:t>В таблице B.5 описан НаборДанныхЗапроса, который возникает в результате этого запроса, если он был выполнен для экземпляров, описанных на рисунке B.4.</w:t>
      </w:r>
    </w:p>
    <w:p w14:paraId="49A26062" w14:textId="77777777" w:rsidR="00CA37A7" w:rsidRPr="00CA37A7" w:rsidRDefault="00CA37A7" w:rsidP="00F07CA4">
      <w:pPr>
        <w:pStyle w:val="Style63"/>
        <w:widowControl/>
        <w:ind w:firstLine="720"/>
        <w:jc w:val="both"/>
        <w:rPr>
          <w:rFonts w:ascii="Times New Roman" w:hAnsi="Times New Roman" w:cs="Times New Roman"/>
          <w:b/>
          <w:bCs/>
        </w:rPr>
      </w:pPr>
    </w:p>
    <w:p w14:paraId="7DC02A40" w14:textId="59E3C3CD" w:rsidR="00F07CA4" w:rsidRPr="00CA37A7" w:rsidRDefault="00F07CA4" w:rsidP="00F07CA4">
      <w:pPr>
        <w:pStyle w:val="Style63"/>
        <w:widowControl/>
        <w:jc w:val="center"/>
        <w:rPr>
          <w:rStyle w:val="FontStyle147"/>
          <w:rFonts w:ascii="Times New Roman" w:hAnsi="Times New Roman" w:cs="Times New Roman"/>
          <w:b/>
          <w:bCs/>
          <w:sz w:val="24"/>
          <w:szCs w:val="24"/>
          <w:lang w:val="en-US" w:eastAsia="en-US"/>
        </w:rPr>
      </w:pPr>
      <w:r w:rsidRPr="00CA37A7">
        <w:rPr>
          <w:rStyle w:val="FontStyle147"/>
          <w:rFonts w:ascii="Times New Roman" w:hAnsi="Times New Roman" w:cs="Times New Roman"/>
          <w:b/>
          <w:bCs/>
          <w:sz w:val="24"/>
          <w:szCs w:val="24"/>
          <w:lang w:eastAsia="en-US"/>
        </w:rPr>
        <w:t>Таблица</w:t>
      </w:r>
      <w:r w:rsidRPr="00CA37A7">
        <w:rPr>
          <w:rStyle w:val="FontStyle147"/>
          <w:rFonts w:ascii="Times New Roman" w:hAnsi="Times New Roman" w:cs="Times New Roman"/>
          <w:b/>
          <w:bCs/>
          <w:sz w:val="24"/>
          <w:szCs w:val="24"/>
          <w:lang w:val="en-US" w:eastAsia="en-US"/>
        </w:rPr>
        <w:t xml:space="preserve"> B.5</w:t>
      </w:r>
      <w:r w:rsid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eastAsia="en-US"/>
        </w:rPr>
        <w:t>Пример</w:t>
      </w:r>
      <w:r w:rsidRPr="00CA37A7">
        <w:rPr>
          <w:rStyle w:val="FontStyle147"/>
          <w:rFonts w:ascii="Times New Roman" w:hAnsi="Times New Roman" w:cs="Times New Roman"/>
          <w:b/>
          <w:bCs/>
          <w:sz w:val="24"/>
          <w:szCs w:val="24"/>
          <w:lang w:val="en-US" w:eastAsia="en-US"/>
        </w:rPr>
        <w:t xml:space="preserve"> 1 НаборыДанныхЗапроса</w:t>
      </w:r>
    </w:p>
    <w:tbl>
      <w:tblPr>
        <w:tblW w:w="0" w:type="auto"/>
        <w:jc w:val="center"/>
        <w:tblLayout w:type="fixed"/>
        <w:tblCellMar>
          <w:left w:w="40" w:type="dxa"/>
          <w:right w:w="40" w:type="dxa"/>
        </w:tblCellMar>
        <w:tblLook w:val="0000" w:firstRow="0" w:lastRow="0" w:firstColumn="0" w:lastColumn="0" w:noHBand="0" w:noVBand="0"/>
      </w:tblPr>
      <w:tblGrid>
        <w:gridCol w:w="1977"/>
        <w:gridCol w:w="2410"/>
        <w:gridCol w:w="2525"/>
        <w:gridCol w:w="2160"/>
      </w:tblGrid>
      <w:tr w:rsidR="00F07CA4" w:rsidRPr="000A4AC6" w14:paraId="5A6B12EC" w14:textId="77777777" w:rsidTr="00CA37A7">
        <w:trPr>
          <w:trHeight w:val="509"/>
          <w:jc w:val="center"/>
        </w:trPr>
        <w:tc>
          <w:tcPr>
            <w:tcW w:w="1977" w:type="dxa"/>
            <w:tcBorders>
              <w:top w:val="single" w:sz="6" w:space="0" w:color="auto"/>
              <w:left w:val="single" w:sz="6" w:space="0" w:color="auto"/>
              <w:bottom w:val="double" w:sz="4" w:space="0" w:color="auto"/>
              <w:right w:val="single" w:sz="6" w:space="0" w:color="auto"/>
            </w:tcBorders>
          </w:tcPr>
          <w:p w14:paraId="5021CC1D" w14:textId="77777777" w:rsidR="00F07CA4" w:rsidRPr="00CA37A7" w:rsidRDefault="00F07CA4" w:rsidP="00CA37A7">
            <w:pPr>
              <w:ind w:firstLine="0"/>
              <w:jc w:val="center"/>
              <w:rPr>
                <w:sz w:val="24"/>
                <w:szCs w:val="24"/>
              </w:rPr>
            </w:pPr>
            <w:r w:rsidRPr="00CA37A7">
              <w:rPr>
                <w:sz w:val="24"/>
                <w:szCs w:val="24"/>
              </w:rPr>
              <w:t>ИдентификаторУзла</w:t>
            </w:r>
          </w:p>
        </w:tc>
        <w:tc>
          <w:tcPr>
            <w:tcW w:w="2410" w:type="dxa"/>
            <w:tcBorders>
              <w:top w:val="single" w:sz="6" w:space="0" w:color="auto"/>
              <w:left w:val="single" w:sz="6" w:space="0" w:color="auto"/>
              <w:bottom w:val="double" w:sz="4" w:space="0" w:color="auto"/>
              <w:right w:val="single" w:sz="6" w:space="0" w:color="auto"/>
            </w:tcBorders>
          </w:tcPr>
          <w:p w14:paraId="3BA05FE8" w14:textId="77777777" w:rsidR="00F07CA4" w:rsidRPr="00CA37A7" w:rsidRDefault="00F07CA4" w:rsidP="00CA37A7">
            <w:pPr>
              <w:ind w:firstLine="0"/>
              <w:jc w:val="center"/>
              <w:rPr>
                <w:sz w:val="24"/>
                <w:szCs w:val="24"/>
              </w:rPr>
            </w:pPr>
            <w:r w:rsidRPr="00CA37A7">
              <w:rPr>
                <w:sz w:val="24"/>
                <w:szCs w:val="24"/>
              </w:rPr>
              <w:t>ОпределениеТипа ИдентификаторУзла</w:t>
            </w:r>
          </w:p>
        </w:tc>
        <w:tc>
          <w:tcPr>
            <w:tcW w:w="2525" w:type="dxa"/>
            <w:tcBorders>
              <w:top w:val="single" w:sz="6" w:space="0" w:color="auto"/>
              <w:left w:val="single" w:sz="6" w:space="0" w:color="auto"/>
              <w:bottom w:val="double" w:sz="4" w:space="0" w:color="auto"/>
              <w:right w:val="single" w:sz="6" w:space="0" w:color="auto"/>
            </w:tcBorders>
          </w:tcPr>
          <w:p w14:paraId="128C2C4A" w14:textId="77777777" w:rsidR="00F07CA4" w:rsidRPr="00CA37A7" w:rsidRDefault="00F07CA4" w:rsidP="00CA37A7">
            <w:pPr>
              <w:ind w:firstLine="0"/>
              <w:jc w:val="center"/>
              <w:rPr>
                <w:sz w:val="24"/>
                <w:szCs w:val="24"/>
              </w:rPr>
            </w:pPr>
            <w:r w:rsidRPr="00CA37A7">
              <w:rPr>
                <w:sz w:val="24"/>
                <w:szCs w:val="24"/>
              </w:rPr>
              <w:t>ОтносительныйПуть</w:t>
            </w:r>
          </w:p>
        </w:tc>
        <w:tc>
          <w:tcPr>
            <w:tcW w:w="2160" w:type="dxa"/>
            <w:tcBorders>
              <w:top w:val="single" w:sz="6" w:space="0" w:color="auto"/>
              <w:left w:val="single" w:sz="6" w:space="0" w:color="auto"/>
              <w:bottom w:val="double" w:sz="4" w:space="0" w:color="auto"/>
              <w:right w:val="single" w:sz="6" w:space="0" w:color="auto"/>
            </w:tcBorders>
          </w:tcPr>
          <w:p w14:paraId="268BC0AA" w14:textId="77777777" w:rsidR="00F07CA4" w:rsidRPr="00CA37A7" w:rsidRDefault="00F07CA4" w:rsidP="00CA37A7">
            <w:pPr>
              <w:ind w:firstLine="0"/>
              <w:jc w:val="center"/>
              <w:rPr>
                <w:sz w:val="24"/>
                <w:szCs w:val="24"/>
              </w:rPr>
            </w:pPr>
            <w:r w:rsidRPr="00CA37A7">
              <w:rPr>
                <w:sz w:val="24"/>
                <w:szCs w:val="24"/>
              </w:rPr>
              <w:t>Значение</w:t>
            </w:r>
          </w:p>
        </w:tc>
      </w:tr>
      <w:tr w:rsidR="00F07CA4" w:rsidRPr="000A4AC6" w14:paraId="54471BA4" w14:textId="77777777" w:rsidTr="00CA37A7">
        <w:trPr>
          <w:trHeight w:val="326"/>
          <w:jc w:val="center"/>
        </w:trPr>
        <w:tc>
          <w:tcPr>
            <w:tcW w:w="1977" w:type="dxa"/>
            <w:tcBorders>
              <w:top w:val="double" w:sz="4" w:space="0" w:color="auto"/>
              <w:left w:val="single" w:sz="6" w:space="0" w:color="auto"/>
              <w:bottom w:val="nil"/>
              <w:right w:val="single" w:sz="6" w:space="0" w:color="auto"/>
            </w:tcBorders>
          </w:tcPr>
          <w:p w14:paraId="58C1C76B" w14:textId="77777777" w:rsidR="00F07CA4" w:rsidRPr="00CA37A7" w:rsidRDefault="00F07CA4" w:rsidP="00CA37A7">
            <w:pPr>
              <w:ind w:firstLine="0"/>
              <w:rPr>
                <w:sz w:val="24"/>
                <w:szCs w:val="24"/>
              </w:rPr>
            </w:pPr>
            <w:r w:rsidRPr="00CA37A7">
              <w:rPr>
                <w:sz w:val="24"/>
                <w:szCs w:val="24"/>
              </w:rPr>
              <w:t>12:30 (СемьяДж)</w:t>
            </w:r>
          </w:p>
        </w:tc>
        <w:tc>
          <w:tcPr>
            <w:tcW w:w="2410" w:type="dxa"/>
            <w:tcBorders>
              <w:top w:val="double" w:sz="4" w:space="0" w:color="auto"/>
              <w:left w:val="single" w:sz="6" w:space="0" w:color="auto"/>
              <w:bottom w:val="nil"/>
              <w:right w:val="single" w:sz="6" w:space="0" w:color="auto"/>
            </w:tcBorders>
          </w:tcPr>
          <w:p w14:paraId="1D0C2BFD" w14:textId="77777777" w:rsidR="00F07CA4" w:rsidRPr="00CA37A7" w:rsidRDefault="00F07CA4" w:rsidP="00CA37A7">
            <w:pPr>
              <w:ind w:firstLine="0"/>
              <w:rPr>
                <w:sz w:val="24"/>
                <w:szCs w:val="24"/>
              </w:rPr>
            </w:pPr>
            <w:r w:rsidRPr="00CA37A7">
              <w:rPr>
                <w:sz w:val="24"/>
                <w:szCs w:val="24"/>
              </w:rPr>
              <w:t>ТипЧеловека</w:t>
            </w:r>
          </w:p>
        </w:tc>
        <w:tc>
          <w:tcPr>
            <w:tcW w:w="2525" w:type="dxa"/>
            <w:tcBorders>
              <w:top w:val="double" w:sz="4" w:space="0" w:color="auto"/>
              <w:left w:val="single" w:sz="6" w:space="0" w:color="auto"/>
              <w:bottom w:val="single" w:sz="6" w:space="0" w:color="auto"/>
              <w:right w:val="single" w:sz="6" w:space="0" w:color="auto"/>
            </w:tcBorders>
          </w:tcPr>
          <w:p w14:paraId="770053C3" w14:textId="77777777" w:rsidR="00F07CA4" w:rsidRPr="00CA37A7" w:rsidRDefault="00F07CA4" w:rsidP="00CA37A7">
            <w:pPr>
              <w:ind w:firstLine="0"/>
              <w:rPr>
                <w:sz w:val="24"/>
                <w:szCs w:val="24"/>
              </w:rPr>
            </w:pPr>
            <w:r w:rsidRPr="00CA37A7">
              <w:rPr>
                <w:sz w:val="24"/>
                <w:szCs w:val="24"/>
              </w:rPr>
              <w:t>".12:Фамилия"</w:t>
            </w:r>
          </w:p>
        </w:tc>
        <w:tc>
          <w:tcPr>
            <w:tcW w:w="2160" w:type="dxa"/>
            <w:tcBorders>
              <w:top w:val="double" w:sz="4" w:space="0" w:color="auto"/>
              <w:left w:val="single" w:sz="6" w:space="0" w:color="auto"/>
              <w:bottom w:val="single" w:sz="6" w:space="0" w:color="auto"/>
              <w:right w:val="single" w:sz="6" w:space="0" w:color="auto"/>
            </w:tcBorders>
          </w:tcPr>
          <w:p w14:paraId="629A4B49" w14:textId="77777777" w:rsidR="00F07CA4" w:rsidRPr="00CA37A7" w:rsidRDefault="00F07CA4" w:rsidP="00CA37A7">
            <w:pPr>
              <w:ind w:firstLine="0"/>
              <w:rPr>
                <w:sz w:val="24"/>
                <w:szCs w:val="24"/>
              </w:rPr>
            </w:pPr>
            <w:r w:rsidRPr="00CA37A7">
              <w:rPr>
                <w:sz w:val="24"/>
                <w:szCs w:val="24"/>
              </w:rPr>
              <w:t>Джонс</w:t>
            </w:r>
          </w:p>
        </w:tc>
      </w:tr>
      <w:tr w:rsidR="00F07CA4" w:rsidRPr="000A4AC6" w14:paraId="24982731" w14:textId="77777777" w:rsidTr="00F07CA4">
        <w:trPr>
          <w:trHeight w:val="312"/>
          <w:jc w:val="center"/>
        </w:trPr>
        <w:tc>
          <w:tcPr>
            <w:tcW w:w="1977" w:type="dxa"/>
            <w:tcBorders>
              <w:top w:val="nil"/>
              <w:left w:val="single" w:sz="6" w:space="0" w:color="auto"/>
              <w:bottom w:val="nil"/>
              <w:right w:val="single" w:sz="6" w:space="0" w:color="auto"/>
            </w:tcBorders>
          </w:tcPr>
          <w:p w14:paraId="46FC408A" w14:textId="77777777" w:rsidR="00F07CA4" w:rsidRPr="00CA37A7" w:rsidRDefault="00F07CA4" w:rsidP="00CA37A7">
            <w:pPr>
              <w:ind w:firstLine="0"/>
              <w:rPr>
                <w:sz w:val="24"/>
                <w:szCs w:val="24"/>
              </w:rPr>
            </w:pPr>
          </w:p>
          <w:p w14:paraId="5644BF6E" w14:textId="77777777" w:rsidR="00F07CA4" w:rsidRPr="00CA37A7" w:rsidRDefault="00F07CA4" w:rsidP="00CA37A7">
            <w:pPr>
              <w:ind w:firstLine="0"/>
              <w:rPr>
                <w:sz w:val="24"/>
                <w:szCs w:val="24"/>
              </w:rPr>
            </w:pPr>
          </w:p>
        </w:tc>
        <w:tc>
          <w:tcPr>
            <w:tcW w:w="2410" w:type="dxa"/>
            <w:tcBorders>
              <w:top w:val="nil"/>
              <w:left w:val="single" w:sz="6" w:space="0" w:color="auto"/>
              <w:bottom w:val="nil"/>
              <w:right w:val="single" w:sz="6" w:space="0" w:color="auto"/>
            </w:tcBorders>
          </w:tcPr>
          <w:p w14:paraId="2670BBE0" w14:textId="77777777" w:rsidR="00F07CA4" w:rsidRPr="00CA37A7" w:rsidRDefault="00F07CA4" w:rsidP="00CA37A7">
            <w:pPr>
              <w:ind w:firstLine="0"/>
              <w:rPr>
                <w:sz w:val="24"/>
                <w:szCs w:val="24"/>
              </w:rPr>
            </w:pPr>
          </w:p>
          <w:p w14:paraId="4DE43CD7" w14:textId="77777777" w:rsidR="00F07CA4" w:rsidRPr="00CA37A7" w:rsidRDefault="00F07CA4" w:rsidP="00CA37A7">
            <w:pPr>
              <w:ind w:firstLine="0"/>
              <w:rPr>
                <w:sz w:val="24"/>
                <w:szCs w:val="24"/>
              </w:rPr>
            </w:pPr>
          </w:p>
        </w:tc>
        <w:tc>
          <w:tcPr>
            <w:tcW w:w="2525" w:type="dxa"/>
            <w:tcBorders>
              <w:top w:val="single" w:sz="6" w:space="0" w:color="auto"/>
              <w:left w:val="single" w:sz="6" w:space="0" w:color="auto"/>
              <w:bottom w:val="nil"/>
              <w:right w:val="single" w:sz="6" w:space="0" w:color="auto"/>
            </w:tcBorders>
          </w:tcPr>
          <w:p w14:paraId="47FEF459" w14:textId="77777777" w:rsidR="00F07CA4" w:rsidRPr="00CA37A7" w:rsidRDefault="00F07CA4" w:rsidP="00CA37A7">
            <w:pPr>
              <w:ind w:firstLine="0"/>
              <w:rPr>
                <w:sz w:val="24"/>
                <w:szCs w:val="24"/>
              </w:rPr>
            </w:pPr>
            <w:r w:rsidRPr="00CA37A7">
              <w:rPr>
                <w:sz w:val="24"/>
                <w:szCs w:val="24"/>
              </w:rPr>
              <w:t>"&lt;12: ИмеетДомашнееЖивотное&gt;12:ТипЖивотного. 12:Имя"</w:t>
            </w:r>
          </w:p>
        </w:tc>
        <w:tc>
          <w:tcPr>
            <w:tcW w:w="2160" w:type="dxa"/>
            <w:tcBorders>
              <w:top w:val="single" w:sz="6" w:space="0" w:color="auto"/>
              <w:left w:val="single" w:sz="6" w:space="0" w:color="auto"/>
              <w:bottom w:val="single" w:sz="6" w:space="0" w:color="auto"/>
              <w:right w:val="single" w:sz="6" w:space="0" w:color="auto"/>
            </w:tcBorders>
          </w:tcPr>
          <w:p w14:paraId="1AF0D7EC" w14:textId="77777777" w:rsidR="00F07CA4" w:rsidRPr="00CA37A7" w:rsidRDefault="00F07CA4" w:rsidP="00CA37A7">
            <w:pPr>
              <w:ind w:firstLine="0"/>
              <w:rPr>
                <w:sz w:val="24"/>
                <w:szCs w:val="24"/>
              </w:rPr>
            </w:pPr>
            <w:r w:rsidRPr="00CA37A7">
              <w:rPr>
                <w:sz w:val="24"/>
                <w:szCs w:val="24"/>
              </w:rPr>
              <w:t>Розмари</w:t>
            </w:r>
          </w:p>
        </w:tc>
      </w:tr>
      <w:tr w:rsidR="00F07CA4" w:rsidRPr="000A4AC6" w14:paraId="704E83BE" w14:textId="77777777" w:rsidTr="00F07CA4">
        <w:trPr>
          <w:trHeight w:val="312"/>
          <w:jc w:val="center"/>
        </w:trPr>
        <w:tc>
          <w:tcPr>
            <w:tcW w:w="1977" w:type="dxa"/>
            <w:tcBorders>
              <w:top w:val="nil"/>
              <w:left w:val="single" w:sz="6" w:space="0" w:color="auto"/>
              <w:bottom w:val="nil"/>
              <w:right w:val="single" w:sz="6" w:space="0" w:color="auto"/>
            </w:tcBorders>
          </w:tcPr>
          <w:p w14:paraId="7C244DF3" w14:textId="77777777" w:rsidR="00F07CA4" w:rsidRPr="00CA37A7" w:rsidRDefault="00F07CA4" w:rsidP="00CA37A7">
            <w:pPr>
              <w:ind w:firstLine="0"/>
              <w:rPr>
                <w:sz w:val="24"/>
                <w:szCs w:val="24"/>
              </w:rPr>
            </w:pPr>
          </w:p>
          <w:p w14:paraId="17CF6A9A" w14:textId="77777777" w:rsidR="00F07CA4" w:rsidRPr="00CA37A7" w:rsidRDefault="00F07CA4" w:rsidP="00CA37A7">
            <w:pPr>
              <w:ind w:firstLine="0"/>
              <w:rPr>
                <w:sz w:val="24"/>
                <w:szCs w:val="24"/>
              </w:rPr>
            </w:pPr>
          </w:p>
        </w:tc>
        <w:tc>
          <w:tcPr>
            <w:tcW w:w="2410" w:type="dxa"/>
            <w:tcBorders>
              <w:top w:val="nil"/>
              <w:left w:val="single" w:sz="6" w:space="0" w:color="auto"/>
              <w:bottom w:val="nil"/>
              <w:right w:val="single" w:sz="6" w:space="0" w:color="auto"/>
            </w:tcBorders>
          </w:tcPr>
          <w:p w14:paraId="0B394B39" w14:textId="77777777" w:rsidR="00F07CA4" w:rsidRPr="00CA37A7" w:rsidRDefault="00F07CA4" w:rsidP="00CA37A7">
            <w:pPr>
              <w:ind w:firstLine="0"/>
              <w:rPr>
                <w:sz w:val="24"/>
                <w:szCs w:val="24"/>
              </w:rPr>
            </w:pPr>
          </w:p>
          <w:p w14:paraId="300782CE" w14:textId="77777777" w:rsidR="00F07CA4" w:rsidRPr="00CA37A7" w:rsidRDefault="00F07CA4" w:rsidP="00CA37A7">
            <w:pPr>
              <w:ind w:firstLine="0"/>
              <w:rPr>
                <w:sz w:val="24"/>
                <w:szCs w:val="24"/>
              </w:rPr>
            </w:pPr>
          </w:p>
        </w:tc>
        <w:tc>
          <w:tcPr>
            <w:tcW w:w="2525" w:type="dxa"/>
            <w:tcBorders>
              <w:top w:val="nil"/>
              <w:left w:val="single" w:sz="6" w:space="0" w:color="auto"/>
              <w:bottom w:val="single" w:sz="6" w:space="0" w:color="auto"/>
              <w:right w:val="single" w:sz="6" w:space="0" w:color="auto"/>
            </w:tcBorders>
          </w:tcPr>
          <w:p w14:paraId="2B31DC0C" w14:textId="77777777" w:rsidR="00F07CA4" w:rsidRPr="00CA37A7" w:rsidRDefault="00F07CA4" w:rsidP="00CA37A7">
            <w:pPr>
              <w:ind w:firstLine="0"/>
              <w:rPr>
                <w:sz w:val="24"/>
                <w:szCs w:val="24"/>
              </w:rPr>
            </w:pPr>
          </w:p>
          <w:p w14:paraId="32D38F94" w14:textId="77777777" w:rsidR="00F07CA4" w:rsidRPr="00CA37A7" w:rsidRDefault="00F07CA4" w:rsidP="00CA37A7">
            <w:pPr>
              <w:ind w:firstLine="0"/>
              <w:rPr>
                <w:sz w:val="24"/>
                <w:szCs w:val="24"/>
              </w:rPr>
            </w:pPr>
          </w:p>
        </w:tc>
        <w:tc>
          <w:tcPr>
            <w:tcW w:w="2160" w:type="dxa"/>
            <w:tcBorders>
              <w:top w:val="single" w:sz="6" w:space="0" w:color="auto"/>
              <w:left w:val="single" w:sz="6" w:space="0" w:color="auto"/>
              <w:bottom w:val="single" w:sz="6" w:space="0" w:color="auto"/>
              <w:right w:val="single" w:sz="6" w:space="0" w:color="auto"/>
            </w:tcBorders>
          </w:tcPr>
          <w:p w14:paraId="7937E4B9" w14:textId="77777777" w:rsidR="00F07CA4" w:rsidRPr="00CA37A7" w:rsidRDefault="00F07CA4" w:rsidP="00CA37A7">
            <w:pPr>
              <w:ind w:firstLine="0"/>
              <w:rPr>
                <w:sz w:val="24"/>
                <w:szCs w:val="24"/>
              </w:rPr>
            </w:pPr>
            <w:r w:rsidRPr="00CA37A7">
              <w:rPr>
                <w:sz w:val="24"/>
                <w:szCs w:val="24"/>
              </w:rPr>
              <w:t>Базил</w:t>
            </w:r>
          </w:p>
        </w:tc>
      </w:tr>
      <w:tr w:rsidR="00F07CA4" w:rsidRPr="000A4AC6" w14:paraId="45C76E8F" w14:textId="77777777" w:rsidTr="00F07CA4">
        <w:trPr>
          <w:trHeight w:val="317"/>
          <w:jc w:val="center"/>
        </w:trPr>
        <w:tc>
          <w:tcPr>
            <w:tcW w:w="1977" w:type="dxa"/>
            <w:tcBorders>
              <w:top w:val="nil"/>
              <w:left w:val="single" w:sz="6" w:space="0" w:color="auto"/>
              <w:bottom w:val="nil"/>
              <w:right w:val="single" w:sz="6" w:space="0" w:color="auto"/>
            </w:tcBorders>
          </w:tcPr>
          <w:p w14:paraId="0F20F7A7" w14:textId="77777777" w:rsidR="00F07CA4" w:rsidRPr="00CA37A7" w:rsidRDefault="00F07CA4" w:rsidP="00CA37A7">
            <w:pPr>
              <w:ind w:firstLine="0"/>
              <w:rPr>
                <w:sz w:val="24"/>
                <w:szCs w:val="24"/>
              </w:rPr>
            </w:pPr>
          </w:p>
          <w:p w14:paraId="7EC97D3C" w14:textId="77777777" w:rsidR="00F07CA4" w:rsidRPr="00CA37A7" w:rsidRDefault="00F07CA4" w:rsidP="00CA37A7">
            <w:pPr>
              <w:ind w:firstLine="0"/>
              <w:rPr>
                <w:sz w:val="24"/>
                <w:szCs w:val="24"/>
              </w:rPr>
            </w:pPr>
          </w:p>
        </w:tc>
        <w:tc>
          <w:tcPr>
            <w:tcW w:w="2410" w:type="dxa"/>
            <w:tcBorders>
              <w:top w:val="nil"/>
              <w:left w:val="single" w:sz="6" w:space="0" w:color="auto"/>
              <w:bottom w:val="nil"/>
              <w:right w:val="single" w:sz="6" w:space="0" w:color="auto"/>
            </w:tcBorders>
          </w:tcPr>
          <w:p w14:paraId="12D65026" w14:textId="77777777" w:rsidR="00F07CA4" w:rsidRPr="00CA37A7" w:rsidRDefault="00F07CA4" w:rsidP="00CA37A7">
            <w:pPr>
              <w:ind w:firstLine="0"/>
              <w:rPr>
                <w:sz w:val="24"/>
                <w:szCs w:val="24"/>
              </w:rPr>
            </w:pPr>
          </w:p>
          <w:p w14:paraId="42CD8444" w14:textId="77777777" w:rsidR="00F07CA4" w:rsidRPr="00CA37A7" w:rsidRDefault="00F07CA4" w:rsidP="00CA37A7">
            <w:pPr>
              <w:ind w:firstLine="0"/>
              <w:rPr>
                <w:sz w:val="24"/>
                <w:szCs w:val="24"/>
              </w:rPr>
            </w:pPr>
          </w:p>
        </w:tc>
        <w:tc>
          <w:tcPr>
            <w:tcW w:w="2525" w:type="dxa"/>
            <w:tcBorders>
              <w:top w:val="single" w:sz="6" w:space="0" w:color="auto"/>
              <w:left w:val="single" w:sz="6" w:space="0" w:color="auto"/>
              <w:bottom w:val="nil"/>
              <w:right w:val="single" w:sz="6" w:space="0" w:color="auto"/>
            </w:tcBorders>
          </w:tcPr>
          <w:p w14:paraId="615802F6" w14:textId="77777777" w:rsidR="00F07CA4" w:rsidRPr="00CA37A7" w:rsidRDefault="00F07CA4" w:rsidP="00CA37A7">
            <w:pPr>
              <w:ind w:firstLine="0"/>
              <w:rPr>
                <w:sz w:val="24"/>
                <w:szCs w:val="24"/>
              </w:rPr>
            </w:pPr>
            <w:r w:rsidRPr="00CA37A7">
              <w:rPr>
                <w:sz w:val="24"/>
                <w:szCs w:val="24"/>
              </w:rPr>
              <w:t>"&lt;12: ИмеетДомашнееЖивотное&gt;12:ТипЖивотного&lt;12:ИмеетГрафик&gt; 12:Schedule.12:Период"</w:t>
            </w:r>
          </w:p>
        </w:tc>
        <w:tc>
          <w:tcPr>
            <w:tcW w:w="2160" w:type="dxa"/>
            <w:tcBorders>
              <w:top w:val="single" w:sz="6" w:space="0" w:color="auto"/>
              <w:left w:val="single" w:sz="6" w:space="0" w:color="auto"/>
              <w:bottom w:val="single" w:sz="6" w:space="0" w:color="auto"/>
              <w:right w:val="single" w:sz="6" w:space="0" w:color="auto"/>
            </w:tcBorders>
          </w:tcPr>
          <w:p w14:paraId="0876848B" w14:textId="77777777" w:rsidR="00F07CA4" w:rsidRPr="00CA37A7" w:rsidRDefault="00F07CA4" w:rsidP="00CA37A7">
            <w:pPr>
              <w:ind w:firstLine="0"/>
              <w:rPr>
                <w:sz w:val="24"/>
                <w:szCs w:val="24"/>
              </w:rPr>
            </w:pPr>
            <w:r w:rsidRPr="00CA37A7">
              <w:rPr>
                <w:sz w:val="24"/>
                <w:szCs w:val="24"/>
              </w:rPr>
              <w:t>Почасам</w:t>
            </w:r>
          </w:p>
        </w:tc>
      </w:tr>
      <w:tr w:rsidR="00F07CA4" w:rsidRPr="000A4AC6" w14:paraId="58B62636" w14:textId="77777777" w:rsidTr="00F07CA4">
        <w:trPr>
          <w:trHeight w:val="312"/>
          <w:jc w:val="center"/>
        </w:trPr>
        <w:tc>
          <w:tcPr>
            <w:tcW w:w="1977" w:type="dxa"/>
            <w:tcBorders>
              <w:top w:val="nil"/>
              <w:left w:val="single" w:sz="6" w:space="0" w:color="auto"/>
              <w:bottom w:val="single" w:sz="6" w:space="0" w:color="auto"/>
              <w:right w:val="single" w:sz="6" w:space="0" w:color="auto"/>
            </w:tcBorders>
          </w:tcPr>
          <w:p w14:paraId="0EE94848" w14:textId="77777777" w:rsidR="00F07CA4" w:rsidRPr="00CA37A7" w:rsidRDefault="00F07CA4" w:rsidP="00CA37A7">
            <w:pPr>
              <w:ind w:firstLine="0"/>
              <w:rPr>
                <w:sz w:val="24"/>
                <w:szCs w:val="24"/>
              </w:rPr>
            </w:pPr>
          </w:p>
          <w:p w14:paraId="2686ADF3" w14:textId="77777777" w:rsidR="00F07CA4" w:rsidRPr="00CA37A7" w:rsidRDefault="00F07CA4" w:rsidP="00CA37A7">
            <w:pPr>
              <w:ind w:firstLine="0"/>
              <w:rPr>
                <w:sz w:val="24"/>
                <w:szCs w:val="24"/>
              </w:rPr>
            </w:pPr>
          </w:p>
        </w:tc>
        <w:tc>
          <w:tcPr>
            <w:tcW w:w="2410" w:type="dxa"/>
            <w:tcBorders>
              <w:top w:val="nil"/>
              <w:left w:val="single" w:sz="6" w:space="0" w:color="auto"/>
              <w:bottom w:val="single" w:sz="6" w:space="0" w:color="auto"/>
              <w:right w:val="single" w:sz="6" w:space="0" w:color="auto"/>
            </w:tcBorders>
          </w:tcPr>
          <w:p w14:paraId="17CC1B2C" w14:textId="77777777" w:rsidR="00F07CA4" w:rsidRPr="00CA37A7" w:rsidRDefault="00F07CA4" w:rsidP="00CA37A7">
            <w:pPr>
              <w:ind w:firstLine="0"/>
              <w:rPr>
                <w:sz w:val="24"/>
                <w:szCs w:val="24"/>
              </w:rPr>
            </w:pPr>
          </w:p>
          <w:p w14:paraId="0C3B1CF0" w14:textId="77777777" w:rsidR="00F07CA4" w:rsidRPr="00CA37A7" w:rsidRDefault="00F07CA4" w:rsidP="00CA37A7">
            <w:pPr>
              <w:ind w:firstLine="0"/>
              <w:rPr>
                <w:sz w:val="24"/>
                <w:szCs w:val="24"/>
              </w:rPr>
            </w:pPr>
          </w:p>
        </w:tc>
        <w:tc>
          <w:tcPr>
            <w:tcW w:w="2525" w:type="dxa"/>
            <w:tcBorders>
              <w:top w:val="nil"/>
              <w:left w:val="single" w:sz="6" w:space="0" w:color="auto"/>
              <w:bottom w:val="single" w:sz="6" w:space="0" w:color="auto"/>
              <w:right w:val="single" w:sz="6" w:space="0" w:color="auto"/>
            </w:tcBorders>
          </w:tcPr>
          <w:p w14:paraId="52D1CE45" w14:textId="77777777" w:rsidR="00F07CA4" w:rsidRPr="00CA37A7" w:rsidRDefault="00F07CA4" w:rsidP="00CA37A7">
            <w:pPr>
              <w:ind w:firstLine="0"/>
              <w:rPr>
                <w:sz w:val="24"/>
                <w:szCs w:val="24"/>
              </w:rPr>
            </w:pPr>
          </w:p>
          <w:p w14:paraId="55E317EA" w14:textId="77777777" w:rsidR="00F07CA4" w:rsidRPr="00CA37A7" w:rsidRDefault="00F07CA4" w:rsidP="00CA37A7">
            <w:pPr>
              <w:ind w:firstLine="0"/>
              <w:rPr>
                <w:sz w:val="24"/>
                <w:szCs w:val="24"/>
              </w:rPr>
            </w:pPr>
          </w:p>
        </w:tc>
        <w:tc>
          <w:tcPr>
            <w:tcW w:w="2160" w:type="dxa"/>
            <w:tcBorders>
              <w:top w:val="single" w:sz="6" w:space="0" w:color="auto"/>
              <w:left w:val="single" w:sz="6" w:space="0" w:color="auto"/>
              <w:bottom w:val="single" w:sz="6" w:space="0" w:color="auto"/>
              <w:right w:val="single" w:sz="6" w:space="0" w:color="auto"/>
            </w:tcBorders>
          </w:tcPr>
          <w:p w14:paraId="0419469A" w14:textId="77777777" w:rsidR="00F07CA4" w:rsidRPr="00CA37A7" w:rsidRDefault="00F07CA4" w:rsidP="00CA37A7">
            <w:pPr>
              <w:ind w:firstLine="0"/>
              <w:rPr>
                <w:sz w:val="24"/>
                <w:szCs w:val="24"/>
              </w:rPr>
            </w:pPr>
            <w:r w:rsidRPr="00CA37A7">
              <w:rPr>
                <w:sz w:val="24"/>
                <w:szCs w:val="24"/>
              </w:rPr>
              <w:t>Ежедневно</w:t>
            </w:r>
          </w:p>
        </w:tc>
      </w:tr>
      <w:tr w:rsidR="00F07CA4" w:rsidRPr="000A4AC6" w14:paraId="1F97ABFC" w14:textId="77777777" w:rsidTr="00F07CA4">
        <w:trPr>
          <w:trHeight w:val="317"/>
          <w:jc w:val="center"/>
        </w:trPr>
        <w:tc>
          <w:tcPr>
            <w:tcW w:w="1977" w:type="dxa"/>
            <w:tcBorders>
              <w:top w:val="single" w:sz="6" w:space="0" w:color="auto"/>
              <w:left w:val="single" w:sz="6" w:space="0" w:color="auto"/>
              <w:bottom w:val="single" w:sz="4" w:space="0" w:color="auto"/>
              <w:right w:val="single" w:sz="6" w:space="0" w:color="auto"/>
            </w:tcBorders>
          </w:tcPr>
          <w:p w14:paraId="5EE4BC28" w14:textId="77777777" w:rsidR="00F07CA4" w:rsidRPr="00CA37A7" w:rsidRDefault="00F07CA4" w:rsidP="00CA37A7">
            <w:pPr>
              <w:ind w:firstLine="0"/>
              <w:rPr>
                <w:sz w:val="24"/>
                <w:szCs w:val="24"/>
              </w:rPr>
            </w:pPr>
            <w:r w:rsidRPr="00CA37A7">
              <w:rPr>
                <w:sz w:val="24"/>
                <w:szCs w:val="24"/>
              </w:rPr>
              <w:t>12:42(СемьяХ1)</w:t>
            </w:r>
          </w:p>
        </w:tc>
        <w:tc>
          <w:tcPr>
            <w:tcW w:w="2410" w:type="dxa"/>
            <w:tcBorders>
              <w:top w:val="single" w:sz="6" w:space="0" w:color="auto"/>
              <w:left w:val="single" w:sz="6" w:space="0" w:color="auto"/>
              <w:bottom w:val="single" w:sz="4" w:space="0" w:color="auto"/>
              <w:right w:val="single" w:sz="6" w:space="0" w:color="auto"/>
            </w:tcBorders>
          </w:tcPr>
          <w:p w14:paraId="081342DF" w14:textId="77777777" w:rsidR="00F07CA4" w:rsidRPr="00CA37A7" w:rsidRDefault="00F07CA4" w:rsidP="00CA37A7">
            <w:pPr>
              <w:ind w:firstLine="0"/>
              <w:rPr>
                <w:sz w:val="24"/>
                <w:szCs w:val="24"/>
              </w:rPr>
            </w:pPr>
            <w:r w:rsidRPr="00CA37A7">
              <w:rPr>
                <w:sz w:val="24"/>
                <w:szCs w:val="24"/>
              </w:rPr>
              <w:t>ТипЧеловека</w:t>
            </w:r>
          </w:p>
        </w:tc>
        <w:tc>
          <w:tcPr>
            <w:tcW w:w="2525" w:type="dxa"/>
            <w:tcBorders>
              <w:top w:val="single" w:sz="6" w:space="0" w:color="auto"/>
              <w:left w:val="single" w:sz="6" w:space="0" w:color="auto"/>
              <w:bottom w:val="single" w:sz="4" w:space="0" w:color="auto"/>
              <w:right w:val="single" w:sz="6" w:space="0" w:color="auto"/>
            </w:tcBorders>
          </w:tcPr>
          <w:p w14:paraId="65F90D8C" w14:textId="77777777" w:rsidR="00F07CA4" w:rsidRPr="00CA37A7" w:rsidRDefault="00F07CA4" w:rsidP="00CA37A7">
            <w:pPr>
              <w:ind w:firstLine="0"/>
              <w:rPr>
                <w:sz w:val="24"/>
                <w:szCs w:val="24"/>
              </w:rPr>
            </w:pPr>
            <w:r w:rsidRPr="00CA37A7">
              <w:rPr>
                <w:sz w:val="24"/>
                <w:szCs w:val="24"/>
              </w:rPr>
              <w:t>".12:Фамилия"</w:t>
            </w:r>
          </w:p>
        </w:tc>
        <w:tc>
          <w:tcPr>
            <w:tcW w:w="2160" w:type="dxa"/>
            <w:tcBorders>
              <w:top w:val="single" w:sz="6" w:space="0" w:color="auto"/>
              <w:left w:val="single" w:sz="6" w:space="0" w:color="auto"/>
              <w:bottom w:val="single" w:sz="4" w:space="0" w:color="auto"/>
              <w:right w:val="single" w:sz="6" w:space="0" w:color="auto"/>
            </w:tcBorders>
          </w:tcPr>
          <w:p w14:paraId="1E8997F7" w14:textId="77777777" w:rsidR="00F07CA4" w:rsidRPr="00CA37A7" w:rsidRDefault="00F07CA4" w:rsidP="00CA37A7">
            <w:pPr>
              <w:ind w:firstLine="0"/>
              <w:rPr>
                <w:sz w:val="24"/>
                <w:szCs w:val="24"/>
              </w:rPr>
            </w:pPr>
            <w:r w:rsidRPr="00CA37A7">
              <w:rPr>
                <w:sz w:val="24"/>
                <w:szCs w:val="24"/>
              </w:rPr>
              <w:t>Херви</w:t>
            </w:r>
          </w:p>
        </w:tc>
      </w:tr>
      <w:tr w:rsidR="00F07CA4" w:rsidRPr="000A4AC6" w14:paraId="2C0DE44D" w14:textId="77777777" w:rsidTr="00F07CA4">
        <w:trPr>
          <w:trHeight w:val="600"/>
          <w:jc w:val="center"/>
        </w:trPr>
        <w:tc>
          <w:tcPr>
            <w:tcW w:w="1977" w:type="dxa"/>
            <w:tcBorders>
              <w:top w:val="single" w:sz="4" w:space="0" w:color="auto"/>
              <w:left w:val="single" w:sz="6" w:space="0" w:color="auto"/>
              <w:bottom w:val="single" w:sz="4" w:space="0" w:color="auto"/>
              <w:right w:val="single" w:sz="6" w:space="0" w:color="auto"/>
            </w:tcBorders>
          </w:tcPr>
          <w:p w14:paraId="18ADA071" w14:textId="77777777" w:rsidR="00F07CA4" w:rsidRPr="00CA37A7" w:rsidRDefault="00F07CA4" w:rsidP="00CA37A7">
            <w:pPr>
              <w:ind w:firstLine="0"/>
              <w:rPr>
                <w:sz w:val="24"/>
                <w:szCs w:val="24"/>
              </w:rPr>
            </w:pPr>
          </w:p>
          <w:p w14:paraId="57F0C3E0" w14:textId="77777777" w:rsidR="00F07CA4" w:rsidRPr="00CA37A7" w:rsidRDefault="00F07CA4" w:rsidP="00CA37A7">
            <w:pPr>
              <w:ind w:firstLine="0"/>
              <w:rPr>
                <w:sz w:val="24"/>
                <w:szCs w:val="24"/>
              </w:rPr>
            </w:pPr>
          </w:p>
        </w:tc>
        <w:tc>
          <w:tcPr>
            <w:tcW w:w="2410" w:type="dxa"/>
            <w:tcBorders>
              <w:top w:val="single" w:sz="4" w:space="0" w:color="auto"/>
              <w:left w:val="single" w:sz="6" w:space="0" w:color="auto"/>
              <w:bottom w:val="single" w:sz="4" w:space="0" w:color="auto"/>
              <w:right w:val="single" w:sz="6" w:space="0" w:color="auto"/>
            </w:tcBorders>
          </w:tcPr>
          <w:p w14:paraId="4A974463" w14:textId="77777777" w:rsidR="00F07CA4" w:rsidRPr="00CA37A7" w:rsidRDefault="00F07CA4" w:rsidP="00CA37A7">
            <w:pPr>
              <w:ind w:firstLine="0"/>
              <w:rPr>
                <w:sz w:val="24"/>
                <w:szCs w:val="24"/>
              </w:rPr>
            </w:pPr>
          </w:p>
          <w:p w14:paraId="282765E7" w14:textId="77777777" w:rsidR="00F07CA4" w:rsidRPr="00CA37A7" w:rsidRDefault="00F07CA4" w:rsidP="00CA37A7">
            <w:pPr>
              <w:ind w:firstLine="0"/>
              <w:rPr>
                <w:sz w:val="24"/>
                <w:szCs w:val="24"/>
              </w:rPr>
            </w:pPr>
          </w:p>
        </w:tc>
        <w:tc>
          <w:tcPr>
            <w:tcW w:w="2525" w:type="dxa"/>
            <w:tcBorders>
              <w:top w:val="single" w:sz="4" w:space="0" w:color="auto"/>
              <w:left w:val="single" w:sz="6" w:space="0" w:color="auto"/>
              <w:bottom w:val="single" w:sz="4" w:space="0" w:color="auto"/>
              <w:right w:val="single" w:sz="6" w:space="0" w:color="auto"/>
            </w:tcBorders>
          </w:tcPr>
          <w:p w14:paraId="0A7D23E4" w14:textId="77777777" w:rsidR="00F07CA4" w:rsidRPr="00CA37A7" w:rsidRDefault="00F07CA4" w:rsidP="00CA37A7">
            <w:pPr>
              <w:ind w:firstLine="0"/>
              <w:rPr>
                <w:sz w:val="24"/>
                <w:szCs w:val="24"/>
              </w:rPr>
            </w:pPr>
            <w:r w:rsidRPr="00CA37A7">
              <w:rPr>
                <w:sz w:val="24"/>
                <w:szCs w:val="24"/>
              </w:rPr>
              <w:t>"&lt;12: ИмеетДомашнееЖивот</w:t>
            </w:r>
          </w:p>
        </w:tc>
        <w:tc>
          <w:tcPr>
            <w:tcW w:w="2160" w:type="dxa"/>
            <w:tcBorders>
              <w:top w:val="single" w:sz="4" w:space="0" w:color="auto"/>
              <w:left w:val="single" w:sz="6" w:space="0" w:color="auto"/>
              <w:bottom w:val="single" w:sz="4" w:space="0" w:color="auto"/>
              <w:right w:val="single" w:sz="6" w:space="0" w:color="auto"/>
            </w:tcBorders>
          </w:tcPr>
          <w:p w14:paraId="7DD6948D" w14:textId="77777777" w:rsidR="00F07CA4" w:rsidRPr="00CA37A7" w:rsidRDefault="00F07CA4" w:rsidP="00CA37A7">
            <w:pPr>
              <w:ind w:firstLine="0"/>
              <w:rPr>
                <w:sz w:val="24"/>
                <w:szCs w:val="24"/>
              </w:rPr>
            </w:pPr>
            <w:r w:rsidRPr="00CA37A7">
              <w:rPr>
                <w:sz w:val="24"/>
                <w:szCs w:val="24"/>
              </w:rPr>
              <w:t>Оливер</w:t>
            </w:r>
          </w:p>
        </w:tc>
      </w:tr>
      <w:tr w:rsidR="00F07CA4" w:rsidRPr="000A4AC6" w14:paraId="39CD7B52" w14:textId="77777777" w:rsidTr="00F07CA4">
        <w:trPr>
          <w:trHeight w:val="552"/>
          <w:jc w:val="center"/>
        </w:trPr>
        <w:tc>
          <w:tcPr>
            <w:tcW w:w="1977" w:type="dxa"/>
            <w:tcBorders>
              <w:top w:val="single" w:sz="4" w:space="0" w:color="auto"/>
              <w:left w:val="single" w:sz="6" w:space="0" w:color="auto"/>
              <w:bottom w:val="nil"/>
              <w:right w:val="single" w:sz="6" w:space="0" w:color="auto"/>
            </w:tcBorders>
          </w:tcPr>
          <w:p w14:paraId="2BFC3A36" w14:textId="77777777" w:rsidR="00F07CA4" w:rsidRPr="00CA37A7" w:rsidRDefault="00F07CA4" w:rsidP="00CA37A7">
            <w:pPr>
              <w:ind w:firstLine="0"/>
              <w:rPr>
                <w:sz w:val="24"/>
                <w:szCs w:val="24"/>
              </w:rPr>
            </w:pPr>
          </w:p>
        </w:tc>
        <w:tc>
          <w:tcPr>
            <w:tcW w:w="2410" w:type="dxa"/>
            <w:tcBorders>
              <w:top w:val="single" w:sz="4" w:space="0" w:color="auto"/>
              <w:left w:val="single" w:sz="6" w:space="0" w:color="auto"/>
              <w:bottom w:val="nil"/>
              <w:right w:val="single" w:sz="6" w:space="0" w:color="auto"/>
            </w:tcBorders>
          </w:tcPr>
          <w:p w14:paraId="0651F41A" w14:textId="77777777" w:rsidR="00F07CA4" w:rsidRPr="00CA37A7" w:rsidRDefault="00F07CA4" w:rsidP="00CA37A7">
            <w:pPr>
              <w:ind w:firstLine="0"/>
              <w:rPr>
                <w:sz w:val="24"/>
                <w:szCs w:val="24"/>
              </w:rPr>
            </w:pPr>
          </w:p>
        </w:tc>
        <w:tc>
          <w:tcPr>
            <w:tcW w:w="2525" w:type="dxa"/>
            <w:tcBorders>
              <w:top w:val="single" w:sz="4" w:space="0" w:color="auto"/>
              <w:left w:val="single" w:sz="6" w:space="0" w:color="auto"/>
              <w:bottom w:val="single" w:sz="6" w:space="0" w:color="auto"/>
              <w:right w:val="single" w:sz="6" w:space="0" w:color="auto"/>
            </w:tcBorders>
          </w:tcPr>
          <w:p w14:paraId="110E2BB1" w14:textId="77777777" w:rsidR="00F07CA4" w:rsidRPr="00CA37A7" w:rsidRDefault="00F07CA4" w:rsidP="00CA37A7">
            <w:pPr>
              <w:ind w:firstLine="0"/>
              <w:rPr>
                <w:sz w:val="24"/>
                <w:szCs w:val="24"/>
              </w:rPr>
            </w:pPr>
            <w:r w:rsidRPr="00CA37A7">
              <w:rPr>
                <w:sz w:val="24"/>
                <w:szCs w:val="24"/>
              </w:rPr>
              <w:t>ное&gt;12:ТипЖивотного. 12:Имя"</w:t>
            </w:r>
          </w:p>
        </w:tc>
        <w:tc>
          <w:tcPr>
            <w:tcW w:w="2160" w:type="dxa"/>
            <w:tcBorders>
              <w:top w:val="single" w:sz="4" w:space="0" w:color="auto"/>
              <w:left w:val="single" w:sz="6" w:space="0" w:color="auto"/>
              <w:bottom w:val="single" w:sz="6" w:space="0" w:color="auto"/>
              <w:right w:val="single" w:sz="6" w:space="0" w:color="auto"/>
            </w:tcBorders>
          </w:tcPr>
          <w:p w14:paraId="67AED926" w14:textId="77777777" w:rsidR="00F07CA4" w:rsidRPr="00CA37A7" w:rsidRDefault="00F07CA4" w:rsidP="00CA37A7">
            <w:pPr>
              <w:ind w:firstLine="0"/>
              <w:rPr>
                <w:sz w:val="24"/>
                <w:szCs w:val="24"/>
              </w:rPr>
            </w:pPr>
          </w:p>
        </w:tc>
      </w:tr>
      <w:tr w:rsidR="00F07CA4" w:rsidRPr="000A4AC6" w14:paraId="19E87EA5" w14:textId="77777777" w:rsidTr="00CA37A7">
        <w:trPr>
          <w:trHeight w:val="504"/>
          <w:jc w:val="center"/>
        </w:trPr>
        <w:tc>
          <w:tcPr>
            <w:tcW w:w="1977" w:type="dxa"/>
            <w:tcBorders>
              <w:top w:val="nil"/>
              <w:left w:val="single" w:sz="6" w:space="0" w:color="auto"/>
              <w:bottom w:val="single" w:sz="6" w:space="0" w:color="auto"/>
              <w:right w:val="single" w:sz="6" w:space="0" w:color="auto"/>
            </w:tcBorders>
          </w:tcPr>
          <w:p w14:paraId="1B00BD93" w14:textId="77777777" w:rsidR="00F07CA4" w:rsidRPr="00CA37A7" w:rsidRDefault="00F07CA4" w:rsidP="00CA37A7">
            <w:pPr>
              <w:ind w:firstLine="0"/>
              <w:rPr>
                <w:sz w:val="24"/>
                <w:szCs w:val="24"/>
              </w:rPr>
            </w:pPr>
          </w:p>
          <w:p w14:paraId="06758081" w14:textId="77777777" w:rsidR="00F07CA4" w:rsidRPr="00CA37A7" w:rsidRDefault="00F07CA4" w:rsidP="00CA37A7">
            <w:pPr>
              <w:ind w:firstLine="0"/>
              <w:rPr>
                <w:sz w:val="24"/>
                <w:szCs w:val="24"/>
              </w:rPr>
            </w:pPr>
          </w:p>
        </w:tc>
        <w:tc>
          <w:tcPr>
            <w:tcW w:w="2410" w:type="dxa"/>
            <w:tcBorders>
              <w:top w:val="nil"/>
              <w:left w:val="single" w:sz="6" w:space="0" w:color="auto"/>
              <w:bottom w:val="single" w:sz="6" w:space="0" w:color="auto"/>
              <w:right w:val="single" w:sz="6" w:space="0" w:color="auto"/>
            </w:tcBorders>
          </w:tcPr>
          <w:p w14:paraId="64CF8F01" w14:textId="77777777" w:rsidR="00F07CA4" w:rsidRPr="00CA37A7" w:rsidRDefault="00F07CA4" w:rsidP="00CA37A7">
            <w:pPr>
              <w:ind w:firstLine="0"/>
              <w:rPr>
                <w:sz w:val="24"/>
                <w:szCs w:val="24"/>
              </w:rPr>
            </w:pPr>
          </w:p>
          <w:p w14:paraId="09AE17C5" w14:textId="77777777" w:rsidR="00F07CA4" w:rsidRPr="00CA37A7" w:rsidRDefault="00F07CA4" w:rsidP="00CA37A7">
            <w:pPr>
              <w:ind w:firstLine="0"/>
              <w:rPr>
                <w:sz w:val="24"/>
                <w:szCs w:val="24"/>
              </w:rPr>
            </w:pPr>
          </w:p>
        </w:tc>
        <w:tc>
          <w:tcPr>
            <w:tcW w:w="2525" w:type="dxa"/>
            <w:tcBorders>
              <w:top w:val="single" w:sz="6" w:space="0" w:color="auto"/>
              <w:left w:val="single" w:sz="6" w:space="0" w:color="auto"/>
              <w:bottom w:val="single" w:sz="6" w:space="0" w:color="auto"/>
              <w:right w:val="single" w:sz="6" w:space="0" w:color="auto"/>
            </w:tcBorders>
          </w:tcPr>
          <w:p w14:paraId="76D2A473" w14:textId="77777777" w:rsidR="00F07CA4" w:rsidRPr="00CA37A7" w:rsidRDefault="00F07CA4" w:rsidP="00CA37A7">
            <w:pPr>
              <w:ind w:firstLine="0"/>
              <w:rPr>
                <w:sz w:val="24"/>
                <w:szCs w:val="24"/>
              </w:rPr>
            </w:pPr>
            <w:r w:rsidRPr="00CA37A7">
              <w:rPr>
                <w:sz w:val="24"/>
                <w:szCs w:val="24"/>
              </w:rPr>
              <w:t>"&lt;12: ИмеетДомашнееЖивотное&gt;12:ТипЖивотного&lt;12:ИмеетГрафик&gt; 12:График.12:Период"</w:t>
            </w:r>
          </w:p>
        </w:tc>
        <w:tc>
          <w:tcPr>
            <w:tcW w:w="2160" w:type="dxa"/>
            <w:tcBorders>
              <w:top w:val="single" w:sz="6" w:space="0" w:color="auto"/>
              <w:left w:val="single" w:sz="6" w:space="0" w:color="auto"/>
              <w:bottom w:val="single" w:sz="6" w:space="0" w:color="auto"/>
              <w:right w:val="single" w:sz="6" w:space="0" w:color="auto"/>
            </w:tcBorders>
          </w:tcPr>
          <w:p w14:paraId="09FBBF59" w14:textId="77777777" w:rsidR="00F07CA4" w:rsidRPr="00CA37A7" w:rsidRDefault="00F07CA4" w:rsidP="00CA37A7">
            <w:pPr>
              <w:ind w:firstLine="0"/>
              <w:rPr>
                <w:sz w:val="24"/>
                <w:szCs w:val="24"/>
              </w:rPr>
            </w:pPr>
            <w:r w:rsidRPr="00CA37A7">
              <w:rPr>
                <w:sz w:val="24"/>
                <w:szCs w:val="24"/>
              </w:rPr>
              <w:t>Ежедневно</w:t>
            </w:r>
          </w:p>
        </w:tc>
      </w:tr>
      <w:tr w:rsidR="00CA37A7" w:rsidRPr="000A4AC6" w14:paraId="4418A943" w14:textId="77777777" w:rsidTr="00EB004B">
        <w:trPr>
          <w:trHeight w:val="504"/>
          <w:jc w:val="center"/>
        </w:trPr>
        <w:tc>
          <w:tcPr>
            <w:tcW w:w="9072" w:type="dxa"/>
            <w:gridSpan w:val="4"/>
            <w:tcBorders>
              <w:top w:val="single" w:sz="6" w:space="0" w:color="auto"/>
              <w:left w:val="single" w:sz="6" w:space="0" w:color="auto"/>
              <w:bottom w:val="single" w:sz="6" w:space="0" w:color="auto"/>
              <w:right w:val="single" w:sz="6" w:space="0" w:color="auto"/>
            </w:tcBorders>
          </w:tcPr>
          <w:p w14:paraId="670CC489" w14:textId="17084F36" w:rsidR="00CA37A7" w:rsidRPr="00CA37A7" w:rsidRDefault="00CA37A7" w:rsidP="00CA37A7">
            <w:pPr>
              <w:pStyle w:val="Style8"/>
              <w:widowControl/>
              <w:rPr>
                <w:rStyle w:val="FontStyle146"/>
                <w:rFonts w:ascii="Times New Roman" w:hAnsi="Times New Roman" w:cs="Times New Roman"/>
                <w:i w:val="0"/>
                <w:iCs w:val="0"/>
                <w:sz w:val="20"/>
                <w:szCs w:val="20"/>
                <w:lang w:val="en-US" w:eastAsia="en-US"/>
              </w:rPr>
            </w:pPr>
            <w:r>
              <w:rPr>
                <w:rStyle w:val="FontStyle146"/>
                <w:rFonts w:ascii="Times New Roman" w:hAnsi="Times New Roman" w:cs="Times New Roman"/>
                <w:i w:val="0"/>
                <w:iCs w:val="0"/>
                <w:sz w:val="20"/>
                <w:szCs w:val="20"/>
                <w:lang w:val="en-US" w:eastAsia="en-US"/>
              </w:rPr>
              <w:t>__________</w:t>
            </w:r>
          </w:p>
          <w:p w14:paraId="51B5BCCB" w14:textId="34D37720" w:rsidR="00CA37A7" w:rsidRPr="00CA37A7" w:rsidRDefault="00CA37A7" w:rsidP="00CA37A7">
            <w:pPr>
              <w:pStyle w:val="Style8"/>
              <w:widowControl/>
              <w:rPr>
                <w:rFonts w:ascii="Times New Roman" w:hAnsi="Times New Roman" w:cs="Times New Roman"/>
                <w:color w:val="000000"/>
                <w:sz w:val="20"/>
                <w:szCs w:val="20"/>
                <w:lang w:eastAsia="en-US"/>
              </w:rPr>
            </w:pPr>
            <w:r w:rsidRPr="00CA37A7">
              <w:rPr>
                <w:rStyle w:val="FontStyle146"/>
                <w:rFonts w:ascii="Times New Roman" w:hAnsi="Times New Roman" w:cs="Times New Roman"/>
                <w:i w:val="0"/>
                <w:iCs w:val="0"/>
                <w:sz w:val="20"/>
                <w:szCs w:val="20"/>
                <w:lang w:eastAsia="en-US"/>
              </w:rPr>
              <w:t>Примечание – Столбец ОтносительныйПуть и ИмяПросмотра (в скобках в столбце ИдентификаторУзла) отсутствуют в НабореДанныхЗапроса и показаны здесь только для ясности. ИдентификаторУзла ОпределенияТипа будет целым числом, а не символическим именем, включенным в таблицу.</w:t>
            </w:r>
          </w:p>
        </w:tc>
      </w:tr>
    </w:tbl>
    <w:p w14:paraId="6048A3E6" w14:textId="77777777" w:rsidR="00F07CA4" w:rsidRPr="000A4AC6" w:rsidRDefault="00F07CA4" w:rsidP="00F07CA4">
      <w:pPr>
        <w:pStyle w:val="Style8"/>
        <w:widowControl/>
        <w:rPr>
          <w:rStyle w:val="FontStyle146"/>
          <w:rFonts w:ascii="Times New Roman" w:hAnsi="Times New Roman" w:cs="Times New Roman"/>
          <w:sz w:val="28"/>
          <w:szCs w:val="28"/>
          <w:lang w:eastAsia="en-US"/>
        </w:rPr>
      </w:pPr>
    </w:p>
    <w:p w14:paraId="5DC4A683" w14:textId="77777777" w:rsidR="00F07CA4" w:rsidRPr="00CA37A7" w:rsidRDefault="00F07CA4" w:rsidP="00CA37A7">
      <w:pPr>
        <w:rPr>
          <w:sz w:val="24"/>
          <w:szCs w:val="24"/>
        </w:rPr>
      </w:pPr>
      <w:r w:rsidRPr="00CA37A7">
        <w:rPr>
          <w:sz w:val="24"/>
          <w:szCs w:val="24"/>
        </w:rPr>
        <w:t>Столбец Значение возвращается в виде массива для каждого описания узла, где порядок элементов в массиве будет соответствовать порядку элементов, которые были запрошены для данного типа узла. Кроме того, если один атрибут имеет несколько значений, он будет возвращен в виде массива в более крупном массиве, например, в этой таблице Розмари и Базил будут возвращены в массиве для элемента. &lt;ИмеетДомашнееЖивотное&gt;. ТипЖивотного.Имя. Для удобства просмотра они показаны отдельными рядами. Фактический массив значений для СемьяДж 1 будет ("Джонс ", {" Розмари ", " Базил "}, {" Почасам ", " Ежедневно "})</w:t>
      </w:r>
    </w:p>
    <w:p w14:paraId="5C34E85F" w14:textId="77777777" w:rsidR="00F07CA4" w:rsidRPr="00CA37A7" w:rsidRDefault="00F07CA4" w:rsidP="00CA37A7">
      <w:pPr>
        <w:rPr>
          <w:sz w:val="24"/>
          <w:szCs w:val="24"/>
        </w:rPr>
      </w:pPr>
      <w:bookmarkStart w:id="330" w:name="bookmark469"/>
    </w:p>
    <w:p w14:paraId="74C37D38" w14:textId="77777777" w:rsidR="00F07CA4" w:rsidRPr="00CA37A7" w:rsidRDefault="00F07CA4" w:rsidP="00CA37A7">
      <w:pPr>
        <w:rPr>
          <w:b/>
          <w:bCs/>
          <w:sz w:val="24"/>
          <w:szCs w:val="24"/>
        </w:rPr>
      </w:pPr>
      <w:r w:rsidRPr="00CA37A7">
        <w:rPr>
          <w:b/>
          <w:bCs/>
          <w:sz w:val="24"/>
          <w:szCs w:val="24"/>
        </w:rPr>
        <w:t>B</w:t>
      </w:r>
      <w:bookmarkEnd w:id="330"/>
      <w:r w:rsidRPr="00CA37A7">
        <w:rPr>
          <w:b/>
          <w:bCs/>
          <w:sz w:val="24"/>
          <w:szCs w:val="24"/>
        </w:rPr>
        <w:t>.2.5 Пример 2</w:t>
      </w:r>
    </w:p>
    <w:p w14:paraId="0AA7BF17" w14:textId="77777777" w:rsidR="00F07CA4" w:rsidRPr="00CA37A7" w:rsidRDefault="00F07CA4" w:rsidP="00CA37A7">
      <w:pPr>
        <w:rPr>
          <w:sz w:val="24"/>
          <w:szCs w:val="24"/>
        </w:rPr>
      </w:pPr>
      <w:r w:rsidRPr="00CA37A7">
        <w:rPr>
          <w:sz w:val="24"/>
          <w:szCs w:val="24"/>
        </w:rPr>
        <w:t>Второй пример иллюстрирует получение списка непересекающихся узлов. Также показывает, что можно получить массив результатов.</w:t>
      </w:r>
    </w:p>
    <w:p w14:paraId="605A7EA4" w14:textId="77777777" w:rsidR="00F07CA4" w:rsidRPr="00CA37A7" w:rsidRDefault="00F07CA4" w:rsidP="00CA37A7">
      <w:pPr>
        <w:rPr>
          <w:sz w:val="24"/>
          <w:szCs w:val="24"/>
        </w:rPr>
      </w:pPr>
      <w:r w:rsidRPr="00CA37A7">
        <w:rPr>
          <w:sz w:val="24"/>
          <w:szCs w:val="24"/>
        </w:rPr>
        <w:t>Пример 2: Получить ТипЧеловека. Фамилия, ТипЖивотного.Имя, где у человека есть ребенок или (домашнее животное типа кошка и имеет график кормления).</w:t>
      </w:r>
    </w:p>
    <w:p w14:paraId="0AB936A5" w14:textId="77777777" w:rsidR="00F07CA4" w:rsidRPr="00CA37A7" w:rsidRDefault="00F07CA4" w:rsidP="00CA37A7">
      <w:pPr>
        <w:rPr>
          <w:sz w:val="24"/>
          <w:szCs w:val="24"/>
        </w:rPr>
      </w:pPr>
      <w:r w:rsidRPr="00CA37A7">
        <w:rPr>
          <w:sz w:val="24"/>
          <w:szCs w:val="24"/>
        </w:rPr>
        <w:t>Параметры ОписаниеТипаУзла, использованные в примере, описаны в Таблице B.6.</w:t>
      </w:r>
    </w:p>
    <w:p w14:paraId="33880C84" w14:textId="35CBD5E2" w:rsidR="00F07CA4" w:rsidRPr="00CA37A7" w:rsidRDefault="00F07CA4" w:rsidP="00F07CA4">
      <w:pPr>
        <w:pStyle w:val="Style63"/>
        <w:widowControl/>
        <w:jc w:val="center"/>
        <w:rPr>
          <w:rStyle w:val="FontStyle147"/>
          <w:rFonts w:ascii="Times New Roman" w:hAnsi="Times New Roman" w:cs="Times New Roman"/>
          <w:b/>
          <w:bCs/>
          <w:sz w:val="24"/>
          <w:szCs w:val="24"/>
          <w:lang w:val="en-US" w:eastAsia="en-US"/>
        </w:rPr>
      </w:pPr>
      <w:r w:rsidRPr="00CA37A7">
        <w:rPr>
          <w:rStyle w:val="FontStyle147"/>
          <w:rFonts w:ascii="Times New Roman" w:hAnsi="Times New Roman" w:cs="Times New Roman"/>
          <w:b/>
          <w:bCs/>
          <w:sz w:val="24"/>
          <w:szCs w:val="24"/>
          <w:lang w:eastAsia="en-US"/>
        </w:rPr>
        <w:t>Таблица</w:t>
      </w:r>
      <w:r w:rsidRPr="00CA37A7">
        <w:rPr>
          <w:rStyle w:val="FontStyle147"/>
          <w:rFonts w:ascii="Times New Roman" w:hAnsi="Times New Roman" w:cs="Times New Roman"/>
          <w:b/>
          <w:bCs/>
          <w:sz w:val="24"/>
          <w:szCs w:val="24"/>
          <w:lang w:val="en-US" w:eastAsia="en-US"/>
        </w:rPr>
        <w:t xml:space="preserve"> B.6</w:t>
      </w:r>
      <w:r w:rsidR="00CA37A7" w:rsidRP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eastAsia="en-US"/>
        </w:rPr>
        <w:t>Пример</w:t>
      </w:r>
      <w:r w:rsidRPr="00CA37A7">
        <w:rPr>
          <w:rStyle w:val="FontStyle147"/>
          <w:rFonts w:ascii="Times New Roman" w:hAnsi="Times New Roman" w:cs="Times New Roman"/>
          <w:b/>
          <w:bCs/>
          <w:sz w:val="24"/>
          <w:szCs w:val="24"/>
          <w:lang w:val="en-US" w:eastAsia="en-US"/>
        </w:rPr>
        <w:t xml:space="preserve"> 2 ОписаниеТипаУзла</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34"/>
        <w:gridCol w:w="1240"/>
        <w:gridCol w:w="4251"/>
        <w:gridCol w:w="2128"/>
      </w:tblGrid>
      <w:tr w:rsidR="00F07CA4" w:rsidRPr="000A4AC6" w14:paraId="766F57EB" w14:textId="77777777" w:rsidTr="00CA37A7">
        <w:trPr>
          <w:trHeight w:val="326"/>
        </w:trPr>
        <w:tc>
          <w:tcPr>
            <w:tcW w:w="1834" w:type="dxa"/>
            <w:tcBorders>
              <w:bottom w:val="double" w:sz="4" w:space="0" w:color="auto"/>
            </w:tcBorders>
          </w:tcPr>
          <w:p w14:paraId="0554F1BC" w14:textId="77777777" w:rsidR="00F07CA4" w:rsidRPr="00CA37A7" w:rsidRDefault="00F07CA4" w:rsidP="00CA37A7">
            <w:pPr>
              <w:ind w:firstLine="0"/>
              <w:jc w:val="center"/>
              <w:rPr>
                <w:sz w:val="24"/>
                <w:szCs w:val="24"/>
              </w:rPr>
            </w:pPr>
            <w:r w:rsidRPr="00CA37A7">
              <w:rPr>
                <w:sz w:val="24"/>
                <w:szCs w:val="24"/>
              </w:rPr>
              <w:t>ИдентификаторТипаУзла</w:t>
            </w:r>
          </w:p>
        </w:tc>
        <w:tc>
          <w:tcPr>
            <w:tcW w:w="1240" w:type="dxa"/>
            <w:tcBorders>
              <w:bottom w:val="double" w:sz="4" w:space="0" w:color="auto"/>
            </w:tcBorders>
          </w:tcPr>
          <w:p w14:paraId="26CA5B3E" w14:textId="77777777" w:rsidR="00F07CA4" w:rsidRPr="00CA37A7" w:rsidRDefault="00F07CA4" w:rsidP="00CA37A7">
            <w:pPr>
              <w:ind w:firstLine="0"/>
              <w:jc w:val="center"/>
              <w:rPr>
                <w:sz w:val="24"/>
                <w:szCs w:val="24"/>
              </w:rPr>
            </w:pPr>
            <w:r w:rsidRPr="00CA37A7">
              <w:rPr>
                <w:sz w:val="24"/>
                <w:szCs w:val="24"/>
              </w:rPr>
              <w:t>Включает</w:t>
            </w:r>
          </w:p>
        </w:tc>
        <w:tc>
          <w:tcPr>
            <w:tcW w:w="6379" w:type="dxa"/>
            <w:gridSpan w:val="2"/>
            <w:tcBorders>
              <w:bottom w:val="double" w:sz="4" w:space="0" w:color="auto"/>
            </w:tcBorders>
          </w:tcPr>
          <w:p w14:paraId="3C1B17DD" w14:textId="77777777" w:rsidR="00F07CA4" w:rsidRPr="00CA37A7" w:rsidRDefault="00F07CA4" w:rsidP="00CA37A7">
            <w:pPr>
              <w:ind w:firstLine="0"/>
              <w:jc w:val="center"/>
              <w:rPr>
                <w:sz w:val="24"/>
                <w:szCs w:val="24"/>
              </w:rPr>
            </w:pPr>
            <w:r w:rsidRPr="00CA37A7">
              <w:rPr>
                <w:sz w:val="24"/>
                <w:szCs w:val="24"/>
              </w:rPr>
              <w:t>ОписаниеДанныхЗапроса</w:t>
            </w:r>
          </w:p>
        </w:tc>
      </w:tr>
      <w:tr w:rsidR="00F07CA4" w:rsidRPr="000A4AC6" w14:paraId="3250BEDE" w14:textId="77777777" w:rsidTr="00CA37A7">
        <w:tc>
          <w:tcPr>
            <w:tcW w:w="1834" w:type="dxa"/>
            <w:vMerge w:val="restart"/>
            <w:tcBorders>
              <w:top w:val="double" w:sz="4" w:space="0" w:color="auto"/>
            </w:tcBorders>
          </w:tcPr>
          <w:p w14:paraId="288CBC06" w14:textId="77777777" w:rsidR="00F07CA4" w:rsidRPr="00CA37A7" w:rsidRDefault="00F07CA4" w:rsidP="00CA37A7">
            <w:pPr>
              <w:ind w:firstLine="0"/>
              <w:rPr>
                <w:sz w:val="24"/>
                <w:szCs w:val="24"/>
              </w:rPr>
            </w:pPr>
          </w:p>
        </w:tc>
        <w:tc>
          <w:tcPr>
            <w:tcW w:w="1240" w:type="dxa"/>
            <w:vMerge w:val="restart"/>
            <w:tcBorders>
              <w:top w:val="double" w:sz="4" w:space="0" w:color="auto"/>
            </w:tcBorders>
          </w:tcPr>
          <w:p w14:paraId="3A15EA27" w14:textId="77777777" w:rsidR="00F07CA4" w:rsidRPr="00CA37A7" w:rsidRDefault="00F07CA4" w:rsidP="00CA37A7">
            <w:pPr>
              <w:ind w:firstLine="0"/>
              <w:rPr>
                <w:sz w:val="24"/>
                <w:szCs w:val="24"/>
              </w:rPr>
            </w:pPr>
            <w:r w:rsidRPr="00CA37A7">
              <w:rPr>
                <w:sz w:val="24"/>
                <w:szCs w:val="24"/>
              </w:rPr>
              <w:t>ПодТипы</w:t>
            </w:r>
          </w:p>
          <w:p w14:paraId="75C4A7F1" w14:textId="77777777" w:rsidR="00F07CA4" w:rsidRPr="00CA37A7" w:rsidRDefault="00F07CA4" w:rsidP="00CA37A7">
            <w:pPr>
              <w:ind w:firstLine="0"/>
              <w:rPr>
                <w:sz w:val="24"/>
                <w:szCs w:val="24"/>
              </w:rPr>
            </w:pPr>
          </w:p>
        </w:tc>
        <w:tc>
          <w:tcPr>
            <w:tcW w:w="4251" w:type="dxa"/>
            <w:tcBorders>
              <w:top w:val="double" w:sz="4" w:space="0" w:color="auto"/>
            </w:tcBorders>
          </w:tcPr>
          <w:p w14:paraId="146BB739" w14:textId="77777777" w:rsidR="00F07CA4" w:rsidRPr="00CA37A7" w:rsidRDefault="00F07CA4" w:rsidP="00CA37A7">
            <w:pPr>
              <w:ind w:firstLine="0"/>
              <w:rPr>
                <w:sz w:val="24"/>
                <w:szCs w:val="24"/>
              </w:rPr>
            </w:pPr>
            <w:r w:rsidRPr="00CA37A7">
              <w:rPr>
                <w:sz w:val="24"/>
                <w:szCs w:val="24"/>
              </w:rPr>
              <w:t>Атрибут относительного пути</w:t>
            </w:r>
          </w:p>
        </w:tc>
        <w:tc>
          <w:tcPr>
            <w:tcW w:w="2128" w:type="dxa"/>
            <w:vMerge w:val="restart"/>
            <w:tcBorders>
              <w:top w:val="double" w:sz="4" w:space="0" w:color="auto"/>
            </w:tcBorders>
          </w:tcPr>
          <w:p w14:paraId="0360C420" w14:textId="77777777" w:rsidR="00F07CA4" w:rsidRPr="00CA37A7" w:rsidRDefault="00F07CA4" w:rsidP="00CA37A7">
            <w:pPr>
              <w:ind w:firstLine="0"/>
              <w:rPr>
                <w:sz w:val="24"/>
                <w:szCs w:val="24"/>
              </w:rPr>
            </w:pPr>
            <w:r w:rsidRPr="00CA37A7">
              <w:rPr>
                <w:sz w:val="24"/>
                <w:szCs w:val="24"/>
              </w:rPr>
              <w:t>Диапазон индекса</w:t>
            </w:r>
          </w:p>
        </w:tc>
      </w:tr>
      <w:tr w:rsidR="00F07CA4" w:rsidRPr="000A4AC6" w14:paraId="71FBE462" w14:textId="77777777" w:rsidTr="00F07CA4">
        <w:trPr>
          <w:trHeight w:val="816"/>
        </w:trPr>
        <w:tc>
          <w:tcPr>
            <w:tcW w:w="1834" w:type="dxa"/>
            <w:vMerge/>
          </w:tcPr>
          <w:p w14:paraId="5EB709D0" w14:textId="77777777" w:rsidR="00F07CA4" w:rsidRPr="00CA37A7" w:rsidRDefault="00F07CA4" w:rsidP="00CA37A7">
            <w:pPr>
              <w:ind w:firstLine="0"/>
              <w:rPr>
                <w:sz w:val="24"/>
                <w:szCs w:val="24"/>
              </w:rPr>
            </w:pPr>
          </w:p>
        </w:tc>
        <w:tc>
          <w:tcPr>
            <w:tcW w:w="1240" w:type="dxa"/>
            <w:vMerge/>
          </w:tcPr>
          <w:p w14:paraId="2F004F20" w14:textId="77777777" w:rsidR="00F07CA4" w:rsidRPr="00CA37A7" w:rsidRDefault="00F07CA4" w:rsidP="00CA37A7">
            <w:pPr>
              <w:ind w:firstLine="0"/>
              <w:rPr>
                <w:sz w:val="24"/>
                <w:szCs w:val="24"/>
              </w:rPr>
            </w:pPr>
          </w:p>
        </w:tc>
        <w:tc>
          <w:tcPr>
            <w:tcW w:w="4251" w:type="dxa"/>
          </w:tcPr>
          <w:p w14:paraId="39E83AF1" w14:textId="77777777" w:rsidR="00F07CA4" w:rsidRPr="00CA37A7" w:rsidRDefault="00F07CA4" w:rsidP="00CA37A7">
            <w:pPr>
              <w:ind w:firstLine="0"/>
              <w:rPr>
                <w:sz w:val="24"/>
                <w:szCs w:val="24"/>
              </w:rPr>
            </w:pPr>
          </w:p>
        </w:tc>
        <w:tc>
          <w:tcPr>
            <w:tcW w:w="2128" w:type="dxa"/>
            <w:vMerge/>
          </w:tcPr>
          <w:p w14:paraId="1D2A11DC" w14:textId="77777777" w:rsidR="00F07CA4" w:rsidRPr="00CA37A7" w:rsidRDefault="00F07CA4" w:rsidP="00CA37A7">
            <w:pPr>
              <w:ind w:firstLine="0"/>
              <w:rPr>
                <w:sz w:val="24"/>
                <w:szCs w:val="24"/>
              </w:rPr>
            </w:pPr>
          </w:p>
        </w:tc>
      </w:tr>
      <w:tr w:rsidR="00F07CA4" w:rsidRPr="000A4AC6" w14:paraId="1844A4E0" w14:textId="77777777" w:rsidTr="00F07CA4">
        <w:trPr>
          <w:trHeight w:val="326"/>
        </w:trPr>
        <w:tc>
          <w:tcPr>
            <w:tcW w:w="1834" w:type="dxa"/>
          </w:tcPr>
          <w:p w14:paraId="67757E08" w14:textId="77777777" w:rsidR="00F07CA4" w:rsidRPr="00CA37A7" w:rsidRDefault="00F07CA4" w:rsidP="00CA37A7">
            <w:pPr>
              <w:ind w:firstLine="0"/>
              <w:rPr>
                <w:sz w:val="24"/>
                <w:szCs w:val="24"/>
              </w:rPr>
            </w:pPr>
            <w:r w:rsidRPr="00CA37A7">
              <w:rPr>
                <w:sz w:val="24"/>
                <w:szCs w:val="24"/>
              </w:rPr>
              <w:t>ТипЧеловека</w:t>
            </w:r>
          </w:p>
        </w:tc>
        <w:tc>
          <w:tcPr>
            <w:tcW w:w="1240" w:type="dxa"/>
          </w:tcPr>
          <w:p w14:paraId="2170F19E" w14:textId="77777777" w:rsidR="00F07CA4" w:rsidRPr="00CA37A7" w:rsidRDefault="00F07CA4" w:rsidP="00CA37A7">
            <w:pPr>
              <w:ind w:firstLine="0"/>
              <w:rPr>
                <w:sz w:val="24"/>
                <w:szCs w:val="24"/>
              </w:rPr>
            </w:pPr>
            <w:r w:rsidRPr="00CA37A7">
              <w:rPr>
                <w:sz w:val="24"/>
                <w:szCs w:val="24"/>
              </w:rPr>
              <w:t>ЛОЖЬ</w:t>
            </w:r>
          </w:p>
        </w:tc>
        <w:tc>
          <w:tcPr>
            <w:tcW w:w="4251" w:type="dxa"/>
          </w:tcPr>
          <w:p w14:paraId="04F205C8" w14:textId="77777777" w:rsidR="00F07CA4" w:rsidRPr="00CA37A7" w:rsidRDefault="00F07CA4" w:rsidP="00CA37A7">
            <w:pPr>
              <w:ind w:firstLine="0"/>
              <w:rPr>
                <w:sz w:val="24"/>
                <w:szCs w:val="24"/>
              </w:rPr>
            </w:pPr>
            <w:r w:rsidRPr="00CA37A7">
              <w:rPr>
                <w:sz w:val="24"/>
                <w:szCs w:val="24"/>
              </w:rPr>
              <w:t>".12:Фамилия" Значение</w:t>
            </w:r>
          </w:p>
        </w:tc>
        <w:tc>
          <w:tcPr>
            <w:tcW w:w="2128" w:type="dxa"/>
          </w:tcPr>
          <w:p w14:paraId="53D472CA" w14:textId="77777777" w:rsidR="00F07CA4" w:rsidRPr="00CA37A7" w:rsidRDefault="00F07CA4" w:rsidP="00CA37A7">
            <w:pPr>
              <w:ind w:firstLine="0"/>
              <w:rPr>
                <w:sz w:val="24"/>
                <w:szCs w:val="24"/>
              </w:rPr>
            </w:pPr>
            <w:r w:rsidRPr="00CA37A7">
              <w:rPr>
                <w:sz w:val="24"/>
                <w:szCs w:val="24"/>
              </w:rPr>
              <w:t>НЕПРИМЕНИМО</w:t>
            </w:r>
          </w:p>
        </w:tc>
      </w:tr>
      <w:tr w:rsidR="00F07CA4" w:rsidRPr="000A4AC6" w14:paraId="42BC2B1F" w14:textId="77777777" w:rsidTr="00F07CA4">
        <w:trPr>
          <w:trHeight w:val="322"/>
        </w:trPr>
        <w:tc>
          <w:tcPr>
            <w:tcW w:w="1834" w:type="dxa"/>
          </w:tcPr>
          <w:p w14:paraId="1C75D1A9" w14:textId="77777777" w:rsidR="00F07CA4" w:rsidRPr="00CA37A7" w:rsidRDefault="00F07CA4" w:rsidP="00CA37A7">
            <w:pPr>
              <w:ind w:firstLine="0"/>
              <w:rPr>
                <w:sz w:val="24"/>
                <w:szCs w:val="24"/>
              </w:rPr>
            </w:pPr>
            <w:r w:rsidRPr="00CA37A7">
              <w:rPr>
                <w:sz w:val="24"/>
                <w:szCs w:val="24"/>
              </w:rPr>
              <w:t>ТипЖивотного</w:t>
            </w:r>
          </w:p>
        </w:tc>
        <w:tc>
          <w:tcPr>
            <w:tcW w:w="1240" w:type="dxa"/>
          </w:tcPr>
          <w:p w14:paraId="6EF90148" w14:textId="77777777" w:rsidR="00F07CA4" w:rsidRPr="00CA37A7" w:rsidRDefault="00F07CA4" w:rsidP="00CA37A7">
            <w:pPr>
              <w:ind w:firstLine="0"/>
              <w:rPr>
                <w:sz w:val="24"/>
                <w:szCs w:val="24"/>
              </w:rPr>
            </w:pPr>
            <w:r w:rsidRPr="00CA37A7">
              <w:rPr>
                <w:sz w:val="24"/>
                <w:szCs w:val="24"/>
              </w:rPr>
              <w:t>ИСТИНА</w:t>
            </w:r>
          </w:p>
        </w:tc>
        <w:tc>
          <w:tcPr>
            <w:tcW w:w="4251" w:type="dxa"/>
          </w:tcPr>
          <w:p w14:paraId="61B30C88" w14:textId="77777777" w:rsidR="00F07CA4" w:rsidRPr="00CA37A7" w:rsidRDefault="00F07CA4" w:rsidP="00CA37A7">
            <w:pPr>
              <w:ind w:firstLine="0"/>
              <w:rPr>
                <w:sz w:val="24"/>
                <w:szCs w:val="24"/>
              </w:rPr>
            </w:pPr>
            <w:r w:rsidRPr="00CA37A7">
              <w:rPr>
                <w:sz w:val="24"/>
                <w:szCs w:val="24"/>
              </w:rPr>
              <w:t>".12:Имя" Значение</w:t>
            </w:r>
          </w:p>
        </w:tc>
        <w:tc>
          <w:tcPr>
            <w:tcW w:w="2128" w:type="dxa"/>
          </w:tcPr>
          <w:p w14:paraId="2CF4B478" w14:textId="77777777" w:rsidR="00F07CA4" w:rsidRPr="00CA37A7" w:rsidRDefault="00F07CA4" w:rsidP="00CA37A7">
            <w:pPr>
              <w:ind w:firstLine="0"/>
              <w:rPr>
                <w:sz w:val="24"/>
                <w:szCs w:val="24"/>
              </w:rPr>
            </w:pPr>
            <w:r w:rsidRPr="00CA37A7">
              <w:rPr>
                <w:sz w:val="24"/>
                <w:szCs w:val="24"/>
              </w:rPr>
              <w:t>НЕПРИМЕНИМО</w:t>
            </w:r>
          </w:p>
        </w:tc>
      </w:tr>
    </w:tbl>
    <w:p w14:paraId="47CF21B2" w14:textId="77777777" w:rsidR="00F07CA4" w:rsidRPr="000A4AC6" w:rsidRDefault="00F07CA4" w:rsidP="00F07CA4">
      <w:pPr>
        <w:pStyle w:val="Style18"/>
        <w:widowControl/>
        <w:jc w:val="both"/>
        <w:rPr>
          <w:rStyle w:val="FontStyle149"/>
          <w:rFonts w:ascii="Times New Roman" w:hAnsi="Times New Roman"/>
          <w:sz w:val="28"/>
          <w:szCs w:val="28"/>
          <w:lang w:val="en-US" w:eastAsia="en-US"/>
        </w:rPr>
      </w:pPr>
    </w:p>
    <w:p w14:paraId="704C96E8" w14:textId="77777777" w:rsidR="00F07CA4" w:rsidRPr="00CA37A7" w:rsidRDefault="00F07CA4" w:rsidP="00CA37A7">
      <w:pPr>
        <w:rPr>
          <w:sz w:val="24"/>
          <w:szCs w:val="24"/>
        </w:rPr>
      </w:pPr>
      <w:r w:rsidRPr="00CA37A7">
        <w:rPr>
          <w:sz w:val="24"/>
          <w:szCs w:val="24"/>
        </w:rPr>
        <w:t>Соответствующий ФильтрКонтента показан на рисунке B.6.</w:t>
      </w:r>
    </w:p>
    <w:p w14:paraId="45463C0A" w14:textId="77777777" w:rsidR="00F07CA4" w:rsidRPr="000A4AC6" w:rsidRDefault="00F07CA4" w:rsidP="00CA37A7">
      <w:pPr>
        <w:widowControl/>
        <w:ind w:firstLine="0"/>
        <w:rPr>
          <w:sz w:val="28"/>
          <w:szCs w:val="28"/>
        </w:rPr>
      </w:pPr>
      <w:r>
        <w:rPr>
          <w:noProof/>
        </w:rPr>
        <w:drawing>
          <wp:inline distT="0" distB="0" distL="0" distR="0" wp14:anchorId="6A347066" wp14:editId="78C8EF37">
            <wp:extent cx="5934075" cy="180975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4075" cy="1809750"/>
                    </a:xfrm>
                    <a:prstGeom prst="rect">
                      <a:avLst/>
                    </a:prstGeom>
                    <a:noFill/>
                    <a:ln>
                      <a:noFill/>
                    </a:ln>
                  </pic:spPr>
                </pic:pic>
              </a:graphicData>
            </a:graphic>
          </wp:inline>
        </w:drawing>
      </w:r>
    </w:p>
    <w:p w14:paraId="327A2BEB" w14:textId="0D1F486D" w:rsidR="00F07CA4" w:rsidRPr="00CA37A7" w:rsidRDefault="00F07CA4" w:rsidP="00F07CA4">
      <w:pPr>
        <w:pStyle w:val="Style63"/>
        <w:widowControl/>
        <w:jc w:val="center"/>
        <w:rPr>
          <w:rStyle w:val="FontStyle147"/>
          <w:rFonts w:ascii="Times New Roman" w:hAnsi="Times New Roman" w:cs="Times New Roman"/>
          <w:b/>
          <w:bCs/>
          <w:sz w:val="24"/>
          <w:szCs w:val="24"/>
          <w:lang w:eastAsia="en-US"/>
        </w:rPr>
      </w:pPr>
      <w:r w:rsidRPr="00CA37A7">
        <w:rPr>
          <w:rStyle w:val="FontStyle147"/>
          <w:rFonts w:ascii="Times New Roman" w:hAnsi="Times New Roman" w:cs="Times New Roman"/>
          <w:b/>
          <w:bCs/>
          <w:sz w:val="24"/>
          <w:szCs w:val="24"/>
          <w:lang w:eastAsia="en-US"/>
        </w:rPr>
        <w:t xml:space="preserve">Рисунок </w:t>
      </w:r>
      <w:r w:rsidRPr="00CA37A7">
        <w:rPr>
          <w:rStyle w:val="FontStyle147"/>
          <w:rFonts w:ascii="Times New Roman" w:hAnsi="Times New Roman" w:cs="Times New Roman"/>
          <w:b/>
          <w:bCs/>
          <w:sz w:val="24"/>
          <w:szCs w:val="24"/>
          <w:lang w:val="en-US" w:eastAsia="en-US"/>
        </w:rPr>
        <w:t>B</w:t>
      </w:r>
      <w:r w:rsidRPr="00CA37A7">
        <w:rPr>
          <w:rStyle w:val="FontStyle147"/>
          <w:rFonts w:ascii="Times New Roman" w:hAnsi="Times New Roman" w:cs="Times New Roman"/>
          <w:b/>
          <w:bCs/>
          <w:sz w:val="24"/>
          <w:szCs w:val="24"/>
          <w:lang w:eastAsia="en-US"/>
        </w:rPr>
        <w:t>.6</w:t>
      </w:r>
      <w:r w:rsidR="00CA37A7" w:rsidRP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eastAsia="en-US"/>
        </w:rPr>
        <w:t xml:space="preserve"> Пример 2. Фильтр логического дела</w:t>
      </w:r>
    </w:p>
    <w:p w14:paraId="13F39983" w14:textId="77777777" w:rsidR="00F07CA4" w:rsidRPr="000A4AC6" w:rsidRDefault="00F07CA4" w:rsidP="00F07CA4">
      <w:pPr>
        <w:pStyle w:val="Style18"/>
        <w:widowControl/>
        <w:ind w:firstLine="720"/>
        <w:jc w:val="both"/>
        <w:rPr>
          <w:rStyle w:val="FontStyle149"/>
          <w:rFonts w:ascii="Times New Roman" w:hAnsi="Times New Roman"/>
          <w:sz w:val="28"/>
          <w:szCs w:val="28"/>
          <w:lang w:eastAsia="en-US"/>
        </w:rPr>
      </w:pPr>
    </w:p>
    <w:p w14:paraId="0354E07B" w14:textId="042A3CD7" w:rsidR="00F07CA4" w:rsidRPr="00CA37A7" w:rsidRDefault="00F07CA4" w:rsidP="00CA37A7">
      <w:pPr>
        <w:rPr>
          <w:sz w:val="24"/>
          <w:szCs w:val="24"/>
        </w:rPr>
      </w:pPr>
      <w:r w:rsidRPr="00CA37A7">
        <w:rPr>
          <w:sz w:val="24"/>
          <w:szCs w:val="24"/>
        </w:rPr>
        <w:t>В таблице B.7 описаны элементы, операторы и операнды, использованные в примере. Стоит отметить, что ТипКошки является подтипом ТипаЖивотного.</w:t>
      </w:r>
    </w:p>
    <w:p w14:paraId="636CC345" w14:textId="77777777" w:rsidR="00CA37A7" w:rsidRPr="000A4AC6" w:rsidRDefault="00CA37A7" w:rsidP="00F07CA4">
      <w:pPr>
        <w:pStyle w:val="Style18"/>
        <w:widowControl/>
        <w:ind w:firstLine="720"/>
        <w:jc w:val="both"/>
        <w:rPr>
          <w:rFonts w:ascii="Times New Roman" w:hAnsi="Times New Roman"/>
          <w:sz w:val="28"/>
          <w:szCs w:val="28"/>
        </w:rPr>
      </w:pPr>
    </w:p>
    <w:p w14:paraId="195E1127" w14:textId="05091925" w:rsidR="00F07CA4" w:rsidRPr="00CA37A7" w:rsidRDefault="00F07CA4" w:rsidP="00F07CA4">
      <w:pPr>
        <w:pStyle w:val="Style63"/>
        <w:widowControl/>
        <w:jc w:val="center"/>
        <w:rPr>
          <w:rStyle w:val="FontStyle147"/>
          <w:rFonts w:ascii="Times New Roman" w:hAnsi="Times New Roman" w:cs="Times New Roman"/>
          <w:b/>
          <w:bCs/>
          <w:sz w:val="24"/>
          <w:szCs w:val="24"/>
          <w:lang w:eastAsia="en-US"/>
        </w:rPr>
      </w:pPr>
      <w:r w:rsidRPr="00CA37A7">
        <w:rPr>
          <w:rStyle w:val="FontStyle147"/>
          <w:rFonts w:ascii="Times New Roman" w:hAnsi="Times New Roman" w:cs="Times New Roman"/>
          <w:b/>
          <w:bCs/>
          <w:sz w:val="24"/>
          <w:szCs w:val="24"/>
          <w:lang w:eastAsia="en-US"/>
        </w:rPr>
        <w:t xml:space="preserve">Таблица </w:t>
      </w:r>
      <w:r w:rsidRPr="00CA37A7">
        <w:rPr>
          <w:rStyle w:val="FontStyle147"/>
          <w:rFonts w:ascii="Times New Roman" w:hAnsi="Times New Roman" w:cs="Times New Roman"/>
          <w:b/>
          <w:bCs/>
          <w:sz w:val="24"/>
          <w:szCs w:val="24"/>
          <w:lang w:val="en-US" w:eastAsia="en-US"/>
        </w:rPr>
        <w:t>B</w:t>
      </w:r>
      <w:r w:rsidRPr="00CA37A7">
        <w:rPr>
          <w:rStyle w:val="FontStyle147"/>
          <w:rFonts w:ascii="Times New Roman" w:hAnsi="Times New Roman" w:cs="Times New Roman"/>
          <w:b/>
          <w:bCs/>
          <w:sz w:val="24"/>
          <w:szCs w:val="24"/>
          <w:lang w:eastAsia="en-US"/>
        </w:rPr>
        <w:t>.7</w:t>
      </w:r>
      <w:r w:rsid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eastAsia="en-US"/>
        </w:rPr>
        <w:t xml:space="preserve"> Пример 2 ФильтрКонтента </w:t>
      </w:r>
    </w:p>
    <w:tbl>
      <w:tblPr>
        <w:tblW w:w="0" w:type="auto"/>
        <w:jc w:val="center"/>
        <w:tblLayout w:type="fixed"/>
        <w:tblCellMar>
          <w:left w:w="40" w:type="dxa"/>
          <w:right w:w="40" w:type="dxa"/>
        </w:tblCellMar>
        <w:tblLook w:val="0000" w:firstRow="0" w:lastRow="0" w:firstColumn="0" w:lastColumn="0" w:noHBand="0" w:noVBand="0"/>
      </w:tblPr>
      <w:tblGrid>
        <w:gridCol w:w="1410"/>
        <w:gridCol w:w="1134"/>
        <w:gridCol w:w="1559"/>
        <w:gridCol w:w="1624"/>
        <w:gridCol w:w="1752"/>
        <w:gridCol w:w="1594"/>
      </w:tblGrid>
      <w:tr w:rsidR="00F07CA4" w:rsidRPr="000A4AC6" w14:paraId="11B1C836" w14:textId="77777777" w:rsidTr="00CA37A7">
        <w:trPr>
          <w:trHeight w:val="326"/>
          <w:jc w:val="center"/>
        </w:trPr>
        <w:tc>
          <w:tcPr>
            <w:tcW w:w="1410" w:type="dxa"/>
            <w:tcBorders>
              <w:top w:val="single" w:sz="6" w:space="0" w:color="auto"/>
              <w:left w:val="single" w:sz="6" w:space="0" w:color="auto"/>
              <w:bottom w:val="double" w:sz="4" w:space="0" w:color="auto"/>
              <w:right w:val="single" w:sz="4" w:space="0" w:color="auto"/>
            </w:tcBorders>
          </w:tcPr>
          <w:p w14:paraId="48C4CBFA" w14:textId="77777777" w:rsidR="00F07CA4" w:rsidRPr="00CA37A7" w:rsidRDefault="00F07CA4" w:rsidP="00CA37A7">
            <w:pPr>
              <w:ind w:firstLine="0"/>
              <w:jc w:val="center"/>
              <w:rPr>
                <w:sz w:val="24"/>
                <w:szCs w:val="24"/>
              </w:rPr>
            </w:pPr>
            <w:r w:rsidRPr="00CA37A7">
              <w:rPr>
                <w:sz w:val="24"/>
                <w:szCs w:val="24"/>
              </w:rPr>
              <w:t>Элемент[]</w:t>
            </w:r>
          </w:p>
        </w:tc>
        <w:tc>
          <w:tcPr>
            <w:tcW w:w="1134" w:type="dxa"/>
            <w:tcBorders>
              <w:top w:val="single" w:sz="6" w:space="0" w:color="auto"/>
              <w:left w:val="single" w:sz="4" w:space="0" w:color="auto"/>
              <w:bottom w:val="double" w:sz="4" w:space="0" w:color="auto"/>
              <w:right w:val="single" w:sz="4" w:space="0" w:color="auto"/>
            </w:tcBorders>
          </w:tcPr>
          <w:p w14:paraId="40D2023F" w14:textId="77777777" w:rsidR="00F07CA4" w:rsidRPr="00CA37A7" w:rsidRDefault="00F07CA4" w:rsidP="00CA37A7">
            <w:pPr>
              <w:ind w:firstLine="0"/>
              <w:jc w:val="center"/>
              <w:rPr>
                <w:sz w:val="24"/>
                <w:szCs w:val="24"/>
              </w:rPr>
            </w:pPr>
            <w:r w:rsidRPr="00CA37A7">
              <w:rPr>
                <w:sz w:val="24"/>
                <w:szCs w:val="24"/>
              </w:rPr>
              <w:t>Оператор</w:t>
            </w:r>
          </w:p>
        </w:tc>
        <w:tc>
          <w:tcPr>
            <w:tcW w:w="1559" w:type="dxa"/>
            <w:tcBorders>
              <w:top w:val="single" w:sz="6" w:space="0" w:color="auto"/>
              <w:left w:val="single" w:sz="4" w:space="0" w:color="auto"/>
              <w:bottom w:val="double" w:sz="4" w:space="0" w:color="auto"/>
              <w:right w:val="single" w:sz="4" w:space="0" w:color="auto"/>
            </w:tcBorders>
          </w:tcPr>
          <w:p w14:paraId="53AD0F37" w14:textId="77777777" w:rsidR="00F07CA4" w:rsidRPr="00CA37A7" w:rsidRDefault="00F07CA4" w:rsidP="00CA37A7">
            <w:pPr>
              <w:ind w:firstLine="0"/>
              <w:jc w:val="center"/>
              <w:rPr>
                <w:sz w:val="24"/>
                <w:szCs w:val="24"/>
              </w:rPr>
            </w:pPr>
            <w:r w:rsidRPr="00CA37A7">
              <w:rPr>
                <w:sz w:val="24"/>
                <w:szCs w:val="24"/>
              </w:rPr>
              <w:t>Операнд[0]</w:t>
            </w:r>
          </w:p>
        </w:tc>
        <w:tc>
          <w:tcPr>
            <w:tcW w:w="1624" w:type="dxa"/>
            <w:tcBorders>
              <w:top w:val="single" w:sz="6" w:space="0" w:color="auto"/>
              <w:left w:val="single" w:sz="4" w:space="0" w:color="auto"/>
              <w:bottom w:val="double" w:sz="4" w:space="0" w:color="auto"/>
              <w:right w:val="single" w:sz="4" w:space="0" w:color="auto"/>
            </w:tcBorders>
          </w:tcPr>
          <w:p w14:paraId="312D9323" w14:textId="77777777" w:rsidR="00F07CA4" w:rsidRPr="00CA37A7" w:rsidRDefault="00F07CA4" w:rsidP="00CA37A7">
            <w:pPr>
              <w:ind w:firstLine="0"/>
              <w:jc w:val="center"/>
              <w:rPr>
                <w:sz w:val="24"/>
                <w:szCs w:val="24"/>
              </w:rPr>
            </w:pPr>
            <w:r w:rsidRPr="00CA37A7">
              <w:rPr>
                <w:sz w:val="24"/>
                <w:szCs w:val="24"/>
              </w:rPr>
              <w:t>Операнд[1]</w:t>
            </w:r>
          </w:p>
        </w:tc>
        <w:tc>
          <w:tcPr>
            <w:tcW w:w="1752" w:type="dxa"/>
            <w:tcBorders>
              <w:top w:val="single" w:sz="6" w:space="0" w:color="auto"/>
              <w:left w:val="single" w:sz="4" w:space="0" w:color="auto"/>
              <w:bottom w:val="double" w:sz="4" w:space="0" w:color="auto"/>
              <w:right w:val="single" w:sz="4" w:space="0" w:color="auto"/>
            </w:tcBorders>
          </w:tcPr>
          <w:p w14:paraId="3C727D9B" w14:textId="77777777" w:rsidR="00F07CA4" w:rsidRPr="00CA37A7" w:rsidRDefault="00F07CA4" w:rsidP="00CA37A7">
            <w:pPr>
              <w:ind w:firstLine="0"/>
              <w:jc w:val="center"/>
              <w:rPr>
                <w:sz w:val="24"/>
                <w:szCs w:val="24"/>
              </w:rPr>
            </w:pPr>
            <w:r w:rsidRPr="00CA37A7">
              <w:rPr>
                <w:sz w:val="24"/>
                <w:szCs w:val="24"/>
              </w:rPr>
              <w:t>Операнд[2]</w:t>
            </w:r>
          </w:p>
        </w:tc>
        <w:tc>
          <w:tcPr>
            <w:tcW w:w="1594" w:type="dxa"/>
            <w:tcBorders>
              <w:top w:val="single" w:sz="6" w:space="0" w:color="auto"/>
              <w:left w:val="single" w:sz="4" w:space="0" w:color="auto"/>
              <w:bottom w:val="double" w:sz="4" w:space="0" w:color="auto"/>
              <w:right w:val="single" w:sz="6" w:space="0" w:color="auto"/>
            </w:tcBorders>
          </w:tcPr>
          <w:p w14:paraId="0F497FA0" w14:textId="77777777" w:rsidR="00F07CA4" w:rsidRPr="00CA37A7" w:rsidRDefault="00F07CA4" w:rsidP="00CA37A7">
            <w:pPr>
              <w:ind w:firstLine="0"/>
              <w:jc w:val="center"/>
              <w:rPr>
                <w:sz w:val="24"/>
                <w:szCs w:val="24"/>
              </w:rPr>
            </w:pPr>
            <w:r w:rsidRPr="00CA37A7">
              <w:rPr>
                <w:sz w:val="24"/>
                <w:szCs w:val="24"/>
              </w:rPr>
              <w:t>Операнд[3]</w:t>
            </w:r>
          </w:p>
        </w:tc>
      </w:tr>
      <w:tr w:rsidR="00F07CA4" w:rsidRPr="000A4AC6" w14:paraId="4162BE90" w14:textId="77777777" w:rsidTr="00CA37A7">
        <w:trPr>
          <w:trHeight w:val="322"/>
          <w:jc w:val="center"/>
        </w:trPr>
        <w:tc>
          <w:tcPr>
            <w:tcW w:w="1410" w:type="dxa"/>
            <w:tcBorders>
              <w:top w:val="double" w:sz="4" w:space="0" w:color="auto"/>
              <w:left w:val="single" w:sz="6" w:space="0" w:color="auto"/>
              <w:bottom w:val="single" w:sz="6" w:space="0" w:color="auto"/>
              <w:right w:val="single" w:sz="4" w:space="0" w:color="auto"/>
            </w:tcBorders>
          </w:tcPr>
          <w:p w14:paraId="6C5A8419" w14:textId="77777777" w:rsidR="00F07CA4" w:rsidRPr="00CA37A7" w:rsidRDefault="00F07CA4" w:rsidP="00CA37A7">
            <w:pPr>
              <w:ind w:firstLine="0"/>
              <w:rPr>
                <w:sz w:val="24"/>
                <w:szCs w:val="24"/>
              </w:rPr>
            </w:pPr>
            <w:r w:rsidRPr="00CA37A7">
              <w:rPr>
                <w:sz w:val="24"/>
                <w:szCs w:val="24"/>
              </w:rPr>
              <w:t>0</w:t>
            </w:r>
          </w:p>
        </w:tc>
        <w:tc>
          <w:tcPr>
            <w:tcW w:w="1134" w:type="dxa"/>
            <w:tcBorders>
              <w:top w:val="double" w:sz="4" w:space="0" w:color="auto"/>
              <w:left w:val="single" w:sz="4" w:space="0" w:color="auto"/>
              <w:bottom w:val="single" w:sz="6" w:space="0" w:color="auto"/>
              <w:right w:val="single" w:sz="4" w:space="0" w:color="auto"/>
            </w:tcBorders>
          </w:tcPr>
          <w:p w14:paraId="678AB408" w14:textId="77777777" w:rsidR="00F07CA4" w:rsidRPr="00CA37A7" w:rsidRDefault="00F07CA4" w:rsidP="00CA37A7">
            <w:pPr>
              <w:ind w:firstLine="0"/>
              <w:rPr>
                <w:sz w:val="24"/>
                <w:szCs w:val="24"/>
              </w:rPr>
            </w:pPr>
            <w:r w:rsidRPr="00CA37A7">
              <w:rPr>
                <w:sz w:val="24"/>
                <w:szCs w:val="24"/>
              </w:rPr>
              <w:t>Или</w:t>
            </w:r>
          </w:p>
        </w:tc>
        <w:tc>
          <w:tcPr>
            <w:tcW w:w="1559" w:type="dxa"/>
            <w:tcBorders>
              <w:top w:val="double" w:sz="4" w:space="0" w:color="auto"/>
              <w:left w:val="single" w:sz="4" w:space="0" w:color="auto"/>
              <w:bottom w:val="single" w:sz="6" w:space="0" w:color="auto"/>
              <w:right w:val="single" w:sz="4" w:space="0" w:color="auto"/>
            </w:tcBorders>
          </w:tcPr>
          <w:p w14:paraId="4F2987F9" w14:textId="77777777" w:rsidR="00F07CA4" w:rsidRPr="00CA37A7" w:rsidRDefault="00F07CA4" w:rsidP="00CA37A7">
            <w:pPr>
              <w:ind w:firstLine="0"/>
              <w:rPr>
                <w:sz w:val="24"/>
                <w:szCs w:val="24"/>
              </w:rPr>
            </w:pPr>
            <w:r w:rsidRPr="00CA37A7">
              <w:rPr>
                <w:sz w:val="24"/>
                <w:szCs w:val="24"/>
              </w:rPr>
              <w:t>Операнд</w:t>
            </w:r>
          </w:p>
          <w:p w14:paraId="075238F9" w14:textId="77777777" w:rsidR="00F07CA4" w:rsidRPr="00CA37A7" w:rsidRDefault="00F07CA4" w:rsidP="00CA37A7">
            <w:pPr>
              <w:ind w:firstLine="0"/>
              <w:rPr>
                <w:sz w:val="24"/>
                <w:szCs w:val="24"/>
              </w:rPr>
            </w:pPr>
            <w:r w:rsidRPr="00CA37A7">
              <w:rPr>
                <w:sz w:val="24"/>
                <w:szCs w:val="24"/>
              </w:rPr>
              <w:t>Элемента=1</w:t>
            </w:r>
          </w:p>
        </w:tc>
        <w:tc>
          <w:tcPr>
            <w:tcW w:w="1624" w:type="dxa"/>
            <w:tcBorders>
              <w:top w:val="double" w:sz="4" w:space="0" w:color="auto"/>
              <w:left w:val="single" w:sz="4" w:space="0" w:color="auto"/>
              <w:bottom w:val="single" w:sz="6" w:space="0" w:color="auto"/>
              <w:right w:val="single" w:sz="4" w:space="0" w:color="auto"/>
            </w:tcBorders>
          </w:tcPr>
          <w:p w14:paraId="78604FF1" w14:textId="77777777" w:rsidR="00F07CA4" w:rsidRPr="00CA37A7" w:rsidRDefault="00F07CA4" w:rsidP="00CA37A7">
            <w:pPr>
              <w:ind w:firstLine="0"/>
              <w:rPr>
                <w:sz w:val="24"/>
                <w:szCs w:val="24"/>
              </w:rPr>
            </w:pPr>
            <w:r w:rsidRPr="00CA37A7">
              <w:rPr>
                <w:sz w:val="24"/>
                <w:szCs w:val="24"/>
              </w:rPr>
              <w:t>Операнд</w:t>
            </w:r>
          </w:p>
          <w:p w14:paraId="21E7C631" w14:textId="77777777" w:rsidR="00F07CA4" w:rsidRPr="00CA37A7" w:rsidRDefault="00F07CA4" w:rsidP="00CA37A7">
            <w:pPr>
              <w:ind w:firstLine="0"/>
              <w:rPr>
                <w:sz w:val="24"/>
                <w:szCs w:val="24"/>
              </w:rPr>
            </w:pPr>
            <w:r w:rsidRPr="00CA37A7">
              <w:rPr>
                <w:sz w:val="24"/>
                <w:szCs w:val="24"/>
              </w:rPr>
              <w:t>Элемента = 2</w:t>
            </w:r>
          </w:p>
        </w:tc>
        <w:tc>
          <w:tcPr>
            <w:tcW w:w="1752" w:type="dxa"/>
            <w:tcBorders>
              <w:top w:val="double" w:sz="4" w:space="0" w:color="auto"/>
              <w:left w:val="single" w:sz="4" w:space="0" w:color="auto"/>
              <w:bottom w:val="single" w:sz="6" w:space="0" w:color="auto"/>
              <w:right w:val="single" w:sz="4" w:space="0" w:color="auto"/>
            </w:tcBorders>
          </w:tcPr>
          <w:p w14:paraId="53AB002B" w14:textId="77777777" w:rsidR="00F07CA4" w:rsidRPr="00CA37A7" w:rsidRDefault="00F07CA4" w:rsidP="00CA37A7">
            <w:pPr>
              <w:ind w:firstLine="0"/>
              <w:rPr>
                <w:sz w:val="24"/>
                <w:szCs w:val="24"/>
              </w:rPr>
            </w:pPr>
          </w:p>
        </w:tc>
        <w:tc>
          <w:tcPr>
            <w:tcW w:w="1594" w:type="dxa"/>
            <w:tcBorders>
              <w:top w:val="double" w:sz="4" w:space="0" w:color="auto"/>
              <w:left w:val="single" w:sz="4" w:space="0" w:color="auto"/>
              <w:bottom w:val="single" w:sz="6" w:space="0" w:color="auto"/>
              <w:right w:val="single" w:sz="6" w:space="0" w:color="auto"/>
            </w:tcBorders>
          </w:tcPr>
          <w:p w14:paraId="62325E91" w14:textId="77777777" w:rsidR="00F07CA4" w:rsidRPr="00CA37A7" w:rsidRDefault="00F07CA4" w:rsidP="00CA37A7">
            <w:pPr>
              <w:ind w:firstLine="0"/>
              <w:rPr>
                <w:sz w:val="24"/>
                <w:szCs w:val="24"/>
              </w:rPr>
            </w:pPr>
          </w:p>
        </w:tc>
      </w:tr>
      <w:tr w:rsidR="00F07CA4" w:rsidRPr="000A4AC6" w14:paraId="0014D2EF" w14:textId="77777777" w:rsidTr="00F07CA4">
        <w:trPr>
          <w:trHeight w:val="869"/>
          <w:jc w:val="center"/>
        </w:trPr>
        <w:tc>
          <w:tcPr>
            <w:tcW w:w="1410" w:type="dxa"/>
            <w:tcBorders>
              <w:top w:val="single" w:sz="6" w:space="0" w:color="auto"/>
              <w:left w:val="single" w:sz="6" w:space="0" w:color="auto"/>
              <w:bottom w:val="single" w:sz="6" w:space="0" w:color="auto"/>
              <w:right w:val="single" w:sz="6" w:space="0" w:color="auto"/>
            </w:tcBorders>
          </w:tcPr>
          <w:p w14:paraId="043564A5" w14:textId="77777777" w:rsidR="00F07CA4" w:rsidRPr="00CA37A7" w:rsidRDefault="00F07CA4" w:rsidP="00CA37A7">
            <w:pPr>
              <w:ind w:firstLine="0"/>
              <w:rPr>
                <w:sz w:val="24"/>
                <w:szCs w:val="24"/>
              </w:rPr>
            </w:pPr>
            <w:r w:rsidRPr="00CA37A7">
              <w:rPr>
                <w:sz w:val="24"/>
                <w:szCs w:val="24"/>
              </w:rPr>
              <w:t>1</w:t>
            </w:r>
          </w:p>
        </w:tc>
        <w:tc>
          <w:tcPr>
            <w:tcW w:w="1134" w:type="dxa"/>
            <w:tcBorders>
              <w:top w:val="single" w:sz="6" w:space="0" w:color="auto"/>
              <w:left w:val="single" w:sz="6" w:space="0" w:color="auto"/>
              <w:bottom w:val="single" w:sz="6" w:space="0" w:color="auto"/>
              <w:right w:val="single" w:sz="6" w:space="0" w:color="auto"/>
            </w:tcBorders>
          </w:tcPr>
          <w:p w14:paraId="0F62C89D" w14:textId="77777777" w:rsidR="00F07CA4" w:rsidRPr="00CA37A7" w:rsidRDefault="00F07CA4" w:rsidP="00CA37A7">
            <w:pPr>
              <w:ind w:firstLine="0"/>
              <w:rPr>
                <w:sz w:val="24"/>
                <w:szCs w:val="24"/>
              </w:rPr>
            </w:pPr>
            <w:r w:rsidRPr="00CA37A7">
              <w:rPr>
                <w:sz w:val="24"/>
                <w:szCs w:val="24"/>
              </w:rPr>
              <w:t>СвязанС</w:t>
            </w:r>
          </w:p>
        </w:tc>
        <w:tc>
          <w:tcPr>
            <w:tcW w:w="1559" w:type="dxa"/>
            <w:tcBorders>
              <w:top w:val="single" w:sz="6" w:space="0" w:color="auto"/>
              <w:left w:val="single" w:sz="6" w:space="0" w:color="auto"/>
              <w:bottom w:val="single" w:sz="6" w:space="0" w:color="auto"/>
              <w:right w:val="single" w:sz="6" w:space="0" w:color="auto"/>
            </w:tcBorders>
          </w:tcPr>
          <w:p w14:paraId="5BB6EB20" w14:textId="77777777" w:rsidR="00F07CA4" w:rsidRPr="00CA37A7" w:rsidRDefault="00F07CA4" w:rsidP="00CA37A7">
            <w:pPr>
              <w:ind w:firstLine="0"/>
              <w:rPr>
                <w:sz w:val="24"/>
                <w:szCs w:val="24"/>
              </w:rPr>
            </w:pPr>
            <w:r w:rsidRPr="00CA37A7">
              <w:rPr>
                <w:sz w:val="24"/>
                <w:szCs w:val="24"/>
              </w:rPr>
              <w:t>Операнд</w:t>
            </w:r>
          </w:p>
          <w:p w14:paraId="13671E64" w14:textId="77777777" w:rsidR="00F07CA4" w:rsidRPr="00CA37A7" w:rsidRDefault="00F07CA4" w:rsidP="00CA37A7">
            <w:pPr>
              <w:ind w:firstLine="0"/>
              <w:rPr>
                <w:sz w:val="24"/>
                <w:szCs w:val="24"/>
              </w:rPr>
            </w:pPr>
            <w:r w:rsidRPr="00CA37A7">
              <w:rPr>
                <w:sz w:val="24"/>
                <w:szCs w:val="24"/>
              </w:rPr>
              <w:t>Атрибута = ИдентификаторУзла: ТипЧеловека, Путь</w:t>
            </w:r>
          </w:p>
          <w:p w14:paraId="7605AE27" w14:textId="77777777" w:rsidR="00F07CA4" w:rsidRPr="00CA37A7" w:rsidRDefault="00F07CA4" w:rsidP="00CA37A7">
            <w:pPr>
              <w:ind w:firstLine="0"/>
              <w:rPr>
                <w:sz w:val="24"/>
                <w:szCs w:val="24"/>
              </w:rPr>
            </w:pPr>
            <w:r w:rsidRPr="00CA37A7">
              <w:rPr>
                <w:sz w:val="24"/>
                <w:szCs w:val="24"/>
              </w:rPr>
              <w:t>Просмотра Атрибут: ИдентификаторУзла</w:t>
            </w:r>
          </w:p>
        </w:tc>
        <w:tc>
          <w:tcPr>
            <w:tcW w:w="1624" w:type="dxa"/>
            <w:tcBorders>
              <w:top w:val="single" w:sz="6" w:space="0" w:color="auto"/>
              <w:left w:val="single" w:sz="6" w:space="0" w:color="auto"/>
              <w:bottom w:val="single" w:sz="6" w:space="0" w:color="auto"/>
              <w:right w:val="single" w:sz="6" w:space="0" w:color="auto"/>
            </w:tcBorders>
          </w:tcPr>
          <w:p w14:paraId="52F7077A" w14:textId="77777777" w:rsidR="00F07CA4" w:rsidRPr="00CA37A7" w:rsidRDefault="00F07CA4" w:rsidP="00CA37A7">
            <w:pPr>
              <w:ind w:firstLine="0"/>
              <w:rPr>
                <w:sz w:val="24"/>
                <w:szCs w:val="24"/>
              </w:rPr>
            </w:pPr>
            <w:r w:rsidRPr="00CA37A7">
              <w:rPr>
                <w:sz w:val="24"/>
                <w:szCs w:val="24"/>
              </w:rPr>
              <w:t>Операнд</w:t>
            </w:r>
          </w:p>
          <w:p w14:paraId="69E6B027" w14:textId="77777777" w:rsidR="00F07CA4" w:rsidRPr="00CA37A7" w:rsidRDefault="00F07CA4" w:rsidP="00CA37A7">
            <w:pPr>
              <w:ind w:firstLine="0"/>
              <w:rPr>
                <w:sz w:val="24"/>
                <w:szCs w:val="24"/>
              </w:rPr>
            </w:pPr>
            <w:r w:rsidRPr="00CA37A7">
              <w:rPr>
                <w:sz w:val="24"/>
                <w:szCs w:val="24"/>
              </w:rPr>
              <w:t>Атрибута = ИдентификаторУзла: ТипЧеловека, ПутьПросмотра Атрибут: ИдентификаторУзла</w:t>
            </w:r>
          </w:p>
        </w:tc>
        <w:tc>
          <w:tcPr>
            <w:tcW w:w="1752" w:type="dxa"/>
            <w:tcBorders>
              <w:top w:val="single" w:sz="6" w:space="0" w:color="auto"/>
              <w:left w:val="single" w:sz="6" w:space="0" w:color="auto"/>
              <w:bottom w:val="single" w:sz="6" w:space="0" w:color="auto"/>
              <w:right w:val="single" w:sz="6" w:space="0" w:color="auto"/>
            </w:tcBorders>
          </w:tcPr>
          <w:p w14:paraId="5200CA64" w14:textId="77777777" w:rsidR="00F07CA4" w:rsidRPr="00CA37A7" w:rsidRDefault="00F07CA4" w:rsidP="00CA37A7">
            <w:pPr>
              <w:ind w:firstLine="0"/>
              <w:rPr>
                <w:sz w:val="24"/>
                <w:szCs w:val="24"/>
              </w:rPr>
            </w:pPr>
            <w:r w:rsidRPr="00CA37A7">
              <w:rPr>
                <w:sz w:val="24"/>
                <w:szCs w:val="24"/>
              </w:rPr>
              <w:t>Операнд</w:t>
            </w:r>
          </w:p>
          <w:p w14:paraId="036152B2" w14:textId="77777777" w:rsidR="00F07CA4" w:rsidRPr="00CA37A7" w:rsidRDefault="00F07CA4" w:rsidP="00CA37A7">
            <w:pPr>
              <w:ind w:firstLine="0"/>
              <w:rPr>
                <w:sz w:val="24"/>
                <w:szCs w:val="24"/>
              </w:rPr>
            </w:pPr>
            <w:r w:rsidRPr="00CA37A7">
              <w:rPr>
                <w:sz w:val="24"/>
                <w:szCs w:val="24"/>
              </w:rPr>
              <w:t>Атрибута = ИдентификаторУзла: ИмеетРебенка, ПутьПросмотра Атрибут: ИдентификаторУзла</w:t>
            </w:r>
          </w:p>
        </w:tc>
        <w:tc>
          <w:tcPr>
            <w:tcW w:w="1594" w:type="dxa"/>
            <w:tcBorders>
              <w:top w:val="single" w:sz="6" w:space="0" w:color="auto"/>
              <w:left w:val="single" w:sz="6" w:space="0" w:color="auto"/>
              <w:bottom w:val="single" w:sz="6" w:space="0" w:color="auto"/>
              <w:right w:val="single" w:sz="6" w:space="0" w:color="auto"/>
            </w:tcBorders>
          </w:tcPr>
          <w:p w14:paraId="47AE2D83" w14:textId="77777777" w:rsidR="00F07CA4" w:rsidRPr="00CA37A7" w:rsidRDefault="00F07CA4" w:rsidP="00CA37A7">
            <w:pPr>
              <w:ind w:firstLine="0"/>
              <w:rPr>
                <w:sz w:val="24"/>
                <w:szCs w:val="24"/>
              </w:rPr>
            </w:pPr>
            <w:r w:rsidRPr="00CA37A7">
              <w:rPr>
                <w:sz w:val="24"/>
                <w:szCs w:val="24"/>
              </w:rPr>
              <w:t>ЛитеральныйОперанд = '1'</w:t>
            </w:r>
          </w:p>
        </w:tc>
      </w:tr>
      <w:tr w:rsidR="00F07CA4" w:rsidRPr="000A4AC6" w14:paraId="4C10CA9F" w14:textId="77777777" w:rsidTr="00F07CA4">
        <w:trPr>
          <w:trHeight w:val="869"/>
          <w:jc w:val="center"/>
        </w:trPr>
        <w:tc>
          <w:tcPr>
            <w:tcW w:w="1410" w:type="dxa"/>
            <w:tcBorders>
              <w:top w:val="single" w:sz="6" w:space="0" w:color="auto"/>
              <w:left w:val="single" w:sz="6" w:space="0" w:color="auto"/>
              <w:bottom w:val="single" w:sz="6" w:space="0" w:color="auto"/>
              <w:right w:val="single" w:sz="6" w:space="0" w:color="auto"/>
            </w:tcBorders>
          </w:tcPr>
          <w:p w14:paraId="39ECD438" w14:textId="77777777" w:rsidR="00F07CA4" w:rsidRPr="00CA37A7" w:rsidRDefault="00F07CA4" w:rsidP="00CA37A7">
            <w:pPr>
              <w:ind w:firstLine="0"/>
              <w:rPr>
                <w:sz w:val="24"/>
                <w:szCs w:val="24"/>
              </w:rPr>
            </w:pPr>
            <w:r w:rsidRPr="00CA37A7">
              <w:rPr>
                <w:sz w:val="24"/>
                <w:szCs w:val="24"/>
              </w:rPr>
              <w:t>2</w:t>
            </w:r>
          </w:p>
        </w:tc>
        <w:tc>
          <w:tcPr>
            <w:tcW w:w="1134" w:type="dxa"/>
            <w:tcBorders>
              <w:top w:val="single" w:sz="6" w:space="0" w:color="auto"/>
              <w:left w:val="single" w:sz="6" w:space="0" w:color="auto"/>
              <w:bottom w:val="single" w:sz="6" w:space="0" w:color="auto"/>
              <w:right w:val="single" w:sz="6" w:space="0" w:color="auto"/>
            </w:tcBorders>
          </w:tcPr>
          <w:p w14:paraId="4D96476E" w14:textId="77777777" w:rsidR="00F07CA4" w:rsidRPr="00CA37A7" w:rsidRDefault="00F07CA4" w:rsidP="00CA37A7">
            <w:pPr>
              <w:ind w:firstLine="0"/>
              <w:rPr>
                <w:sz w:val="24"/>
                <w:szCs w:val="24"/>
              </w:rPr>
            </w:pPr>
            <w:r w:rsidRPr="00CA37A7">
              <w:rPr>
                <w:sz w:val="24"/>
                <w:szCs w:val="24"/>
              </w:rPr>
              <w:t>СвязанС</w:t>
            </w:r>
          </w:p>
        </w:tc>
        <w:tc>
          <w:tcPr>
            <w:tcW w:w="1559" w:type="dxa"/>
            <w:tcBorders>
              <w:top w:val="single" w:sz="6" w:space="0" w:color="auto"/>
              <w:left w:val="single" w:sz="6" w:space="0" w:color="auto"/>
              <w:bottom w:val="single" w:sz="6" w:space="0" w:color="auto"/>
              <w:right w:val="single" w:sz="6" w:space="0" w:color="auto"/>
            </w:tcBorders>
          </w:tcPr>
          <w:p w14:paraId="193F1B55" w14:textId="77777777" w:rsidR="00F07CA4" w:rsidRPr="00CA37A7" w:rsidRDefault="00F07CA4" w:rsidP="00CA37A7">
            <w:pPr>
              <w:ind w:firstLine="0"/>
              <w:rPr>
                <w:sz w:val="24"/>
                <w:szCs w:val="24"/>
              </w:rPr>
            </w:pPr>
            <w:r w:rsidRPr="00CA37A7">
              <w:rPr>
                <w:sz w:val="24"/>
                <w:szCs w:val="24"/>
              </w:rPr>
              <w:t>Операнд Атрибута = ИдентификаторУзла: ТипКошки, Путь Просмотра Атрибут: ИдентификаторУзла</w:t>
            </w:r>
          </w:p>
        </w:tc>
        <w:tc>
          <w:tcPr>
            <w:tcW w:w="1624" w:type="dxa"/>
            <w:tcBorders>
              <w:top w:val="single" w:sz="6" w:space="0" w:color="auto"/>
              <w:left w:val="single" w:sz="6" w:space="0" w:color="auto"/>
              <w:bottom w:val="single" w:sz="6" w:space="0" w:color="auto"/>
              <w:right w:val="single" w:sz="6" w:space="0" w:color="auto"/>
            </w:tcBorders>
          </w:tcPr>
          <w:p w14:paraId="25085396" w14:textId="77777777" w:rsidR="00F07CA4" w:rsidRPr="00CA37A7" w:rsidRDefault="00F07CA4" w:rsidP="00CA37A7">
            <w:pPr>
              <w:ind w:firstLine="0"/>
              <w:rPr>
                <w:sz w:val="24"/>
                <w:szCs w:val="24"/>
              </w:rPr>
            </w:pPr>
            <w:r w:rsidRPr="00CA37A7">
              <w:rPr>
                <w:sz w:val="24"/>
                <w:szCs w:val="24"/>
              </w:rPr>
              <w:t>Операнд Атрибута = ИдентификаторУзла: ТипГрафикаКормления, ПутьПросмотра Атрибут:</w:t>
            </w:r>
          </w:p>
          <w:p w14:paraId="4B7B74D0" w14:textId="77777777" w:rsidR="00F07CA4" w:rsidRPr="00CA37A7" w:rsidRDefault="00F07CA4" w:rsidP="00CA37A7">
            <w:pPr>
              <w:ind w:firstLine="0"/>
              <w:rPr>
                <w:sz w:val="24"/>
                <w:szCs w:val="24"/>
              </w:rPr>
            </w:pPr>
            <w:r w:rsidRPr="00CA37A7">
              <w:rPr>
                <w:sz w:val="24"/>
                <w:szCs w:val="24"/>
              </w:rPr>
              <w:t>ИдентификаторУзла</w:t>
            </w:r>
          </w:p>
        </w:tc>
        <w:tc>
          <w:tcPr>
            <w:tcW w:w="1752" w:type="dxa"/>
            <w:tcBorders>
              <w:top w:val="single" w:sz="6" w:space="0" w:color="auto"/>
              <w:left w:val="single" w:sz="6" w:space="0" w:color="auto"/>
              <w:bottom w:val="single" w:sz="6" w:space="0" w:color="auto"/>
              <w:right w:val="single" w:sz="6" w:space="0" w:color="auto"/>
            </w:tcBorders>
          </w:tcPr>
          <w:p w14:paraId="5A3D28CD" w14:textId="77777777" w:rsidR="00F07CA4" w:rsidRPr="00CA37A7" w:rsidRDefault="00F07CA4" w:rsidP="00CA37A7">
            <w:pPr>
              <w:ind w:firstLine="0"/>
              <w:rPr>
                <w:sz w:val="24"/>
                <w:szCs w:val="24"/>
              </w:rPr>
            </w:pPr>
            <w:r w:rsidRPr="00CA37A7">
              <w:rPr>
                <w:sz w:val="24"/>
                <w:szCs w:val="24"/>
              </w:rPr>
              <w:t>ОперандАтрибута = ИдентификаторУзла: ИмеетГрафик, ПутьПросмотра Атрибут: ИдентификаторУзла</w:t>
            </w:r>
          </w:p>
        </w:tc>
        <w:tc>
          <w:tcPr>
            <w:tcW w:w="1594" w:type="dxa"/>
            <w:tcBorders>
              <w:top w:val="single" w:sz="6" w:space="0" w:color="auto"/>
              <w:left w:val="single" w:sz="6" w:space="0" w:color="auto"/>
              <w:bottom w:val="single" w:sz="6" w:space="0" w:color="auto"/>
              <w:right w:val="single" w:sz="6" w:space="0" w:color="auto"/>
            </w:tcBorders>
          </w:tcPr>
          <w:p w14:paraId="7753271F" w14:textId="77777777" w:rsidR="00F07CA4" w:rsidRPr="00CA37A7" w:rsidRDefault="00F07CA4" w:rsidP="00CA37A7">
            <w:pPr>
              <w:ind w:firstLine="0"/>
              <w:rPr>
                <w:sz w:val="24"/>
                <w:szCs w:val="24"/>
              </w:rPr>
            </w:pPr>
            <w:r w:rsidRPr="00CA37A7">
              <w:rPr>
                <w:sz w:val="24"/>
                <w:szCs w:val="24"/>
              </w:rPr>
              <w:t>ЛитеральныйОперанд = '1'</w:t>
            </w:r>
          </w:p>
        </w:tc>
      </w:tr>
    </w:tbl>
    <w:p w14:paraId="3B3A0111" w14:textId="77777777" w:rsidR="00F07CA4" w:rsidRPr="000A4AC6" w:rsidRDefault="00F07CA4" w:rsidP="00F07CA4">
      <w:pPr>
        <w:pStyle w:val="Style18"/>
        <w:widowControl/>
        <w:ind w:firstLine="720"/>
        <w:jc w:val="both"/>
        <w:rPr>
          <w:rStyle w:val="FontStyle149"/>
          <w:rFonts w:ascii="Times New Roman" w:hAnsi="Times New Roman"/>
          <w:sz w:val="28"/>
          <w:szCs w:val="28"/>
          <w:lang w:val="en-US" w:eastAsia="en-US"/>
        </w:rPr>
      </w:pPr>
    </w:p>
    <w:p w14:paraId="3B47B1B5" w14:textId="77777777" w:rsidR="00F07CA4" w:rsidRPr="00CA37A7" w:rsidRDefault="00F07CA4" w:rsidP="00F07CA4">
      <w:pPr>
        <w:pStyle w:val="Style63"/>
        <w:widowControl/>
        <w:ind w:firstLine="720"/>
        <w:jc w:val="both"/>
        <w:rPr>
          <w:rStyle w:val="FontStyle147"/>
          <w:rFonts w:ascii="Times New Roman" w:hAnsi="Times New Roman" w:cs="Times New Roman"/>
          <w:sz w:val="24"/>
          <w:szCs w:val="24"/>
          <w:lang w:eastAsia="en-US"/>
        </w:rPr>
      </w:pPr>
      <w:r w:rsidRPr="00CA37A7">
        <w:rPr>
          <w:rFonts w:ascii="Times New Roman" w:hAnsi="Times New Roman" w:cs="Times New Roman"/>
        </w:rPr>
        <w:t>Результаты этого запроса будут содержать НаборыДанныхЗапроса, показанных в Таблице B.8.</w:t>
      </w:r>
    </w:p>
    <w:p w14:paraId="48794000" w14:textId="29F012B9" w:rsidR="00F07CA4" w:rsidRDefault="00F07CA4" w:rsidP="00F07CA4">
      <w:pPr>
        <w:pStyle w:val="Style63"/>
        <w:widowControl/>
        <w:jc w:val="center"/>
        <w:rPr>
          <w:rStyle w:val="FontStyle147"/>
          <w:rFonts w:ascii="Times New Roman" w:hAnsi="Times New Roman" w:cs="Times New Roman"/>
          <w:sz w:val="28"/>
          <w:szCs w:val="28"/>
          <w:lang w:eastAsia="en-US"/>
        </w:rPr>
      </w:pPr>
    </w:p>
    <w:p w14:paraId="7A0B1F37" w14:textId="17B98349" w:rsidR="00CA37A7" w:rsidRDefault="00CA37A7" w:rsidP="00F07CA4">
      <w:pPr>
        <w:pStyle w:val="Style63"/>
        <w:widowControl/>
        <w:jc w:val="center"/>
        <w:rPr>
          <w:rStyle w:val="FontStyle147"/>
          <w:rFonts w:ascii="Times New Roman" w:hAnsi="Times New Roman" w:cs="Times New Roman"/>
          <w:sz w:val="28"/>
          <w:szCs w:val="28"/>
          <w:lang w:eastAsia="en-US"/>
        </w:rPr>
      </w:pPr>
    </w:p>
    <w:p w14:paraId="42EE3633" w14:textId="47A22296" w:rsidR="00CA37A7" w:rsidRDefault="00CA37A7" w:rsidP="00F07CA4">
      <w:pPr>
        <w:pStyle w:val="Style63"/>
        <w:widowControl/>
        <w:jc w:val="center"/>
        <w:rPr>
          <w:rStyle w:val="FontStyle147"/>
          <w:rFonts w:ascii="Times New Roman" w:hAnsi="Times New Roman" w:cs="Times New Roman"/>
          <w:sz w:val="28"/>
          <w:szCs w:val="28"/>
          <w:lang w:eastAsia="en-US"/>
        </w:rPr>
      </w:pPr>
    </w:p>
    <w:p w14:paraId="3215A916" w14:textId="04048D9C" w:rsidR="00CA37A7" w:rsidRDefault="00CA37A7" w:rsidP="00F07CA4">
      <w:pPr>
        <w:pStyle w:val="Style63"/>
        <w:widowControl/>
        <w:jc w:val="center"/>
        <w:rPr>
          <w:rStyle w:val="FontStyle147"/>
          <w:rFonts w:ascii="Times New Roman" w:hAnsi="Times New Roman" w:cs="Times New Roman"/>
          <w:sz w:val="28"/>
          <w:szCs w:val="28"/>
          <w:lang w:eastAsia="en-US"/>
        </w:rPr>
      </w:pPr>
    </w:p>
    <w:p w14:paraId="3DB93A44" w14:textId="75EE29E7" w:rsidR="00CA37A7" w:rsidRDefault="00CA37A7" w:rsidP="00F07CA4">
      <w:pPr>
        <w:pStyle w:val="Style63"/>
        <w:widowControl/>
        <w:jc w:val="center"/>
        <w:rPr>
          <w:rStyle w:val="FontStyle147"/>
          <w:rFonts w:ascii="Times New Roman" w:hAnsi="Times New Roman" w:cs="Times New Roman"/>
          <w:sz w:val="28"/>
          <w:szCs w:val="28"/>
          <w:lang w:eastAsia="en-US"/>
        </w:rPr>
      </w:pPr>
    </w:p>
    <w:p w14:paraId="4CCA6CCB" w14:textId="77777777" w:rsidR="00CA37A7" w:rsidRDefault="00CA37A7" w:rsidP="00F07CA4">
      <w:pPr>
        <w:pStyle w:val="Style63"/>
        <w:widowControl/>
        <w:jc w:val="center"/>
        <w:rPr>
          <w:rStyle w:val="FontStyle147"/>
          <w:rFonts w:ascii="Times New Roman" w:hAnsi="Times New Roman" w:cs="Times New Roman"/>
          <w:sz w:val="28"/>
          <w:szCs w:val="28"/>
          <w:lang w:eastAsia="en-US"/>
        </w:rPr>
      </w:pPr>
    </w:p>
    <w:p w14:paraId="6E991245" w14:textId="67BA6CD6" w:rsidR="00F07CA4" w:rsidRPr="00CA37A7" w:rsidRDefault="00F07CA4" w:rsidP="00CA37A7">
      <w:pPr>
        <w:pStyle w:val="Style63"/>
        <w:widowControl/>
        <w:tabs>
          <w:tab w:val="left" w:pos="5103"/>
        </w:tabs>
        <w:jc w:val="center"/>
        <w:rPr>
          <w:rStyle w:val="FontStyle147"/>
          <w:rFonts w:ascii="Times New Roman" w:hAnsi="Times New Roman" w:cs="Times New Roman"/>
          <w:b/>
          <w:bCs/>
          <w:sz w:val="24"/>
          <w:szCs w:val="24"/>
          <w:lang w:val="en-US" w:eastAsia="en-US"/>
        </w:rPr>
      </w:pPr>
      <w:r w:rsidRPr="00CA37A7">
        <w:rPr>
          <w:rStyle w:val="FontStyle147"/>
          <w:rFonts w:ascii="Times New Roman" w:hAnsi="Times New Roman" w:cs="Times New Roman"/>
          <w:b/>
          <w:bCs/>
          <w:sz w:val="24"/>
          <w:szCs w:val="24"/>
          <w:lang w:eastAsia="en-US"/>
        </w:rPr>
        <w:t>Таблица</w:t>
      </w:r>
      <w:r w:rsidRPr="00CA37A7">
        <w:rPr>
          <w:rStyle w:val="FontStyle147"/>
          <w:rFonts w:ascii="Times New Roman" w:hAnsi="Times New Roman" w:cs="Times New Roman"/>
          <w:b/>
          <w:bCs/>
          <w:sz w:val="24"/>
          <w:szCs w:val="24"/>
          <w:lang w:val="en-US" w:eastAsia="en-US"/>
        </w:rPr>
        <w:t xml:space="preserve"> B.8</w:t>
      </w:r>
      <w:r w:rsid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val="en-US" w:eastAsia="en-US"/>
        </w:rPr>
        <w:t xml:space="preserve"> </w:t>
      </w:r>
      <w:r w:rsidRPr="00CA37A7">
        <w:rPr>
          <w:rStyle w:val="FontStyle147"/>
          <w:rFonts w:ascii="Times New Roman" w:hAnsi="Times New Roman" w:cs="Times New Roman"/>
          <w:b/>
          <w:bCs/>
          <w:sz w:val="24"/>
          <w:szCs w:val="24"/>
          <w:lang w:eastAsia="en-US"/>
        </w:rPr>
        <w:t>Пример</w:t>
      </w:r>
      <w:r w:rsidRPr="00CA37A7">
        <w:rPr>
          <w:rStyle w:val="FontStyle147"/>
          <w:rFonts w:ascii="Times New Roman" w:hAnsi="Times New Roman" w:cs="Times New Roman"/>
          <w:b/>
          <w:bCs/>
          <w:sz w:val="24"/>
          <w:szCs w:val="24"/>
          <w:lang w:val="en-US" w:eastAsia="en-US"/>
        </w:rPr>
        <w:t xml:space="preserve"> 2 НаборыДанныхЗапроса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38"/>
        <w:gridCol w:w="2458"/>
        <w:gridCol w:w="2707"/>
        <w:gridCol w:w="2069"/>
      </w:tblGrid>
      <w:tr w:rsidR="00F07CA4" w:rsidRPr="000A4AC6" w14:paraId="4BE1EBD9" w14:textId="77777777" w:rsidTr="00CA37A7">
        <w:trPr>
          <w:trHeight w:val="326"/>
          <w:jc w:val="center"/>
        </w:trPr>
        <w:tc>
          <w:tcPr>
            <w:tcW w:w="1838" w:type="dxa"/>
            <w:tcBorders>
              <w:bottom w:val="double" w:sz="4" w:space="0" w:color="auto"/>
            </w:tcBorders>
          </w:tcPr>
          <w:p w14:paraId="015ECBD8" w14:textId="77777777" w:rsidR="00F07CA4" w:rsidRPr="00CA37A7" w:rsidRDefault="00F07CA4" w:rsidP="00CA37A7">
            <w:pPr>
              <w:ind w:firstLine="0"/>
              <w:jc w:val="center"/>
              <w:rPr>
                <w:sz w:val="24"/>
                <w:szCs w:val="24"/>
              </w:rPr>
            </w:pPr>
            <w:r w:rsidRPr="00CA37A7">
              <w:rPr>
                <w:sz w:val="24"/>
                <w:szCs w:val="24"/>
              </w:rPr>
              <w:t>ИдентификаторУзла</w:t>
            </w:r>
          </w:p>
        </w:tc>
        <w:tc>
          <w:tcPr>
            <w:tcW w:w="2458" w:type="dxa"/>
            <w:tcBorders>
              <w:bottom w:val="double" w:sz="4" w:space="0" w:color="auto"/>
            </w:tcBorders>
          </w:tcPr>
          <w:p w14:paraId="2CBECACD" w14:textId="77777777" w:rsidR="00F07CA4" w:rsidRPr="00CA37A7" w:rsidRDefault="00F07CA4" w:rsidP="00CA37A7">
            <w:pPr>
              <w:ind w:firstLine="0"/>
              <w:jc w:val="center"/>
              <w:rPr>
                <w:sz w:val="24"/>
                <w:szCs w:val="24"/>
              </w:rPr>
            </w:pPr>
            <w:r w:rsidRPr="00CA37A7">
              <w:rPr>
                <w:sz w:val="24"/>
                <w:szCs w:val="24"/>
              </w:rPr>
              <w:t>ОпределениеТипа ИдентификаторУзла</w:t>
            </w:r>
          </w:p>
        </w:tc>
        <w:tc>
          <w:tcPr>
            <w:tcW w:w="2707" w:type="dxa"/>
            <w:tcBorders>
              <w:bottom w:val="double" w:sz="4" w:space="0" w:color="auto"/>
            </w:tcBorders>
          </w:tcPr>
          <w:p w14:paraId="2E76F031" w14:textId="77777777" w:rsidR="00F07CA4" w:rsidRPr="00CA37A7" w:rsidRDefault="00F07CA4" w:rsidP="00CA37A7">
            <w:pPr>
              <w:ind w:firstLine="0"/>
              <w:jc w:val="center"/>
              <w:rPr>
                <w:sz w:val="24"/>
                <w:szCs w:val="24"/>
              </w:rPr>
            </w:pPr>
            <w:r w:rsidRPr="00CA37A7">
              <w:rPr>
                <w:sz w:val="24"/>
                <w:szCs w:val="24"/>
              </w:rPr>
              <w:t>ОтносительныйПуть</w:t>
            </w:r>
          </w:p>
        </w:tc>
        <w:tc>
          <w:tcPr>
            <w:tcW w:w="2069" w:type="dxa"/>
            <w:tcBorders>
              <w:bottom w:val="double" w:sz="4" w:space="0" w:color="auto"/>
            </w:tcBorders>
          </w:tcPr>
          <w:p w14:paraId="23E9655A" w14:textId="77777777" w:rsidR="00F07CA4" w:rsidRPr="00CA37A7" w:rsidRDefault="00F07CA4" w:rsidP="00CA37A7">
            <w:pPr>
              <w:ind w:firstLine="0"/>
              <w:jc w:val="center"/>
              <w:rPr>
                <w:sz w:val="24"/>
                <w:szCs w:val="24"/>
              </w:rPr>
            </w:pPr>
            <w:r w:rsidRPr="00CA37A7">
              <w:rPr>
                <w:sz w:val="24"/>
                <w:szCs w:val="24"/>
              </w:rPr>
              <w:t>Значение</w:t>
            </w:r>
          </w:p>
        </w:tc>
      </w:tr>
      <w:tr w:rsidR="00F07CA4" w:rsidRPr="000A4AC6" w14:paraId="455300E1" w14:textId="77777777" w:rsidTr="00CA37A7">
        <w:trPr>
          <w:trHeight w:val="322"/>
          <w:jc w:val="center"/>
        </w:trPr>
        <w:tc>
          <w:tcPr>
            <w:tcW w:w="1838" w:type="dxa"/>
            <w:tcBorders>
              <w:top w:val="double" w:sz="4" w:space="0" w:color="auto"/>
            </w:tcBorders>
          </w:tcPr>
          <w:p w14:paraId="3521C43A" w14:textId="77777777" w:rsidR="00F07CA4" w:rsidRPr="00CA37A7" w:rsidRDefault="00F07CA4" w:rsidP="00CA37A7">
            <w:pPr>
              <w:ind w:firstLine="0"/>
              <w:rPr>
                <w:sz w:val="24"/>
                <w:szCs w:val="24"/>
              </w:rPr>
            </w:pPr>
            <w:r w:rsidRPr="00CA37A7">
              <w:rPr>
                <w:sz w:val="24"/>
                <w:szCs w:val="24"/>
              </w:rPr>
              <w:t>12:30 (СемьяДж)</w:t>
            </w:r>
          </w:p>
        </w:tc>
        <w:tc>
          <w:tcPr>
            <w:tcW w:w="2458" w:type="dxa"/>
            <w:tcBorders>
              <w:top w:val="double" w:sz="4" w:space="0" w:color="auto"/>
            </w:tcBorders>
          </w:tcPr>
          <w:p w14:paraId="6B71C5E0" w14:textId="77777777" w:rsidR="00F07CA4" w:rsidRPr="00CA37A7" w:rsidRDefault="00F07CA4" w:rsidP="00CA37A7">
            <w:pPr>
              <w:ind w:firstLine="0"/>
              <w:rPr>
                <w:sz w:val="24"/>
                <w:szCs w:val="24"/>
              </w:rPr>
            </w:pPr>
            <w:r w:rsidRPr="00CA37A7">
              <w:rPr>
                <w:sz w:val="24"/>
                <w:szCs w:val="24"/>
              </w:rPr>
              <w:t>ТипЧеловека</w:t>
            </w:r>
          </w:p>
        </w:tc>
        <w:tc>
          <w:tcPr>
            <w:tcW w:w="2707" w:type="dxa"/>
            <w:tcBorders>
              <w:top w:val="double" w:sz="4" w:space="0" w:color="auto"/>
            </w:tcBorders>
          </w:tcPr>
          <w:p w14:paraId="06C1164B" w14:textId="77777777" w:rsidR="00F07CA4" w:rsidRPr="00CA37A7" w:rsidRDefault="00F07CA4" w:rsidP="00CA37A7">
            <w:pPr>
              <w:ind w:firstLine="0"/>
              <w:rPr>
                <w:sz w:val="24"/>
                <w:szCs w:val="24"/>
              </w:rPr>
            </w:pPr>
            <w:r w:rsidRPr="00CA37A7">
              <w:rPr>
                <w:sz w:val="24"/>
                <w:szCs w:val="24"/>
              </w:rPr>
              <w:t>. 12:Фамилия</w:t>
            </w:r>
          </w:p>
        </w:tc>
        <w:tc>
          <w:tcPr>
            <w:tcW w:w="2069" w:type="dxa"/>
            <w:tcBorders>
              <w:top w:val="double" w:sz="4" w:space="0" w:color="auto"/>
            </w:tcBorders>
          </w:tcPr>
          <w:p w14:paraId="3880EEB9" w14:textId="77777777" w:rsidR="00F07CA4" w:rsidRPr="00CA37A7" w:rsidRDefault="00F07CA4" w:rsidP="00CA37A7">
            <w:pPr>
              <w:ind w:firstLine="0"/>
              <w:rPr>
                <w:sz w:val="24"/>
                <w:szCs w:val="24"/>
              </w:rPr>
            </w:pPr>
            <w:r w:rsidRPr="00CA37A7">
              <w:rPr>
                <w:sz w:val="24"/>
                <w:szCs w:val="24"/>
              </w:rPr>
              <w:t>Джонс</w:t>
            </w:r>
          </w:p>
        </w:tc>
      </w:tr>
      <w:tr w:rsidR="00F07CA4" w:rsidRPr="000A4AC6" w14:paraId="647DA84F" w14:textId="77777777" w:rsidTr="00F07CA4">
        <w:trPr>
          <w:trHeight w:val="317"/>
          <w:jc w:val="center"/>
        </w:trPr>
        <w:tc>
          <w:tcPr>
            <w:tcW w:w="1838" w:type="dxa"/>
          </w:tcPr>
          <w:p w14:paraId="1C559121" w14:textId="77777777" w:rsidR="00F07CA4" w:rsidRPr="00CA37A7" w:rsidRDefault="00F07CA4" w:rsidP="00CA37A7">
            <w:pPr>
              <w:ind w:firstLine="0"/>
              <w:rPr>
                <w:sz w:val="24"/>
                <w:szCs w:val="24"/>
              </w:rPr>
            </w:pPr>
            <w:r w:rsidRPr="00CA37A7">
              <w:rPr>
                <w:sz w:val="24"/>
                <w:szCs w:val="24"/>
              </w:rPr>
              <w:t>12:42 (СемьяХ1)</w:t>
            </w:r>
          </w:p>
        </w:tc>
        <w:tc>
          <w:tcPr>
            <w:tcW w:w="2458" w:type="dxa"/>
          </w:tcPr>
          <w:p w14:paraId="19AD6D37" w14:textId="77777777" w:rsidR="00F07CA4" w:rsidRPr="00CA37A7" w:rsidRDefault="00F07CA4" w:rsidP="00CA37A7">
            <w:pPr>
              <w:ind w:firstLine="0"/>
              <w:rPr>
                <w:sz w:val="24"/>
                <w:szCs w:val="24"/>
              </w:rPr>
            </w:pPr>
            <w:r w:rsidRPr="00CA37A7">
              <w:rPr>
                <w:sz w:val="24"/>
                <w:szCs w:val="24"/>
              </w:rPr>
              <w:t>ТипЧеловека</w:t>
            </w:r>
          </w:p>
        </w:tc>
        <w:tc>
          <w:tcPr>
            <w:tcW w:w="2707" w:type="dxa"/>
          </w:tcPr>
          <w:p w14:paraId="2D43A2BC" w14:textId="77777777" w:rsidR="00F07CA4" w:rsidRPr="00CA37A7" w:rsidRDefault="00F07CA4" w:rsidP="00CA37A7">
            <w:pPr>
              <w:ind w:firstLine="0"/>
              <w:rPr>
                <w:sz w:val="24"/>
                <w:szCs w:val="24"/>
              </w:rPr>
            </w:pPr>
            <w:r w:rsidRPr="00CA37A7">
              <w:rPr>
                <w:sz w:val="24"/>
                <w:szCs w:val="24"/>
              </w:rPr>
              <w:t>. 12:Фамилия</w:t>
            </w:r>
          </w:p>
        </w:tc>
        <w:tc>
          <w:tcPr>
            <w:tcW w:w="2069" w:type="dxa"/>
          </w:tcPr>
          <w:p w14:paraId="16C6D247" w14:textId="77777777" w:rsidR="00F07CA4" w:rsidRPr="00CA37A7" w:rsidRDefault="00F07CA4" w:rsidP="00CA37A7">
            <w:pPr>
              <w:ind w:firstLine="0"/>
              <w:rPr>
                <w:sz w:val="24"/>
                <w:szCs w:val="24"/>
              </w:rPr>
            </w:pPr>
            <w:r w:rsidRPr="00CA37A7">
              <w:rPr>
                <w:sz w:val="24"/>
                <w:szCs w:val="24"/>
              </w:rPr>
              <w:t>Херви</w:t>
            </w:r>
          </w:p>
        </w:tc>
      </w:tr>
      <w:tr w:rsidR="00F07CA4" w:rsidRPr="000A4AC6" w14:paraId="5F8B7F16" w14:textId="77777777" w:rsidTr="00F07CA4">
        <w:trPr>
          <w:trHeight w:val="312"/>
          <w:jc w:val="center"/>
        </w:trPr>
        <w:tc>
          <w:tcPr>
            <w:tcW w:w="1838" w:type="dxa"/>
          </w:tcPr>
          <w:p w14:paraId="43AED995" w14:textId="77777777" w:rsidR="00F07CA4" w:rsidRPr="00CA37A7" w:rsidRDefault="00F07CA4" w:rsidP="00CA37A7">
            <w:pPr>
              <w:ind w:firstLine="0"/>
              <w:rPr>
                <w:sz w:val="24"/>
                <w:szCs w:val="24"/>
              </w:rPr>
            </w:pPr>
            <w:r w:rsidRPr="00CA37A7">
              <w:rPr>
                <w:sz w:val="24"/>
                <w:szCs w:val="24"/>
              </w:rPr>
              <w:t>12:48 (СемьяХ2)</w:t>
            </w:r>
          </w:p>
        </w:tc>
        <w:tc>
          <w:tcPr>
            <w:tcW w:w="2458" w:type="dxa"/>
          </w:tcPr>
          <w:p w14:paraId="25DDFEC6" w14:textId="77777777" w:rsidR="00F07CA4" w:rsidRPr="00CA37A7" w:rsidRDefault="00F07CA4" w:rsidP="00CA37A7">
            <w:pPr>
              <w:ind w:firstLine="0"/>
              <w:rPr>
                <w:sz w:val="24"/>
                <w:szCs w:val="24"/>
              </w:rPr>
            </w:pPr>
            <w:r w:rsidRPr="00CA37A7">
              <w:rPr>
                <w:sz w:val="24"/>
                <w:szCs w:val="24"/>
              </w:rPr>
              <w:t>ТипЧеловека</w:t>
            </w:r>
          </w:p>
        </w:tc>
        <w:tc>
          <w:tcPr>
            <w:tcW w:w="2707" w:type="dxa"/>
          </w:tcPr>
          <w:p w14:paraId="5083BD02" w14:textId="77777777" w:rsidR="00F07CA4" w:rsidRPr="00CA37A7" w:rsidRDefault="00F07CA4" w:rsidP="00CA37A7">
            <w:pPr>
              <w:ind w:firstLine="0"/>
              <w:rPr>
                <w:sz w:val="24"/>
                <w:szCs w:val="24"/>
              </w:rPr>
            </w:pPr>
            <w:r w:rsidRPr="00CA37A7">
              <w:rPr>
                <w:sz w:val="24"/>
                <w:szCs w:val="24"/>
              </w:rPr>
              <w:t>. 12:Фамилия</w:t>
            </w:r>
          </w:p>
        </w:tc>
        <w:tc>
          <w:tcPr>
            <w:tcW w:w="2069" w:type="dxa"/>
          </w:tcPr>
          <w:p w14:paraId="68F6CFB7" w14:textId="77777777" w:rsidR="00F07CA4" w:rsidRPr="00CA37A7" w:rsidRDefault="00F07CA4" w:rsidP="00CA37A7">
            <w:pPr>
              <w:ind w:firstLine="0"/>
              <w:rPr>
                <w:sz w:val="24"/>
                <w:szCs w:val="24"/>
              </w:rPr>
            </w:pPr>
            <w:r w:rsidRPr="00CA37A7">
              <w:rPr>
                <w:sz w:val="24"/>
                <w:szCs w:val="24"/>
              </w:rPr>
              <w:t>Херви</w:t>
            </w:r>
          </w:p>
        </w:tc>
      </w:tr>
      <w:tr w:rsidR="00F07CA4" w:rsidRPr="000A4AC6" w14:paraId="4D119DB7" w14:textId="77777777" w:rsidTr="00F07CA4">
        <w:trPr>
          <w:trHeight w:val="312"/>
          <w:jc w:val="center"/>
        </w:trPr>
        <w:tc>
          <w:tcPr>
            <w:tcW w:w="1838" w:type="dxa"/>
          </w:tcPr>
          <w:p w14:paraId="05976682" w14:textId="77777777" w:rsidR="00F07CA4" w:rsidRPr="00CA37A7" w:rsidRDefault="00F07CA4" w:rsidP="00CA37A7">
            <w:pPr>
              <w:ind w:firstLine="0"/>
              <w:rPr>
                <w:sz w:val="24"/>
                <w:szCs w:val="24"/>
              </w:rPr>
            </w:pPr>
            <w:r w:rsidRPr="00CA37A7">
              <w:rPr>
                <w:sz w:val="24"/>
                <w:szCs w:val="24"/>
              </w:rPr>
              <w:t>12:70 (Cat1)</w:t>
            </w:r>
          </w:p>
        </w:tc>
        <w:tc>
          <w:tcPr>
            <w:tcW w:w="2458" w:type="dxa"/>
          </w:tcPr>
          <w:p w14:paraId="1C4431D7" w14:textId="77777777" w:rsidR="00F07CA4" w:rsidRPr="00CA37A7" w:rsidRDefault="00F07CA4" w:rsidP="00CA37A7">
            <w:pPr>
              <w:ind w:firstLine="0"/>
              <w:rPr>
                <w:sz w:val="24"/>
                <w:szCs w:val="24"/>
              </w:rPr>
            </w:pPr>
            <w:r w:rsidRPr="00CA37A7">
              <w:rPr>
                <w:sz w:val="24"/>
                <w:szCs w:val="24"/>
              </w:rPr>
              <w:t>ТипКошки</w:t>
            </w:r>
          </w:p>
        </w:tc>
        <w:tc>
          <w:tcPr>
            <w:tcW w:w="2707" w:type="dxa"/>
          </w:tcPr>
          <w:p w14:paraId="7F38C9D0" w14:textId="77777777" w:rsidR="00F07CA4" w:rsidRPr="00CA37A7" w:rsidRDefault="00F07CA4" w:rsidP="00CA37A7">
            <w:pPr>
              <w:ind w:firstLine="0"/>
              <w:rPr>
                <w:sz w:val="24"/>
                <w:szCs w:val="24"/>
              </w:rPr>
            </w:pPr>
            <w:r w:rsidRPr="00CA37A7">
              <w:rPr>
                <w:sz w:val="24"/>
                <w:szCs w:val="24"/>
              </w:rPr>
              <w:t>. 12:Имя</w:t>
            </w:r>
          </w:p>
        </w:tc>
        <w:tc>
          <w:tcPr>
            <w:tcW w:w="2069" w:type="dxa"/>
          </w:tcPr>
          <w:p w14:paraId="40A3200E" w14:textId="77777777" w:rsidR="00F07CA4" w:rsidRPr="00CA37A7" w:rsidRDefault="00F07CA4" w:rsidP="00CA37A7">
            <w:pPr>
              <w:ind w:firstLine="0"/>
              <w:rPr>
                <w:sz w:val="24"/>
                <w:szCs w:val="24"/>
              </w:rPr>
            </w:pPr>
            <w:r w:rsidRPr="00CA37A7">
              <w:rPr>
                <w:sz w:val="24"/>
                <w:szCs w:val="24"/>
              </w:rPr>
              <w:t>Розмари</w:t>
            </w:r>
          </w:p>
        </w:tc>
      </w:tr>
      <w:tr w:rsidR="00F07CA4" w:rsidRPr="000A4AC6" w14:paraId="6222A8F1" w14:textId="77777777" w:rsidTr="00F07CA4">
        <w:trPr>
          <w:trHeight w:val="322"/>
          <w:jc w:val="center"/>
        </w:trPr>
        <w:tc>
          <w:tcPr>
            <w:tcW w:w="1838" w:type="dxa"/>
          </w:tcPr>
          <w:p w14:paraId="37DC4D26" w14:textId="77777777" w:rsidR="00F07CA4" w:rsidRPr="00CA37A7" w:rsidRDefault="00F07CA4" w:rsidP="00CA37A7">
            <w:pPr>
              <w:ind w:firstLine="0"/>
              <w:rPr>
                <w:sz w:val="24"/>
                <w:szCs w:val="24"/>
              </w:rPr>
            </w:pPr>
            <w:r w:rsidRPr="00CA37A7">
              <w:rPr>
                <w:sz w:val="24"/>
                <w:szCs w:val="24"/>
              </w:rPr>
              <w:t>12:74 (Cat2)</w:t>
            </w:r>
          </w:p>
        </w:tc>
        <w:tc>
          <w:tcPr>
            <w:tcW w:w="2458" w:type="dxa"/>
          </w:tcPr>
          <w:p w14:paraId="19887237" w14:textId="77777777" w:rsidR="00F07CA4" w:rsidRPr="00CA37A7" w:rsidRDefault="00F07CA4" w:rsidP="00CA37A7">
            <w:pPr>
              <w:ind w:firstLine="0"/>
              <w:rPr>
                <w:sz w:val="24"/>
                <w:szCs w:val="24"/>
              </w:rPr>
            </w:pPr>
            <w:r w:rsidRPr="00CA37A7">
              <w:rPr>
                <w:sz w:val="24"/>
                <w:szCs w:val="24"/>
              </w:rPr>
              <w:t>ТипКошки</w:t>
            </w:r>
          </w:p>
        </w:tc>
        <w:tc>
          <w:tcPr>
            <w:tcW w:w="2707" w:type="dxa"/>
          </w:tcPr>
          <w:p w14:paraId="22925F6E" w14:textId="77777777" w:rsidR="00F07CA4" w:rsidRPr="00CA37A7" w:rsidRDefault="00F07CA4" w:rsidP="00CA37A7">
            <w:pPr>
              <w:ind w:firstLine="0"/>
              <w:rPr>
                <w:sz w:val="24"/>
                <w:szCs w:val="24"/>
              </w:rPr>
            </w:pPr>
            <w:r w:rsidRPr="00CA37A7">
              <w:rPr>
                <w:sz w:val="24"/>
                <w:szCs w:val="24"/>
              </w:rPr>
              <w:t>. 12:Имя</w:t>
            </w:r>
          </w:p>
        </w:tc>
        <w:tc>
          <w:tcPr>
            <w:tcW w:w="2069" w:type="dxa"/>
          </w:tcPr>
          <w:p w14:paraId="6463C252" w14:textId="77777777" w:rsidR="00F07CA4" w:rsidRPr="00CA37A7" w:rsidRDefault="00F07CA4" w:rsidP="00CA37A7">
            <w:pPr>
              <w:ind w:firstLine="0"/>
              <w:rPr>
                <w:sz w:val="24"/>
                <w:szCs w:val="24"/>
              </w:rPr>
            </w:pPr>
            <w:r w:rsidRPr="00CA37A7">
              <w:rPr>
                <w:sz w:val="24"/>
                <w:szCs w:val="24"/>
              </w:rPr>
              <w:t>Базил</w:t>
            </w:r>
          </w:p>
        </w:tc>
      </w:tr>
      <w:tr w:rsidR="00CA37A7" w:rsidRPr="000A4AC6" w14:paraId="316E0305" w14:textId="77777777" w:rsidTr="00547FB8">
        <w:trPr>
          <w:trHeight w:val="322"/>
          <w:jc w:val="center"/>
        </w:trPr>
        <w:tc>
          <w:tcPr>
            <w:tcW w:w="9072" w:type="dxa"/>
            <w:gridSpan w:val="4"/>
          </w:tcPr>
          <w:p w14:paraId="705DD708" w14:textId="34D41D54" w:rsidR="00CA37A7" w:rsidRPr="00CA37A7" w:rsidRDefault="00CA37A7" w:rsidP="00CA37A7">
            <w:r w:rsidRPr="00CA37A7">
              <w:t>__________</w:t>
            </w:r>
          </w:p>
          <w:p w14:paraId="290B4BF7" w14:textId="1E0D498B" w:rsidR="00CA37A7" w:rsidRPr="00CA37A7" w:rsidRDefault="00CA37A7" w:rsidP="00CA37A7">
            <w:pPr>
              <w:rPr>
                <w:sz w:val="10"/>
                <w:szCs w:val="10"/>
                <w:lang w:eastAsia="en-US"/>
              </w:rPr>
            </w:pPr>
            <w:r w:rsidRPr="00CA37A7">
              <w:t>Примечание – Столбец относительного пути и имени обзора (в скобках в столбце ИдентификаторУзла) отсутствуют в НабореДанныхЗапроса и показаны здесь только для ясности. ИдентификаторУзла ОпределенияТипа будет являться ИдентификаторомУзла, а не символическим именем, включенным в таблицу.</w:t>
            </w:r>
          </w:p>
        </w:tc>
      </w:tr>
    </w:tbl>
    <w:p w14:paraId="66B807A1" w14:textId="77777777" w:rsidR="00F07CA4" w:rsidRPr="000A4AC6" w:rsidRDefault="00F07CA4" w:rsidP="00F07CA4">
      <w:pPr>
        <w:pStyle w:val="Style8"/>
        <w:widowControl/>
        <w:rPr>
          <w:rStyle w:val="FontStyle146"/>
          <w:rFonts w:ascii="Times New Roman" w:hAnsi="Times New Roman" w:cs="Times New Roman"/>
          <w:lang w:eastAsia="en-US"/>
        </w:rPr>
      </w:pPr>
      <w:bookmarkStart w:id="331" w:name="bookmark474"/>
    </w:p>
    <w:bookmarkEnd w:id="331"/>
    <w:p w14:paraId="35B6665D" w14:textId="77777777" w:rsidR="00F07CA4" w:rsidRPr="00D253FE" w:rsidRDefault="00F07CA4" w:rsidP="00F07CA4">
      <w:pPr>
        <w:pStyle w:val="Style63"/>
        <w:widowControl/>
        <w:jc w:val="both"/>
        <w:rPr>
          <w:rStyle w:val="FontStyle147"/>
          <w:rFonts w:ascii="Times New Roman" w:hAnsi="Times New Roman" w:cs="Times New Roman"/>
          <w:sz w:val="28"/>
          <w:szCs w:val="28"/>
          <w:lang w:eastAsia="en-US"/>
        </w:rPr>
      </w:pPr>
    </w:p>
    <w:p w14:paraId="3181CEDC" w14:textId="77777777" w:rsidR="00F07CA4" w:rsidRPr="00CA37A7" w:rsidRDefault="00F07CA4" w:rsidP="00CA37A7">
      <w:pPr>
        <w:rPr>
          <w:b/>
          <w:bCs/>
          <w:sz w:val="24"/>
          <w:szCs w:val="24"/>
        </w:rPr>
      </w:pPr>
      <w:r w:rsidRPr="00CA37A7">
        <w:rPr>
          <w:b/>
          <w:bCs/>
          <w:sz w:val="24"/>
          <w:szCs w:val="24"/>
        </w:rPr>
        <w:t>B.2.6 Пример 3</w:t>
      </w:r>
    </w:p>
    <w:p w14:paraId="5BE995ED" w14:textId="77777777" w:rsidR="00F07CA4" w:rsidRPr="00CA37A7" w:rsidRDefault="00F07CA4" w:rsidP="00CA37A7">
      <w:pPr>
        <w:rPr>
          <w:sz w:val="24"/>
          <w:szCs w:val="24"/>
        </w:rPr>
      </w:pPr>
      <w:r w:rsidRPr="00CA37A7">
        <w:rPr>
          <w:sz w:val="24"/>
          <w:szCs w:val="24"/>
        </w:rPr>
        <w:t>В третьем примере представлен более сложный запрос, в котором результаты фильтруются по нескольким критериям.</w:t>
      </w:r>
    </w:p>
    <w:p w14:paraId="2B29944B" w14:textId="77777777" w:rsidR="00F07CA4" w:rsidRPr="00CA37A7" w:rsidRDefault="00F07CA4" w:rsidP="00CA37A7">
      <w:pPr>
        <w:rPr>
          <w:sz w:val="24"/>
          <w:szCs w:val="24"/>
        </w:rPr>
      </w:pPr>
      <w:r w:rsidRPr="00CA37A7">
        <w:rPr>
          <w:sz w:val="24"/>
          <w:szCs w:val="24"/>
        </w:rPr>
        <w:t>Пример 3: Получить ТипЧеловека.Фамилия, ТипЖивотного.Имя, ТипГрафика.Период, где у человека есть домашнее животное, а у животного есть график кормления, а у человека есть Индекс = '02138' и (График.Период - Ежедневно или Почасам) и Количество корма&gt; 10.</w:t>
      </w:r>
    </w:p>
    <w:p w14:paraId="752ACA00" w14:textId="77777777" w:rsidR="00F07CA4" w:rsidRPr="00CA37A7" w:rsidRDefault="00F07CA4" w:rsidP="00CA37A7">
      <w:pPr>
        <w:rPr>
          <w:sz w:val="24"/>
          <w:szCs w:val="24"/>
        </w:rPr>
      </w:pPr>
      <w:r w:rsidRPr="00CA37A7">
        <w:rPr>
          <w:sz w:val="24"/>
          <w:szCs w:val="24"/>
        </w:rPr>
        <w:t>В таблице B.9 описаны параметры ОписанияТипаУзла, используемые в примере.</w:t>
      </w:r>
    </w:p>
    <w:p w14:paraId="05944A27" w14:textId="77777777" w:rsidR="00F07CA4" w:rsidRPr="00CA37A7" w:rsidRDefault="00F07CA4" w:rsidP="00F07CA4">
      <w:pPr>
        <w:pStyle w:val="Style63"/>
        <w:widowControl/>
        <w:jc w:val="center"/>
        <w:rPr>
          <w:rStyle w:val="FontStyle147"/>
          <w:rFonts w:ascii="Times New Roman" w:hAnsi="Times New Roman" w:cs="Times New Roman"/>
          <w:b/>
          <w:bCs/>
          <w:sz w:val="24"/>
          <w:szCs w:val="24"/>
          <w:lang w:eastAsia="en-US"/>
        </w:rPr>
      </w:pPr>
    </w:p>
    <w:p w14:paraId="24ED803A" w14:textId="28D20453" w:rsidR="00F07CA4" w:rsidRPr="00CA37A7" w:rsidRDefault="00F07CA4" w:rsidP="00F07CA4">
      <w:pPr>
        <w:pStyle w:val="Style63"/>
        <w:widowControl/>
        <w:jc w:val="center"/>
        <w:rPr>
          <w:rStyle w:val="FontStyle147"/>
          <w:rFonts w:ascii="Times New Roman" w:hAnsi="Times New Roman" w:cs="Times New Roman"/>
          <w:b/>
          <w:bCs/>
          <w:sz w:val="24"/>
          <w:szCs w:val="24"/>
          <w:lang w:val="en-US" w:eastAsia="en-US"/>
        </w:rPr>
      </w:pPr>
      <w:r w:rsidRPr="00CA37A7">
        <w:rPr>
          <w:rStyle w:val="FontStyle147"/>
          <w:rFonts w:ascii="Times New Roman" w:hAnsi="Times New Roman" w:cs="Times New Roman"/>
          <w:b/>
          <w:bCs/>
          <w:sz w:val="24"/>
          <w:szCs w:val="24"/>
          <w:lang w:eastAsia="en-US"/>
        </w:rPr>
        <w:t>Таблица</w:t>
      </w:r>
      <w:r w:rsidRPr="00CA37A7">
        <w:rPr>
          <w:rStyle w:val="FontStyle147"/>
          <w:rFonts w:ascii="Times New Roman" w:hAnsi="Times New Roman" w:cs="Times New Roman"/>
          <w:b/>
          <w:bCs/>
          <w:sz w:val="24"/>
          <w:szCs w:val="24"/>
          <w:lang w:val="en-US" w:eastAsia="en-US"/>
        </w:rPr>
        <w:t xml:space="preserve"> B.9</w:t>
      </w:r>
      <w:r w:rsidR="00CA37A7">
        <w:rPr>
          <w:rStyle w:val="FontStyle147"/>
          <w:rFonts w:ascii="Times New Roman" w:hAnsi="Times New Roman" w:cs="Times New Roman"/>
          <w:b/>
          <w:bCs/>
          <w:sz w:val="24"/>
          <w:szCs w:val="24"/>
          <w:lang w:val="en-US" w:eastAsia="en-US"/>
        </w:rPr>
        <w:t xml:space="preserve"> – </w:t>
      </w:r>
      <w:r w:rsidRPr="00CA37A7">
        <w:rPr>
          <w:rStyle w:val="FontStyle147"/>
          <w:rFonts w:ascii="Times New Roman" w:hAnsi="Times New Roman" w:cs="Times New Roman"/>
          <w:b/>
          <w:bCs/>
          <w:sz w:val="24"/>
          <w:szCs w:val="24"/>
          <w:lang w:eastAsia="en-US"/>
        </w:rPr>
        <w:t>Пример</w:t>
      </w:r>
      <w:r w:rsidRPr="00CA37A7">
        <w:rPr>
          <w:rStyle w:val="FontStyle147"/>
          <w:rFonts w:ascii="Times New Roman" w:hAnsi="Times New Roman" w:cs="Times New Roman"/>
          <w:b/>
          <w:bCs/>
          <w:sz w:val="24"/>
          <w:szCs w:val="24"/>
          <w:lang w:val="en-US" w:eastAsia="en-US"/>
        </w:rPr>
        <w:t xml:space="preserve"> 3 ОписаниеТипаУзла</w:t>
      </w:r>
    </w:p>
    <w:tbl>
      <w:tblPr>
        <w:tblW w:w="9631" w:type="dxa"/>
        <w:jc w:val="center"/>
        <w:tblLayout w:type="fixed"/>
        <w:tblCellMar>
          <w:left w:w="40" w:type="dxa"/>
          <w:right w:w="40" w:type="dxa"/>
        </w:tblCellMar>
        <w:tblLook w:val="0000" w:firstRow="0" w:lastRow="0" w:firstColumn="0" w:lastColumn="0" w:noHBand="0" w:noVBand="0"/>
      </w:tblPr>
      <w:tblGrid>
        <w:gridCol w:w="1552"/>
        <w:gridCol w:w="1275"/>
        <w:gridCol w:w="4402"/>
        <w:gridCol w:w="1003"/>
        <w:gridCol w:w="1399"/>
      </w:tblGrid>
      <w:tr w:rsidR="00CA37A7" w:rsidRPr="000A4AC6" w14:paraId="3838D8EB" w14:textId="77777777" w:rsidTr="001F7093">
        <w:trPr>
          <w:trHeight w:val="317"/>
          <w:jc w:val="center"/>
        </w:trPr>
        <w:tc>
          <w:tcPr>
            <w:tcW w:w="1552" w:type="dxa"/>
            <w:vMerge w:val="restart"/>
            <w:tcBorders>
              <w:top w:val="single" w:sz="6" w:space="0" w:color="auto"/>
              <w:left w:val="single" w:sz="6" w:space="0" w:color="auto"/>
              <w:right w:val="single" w:sz="6" w:space="0" w:color="auto"/>
            </w:tcBorders>
          </w:tcPr>
          <w:p w14:paraId="3F9C542A" w14:textId="77777777" w:rsidR="00CA37A7" w:rsidRPr="00CA37A7" w:rsidRDefault="00CA37A7" w:rsidP="00CA37A7">
            <w:pPr>
              <w:ind w:firstLine="0"/>
              <w:jc w:val="center"/>
              <w:rPr>
                <w:sz w:val="24"/>
                <w:szCs w:val="24"/>
              </w:rPr>
            </w:pPr>
            <w:r w:rsidRPr="00CA37A7">
              <w:rPr>
                <w:sz w:val="24"/>
                <w:szCs w:val="24"/>
              </w:rPr>
              <w:t>ИдентификаторТипаУзла</w:t>
            </w:r>
          </w:p>
          <w:p w14:paraId="6B55AB7E" w14:textId="77777777" w:rsidR="00CA37A7" w:rsidRPr="00CA37A7" w:rsidRDefault="00CA37A7" w:rsidP="00CA37A7">
            <w:pPr>
              <w:ind w:firstLine="0"/>
              <w:jc w:val="center"/>
              <w:rPr>
                <w:sz w:val="24"/>
                <w:szCs w:val="24"/>
              </w:rPr>
            </w:pPr>
          </w:p>
          <w:p w14:paraId="465D048A" w14:textId="77777777" w:rsidR="00CA37A7" w:rsidRPr="00CA37A7" w:rsidRDefault="00CA37A7" w:rsidP="00CA37A7">
            <w:pPr>
              <w:jc w:val="center"/>
              <w:rPr>
                <w:sz w:val="24"/>
                <w:szCs w:val="24"/>
              </w:rPr>
            </w:pPr>
          </w:p>
        </w:tc>
        <w:tc>
          <w:tcPr>
            <w:tcW w:w="1275" w:type="dxa"/>
            <w:vMerge w:val="restart"/>
            <w:tcBorders>
              <w:top w:val="single" w:sz="6" w:space="0" w:color="auto"/>
              <w:left w:val="single" w:sz="6" w:space="0" w:color="auto"/>
              <w:right w:val="single" w:sz="6" w:space="0" w:color="auto"/>
            </w:tcBorders>
          </w:tcPr>
          <w:p w14:paraId="766B8F5D" w14:textId="77777777" w:rsidR="00CA37A7" w:rsidRPr="00CA37A7" w:rsidRDefault="00CA37A7" w:rsidP="00CA37A7">
            <w:pPr>
              <w:ind w:firstLine="0"/>
              <w:jc w:val="center"/>
              <w:rPr>
                <w:sz w:val="24"/>
                <w:szCs w:val="24"/>
              </w:rPr>
            </w:pPr>
            <w:r w:rsidRPr="00CA37A7">
              <w:rPr>
                <w:sz w:val="24"/>
                <w:szCs w:val="24"/>
              </w:rPr>
              <w:t>ВключаетПодТипы</w:t>
            </w:r>
          </w:p>
          <w:p w14:paraId="1767E6E3" w14:textId="77777777" w:rsidR="00CA37A7" w:rsidRPr="00CA37A7" w:rsidRDefault="00CA37A7" w:rsidP="00CA37A7">
            <w:pPr>
              <w:ind w:firstLine="0"/>
              <w:jc w:val="center"/>
              <w:rPr>
                <w:sz w:val="24"/>
                <w:szCs w:val="24"/>
              </w:rPr>
            </w:pPr>
          </w:p>
          <w:p w14:paraId="7984094E" w14:textId="77777777" w:rsidR="00CA37A7" w:rsidRPr="00CA37A7" w:rsidRDefault="00CA37A7" w:rsidP="00CA37A7">
            <w:pPr>
              <w:jc w:val="center"/>
              <w:rPr>
                <w:sz w:val="24"/>
                <w:szCs w:val="24"/>
              </w:rPr>
            </w:pPr>
          </w:p>
        </w:tc>
        <w:tc>
          <w:tcPr>
            <w:tcW w:w="6804" w:type="dxa"/>
            <w:gridSpan w:val="3"/>
            <w:tcBorders>
              <w:top w:val="single" w:sz="6" w:space="0" w:color="auto"/>
              <w:left w:val="single" w:sz="6" w:space="0" w:color="auto"/>
              <w:bottom w:val="single" w:sz="6" w:space="0" w:color="auto"/>
              <w:right w:val="single" w:sz="6" w:space="0" w:color="auto"/>
            </w:tcBorders>
          </w:tcPr>
          <w:p w14:paraId="5965FA1C" w14:textId="77777777" w:rsidR="00CA37A7" w:rsidRPr="00CA37A7" w:rsidRDefault="00CA37A7" w:rsidP="00CA37A7">
            <w:pPr>
              <w:ind w:firstLine="0"/>
              <w:jc w:val="center"/>
              <w:rPr>
                <w:sz w:val="24"/>
                <w:szCs w:val="24"/>
              </w:rPr>
            </w:pPr>
            <w:r w:rsidRPr="00CA37A7">
              <w:rPr>
                <w:sz w:val="24"/>
                <w:szCs w:val="24"/>
              </w:rPr>
              <w:t>ОписаниеДанныхЗапроса</w:t>
            </w:r>
          </w:p>
        </w:tc>
      </w:tr>
      <w:tr w:rsidR="00CA37A7" w:rsidRPr="000A4AC6" w14:paraId="20E5250B" w14:textId="77777777" w:rsidTr="00CA37A7">
        <w:trPr>
          <w:trHeight w:val="504"/>
          <w:jc w:val="center"/>
        </w:trPr>
        <w:tc>
          <w:tcPr>
            <w:tcW w:w="1552" w:type="dxa"/>
            <w:vMerge/>
            <w:tcBorders>
              <w:left w:val="single" w:sz="6" w:space="0" w:color="auto"/>
              <w:bottom w:val="double" w:sz="4" w:space="0" w:color="auto"/>
              <w:right w:val="single" w:sz="6" w:space="0" w:color="auto"/>
            </w:tcBorders>
          </w:tcPr>
          <w:p w14:paraId="5EEBF3AA" w14:textId="77777777" w:rsidR="00CA37A7" w:rsidRPr="00CA37A7" w:rsidRDefault="00CA37A7" w:rsidP="00CA37A7">
            <w:pPr>
              <w:ind w:firstLine="0"/>
              <w:jc w:val="center"/>
              <w:rPr>
                <w:sz w:val="24"/>
                <w:szCs w:val="24"/>
              </w:rPr>
            </w:pPr>
          </w:p>
        </w:tc>
        <w:tc>
          <w:tcPr>
            <w:tcW w:w="1275" w:type="dxa"/>
            <w:vMerge/>
            <w:tcBorders>
              <w:left w:val="single" w:sz="6" w:space="0" w:color="auto"/>
              <w:bottom w:val="double" w:sz="4" w:space="0" w:color="auto"/>
              <w:right w:val="single" w:sz="6" w:space="0" w:color="auto"/>
            </w:tcBorders>
          </w:tcPr>
          <w:p w14:paraId="2F3E6EED" w14:textId="77777777" w:rsidR="00CA37A7" w:rsidRPr="00CA37A7" w:rsidRDefault="00CA37A7" w:rsidP="00CA37A7">
            <w:pPr>
              <w:ind w:firstLine="0"/>
              <w:jc w:val="center"/>
              <w:rPr>
                <w:sz w:val="24"/>
                <w:szCs w:val="24"/>
              </w:rPr>
            </w:pPr>
          </w:p>
        </w:tc>
        <w:tc>
          <w:tcPr>
            <w:tcW w:w="4402" w:type="dxa"/>
            <w:tcBorders>
              <w:top w:val="single" w:sz="6" w:space="0" w:color="auto"/>
              <w:left w:val="single" w:sz="6" w:space="0" w:color="auto"/>
              <w:bottom w:val="double" w:sz="4" w:space="0" w:color="auto"/>
              <w:right w:val="single" w:sz="6" w:space="0" w:color="auto"/>
            </w:tcBorders>
          </w:tcPr>
          <w:p w14:paraId="0932560A" w14:textId="77777777" w:rsidR="00CA37A7" w:rsidRPr="00CA37A7" w:rsidRDefault="00CA37A7" w:rsidP="00CA37A7">
            <w:pPr>
              <w:ind w:firstLine="0"/>
              <w:jc w:val="center"/>
              <w:rPr>
                <w:sz w:val="24"/>
                <w:szCs w:val="24"/>
              </w:rPr>
            </w:pPr>
            <w:r w:rsidRPr="00CA37A7">
              <w:rPr>
                <w:sz w:val="24"/>
                <w:szCs w:val="24"/>
              </w:rPr>
              <w:t>ОтносительныйПуть</w:t>
            </w:r>
          </w:p>
        </w:tc>
        <w:tc>
          <w:tcPr>
            <w:tcW w:w="1003" w:type="dxa"/>
            <w:tcBorders>
              <w:top w:val="single" w:sz="6" w:space="0" w:color="auto"/>
              <w:left w:val="single" w:sz="6" w:space="0" w:color="auto"/>
              <w:bottom w:val="double" w:sz="4" w:space="0" w:color="auto"/>
              <w:right w:val="single" w:sz="6" w:space="0" w:color="auto"/>
            </w:tcBorders>
          </w:tcPr>
          <w:p w14:paraId="6B1B6C3C" w14:textId="77777777" w:rsidR="00CA37A7" w:rsidRPr="00CA37A7" w:rsidRDefault="00CA37A7" w:rsidP="00CA37A7">
            <w:pPr>
              <w:ind w:firstLine="0"/>
              <w:jc w:val="center"/>
              <w:rPr>
                <w:sz w:val="24"/>
                <w:szCs w:val="24"/>
              </w:rPr>
            </w:pPr>
            <w:r w:rsidRPr="00CA37A7">
              <w:rPr>
                <w:sz w:val="24"/>
                <w:szCs w:val="24"/>
              </w:rPr>
              <w:t>Атрибут</w:t>
            </w:r>
          </w:p>
        </w:tc>
        <w:tc>
          <w:tcPr>
            <w:tcW w:w="1399" w:type="dxa"/>
            <w:tcBorders>
              <w:top w:val="single" w:sz="6" w:space="0" w:color="auto"/>
              <w:left w:val="single" w:sz="6" w:space="0" w:color="auto"/>
              <w:bottom w:val="double" w:sz="4" w:space="0" w:color="auto"/>
              <w:right w:val="single" w:sz="6" w:space="0" w:color="auto"/>
            </w:tcBorders>
          </w:tcPr>
          <w:p w14:paraId="16143941" w14:textId="77777777" w:rsidR="00CA37A7" w:rsidRPr="00CA37A7" w:rsidRDefault="00CA37A7" w:rsidP="00CA37A7">
            <w:pPr>
              <w:ind w:firstLine="0"/>
              <w:jc w:val="center"/>
            </w:pPr>
            <w:r w:rsidRPr="00CA37A7">
              <w:t>Диапазон индекса</w:t>
            </w:r>
          </w:p>
        </w:tc>
      </w:tr>
      <w:tr w:rsidR="00F07CA4" w:rsidRPr="000A4AC6" w14:paraId="73F6EE54" w14:textId="77777777" w:rsidTr="00CA37A7">
        <w:trPr>
          <w:trHeight w:val="326"/>
          <w:jc w:val="center"/>
        </w:trPr>
        <w:tc>
          <w:tcPr>
            <w:tcW w:w="1552" w:type="dxa"/>
            <w:tcBorders>
              <w:top w:val="double" w:sz="4" w:space="0" w:color="auto"/>
              <w:left w:val="single" w:sz="6" w:space="0" w:color="auto"/>
              <w:bottom w:val="single" w:sz="6" w:space="0" w:color="auto"/>
              <w:right w:val="single" w:sz="6" w:space="0" w:color="auto"/>
            </w:tcBorders>
          </w:tcPr>
          <w:p w14:paraId="11CAD3D7" w14:textId="77777777" w:rsidR="00F07CA4" w:rsidRPr="00CA37A7" w:rsidRDefault="00F07CA4" w:rsidP="00CA37A7">
            <w:pPr>
              <w:ind w:firstLine="0"/>
              <w:rPr>
                <w:sz w:val="24"/>
                <w:szCs w:val="24"/>
              </w:rPr>
            </w:pPr>
            <w:r w:rsidRPr="00CA37A7">
              <w:rPr>
                <w:sz w:val="24"/>
                <w:szCs w:val="24"/>
              </w:rPr>
              <w:t>ТипЧеловека</w:t>
            </w:r>
          </w:p>
        </w:tc>
        <w:tc>
          <w:tcPr>
            <w:tcW w:w="1275" w:type="dxa"/>
            <w:tcBorders>
              <w:top w:val="double" w:sz="4" w:space="0" w:color="auto"/>
              <w:left w:val="single" w:sz="6" w:space="0" w:color="auto"/>
              <w:bottom w:val="single" w:sz="6" w:space="0" w:color="auto"/>
              <w:right w:val="single" w:sz="6" w:space="0" w:color="auto"/>
            </w:tcBorders>
          </w:tcPr>
          <w:p w14:paraId="2D2DA577" w14:textId="77777777" w:rsidR="00F07CA4" w:rsidRPr="00CA37A7" w:rsidRDefault="00F07CA4" w:rsidP="00CA37A7">
            <w:pPr>
              <w:ind w:firstLine="0"/>
              <w:rPr>
                <w:sz w:val="24"/>
                <w:szCs w:val="24"/>
              </w:rPr>
            </w:pPr>
            <w:r w:rsidRPr="00CA37A7">
              <w:rPr>
                <w:sz w:val="24"/>
                <w:szCs w:val="24"/>
              </w:rPr>
              <w:t>ЛОЖЬ</w:t>
            </w:r>
          </w:p>
        </w:tc>
        <w:tc>
          <w:tcPr>
            <w:tcW w:w="4402" w:type="dxa"/>
            <w:tcBorders>
              <w:top w:val="double" w:sz="4" w:space="0" w:color="auto"/>
              <w:left w:val="single" w:sz="6" w:space="0" w:color="auto"/>
              <w:bottom w:val="single" w:sz="6" w:space="0" w:color="auto"/>
              <w:right w:val="single" w:sz="6" w:space="0" w:color="auto"/>
            </w:tcBorders>
          </w:tcPr>
          <w:p w14:paraId="4B318F36" w14:textId="77777777" w:rsidR="00F07CA4" w:rsidRPr="00CA37A7" w:rsidRDefault="00F07CA4" w:rsidP="00CA37A7">
            <w:pPr>
              <w:ind w:firstLine="0"/>
              <w:rPr>
                <w:sz w:val="24"/>
                <w:szCs w:val="24"/>
              </w:rPr>
            </w:pPr>
            <w:r w:rsidRPr="00CA37A7">
              <w:rPr>
                <w:sz w:val="24"/>
                <w:szCs w:val="24"/>
              </w:rPr>
              <w:t>"12:Фамилия"</w:t>
            </w:r>
          </w:p>
        </w:tc>
        <w:tc>
          <w:tcPr>
            <w:tcW w:w="1003" w:type="dxa"/>
            <w:tcBorders>
              <w:top w:val="double" w:sz="4" w:space="0" w:color="auto"/>
              <w:left w:val="single" w:sz="6" w:space="0" w:color="auto"/>
              <w:bottom w:val="single" w:sz="6" w:space="0" w:color="auto"/>
              <w:right w:val="single" w:sz="6" w:space="0" w:color="auto"/>
            </w:tcBorders>
          </w:tcPr>
          <w:p w14:paraId="474FE14F" w14:textId="77777777" w:rsidR="00F07CA4" w:rsidRPr="00CA37A7" w:rsidRDefault="00F07CA4" w:rsidP="00CA37A7">
            <w:pPr>
              <w:ind w:firstLine="0"/>
              <w:rPr>
                <w:sz w:val="24"/>
                <w:szCs w:val="24"/>
              </w:rPr>
            </w:pPr>
            <w:r w:rsidRPr="00CA37A7">
              <w:rPr>
                <w:sz w:val="24"/>
                <w:szCs w:val="24"/>
              </w:rPr>
              <w:t>Значение</w:t>
            </w:r>
          </w:p>
        </w:tc>
        <w:tc>
          <w:tcPr>
            <w:tcW w:w="1399" w:type="dxa"/>
            <w:tcBorders>
              <w:top w:val="double" w:sz="4" w:space="0" w:color="auto"/>
              <w:left w:val="single" w:sz="6" w:space="0" w:color="auto"/>
              <w:bottom w:val="single" w:sz="6" w:space="0" w:color="auto"/>
              <w:right w:val="single" w:sz="6" w:space="0" w:color="auto"/>
            </w:tcBorders>
          </w:tcPr>
          <w:p w14:paraId="5E83739B" w14:textId="77777777" w:rsidR="00F07CA4" w:rsidRPr="00CA37A7" w:rsidRDefault="00F07CA4" w:rsidP="00CA37A7">
            <w:pPr>
              <w:ind w:firstLine="0"/>
            </w:pPr>
            <w:r w:rsidRPr="00CA37A7">
              <w:t>НЕПРИМЕНИМО</w:t>
            </w:r>
          </w:p>
        </w:tc>
      </w:tr>
      <w:tr w:rsidR="00F07CA4" w:rsidRPr="000A4AC6" w14:paraId="55BD253C" w14:textId="77777777" w:rsidTr="00F07CA4">
        <w:trPr>
          <w:trHeight w:val="312"/>
          <w:jc w:val="center"/>
        </w:trPr>
        <w:tc>
          <w:tcPr>
            <w:tcW w:w="1552" w:type="dxa"/>
            <w:tcBorders>
              <w:top w:val="single" w:sz="6" w:space="0" w:color="auto"/>
              <w:left w:val="single" w:sz="6" w:space="0" w:color="auto"/>
              <w:bottom w:val="single" w:sz="6" w:space="0" w:color="auto"/>
              <w:right w:val="single" w:sz="6" w:space="0" w:color="auto"/>
            </w:tcBorders>
          </w:tcPr>
          <w:p w14:paraId="6321F15E" w14:textId="77777777" w:rsidR="00F07CA4" w:rsidRPr="00CA37A7" w:rsidRDefault="00F07CA4" w:rsidP="00CA37A7">
            <w:pPr>
              <w:ind w:firstLine="0"/>
              <w:rPr>
                <w:sz w:val="24"/>
                <w:szCs w:val="24"/>
              </w:rPr>
            </w:pPr>
          </w:p>
        </w:tc>
        <w:tc>
          <w:tcPr>
            <w:tcW w:w="1275" w:type="dxa"/>
            <w:tcBorders>
              <w:top w:val="single" w:sz="6" w:space="0" w:color="auto"/>
              <w:left w:val="single" w:sz="6" w:space="0" w:color="auto"/>
              <w:bottom w:val="single" w:sz="6" w:space="0" w:color="auto"/>
              <w:right w:val="single" w:sz="6" w:space="0" w:color="auto"/>
            </w:tcBorders>
          </w:tcPr>
          <w:p w14:paraId="28358FDF" w14:textId="77777777" w:rsidR="00F07CA4" w:rsidRPr="00CA37A7" w:rsidRDefault="00F07CA4" w:rsidP="00CA37A7">
            <w:pPr>
              <w:ind w:firstLine="0"/>
              <w:rPr>
                <w:sz w:val="24"/>
                <w:szCs w:val="24"/>
              </w:rPr>
            </w:pPr>
          </w:p>
        </w:tc>
        <w:tc>
          <w:tcPr>
            <w:tcW w:w="4402" w:type="dxa"/>
            <w:tcBorders>
              <w:top w:val="single" w:sz="6" w:space="0" w:color="auto"/>
              <w:left w:val="single" w:sz="6" w:space="0" w:color="auto"/>
              <w:bottom w:val="single" w:sz="6" w:space="0" w:color="auto"/>
              <w:right w:val="single" w:sz="6" w:space="0" w:color="auto"/>
            </w:tcBorders>
          </w:tcPr>
          <w:p w14:paraId="29DD26FE" w14:textId="77777777" w:rsidR="00F07CA4" w:rsidRPr="00CA37A7" w:rsidRDefault="00F07CA4" w:rsidP="00CA37A7">
            <w:pPr>
              <w:ind w:firstLine="0"/>
              <w:rPr>
                <w:sz w:val="24"/>
                <w:szCs w:val="24"/>
              </w:rPr>
            </w:pPr>
            <w:r w:rsidRPr="00CA37A7">
              <w:rPr>
                <w:sz w:val="24"/>
                <w:szCs w:val="24"/>
              </w:rPr>
              <w:t>"&lt;12:ИмеетДомашнееЖивотное&gt;12:ТипЖивотного. 12:Имя"</w:t>
            </w:r>
          </w:p>
        </w:tc>
        <w:tc>
          <w:tcPr>
            <w:tcW w:w="1003" w:type="dxa"/>
            <w:tcBorders>
              <w:top w:val="single" w:sz="6" w:space="0" w:color="auto"/>
              <w:left w:val="single" w:sz="6" w:space="0" w:color="auto"/>
              <w:bottom w:val="single" w:sz="6" w:space="0" w:color="auto"/>
              <w:right w:val="single" w:sz="6" w:space="0" w:color="auto"/>
            </w:tcBorders>
          </w:tcPr>
          <w:p w14:paraId="242DB4F8" w14:textId="77777777" w:rsidR="00F07CA4" w:rsidRPr="00CA37A7" w:rsidRDefault="00F07CA4" w:rsidP="00CA37A7">
            <w:pPr>
              <w:ind w:firstLine="0"/>
              <w:rPr>
                <w:sz w:val="24"/>
                <w:szCs w:val="24"/>
              </w:rPr>
            </w:pPr>
            <w:r w:rsidRPr="00CA37A7">
              <w:rPr>
                <w:sz w:val="24"/>
                <w:szCs w:val="24"/>
              </w:rPr>
              <w:t>Значение</w:t>
            </w:r>
          </w:p>
        </w:tc>
        <w:tc>
          <w:tcPr>
            <w:tcW w:w="1399" w:type="dxa"/>
            <w:tcBorders>
              <w:top w:val="single" w:sz="6" w:space="0" w:color="auto"/>
              <w:left w:val="single" w:sz="6" w:space="0" w:color="auto"/>
              <w:bottom w:val="single" w:sz="6" w:space="0" w:color="auto"/>
              <w:right w:val="single" w:sz="6" w:space="0" w:color="auto"/>
            </w:tcBorders>
          </w:tcPr>
          <w:p w14:paraId="088447A4" w14:textId="77777777" w:rsidR="00F07CA4" w:rsidRPr="00CA37A7" w:rsidRDefault="00F07CA4" w:rsidP="00CA37A7">
            <w:pPr>
              <w:ind w:firstLine="0"/>
            </w:pPr>
            <w:r w:rsidRPr="00CA37A7">
              <w:t>НЕПРИМЕНИМО</w:t>
            </w:r>
          </w:p>
        </w:tc>
      </w:tr>
      <w:tr w:rsidR="00F07CA4" w:rsidRPr="000A4AC6" w14:paraId="47FB534E" w14:textId="77777777" w:rsidTr="00F07CA4">
        <w:trPr>
          <w:trHeight w:val="504"/>
          <w:jc w:val="center"/>
        </w:trPr>
        <w:tc>
          <w:tcPr>
            <w:tcW w:w="1552" w:type="dxa"/>
            <w:tcBorders>
              <w:top w:val="single" w:sz="6" w:space="0" w:color="auto"/>
              <w:left w:val="single" w:sz="6" w:space="0" w:color="auto"/>
              <w:bottom w:val="single" w:sz="6" w:space="0" w:color="auto"/>
              <w:right w:val="single" w:sz="6" w:space="0" w:color="auto"/>
            </w:tcBorders>
          </w:tcPr>
          <w:p w14:paraId="544A53A6" w14:textId="77777777" w:rsidR="00F07CA4" w:rsidRPr="00CA37A7" w:rsidRDefault="00F07CA4" w:rsidP="00CA37A7">
            <w:pPr>
              <w:ind w:firstLine="0"/>
              <w:rPr>
                <w:sz w:val="24"/>
                <w:szCs w:val="24"/>
              </w:rPr>
            </w:pPr>
          </w:p>
        </w:tc>
        <w:tc>
          <w:tcPr>
            <w:tcW w:w="1275" w:type="dxa"/>
            <w:tcBorders>
              <w:top w:val="single" w:sz="6" w:space="0" w:color="auto"/>
              <w:left w:val="single" w:sz="6" w:space="0" w:color="auto"/>
              <w:bottom w:val="single" w:sz="6" w:space="0" w:color="auto"/>
              <w:right w:val="single" w:sz="6" w:space="0" w:color="auto"/>
            </w:tcBorders>
          </w:tcPr>
          <w:p w14:paraId="4277F3E0" w14:textId="77777777" w:rsidR="00F07CA4" w:rsidRPr="00CA37A7" w:rsidRDefault="00F07CA4" w:rsidP="00CA37A7">
            <w:pPr>
              <w:ind w:firstLine="0"/>
              <w:rPr>
                <w:sz w:val="24"/>
                <w:szCs w:val="24"/>
              </w:rPr>
            </w:pPr>
          </w:p>
        </w:tc>
        <w:tc>
          <w:tcPr>
            <w:tcW w:w="4402" w:type="dxa"/>
            <w:tcBorders>
              <w:top w:val="single" w:sz="6" w:space="0" w:color="auto"/>
              <w:left w:val="single" w:sz="6" w:space="0" w:color="auto"/>
              <w:bottom w:val="single" w:sz="6" w:space="0" w:color="auto"/>
              <w:right w:val="single" w:sz="6" w:space="0" w:color="auto"/>
            </w:tcBorders>
          </w:tcPr>
          <w:p w14:paraId="0ED3B9C9" w14:textId="77777777" w:rsidR="00F07CA4" w:rsidRPr="00CA37A7" w:rsidRDefault="00F07CA4" w:rsidP="00CA37A7">
            <w:pPr>
              <w:ind w:firstLine="0"/>
              <w:rPr>
                <w:sz w:val="24"/>
                <w:szCs w:val="24"/>
              </w:rPr>
            </w:pPr>
            <w:r w:rsidRPr="00CA37A7">
              <w:rPr>
                <w:sz w:val="24"/>
                <w:szCs w:val="24"/>
              </w:rPr>
              <w:t>"&lt;12:ИмеетДомашнееЖивотное&gt;12:ТипЖивотного&lt;12:ИмеетГрафик&gt; 12: ГрафикКормления. Период"</w:t>
            </w:r>
          </w:p>
        </w:tc>
        <w:tc>
          <w:tcPr>
            <w:tcW w:w="1003" w:type="dxa"/>
            <w:tcBorders>
              <w:top w:val="single" w:sz="6" w:space="0" w:color="auto"/>
              <w:left w:val="single" w:sz="6" w:space="0" w:color="auto"/>
              <w:bottom w:val="single" w:sz="6" w:space="0" w:color="auto"/>
              <w:right w:val="single" w:sz="6" w:space="0" w:color="auto"/>
            </w:tcBorders>
          </w:tcPr>
          <w:p w14:paraId="6B8B0C97" w14:textId="77777777" w:rsidR="00F07CA4" w:rsidRPr="00CA37A7" w:rsidRDefault="00F07CA4" w:rsidP="00CA37A7">
            <w:pPr>
              <w:ind w:firstLine="0"/>
              <w:rPr>
                <w:sz w:val="24"/>
                <w:szCs w:val="24"/>
              </w:rPr>
            </w:pPr>
            <w:r w:rsidRPr="00CA37A7">
              <w:rPr>
                <w:sz w:val="24"/>
                <w:szCs w:val="24"/>
              </w:rPr>
              <w:t>Значение</w:t>
            </w:r>
          </w:p>
        </w:tc>
        <w:tc>
          <w:tcPr>
            <w:tcW w:w="1399" w:type="dxa"/>
            <w:tcBorders>
              <w:top w:val="single" w:sz="6" w:space="0" w:color="auto"/>
              <w:left w:val="single" w:sz="6" w:space="0" w:color="auto"/>
              <w:bottom w:val="single" w:sz="6" w:space="0" w:color="auto"/>
              <w:right w:val="single" w:sz="6" w:space="0" w:color="auto"/>
            </w:tcBorders>
          </w:tcPr>
          <w:p w14:paraId="506EDC04" w14:textId="77777777" w:rsidR="00F07CA4" w:rsidRPr="00CA37A7" w:rsidRDefault="00F07CA4" w:rsidP="00CA37A7">
            <w:pPr>
              <w:ind w:firstLine="0"/>
            </w:pPr>
            <w:r w:rsidRPr="00CA37A7">
              <w:t>НЕПРИМЕНИМО</w:t>
            </w:r>
          </w:p>
        </w:tc>
      </w:tr>
    </w:tbl>
    <w:p w14:paraId="0FB7A69D" w14:textId="77777777" w:rsidR="00F07CA4" w:rsidRPr="000A4AC6" w:rsidRDefault="00F07CA4" w:rsidP="00F07CA4">
      <w:pPr>
        <w:pStyle w:val="Style53"/>
        <w:widowControl/>
        <w:jc w:val="both"/>
        <w:rPr>
          <w:rStyle w:val="FontStyle149"/>
          <w:rFonts w:ascii="Times New Roman" w:hAnsi="Times New Roman" w:cs="Times New Roman"/>
          <w:sz w:val="28"/>
          <w:szCs w:val="28"/>
          <w:lang w:val="en-US" w:eastAsia="en-US"/>
        </w:rPr>
      </w:pPr>
    </w:p>
    <w:p w14:paraId="137F8F42" w14:textId="77777777" w:rsidR="00F07CA4" w:rsidRPr="00943E13" w:rsidRDefault="00F07CA4" w:rsidP="00F07CA4">
      <w:pPr>
        <w:pStyle w:val="Style53"/>
        <w:widowControl/>
        <w:ind w:firstLine="720"/>
        <w:jc w:val="both"/>
        <w:rPr>
          <w:rStyle w:val="FontStyle149"/>
          <w:rFonts w:ascii="Times New Roman" w:hAnsi="Times New Roman" w:cs="Times New Roman"/>
          <w:b w:val="0"/>
          <w:bCs w:val="0"/>
          <w:sz w:val="24"/>
          <w:szCs w:val="24"/>
          <w:lang w:eastAsia="en-US"/>
        </w:rPr>
      </w:pPr>
      <w:r w:rsidRPr="00943E13">
        <w:rPr>
          <w:rStyle w:val="FontStyle149"/>
          <w:rFonts w:ascii="Times New Roman" w:hAnsi="Times New Roman" w:cs="Times New Roman"/>
          <w:b w:val="0"/>
          <w:bCs w:val="0"/>
          <w:sz w:val="24"/>
          <w:szCs w:val="24"/>
          <w:lang w:eastAsia="en-US"/>
        </w:rPr>
        <w:t xml:space="preserve">Соответствующий ФильтрКонтента показан на рисунке </w:t>
      </w:r>
      <w:r w:rsidRPr="00943E13">
        <w:rPr>
          <w:rStyle w:val="FontStyle149"/>
          <w:rFonts w:ascii="Times New Roman" w:hAnsi="Times New Roman" w:cs="Times New Roman"/>
          <w:b w:val="0"/>
          <w:bCs w:val="0"/>
          <w:sz w:val="24"/>
          <w:szCs w:val="24"/>
          <w:lang w:val="en-US" w:eastAsia="en-US"/>
        </w:rPr>
        <w:t>B</w:t>
      </w:r>
      <w:r w:rsidRPr="00943E13">
        <w:rPr>
          <w:rStyle w:val="FontStyle149"/>
          <w:rFonts w:ascii="Times New Roman" w:hAnsi="Times New Roman" w:cs="Times New Roman"/>
          <w:b w:val="0"/>
          <w:bCs w:val="0"/>
          <w:sz w:val="24"/>
          <w:szCs w:val="24"/>
          <w:lang w:eastAsia="en-US"/>
        </w:rPr>
        <w:t>.7.</w:t>
      </w:r>
    </w:p>
    <w:p w14:paraId="1FA78FA0" w14:textId="77777777" w:rsidR="00F07CA4" w:rsidRPr="000A4AC6" w:rsidRDefault="00F07CA4" w:rsidP="00F07CA4">
      <w:pPr>
        <w:widowControl/>
        <w:rPr>
          <w:sz w:val="28"/>
          <w:szCs w:val="28"/>
        </w:rPr>
      </w:pPr>
    </w:p>
    <w:p w14:paraId="7A3DACE3" w14:textId="77777777" w:rsidR="00F07CA4" w:rsidRPr="000A4AC6" w:rsidRDefault="00F07CA4" w:rsidP="00F07CA4">
      <w:pPr>
        <w:pStyle w:val="Style63"/>
        <w:widowControl/>
        <w:jc w:val="center"/>
        <w:rPr>
          <w:rStyle w:val="FontStyle147"/>
          <w:rFonts w:ascii="Times New Roman" w:hAnsi="Times New Roman" w:cs="Times New Roman"/>
          <w:sz w:val="28"/>
          <w:szCs w:val="28"/>
          <w:lang w:val="en-US" w:eastAsia="en-US"/>
        </w:rPr>
      </w:pPr>
      <w:r>
        <w:rPr>
          <w:rStyle w:val="FontStyle147"/>
          <w:rFonts w:ascii="Times New Roman" w:hAnsi="Times New Roman" w:cs="Times New Roman"/>
          <w:noProof/>
          <w:sz w:val="28"/>
          <w:szCs w:val="28"/>
        </w:rPr>
        <w:drawing>
          <wp:inline distT="0" distB="0" distL="0" distR="0" wp14:anchorId="752238A2" wp14:editId="3CE39F5B">
            <wp:extent cx="5934075" cy="403860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4075" cy="4038600"/>
                    </a:xfrm>
                    <a:prstGeom prst="rect">
                      <a:avLst/>
                    </a:prstGeom>
                    <a:noFill/>
                    <a:ln>
                      <a:noFill/>
                    </a:ln>
                  </pic:spPr>
                </pic:pic>
              </a:graphicData>
            </a:graphic>
          </wp:inline>
        </w:drawing>
      </w:r>
    </w:p>
    <w:p w14:paraId="49CB2E02" w14:textId="44D93767" w:rsidR="00F07CA4" w:rsidRPr="00943E13" w:rsidRDefault="00F07CA4" w:rsidP="00F07CA4">
      <w:pPr>
        <w:pStyle w:val="Style63"/>
        <w:widowControl/>
        <w:jc w:val="center"/>
        <w:rPr>
          <w:rStyle w:val="FontStyle147"/>
          <w:rFonts w:ascii="Times New Roman" w:hAnsi="Times New Roman" w:cs="Times New Roman"/>
          <w:b/>
          <w:bCs/>
          <w:sz w:val="28"/>
          <w:szCs w:val="28"/>
          <w:lang w:eastAsia="en-US"/>
        </w:rPr>
      </w:pPr>
      <w:r w:rsidRPr="00943E13">
        <w:rPr>
          <w:rStyle w:val="FontStyle147"/>
          <w:rFonts w:ascii="Times New Roman" w:hAnsi="Times New Roman" w:cs="Times New Roman"/>
          <w:b/>
          <w:bCs/>
          <w:sz w:val="24"/>
          <w:szCs w:val="24"/>
          <w:lang w:eastAsia="en-US"/>
        </w:rPr>
        <w:t xml:space="preserve">Рисунок </w:t>
      </w:r>
      <w:r w:rsidRPr="00943E13">
        <w:rPr>
          <w:rStyle w:val="FontStyle147"/>
          <w:rFonts w:ascii="Times New Roman" w:hAnsi="Times New Roman" w:cs="Times New Roman"/>
          <w:b/>
          <w:bCs/>
          <w:sz w:val="24"/>
          <w:szCs w:val="24"/>
          <w:lang w:val="en-US" w:eastAsia="en-US"/>
        </w:rPr>
        <w:t>B</w:t>
      </w:r>
      <w:r w:rsidRPr="00943E13">
        <w:rPr>
          <w:rStyle w:val="FontStyle147"/>
          <w:rFonts w:ascii="Times New Roman" w:hAnsi="Times New Roman" w:cs="Times New Roman"/>
          <w:b/>
          <w:bCs/>
          <w:sz w:val="24"/>
          <w:szCs w:val="24"/>
          <w:lang w:eastAsia="en-US"/>
        </w:rPr>
        <w:t>.7</w:t>
      </w:r>
      <w:r w:rsidR="00943E13" w:rsidRPr="00943E13">
        <w:rPr>
          <w:rStyle w:val="FontStyle147"/>
          <w:rFonts w:ascii="Times New Roman" w:hAnsi="Times New Roman" w:cs="Times New Roman"/>
          <w:b/>
          <w:bCs/>
          <w:sz w:val="24"/>
          <w:szCs w:val="24"/>
          <w:lang w:eastAsia="en-US"/>
        </w:rPr>
        <w:t xml:space="preserve"> – </w:t>
      </w:r>
      <w:r w:rsidRPr="00943E13">
        <w:rPr>
          <w:rStyle w:val="FontStyle147"/>
          <w:rFonts w:ascii="Times New Roman" w:hAnsi="Times New Roman" w:cs="Times New Roman"/>
          <w:b/>
          <w:bCs/>
          <w:sz w:val="24"/>
          <w:szCs w:val="24"/>
          <w:lang w:eastAsia="en-US"/>
        </w:rPr>
        <w:t>Пример 3 Фильтр логического дела</w:t>
      </w:r>
    </w:p>
    <w:p w14:paraId="12B0CF9B" w14:textId="77777777" w:rsidR="00F07CA4" w:rsidRPr="000A4AC6" w:rsidRDefault="00F07CA4" w:rsidP="00F07CA4">
      <w:pPr>
        <w:pStyle w:val="Style53"/>
        <w:widowControl/>
        <w:jc w:val="both"/>
        <w:rPr>
          <w:rStyle w:val="FontStyle149"/>
          <w:rFonts w:ascii="Times New Roman" w:hAnsi="Times New Roman" w:cs="Times New Roman"/>
          <w:sz w:val="28"/>
          <w:szCs w:val="28"/>
          <w:lang w:eastAsia="en-US"/>
        </w:rPr>
      </w:pPr>
    </w:p>
    <w:p w14:paraId="24192EB9" w14:textId="5C2F532B" w:rsidR="00F07CA4" w:rsidRPr="00943E13" w:rsidRDefault="00F07CA4" w:rsidP="00F07CA4">
      <w:pPr>
        <w:pStyle w:val="Style53"/>
        <w:widowControl/>
        <w:ind w:firstLine="720"/>
        <w:jc w:val="both"/>
        <w:rPr>
          <w:rFonts w:ascii="Times New Roman" w:hAnsi="Times New Roman" w:cs="Times New Roman"/>
          <w:szCs w:val="22"/>
        </w:rPr>
      </w:pPr>
      <w:r w:rsidRPr="00943E13">
        <w:rPr>
          <w:rFonts w:ascii="Times New Roman" w:hAnsi="Times New Roman" w:cs="Times New Roman"/>
          <w:szCs w:val="22"/>
        </w:rPr>
        <w:t>В таблице B.10 описаны элементы, операторы и операнды, использованные в примере.</w:t>
      </w:r>
    </w:p>
    <w:p w14:paraId="1E966FEA" w14:textId="77777777" w:rsidR="00943E13" w:rsidRDefault="00943E13" w:rsidP="00F07CA4">
      <w:pPr>
        <w:pStyle w:val="Style53"/>
        <w:widowControl/>
        <w:ind w:firstLine="720"/>
        <w:jc w:val="both"/>
        <w:rPr>
          <w:rFonts w:ascii="Times New Roman" w:hAnsi="Times New Roman" w:cs="Times New Roman"/>
          <w:sz w:val="28"/>
        </w:rPr>
      </w:pPr>
    </w:p>
    <w:p w14:paraId="450D6463" w14:textId="67A90102" w:rsidR="00F07CA4" w:rsidRPr="00943E13" w:rsidRDefault="00F07CA4" w:rsidP="00F07CA4">
      <w:pPr>
        <w:pStyle w:val="Style63"/>
        <w:widowControl/>
        <w:jc w:val="center"/>
        <w:rPr>
          <w:rStyle w:val="FontStyle147"/>
          <w:rFonts w:ascii="Times New Roman" w:hAnsi="Times New Roman" w:cs="Times New Roman"/>
          <w:b/>
          <w:bCs/>
          <w:sz w:val="24"/>
          <w:szCs w:val="24"/>
          <w:lang w:eastAsia="en-US"/>
        </w:rPr>
      </w:pPr>
      <w:r w:rsidRPr="00943E13">
        <w:rPr>
          <w:rStyle w:val="FontStyle147"/>
          <w:rFonts w:ascii="Times New Roman" w:hAnsi="Times New Roman" w:cs="Times New Roman"/>
          <w:b/>
          <w:bCs/>
          <w:sz w:val="24"/>
          <w:szCs w:val="24"/>
          <w:lang w:eastAsia="en-US"/>
        </w:rPr>
        <w:t xml:space="preserve">Таблица </w:t>
      </w:r>
      <w:r w:rsidRPr="00943E13">
        <w:rPr>
          <w:rStyle w:val="FontStyle147"/>
          <w:rFonts w:ascii="Times New Roman" w:hAnsi="Times New Roman" w:cs="Times New Roman"/>
          <w:b/>
          <w:bCs/>
          <w:sz w:val="24"/>
          <w:szCs w:val="24"/>
          <w:lang w:val="en-US" w:eastAsia="en-US"/>
        </w:rPr>
        <w:t>B</w:t>
      </w:r>
      <w:r w:rsidRPr="00943E13">
        <w:rPr>
          <w:rStyle w:val="FontStyle147"/>
          <w:rFonts w:ascii="Times New Roman" w:hAnsi="Times New Roman" w:cs="Times New Roman"/>
          <w:b/>
          <w:bCs/>
          <w:sz w:val="24"/>
          <w:szCs w:val="24"/>
          <w:lang w:eastAsia="en-US"/>
        </w:rPr>
        <w:t>.10</w:t>
      </w:r>
      <w:r w:rsid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eastAsia="en-US"/>
        </w:rPr>
        <w:t xml:space="preserve"> Пример 3 ФильтрКонтента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13"/>
        <w:gridCol w:w="1137"/>
        <w:gridCol w:w="1722"/>
        <w:gridCol w:w="1821"/>
        <w:gridCol w:w="1716"/>
        <w:gridCol w:w="1542"/>
      </w:tblGrid>
      <w:tr w:rsidR="00F07CA4" w:rsidRPr="00943E13" w14:paraId="78068C75" w14:textId="77777777" w:rsidTr="00943E13">
        <w:trPr>
          <w:trHeight w:val="326"/>
          <w:jc w:val="center"/>
        </w:trPr>
        <w:tc>
          <w:tcPr>
            <w:tcW w:w="1413" w:type="dxa"/>
            <w:tcBorders>
              <w:bottom w:val="double" w:sz="4" w:space="0" w:color="auto"/>
            </w:tcBorders>
          </w:tcPr>
          <w:p w14:paraId="2DD10647" w14:textId="77777777" w:rsidR="00F07CA4" w:rsidRPr="00943E13" w:rsidRDefault="00F07CA4" w:rsidP="00943E13">
            <w:pPr>
              <w:ind w:firstLine="0"/>
              <w:jc w:val="center"/>
              <w:rPr>
                <w:sz w:val="24"/>
                <w:szCs w:val="24"/>
              </w:rPr>
            </w:pPr>
            <w:r w:rsidRPr="00943E13">
              <w:rPr>
                <w:sz w:val="24"/>
                <w:szCs w:val="24"/>
              </w:rPr>
              <w:t>Элемент[]</w:t>
            </w:r>
          </w:p>
        </w:tc>
        <w:tc>
          <w:tcPr>
            <w:tcW w:w="1137" w:type="dxa"/>
            <w:tcBorders>
              <w:bottom w:val="double" w:sz="4" w:space="0" w:color="auto"/>
            </w:tcBorders>
          </w:tcPr>
          <w:p w14:paraId="46EAA33D" w14:textId="77777777" w:rsidR="00F07CA4" w:rsidRPr="00943E13" w:rsidRDefault="00F07CA4" w:rsidP="00943E13">
            <w:pPr>
              <w:ind w:firstLine="0"/>
              <w:jc w:val="center"/>
              <w:rPr>
                <w:sz w:val="24"/>
                <w:szCs w:val="24"/>
              </w:rPr>
            </w:pPr>
            <w:r w:rsidRPr="00943E13">
              <w:rPr>
                <w:sz w:val="24"/>
                <w:szCs w:val="24"/>
              </w:rPr>
              <w:t>Оператор</w:t>
            </w:r>
          </w:p>
        </w:tc>
        <w:tc>
          <w:tcPr>
            <w:tcW w:w="1722" w:type="dxa"/>
            <w:tcBorders>
              <w:bottom w:val="double" w:sz="4" w:space="0" w:color="auto"/>
            </w:tcBorders>
          </w:tcPr>
          <w:p w14:paraId="32854602" w14:textId="77777777" w:rsidR="00F07CA4" w:rsidRPr="00943E13" w:rsidRDefault="00F07CA4" w:rsidP="00943E13">
            <w:pPr>
              <w:ind w:firstLine="0"/>
              <w:jc w:val="center"/>
              <w:rPr>
                <w:sz w:val="24"/>
                <w:szCs w:val="24"/>
              </w:rPr>
            </w:pPr>
            <w:r w:rsidRPr="00943E13">
              <w:rPr>
                <w:sz w:val="24"/>
                <w:szCs w:val="24"/>
              </w:rPr>
              <w:t>Операнд[0]</w:t>
            </w:r>
          </w:p>
        </w:tc>
        <w:tc>
          <w:tcPr>
            <w:tcW w:w="1821" w:type="dxa"/>
            <w:tcBorders>
              <w:bottom w:val="double" w:sz="4" w:space="0" w:color="auto"/>
            </w:tcBorders>
          </w:tcPr>
          <w:p w14:paraId="3DDB9551" w14:textId="77777777" w:rsidR="00F07CA4" w:rsidRPr="00943E13" w:rsidRDefault="00F07CA4" w:rsidP="00943E13">
            <w:pPr>
              <w:ind w:firstLine="0"/>
              <w:jc w:val="center"/>
              <w:rPr>
                <w:sz w:val="24"/>
                <w:szCs w:val="24"/>
              </w:rPr>
            </w:pPr>
            <w:r w:rsidRPr="00943E13">
              <w:rPr>
                <w:sz w:val="24"/>
                <w:szCs w:val="24"/>
              </w:rPr>
              <w:t>Операнд[1]</w:t>
            </w:r>
          </w:p>
        </w:tc>
        <w:tc>
          <w:tcPr>
            <w:tcW w:w="1716" w:type="dxa"/>
            <w:tcBorders>
              <w:bottom w:val="double" w:sz="4" w:space="0" w:color="auto"/>
            </w:tcBorders>
          </w:tcPr>
          <w:p w14:paraId="2BFC0F0E" w14:textId="77777777" w:rsidR="00F07CA4" w:rsidRPr="00943E13" w:rsidRDefault="00F07CA4" w:rsidP="00943E13">
            <w:pPr>
              <w:ind w:firstLine="0"/>
              <w:jc w:val="center"/>
              <w:rPr>
                <w:sz w:val="24"/>
                <w:szCs w:val="24"/>
              </w:rPr>
            </w:pPr>
            <w:r w:rsidRPr="00943E13">
              <w:rPr>
                <w:sz w:val="24"/>
                <w:szCs w:val="24"/>
              </w:rPr>
              <w:t>Операнд[2]</w:t>
            </w:r>
          </w:p>
        </w:tc>
        <w:tc>
          <w:tcPr>
            <w:tcW w:w="1542" w:type="dxa"/>
            <w:tcBorders>
              <w:bottom w:val="double" w:sz="4" w:space="0" w:color="auto"/>
            </w:tcBorders>
          </w:tcPr>
          <w:p w14:paraId="7FDA62A0" w14:textId="77777777" w:rsidR="00F07CA4" w:rsidRPr="00943E13" w:rsidRDefault="00F07CA4" w:rsidP="00943E13">
            <w:pPr>
              <w:ind w:firstLine="0"/>
              <w:jc w:val="center"/>
              <w:rPr>
                <w:sz w:val="24"/>
                <w:szCs w:val="24"/>
              </w:rPr>
            </w:pPr>
            <w:r w:rsidRPr="00943E13">
              <w:rPr>
                <w:sz w:val="24"/>
                <w:szCs w:val="24"/>
              </w:rPr>
              <w:t>Операнд[3]</w:t>
            </w:r>
          </w:p>
        </w:tc>
      </w:tr>
      <w:tr w:rsidR="00F07CA4" w:rsidRPr="00943E13" w14:paraId="54159B87" w14:textId="77777777" w:rsidTr="00943E13">
        <w:trPr>
          <w:trHeight w:val="322"/>
          <w:jc w:val="center"/>
        </w:trPr>
        <w:tc>
          <w:tcPr>
            <w:tcW w:w="1413" w:type="dxa"/>
            <w:tcBorders>
              <w:top w:val="double" w:sz="4" w:space="0" w:color="auto"/>
            </w:tcBorders>
          </w:tcPr>
          <w:p w14:paraId="2E4759EB" w14:textId="77777777" w:rsidR="00F07CA4" w:rsidRPr="00943E13" w:rsidRDefault="00F07CA4" w:rsidP="00943E13">
            <w:pPr>
              <w:ind w:firstLine="0"/>
              <w:rPr>
                <w:sz w:val="24"/>
                <w:szCs w:val="24"/>
              </w:rPr>
            </w:pPr>
            <w:r w:rsidRPr="00943E13">
              <w:rPr>
                <w:sz w:val="24"/>
                <w:szCs w:val="24"/>
              </w:rPr>
              <w:t>0</w:t>
            </w:r>
          </w:p>
        </w:tc>
        <w:tc>
          <w:tcPr>
            <w:tcW w:w="1137" w:type="dxa"/>
            <w:tcBorders>
              <w:top w:val="double" w:sz="4" w:space="0" w:color="auto"/>
            </w:tcBorders>
          </w:tcPr>
          <w:p w14:paraId="02515821" w14:textId="77777777" w:rsidR="00F07CA4" w:rsidRPr="00943E13" w:rsidRDefault="00F07CA4" w:rsidP="00943E13">
            <w:pPr>
              <w:ind w:firstLine="0"/>
              <w:rPr>
                <w:sz w:val="24"/>
                <w:szCs w:val="24"/>
              </w:rPr>
            </w:pPr>
            <w:r w:rsidRPr="00943E13">
              <w:rPr>
                <w:sz w:val="24"/>
                <w:szCs w:val="24"/>
              </w:rPr>
              <w:t>И</w:t>
            </w:r>
          </w:p>
        </w:tc>
        <w:tc>
          <w:tcPr>
            <w:tcW w:w="1722" w:type="dxa"/>
            <w:tcBorders>
              <w:top w:val="double" w:sz="4" w:space="0" w:color="auto"/>
            </w:tcBorders>
          </w:tcPr>
          <w:p w14:paraId="05AE8F9B" w14:textId="77777777" w:rsidR="00F07CA4" w:rsidRPr="00943E13" w:rsidRDefault="00F07CA4" w:rsidP="00943E13">
            <w:pPr>
              <w:ind w:firstLine="0"/>
              <w:rPr>
                <w:sz w:val="24"/>
                <w:szCs w:val="24"/>
              </w:rPr>
            </w:pPr>
            <w:r w:rsidRPr="00943E13">
              <w:rPr>
                <w:sz w:val="24"/>
                <w:szCs w:val="24"/>
              </w:rPr>
              <w:t>Элемент Операнд= 1</w:t>
            </w:r>
          </w:p>
        </w:tc>
        <w:tc>
          <w:tcPr>
            <w:tcW w:w="5079" w:type="dxa"/>
            <w:gridSpan w:val="3"/>
            <w:tcBorders>
              <w:top w:val="double" w:sz="4" w:space="0" w:color="auto"/>
            </w:tcBorders>
          </w:tcPr>
          <w:p w14:paraId="14C7E7D5" w14:textId="77777777" w:rsidR="00F07CA4" w:rsidRPr="00943E13" w:rsidRDefault="00F07CA4" w:rsidP="00943E13">
            <w:pPr>
              <w:ind w:firstLine="0"/>
              <w:rPr>
                <w:sz w:val="24"/>
                <w:szCs w:val="24"/>
              </w:rPr>
            </w:pPr>
            <w:r w:rsidRPr="00943E13">
              <w:rPr>
                <w:sz w:val="24"/>
                <w:szCs w:val="24"/>
              </w:rPr>
              <w:t>ОперандЭлемента = 2</w:t>
            </w:r>
          </w:p>
        </w:tc>
      </w:tr>
      <w:tr w:rsidR="00F07CA4" w:rsidRPr="00943E13" w14:paraId="471B78E0" w14:textId="77777777" w:rsidTr="00F07CA4">
        <w:trPr>
          <w:trHeight w:val="317"/>
          <w:jc w:val="center"/>
        </w:trPr>
        <w:tc>
          <w:tcPr>
            <w:tcW w:w="1413" w:type="dxa"/>
          </w:tcPr>
          <w:p w14:paraId="5BFC6DBC" w14:textId="77777777" w:rsidR="00F07CA4" w:rsidRPr="00943E13" w:rsidRDefault="00F07CA4" w:rsidP="00943E13">
            <w:pPr>
              <w:ind w:firstLine="0"/>
              <w:rPr>
                <w:sz w:val="24"/>
                <w:szCs w:val="24"/>
              </w:rPr>
            </w:pPr>
            <w:r w:rsidRPr="00943E13">
              <w:rPr>
                <w:sz w:val="24"/>
                <w:szCs w:val="24"/>
              </w:rPr>
              <w:t>1</w:t>
            </w:r>
          </w:p>
        </w:tc>
        <w:tc>
          <w:tcPr>
            <w:tcW w:w="1137" w:type="dxa"/>
          </w:tcPr>
          <w:p w14:paraId="7E0AA5CD" w14:textId="77777777" w:rsidR="00F07CA4" w:rsidRPr="00943E13" w:rsidRDefault="00F07CA4" w:rsidP="00943E13">
            <w:pPr>
              <w:ind w:firstLine="0"/>
              <w:rPr>
                <w:sz w:val="24"/>
                <w:szCs w:val="24"/>
              </w:rPr>
            </w:pPr>
            <w:r w:rsidRPr="00943E13">
              <w:rPr>
                <w:sz w:val="24"/>
                <w:szCs w:val="24"/>
              </w:rPr>
              <w:t>И</w:t>
            </w:r>
          </w:p>
        </w:tc>
        <w:tc>
          <w:tcPr>
            <w:tcW w:w="1722" w:type="dxa"/>
          </w:tcPr>
          <w:p w14:paraId="7987A7E0" w14:textId="77777777" w:rsidR="00F07CA4" w:rsidRPr="00943E13" w:rsidRDefault="00F07CA4" w:rsidP="00943E13">
            <w:pPr>
              <w:ind w:firstLine="0"/>
              <w:rPr>
                <w:sz w:val="24"/>
                <w:szCs w:val="24"/>
              </w:rPr>
            </w:pPr>
            <w:r w:rsidRPr="00943E13">
              <w:rPr>
                <w:sz w:val="24"/>
                <w:szCs w:val="24"/>
              </w:rPr>
              <w:t>Операнд</w:t>
            </w:r>
          </w:p>
          <w:p w14:paraId="644026B2" w14:textId="77777777" w:rsidR="00F07CA4" w:rsidRPr="00943E13" w:rsidRDefault="00F07CA4" w:rsidP="00943E13">
            <w:pPr>
              <w:ind w:firstLine="0"/>
              <w:rPr>
                <w:sz w:val="24"/>
                <w:szCs w:val="24"/>
              </w:rPr>
            </w:pPr>
            <w:r w:rsidRPr="00943E13">
              <w:rPr>
                <w:sz w:val="24"/>
                <w:szCs w:val="24"/>
              </w:rPr>
              <w:t>Элемента = 4</w:t>
            </w:r>
          </w:p>
        </w:tc>
        <w:tc>
          <w:tcPr>
            <w:tcW w:w="5079" w:type="dxa"/>
            <w:gridSpan w:val="3"/>
          </w:tcPr>
          <w:p w14:paraId="0C197147" w14:textId="77777777" w:rsidR="00F07CA4" w:rsidRPr="00943E13" w:rsidRDefault="00F07CA4" w:rsidP="00943E13">
            <w:pPr>
              <w:ind w:firstLine="0"/>
              <w:rPr>
                <w:sz w:val="24"/>
                <w:szCs w:val="24"/>
              </w:rPr>
            </w:pPr>
            <w:r w:rsidRPr="00943E13">
              <w:rPr>
                <w:sz w:val="24"/>
                <w:szCs w:val="24"/>
              </w:rPr>
              <w:t>ОперандЭлемента = 6</w:t>
            </w:r>
          </w:p>
        </w:tc>
      </w:tr>
      <w:tr w:rsidR="00F07CA4" w:rsidRPr="00943E13" w14:paraId="2BD489B9" w14:textId="77777777" w:rsidTr="00F07CA4">
        <w:trPr>
          <w:trHeight w:val="312"/>
          <w:jc w:val="center"/>
        </w:trPr>
        <w:tc>
          <w:tcPr>
            <w:tcW w:w="1413" w:type="dxa"/>
          </w:tcPr>
          <w:p w14:paraId="03F8F92D" w14:textId="77777777" w:rsidR="00F07CA4" w:rsidRPr="00943E13" w:rsidRDefault="00F07CA4" w:rsidP="00943E13">
            <w:pPr>
              <w:ind w:firstLine="0"/>
              <w:rPr>
                <w:sz w:val="24"/>
                <w:szCs w:val="24"/>
              </w:rPr>
            </w:pPr>
            <w:r w:rsidRPr="00943E13">
              <w:rPr>
                <w:sz w:val="24"/>
                <w:szCs w:val="24"/>
              </w:rPr>
              <w:t>2</w:t>
            </w:r>
          </w:p>
        </w:tc>
        <w:tc>
          <w:tcPr>
            <w:tcW w:w="1137" w:type="dxa"/>
          </w:tcPr>
          <w:p w14:paraId="017BF7FC" w14:textId="77777777" w:rsidR="00F07CA4" w:rsidRPr="00943E13" w:rsidRDefault="00F07CA4" w:rsidP="00943E13">
            <w:pPr>
              <w:ind w:firstLine="0"/>
              <w:rPr>
                <w:sz w:val="24"/>
                <w:szCs w:val="24"/>
              </w:rPr>
            </w:pPr>
            <w:r w:rsidRPr="00943E13">
              <w:rPr>
                <w:sz w:val="24"/>
                <w:szCs w:val="24"/>
              </w:rPr>
              <w:t>И</w:t>
            </w:r>
          </w:p>
        </w:tc>
        <w:tc>
          <w:tcPr>
            <w:tcW w:w="1722" w:type="dxa"/>
          </w:tcPr>
          <w:p w14:paraId="0BE540B6" w14:textId="77777777" w:rsidR="00F07CA4" w:rsidRPr="00943E13" w:rsidRDefault="00F07CA4" w:rsidP="00943E13">
            <w:pPr>
              <w:ind w:firstLine="0"/>
              <w:rPr>
                <w:sz w:val="24"/>
                <w:szCs w:val="24"/>
              </w:rPr>
            </w:pPr>
            <w:r w:rsidRPr="00943E13">
              <w:rPr>
                <w:sz w:val="24"/>
                <w:szCs w:val="24"/>
              </w:rPr>
              <w:t>Операнд</w:t>
            </w:r>
          </w:p>
          <w:p w14:paraId="74F04880" w14:textId="77777777" w:rsidR="00F07CA4" w:rsidRPr="00943E13" w:rsidRDefault="00F07CA4" w:rsidP="00943E13">
            <w:pPr>
              <w:ind w:firstLine="0"/>
              <w:rPr>
                <w:sz w:val="24"/>
                <w:szCs w:val="24"/>
              </w:rPr>
            </w:pPr>
            <w:r w:rsidRPr="00943E13">
              <w:rPr>
                <w:sz w:val="24"/>
                <w:szCs w:val="24"/>
              </w:rPr>
              <w:t>Элемента = 3</w:t>
            </w:r>
          </w:p>
        </w:tc>
        <w:tc>
          <w:tcPr>
            <w:tcW w:w="5079" w:type="dxa"/>
            <w:gridSpan w:val="3"/>
          </w:tcPr>
          <w:p w14:paraId="411A5FA8" w14:textId="77777777" w:rsidR="00F07CA4" w:rsidRPr="00943E13" w:rsidRDefault="00F07CA4" w:rsidP="00943E13">
            <w:pPr>
              <w:ind w:firstLine="0"/>
              <w:rPr>
                <w:sz w:val="24"/>
                <w:szCs w:val="24"/>
              </w:rPr>
            </w:pPr>
            <w:r w:rsidRPr="00943E13">
              <w:rPr>
                <w:sz w:val="24"/>
                <w:szCs w:val="24"/>
              </w:rPr>
              <w:t>ОперандЭлемента = 9</w:t>
            </w:r>
          </w:p>
        </w:tc>
      </w:tr>
      <w:tr w:rsidR="00F07CA4" w:rsidRPr="00943E13" w14:paraId="024B2EB8" w14:textId="77777777" w:rsidTr="00F07CA4">
        <w:trPr>
          <w:trHeight w:val="312"/>
          <w:jc w:val="center"/>
        </w:trPr>
        <w:tc>
          <w:tcPr>
            <w:tcW w:w="1413" w:type="dxa"/>
          </w:tcPr>
          <w:p w14:paraId="13B441F2" w14:textId="77777777" w:rsidR="00F07CA4" w:rsidRPr="00943E13" w:rsidRDefault="00F07CA4" w:rsidP="00943E13">
            <w:pPr>
              <w:ind w:firstLine="0"/>
              <w:rPr>
                <w:sz w:val="24"/>
                <w:szCs w:val="24"/>
              </w:rPr>
            </w:pPr>
            <w:r w:rsidRPr="00943E13">
              <w:rPr>
                <w:sz w:val="24"/>
                <w:szCs w:val="24"/>
              </w:rPr>
              <w:t>3</w:t>
            </w:r>
          </w:p>
        </w:tc>
        <w:tc>
          <w:tcPr>
            <w:tcW w:w="1137" w:type="dxa"/>
          </w:tcPr>
          <w:p w14:paraId="05529C30" w14:textId="77777777" w:rsidR="00F07CA4" w:rsidRPr="00943E13" w:rsidRDefault="00F07CA4" w:rsidP="00943E13">
            <w:pPr>
              <w:ind w:firstLine="0"/>
              <w:rPr>
                <w:sz w:val="24"/>
                <w:szCs w:val="24"/>
              </w:rPr>
            </w:pPr>
            <w:r w:rsidRPr="00943E13">
              <w:rPr>
                <w:sz w:val="24"/>
                <w:szCs w:val="24"/>
              </w:rPr>
              <w:t>Или</w:t>
            </w:r>
          </w:p>
        </w:tc>
        <w:tc>
          <w:tcPr>
            <w:tcW w:w="1722" w:type="dxa"/>
          </w:tcPr>
          <w:p w14:paraId="4D3E848D" w14:textId="77777777" w:rsidR="00F07CA4" w:rsidRPr="00943E13" w:rsidRDefault="00F07CA4" w:rsidP="00943E13">
            <w:pPr>
              <w:ind w:firstLine="0"/>
              <w:rPr>
                <w:sz w:val="24"/>
                <w:szCs w:val="24"/>
              </w:rPr>
            </w:pPr>
            <w:r w:rsidRPr="00943E13">
              <w:rPr>
                <w:sz w:val="24"/>
                <w:szCs w:val="24"/>
              </w:rPr>
              <w:t>Операнд</w:t>
            </w:r>
          </w:p>
          <w:p w14:paraId="726FE804" w14:textId="77777777" w:rsidR="00F07CA4" w:rsidRPr="00943E13" w:rsidRDefault="00F07CA4" w:rsidP="00943E13">
            <w:pPr>
              <w:ind w:firstLine="0"/>
              <w:rPr>
                <w:sz w:val="24"/>
                <w:szCs w:val="24"/>
              </w:rPr>
            </w:pPr>
            <w:r w:rsidRPr="00943E13">
              <w:rPr>
                <w:sz w:val="24"/>
                <w:szCs w:val="24"/>
              </w:rPr>
              <w:t>Элемента = 7</w:t>
            </w:r>
          </w:p>
        </w:tc>
        <w:tc>
          <w:tcPr>
            <w:tcW w:w="5079" w:type="dxa"/>
            <w:gridSpan w:val="3"/>
          </w:tcPr>
          <w:p w14:paraId="4A24D6A4" w14:textId="77777777" w:rsidR="00F07CA4" w:rsidRPr="00943E13" w:rsidRDefault="00F07CA4" w:rsidP="00943E13">
            <w:pPr>
              <w:ind w:firstLine="0"/>
              <w:rPr>
                <w:sz w:val="24"/>
                <w:szCs w:val="24"/>
              </w:rPr>
            </w:pPr>
            <w:r w:rsidRPr="00943E13">
              <w:rPr>
                <w:sz w:val="24"/>
                <w:szCs w:val="24"/>
              </w:rPr>
              <w:t>ОперандЭлемента = 8</w:t>
            </w:r>
          </w:p>
        </w:tc>
      </w:tr>
      <w:tr w:rsidR="00F07CA4" w:rsidRPr="00943E13" w14:paraId="5D9BEBD1" w14:textId="77777777" w:rsidTr="00F07CA4">
        <w:trPr>
          <w:trHeight w:val="869"/>
          <w:jc w:val="center"/>
        </w:trPr>
        <w:tc>
          <w:tcPr>
            <w:tcW w:w="1413" w:type="dxa"/>
          </w:tcPr>
          <w:p w14:paraId="194BF3DB" w14:textId="77777777" w:rsidR="00F07CA4" w:rsidRPr="00943E13" w:rsidRDefault="00F07CA4" w:rsidP="00943E13">
            <w:pPr>
              <w:ind w:firstLine="0"/>
              <w:rPr>
                <w:sz w:val="24"/>
                <w:szCs w:val="24"/>
              </w:rPr>
            </w:pPr>
            <w:r w:rsidRPr="00943E13">
              <w:rPr>
                <w:sz w:val="24"/>
                <w:szCs w:val="24"/>
              </w:rPr>
              <w:t>4</w:t>
            </w:r>
          </w:p>
        </w:tc>
        <w:tc>
          <w:tcPr>
            <w:tcW w:w="1137" w:type="dxa"/>
          </w:tcPr>
          <w:p w14:paraId="11D6D615" w14:textId="77777777" w:rsidR="00F07CA4" w:rsidRPr="00943E13" w:rsidRDefault="00F07CA4" w:rsidP="00943E13">
            <w:pPr>
              <w:ind w:firstLine="0"/>
              <w:rPr>
                <w:sz w:val="24"/>
                <w:szCs w:val="24"/>
              </w:rPr>
            </w:pPr>
            <w:r w:rsidRPr="00943E13">
              <w:rPr>
                <w:sz w:val="24"/>
                <w:szCs w:val="24"/>
              </w:rPr>
              <w:t>СвязанС</w:t>
            </w:r>
          </w:p>
        </w:tc>
        <w:tc>
          <w:tcPr>
            <w:tcW w:w="1722" w:type="dxa"/>
          </w:tcPr>
          <w:p w14:paraId="79DF8C9D" w14:textId="77777777" w:rsidR="00F07CA4" w:rsidRPr="00943E13" w:rsidRDefault="00F07CA4" w:rsidP="00943E13">
            <w:pPr>
              <w:ind w:firstLine="0"/>
              <w:rPr>
                <w:sz w:val="24"/>
                <w:szCs w:val="24"/>
              </w:rPr>
            </w:pPr>
            <w:r w:rsidRPr="00943E13">
              <w:rPr>
                <w:sz w:val="24"/>
                <w:szCs w:val="24"/>
              </w:rPr>
              <w:t>Операнд</w:t>
            </w:r>
          </w:p>
          <w:p w14:paraId="10224A97" w14:textId="77777777" w:rsidR="00F07CA4" w:rsidRPr="00943E13" w:rsidRDefault="00F07CA4" w:rsidP="00943E13">
            <w:pPr>
              <w:ind w:firstLine="0"/>
              <w:rPr>
                <w:sz w:val="24"/>
                <w:szCs w:val="24"/>
              </w:rPr>
            </w:pPr>
            <w:r w:rsidRPr="00943E13">
              <w:rPr>
                <w:sz w:val="24"/>
                <w:szCs w:val="24"/>
              </w:rPr>
              <w:t>Атрибута = ИдентификаторУзла: 12:Тип</w:t>
            </w:r>
          </w:p>
          <w:p w14:paraId="0E943789" w14:textId="77777777" w:rsidR="00F07CA4" w:rsidRPr="00943E13" w:rsidRDefault="00F07CA4" w:rsidP="00943E13">
            <w:pPr>
              <w:ind w:firstLine="0"/>
              <w:rPr>
                <w:sz w:val="24"/>
                <w:szCs w:val="24"/>
              </w:rPr>
            </w:pPr>
            <w:r w:rsidRPr="00943E13">
              <w:rPr>
                <w:sz w:val="24"/>
                <w:szCs w:val="24"/>
              </w:rPr>
              <w:t>Человека, Путь</w:t>
            </w:r>
          </w:p>
          <w:p w14:paraId="67232A7B" w14:textId="77777777" w:rsidR="00F07CA4" w:rsidRPr="00943E13" w:rsidRDefault="00F07CA4" w:rsidP="00943E13">
            <w:pPr>
              <w:ind w:firstLine="0"/>
              <w:rPr>
                <w:sz w:val="24"/>
                <w:szCs w:val="24"/>
              </w:rPr>
            </w:pPr>
            <w:r w:rsidRPr="00943E13">
              <w:rPr>
                <w:sz w:val="24"/>
                <w:szCs w:val="24"/>
              </w:rPr>
              <w:t>Просмотра Атрибут: ИдентификаторУзла</w:t>
            </w:r>
          </w:p>
        </w:tc>
        <w:tc>
          <w:tcPr>
            <w:tcW w:w="1821" w:type="dxa"/>
          </w:tcPr>
          <w:p w14:paraId="4B2194DD" w14:textId="77777777" w:rsidR="00F07CA4" w:rsidRPr="00943E13" w:rsidRDefault="00F07CA4" w:rsidP="00943E13">
            <w:pPr>
              <w:ind w:firstLine="0"/>
              <w:rPr>
                <w:sz w:val="24"/>
                <w:szCs w:val="24"/>
              </w:rPr>
            </w:pPr>
            <w:r w:rsidRPr="00943E13">
              <w:rPr>
                <w:sz w:val="24"/>
                <w:szCs w:val="24"/>
              </w:rPr>
              <w:t>ОперандЭлемента = 5</w:t>
            </w:r>
          </w:p>
        </w:tc>
        <w:tc>
          <w:tcPr>
            <w:tcW w:w="1716" w:type="dxa"/>
          </w:tcPr>
          <w:p w14:paraId="6258B681" w14:textId="77777777" w:rsidR="00F07CA4" w:rsidRPr="00943E13" w:rsidRDefault="00F07CA4" w:rsidP="00943E13">
            <w:pPr>
              <w:ind w:firstLine="0"/>
              <w:rPr>
                <w:sz w:val="24"/>
                <w:szCs w:val="24"/>
              </w:rPr>
            </w:pPr>
            <w:r w:rsidRPr="00943E13">
              <w:rPr>
                <w:sz w:val="24"/>
                <w:szCs w:val="24"/>
              </w:rPr>
              <w:t>Операнд</w:t>
            </w:r>
          </w:p>
          <w:p w14:paraId="005E5300" w14:textId="77777777" w:rsidR="00F07CA4" w:rsidRPr="00943E13" w:rsidRDefault="00F07CA4" w:rsidP="00943E13">
            <w:pPr>
              <w:ind w:firstLine="0"/>
              <w:rPr>
                <w:sz w:val="24"/>
                <w:szCs w:val="24"/>
              </w:rPr>
            </w:pPr>
            <w:r w:rsidRPr="00943E13">
              <w:rPr>
                <w:sz w:val="24"/>
                <w:szCs w:val="24"/>
              </w:rPr>
              <w:t>Атрибута = ИдентификаторУзла: 12:Имеет</w:t>
            </w:r>
          </w:p>
          <w:p w14:paraId="3DA2DC33" w14:textId="77777777" w:rsidR="00F07CA4" w:rsidRPr="00943E13" w:rsidRDefault="00F07CA4" w:rsidP="00943E13">
            <w:pPr>
              <w:ind w:firstLine="0"/>
              <w:rPr>
                <w:sz w:val="24"/>
                <w:szCs w:val="24"/>
              </w:rPr>
            </w:pPr>
            <w:r w:rsidRPr="00943E13">
              <w:rPr>
                <w:sz w:val="24"/>
                <w:szCs w:val="24"/>
              </w:rPr>
              <w:t>Домашнее</w:t>
            </w:r>
          </w:p>
          <w:p w14:paraId="2BE66905" w14:textId="77777777" w:rsidR="00F07CA4" w:rsidRPr="00943E13" w:rsidRDefault="00F07CA4" w:rsidP="00943E13">
            <w:pPr>
              <w:ind w:firstLine="0"/>
              <w:rPr>
                <w:sz w:val="24"/>
                <w:szCs w:val="24"/>
              </w:rPr>
            </w:pPr>
            <w:r w:rsidRPr="00943E13">
              <w:rPr>
                <w:sz w:val="24"/>
                <w:szCs w:val="24"/>
              </w:rPr>
              <w:t>Животное, ПутьПросмотра Атрибут: ИдентификаторУзла</w:t>
            </w:r>
          </w:p>
        </w:tc>
        <w:tc>
          <w:tcPr>
            <w:tcW w:w="1542" w:type="dxa"/>
          </w:tcPr>
          <w:p w14:paraId="4157BA89" w14:textId="77777777" w:rsidR="00F07CA4" w:rsidRPr="00943E13" w:rsidRDefault="00F07CA4" w:rsidP="00943E13">
            <w:pPr>
              <w:ind w:firstLine="0"/>
              <w:rPr>
                <w:sz w:val="24"/>
                <w:szCs w:val="24"/>
              </w:rPr>
            </w:pPr>
            <w:r w:rsidRPr="00943E13">
              <w:rPr>
                <w:sz w:val="24"/>
                <w:szCs w:val="24"/>
              </w:rPr>
              <w:t>ЛитеральныйОперанд = '1'</w:t>
            </w:r>
          </w:p>
        </w:tc>
      </w:tr>
      <w:tr w:rsidR="00F07CA4" w:rsidRPr="00943E13" w14:paraId="1112E55E" w14:textId="77777777" w:rsidTr="00F07CA4">
        <w:trPr>
          <w:trHeight w:val="1354"/>
          <w:jc w:val="center"/>
        </w:trPr>
        <w:tc>
          <w:tcPr>
            <w:tcW w:w="1413" w:type="dxa"/>
          </w:tcPr>
          <w:p w14:paraId="41B286CB" w14:textId="77777777" w:rsidR="00F07CA4" w:rsidRPr="00943E13" w:rsidRDefault="00F07CA4" w:rsidP="00943E13">
            <w:pPr>
              <w:ind w:firstLine="0"/>
              <w:rPr>
                <w:sz w:val="24"/>
                <w:szCs w:val="24"/>
              </w:rPr>
            </w:pPr>
            <w:r w:rsidRPr="00943E13">
              <w:rPr>
                <w:sz w:val="24"/>
                <w:szCs w:val="24"/>
              </w:rPr>
              <w:t>5</w:t>
            </w:r>
          </w:p>
        </w:tc>
        <w:tc>
          <w:tcPr>
            <w:tcW w:w="1137" w:type="dxa"/>
          </w:tcPr>
          <w:p w14:paraId="78E9F9BA" w14:textId="77777777" w:rsidR="00F07CA4" w:rsidRPr="00943E13" w:rsidRDefault="00F07CA4" w:rsidP="00943E13">
            <w:pPr>
              <w:ind w:firstLine="0"/>
              <w:rPr>
                <w:sz w:val="24"/>
                <w:szCs w:val="24"/>
              </w:rPr>
            </w:pPr>
            <w:r w:rsidRPr="00943E13">
              <w:rPr>
                <w:sz w:val="24"/>
                <w:szCs w:val="24"/>
              </w:rPr>
              <w:t>СвязанС</w:t>
            </w:r>
          </w:p>
        </w:tc>
        <w:tc>
          <w:tcPr>
            <w:tcW w:w="1722" w:type="dxa"/>
          </w:tcPr>
          <w:p w14:paraId="431E488F" w14:textId="77777777" w:rsidR="00F07CA4" w:rsidRPr="00943E13" w:rsidRDefault="00F07CA4" w:rsidP="00943E13">
            <w:pPr>
              <w:ind w:firstLine="0"/>
              <w:rPr>
                <w:sz w:val="24"/>
                <w:szCs w:val="24"/>
              </w:rPr>
            </w:pPr>
            <w:r w:rsidRPr="00943E13">
              <w:rPr>
                <w:sz w:val="24"/>
                <w:szCs w:val="24"/>
              </w:rPr>
              <w:t>Операнд</w:t>
            </w:r>
          </w:p>
          <w:p w14:paraId="7BD276AE" w14:textId="77777777" w:rsidR="00F07CA4" w:rsidRPr="00943E13" w:rsidRDefault="00F07CA4" w:rsidP="00943E13">
            <w:pPr>
              <w:ind w:firstLine="0"/>
              <w:rPr>
                <w:sz w:val="24"/>
                <w:szCs w:val="24"/>
              </w:rPr>
            </w:pPr>
            <w:r w:rsidRPr="00943E13">
              <w:rPr>
                <w:sz w:val="24"/>
                <w:szCs w:val="24"/>
              </w:rPr>
              <w:t>Атрибута = Узел: 12:Тип</w:t>
            </w:r>
          </w:p>
          <w:p w14:paraId="541FDE28" w14:textId="77777777" w:rsidR="00F07CA4" w:rsidRPr="00943E13" w:rsidRDefault="00F07CA4" w:rsidP="00943E13">
            <w:pPr>
              <w:ind w:firstLine="0"/>
              <w:rPr>
                <w:sz w:val="24"/>
                <w:szCs w:val="24"/>
              </w:rPr>
            </w:pPr>
            <w:r w:rsidRPr="00943E13">
              <w:rPr>
                <w:sz w:val="24"/>
                <w:szCs w:val="24"/>
              </w:rPr>
              <w:t>Животного, Путь</w:t>
            </w:r>
          </w:p>
          <w:p w14:paraId="659A8290" w14:textId="77777777" w:rsidR="00F07CA4" w:rsidRPr="00943E13" w:rsidRDefault="00F07CA4" w:rsidP="00943E13">
            <w:pPr>
              <w:ind w:firstLine="0"/>
              <w:rPr>
                <w:sz w:val="24"/>
                <w:szCs w:val="24"/>
              </w:rPr>
            </w:pPr>
            <w:r w:rsidRPr="00943E13">
              <w:rPr>
                <w:sz w:val="24"/>
                <w:szCs w:val="24"/>
              </w:rPr>
              <w:t>Просмотра ".", Атрибут: ИдентификаторУзла</w:t>
            </w:r>
          </w:p>
          <w:p w14:paraId="738FCCF0" w14:textId="77777777" w:rsidR="00F07CA4" w:rsidRPr="00943E13" w:rsidRDefault="00F07CA4" w:rsidP="00943E13">
            <w:pPr>
              <w:ind w:firstLine="0"/>
              <w:rPr>
                <w:sz w:val="24"/>
                <w:szCs w:val="24"/>
              </w:rPr>
            </w:pPr>
            <w:r w:rsidRPr="00943E13">
              <w:rPr>
                <w:sz w:val="24"/>
                <w:szCs w:val="24"/>
              </w:rPr>
              <w:t>Псевдоним: AT</w:t>
            </w:r>
          </w:p>
        </w:tc>
        <w:tc>
          <w:tcPr>
            <w:tcW w:w="1821" w:type="dxa"/>
          </w:tcPr>
          <w:p w14:paraId="6EB61257" w14:textId="77777777" w:rsidR="00F07CA4" w:rsidRPr="00943E13" w:rsidRDefault="00F07CA4" w:rsidP="00943E13">
            <w:pPr>
              <w:ind w:firstLine="0"/>
              <w:rPr>
                <w:sz w:val="24"/>
                <w:szCs w:val="24"/>
              </w:rPr>
            </w:pPr>
            <w:r w:rsidRPr="00943E13">
              <w:rPr>
                <w:sz w:val="24"/>
                <w:szCs w:val="24"/>
              </w:rPr>
              <w:t>ОперандАтрибута =</w:t>
            </w:r>
          </w:p>
          <w:p w14:paraId="59EA76E2" w14:textId="77777777" w:rsidR="00F07CA4" w:rsidRPr="00943E13" w:rsidRDefault="00F07CA4" w:rsidP="00943E13">
            <w:pPr>
              <w:ind w:firstLine="0"/>
              <w:rPr>
                <w:sz w:val="24"/>
                <w:szCs w:val="24"/>
              </w:rPr>
            </w:pPr>
            <w:r w:rsidRPr="00943E13">
              <w:rPr>
                <w:sz w:val="24"/>
                <w:szCs w:val="24"/>
              </w:rPr>
              <w:t>Идентификатор</w:t>
            </w:r>
          </w:p>
          <w:p w14:paraId="12DFAFDE" w14:textId="77777777" w:rsidR="00F07CA4" w:rsidRPr="00943E13" w:rsidRDefault="00F07CA4" w:rsidP="00943E13">
            <w:pPr>
              <w:ind w:firstLine="0"/>
              <w:rPr>
                <w:sz w:val="24"/>
                <w:szCs w:val="24"/>
              </w:rPr>
            </w:pPr>
            <w:r w:rsidRPr="00943E13">
              <w:rPr>
                <w:sz w:val="24"/>
                <w:szCs w:val="24"/>
              </w:rPr>
              <w:t>Узла:</w:t>
            </w:r>
          </w:p>
          <w:p w14:paraId="2A6AA37A" w14:textId="77777777" w:rsidR="00F07CA4" w:rsidRPr="00943E13" w:rsidRDefault="00F07CA4" w:rsidP="00943E13">
            <w:pPr>
              <w:ind w:firstLine="0"/>
              <w:rPr>
                <w:sz w:val="24"/>
                <w:szCs w:val="24"/>
              </w:rPr>
            </w:pPr>
            <w:r w:rsidRPr="00943E13">
              <w:rPr>
                <w:sz w:val="24"/>
                <w:szCs w:val="24"/>
              </w:rPr>
              <w:t>12:ТипГрафика</w:t>
            </w:r>
          </w:p>
          <w:p w14:paraId="580E5244" w14:textId="77777777" w:rsidR="00F07CA4" w:rsidRPr="00943E13" w:rsidRDefault="00F07CA4" w:rsidP="00943E13">
            <w:pPr>
              <w:ind w:firstLine="0"/>
              <w:rPr>
                <w:sz w:val="24"/>
                <w:szCs w:val="24"/>
              </w:rPr>
            </w:pPr>
            <w:r w:rsidRPr="00943E13">
              <w:rPr>
                <w:sz w:val="24"/>
                <w:szCs w:val="24"/>
              </w:rPr>
              <w:t>Кормления, ПутьПросмотра Атрибут:</w:t>
            </w:r>
          </w:p>
          <w:p w14:paraId="3876D777" w14:textId="77777777" w:rsidR="00F07CA4" w:rsidRPr="00943E13" w:rsidRDefault="00F07CA4" w:rsidP="00943E13">
            <w:pPr>
              <w:ind w:firstLine="0"/>
              <w:rPr>
                <w:sz w:val="24"/>
                <w:szCs w:val="24"/>
              </w:rPr>
            </w:pPr>
            <w:r w:rsidRPr="00943E13">
              <w:rPr>
                <w:sz w:val="24"/>
                <w:szCs w:val="24"/>
              </w:rPr>
              <w:t>Идентификатор</w:t>
            </w:r>
          </w:p>
          <w:p w14:paraId="4234C520" w14:textId="77777777" w:rsidR="00F07CA4" w:rsidRPr="00943E13" w:rsidRDefault="00F07CA4" w:rsidP="00943E13">
            <w:pPr>
              <w:ind w:firstLine="0"/>
              <w:rPr>
                <w:sz w:val="24"/>
                <w:szCs w:val="24"/>
              </w:rPr>
            </w:pPr>
            <w:r w:rsidRPr="00943E13">
              <w:rPr>
                <w:sz w:val="24"/>
                <w:szCs w:val="24"/>
              </w:rPr>
              <w:t>Узла Псевдоним: FST</w:t>
            </w:r>
          </w:p>
        </w:tc>
        <w:tc>
          <w:tcPr>
            <w:tcW w:w="1716" w:type="dxa"/>
          </w:tcPr>
          <w:p w14:paraId="7D7B2EBE" w14:textId="77777777" w:rsidR="00F07CA4" w:rsidRPr="00943E13" w:rsidRDefault="00F07CA4" w:rsidP="00943E13">
            <w:pPr>
              <w:ind w:firstLine="0"/>
              <w:rPr>
                <w:sz w:val="24"/>
                <w:szCs w:val="24"/>
              </w:rPr>
            </w:pPr>
            <w:r w:rsidRPr="00943E13">
              <w:rPr>
                <w:sz w:val="24"/>
                <w:szCs w:val="24"/>
              </w:rPr>
              <w:t>Операнд</w:t>
            </w:r>
          </w:p>
          <w:p w14:paraId="79BD3238" w14:textId="77777777" w:rsidR="00F07CA4" w:rsidRPr="00943E13" w:rsidRDefault="00F07CA4" w:rsidP="00943E13">
            <w:pPr>
              <w:ind w:firstLine="0"/>
              <w:rPr>
                <w:sz w:val="24"/>
                <w:szCs w:val="24"/>
              </w:rPr>
            </w:pPr>
            <w:r w:rsidRPr="00943E13">
              <w:rPr>
                <w:sz w:val="24"/>
                <w:szCs w:val="24"/>
              </w:rPr>
              <w:t>Атрибута =</w:t>
            </w:r>
          </w:p>
          <w:p w14:paraId="6A3C90A4" w14:textId="77777777" w:rsidR="00F07CA4" w:rsidRPr="00943E13" w:rsidRDefault="00F07CA4" w:rsidP="00943E13">
            <w:pPr>
              <w:ind w:firstLine="0"/>
              <w:rPr>
                <w:sz w:val="24"/>
                <w:szCs w:val="24"/>
              </w:rPr>
            </w:pPr>
            <w:r w:rsidRPr="00943E13">
              <w:rPr>
                <w:sz w:val="24"/>
                <w:szCs w:val="24"/>
              </w:rPr>
              <w:t>ИдентификаторУзла:</w:t>
            </w:r>
          </w:p>
          <w:p w14:paraId="3085DEFC" w14:textId="77777777" w:rsidR="00F07CA4" w:rsidRPr="00943E13" w:rsidRDefault="00F07CA4" w:rsidP="00943E13">
            <w:pPr>
              <w:ind w:firstLine="0"/>
              <w:rPr>
                <w:sz w:val="24"/>
                <w:szCs w:val="24"/>
              </w:rPr>
            </w:pPr>
            <w:r w:rsidRPr="00943E13">
              <w:rPr>
                <w:sz w:val="24"/>
                <w:szCs w:val="24"/>
              </w:rPr>
              <w:t>12:Имеет</w:t>
            </w:r>
          </w:p>
          <w:p w14:paraId="1AC8499C" w14:textId="77777777" w:rsidR="00F07CA4" w:rsidRPr="00943E13" w:rsidRDefault="00F07CA4" w:rsidP="00943E13">
            <w:pPr>
              <w:ind w:firstLine="0"/>
              <w:rPr>
                <w:sz w:val="24"/>
                <w:szCs w:val="24"/>
              </w:rPr>
            </w:pPr>
            <w:r w:rsidRPr="00943E13">
              <w:rPr>
                <w:sz w:val="24"/>
                <w:szCs w:val="24"/>
              </w:rPr>
              <w:t>График, ПутьПросмотра Атрибут: ИдентификаторУзла</w:t>
            </w:r>
          </w:p>
        </w:tc>
        <w:tc>
          <w:tcPr>
            <w:tcW w:w="1542" w:type="dxa"/>
          </w:tcPr>
          <w:p w14:paraId="10BC93E8" w14:textId="77777777" w:rsidR="00F07CA4" w:rsidRPr="00943E13" w:rsidRDefault="00F07CA4" w:rsidP="00943E13">
            <w:pPr>
              <w:ind w:firstLine="0"/>
              <w:rPr>
                <w:sz w:val="24"/>
                <w:szCs w:val="24"/>
              </w:rPr>
            </w:pPr>
            <w:r w:rsidRPr="00943E13">
              <w:rPr>
                <w:sz w:val="24"/>
                <w:szCs w:val="24"/>
              </w:rPr>
              <w:t>ЛитеральныйОперанд =</w:t>
            </w:r>
          </w:p>
          <w:p w14:paraId="2D82E188" w14:textId="77777777" w:rsidR="00F07CA4" w:rsidRPr="00943E13" w:rsidRDefault="00F07CA4" w:rsidP="00943E13">
            <w:pPr>
              <w:ind w:firstLine="0"/>
              <w:rPr>
                <w:sz w:val="24"/>
                <w:szCs w:val="24"/>
              </w:rPr>
            </w:pPr>
            <w:r w:rsidRPr="00943E13">
              <w:rPr>
                <w:sz w:val="24"/>
                <w:szCs w:val="24"/>
              </w:rPr>
              <w:t>'1'</w:t>
            </w:r>
          </w:p>
        </w:tc>
      </w:tr>
      <w:tr w:rsidR="00F07CA4" w:rsidRPr="00943E13" w14:paraId="5C5EABB5" w14:textId="77777777" w:rsidTr="00F07CA4">
        <w:trPr>
          <w:trHeight w:val="682"/>
          <w:jc w:val="center"/>
        </w:trPr>
        <w:tc>
          <w:tcPr>
            <w:tcW w:w="1413" w:type="dxa"/>
          </w:tcPr>
          <w:p w14:paraId="1CF5FB27" w14:textId="77777777" w:rsidR="00F07CA4" w:rsidRPr="00943E13" w:rsidRDefault="00F07CA4" w:rsidP="00943E13">
            <w:pPr>
              <w:ind w:firstLine="0"/>
              <w:rPr>
                <w:sz w:val="24"/>
                <w:szCs w:val="24"/>
              </w:rPr>
            </w:pPr>
            <w:r w:rsidRPr="00943E13">
              <w:rPr>
                <w:sz w:val="24"/>
                <w:szCs w:val="24"/>
              </w:rPr>
              <w:t>6</w:t>
            </w:r>
          </w:p>
        </w:tc>
        <w:tc>
          <w:tcPr>
            <w:tcW w:w="1137" w:type="dxa"/>
          </w:tcPr>
          <w:p w14:paraId="23B0BCE5" w14:textId="77777777" w:rsidR="00F07CA4" w:rsidRPr="00943E13" w:rsidRDefault="00F07CA4" w:rsidP="00943E13">
            <w:pPr>
              <w:ind w:firstLine="0"/>
              <w:rPr>
                <w:sz w:val="24"/>
                <w:szCs w:val="24"/>
              </w:rPr>
            </w:pPr>
            <w:r w:rsidRPr="00943E13">
              <w:rPr>
                <w:sz w:val="24"/>
                <w:szCs w:val="24"/>
              </w:rPr>
              <w:t>Равняется</w:t>
            </w:r>
          </w:p>
        </w:tc>
        <w:tc>
          <w:tcPr>
            <w:tcW w:w="1722" w:type="dxa"/>
          </w:tcPr>
          <w:p w14:paraId="4E4B59BC" w14:textId="77777777" w:rsidR="00F07CA4" w:rsidRPr="00943E13" w:rsidRDefault="00F07CA4" w:rsidP="00943E13">
            <w:pPr>
              <w:ind w:firstLine="0"/>
              <w:rPr>
                <w:sz w:val="24"/>
                <w:szCs w:val="24"/>
              </w:rPr>
            </w:pPr>
            <w:r w:rsidRPr="00943E13">
              <w:rPr>
                <w:sz w:val="24"/>
                <w:szCs w:val="24"/>
              </w:rPr>
              <w:t>Операнд</w:t>
            </w:r>
          </w:p>
          <w:p w14:paraId="3BBE5225" w14:textId="77777777" w:rsidR="00F07CA4" w:rsidRPr="00943E13" w:rsidRDefault="00F07CA4" w:rsidP="00943E13">
            <w:pPr>
              <w:ind w:firstLine="0"/>
              <w:rPr>
                <w:sz w:val="24"/>
                <w:szCs w:val="24"/>
              </w:rPr>
            </w:pPr>
            <w:r w:rsidRPr="00943E13">
              <w:rPr>
                <w:sz w:val="24"/>
                <w:szCs w:val="24"/>
              </w:rPr>
              <w:t>Атрибута = ИдентификаторУзла: 12:Тип</w:t>
            </w:r>
          </w:p>
          <w:p w14:paraId="0F622EE9" w14:textId="77777777" w:rsidR="00F07CA4" w:rsidRPr="00943E13" w:rsidRDefault="00F07CA4" w:rsidP="00943E13">
            <w:pPr>
              <w:ind w:firstLine="0"/>
              <w:rPr>
                <w:sz w:val="24"/>
                <w:szCs w:val="24"/>
              </w:rPr>
            </w:pPr>
            <w:r w:rsidRPr="00943E13">
              <w:rPr>
                <w:sz w:val="24"/>
                <w:szCs w:val="24"/>
              </w:rPr>
              <w:t>Человека ПутьПросмотра 12:Индекс    Атрибут: Значение</w:t>
            </w:r>
          </w:p>
        </w:tc>
        <w:tc>
          <w:tcPr>
            <w:tcW w:w="1821" w:type="dxa"/>
          </w:tcPr>
          <w:p w14:paraId="44AE4F7A" w14:textId="77777777" w:rsidR="00F07CA4" w:rsidRPr="00943E13" w:rsidRDefault="00F07CA4" w:rsidP="00943E13">
            <w:pPr>
              <w:ind w:firstLine="0"/>
              <w:rPr>
                <w:sz w:val="24"/>
                <w:szCs w:val="24"/>
              </w:rPr>
            </w:pPr>
            <w:r w:rsidRPr="00943E13">
              <w:rPr>
                <w:sz w:val="24"/>
                <w:szCs w:val="24"/>
              </w:rPr>
              <w:t>ЛитеральныйОперанд = '02138'</w:t>
            </w:r>
          </w:p>
        </w:tc>
        <w:tc>
          <w:tcPr>
            <w:tcW w:w="1716" w:type="dxa"/>
          </w:tcPr>
          <w:p w14:paraId="6E2BC2F3" w14:textId="77777777" w:rsidR="00F07CA4" w:rsidRPr="00943E13" w:rsidRDefault="00F07CA4" w:rsidP="00943E13">
            <w:pPr>
              <w:ind w:firstLine="0"/>
              <w:rPr>
                <w:sz w:val="24"/>
                <w:szCs w:val="24"/>
              </w:rPr>
            </w:pPr>
          </w:p>
        </w:tc>
        <w:tc>
          <w:tcPr>
            <w:tcW w:w="1542" w:type="dxa"/>
          </w:tcPr>
          <w:p w14:paraId="1FE2D6FF" w14:textId="77777777" w:rsidR="00F07CA4" w:rsidRPr="00943E13" w:rsidRDefault="00F07CA4" w:rsidP="00943E13">
            <w:pPr>
              <w:ind w:firstLine="0"/>
              <w:rPr>
                <w:sz w:val="24"/>
                <w:szCs w:val="24"/>
              </w:rPr>
            </w:pPr>
          </w:p>
        </w:tc>
      </w:tr>
      <w:tr w:rsidR="00F07CA4" w:rsidRPr="00943E13" w14:paraId="7225DF3F" w14:textId="77777777" w:rsidTr="00F07CA4">
        <w:trPr>
          <w:trHeight w:val="1843"/>
          <w:jc w:val="center"/>
        </w:trPr>
        <w:tc>
          <w:tcPr>
            <w:tcW w:w="1413" w:type="dxa"/>
          </w:tcPr>
          <w:p w14:paraId="36EE2C00" w14:textId="77777777" w:rsidR="00F07CA4" w:rsidRPr="00943E13" w:rsidRDefault="00F07CA4" w:rsidP="00943E13">
            <w:pPr>
              <w:ind w:firstLine="0"/>
              <w:rPr>
                <w:sz w:val="24"/>
                <w:szCs w:val="24"/>
              </w:rPr>
            </w:pPr>
            <w:r w:rsidRPr="00943E13">
              <w:rPr>
                <w:sz w:val="24"/>
                <w:szCs w:val="24"/>
              </w:rPr>
              <w:t>7</w:t>
            </w:r>
          </w:p>
        </w:tc>
        <w:tc>
          <w:tcPr>
            <w:tcW w:w="1137" w:type="dxa"/>
          </w:tcPr>
          <w:p w14:paraId="6A1ACF65" w14:textId="77777777" w:rsidR="00F07CA4" w:rsidRPr="00943E13" w:rsidRDefault="00F07CA4" w:rsidP="00943E13">
            <w:pPr>
              <w:ind w:firstLine="0"/>
              <w:rPr>
                <w:sz w:val="24"/>
                <w:szCs w:val="24"/>
              </w:rPr>
            </w:pPr>
            <w:r w:rsidRPr="00943E13">
              <w:rPr>
                <w:sz w:val="24"/>
                <w:szCs w:val="24"/>
              </w:rPr>
              <w:t>Равняется</w:t>
            </w:r>
          </w:p>
        </w:tc>
        <w:tc>
          <w:tcPr>
            <w:tcW w:w="1722" w:type="dxa"/>
          </w:tcPr>
          <w:p w14:paraId="219335E7" w14:textId="77777777" w:rsidR="00F07CA4" w:rsidRPr="00943E13" w:rsidRDefault="00F07CA4" w:rsidP="00943E13">
            <w:pPr>
              <w:ind w:firstLine="0"/>
              <w:rPr>
                <w:sz w:val="24"/>
                <w:szCs w:val="24"/>
              </w:rPr>
            </w:pPr>
            <w:r w:rsidRPr="00943E13">
              <w:rPr>
                <w:sz w:val="24"/>
                <w:szCs w:val="24"/>
              </w:rPr>
              <w:t>Операнд</w:t>
            </w:r>
          </w:p>
          <w:p w14:paraId="27879B16" w14:textId="77777777" w:rsidR="00F07CA4" w:rsidRPr="00943E13" w:rsidRDefault="00F07CA4" w:rsidP="00943E13">
            <w:pPr>
              <w:ind w:firstLine="0"/>
              <w:rPr>
                <w:sz w:val="24"/>
                <w:szCs w:val="24"/>
              </w:rPr>
            </w:pPr>
            <w:r w:rsidRPr="00943E13">
              <w:rPr>
                <w:sz w:val="24"/>
                <w:szCs w:val="24"/>
              </w:rPr>
              <w:t>Атрибута = ИдентификаторУзла: 12:Тип</w:t>
            </w:r>
          </w:p>
          <w:p w14:paraId="18556F5D" w14:textId="77777777" w:rsidR="00F07CA4" w:rsidRPr="00943E13" w:rsidRDefault="00F07CA4" w:rsidP="00943E13">
            <w:pPr>
              <w:ind w:firstLine="0"/>
              <w:rPr>
                <w:sz w:val="24"/>
                <w:szCs w:val="24"/>
              </w:rPr>
            </w:pPr>
            <w:r w:rsidRPr="00943E13">
              <w:rPr>
                <w:sz w:val="24"/>
                <w:szCs w:val="24"/>
              </w:rPr>
              <w:t>Человека</w:t>
            </w:r>
          </w:p>
          <w:p w14:paraId="209E0A7E" w14:textId="77777777" w:rsidR="00F07CA4" w:rsidRPr="00943E13" w:rsidRDefault="00F07CA4" w:rsidP="00943E13">
            <w:pPr>
              <w:ind w:firstLine="0"/>
              <w:rPr>
                <w:sz w:val="24"/>
                <w:szCs w:val="24"/>
              </w:rPr>
            </w:pPr>
            <w:r w:rsidRPr="00943E13">
              <w:rPr>
                <w:sz w:val="24"/>
                <w:szCs w:val="24"/>
              </w:rPr>
              <w:t>Путь</w:t>
            </w:r>
          </w:p>
          <w:p w14:paraId="6A055717" w14:textId="77777777" w:rsidR="00F07CA4" w:rsidRPr="00943E13" w:rsidRDefault="00F07CA4" w:rsidP="00943E13">
            <w:pPr>
              <w:ind w:firstLine="0"/>
              <w:rPr>
                <w:sz w:val="24"/>
                <w:szCs w:val="24"/>
              </w:rPr>
            </w:pPr>
            <w:r w:rsidRPr="00943E13">
              <w:rPr>
                <w:sz w:val="24"/>
                <w:szCs w:val="24"/>
              </w:rPr>
              <w:t>Просмотра</w:t>
            </w:r>
          </w:p>
          <w:p w14:paraId="69EB0CF5" w14:textId="77777777" w:rsidR="00F07CA4" w:rsidRPr="00943E13" w:rsidRDefault="00F07CA4" w:rsidP="00943E13">
            <w:pPr>
              <w:ind w:firstLine="0"/>
              <w:rPr>
                <w:sz w:val="24"/>
                <w:szCs w:val="24"/>
              </w:rPr>
            </w:pPr>
            <w:r w:rsidRPr="00943E13">
              <w:rPr>
                <w:sz w:val="24"/>
                <w:szCs w:val="24"/>
              </w:rPr>
              <w:t>"12: ИмеетДомашнееЖивотное&gt;12:Тип</w:t>
            </w:r>
          </w:p>
          <w:p w14:paraId="795CF9A7" w14:textId="77777777" w:rsidR="00F07CA4" w:rsidRPr="00943E13" w:rsidRDefault="00F07CA4" w:rsidP="00943E13">
            <w:pPr>
              <w:ind w:firstLine="0"/>
              <w:rPr>
                <w:sz w:val="24"/>
                <w:szCs w:val="24"/>
              </w:rPr>
            </w:pPr>
            <w:r w:rsidRPr="00943E13">
              <w:rPr>
                <w:sz w:val="24"/>
                <w:szCs w:val="24"/>
              </w:rPr>
              <w:t>Животного&lt;12: ИмеетГрафик&gt;12: График</w:t>
            </w:r>
          </w:p>
          <w:p w14:paraId="7EE27606" w14:textId="77777777" w:rsidR="00F07CA4" w:rsidRPr="00943E13" w:rsidRDefault="00F07CA4" w:rsidP="00943E13">
            <w:pPr>
              <w:ind w:firstLine="0"/>
              <w:rPr>
                <w:sz w:val="24"/>
                <w:szCs w:val="24"/>
              </w:rPr>
            </w:pPr>
            <w:r w:rsidRPr="00943E13">
              <w:rPr>
                <w:sz w:val="24"/>
                <w:szCs w:val="24"/>
              </w:rPr>
              <w:t>Кормления/12:Период", Атрибут: Значение</w:t>
            </w:r>
          </w:p>
          <w:p w14:paraId="50D6B5D8" w14:textId="77777777" w:rsidR="00F07CA4" w:rsidRPr="00943E13" w:rsidRDefault="00F07CA4" w:rsidP="00943E13">
            <w:pPr>
              <w:ind w:firstLine="0"/>
              <w:rPr>
                <w:sz w:val="24"/>
                <w:szCs w:val="24"/>
              </w:rPr>
            </w:pPr>
            <w:r w:rsidRPr="00943E13">
              <w:rPr>
                <w:sz w:val="24"/>
                <w:szCs w:val="24"/>
              </w:rPr>
              <w:t>Псевдоним: FST</w:t>
            </w:r>
          </w:p>
        </w:tc>
        <w:tc>
          <w:tcPr>
            <w:tcW w:w="1821" w:type="dxa"/>
          </w:tcPr>
          <w:p w14:paraId="580B0E70" w14:textId="77777777" w:rsidR="00F07CA4" w:rsidRPr="00943E13" w:rsidRDefault="00F07CA4" w:rsidP="00943E13">
            <w:pPr>
              <w:ind w:firstLine="0"/>
              <w:rPr>
                <w:sz w:val="24"/>
                <w:szCs w:val="24"/>
              </w:rPr>
            </w:pPr>
            <w:r w:rsidRPr="00943E13">
              <w:rPr>
                <w:sz w:val="24"/>
                <w:szCs w:val="24"/>
              </w:rPr>
              <w:t>Литеральный</w:t>
            </w:r>
          </w:p>
          <w:p w14:paraId="3B35B8E7" w14:textId="77777777" w:rsidR="00F07CA4" w:rsidRPr="00943E13" w:rsidRDefault="00F07CA4" w:rsidP="00943E13">
            <w:pPr>
              <w:ind w:firstLine="0"/>
              <w:rPr>
                <w:sz w:val="24"/>
                <w:szCs w:val="24"/>
              </w:rPr>
            </w:pPr>
            <w:r w:rsidRPr="00943E13">
              <w:rPr>
                <w:sz w:val="24"/>
                <w:szCs w:val="24"/>
              </w:rPr>
              <w:t>Операнд = 'Ежедневно'</w:t>
            </w:r>
          </w:p>
        </w:tc>
        <w:tc>
          <w:tcPr>
            <w:tcW w:w="1716" w:type="dxa"/>
          </w:tcPr>
          <w:p w14:paraId="17034412" w14:textId="77777777" w:rsidR="00F07CA4" w:rsidRPr="00943E13" w:rsidRDefault="00F07CA4" w:rsidP="00943E13">
            <w:pPr>
              <w:ind w:firstLine="0"/>
              <w:rPr>
                <w:sz w:val="24"/>
                <w:szCs w:val="24"/>
              </w:rPr>
            </w:pPr>
          </w:p>
        </w:tc>
        <w:tc>
          <w:tcPr>
            <w:tcW w:w="1542" w:type="dxa"/>
          </w:tcPr>
          <w:p w14:paraId="73572B52" w14:textId="77777777" w:rsidR="00F07CA4" w:rsidRPr="00943E13" w:rsidRDefault="00F07CA4" w:rsidP="00943E13">
            <w:pPr>
              <w:ind w:firstLine="0"/>
              <w:rPr>
                <w:sz w:val="24"/>
                <w:szCs w:val="24"/>
              </w:rPr>
            </w:pPr>
          </w:p>
        </w:tc>
      </w:tr>
      <w:tr w:rsidR="00F07CA4" w:rsidRPr="00943E13" w14:paraId="4539626A" w14:textId="77777777" w:rsidTr="00F07CA4">
        <w:trPr>
          <w:trHeight w:val="1838"/>
          <w:jc w:val="center"/>
        </w:trPr>
        <w:tc>
          <w:tcPr>
            <w:tcW w:w="1413" w:type="dxa"/>
          </w:tcPr>
          <w:p w14:paraId="31F27AD5" w14:textId="77777777" w:rsidR="00F07CA4" w:rsidRPr="00943E13" w:rsidRDefault="00F07CA4" w:rsidP="00943E13">
            <w:pPr>
              <w:ind w:firstLine="0"/>
              <w:rPr>
                <w:sz w:val="24"/>
                <w:szCs w:val="24"/>
              </w:rPr>
            </w:pPr>
            <w:r w:rsidRPr="00943E13">
              <w:rPr>
                <w:sz w:val="24"/>
                <w:szCs w:val="24"/>
              </w:rPr>
              <w:t>8</w:t>
            </w:r>
          </w:p>
        </w:tc>
        <w:tc>
          <w:tcPr>
            <w:tcW w:w="1137" w:type="dxa"/>
          </w:tcPr>
          <w:p w14:paraId="3E5F1C77" w14:textId="77777777" w:rsidR="00F07CA4" w:rsidRPr="00943E13" w:rsidRDefault="00F07CA4" w:rsidP="00943E13">
            <w:pPr>
              <w:ind w:firstLine="0"/>
              <w:rPr>
                <w:sz w:val="24"/>
                <w:szCs w:val="24"/>
              </w:rPr>
            </w:pPr>
            <w:r w:rsidRPr="00943E13">
              <w:rPr>
                <w:sz w:val="24"/>
                <w:szCs w:val="24"/>
              </w:rPr>
              <w:t>Равняется</w:t>
            </w:r>
          </w:p>
        </w:tc>
        <w:tc>
          <w:tcPr>
            <w:tcW w:w="1722" w:type="dxa"/>
          </w:tcPr>
          <w:p w14:paraId="61D3C7F6" w14:textId="77777777" w:rsidR="00F07CA4" w:rsidRPr="00943E13" w:rsidRDefault="00F07CA4" w:rsidP="00943E13">
            <w:pPr>
              <w:ind w:firstLine="0"/>
              <w:rPr>
                <w:sz w:val="24"/>
                <w:szCs w:val="24"/>
              </w:rPr>
            </w:pPr>
            <w:r w:rsidRPr="00943E13">
              <w:rPr>
                <w:sz w:val="24"/>
                <w:szCs w:val="24"/>
              </w:rPr>
              <w:t>Операнд</w:t>
            </w:r>
          </w:p>
          <w:p w14:paraId="14AB1431" w14:textId="77777777" w:rsidR="00F07CA4" w:rsidRPr="00943E13" w:rsidRDefault="00F07CA4" w:rsidP="00943E13">
            <w:pPr>
              <w:ind w:firstLine="0"/>
              <w:rPr>
                <w:sz w:val="24"/>
                <w:szCs w:val="24"/>
              </w:rPr>
            </w:pPr>
            <w:r w:rsidRPr="00943E13">
              <w:rPr>
                <w:sz w:val="24"/>
                <w:szCs w:val="24"/>
              </w:rPr>
              <w:t>Атрибута = ИдентификаторУзла: 12:Тип</w:t>
            </w:r>
          </w:p>
          <w:p w14:paraId="02325DE4" w14:textId="77777777" w:rsidR="00F07CA4" w:rsidRPr="00943E13" w:rsidRDefault="00F07CA4" w:rsidP="00943E13">
            <w:pPr>
              <w:ind w:firstLine="0"/>
              <w:rPr>
                <w:sz w:val="24"/>
                <w:szCs w:val="24"/>
              </w:rPr>
            </w:pPr>
            <w:r w:rsidRPr="00943E13">
              <w:rPr>
                <w:sz w:val="24"/>
                <w:szCs w:val="24"/>
              </w:rPr>
              <w:t>Человека</w:t>
            </w:r>
          </w:p>
          <w:p w14:paraId="6148AF3F" w14:textId="77777777" w:rsidR="00F07CA4" w:rsidRPr="00943E13" w:rsidRDefault="00F07CA4" w:rsidP="00943E13">
            <w:pPr>
              <w:ind w:firstLine="0"/>
              <w:rPr>
                <w:sz w:val="24"/>
                <w:szCs w:val="24"/>
              </w:rPr>
            </w:pPr>
            <w:r w:rsidRPr="00943E13">
              <w:rPr>
                <w:sz w:val="24"/>
                <w:szCs w:val="24"/>
              </w:rPr>
              <w:t>Путь</w:t>
            </w:r>
          </w:p>
          <w:p w14:paraId="3C77DF4D" w14:textId="77777777" w:rsidR="00F07CA4" w:rsidRPr="00943E13" w:rsidRDefault="00F07CA4" w:rsidP="00943E13">
            <w:pPr>
              <w:ind w:firstLine="0"/>
              <w:rPr>
                <w:sz w:val="24"/>
                <w:szCs w:val="24"/>
              </w:rPr>
            </w:pPr>
            <w:r w:rsidRPr="00943E13">
              <w:rPr>
                <w:sz w:val="24"/>
                <w:szCs w:val="24"/>
              </w:rPr>
              <w:t>Просмотра</w:t>
            </w:r>
          </w:p>
          <w:p w14:paraId="5DBE6E87" w14:textId="77777777" w:rsidR="00F07CA4" w:rsidRPr="00943E13" w:rsidRDefault="00F07CA4" w:rsidP="00943E13">
            <w:pPr>
              <w:ind w:firstLine="0"/>
              <w:rPr>
                <w:sz w:val="24"/>
                <w:szCs w:val="24"/>
              </w:rPr>
            </w:pPr>
            <w:r w:rsidRPr="00943E13">
              <w:rPr>
                <w:sz w:val="24"/>
                <w:szCs w:val="24"/>
              </w:rPr>
              <w:t>"12: Имеет</w:t>
            </w:r>
          </w:p>
          <w:p w14:paraId="6DA31DE9" w14:textId="77777777" w:rsidR="00F07CA4" w:rsidRPr="00943E13" w:rsidRDefault="00F07CA4" w:rsidP="00943E13">
            <w:pPr>
              <w:ind w:firstLine="0"/>
              <w:rPr>
                <w:sz w:val="24"/>
                <w:szCs w:val="24"/>
              </w:rPr>
            </w:pPr>
            <w:r w:rsidRPr="00943E13">
              <w:rPr>
                <w:sz w:val="24"/>
                <w:szCs w:val="24"/>
              </w:rPr>
              <w:t>ДомашнееЖивотное&gt;12</w:t>
            </w:r>
          </w:p>
          <w:p w14:paraId="25BF70ED" w14:textId="77777777" w:rsidR="00F07CA4" w:rsidRPr="00943E13" w:rsidRDefault="00F07CA4" w:rsidP="00943E13">
            <w:pPr>
              <w:ind w:firstLine="0"/>
              <w:rPr>
                <w:sz w:val="24"/>
                <w:szCs w:val="24"/>
              </w:rPr>
            </w:pPr>
            <w:r w:rsidRPr="00943E13">
              <w:rPr>
                <w:sz w:val="24"/>
                <w:szCs w:val="24"/>
              </w:rPr>
              <w:t>:Тип</w:t>
            </w:r>
          </w:p>
          <w:p w14:paraId="3C5C028C" w14:textId="77777777" w:rsidR="00F07CA4" w:rsidRPr="00943E13" w:rsidRDefault="00F07CA4" w:rsidP="00943E13">
            <w:pPr>
              <w:ind w:firstLine="0"/>
              <w:rPr>
                <w:sz w:val="24"/>
                <w:szCs w:val="24"/>
              </w:rPr>
            </w:pPr>
            <w:r w:rsidRPr="00943E13">
              <w:rPr>
                <w:sz w:val="24"/>
                <w:szCs w:val="24"/>
              </w:rPr>
              <w:t>Животного&lt;12: ИмеетГрафик&gt;12: ГрафикКормления/12:Период", Атрибут: Значение</w:t>
            </w:r>
          </w:p>
          <w:p w14:paraId="30DA9585" w14:textId="77777777" w:rsidR="00F07CA4" w:rsidRPr="00943E13" w:rsidRDefault="00F07CA4" w:rsidP="00943E13">
            <w:pPr>
              <w:ind w:firstLine="0"/>
              <w:rPr>
                <w:sz w:val="24"/>
                <w:szCs w:val="24"/>
              </w:rPr>
            </w:pPr>
            <w:r w:rsidRPr="00943E13">
              <w:rPr>
                <w:sz w:val="24"/>
                <w:szCs w:val="24"/>
              </w:rPr>
              <w:t>Псевдоним: FST</w:t>
            </w:r>
          </w:p>
        </w:tc>
        <w:tc>
          <w:tcPr>
            <w:tcW w:w="1821" w:type="dxa"/>
          </w:tcPr>
          <w:p w14:paraId="4CA6CEEE" w14:textId="77777777" w:rsidR="00F07CA4" w:rsidRPr="00943E13" w:rsidRDefault="00F07CA4" w:rsidP="00943E13">
            <w:pPr>
              <w:ind w:firstLine="0"/>
              <w:rPr>
                <w:sz w:val="24"/>
                <w:szCs w:val="24"/>
              </w:rPr>
            </w:pPr>
            <w:r w:rsidRPr="00943E13">
              <w:rPr>
                <w:sz w:val="24"/>
                <w:szCs w:val="24"/>
              </w:rPr>
              <w:t>ЛитеральныйОперанд = 'Почасам'</w:t>
            </w:r>
          </w:p>
        </w:tc>
        <w:tc>
          <w:tcPr>
            <w:tcW w:w="1716" w:type="dxa"/>
          </w:tcPr>
          <w:p w14:paraId="365D6278" w14:textId="77777777" w:rsidR="00F07CA4" w:rsidRPr="00943E13" w:rsidRDefault="00F07CA4" w:rsidP="00943E13">
            <w:pPr>
              <w:ind w:firstLine="0"/>
              <w:rPr>
                <w:sz w:val="24"/>
                <w:szCs w:val="24"/>
              </w:rPr>
            </w:pPr>
          </w:p>
        </w:tc>
        <w:tc>
          <w:tcPr>
            <w:tcW w:w="1542" w:type="dxa"/>
          </w:tcPr>
          <w:p w14:paraId="37975F8C" w14:textId="77777777" w:rsidR="00F07CA4" w:rsidRPr="00943E13" w:rsidRDefault="00F07CA4" w:rsidP="00943E13">
            <w:pPr>
              <w:ind w:firstLine="0"/>
              <w:rPr>
                <w:sz w:val="24"/>
                <w:szCs w:val="24"/>
              </w:rPr>
            </w:pPr>
          </w:p>
        </w:tc>
      </w:tr>
      <w:tr w:rsidR="00F07CA4" w:rsidRPr="00943E13" w14:paraId="586E0DF8" w14:textId="77777777" w:rsidTr="00F07CA4">
        <w:trPr>
          <w:trHeight w:val="1843"/>
          <w:jc w:val="center"/>
        </w:trPr>
        <w:tc>
          <w:tcPr>
            <w:tcW w:w="1413" w:type="dxa"/>
          </w:tcPr>
          <w:p w14:paraId="45814D35" w14:textId="77777777" w:rsidR="00F07CA4" w:rsidRPr="00943E13" w:rsidRDefault="00F07CA4" w:rsidP="00943E13">
            <w:pPr>
              <w:ind w:firstLine="0"/>
              <w:rPr>
                <w:sz w:val="24"/>
                <w:szCs w:val="24"/>
              </w:rPr>
            </w:pPr>
            <w:r w:rsidRPr="00943E13">
              <w:rPr>
                <w:sz w:val="24"/>
                <w:szCs w:val="24"/>
              </w:rPr>
              <w:t>9</w:t>
            </w:r>
          </w:p>
        </w:tc>
        <w:tc>
          <w:tcPr>
            <w:tcW w:w="1137" w:type="dxa"/>
          </w:tcPr>
          <w:p w14:paraId="0C7BB5C9" w14:textId="77777777" w:rsidR="00F07CA4" w:rsidRPr="00943E13" w:rsidRDefault="00F07CA4" w:rsidP="00943E13">
            <w:pPr>
              <w:ind w:firstLine="0"/>
              <w:rPr>
                <w:sz w:val="24"/>
                <w:szCs w:val="24"/>
              </w:rPr>
            </w:pPr>
            <w:r w:rsidRPr="00943E13">
              <w:rPr>
                <w:sz w:val="24"/>
                <w:szCs w:val="24"/>
              </w:rPr>
              <w:t>Более чем</w:t>
            </w:r>
          </w:p>
        </w:tc>
        <w:tc>
          <w:tcPr>
            <w:tcW w:w="1722" w:type="dxa"/>
          </w:tcPr>
          <w:p w14:paraId="00F99719" w14:textId="77777777" w:rsidR="00F07CA4" w:rsidRPr="00943E13" w:rsidRDefault="00F07CA4" w:rsidP="00943E13">
            <w:pPr>
              <w:ind w:firstLine="0"/>
              <w:rPr>
                <w:sz w:val="24"/>
                <w:szCs w:val="24"/>
              </w:rPr>
            </w:pPr>
            <w:r w:rsidRPr="00943E13">
              <w:rPr>
                <w:sz w:val="24"/>
                <w:szCs w:val="24"/>
              </w:rPr>
              <w:t>ОперандАтрибута = ИдентификаторУзла: 12:ТипЧеловека</w:t>
            </w:r>
          </w:p>
          <w:p w14:paraId="02263A9B" w14:textId="77777777" w:rsidR="00F07CA4" w:rsidRPr="00943E13" w:rsidRDefault="00F07CA4" w:rsidP="00943E13">
            <w:pPr>
              <w:ind w:firstLine="0"/>
              <w:rPr>
                <w:sz w:val="24"/>
                <w:szCs w:val="24"/>
              </w:rPr>
            </w:pPr>
            <w:r w:rsidRPr="00943E13">
              <w:rPr>
                <w:sz w:val="24"/>
                <w:szCs w:val="24"/>
              </w:rPr>
              <w:t>ПутьПросмотра</w:t>
            </w:r>
          </w:p>
          <w:p w14:paraId="0FA2F958" w14:textId="77777777" w:rsidR="00F07CA4" w:rsidRPr="00943E13" w:rsidRDefault="00F07CA4" w:rsidP="00943E13">
            <w:pPr>
              <w:ind w:firstLine="0"/>
              <w:rPr>
                <w:sz w:val="24"/>
                <w:szCs w:val="24"/>
              </w:rPr>
            </w:pPr>
            <w:r w:rsidRPr="00943E13">
              <w:rPr>
                <w:sz w:val="24"/>
                <w:szCs w:val="24"/>
              </w:rPr>
              <w:t>"12: ИмеетДомашнееЖивотное&gt;12:ТипЖивотного&lt;12: ИмеетГрафик&gt;12: ГрафикКормления/12:Количество", Атрибут: Значение</w:t>
            </w:r>
          </w:p>
          <w:p w14:paraId="7A446A4F" w14:textId="77777777" w:rsidR="00F07CA4" w:rsidRPr="00943E13" w:rsidRDefault="00F07CA4" w:rsidP="00943E13">
            <w:pPr>
              <w:ind w:firstLine="0"/>
              <w:rPr>
                <w:sz w:val="24"/>
                <w:szCs w:val="24"/>
              </w:rPr>
            </w:pPr>
            <w:r w:rsidRPr="00943E13">
              <w:rPr>
                <w:sz w:val="24"/>
                <w:szCs w:val="24"/>
              </w:rPr>
              <w:t>Псевдоним: FST</w:t>
            </w:r>
          </w:p>
        </w:tc>
        <w:tc>
          <w:tcPr>
            <w:tcW w:w="1821" w:type="dxa"/>
          </w:tcPr>
          <w:p w14:paraId="2DAF593D" w14:textId="77777777" w:rsidR="00F07CA4" w:rsidRPr="00943E13" w:rsidRDefault="00F07CA4" w:rsidP="00943E13">
            <w:pPr>
              <w:ind w:firstLine="0"/>
              <w:rPr>
                <w:sz w:val="24"/>
                <w:szCs w:val="24"/>
              </w:rPr>
            </w:pPr>
            <w:r w:rsidRPr="00943E13">
              <w:rPr>
                <w:sz w:val="24"/>
                <w:szCs w:val="24"/>
              </w:rPr>
              <w:t>ОперандЭлемента = 10</w:t>
            </w:r>
          </w:p>
        </w:tc>
        <w:tc>
          <w:tcPr>
            <w:tcW w:w="1716" w:type="dxa"/>
          </w:tcPr>
          <w:p w14:paraId="3AFF570C" w14:textId="77777777" w:rsidR="00F07CA4" w:rsidRPr="00943E13" w:rsidRDefault="00F07CA4" w:rsidP="00943E13">
            <w:pPr>
              <w:ind w:firstLine="0"/>
              <w:rPr>
                <w:sz w:val="24"/>
                <w:szCs w:val="24"/>
              </w:rPr>
            </w:pPr>
          </w:p>
        </w:tc>
        <w:tc>
          <w:tcPr>
            <w:tcW w:w="1542" w:type="dxa"/>
          </w:tcPr>
          <w:p w14:paraId="70BB31B0" w14:textId="77777777" w:rsidR="00F07CA4" w:rsidRPr="00943E13" w:rsidRDefault="00F07CA4" w:rsidP="00943E13">
            <w:pPr>
              <w:ind w:firstLine="0"/>
              <w:rPr>
                <w:sz w:val="24"/>
                <w:szCs w:val="24"/>
              </w:rPr>
            </w:pPr>
          </w:p>
        </w:tc>
      </w:tr>
      <w:tr w:rsidR="00F07CA4" w:rsidRPr="00943E13" w14:paraId="72869D5F" w14:textId="77777777" w:rsidTr="00F07CA4">
        <w:trPr>
          <w:trHeight w:val="686"/>
          <w:jc w:val="center"/>
        </w:trPr>
        <w:tc>
          <w:tcPr>
            <w:tcW w:w="1413" w:type="dxa"/>
          </w:tcPr>
          <w:p w14:paraId="111AC5A1" w14:textId="77777777" w:rsidR="00F07CA4" w:rsidRPr="00943E13" w:rsidRDefault="00F07CA4" w:rsidP="00943E13">
            <w:pPr>
              <w:ind w:firstLine="0"/>
              <w:rPr>
                <w:sz w:val="24"/>
                <w:szCs w:val="24"/>
              </w:rPr>
            </w:pPr>
            <w:r w:rsidRPr="00943E13">
              <w:rPr>
                <w:sz w:val="24"/>
                <w:szCs w:val="24"/>
              </w:rPr>
              <w:t>10</w:t>
            </w:r>
          </w:p>
        </w:tc>
        <w:tc>
          <w:tcPr>
            <w:tcW w:w="1137" w:type="dxa"/>
          </w:tcPr>
          <w:p w14:paraId="4B1C5F7E" w14:textId="77777777" w:rsidR="00F07CA4" w:rsidRPr="00943E13" w:rsidRDefault="00F07CA4" w:rsidP="00943E13">
            <w:pPr>
              <w:ind w:firstLine="0"/>
              <w:rPr>
                <w:sz w:val="24"/>
                <w:szCs w:val="24"/>
              </w:rPr>
            </w:pPr>
            <w:r w:rsidRPr="00943E13">
              <w:rPr>
                <w:sz w:val="24"/>
                <w:szCs w:val="24"/>
              </w:rPr>
              <w:t>Приведение</w:t>
            </w:r>
          </w:p>
        </w:tc>
        <w:tc>
          <w:tcPr>
            <w:tcW w:w="1722" w:type="dxa"/>
          </w:tcPr>
          <w:p w14:paraId="1A8852D9" w14:textId="77777777" w:rsidR="00F07CA4" w:rsidRPr="00943E13" w:rsidRDefault="00F07CA4" w:rsidP="00943E13">
            <w:pPr>
              <w:ind w:firstLine="0"/>
              <w:rPr>
                <w:sz w:val="24"/>
                <w:szCs w:val="24"/>
              </w:rPr>
            </w:pPr>
            <w:r w:rsidRPr="00943E13">
              <w:rPr>
                <w:sz w:val="24"/>
                <w:szCs w:val="24"/>
              </w:rPr>
              <w:t>ЛитеральныйОперанд = 10</w:t>
            </w:r>
          </w:p>
        </w:tc>
        <w:tc>
          <w:tcPr>
            <w:tcW w:w="1821" w:type="dxa"/>
          </w:tcPr>
          <w:p w14:paraId="7ADEFBC9" w14:textId="77777777" w:rsidR="00F07CA4" w:rsidRPr="00943E13" w:rsidRDefault="00F07CA4" w:rsidP="00943E13">
            <w:pPr>
              <w:ind w:firstLine="0"/>
              <w:rPr>
                <w:sz w:val="24"/>
                <w:szCs w:val="24"/>
              </w:rPr>
            </w:pPr>
            <w:r w:rsidRPr="00943E13">
              <w:rPr>
                <w:sz w:val="24"/>
                <w:szCs w:val="24"/>
              </w:rPr>
              <w:t>ОперандАтрибута = ИдентификаторУзла: ЦелоеЧисло32, ПутьПросмотра Атрибут: ИдентификаторУзла</w:t>
            </w:r>
          </w:p>
        </w:tc>
        <w:tc>
          <w:tcPr>
            <w:tcW w:w="1716" w:type="dxa"/>
          </w:tcPr>
          <w:p w14:paraId="576E4D9F" w14:textId="77777777" w:rsidR="00F07CA4" w:rsidRPr="00943E13" w:rsidRDefault="00F07CA4" w:rsidP="00943E13">
            <w:pPr>
              <w:ind w:firstLine="0"/>
              <w:rPr>
                <w:sz w:val="24"/>
                <w:szCs w:val="24"/>
              </w:rPr>
            </w:pPr>
          </w:p>
        </w:tc>
        <w:tc>
          <w:tcPr>
            <w:tcW w:w="1542" w:type="dxa"/>
          </w:tcPr>
          <w:p w14:paraId="3DA4B37D" w14:textId="77777777" w:rsidR="00F07CA4" w:rsidRPr="00943E13" w:rsidRDefault="00F07CA4" w:rsidP="00943E13">
            <w:pPr>
              <w:ind w:firstLine="0"/>
              <w:rPr>
                <w:sz w:val="24"/>
                <w:szCs w:val="24"/>
              </w:rPr>
            </w:pPr>
          </w:p>
        </w:tc>
      </w:tr>
    </w:tbl>
    <w:p w14:paraId="315032FC" w14:textId="77777777" w:rsidR="00F07CA4" w:rsidRPr="000A4AC6" w:rsidRDefault="00F07CA4" w:rsidP="00F07CA4">
      <w:pPr>
        <w:pStyle w:val="Style53"/>
        <w:widowControl/>
        <w:ind w:firstLine="720"/>
        <w:jc w:val="both"/>
        <w:rPr>
          <w:rStyle w:val="FontStyle149"/>
          <w:rFonts w:ascii="Times New Roman" w:hAnsi="Times New Roman" w:cs="Times New Roman"/>
          <w:sz w:val="28"/>
          <w:szCs w:val="28"/>
          <w:lang w:eastAsia="en-US"/>
        </w:rPr>
      </w:pPr>
    </w:p>
    <w:p w14:paraId="6CC0AF8E" w14:textId="77777777" w:rsidR="00F07CA4" w:rsidRPr="00943E13" w:rsidRDefault="00F07CA4" w:rsidP="00943E13">
      <w:pPr>
        <w:rPr>
          <w:sz w:val="24"/>
          <w:szCs w:val="24"/>
        </w:rPr>
      </w:pPr>
      <w:r w:rsidRPr="00943E13">
        <w:rPr>
          <w:sz w:val="24"/>
          <w:szCs w:val="24"/>
        </w:rPr>
        <w:t>Результаты этого запроса будут содержать НаборыДанныхЗапроса, показанные в таблице B.11.</w:t>
      </w:r>
    </w:p>
    <w:p w14:paraId="371BDBC3" w14:textId="3412953E" w:rsidR="00F07CA4" w:rsidRDefault="00F07CA4" w:rsidP="00F07CA4">
      <w:pPr>
        <w:pStyle w:val="Style63"/>
        <w:widowControl/>
        <w:jc w:val="both"/>
        <w:rPr>
          <w:rStyle w:val="FontStyle147"/>
          <w:rFonts w:ascii="Times New Roman" w:hAnsi="Times New Roman" w:cs="Times New Roman"/>
          <w:sz w:val="28"/>
          <w:szCs w:val="28"/>
          <w:lang w:eastAsia="en-US"/>
        </w:rPr>
      </w:pPr>
    </w:p>
    <w:p w14:paraId="47F43F38" w14:textId="002A1D11" w:rsidR="00943E13" w:rsidRDefault="00943E13" w:rsidP="00F07CA4">
      <w:pPr>
        <w:pStyle w:val="Style63"/>
        <w:widowControl/>
        <w:jc w:val="both"/>
        <w:rPr>
          <w:rStyle w:val="FontStyle147"/>
          <w:rFonts w:ascii="Times New Roman" w:hAnsi="Times New Roman" w:cs="Times New Roman"/>
          <w:sz w:val="28"/>
          <w:szCs w:val="28"/>
          <w:lang w:eastAsia="en-US"/>
        </w:rPr>
      </w:pPr>
    </w:p>
    <w:p w14:paraId="6AA9C0DB" w14:textId="0D588DCB" w:rsidR="00943E13" w:rsidRDefault="00943E13" w:rsidP="00F07CA4">
      <w:pPr>
        <w:pStyle w:val="Style63"/>
        <w:widowControl/>
        <w:jc w:val="both"/>
        <w:rPr>
          <w:rStyle w:val="FontStyle147"/>
          <w:rFonts w:ascii="Times New Roman" w:hAnsi="Times New Roman" w:cs="Times New Roman"/>
          <w:sz w:val="28"/>
          <w:szCs w:val="28"/>
          <w:lang w:eastAsia="en-US"/>
        </w:rPr>
      </w:pPr>
    </w:p>
    <w:p w14:paraId="19446CC1" w14:textId="4AB452F6" w:rsidR="00943E13" w:rsidRDefault="00943E13" w:rsidP="00F07CA4">
      <w:pPr>
        <w:pStyle w:val="Style63"/>
        <w:widowControl/>
        <w:jc w:val="both"/>
        <w:rPr>
          <w:rStyle w:val="FontStyle147"/>
          <w:rFonts w:ascii="Times New Roman" w:hAnsi="Times New Roman" w:cs="Times New Roman"/>
          <w:sz w:val="28"/>
          <w:szCs w:val="28"/>
          <w:lang w:eastAsia="en-US"/>
        </w:rPr>
      </w:pPr>
    </w:p>
    <w:p w14:paraId="02DF9032" w14:textId="77777777" w:rsidR="00943E13" w:rsidRDefault="00943E13" w:rsidP="00F07CA4">
      <w:pPr>
        <w:pStyle w:val="Style63"/>
        <w:widowControl/>
        <w:jc w:val="both"/>
        <w:rPr>
          <w:rStyle w:val="FontStyle147"/>
          <w:rFonts w:ascii="Times New Roman" w:hAnsi="Times New Roman" w:cs="Times New Roman"/>
          <w:sz w:val="28"/>
          <w:szCs w:val="28"/>
          <w:lang w:eastAsia="en-US"/>
        </w:rPr>
      </w:pPr>
    </w:p>
    <w:p w14:paraId="18843CAC" w14:textId="77777777" w:rsidR="00943E13" w:rsidRPr="000A4AC6" w:rsidRDefault="00943E13" w:rsidP="00F07CA4">
      <w:pPr>
        <w:pStyle w:val="Style63"/>
        <w:widowControl/>
        <w:jc w:val="both"/>
        <w:rPr>
          <w:rStyle w:val="FontStyle147"/>
          <w:rFonts w:ascii="Times New Roman" w:hAnsi="Times New Roman" w:cs="Times New Roman"/>
          <w:sz w:val="28"/>
          <w:szCs w:val="28"/>
          <w:lang w:eastAsia="en-US"/>
        </w:rPr>
      </w:pPr>
    </w:p>
    <w:p w14:paraId="42CAA760" w14:textId="77777777" w:rsidR="00F07CA4" w:rsidRPr="00943E13" w:rsidRDefault="00F07CA4" w:rsidP="00943E13">
      <w:pPr>
        <w:ind w:firstLine="0"/>
        <w:jc w:val="center"/>
        <w:rPr>
          <w:b/>
          <w:bCs/>
          <w:sz w:val="24"/>
          <w:szCs w:val="24"/>
        </w:rPr>
      </w:pPr>
      <w:r w:rsidRPr="00943E13">
        <w:rPr>
          <w:b/>
          <w:bCs/>
          <w:sz w:val="24"/>
          <w:szCs w:val="24"/>
        </w:rPr>
        <w:t>Таблица B.11. Пример 3 НаборыДанныхЗапроса</w:t>
      </w:r>
    </w:p>
    <w:tbl>
      <w:tblPr>
        <w:tblW w:w="0" w:type="auto"/>
        <w:jc w:val="center"/>
        <w:tblLayout w:type="fixed"/>
        <w:tblCellMar>
          <w:left w:w="40" w:type="dxa"/>
          <w:right w:w="40" w:type="dxa"/>
        </w:tblCellMar>
        <w:tblLook w:val="0000" w:firstRow="0" w:lastRow="0" w:firstColumn="0" w:lastColumn="0" w:noHBand="0" w:noVBand="0"/>
      </w:tblPr>
      <w:tblGrid>
        <w:gridCol w:w="1126"/>
        <w:gridCol w:w="2694"/>
        <w:gridCol w:w="3543"/>
        <w:gridCol w:w="1709"/>
      </w:tblGrid>
      <w:tr w:rsidR="00F07CA4" w:rsidRPr="000A4AC6" w14:paraId="09D58E2F" w14:textId="77777777" w:rsidTr="00943E13">
        <w:trPr>
          <w:trHeight w:val="509"/>
          <w:jc w:val="center"/>
        </w:trPr>
        <w:tc>
          <w:tcPr>
            <w:tcW w:w="1126" w:type="dxa"/>
            <w:tcBorders>
              <w:top w:val="single" w:sz="6" w:space="0" w:color="auto"/>
              <w:left w:val="single" w:sz="6" w:space="0" w:color="auto"/>
              <w:bottom w:val="double" w:sz="4" w:space="0" w:color="auto"/>
              <w:right w:val="single" w:sz="6" w:space="0" w:color="auto"/>
            </w:tcBorders>
          </w:tcPr>
          <w:p w14:paraId="7383D80D" w14:textId="77777777" w:rsidR="00F07CA4" w:rsidRPr="00943E13" w:rsidRDefault="00F07CA4" w:rsidP="00943E13">
            <w:pPr>
              <w:ind w:firstLine="0"/>
              <w:jc w:val="center"/>
              <w:rPr>
                <w:sz w:val="24"/>
                <w:szCs w:val="24"/>
              </w:rPr>
            </w:pPr>
            <w:r w:rsidRPr="00943E13">
              <w:rPr>
                <w:sz w:val="24"/>
                <w:szCs w:val="24"/>
              </w:rPr>
              <w:t>Идентификатор</w:t>
            </w:r>
          </w:p>
          <w:p w14:paraId="2404642F" w14:textId="77777777" w:rsidR="00F07CA4" w:rsidRPr="00943E13" w:rsidRDefault="00F07CA4" w:rsidP="00943E13">
            <w:pPr>
              <w:ind w:firstLine="0"/>
              <w:jc w:val="center"/>
              <w:rPr>
                <w:sz w:val="24"/>
                <w:szCs w:val="24"/>
              </w:rPr>
            </w:pPr>
            <w:r w:rsidRPr="00943E13">
              <w:rPr>
                <w:sz w:val="24"/>
                <w:szCs w:val="24"/>
              </w:rPr>
              <w:t>Узла</w:t>
            </w:r>
          </w:p>
        </w:tc>
        <w:tc>
          <w:tcPr>
            <w:tcW w:w="2694" w:type="dxa"/>
            <w:tcBorders>
              <w:top w:val="single" w:sz="6" w:space="0" w:color="auto"/>
              <w:left w:val="single" w:sz="6" w:space="0" w:color="auto"/>
              <w:bottom w:val="double" w:sz="4" w:space="0" w:color="auto"/>
              <w:right w:val="single" w:sz="6" w:space="0" w:color="auto"/>
            </w:tcBorders>
          </w:tcPr>
          <w:p w14:paraId="5784237C" w14:textId="77777777" w:rsidR="00F07CA4" w:rsidRPr="00943E13" w:rsidRDefault="00F07CA4" w:rsidP="00943E13">
            <w:pPr>
              <w:ind w:firstLine="0"/>
              <w:jc w:val="center"/>
              <w:rPr>
                <w:sz w:val="24"/>
                <w:szCs w:val="24"/>
              </w:rPr>
            </w:pPr>
            <w:r w:rsidRPr="00943E13">
              <w:rPr>
                <w:sz w:val="24"/>
                <w:szCs w:val="24"/>
              </w:rPr>
              <w:t>ОпределениеТипа ИдентификаторУзла</w:t>
            </w:r>
          </w:p>
        </w:tc>
        <w:tc>
          <w:tcPr>
            <w:tcW w:w="3543" w:type="dxa"/>
            <w:tcBorders>
              <w:top w:val="single" w:sz="6" w:space="0" w:color="auto"/>
              <w:left w:val="single" w:sz="6" w:space="0" w:color="auto"/>
              <w:bottom w:val="double" w:sz="4" w:space="0" w:color="auto"/>
              <w:right w:val="single" w:sz="6" w:space="0" w:color="auto"/>
            </w:tcBorders>
          </w:tcPr>
          <w:p w14:paraId="03521FAC" w14:textId="77777777" w:rsidR="00F07CA4" w:rsidRPr="00943E13" w:rsidRDefault="00F07CA4" w:rsidP="00943E13">
            <w:pPr>
              <w:ind w:firstLine="0"/>
              <w:jc w:val="center"/>
              <w:rPr>
                <w:sz w:val="24"/>
                <w:szCs w:val="24"/>
              </w:rPr>
            </w:pPr>
            <w:r w:rsidRPr="00943E13">
              <w:rPr>
                <w:sz w:val="24"/>
                <w:szCs w:val="24"/>
              </w:rPr>
              <w:t>ОтносительныйПуть</w:t>
            </w:r>
          </w:p>
        </w:tc>
        <w:tc>
          <w:tcPr>
            <w:tcW w:w="1709" w:type="dxa"/>
            <w:tcBorders>
              <w:top w:val="single" w:sz="6" w:space="0" w:color="auto"/>
              <w:left w:val="single" w:sz="6" w:space="0" w:color="auto"/>
              <w:bottom w:val="double" w:sz="4" w:space="0" w:color="auto"/>
              <w:right w:val="single" w:sz="6" w:space="0" w:color="auto"/>
            </w:tcBorders>
          </w:tcPr>
          <w:p w14:paraId="0095B1E0" w14:textId="77777777" w:rsidR="00F07CA4" w:rsidRPr="00943E13" w:rsidRDefault="00F07CA4" w:rsidP="00943E13">
            <w:pPr>
              <w:ind w:firstLine="0"/>
              <w:jc w:val="center"/>
              <w:rPr>
                <w:sz w:val="24"/>
                <w:szCs w:val="24"/>
              </w:rPr>
            </w:pPr>
            <w:r w:rsidRPr="00943E13">
              <w:rPr>
                <w:sz w:val="24"/>
                <w:szCs w:val="24"/>
              </w:rPr>
              <w:t>Значение</w:t>
            </w:r>
          </w:p>
        </w:tc>
      </w:tr>
      <w:tr w:rsidR="00F07CA4" w:rsidRPr="000A4AC6" w14:paraId="7BC5C696" w14:textId="77777777" w:rsidTr="00943E13">
        <w:trPr>
          <w:trHeight w:val="326"/>
          <w:jc w:val="center"/>
        </w:trPr>
        <w:tc>
          <w:tcPr>
            <w:tcW w:w="1126" w:type="dxa"/>
            <w:tcBorders>
              <w:top w:val="double" w:sz="4" w:space="0" w:color="auto"/>
              <w:left w:val="single" w:sz="6" w:space="0" w:color="auto"/>
              <w:bottom w:val="nil"/>
              <w:right w:val="single" w:sz="6" w:space="0" w:color="auto"/>
            </w:tcBorders>
          </w:tcPr>
          <w:p w14:paraId="60BC6733" w14:textId="77777777" w:rsidR="00F07CA4" w:rsidRPr="00943E13" w:rsidRDefault="00F07CA4" w:rsidP="00943E13">
            <w:pPr>
              <w:ind w:firstLine="0"/>
              <w:rPr>
                <w:sz w:val="24"/>
                <w:szCs w:val="24"/>
              </w:rPr>
            </w:pPr>
            <w:r w:rsidRPr="00943E13">
              <w:rPr>
                <w:sz w:val="24"/>
                <w:szCs w:val="24"/>
              </w:rPr>
              <w:t>12:30 (СемьяДж)</w:t>
            </w:r>
          </w:p>
        </w:tc>
        <w:tc>
          <w:tcPr>
            <w:tcW w:w="2694" w:type="dxa"/>
            <w:tcBorders>
              <w:top w:val="double" w:sz="4" w:space="0" w:color="auto"/>
              <w:left w:val="single" w:sz="6" w:space="0" w:color="auto"/>
              <w:bottom w:val="nil"/>
              <w:right w:val="single" w:sz="6" w:space="0" w:color="auto"/>
            </w:tcBorders>
          </w:tcPr>
          <w:p w14:paraId="36CFFD34" w14:textId="77777777" w:rsidR="00F07CA4" w:rsidRPr="00943E13" w:rsidRDefault="00F07CA4" w:rsidP="00943E13">
            <w:pPr>
              <w:ind w:firstLine="0"/>
              <w:rPr>
                <w:sz w:val="24"/>
                <w:szCs w:val="24"/>
              </w:rPr>
            </w:pPr>
            <w:r w:rsidRPr="00943E13">
              <w:rPr>
                <w:sz w:val="24"/>
                <w:szCs w:val="24"/>
              </w:rPr>
              <w:t>ТипЧеловека</w:t>
            </w:r>
          </w:p>
        </w:tc>
        <w:tc>
          <w:tcPr>
            <w:tcW w:w="3543" w:type="dxa"/>
            <w:tcBorders>
              <w:top w:val="double" w:sz="4" w:space="0" w:color="auto"/>
              <w:left w:val="single" w:sz="6" w:space="0" w:color="auto"/>
              <w:bottom w:val="single" w:sz="6" w:space="0" w:color="auto"/>
              <w:right w:val="single" w:sz="6" w:space="0" w:color="auto"/>
            </w:tcBorders>
          </w:tcPr>
          <w:p w14:paraId="64319299" w14:textId="77777777" w:rsidR="00F07CA4" w:rsidRPr="00943E13" w:rsidRDefault="00F07CA4" w:rsidP="00943E13">
            <w:pPr>
              <w:ind w:firstLine="0"/>
              <w:rPr>
                <w:sz w:val="24"/>
                <w:szCs w:val="24"/>
              </w:rPr>
            </w:pPr>
            <w:r w:rsidRPr="00943E13">
              <w:rPr>
                <w:sz w:val="24"/>
                <w:szCs w:val="24"/>
              </w:rPr>
              <w:t>".12:Фамилия"</w:t>
            </w:r>
          </w:p>
        </w:tc>
        <w:tc>
          <w:tcPr>
            <w:tcW w:w="1709" w:type="dxa"/>
            <w:tcBorders>
              <w:top w:val="double" w:sz="4" w:space="0" w:color="auto"/>
              <w:left w:val="single" w:sz="6" w:space="0" w:color="auto"/>
              <w:bottom w:val="single" w:sz="6" w:space="0" w:color="auto"/>
              <w:right w:val="single" w:sz="6" w:space="0" w:color="auto"/>
            </w:tcBorders>
          </w:tcPr>
          <w:p w14:paraId="5CD1E833" w14:textId="77777777" w:rsidR="00F07CA4" w:rsidRPr="00943E13" w:rsidRDefault="00F07CA4" w:rsidP="00943E13">
            <w:pPr>
              <w:ind w:firstLine="0"/>
              <w:rPr>
                <w:sz w:val="24"/>
                <w:szCs w:val="24"/>
              </w:rPr>
            </w:pPr>
            <w:r w:rsidRPr="00943E13">
              <w:rPr>
                <w:sz w:val="24"/>
                <w:szCs w:val="24"/>
              </w:rPr>
              <w:t>Джонс</w:t>
            </w:r>
          </w:p>
        </w:tc>
      </w:tr>
      <w:tr w:rsidR="00F07CA4" w:rsidRPr="000A4AC6" w14:paraId="76969629" w14:textId="77777777" w:rsidTr="00F07CA4">
        <w:trPr>
          <w:trHeight w:val="624"/>
          <w:jc w:val="center"/>
        </w:trPr>
        <w:tc>
          <w:tcPr>
            <w:tcW w:w="1126" w:type="dxa"/>
            <w:tcBorders>
              <w:top w:val="nil"/>
              <w:left w:val="single" w:sz="6" w:space="0" w:color="auto"/>
              <w:bottom w:val="nil"/>
              <w:right w:val="single" w:sz="6" w:space="0" w:color="auto"/>
            </w:tcBorders>
          </w:tcPr>
          <w:p w14:paraId="6D60756E" w14:textId="77777777" w:rsidR="00F07CA4" w:rsidRPr="00943E13" w:rsidRDefault="00F07CA4" w:rsidP="00943E13">
            <w:pPr>
              <w:ind w:firstLine="0"/>
              <w:rPr>
                <w:sz w:val="24"/>
                <w:szCs w:val="24"/>
              </w:rPr>
            </w:pPr>
          </w:p>
          <w:p w14:paraId="2885F06D" w14:textId="77777777" w:rsidR="00F07CA4" w:rsidRPr="00943E13" w:rsidRDefault="00F07CA4" w:rsidP="00943E13">
            <w:pPr>
              <w:ind w:firstLine="0"/>
              <w:rPr>
                <w:sz w:val="24"/>
                <w:szCs w:val="24"/>
              </w:rPr>
            </w:pPr>
          </w:p>
        </w:tc>
        <w:tc>
          <w:tcPr>
            <w:tcW w:w="2694" w:type="dxa"/>
            <w:tcBorders>
              <w:top w:val="nil"/>
              <w:left w:val="single" w:sz="6" w:space="0" w:color="auto"/>
              <w:bottom w:val="nil"/>
              <w:right w:val="single" w:sz="6" w:space="0" w:color="auto"/>
            </w:tcBorders>
          </w:tcPr>
          <w:p w14:paraId="35655BFE" w14:textId="77777777" w:rsidR="00F07CA4" w:rsidRPr="00943E13" w:rsidRDefault="00F07CA4" w:rsidP="00943E13">
            <w:pPr>
              <w:ind w:firstLine="0"/>
              <w:rPr>
                <w:sz w:val="24"/>
                <w:szCs w:val="24"/>
              </w:rPr>
            </w:pPr>
          </w:p>
          <w:p w14:paraId="0C86E350" w14:textId="77777777" w:rsidR="00F07CA4" w:rsidRPr="00943E13" w:rsidRDefault="00F07CA4" w:rsidP="00943E13">
            <w:pPr>
              <w:ind w:firstLine="0"/>
              <w:rPr>
                <w:sz w:val="24"/>
                <w:szCs w:val="24"/>
              </w:rPr>
            </w:pPr>
          </w:p>
        </w:tc>
        <w:tc>
          <w:tcPr>
            <w:tcW w:w="3543" w:type="dxa"/>
            <w:tcBorders>
              <w:top w:val="single" w:sz="6" w:space="0" w:color="auto"/>
              <w:left w:val="single" w:sz="6" w:space="0" w:color="auto"/>
              <w:bottom w:val="single" w:sz="6" w:space="0" w:color="auto"/>
              <w:right w:val="single" w:sz="6" w:space="0" w:color="auto"/>
            </w:tcBorders>
          </w:tcPr>
          <w:p w14:paraId="2DCB24D8" w14:textId="77777777" w:rsidR="00F07CA4" w:rsidRPr="00943E13" w:rsidRDefault="00F07CA4" w:rsidP="00943E13">
            <w:pPr>
              <w:ind w:firstLine="0"/>
              <w:rPr>
                <w:sz w:val="24"/>
                <w:szCs w:val="24"/>
              </w:rPr>
            </w:pPr>
            <w:r w:rsidRPr="00943E13">
              <w:rPr>
                <w:sz w:val="24"/>
                <w:szCs w:val="24"/>
              </w:rPr>
              <w:t>"&lt;12:ИмеетДомашнееЖивотное&gt;12:ТипЧеловека. 12:Имя"</w:t>
            </w:r>
          </w:p>
        </w:tc>
        <w:tc>
          <w:tcPr>
            <w:tcW w:w="1709" w:type="dxa"/>
            <w:tcBorders>
              <w:top w:val="single" w:sz="6" w:space="0" w:color="auto"/>
              <w:left w:val="single" w:sz="6" w:space="0" w:color="auto"/>
              <w:bottom w:val="single" w:sz="6" w:space="0" w:color="auto"/>
              <w:right w:val="single" w:sz="6" w:space="0" w:color="auto"/>
            </w:tcBorders>
          </w:tcPr>
          <w:p w14:paraId="65512F75" w14:textId="77777777" w:rsidR="00F07CA4" w:rsidRPr="00943E13" w:rsidRDefault="00F07CA4" w:rsidP="00943E13">
            <w:pPr>
              <w:ind w:firstLine="0"/>
              <w:rPr>
                <w:sz w:val="24"/>
                <w:szCs w:val="24"/>
              </w:rPr>
            </w:pPr>
            <w:r w:rsidRPr="00943E13">
              <w:rPr>
                <w:sz w:val="24"/>
                <w:szCs w:val="24"/>
              </w:rPr>
              <w:t>Розмари Базил</w:t>
            </w:r>
          </w:p>
        </w:tc>
      </w:tr>
      <w:tr w:rsidR="00F07CA4" w:rsidRPr="000A4AC6" w14:paraId="39E8725A" w14:textId="77777777" w:rsidTr="00943E13">
        <w:trPr>
          <w:trHeight w:val="634"/>
          <w:jc w:val="center"/>
        </w:trPr>
        <w:tc>
          <w:tcPr>
            <w:tcW w:w="1126" w:type="dxa"/>
            <w:tcBorders>
              <w:top w:val="nil"/>
              <w:left w:val="single" w:sz="6" w:space="0" w:color="auto"/>
              <w:bottom w:val="single" w:sz="6" w:space="0" w:color="auto"/>
              <w:right w:val="single" w:sz="6" w:space="0" w:color="auto"/>
            </w:tcBorders>
          </w:tcPr>
          <w:p w14:paraId="0A0B8A00" w14:textId="77777777" w:rsidR="00F07CA4" w:rsidRPr="00943E13" w:rsidRDefault="00F07CA4" w:rsidP="00943E13">
            <w:pPr>
              <w:ind w:firstLine="0"/>
              <w:rPr>
                <w:sz w:val="24"/>
                <w:szCs w:val="24"/>
              </w:rPr>
            </w:pPr>
          </w:p>
          <w:p w14:paraId="77B9D313" w14:textId="77777777" w:rsidR="00F07CA4" w:rsidRPr="00943E13" w:rsidRDefault="00F07CA4" w:rsidP="00943E13">
            <w:pPr>
              <w:ind w:firstLine="0"/>
              <w:rPr>
                <w:sz w:val="24"/>
                <w:szCs w:val="24"/>
              </w:rPr>
            </w:pPr>
          </w:p>
        </w:tc>
        <w:tc>
          <w:tcPr>
            <w:tcW w:w="2694" w:type="dxa"/>
            <w:tcBorders>
              <w:top w:val="nil"/>
              <w:left w:val="single" w:sz="6" w:space="0" w:color="auto"/>
              <w:bottom w:val="single" w:sz="6" w:space="0" w:color="auto"/>
              <w:right w:val="single" w:sz="6" w:space="0" w:color="auto"/>
            </w:tcBorders>
          </w:tcPr>
          <w:p w14:paraId="2EE37F22" w14:textId="77777777" w:rsidR="00F07CA4" w:rsidRPr="00943E13" w:rsidRDefault="00F07CA4" w:rsidP="00943E13">
            <w:pPr>
              <w:ind w:firstLine="0"/>
              <w:rPr>
                <w:sz w:val="24"/>
                <w:szCs w:val="24"/>
              </w:rPr>
            </w:pPr>
          </w:p>
          <w:p w14:paraId="6890FF4F" w14:textId="77777777" w:rsidR="00F07CA4" w:rsidRPr="00943E13" w:rsidRDefault="00F07CA4" w:rsidP="00943E13">
            <w:pPr>
              <w:ind w:firstLine="0"/>
              <w:rPr>
                <w:sz w:val="24"/>
                <w:szCs w:val="24"/>
              </w:rPr>
            </w:pPr>
          </w:p>
        </w:tc>
        <w:tc>
          <w:tcPr>
            <w:tcW w:w="3543" w:type="dxa"/>
            <w:tcBorders>
              <w:top w:val="single" w:sz="6" w:space="0" w:color="auto"/>
              <w:left w:val="single" w:sz="6" w:space="0" w:color="auto"/>
              <w:bottom w:val="single" w:sz="6" w:space="0" w:color="auto"/>
              <w:right w:val="single" w:sz="6" w:space="0" w:color="auto"/>
            </w:tcBorders>
          </w:tcPr>
          <w:p w14:paraId="1D9F703D" w14:textId="77777777" w:rsidR="00F07CA4" w:rsidRPr="00943E13" w:rsidRDefault="00F07CA4" w:rsidP="00943E13">
            <w:pPr>
              <w:ind w:firstLine="0"/>
              <w:rPr>
                <w:sz w:val="24"/>
                <w:szCs w:val="24"/>
              </w:rPr>
            </w:pPr>
            <w:r w:rsidRPr="00943E13">
              <w:rPr>
                <w:sz w:val="24"/>
                <w:szCs w:val="24"/>
              </w:rPr>
              <w:t>"&lt;12: ИмеетДомашнееЖивотное&gt;12:ТипЖивотного&lt;12:ИмеетГрафик&gt;12: ГрафикКормления. 12:Период"</w:t>
            </w:r>
          </w:p>
        </w:tc>
        <w:tc>
          <w:tcPr>
            <w:tcW w:w="1709" w:type="dxa"/>
            <w:tcBorders>
              <w:top w:val="single" w:sz="6" w:space="0" w:color="auto"/>
              <w:left w:val="single" w:sz="6" w:space="0" w:color="auto"/>
              <w:bottom w:val="single" w:sz="6" w:space="0" w:color="auto"/>
              <w:right w:val="single" w:sz="6" w:space="0" w:color="auto"/>
            </w:tcBorders>
          </w:tcPr>
          <w:p w14:paraId="08A19547" w14:textId="77777777" w:rsidR="00F07CA4" w:rsidRPr="00943E13" w:rsidRDefault="00F07CA4" w:rsidP="00943E13">
            <w:pPr>
              <w:ind w:firstLine="0"/>
              <w:rPr>
                <w:sz w:val="24"/>
                <w:szCs w:val="24"/>
              </w:rPr>
            </w:pPr>
            <w:r w:rsidRPr="00943E13">
              <w:rPr>
                <w:sz w:val="24"/>
                <w:szCs w:val="24"/>
              </w:rPr>
              <w:t>Почасам Ежедневно</w:t>
            </w:r>
          </w:p>
        </w:tc>
      </w:tr>
      <w:tr w:rsidR="00943E13" w:rsidRPr="000A4AC6" w14:paraId="69392E79" w14:textId="77777777" w:rsidTr="00334C65">
        <w:trPr>
          <w:trHeight w:val="634"/>
          <w:jc w:val="center"/>
        </w:trPr>
        <w:tc>
          <w:tcPr>
            <w:tcW w:w="9072" w:type="dxa"/>
            <w:gridSpan w:val="4"/>
            <w:tcBorders>
              <w:top w:val="single" w:sz="6" w:space="0" w:color="auto"/>
              <w:left w:val="single" w:sz="6" w:space="0" w:color="auto"/>
              <w:bottom w:val="single" w:sz="6" w:space="0" w:color="auto"/>
              <w:right w:val="single" w:sz="6" w:space="0" w:color="auto"/>
            </w:tcBorders>
          </w:tcPr>
          <w:p w14:paraId="0102C32D" w14:textId="7062FB26" w:rsidR="00943E13" w:rsidRPr="00943E13" w:rsidRDefault="00943E13" w:rsidP="00943E13">
            <w:r w:rsidRPr="00943E13">
              <w:t>__________</w:t>
            </w:r>
          </w:p>
          <w:p w14:paraId="6B279983" w14:textId="61099748" w:rsidR="00943E13" w:rsidRPr="00943E13" w:rsidRDefault="00943E13" w:rsidP="00943E13">
            <w:r w:rsidRPr="00943E13">
              <w:t>Примечание – Столбец ОтносительныйПуть и ИмяПросмотра (в скобках в столбце ИдентификаторУзла) отсутствуют в НаборДанныхЗапроса и показаны здесь только для ясности. ИдентификаторУзла ОпределенияТипа будет целым числом, а не символическим именем, включенным в таблицу.</w:t>
            </w:r>
          </w:p>
        </w:tc>
      </w:tr>
    </w:tbl>
    <w:p w14:paraId="2577AAF5" w14:textId="77777777" w:rsidR="00F07CA4" w:rsidRDefault="00F07CA4" w:rsidP="00F07CA4">
      <w:pPr>
        <w:pStyle w:val="Style8"/>
        <w:widowControl/>
        <w:rPr>
          <w:rStyle w:val="FontStyle146"/>
          <w:rFonts w:ascii="Times New Roman" w:hAnsi="Times New Roman" w:cs="Times New Roman"/>
          <w:sz w:val="28"/>
          <w:szCs w:val="28"/>
          <w:lang w:eastAsia="en-US"/>
        </w:rPr>
      </w:pPr>
      <w:bookmarkStart w:id="332" w:name="bookmark479"/>
    </w:p>
    <w:bookmarkEnd w:id="332"/>
    <w:p w14:paraId="6DFFBCED" w14:textId="77777777" w:rsidR="00F07CA4" w:rsidRPr="00D253FE" w:rsidRDefault="00F07CA4" w:rsidP="00F07CA4">
      <w:pPr>
        <w:pStyle w:val="Style63"/>
        <w:widowControl/>
        <w:jc w:val="both"/>
        <w:rPr>
          <w:rStyle w:val="FontStyle147"/>
          <w:rFonts w:ascii="Times New Roman" w:hAnsi="Times New Roman" w:cs="Times New Roman"/>
          <w:sz w:val="28"/>
          <w:szCs w:val="28"/>
          <w:lang w:eastAsia="en-US"/>
        </w:rPr>
      </w:pPr>
    </w:p>
    <w:p w14:paraId="06FFCBF5" w14:textId="77777777" w:rsidR="00F07CA4" w:rsidRPr="00943E13" w:rsidRDefault="00F07CA4" w:rsidP="00943E13">
      <w:pPr>
        <w:rPr>
          <w:b/>
          <w:bCs/>
          <w:sz w:val="24"/>
          <w:szCs w:val="24"/>
        </w:rPr>
      </w:pPr>
      <w:r w:rsidRPr="00943E13">
        <w:rPr>
          <w:b/>
          <w:bCs/>
          <w:sz w:val="24"/>
          <w:szCs w:val="24"/>
        </w:rPr>
        <w:t>B.2.7 Пример 4</w:t>
      </w:r>
    </w:p>
    <w:p w14:paraId="1E403339" w14:textId="77777777" w:rsidR="00F07CA4" w:rsidRPr="00943E13" w:rsidRDefault="00F07CA4" w:rsidP="00943E13">
      <w:pPr>
        <w:rPr>
          <w:sz w:val="24"/>
          <w:szCs w:val="24"/>
        </w:rPr>
      </w:pPr>
      <w:r w:rsidRPr="00943E13">
        <w:rPr>
          <w:sz w:val="24"/>
          <w:szCs w:val="24"/>
        </w:rPr>
        <w:t>Четвертый пример представляет собой иллюстрацию параметра пересылки, который является частью оператора СвязанС.</w:t>
      </w:r>
    </w:p>
    <w:p w14:paraId="1FF9D48C" w14:textId="77777777" w:rsidR="00F07CA4" w:rsidRPr="00943E13" w:rsidRDefault="00F07CA4" w:rsidP="00943E13">
      <w:pPr>
        <w:rPr>
          <w:sz w:val="24"/>
          <w:szCs w:val="24"/>
        </w:rPr>
      </w:pPr>
      <w:r w:rsidRPr="00943E13">
        <w:rPr>
          <w:sz w:val="24"/>
          <w:szCs w:val="24"/>
        </w:rPr>
        <w:t>Пример 4: Получить ТипЧеловека.Фамилия, если у человека есть ребенок, у которого есть ребенок, у которого есть домашнее животное.</w:t>
      </w:r>
    </w:p>
    <w:p w14:paraId="4E5BB33C" w14:textId="77777777" w:rsidR="00F07CA4" w:rsidRPr="00943E13" w:rsidRDefault="00F07CA4" w:rsidP="00943E13">
      <w:pPr>
        <w:rPr>
          <w:sz w:val="24"/>
          <w:szCs w:val="24"/>
        </w:rPr>
      </w:pPr>
      <w:r w:rsidRPr="00943E13">
        <w:rPr>
          <w:sz w:val="24"/>
          <w:szCs w:val="24"/>
        </w:rPr>
        <w:t>В таблице B.12 описаны параметры ОписанияТипаУзла, используемые в примере.</w:t>
      </w:r>
    </w:p>
    <w:p w14:paraId="2EF7DD5D" w14:textId="77777777" w:rsidR="00F07CA4" w:rsidRDefault="00F07CA4" w:rsidP="00F07CA4">
      <w:pPr>
        <w:pStyle w:val="Style63"/>
        <w:widowControl/>
        <w:jc w:val="both"/>
        <w:rPr>
          <w:rStyle w:val="FontStyle147"/>
          <w:rFonts w:ascii="Times New Roman" w:hAnsi="Times New Roman" w:cs="Times New Roman"/>
          <w:sz w:val="28"/>
          <w:szCs w:val="28"/>
          <w:lang w:eastAsia="en-US"/>
        </w:rPr>
      </w:pPr>
    </w:p>
    <w:p w14:paraId="75F40715" w14:textId="659292A8" w:rsidR="00F07CA4" w:rsidRPr="00943E13" w:rsidRDefault="00F07CA4" w:rsidP="00F07CA4">
      <w:pPr>
        <w:pStyle w:val="Style63"/>
        <w:widowControl/>
        <w:jc w:val="center"/>
        <w:rPr>
          <w:rStyle w:val="FontStyle147"/>
          <w:rFonts w:ascii="Times New Roman" w:hAnsi="Times New Roman" w:cs="Times New Roman"/>
          <w:b/>
          <w:bCs/>
          <w:sz w:val="24"/>
          <w:szCs w:val="24"/>
          <w:lang w:val="en-US" w:eastAsia="en-US"/>
        </w:rPr>
      </w:pPr>
      <w:r w:rsidRPr="00943E13">
        <w:rPr>
          <w:rStyle w:val="FontStyle147"/>
          <w:rFonts w:ascii="Times New Roman" w:hAnsi="Times New Roman" w:cs="Times New Roman"/>
          <w:b/>
          <w:bCs/>
          <w:sz w:val="24"/>
          <w:szCs w:val="24"/>
          <w:lang w:eastAsia="en-US"/>
        </w:rPr>
        <w:t>Таблица</w:t>
      </w:r>
      <w:r w:rsidRPr="00943E13">
        <w:rPr>
          <w:rStyle w:val="FontStyle147"/>
          <w:rFonts w:ascii="Times New Roman" w:hAnsi="Times New Roman" w:cs="Times New Roman"/>
          <w:b/>
          <w:bCs/>
          <w:sz w:val="24"/>
          <w:szCs w:val="24"/>
          <w:lang w:val="en-US" w:eastAsia="en-US"/>
        </w:rPr>
        <w:t xml:space="preserve"> B.12</w:t>
      </w:r>
      <w:r w:rsidR="00943E13" w:rsidRP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eastAsia="en-US"/>
        </w:rPr>
        <w:t>Пример</w:t>
      </w:r>
      <w:r w:rsidRPr="00943E13">
        <w:rPr>
          <w:rStyle w:val="FontStyle147"/>
          <w:rFonts w:ascii="Times New Roman" w:hAnsi="Times New Roman" w:cs="Times New Roman"/>
          <w:b/>
          <w:bCs/>
          <w:sz w:val="24"/>
          <w:szCs w:val="24"/>
          <w:lang w:val="en-US" w:eastAsia="en-US"/>
        </w:rPr>
        <w:t xml:space="preserve"> 4 ОписаниеТипаУзла</w:t>
      </w:r>
    </w:p>
    <w:tbl>
      <w:tblPr>
        <w:tblW w:w="0" w:type="auto"/>
        <w:jc w:val="center"/>
        <w:tblLayout w:type="fixed"/>
        <w:tblCellMar>
          <w:left w:w="40" w:type="dxa"/>
          <w:right w:w="40" w:type="dxa"/>
        </w:tblCellMar>
        <w:tblLook w:val="0000" w:firstRow="0" w:lastRow="0" w:firstColumn="0" w:lastColumn="0" w:noHBand="0" w:noVBand="0"/>
      </w:tblPr>
      <w:tblGrid>
        <w:gridCol w:w="2686"/>
        <w:gridCol w:w="1559"/>
        <w:gridCol w:w="1843"/>
        <w:gridCol w:w="2985"/>
      </w:tblGrid>
      <w:tr w:rsidR="00943E13" w:rsidRPr="000A4AC6" w14:paraId="226F4216" w14:textId="77777777" w:rsidTr="00943E13">
        <w:trPr>
          <w:trHeight w:val="312"/>
          <w:jc w:val="center"/>
        </w:trPr>
        <w:tc>
          <w:tcPr>
            <w:tcW w:w="2686" w:type="dxa"/>
            <w:vMerge w:val="restart"/>
            <w:tcBorders>
              <w:top w:val="single" w:sz="6" w:space="0" w:color="auto"/>
              <w:left w:val="single" w:sz="6" w:space="0" w:color="auto"/>
              <w:right w:val="single" w:sz="6" w:space="0" w:color="auto"/>
            </w:tcBorders>
            <w:vAlign w:val="center"/>
          </w:tcPr>
          <w:p w14:paraId="2DC0A9B7" w14:textId="77777777" w:rsidR="00943E13" w:rsidRPr="00943E13" w:rsidRDefault="00943E13" w:rsidP="00943E13">
            <w:pPr>
              <w:ind w:firstLine="0"/>
              <w:jc w:val="center"/>
            </w:pPr>
            <w:r w:rsidRPr="00943E13">
              <w:t>УзелТипаОпределения</w:t>
            </w:r>
          </w:p>
        </w:tc>
        <w:tc>
          <w:tcPr>
            <w:tcW w:w="1559" w:type="dxa"/>
            <w:vMerge w:val="restart"/>
            <w:tcBorders>
              <w:top w:val="single" w:sz="6" w:space="0" w:color="auto"/>
              <w:left w:val="single" w:sz="6" w:space="0" w:color="auto"/>
              <w:right w:val="single" w:sz="6" w:space="0" w:color="auto"/>
            </w:tcBorders>
            <w:vAlign w:val="center"/>
          </w:tcPr>
          <w:p w14:paraId="533B9956" w14:textId="77777777" w:rsidR="00943E13" w:rsidRPr="00943E13" w:rsidRDefault="00943E13" w:rsidP="00943E13">
            <w:pPr>
              <w:ind w:firstLine="0"/>
              <w:jc w:val="center"/>
            </w:pPr>
            <w:r w:rsidRPr="00943E13">
              <w:t>Включает</w:t>
            </w:r>
          </w:p>
          <w:p w14:paraId="30765980" w14:textId="51F63325" w:rsidR="00943E13" w:rsidRPr="00943E13" w:rsidRDefault="00943E13" w:rsidP="00943E13">
            <w:pPr>
              <w:ind w:firstLine="0"/>
              <w:jc w:val="center"/>
            </w:pPr>
            <w:r w:rsidRPr="00943E13">
              <w:t>Подтипы</w:t>
            </w:r>
          </w:p>
        </w:tc>
        <w:tc>
          <w:tcPr>
            <w:tcW w:w="1843" w:type="dxa"/>
            <w:tcBorders>
              <w:top w:val="single" w:sz="6" w:space="0" w:color="auto"/>
              <w:left w:val="single" w:sz="6" w:space="0" w:color="auto"/>
              <w:bottom w:val="single" w:sz="6" w:space="0" w:color="auto"/>
              <w:right w:val="single" w:sz="4" w:space="0" w:color="auto"/>
            </w:tcBorders>
            <w:vAlign w:val="center"/>
          </w:tcPr>
          <w:p w14:paraId="4754547F" w14:textId="77777777" w:rsidR="00943E13" w:rsidRPr="00943E13" w:rsidRDefault="00943E13" w:rsidP="00943E13">
            <w:pPr>
              <w:ind w:firstLine="0"/>
              <w:jc w:val="center"/>
            </w:pPr>
            <w:r w:rsidRPr="00943E13">
              <w:t>Описание</w:t>
            </w:r>
          </w:p>
        </w:tc>
        <w:tc>
          <w:tcPr>
            <w:tcW w:w="2985" w:type="dxa"/>
            <w:tcBorders>
              <w:top w:val="single" w:sz="6" w:space="0" w:color="auto"/>
              <w:left w:val="single" w:sz="4" w:space="0" w:color="auto"/>
              <w:bottom w:val="single" w:sz="4" w:space="0" w:color="auto"/>
              <w:right w:val="single" w:sz="4" w:space="0" w:color="auto"/>
            </w:tcBorders>
            <w:vAlign w:val="center"/>
          </w:tcPr>
          <w:p w14:paraId="093A738B" w14:textId="77777777" w:rsidR="00943E13" w:rsidRPr="00943E13" w:rsidRDefault="00943E13" w:rsidP="00943E13">
            <w:pPr>
              <w:ind w:firstLine="0"/>
              <w:jc w:val="center"/>
            </w:pPr>
            <w:r w:rsidRPr="00943E13">
              <w:t>ДанныхЗапроса Описа</w:t>
            </w:r>
          </w:p>
        </w:tc>
      </w:tr>
      <w:tr w:rsidR="00943E13" w:rsidRPr="000A4AC6" w14:paraId="7568500E" w14:textId="77777777" w:rsidTr="00943E13">
        <w:trPr>
          <w:trHeight w:val="326"/>
          <w:jc w:val="center"/>
        </w:trPr>
        <w:tc>
          <w:tcPr>
            <w:tcW w:w="2686" w:type="dxa"/>
            <w:vMerge/>
            <w:tcBorders>
              <w:left w:val="single" w:sz="6" w:space="0" w:color="auto"/>
              <w:bottom w:val="double" w:sz="4" w:space="0" w:color="auto"/>
              <w:right w:val="single" w:sz="6" w:space="0" w:color="auto"/>
            </w:tcBorders>
            <w:vAlign w:val="center"/>
          </w:tcPr>
          <w:p w14:paraId="21470E60" w14:textId="77777777" w:rsidR="00943E13" w:rsidRPr="00943E13" w:rsidRDefault="00943E13" w:rsidP="00943E13">
            <w:pPr>
              <w:ind w:firstLine="0"/>
              <w:jc w:val="center"/>
            </w:pPr>
          </w:p>
        </w:tc>
        <w:tc>
          <w:tcPr>
            <w:tcW w:w="1559" w:type="dxa"/>
            <w:vMerge/>
            <w:tcBorders>
              <w:left w:val="single" w:sz="6" w:space="0" w:color="auto"/>
              <w:bottom w:val="double" w:sz="4" w:space="0" w:color="auto"/>
              <w:right w:val="single" w:sz="6" w:space="0" w:color="auto"/>
            </w:tcBorders>
            <w:vAlign w:val="center"/>
          </w:tcPr>
          <w:p w14:paraId="04016B97" w14:textId="77777777" w:rsidR="00943E13" w:rsidRPr="00943E13" w:rsidRDefault="00943E13" w:rsidP="00943E13">
            <w:pPr>
              <w:ind w:firstLine="0"/>
              <w:jc w:val="center"/>
            </w:pPr>
          </w:p>
        </w:tc>
        <w:tc>
          <w:tcPr>
            <w:tcW w:w="1843" w:type="dxa"/>
            <w:tcBorders>
              <w:top w:val="single" w:sz="6" w:space="0" w:color="auto"/>
              <w:left w:val="single" w:sz="6" w:space="0" w:color="auto"/>
              <w:bottom w:val="double" w:sz="4" w:space="0" w:color="auto"/>
              <w:right w:val="single" w:sz="4" w:space="0" w:color="auto"/>
            </w:tcBorders>
            <w:vAlign w:val="center"/>
          </w:tcPr>
          <w:p w14:paraId="45894384" w14:textId="77777777" w:rsidR="00943E13" w:rsidRPr="00943E13" w:rsidRDefault="00943E13" w:rsidP="00943E13">
            <w:pPr>
              <w:ind w:firstLine="0"/>
              <w:jc w:val="center"/>
            </w:pPr>
            <w:r w:rsidRPr="00943E13">
              <w:t>Относительный путь</w:t>
            </w:r>
          </w:p>
        </w:tc>
        <w:tc>
          <w:tcPr>
            <w:tcW w:w="2985" w:type="dxa"/>
            <w:tcBorders>
              <w:top w:val="single" w:sz="4" w:space="0" w:color="auto"/>
              <w:left w:val="single" w:sz="4" w:space="0" w:color="auto"/>
              <w:bottom w:val="double" w:sz="4" w:space="0" w:color="auto"/>
              <w:right w:val="single" w:sz="6" w:space="0" w:color="auto"/>
            </w:tcBorders>
            <w:vAlign w:val="center"/>
          </w:tcPr>
          <w:p w14:paraId="3DEFF99E" w14:textId="77777777" w:rsidR="00943E13" w:rsidRPr="00943E13" w:rsidRDefault="00943E13" w:rsidP="00943E13">
            <w:pPr>
              <w:ind w:firstLine="0"/>
              <w:jc w:val="center"/>
            </w:pPr>
            <w:r w:rsidRPr="00943E13">
              <w:t>Атрибут</w:t>
            </w:r>
          </w:p>
          <w:p w14:paraId="3A47F3FF" w14:textId="77777777" w:rsidR="00943E13" w:rsidRPr="00943E13" w:rsidRDefault="00943E13" w:rsidP="00943E13">
            <w:pPr>
              <w:ind w:firstLine="0"/>
              <w:jc w:val="center"/>
            </w:pPr>
            <w:r w:rsidRPr="00943E13">
              <w:t>Диапазон индекса</w:t>
            </w:r>
          </w:p>
        </w:tc>
      </w:tr>
      <w:tr w:rsidR="00F07CA4" w:rsidRPr="000A4AC6" w14:paraId="21DEF96B" w14:textId="77777777" w:rsidTr="00943E13">
        <w:trPr>
          <w:trHeight w:val="326"/>
          <w:jc w:val="center"/>
        </w:trPr>
        <w:tc>
          <w:tcPr>
            <w:tcW w:w="2686" w:type="dxa"/>
            <w:tcBorders>
              <w:top w:val="double" w:sz="4" w:space="0" w:color="auto"/>
              <w:left w:val="single" w:sz="6" w:space="0" w:color="auto"/>
              <w:bottom w:val="single" w:sz="6" w:space="0" w:color="auto"/>
              <w:right w:val="single" w:sz="6" w:space="0" w:color="auto"/>
            </w:tcBorders>
          </w:tcPr>
          <w:p w14:paraId="3DD421CC" w14:textId="77777777" w:rsidR="00F07CA4" w:rsidRPr="00943E13" w:rsidRDefault="00F07CA4" w:rsidP="00943E13">
            <w:pPr>
              <w:ind w:firstLine="0"/>
            </w:pPr>
            <w:r w:rsidRPr="00943E13">
              <w:t>ТипЧеловека</w:t>
            </w:r>
          </w:p>
        </w:tc>
        <w:tc>
          <w:tcPr>
            <w:tcW w:w="1559" w:type="dxa"/>
            <w:tcBorders>
              <w:top w:val="double" w:sz="4" w:space="0" w:color="auto"/>
              <w:left w:val="single" w:sz="6" w:space="0" w:color="auto"/>
              <w:bottom w:val="single" w:sz="6" w:space="0" w:color="auto"/>
              <w:right w:val="single" w:sz="6" w:space="0" w:color="auto"/>
            </w:tcBorders>
          </w:tcPr>
          <w:p w14:paraId="0E215A91" w14:textId="77777777" w:rsidR="00F07CA4" w:rsidRPr="00943E13" w:rsidRDefault="00F07CA4" w:rsidP="00943E13">
            <w:pPr>
              <w:ind w:firstLine="0"/>
            </w:pPr>
            <w:r w:rsidRPr="00943E13">
              <w:t>ЛОЖЬ</w:t>
            </w:r>
          </w:p>
        </w:tc>
        <w:tc>
          <w:tcPr>
            <w:tcW w:w="1843" w:type="dxa"/>
            <w:tcBorders>
              <w:top w:val="double" w:sz="4" w:space="0" w:color="auto"/>
              <w:left w:val="single" w:sz="6" w:space="0" w:color="auto"/>
              <w:bottom w:val="single" w:sz="6" w:space="0" w:color="auto"/>
              <w:right w:val="single" w:sz="4" w:space="0" w:color="auto"/>
            </w:tcBorders>
          </w:tcPr>
          <w:p w14:paraId="309C1CC8" w14:textId="77777777" w:rsidR="00F07CA4" w:rsidRPr="00943E13" w:rsidRDefault="00F07CA4" w:rsidP="00943E13">
            <w:pPr>
              <w:ind w:firstLine="0"/>
            </w:pPr>
            <w:r w:rsidRPr="00943E13">
              <w:t>".12:Фамилия"</w:t>
            </w:r>
          </w:p>
        </w:tc>
        <w:tc>
          <w:tcPr>
            <w:tcW w:w="2985" w:type="dxa"/>
            <w:tcBorders>
              <w:top w:val="double" w:sz="4" w:space="0" w:color="auto"/>
              <w:left w:val="single" w:sz="4" w:space="0" w:color="auto"/>
              <w:bottom w:val="single" w:sz="6" w:space="0" w:color="auto"/>
              <w:right w:val="single" w:sz="6" w:space="0" w:color="auto"/>
            </w:tcBorders>
          </w:tcPr>
          <w:p w14:paraId="7008EFA8" w14:textId="77777777" w:rsidR="00F07CA4" w:rsidRPr="00943E13" w:rsidRDefault="00F07CA4" w:rsidP="00943E13">
            <w:pPr>
              <w:ind w:firstLine="0"/>
            </w:pPr>
            <w:r w:rsidRPr="00943E13">
              <w:t>Значение НЕПРИМЕНИМО</w:t>
            </w:r>
          </w:p>
        </w:tc>
      </w:tr>
    </w:tbl>
    <w:p w14:paraId="02133B3E" w14:textId="77777777" w:rsidR="00F07CA4" w:rsidRPr="000A4AC6" w:rsidRDefault="00F07CA4" w:rsidP="00F07CA4">
      <w:pPr>
        <w:pStyle w:val="Style18"/>
        <w:widowControl/>
        <w:ind w:firstLine="720"/>
        <w:jc w:val="both"/>
        <w:rPr>
          <w:rStyle w:val="FontStyle149"/>
          <w:rFonts w:ascii="Times New Roman" w:hAnsi="Times New Roman"/>
          <w:sz w:val="28"/>
          <w:szCs w:val="28"/>
          <w:lang w:val="en-US" w:eastAsia="en-US"/>
        </w:rPr>
      </w:pPr>
    </w:p>
    <w:p w14:paraId="36D463EF" w14:textId="77777777" w:rsidR="00F07CA4" w:rsidRPr="00943E13" w:rsidRDefault="00F07CA4" w:rsidP="00F07CA4">
      <w:pPr>
        <w:pStyle w:val="Style18"/>
        <w:widowControl/>
        <w:ind w:firstLine="720"/>
        <w:jc w:val="both"/>
        <w:rPr>
          <w:rStyle w:val="FontStyle149"/>
          <w:rFonts w:ascii="Times New Roman" w:hAnsi="Times New Roman"/>
          <w:b w:val="0"/>
          <w:bCs w:val="0"/>
          <w:sz w:val="24"/>
          <w:szCs w:val="24"/>
          <w:lang w:eastAsia="en-US"/>
        </w:rPr>
      </w:pPr>
      <w:r w:rsidRPr="00943E13">
        <w:rPr>
          <w:rStyle w:val="FontStyle149"/>
          <w:rFonts w:ascii="Times New Roman" w:hAnsi="Times New Roman"/>
          <w:b w:val="0"/>
          <w:bCs w:val="0"/>
          <w:sz w:val="24"/>
          <w:szCs w:val="24"/>
          <w:lang w:eastAsia="en-US"/>
        </w:rPr>
        <w:t xml:space="preserve">Соответствующий ФильтрКонтента показан на рисунке </w:t>
      </w:r>
      <w:r w:rsidRPr="00943E13">
        <w:rPr>
          <w:rStyle w:val="FontStyle149"/>
          <w:rFonts w:ascii="Times New Roman" w:hAnsi="Times New Roman"/>
          <w:b w:val="0"/>
          <w:bCs w:val="0"/>
          <w:sz w:val="24"/>
          <w:szCs w:val="24"/>
          <w:lang w:val="en-US" w:eastAsia="en-US"/>
        </w:rPr>
        <w:t>B</w:t>
      </w:r>
      <w:r w:rsidRPr="00943E13">
        <w:rPr>
          <w:rStyle w:val="FontStyle149"/>
          <w:rFonts w:ascii="Times New Roman" w:hAnsi="Times New Roman"/>
          <w:b w:val="0"/>
          <w:bCs w:val="0"/>
          <w:sz w:val="24"/>
          <w:szCs w:val="24"/>
          <w:lang w:eastAsia="en-US"/>
        </w:rPr>
        <w:t>.8.</w:t>
      </w:r>
    </w:p>
    <w:p w14:paraId="0D0A9A53" w14:textId="77777777" w:rsidR="00F07CA4" w:rsidRDefault="00F07CA4" w:rsidP="00F07CA4">
      <w:pPr>
        <w:pStyle w:val="Style18"/>
        <w:widowControl/>
        <w:ind w:firstLine="720"/>
        <w:jc w:val="both"/>
        <w:rPr>
          <w:rStyle w:val="FontStyle149"/>
          <w:rFonts w:ascii="Times New Roman" w:hAnsi="Times New Roman"/>
          <w:sz w:val="28"/>
          <w:szCs w:val="28"/>
          <w:lang w:eastAsia="en-US"/>
        </w:rPr>
      </w:pPr>
    </w:p>
    <w:p w14:paraId="6ACF2C1B" w14:textId="77777777" w:rsidR="00F07CA4" w:rsidRPr="000A4AC6" w:rsidRDefault="00F07CA4" w:rsidP="00F07CA4">
      <w:pPr>
        <w:pStyle w:val="Style18"/>
        <w:widowControl/>
        <w:jc w:val="center"/>
        <w:rPr>
          <w:rStyle w:val="FontStyle149"/>
          <w:rFonts w:ascii="Times New Roman" w:hAnsi="Times New Roman"/>
          <w:sz w:val="28"/>
          <w:szCs w:val="28"/>
          <w:lang w:eastAsia="en-US"/>
        </w:rPr>
      </w:pPr>
      <w:r>
        <w:rPr>
          <w:rStyle w:val="FontStyle147"/>
          <w:rFonts w:ascii="Times New Roman" w:hAnsi="Times New Roman"/>
          <w:noProof/>
          <w:sz w:val="28"/>
          <w:szCs w:val="28"/>
        </w:rPr>
        <w:drawing>
          <wp:inline distT="0" distB="0" distL="0" distR="0" wp14:anchorId="114C0958" wp14:editId="2D0F39FB">
            <wp:extent cx="5286375" cy="2266950"/>
            <wp:effectExtent l="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86375" cy="2266950"/>
                    </a:xfrm>
                    <a:prstGeom prst="rect">
                      <a:avLst/>
                    </a:prstGeom>
                    <a:noFill/>
                    <a:ln>
                      <a:noFill/>
                    </a:ln>
                  </pic:spPr>
                </pic:pic>
              </a:graphicData>
            </a:graphic>
          </wp:inline>
        </w:drawing>
      </w:r>
    </w:p>
    <w:p w14:paraId="28DBEC5D" w14:textId="77777777" w:rsidR="00F07CA4" w:rsidRPr="006302FB" w:rsidRDefault="00F07CA4" w:rsidP="00F07CA4">
      <w:pPr>
        <w:widowControl/>
        <w:rPr>
          <w:rStyle w:val="FontStyle119"/>
          <w:highlight w:val="yellow"/>
          <w:lang w:eastAsia="en-US"/>
        </w:rPr>
      </w:pPr>
    </w:p>
    <w:p w14:paraId="72452C50" w14:textId="153C1397" w:rsidR="00F07CA4" w:rsidRPr="00943E13" w:rsidRDefault="00F07CA4" w:rsidP="00F07CA4">
      <w:pPr>
        <w:pStyle w:val="Style63"/>
        <w:widowControl/>
        <w:ind w:firstLine="720"/>
        <w:jc w:val="center"/>
        <w:rPr>
          <w:rStyle w:val="FontStyle147"/>
          <w:rFonts w:ascii="Times New Roman" w:hAnsi="Times New Roman" w:cs="Times New Roman"/>
          <w:b/>
          <w:bCs/>
          <w:sz w:val="28"/>
          <w:szCs w:val="28"/>
          <w:lang w:eastAsia="en-US"/>
        </w:rPr>
      </w:pPr>
      <w:r w:rsidRPr="00943E13">
        <w:rPr>
          <w:rStyle w:val="FontStyle147"/>
          <w:rFonts w:ascii="Times New Roman" w:hAnsi="Times New Roman" w:cs="Times New Roman"/>
          <w:b/>
          <w:bCs/>
          <w:sz w:val="24"/>
          <w:szCs w:val="24"/>
          <w:lang w:eastAsia="en-US"/>
        </w:rPr>
        <w:t xml:space="preserve">Рисунок </w:t>
      </w:r>
      <w:r w:rsidRPr="00943E13">
        <w:rPr>
          <w:rStyle w:val="FontStyle147"/>
          <w:rFonts w:ascii="Times New Roman" w:hAnsi="Times New Roman" w:cs="Times New Roman"/>
          <w:b/>
          <w:bCs/>
          <w:sz w:val="24"/>
          <w:szCs w:val="24"/>
          <w:lang w:val="en-US" w:eastAsia="en-US"/>
        </w:rPr>
        <w:t>B</w:t>
      </w:r>
      <w:r w:rsidRPr="00943E13">
        <w:rPr>
          <w:rStyle w:val="FontStyle147"/>
          <w:rFonts w:ascii="Times New Roman" w:hAnsi="Times New Roman" w:cs="Times New Roman"/>
          <w:b/>
          <w:bCs/>
          <w:sz w:val="24"/>
          <w:szCs w:val="24"/>
          <w:lang w:eastAsia="en-US"/>
        </w:rPr>
        <w:t>.8</w:t>
      </w:r>
      <w:r w:rsidR="00943E13" w:rsidRPr="00943E13">
        <w:rPr>
          <w:rStyle w:val="FontStyle147"/>
          <w:rFonts w:ascii="Times New Roman" w:hAnsi="Times New Roman" w:cs="Times New Roman"/>
          <w:b/>
          <w:bCs/>
          <w:sz w:val="24"/>
          <w:szCs w:val="24"/>
          <w:lang w:eastAsia="en-US"/>
        </w:rPr>
        <w:t xml:space="preserve"> – </w:t>
      </w:r>
      <w:r w:rsidRPr="00943E13">
        <w:rPr>
          <w:rStyle w:val="FontStyle147"/>
          <w:rFonts w:ascii="Times New Roman" w:hAnsi="Times New Roman" w:cs="Times New Roman"/>
          <w:b/>
          <w:bCs/>
          <w:sz w:val="24"/>
          <w:szCs w:val="24"/>
          <w:lang w:eastAsia="en-US"/>
        </w:rPr>
        <w:t>Пример 4 Фильтр логического дерева</w:t>
      </w:r>
    </w:p>
    <w:p w14:paraId="62C1F49E" w14:textId="77777777" w:rsidR="00F07CA4" w:rsidRPr="000A4AC6" w:rsidRDefault="00F07CA4" w:rsidP="00F07CA4">
      <w:pPr>
        <w:pStyle w:val="Style18"/>
        <w:widowControl/>
        <w:ind w:firstLine="720"/>
        <w:jc w:val="both"/>
        <w:rPr>
          <w:rStyle w:val="FontStyle149"/>
          <w:rFonts w:ascii="Times New Roman" w:hAnsi="Times New Roman"/>
          <w:sz w:val="28"/>
          <w:szCs w:val="28"/>
          <w:lang w:eastAsia="en-US"/>
        </w:rPr>
      </w:pPr>
    </w:p>
    <w:p w14:paraId="45D23F78" w14:textId="77777777" w:rsidR="00F07CA4" w:rsidRPr="00943E13" w:rsidRDefault="00F07CA4" w:rsidP="00F07CA4">
      <w:pPr>
        <w:pStyle w:val="Style18"/>
        <w:widowControl/>
        <w:ind w:firstLine="720"/>
        <w:jc w:val="both"/>
        <w:rPr>
          <w:rFonts w:ascii="Times New Roman" w:hAnsi="Times New Roman"/>
        </w:rPr>
      </w:pPr>
      <w:r w:rsidRPr="00943E13">
        <w:rPr>
          <w:rFonts w:ascii="Times New Roman" w:hAnsi="Times New Roman"/>
        </w:rPr>
        <w:t>В таблице B.13 описаны элементы, операторы и операнды, использованные в примере.</w:t>
      </w:r>
    </w:p>
    <w:p w14:paraId="2DD9B1EA" w14:textId="77777777" w:rsidR="00F07CA4" w:rsidRDefault="00F07CA4" w:rsidP="00F07CA4">
      <w:pPr>
        <w:pStyle w:val="Style63"/>
        <w:widowControl/>
        <w:jc w:val="center"/>
        <w:rPr>
          <w:rStyle w:val="FontStyle147"/>
          <w:rFonts w:ascii="Times New Roman" w:hAnsi="Times New Roman" w:cs="Times New Roman"/>
          <w:sz w:val="28"/>
          <w:szCs w:val="28"/>
          <w:lang w:eastAsia="en-US"/>
        </w:rPr>
      </w:pPr>
    </w:p>
    <w:p w14:paraId="138B3740" w14:textId="7F5EA26D" w:rsidR="00F07CA4" w:rsidRPr="00943E13" w:rsidRDefault="00F07CA4" w:rsidP="00F07CA4">
      <w:pPr>
        <w:pStyle w:val="Style63"/>
        <w:widowControl/>
        <w:jc w:val="center"/>
        <w:rPr>
          <w:rStyle w:val="FontStyle147"/>
          <w:rFonts w:ascii="Times New Roman" w:hAnsi="Times New Roman" w:cs="Times New Roman"/>
          <w:b/>
          <w:bCs/>
          <w:sz w:val="24"/>
          <w:szCs w:val="24"/>
          <w:lang w:eastAsia="en-US"/>
        </w:rPr>
      </w:pPr>
      <w:r w:rsidRPr="00943E13">
        <w:rPr>
          <w:rStyle w:val="FontStyle147"/>
          <w:rFonts w:ascii="Times New Roman" w:hAnsi="Times New Roman" w:cs="Times New Roman"/>
          <w:b/>
          <w:bCs/>
          <w:sz w:val="24"/>
          <w:szCs w:val="24"/>
          <w:lang w:eastAsia="en-US"/>
        </w:rPr>
        <w:t xml:space="preserve">Таблица </w:t>
      </w:r>
      <w:r w:rsidRPr="00943E13">
        <w:rPr>
          <w:rStyle w:val="FontStyle147"/>
          <w:rFonts w:ascii="Times New Roman" w:hAnsi="Times New Roman" w:cs="Times New Roman"/>
          <w:b/>
          <w:bCs/>
          <w:sz w:val="24"/>
          <w:szCs w:val="24"/>
          <w:lang w:val="en-US" w:eastAsia="en-US"/>
        </w:rPr>
        <w:t>B</w:t>
      </w:r>
      <w:r w:rsidRPr="00943E13">
        <w:rPr>
          <w:rStyle w:val="FontStyle147"/>
          <w:rFonts w:ascii="Times New Roman" w:hAnsi="Times New Roman" w:cs="Times New Roman"/>
          <w:b/>
          <w:bCs/>
          <w:sz w:val="24"/>
          <w:szCs w:val="24"/>
          <w:lang w:eastAsia="en-US"/>
        </w:rPr>
        <w:t>.13</w:t>
      </w:r>
      <w:r w:rsid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eastAsia="en-US"/>
        </w:rPr>
        <w:t xml:space="preserve"> Пример 4 ФильтрКонтента</w:t>
      </w:r>
    </w:p>
    <w:tbl>
      <w:tblPr>
        <w:tblW w:w="0" w:type="auto"/>
        <w:jc w:val="center"/>
        <w:tblLayout w:type="fixed"/>
        <w:tblCellMar>
          <w:left w:w="40" w:type="dxa"/>
          <w:right w:w="40" w:type="dxa"/>
        </w:tblCellMar>
        <w:tblLook w:val="0000" w:firstRow="0" w:lastRow="0" w:firstColumn="0" w:lastColumn="0" w:noHBand="0" w:noVBand="0"/>
      </w:tblPr>
      <w:tblGrid>
        <w:gridCol w:w="936"/>
        <w:gridCol w:w="960"/>
        <w:gridCol w:w="2160"/>
        <w:gridCol w:w="1781"/>
        <w:gridCol w:w="1825"/>
        <w:gridCol w:w="1425"/>
      </w:tblGrid>
      <w:tr w:rsidR="00F07CA4" w:rsidRPr="000A4AC6" w14:paraId="3F9A51E6" w14:textId="77777777" w:rsidTr="00943E13">
        <w:trPr>
          <w:trHeight w:val="326"/>
          <w:jc w:val="center"/>
        </w:trPr>
        <w:tc>
          <w:tcPr>
            <w:tcW w:w="936" w:type="dxa"/>
            <w:tcBorders>
              <w:top w:val="single" w:sz="6" w:space="0" w:color="auto"/>
              <w:left w:val="single" w:sz="6" w:space="0" w:color="auto"/>
              <w:bottom w:val="double" w:sz="4" w:space="0" w:color="auto"/>
              <w:right w:val="single" w:sz="6" w:space="0" w:color="auto"/>
            </w:tcBorders>
          </w:tcPr>
          <w:p w14:paraId="5ED35289" w14:textId="77777777" w:rsidR="00F07CA4" w:rsidRPr="00943E13" w:rsidRDefault="00F07CA4" w:rsidP="00943E13">
            <w:pPr>
              <w:ind w:firstLine="0"/>
              <w:jc w:val="center"/>
            </w:pPr>
            <w:r w:rsidRPr="00943E13">
              <w:t>Элемент[]</w:t>
            </w:r>
          </w:p>
        </w:tc>
        <w:tc>
          <w:tcPr>
            <w:tcW w:w="960" w:type="dxa"/>
            <w:tcBorders>
              <w:top w:val="single" w:sz="6" w:space="0" w:color="auto"/>
              <w:left w:val="single" w:sz="6" w:space="0" w:color="auto"/>
              <w:bottom w:val="double" w:sz="4" w:space="0" w:color="auto"/>
              <w:right w:val="single" w:sz="6" w:space="0" w:color="auto"/>
            </w:tcBorders>
          </w:tcPr>
          <w:p w14:paraId="6C124C20" w14:textId="77777777" w:rsidR="00F07CA4" w:rsidRPr="00943E13" w:rsidRDefault="00F07CA4" w:rsidP="00943E13">
            <w:pPr>
              <w:ind w:firstLine="0"/>
              <w:jc w:val="center"/>
            </w:pPr>
            <w:r w:rsidRPr="00943E13">
              <w:t>Оператор</w:t>
            </w:r>
          </w:p>
        </w:tc>
        <w:tc>
          <w:tcPr>
            <w:tcW w:w="2160" w:type="dxa"/>
            <w:tcBorders>
              <w:top w:val="single" w:sz="6" w:space="0" w:color="auto"/>
              <w:left w:val="single" w:sz="6" w:space="0" w:color="auto"/>
              <w:bottom w:val="double" w:sz="4" w:space="0" w:color="auto"/>
              <w:right w:val="single" w:sz="6" w:space="0" w:color="auto"/>
            </w:tcBorders>
          </w:tcPr>
          <w:p w14:paraId="14FF5938" w14:textId="77777777" w:rsidR="00F07CA4" w:rsidRPr="00943E13" w:rsidRDefault="00F07CA4" w:rsidP="00943E13">
            <w:pPr>
              <w:ind w:firstLine="0"/>
              <w:jc w:val="center"/>
            </w:pPr>
            <w:r w:rsidRPr="00943E13">
              <w:t>Операнд[0]</w:t>
            </w:r>
          </w:p>
        </w:tc>
        <w:tc>
          <w:tcPr>
            <w:tcW w:w="1781" w:type="dxa"/>
            <w:tcBorders>
              <w:top w:val="single" w:sz="6" w:space="0" w:color="auto"/>
              <w:left w:val="single" w:sz="6" w:space="0" w:color="auto"/>
              <w:bottom w:val="double" w:sz="4" w:space="0" w:color="auto"/>
              <w:right w:val="single" w:sz="6" w:space="0" w:color="auto"/>
            </w:tcBorders>
          </w:tcPr>
          <w:p w14:paraId="230E7AE8" w14:textId="77777777" w:rsidR="00F07CA4" w:rsidRPr="00943E13" w:rsidRDefault="00F07CA4" w:rsidP="00943E13">
            <w:pPr>
              <w:ind w:firstLine="0"/>
              <w:jc w:val="center"/>
            </w:pPr>
            <w:r w:rsidRPr="00943E13">
              <w:t>Операнд[1]</w:t>
            </w:r>
          </w:p>
        </w:tc>
        <w:tc>
          <w:tcPr>
            <w:tcW w:w="1825" w:type="dxa"/>
            <w:tcBorders>
              <w:top w:val="single" w:sz="6" w:space="0" w:color="auto"/>
              <w:left w:val="single" w:sz="6" w:space="0" w:color="auto"/>
              <w:bottom w:val="double" w:sz="4" w:space="0" w:color="auto"/>
              <w:right w:val="single" w:sz="6" w:space="0" w:color="auto"/>
            </w:tcBorders>
          </w:tcPr>
          <w:p w14:paraId="7D8DEDA5" w14:textId="77777777" w:rsidR="00F07CA4" w:rsidRPr="00943E13" w:rsidRDefault="00F07CA4" w:rsidP="00943E13">
            <w:pPr>
              <w:ind w:firstLine="0"/>
              <w:jc w:val="center"/>
            </w:pPr>
            <w:r w:rsidRPr="00943E13">
              <w:t>Операнд[2]</w:t>
            </w:r>
          </w:p>
        </w:tc>
        <w:tc>
          <w:tcPr>
            <w:tcW w:w="1425" w:type="dxa"/>
            <w:tcBorders>
              <w:top w:val="single" w:sz="6" w:space="0" w:color="auto"/>
              <w:left w:val="single" w:sz="6" w:space="0" w:color="auto"/>
              <w:bottom w:val="double" w:sz="4" w:space="0" w:color="auto"/>
              <w:right w:val="single" w:sz="6" w:space="0" w:color="auto"/>
            </w:tcBorders>
          </w:tcPr>
          <w:p w14:paraId="48E2CB33" w14:textId="77777777" w:rsidR="00F07CA4" w:rsidRPr="00943E13" w:rsidRDefault="00F07CA4" w:rsidP="00943E13">
            <w:pPr>
              <w:ind w:firstLine="0"/>
              <w:jc w:val="center"/>
            </w:pPr>
            <w:r w:rsidRPr="00943E13">
              <w:t>Операнд[3]</w:t>
            </w:r>
          </w:p>
        </w:tc>
      </w:tr>
      <w:tr w:rsidR="00F07CA4" w:rsidRPr="000A4AC6" w14:paraId="25415688" w14:textId="77777777" w:rsidTr="00943E13">
        <w:trPr>
          <w:trHeight w:val="994"/>
          <w:jc w:val="center"/>
        </w:trPr>
        <w:tc>
          <w:tcPr>
            <w:tcW w:w="936" w:type="dxa"/>
            <w:tcBorders>
              <w:top w:val="double" w:sz="4" w:space="0" w:color="auto"/>
              <w:left w:val="single" w:sz="6" w:space="0" w:color="auto"/>
              <w:bottom w:val="single" w:sz="6" w:space="0" w:color="auto"/>
              <w:right w:val="single" w:sz="6" w:space="0" w:color="auto"/>
            </w:tcBorders>
          </w:tcPr>
          <w:p w14:paraId="1E44AD63" w14:textId="77777777" w:rsidR="00F07CA4" w:rsidRPr="00943E13" w:rsidRDefault="00F07CA4" w:rsidP="00943E13">
            <w:pPr>
              <w:ind w:firstLine="0"/>
            </w:pPr>
            <w:r w:rsidRPr="00943E13">
              <w:t>0</w:t>
            </w:r>
          </w:p>
        </w:tc>
        <w:tc>
          <w:tcPr>
            <w:tcW w:w="960" w:type="dxa"/>
            <w:tcBorders>
              <w:top w:val="double" w:sz="4" w:space="0" w:color="auto"/>
              <w:left w:val="single" w:sz="6" w:space="0" w:color="auto"/>
              <w:bottom w:val="single" w:sz="6" w:space="0" w:color="auto"/>
              <w:right w:val="single" w:sz="6" w:space="0" w:color="auto"/>
            </w:tcBorders>
          </w:tcPr>
          <w:p w14:paraId="4BBC77B8" w14:textId="77777777" w:rsidR="00F07CA4" w:rsidRPr="00943E13" w:rsidRDefault="00F07CA4" w:rsidP="00943E13">
            <w:pPr>
              <w:ind w:firstLine="0"/>
            </w:pPr>
            <w:r w:rsidRPr="00943E13">
              <w:t>СвязанС</w:t>
            </w:r>
          </w:p>
        </w:tc>
        <w:tc>
          <w:tcPr>
            <w:tcW w:w="2160" w:type="dxa"/>
            <w:tcBorders>
              <w:top w:val="double" w:sz="4" w:space="0" w:color="auto"/>
              <w:left w:val="single" w:sz="6" w:space="0" w:color="auto"/>
              <w:bottom w:val="single" w:sz="6" w:space="0" w:color="auto"/>
              <w:right w:val="single" w:sz="6" w:space="0" w:color="auto"/>
            </w:tcBorders>
          </w:tcPr>
          <w:p w14:paraId="1849B5FF" w14:textId="77777777" w:rsidR="00F07CA4" w:rsidRPr="00943E13" w:rsidRDefault="00F07CA4" w:rsidP="00943E13">
            <w:pPr>
              <w:ind w:firstLine="0"/>
            </w:pPr>
            <w:r w:rsidRPr="00943E13">
              <w:t>ОперандАтрибута = Идентификатор</w:t>
            </w:r>
          </w:p>
          <w:p w14:paraId="5ED7BD8B" w14:textId="77777777" w:rsidR="00F07CA4" w:rsidRPr="00943E13" w:rsidRDefault="00F07CA4" w:rsidP="00943E13">
            <w:pPr>
              <w:ind w:firstLine="0"/>
            </w:pPr>
            <w:r w:rsidRPr="00943E13">
              <w:t>Узла: 12:ТипЧеловека, ПутьПросмотра</w:t>
            </w:r>
          </w:p>
          <w:p w14:paraId="158F6965" w14:textId="77777777" w:rsidR="00F07CA4" w:rsidRPr="00943E13" w:rsidRDefault="00F07CA4" w:rsidP="00943E13">
            <w:pPr>
              <w:ind w:firstLine="0"/>
            </w:pPr>
            <w:r w:rsidRPr="00943E13">
              <w:t>Атрибут: Идентификатор</w:t>
            </w:r>
          </w:p>
          <w:p w14:paraId="39CB10BF" w14:textId="77777777" w:rsidR="00F07CA4" w:rsidRPr="00943E13" w:rsidRDefault="00F07CA4" w:rsidP="00943E13">
            <w:pPr>
              <w:ind w:firstLine="0"/>
            </w:pPr>
            <w:r w:rsidRPr="00943E13">
              <w:t>Узла</w:t>
            </w:r>
          </w:p>
        </w:tc>
        <w:tc>
          <w:tcPr>
            <w:tcW w:w="1781" w:type="dxa"/>
            <w:tcBorders>
              <w:top w:val="double" w:sz="4" w:space="0" w:color="auto"/>
              <w:left w:val="single" w:sz="6" w:space="0" w:color="auto"/>
              <w:bottom w:val="single" w:sz="6" w:space="0" w:color="auto"/>
              <w:right w:val="single" w:sz="6" w:space="0" w:color="auto"/>
            </w:tcBorders>
          </w:tcPr>
          <w:p w14:paraId="3E4E4D0C" w14:textId="77777777" w:rsidR="00F07CA4" w:rsidRPr="00943E13" w:rsidRDefault="00F07CA4" w:rsidP="00943E13">
            <w:pPr>
              <w:ind w:firstLine="0"/>
            </w:pPr>
            <w:r w:rsidRPr="00943E13">
              <w:t>Элемент Операнд = 1</w:t>
            </w:r>
          </w:p>
        </w:tc>
        <w:tc>
          <w:tcPr>
            <w:tcW w:w="1825" w:type="dxa"/>
            <w:tcBorders>
              <w:top w:val="double" w:sz="4" w:space="0" w:color="auto"/>
              <w:left w:val="single" w:sz="6" w:space="0" w:color="auto"/>
              <w:bottom w:val="single" w:sz="6" w:space="0" w:color="auto"/>
              <w:right w:val="single" w:sz="6" w:space="0" w:color="auto"/>
            </w:tcBorders>
          </w:tcPr>
          <w:p w14:paraId="5CEEA125" w14:textId="77777777" w:rsidR="00F07CA4" w:rsidRPr="00943E13" w:rsidRDefault="00F07CA4" w:rsidP="00943E13">
            <w:pPr>
              <w:ind w:firstLine="0"/>
            </w:pPr>
            <w:r w:rsidRPr="00943E13">
              <w:t>Операнд</w:t>
            </w:r>
          </w:p>
          <w:p w14:paraId="49A8F5D6" w14:textId="77777777" w:rsidR="00F07CA4" w:rsidRPr="00943E13" w:rsidRDefault="00F07CA4" w:rsidP="00943E13">
            <w:pPr>
              <w:ind w:firstLine="0"/>
            </w:pPr>
            <w:r w:rsidRPr="00943E13">
              <w:t>Атрибута = ИдентификаторУзла: 12:ИмеетР</w:t>
            </w:r>
          </w:p>
          <w:p w14:paraId="71EBF412" w14:textId="77777777" w:rsidR="00F07CA4" w:rsidRPr="00943E13" w:rsidRDefault="00F07CA4" w:rsidP="00943E13">
            <w:pPr>
              <w:ind w:firstLine="0"/>
            </w:pPr>
            <w:r w:rsidRPr="00943E13">
              <w:t>ебенка, Путь</w:t>
            </w:r>
          </w:p>
          <w:p w14:paraId="03FF54DF" w14:textId="77777777" w:rsidR="00F07CA4" w:rsidRPr="00943E13" w:rsidRDefault="00F07CA4" w:rsidP="00943E13">
            <w:pPr>
              <w:ind w:firstLine="0"/>
            </w:pPr>
            <w:r w:rsidRPr="00943E13">
              <w:t>Просмотра Атрибут: ИдентификаторУзла</w:t>
            </w:r>
          </w:p>
        </w:tc>
        <w:tc>
          <w:tcPr>
            <w:tcW w:w="1425" w:type="dxa"/>
            <w:tcBorders>
              <w:top w:val="double" w:sz="4" w:space="0" w:color="auto"/>
              <w:left w:val="single" w:sz="6" w:space="0" w:color="auto"/>
              <w:bottom w:val="single" w:sz="6" w:space="0" w:color="auto"/>
              <w:right w:val="single" w:sz="6" w:space="0" w:color="auto"/>
            </w:tcBorders>
          </w:tcPr>
          <w:p w14:paraId="7567AC13" w14:textId="77777777" w:rsidR="00F07CA4" w:rsidRPr="00943E13" w:rsidRDefault="00F07CA4" w:rsidP="00943E13">
            <w:pPr>
              <w:ind w:firstLine="0"/>
            </w:pPr>
            <w:r w:rsidRPr="00943E13">
              <w:t>ЛитеральныйОперанд = '2'</w:t>
            </w:r>
          </w:p>
        </w:tc>
      </w:tr>
      <w:tr w:rsidR="00F07CA4" w:rsidRPr="000A4AC6" w14:paraId="289FFD94" w14:textId="77777777" w:rsidTr="00F07CA4">
        <w:trPr>
          <w:trHeight w:val="994"/>
          <w:jc w:val="center"/>
        </w:trPr>
        <w:tc>
          <w:tcPr>
            <w:tcW w:w="936" w:type="dxa"/>
            <w:tcBorders>
              <w:top w:val="single" w:sz="6" w:space="0" w:color="auto"/>
              <w:left w:val="single" w:sz="6" w:space="0" w:color="auto"/>
              <w:bottom w:val="single" w:sz="6" w:space="0" w:color="auto"/>
              <w:right w:val="single" w:sz="6" w:space="0" w:color="auto"/>
            </w:tcBorders>
          </w:tcPr>
          <w:p w14:paraId="56A15C2C" w14:textId="77777777" w:rsidR="00F07CA4" w:rsidRPr="00943E13" w:rsidRDefault="00F07CA4" w:rsidP="00943E13">
            <w:pPr>
              <w:ind w:firstLine="0"/>
            </w:pPr>
            <w:r w:rsidRPr="00943E13">
              <w:t>1</w:t>
            </w:r>
          </w:p>
        </w:tc>
        <w:tc>
          <w:tcPr>
            <w:tcW w:w="960" w:type="dxa"/>
            <w:tcBorders>
              <w:top w:val="single" w:sz="6" w:space="0" w:color="auto"/>
              <w:left w:val="single" w:sz="6" w:space="0" w:color="auto"/>
              <w:bottom w:val="single" w:sz="6" w:space="0" w:color="auto"/>
              <w:right w:val="single" w:sz="6" w:space="0" w:color="auto"/>
            </w:tcBorders>
          </w:tcPr>
          <w:p w14:paraId="0759E9BE" w14:textId="77777777" w:rsidR="00F07CA4" w:rsidRPr="00943E13" w:rsidRDefault="00F07CA4" w:rsidP="00943E13">
            <w:pPr>
              <w:ind w:firstLine="0"/>
            </w:pPr>
            <w:r w:rsidRPr="00943E13">
              <w:t>СвязанС</w:t>
            </w:r>
          </w:p>
        </w:tc>
        <w:tc>
          <w:tcPr>
            <w:tcW w:w="2160" w:type="dxa"/>
            <w:tcBorders>
              <w:top w:val="single" w:sz="6" w:space="0" w:color="auto"/>
              <w:left w:val="single" w:sz="6" w:space="0" w:color="auto"/>
              <w:bottom w:val="single" w:sz="6" w:space="0" w:color="auto"/>
              <w:right w:val="single" w:sz="6" w:space="0" w:color="auto"/>
            </w:tcBorders>
          </w:tcPr>
          <w:p w14:paraId="1F68C4C4" w14:textId="77777777" w:rsidR="00F07CA4" w:rsidRPr="00943E13" w:rsidRDefault="00F07CA4" w:rsidP="00943E13">
            <w:pPr>
              <w:ind w:firstLine="0"/>
            </w:pPr>
            <w:r w:rsidRPr="00943E13">
              <w:t>ОперандАтрибута = Идентификатор</w:t>
            </w:r>
          </w:p>
          <w:p w14:paraId="11514329" w14:textId="77777777" w:rsidR="00F07CA4" w:rsidRPr="00943E13" w:rsidRDefault="00F07CA4" w:rsidP="00943E13">
            <w:pPr>
              <w:ind w:firstLine="0"/>
            </w:pPr>
            <w:r w:rsidRPr="00943E13">
              <w:t>Узла: 12:ТипЧеловека, ПутьПросмотра</w:t>
            </w:r>
          </w:p>
          <w:p w14:paraId="758A38F5" w14:textId="77777777" w:rsidR="00F07CA4" w:rsidRPr="00943E13" w:rsidRDefault="00F07CA4" w:rsidP="00943E13">
            <w:pPr>
              <w:ind w:firstLine="0"/>
            </w:pPr>
            <w:r w:rsidRPr="00943E13">
              <w:t>Атрибут: Идентификатор</w:t>
            </w:r>
          </w:p>
          <w:p w14:paraId="52B810A1" w14:textId="77777777" w:rsidR="00F07CA4" w:rsidRPr="00943E13" w:rsidRDefault="00F07CA4" w:rsidP="00943E13">
            <w:pPr>
              <w:ind w:firstLine="0"/>
            </w:pPr>
            <w:r w:rsidRPr="00943E13">
              <w:t>Узла</w:t>
            </w:r>
          </w:p>
        </w:tc>
        <w:tc>
          <w:tcPr>
            <w:tcW w:w="1781" w:type="dxa"/>
            <w:tcBorders>
              <w:top w:val="single" w:sz="6" w:space="0" w:color="auto"/>
              <w:left w:val="single" w:sz="6" w:space="0" w:color="auto"/>
              <w:bottom w:val="single" w:sz="6" w:space="0" w:color="auto"/>
              <w:right w:val="single" w:sz="6" w:space="0" w:color="auto"/>
            </w:tcBorders>
          </w:tcPr>
          <w:p w14:paraId="7A62D39D" w14:textId="77777777" w:rsidR="00F07CA4" w:rsidRPr="00943E13" w:rsidRDefault="00F07CA4" w:rsidP="00943E13">
            <w:pPr>
              <w:ind w:firstLine="0"/>
            </w:pPr>
            <w:r w:rsidRPr="00943E13">
              <w:t>ОперандАтрибута = ИдентификаторУзла: 12:ТипЖивотного, ПутьПросмотра Атрибут: ИдентификаторУзла</w:t>
            </w:r>
          </w:p>
        </w:tc>
        <w:tc>
          <w:tcPr>
            <w:tcW w:w="1825" w:type="dxa"/>
            <w:tcBorders>
              <w:top w:val="single" w:sz="6" w:space="0" w:color="auto"/>
              <w:left w:val="single" w:sz="6" w:space="0" w:color="auto"/>
              <w:bottom w:val="single" w:sz="6" w:space="0" w:color="auto"/>
              <w:right w:val="single" w:sz="6" w:space="0" w:color="auto"/>
            </w:tcBorders>
          </w:tcPr>
          <w:p w14:paraId="3C5D3A27" w14:textId="77777777" w:rsidR="00F07CA4" w:rsidRPr="00943E13" w:rsidRDefault="00F07CA4" w:rsidP="00943E13">
            <w:pPr>
              <w:ind w:firstLine="0"/>
            </w:pPr>
            <w:r w:rsidRPr="00943E13">
              <w:t>ОперандАтрибута = ИдентификаторУзла: 12:Имеет</w:t>
            </w:r>
          </w:p>
          <w:p w14:paraId="5F8CB76B" w14:textId="77777777" w:rsidR="00F07CA4" w:rsidRPr="00943E13" w:rsidRDefault="00F07CA4" w:rsidP="00943E13">
            <w:pPr>
              <w:ind w:firstLine="0"/>
            </w:pPr>
            <w:r w:rsidRPr="00943E13">
              <w:t>Домашнее</w:t>
            </w:r>
          </w:p>
          <w:p w14:paraId="34656820" w14:textId="77777777" w:rsidR="00F07CA4" w:rsidRPr="00943E13" w:rsidRDefault="00F07CA4" w:rsidP="00943E13">
            <w:pPr>
              <w:ind w:firstLine="0"/>
            </w:pPr>
            <w:r w:rsidRPr="00943E13">
              <w:t>Животное, ПутьПросмотра Атрибут: ИдентификаторУзла</w:t>
            </w:r>
          </w:p>
        </w:tc>
        <w:tc>
          <w:tcPr>
            <w:tcW w:w="1425" w:type="dxa"/>
            <w:tcBorders>
              <w:top w:val="single" w:sz="6" w:space="0" w:color="auto"/>
              <w:left w:val="single" w:sz="6" w:space="0" w:color="auto"/>
              <w:bottom w:val="single" w:sz="6" w:space="0" w:color="auto"/>
              <w:right w:val="single" w:sz="6" w:space="0" w:color="auto"/>
            </w:tcBorders>
          </w:tcPr>
          <w:p w14:paraId="31586ED0" w14:textId="77777777" w:rsidR="00F07CA4" w:rsidRPr="00943E13" w:rsidRDefault="00F07CA4" w:rsidP="00943E13">
            <w:pPr>
              <w:ind w:firstLine="0"/>
            </w:pPr>
            <w:r w:rsidRPr="00943E13">
              <w:t>ЛитеральныйОперанд = '1'</w:t>
            </w:r>
          </w:p>
        </w:tc>
      </w:tr>
    </w:tbl>
    <w:p w14:paraId="1CCFCC58" w14:textId="77777777" w:rsidR="00F07CA4" w:rsidRPr="000A4AC6" w:rsidRDefault="00F07CA4" w:rsidP="00F07CA4">
      <w:pPr>
        <w:pStyle w:val="Style44"/>
        <w:widowControl/>
        <w:jc w:val="both"/>
        <w:rPr>
          <w:rStyle w:val="FontStyle149"/>
          <w:rFonts w:ascii="Times New Roman" w:hAnsi="Times New Roman" w:cs="Times New Roman"/>
          <w:sz w:val="28"/>
          <w:szCs w:val="28"/>
          <w:lang w:val="en-US" w:eastAsia="en-US"/>
        </w:rPr>
      </w:pPr>
    </w:p>
    <w:p w14:paraId="6ADEFA92" w14:textId="77777777" w:rsidR="00F07CA4" w:rsidRPr="00943E13" w:rsidRDefault="00F07CA4" w:rsidP="00943E13">
      <w:pPr>
        <w:rPr>
          <w:sz w:val="24"/>
          <w:szCs w:val="24"/>
        </w:rPr>
      </w:pPr>
      <w:r w:rsidRPr="00943E13">
        <w:rPr>
          <w:sz w:val="24"/>
          <w:szCs w:val="24"/>
        </w:rPr>
        <w:t>Результаты этого запроса будут содержать НаборыДанныхЗапроса, показанные в таблице B.14. Стоит отметить, что свинья «Свинья1» упоминается как домашнее животное Сары, но упоминается как сельскохозяйственное животное ее родителем, Полом.</w:t>
      </w:r>
    </w:p>
    <w:p w14:paraId="30B1CB85" w14:textId="3CB56337" w:rsidR="00F07CA4" w:rsidRDefault="00F07CA4" w:rsidP="00F07CA4">
      <w:pPr>
        <w:pStyle w:val="Style63"/>
        <w:widowControl/>
        <w:jc w:val="center"/>
        <w:rPr>
          <w:rStyle w:val="FontStyle147"/>
          <w:rFonts w:ascii="Times New Roman" w:hAnsi="Times New Roman" w:cs="Times New Roman"/>
          <w:sz w:val="28"/>
          <w:szCs w:val="28"/>
          <w:lang w:eastAsia="en-US"/>
        </w:rPr>
      </w:pPr>
    </w:p>
    <w:p w14:paraId="15AC0E73" w14:textId="04B3009D" w:rsidR="00943E13" w:rsidRDefault="00943E13" w:rsidP="00F07CA4">
      <w:pPr>
        <w:pStyle w:val="Style63"/>
        <w:widowControl/>
        <w:jc w:val="center"/>
        <w:rPr>
          <w:rStyle w:val="FontStyle147"/>
          <w:rFonts w:ascii="Times New Roman" w:hAnsi="Times New Roman" w:cs="Times New Roman"/>
          <w:sz w:val="28"/>
          <w:szCs w:val="28"/>
          <w:lang w:eastAsia="en-US"/>
        </w:rPr>
      </w:pPr>
    </w:p>
    <w:p w14:paraId="622B284D" w14:textId="2CB604B0" w:rsidR="00943E13" w:rsidRDefault="00943E13" w:rsidP="00F07CA4">
      <w:pPr>
        <w:pStyle w:val="Style63"/>
        <w:widowControl/>
        <w:jc w:val="center"/>
        <w:rPr>
          <w:rStyle w:val="FontStyle147"/>
          <w:rFonts w:ascii="Times New Roman" w:hAnsi="Times New Roman" w:cs="Times New Roman"/>
          <w:sz w:val="28"/>
          <w:szCs w:val="28"/>
          <w:lang w:eastAsia="en-US"/>
        </w:rPr>
      </w:pPr>
    </w:p>
    <w:p w14:paraId="5DDEB14C" w14:textId="434496E3" w:rsidR="00943E13" w:rsidRDefault="00943E13" w:rsidP="00F07CA4">
      <w:pPr>
        <w:pStyle w:val="Style63"/>
        <w:widowControl/>
        <w:jc w:val="center"/>
        <w:rPr>
          <w:rStyle w:val="FontStyle147"/>
          <w:rFonts w:ascii="Times New Roman" w:hAnsi="Times New Roman" w:cs="Times New Roman"/>
          <w:sz w:val="28"/>
          <w:szCs w:val="28"/>
          <w:lang w:eastAsia="en-US"/>
        </w:rPr>
      </w:pPr>
    </w:p>
    <w:p w14:paraId="395D59FB" w14:textId="4D51D204" w:rsidR="00943E13" w:rsidRDefault="00943E13" w:rsidP="00F07CA4">
      <w:pPr>
        <w:pStyle w:val="Style63"/>
        <w:widowControl/>
        <w:jc w:val="center"/>
        <w:rPr>
          <w:rStyle w:val="FontStyle147"/>
          <w:rFonts w:ascii="Times New Roman" w:hAnsi="Times New Roman" w:cs="Times New Roman"/>
          <w:sz w:val="28"/>
          <w:szCs w:val="28"/>
          <w:lang w:eastAsia="en-US"/>
        </w:rPr>
      </w:pPr>
    </w:p>
    <w:p w14:paraId="56F2C981" w14:textId="3B2942D7" w:rsidR="00943E13" w:rsidRDefault="00943E13" w:rsidP="00F07CA4">
      <w:pPr>
        <w:pStyle w:val="Style63"/>
        <w:widowControl/>
        <w:jc w:val="center"/>
        <w:rPr>
          <w:rStyle w:val="FontStyle147"/>
          <w:rFonts w:ascii="Times New Roman" w:hAnsi="Times New Roman" w:cs="Times New Roman"/>
          <w:sz w:val="28"/>
          <w:szCs w:val="28"/>
          <w:lang w:eastAsia="en-US"/>
        </w:rPr>
      </w:pPr>
    </w:p>
    <w:p w14:paraId="38F5F7F0" w14:textId="77777777" w:rsidR="00943E13" w:rsidRDefault="00943E13" w:rsidP="00F07CA4">
      <w:pPr>
        <w:pStyle w:val="Style63"/>
        <w:widowControl/>
        <w:jc w:val="center"/>
        <w:rPr>
          <w:rStyle w:val="FontStyle147"/>
          <w:rFonts w:ascii="Times New Roman" w:hAnsi="Times New Roman" w:cs="Times New Roman"/>
          <w:sz w:val="28"/>
          <w:szCs w:val="28"/>
          <w:lang w:eastAsia="en-US"/>
        </w:rPr>
      </w:pPr>
    </w:p>
    <w:p w14:paraId="2FD973AD" w14:textId="1586F8E6" w:rsidR="00F07CA4" w:rsidRPr="00943E13" w:rsidRDefault="00F07CA4" w:rsidP="00943E13">
      <w:pPr>
        <w:ind w:firstLine="0"/>
        <w:jc w:val="center"/>
        <w:rPr>
          <w:b/>
          <w:bCs/>
          <w:sz w:val="24"/>
          <w:szCs w:val="24"/>
        </w:rPr>
      </w:pPr>
      <w:r w:rsidRPr="00943E13">
        <w:rPr>
          <w:b/>
          <w:bCs/>
          <w:sz w:val="24"/>
          <w:szCs w:val="24"/>
        </w:rPr>
        <w:t>Таблица B.14</w:t>
      </w:r>
      <w:r w:rsidR="00943E13">
        <w:rPr>
          <w:b/>
          <w:bCs/>
          <w:sz w:val="24"/>
          <w:szCs w:val="24"/>
          <w:lang w:val="en-US"/>
        </w:rPr>
        <w:t xml:space="preserve"> –</w:t>
      </w:r>
      <w:r w:rsidRPr="00943E13">
        <w:rPr>
          <w:b/>
          <w:bCs/>
          <w:sz w:val="24"/>
          <w:szCs w:val="24"/>
        </w:rPr>
        <w:t xml:space="preserve"> Пример 4 НаборыДанныхЗапроса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21"/>
        <w:gridCol w:w="2798"/>
        <w:gridCol w:w="2088"/>
        <w:gridCol w:w="2194"/>
      </w:tblGrid>
      <w:tr w:rsidR="00F07CA4" w:rsidRPr="000A4AC6" w14:paraId="2C9692FF" w14:textId="77777777" w:rsidTr="00943E13">
        <w:trPr>
          <w:trHeight w:val="322"/>
          <w:jc w:val="center"/>
        </w:trPr>
        <w:tc>
          <w:tcPr>
            <w:tcW w:w="2021" w:type="dxa"/>
            <w:tcBorders>
              <w:bottom w:val="double" w:sz="4" w:space="0" w:color="auto"/>
            </w:tcBorders>
          </w:tcPr>
          <w:p w14:paraId="44377CD4" w14:textId="77777777" w:rsidR="00F07CA4" w:rsidRPr="00943E13" w:rsidRDefault="00F07CA4" w:rsidP="00943E13">
            <w:pPr>
              <w:ind w:firstLine="0"/>
              <w:jc w:val="center"/>
              <w:rPr>
                <w:sz w:val="24"/>
                <w:szCs w:val="24"/>
              </w:rPr>
            </w:pPr>
            <w:r w:rsidRPr="00943E13">
              <w:rPr>
                <w:sz w:val="24"/>
                <w:szCs w:val="24"/>
              </w:rPr>
              <w:t>Идентификатор</w:t>
            </w:r>
          </w:p>
          <w:p w14:paraId="1FBCA7B6" w14:textId="77777777" w:rsidR="00F07CA4" w:rsidRPr="00943E13" w:rsidRDefault="00F07CA4" w:rsidP="00943E13">
            <w:pPr>
              <w:ind w:firstLine="0"/>
              <w:jc w:val="center"/>
              <w:rPr>
                <w:sz w:val="24"/>
                <w:szCs w:val="24"/>
              </w:rPr>
            </w:pPr>
            <w:r w:rsidRPr="00943E13">
              <w:rPr>
                <w:sz w:val="24"/>
                <w:szCs w:val="24"/>
              </w:rPr>
              <w:t>Узла</w:t>
            </w:r>
          </w:p>
        </w:tc>
        <w:tc>
          <w:tcPr>
            <w:tcW w:w="2798" w:type="dxa"/>
            <w:tcBorders>
              <w:bottom w:val="double" w:sz="4" w:space="0" w:color="auto"/>
            </w:tcBorders>
          </w:tcPr>
          <w:p w14:paraId="237AAAAA" w14:textId="77777777" w:rsidR="00F07CA4" w:rsidRPr="00943E13" w:rsidRDefault="00F07CA4" w:rsidP="00943E13">
            <w:pPr>
              <w:ind w:firstLine="0"/>
              <w:jc w:val="center"/>
              <w:rPr>
                <w:sz w:val="24"/>
                <w:szCs w:val="24"/>
              </w:rPr>
            </w:pPr>
            <w:r w:rsidRPr="00943E13">
              <w:rPr>
                <w:sz w:val="24"/>
                <w:szCs w:val="24"/>
              </w:rPr>
              <w:t>ОпределениеТипа ИдентификаторУзла</w:t>
            </w:r>
          </w:p>
        </w:tc>
        <w:tc>
          <w:tcPr>
            <w:tcW w:w="2088" w:type="dxa"/>
            <w:tcBorders>
              <w:bottom w:val="double" w:sz="4" w:space="0" w:color="auto"/>
            </w:tcBorders>
          </w:tcPr>
          <w:p w14:paraId="33F2026B" w14:textId="77777777" w:rsidR="00F07CA4" w:rsidRPr="00943E13" w:rsidRDefault="00F07CA4" w:rsidP="00943E13">
            <w:pPr>
              <w:ind w:firstLine="0"/>
              <w:jc w:val="center"/>
              <w:rPr>
                <w:sz w:val="24"/>
                <w:szCs w:val="24"/>
              </w:rPr>
            </w:pPr>
            <w:r w:rsidRPr="00943E13">
              <w:rPr>
                <w:sz w:val="24"/>
                <w:szCs w:val="24"/>
              </w:rPr>
              <w:t>ОтносительныйПуть</w:t>
            </w:r>
          </w:p>
        </w:tc>
        <w:tc>
          <w:tcPr>
            <w:tcW w:w="2194" w:type="dxa"/>
            <w:tcBorders>
              <w:bottom w:val="double" w:sz="4" w:space="0" w:color="auto"/>
            </w:tcBorders>
          </w:tcPr>
          <w:p w14:paraId="6653815C" w14:textId="77777777" w:rsidR="00F07CA4" w:rsidRPr="00943E13" w:rsidRDefault="00F07CA4" w:rsidP="00943E13">
            <w:pPr>
              <w:ind w:firstLine="0"/>
              <w:jc w:val="center"/>
              <w:rPr>
                <w:sz w:val="24"/>
                <w:szCs w:val="24"/>
              </w:rPr>
            </w:pPr>
            <w:r w:rsidRPr="00943E13">
              <w:rPr>
                <w:sz w:val="24"/>
                <w:szCs w:val="24"/>
              </w:rPr>
              <w:t>Значение</w:t>
            </w:r>
          </w:p>
        </w:tc>
      </w:tr>
      <w:tr w:rsidR="00F07CA4" w:rsidRPr="000A4AC6" w14:paraId="0F493DA5" w14:textId="77777777" w:rsidTr="00943E13">
        <w:trPr>
          <w:trHeight w:val="331"/>
          <w:jc w:val="center"/>
        </w:trPr>
        <w:tc>
          <w:tcPr>
            <w:tcW w:w="2021" w:type="dxa"/>
            <w:tcBorders>
              <w:top w:val="double" w:sz="4" w:space="0" w:color="auto"/>
              <w:bottom w:val="single" w:sz="4" w:space="0" w:color="auto"/>
            </w:tcBorders>
          </w:tcPr>
          <w:p w14:paraId="2791FBAF" w14:textId="77777777" w:rsidR="00F07CA4" w:rsidRPr="00943E13" w:rsidRDefault="00F07CA4" w:rsidP="00943E13">
            <w:pPr>
              <w:ind w:firstLine="0"/>
              <w:rPr>
                <w:sz w:val="24"/>
                <w:szCs w:val="24"/>
              </w:rPr>
            </w:pPr>
            <w:r w:rsidRPr="00943E13">
              <w:rPr>
                <w:sz w:val="24"/>
                <w:szCs w:val="24"/>
              </w:rPr>
              <w:t>12:42 (СемьяХ1)</w:t>
            </w:r>
          </w:p>
        </w:tc>
        <w:tc>
          <w:tcPr>
            <w:tcW w:w="2798" w:type="dxa"/>
            <w:tcBorders>
              <w:top w:val="double" w:sz="4" w:space="0" w:color="auto"/>
              <w:bottom w:val="single" w:sz="4" w:space="0" w:color="auto"/>
            </w:tcBorders>
          </w:tcPr>
          <w:p w14:paraId="26712126" w14:textId="77777777" w:rsidR="00F07CA4" w:rsidRPr="00943E13" w:rsidRDefault="00F07CA4" w:rsidP="00943E13">
            <w:pPr>
              <w:ind w:firstLine="0"/>
              <w:rPr>
                <w:sz w:val="24"/>
                <w:szCs w:val="24"/>
              </w:rPr>
            </w:pPr>
            <w:r w:rsidRPr="00943E13">
              <w:rPr>
                <w:sz w:val="24"/>
                <w:szCs w:val="24"/>
              </w:rPr>
              <w:t>ТипЧеловека</w:t>
            </w:r>
          </w:p>
        </w:tc>
        <w:tc>
          <w:tcPr>
            <w:tcW w:w="2088" w:type="dxa"/>
            <w:tcBorders>
              <w:top w:val="double" w:sz="4" w:space="0" w:color="auto"/>
              <w:bottom w:val="single" w:sz="4" w:space="0" w:color="auto"/>
            </w:tcBorders>
          </w:tcPr>
          <w:p w14:paraId="5D116799" w14:textId="77777777" w:rsidR="00F07CA4" w:rsidRPr="00943E13" w:rsidRDefault="00F07CA4" w:rsidP="00943E13">
            <w:pPr>
              <w:ind w:firstLine="0"/>
              <w:rPr>
                <w:sz w:val="24"/>
                <w:szCs w:val="24"/>
              </w:rPr>
            </w:pPr>
            <w:r w:rsidRPr="00943E13">
              <w:rPr>
                <w:sz w:val="24"/>
                <w:szCs w:val="24"/>
              </w:rPr>
              <w:t>".12:Фамилия"</w:t>
            </w:r>
          </w:p>
        </w:tc>
        <w:tc>
          <w:tcPr>
            <w:tcW w:w="2194" w:type="dxa"/>
            <w:tcBorders>
              <w:top w:val="double" w:sz="4" w:space="0" w:color="auto"/>
              <w:bottom w:val="single" w:sz="4" w:space="0" w:color="auto"/>
            </w:tcBorders>
          </w:tcPr>
          <w:p w14:paraId="7FC04CA4" w14:textId="77777777" w:rsidR="00F07CA4" w:rsidRPr="00943E13" w:rsidRDefault="00F07CA4" w:rsidP="00943E13">
            <w:pPr>
              <w:ind w:firstLine="0"/>
              <w:rPr>
                <w:sz w:val="24"/>
                <w:szCs w:val="24"/>
              </w:rPr>
            </w:pPr>
            <w:r w:rsidRPr="00943E13">
              <w:rPr>
                <w:sz w:val="24"/>
                <w:szCs w:val="24"/>
              </w:rPr>
              <w:t>Херви</w:t>
            </w:r>
          </w:p>
        </w:tc>
      </w:tr>
      <w:tr w:rsidR="00943E13" w:rsidRPr="00943E13" w14:paraId="340F4040" w14:textId="77777777" w:rsidTr="000E5D47">
        <w:trPr>
          <w:trHeight w:val="331"/>
          <w:jc w:val="center"/>
        </w:trPr>
        <w:tc>
          <w:tcPr>
            <w:tcW w:w="9101" w:type="dxa"/>
            <w:gridSpan w:val="4"/>
            <w:tcBorders>
              <w:top w:val="single" w:sz="4" w:space="0" w:color="auto"/>
            </w:tcBorders>
          </w:tcPr>
          <w:p w14:paraId="583E8ABC" w14:textId="547B672A" w:rsidR="00943E13" w:rsidRPr="00943E13" w:rsidRDefault="00943E13" w:rsidP="00943E13">
            <w:pPr>
              <w:ind w:left="720" w:firstLine="0"/>
              <w:rPr>
                <w:lang w:val="en-US"/>
              </w:rPr>
            </w:pPr>
            <w:r>
              <w:rPr>
                <w:lang w:val="en-US"/>
              </w:rPr>
              <w:t>___________</w:t>
            </w:r>
          </w:p>
          <w:p w14:paraId="7F9FE488" w14:textId="1FFA1684" w:rsidR="00943E13" w:rsidRPr="00943E13" w:rsidRDefault="00943E13" w:rsidP="00943E13">
            <w:r w:rsidRPr="00943E13">
              <w:t>ПРИМЕЧАНИЕ: Столбец ОтносительныйПуть и ИмяПросмотра (в скобках в столбце ИдентификаторУзла) отсутствуют в НаборДанныхЗапроса и показаны здесь только для ясности. ИдентификаторУзла ОпределенияТипа будет целым числом, а не символическим именем, включенным в таблицу.</w:t>
            </w:r>
          </w:p>
        </w:tc>
      </w:tr>
    </w:tbl>
    <w:p w14:paraId="07CEA568" w14:textId="77777777" w:rsidR="00F07CA4" w:rsidRPr="00943E13" w:rsidRDefault="00F07CA4" w:rsidP="00943E13">
      <w:pPr>
        <w:ind w:left="720" w:firstLine="0"/>
      </w:pPr>
      <w:bookmarkStart w:id="333" w:name="bookmark484"/>
    </w:p>
    <w:bookmarkEnd w:id="333"/>
    <w:p w14:paraId="74896C3E" w14:textId="77777777" w:rsidR="00F07CA4" w:rsidRPr="00943E13" w:rsidRDefault="00F07CA4" w:rsidP="00943E13">
      <w:pPr>
        <w:rPr>
          <w:b/>
          <w:bCs/>
          <w:sz w:val="24"/>
          <w:szCs w:val="24"/>
        </w:rPr>
      </w:pPr>
      <w:r w:rsidRPr="00943E13">
        <w:rPr>
          <w:b/>
          <w:bCs/>
          <w:sz w:val="24"/>
          <w:szCs w:val="24"/>
        </w:rPr>
        <w:t>B.2.8 Пример 5</w:t>
      </w:r>
    </w:p>
    <w:p w14:paraId="570A6ADA" w14:textId="77777777" w:rsidR="00F07CA4" w:rsidRPr="00943E13" w:rsidRDefault="00F07CA4" w:rsidP="00943E13">
      <w:pPr>
        <w:rPr>
          <w:sz w:val="24"/>
          <w:szCs w:val="24"/>
        </w:rPr>
      </w:pPr>
      <w:r w:rsidRPr="00943E13">
        <w:rPr>
          <w:sz w:val="24"/>
          <w:szCs w:val="24"/>
        </w:rPr>
        <w:t>Пятый пример иллюстрирует использование псевдонима.</w:t>
      </w:r>
    </w:p>
    <w:p w14:paraId="45B20F6D" w14:textId="77777777" w:rsidR="00F07CA4" w:rsidRPr="00943E13" w:rsidRDefault="00F07CA4" w:rsidP="00943E13">
      <w:pPr>
        <w:rPr>
          <w:sz w:val="24"/>
          <w:szCs w:val="24"/>
        </w:rPr>
      </w:pPr>
      <w:r w:rsidRPr="00943E13">
        <w:rPr>
          <w:sz w:val="24"/>
          <w:szCs w:val="24"/>
        </w:rPr>
        <w:t>Пример 5: Получите фамилии детей, имя которых совпадает с именем их родителя. В таблице B.15 описаны параметры ОписаниеТипаУзла, используемые в примере.</w:t>
      </w:r>
    </w:p>
    <w:p w14:paraId="5B06A775" w14:textId="77777777" w:rsidR="00F07CA4" w:rsidRDefault="00F07CA4" w:rsidP="00F07CA4">
      <w:pPr>
        <w:pStyle w:val="Style63"/>
        <w:widowControl/>
        <w:jc w:val="both"/>
        <w:rPr>
          <w:rStyle w:val="FontStyle147"/>
          <w:rFonts w:ascii="Times New Roman" w:hAnsi="Times New Roman" w:cs="Times New Roman"/>
          <w:sz w:val="28"/>
          <w:szCs w:val="28"/>
          <w:lang w:eastAsia="en-US"/>
        </w:rPr>
      </w:pPr>
    </w:p>
    <w:p w14:paraId="29530BB2" w14:textId="4A38D043" w:rsidR="00F07CA4" w:rsidRPr="00943E13" w:rsidRDefault="00F07CA4" w:rsidP="00F07CA4">
      <w:pPr>
        <w:pStyle w:val="Style63"/>
        <w:widowControl/>
        <w:jc w:val="center"/>
        <w:rPr>
          <w:rStyle w:val="FontStyle147"/>
          <w:rFonts w:ascii="Times New Roman" w:hAnsi="Times New Roman" w:cs="Times New Roman"/>
          <w:b/>
          <w:bCs/>
          <w:sz w:val="24"/>
          <w:szCs w:val="24"/>
          <w:lang w:eastAsia="en-US"/>
        </w:rPr>
      </w:pPr>
      <w:r w:rsidRPr="00943E13">
        <w:rPr>
          <w:rStyle w:val="FontStyle147"/>
          <w:rFonts w:ascii="Times New Roman" w:hAnsi="Times New Roman" w:cs="Times New Roman"/>
          <w:b/>
          <w:bCs/>
          <w:sz w:val="24"/>
          <w:szCs w:val="24"/>
          <w:lang w:eastAsia="en-US"/>
        </w:rPr>
        <w:t xml:space="preserve">Таблица </w:t>
      </w:r>
      <w:r w:rsidRPr="00943E13">
        <w:rPr>
          <w:rStyle w:val="FontStyle147"/>
          <w:rFonts w:ascii="Times New Roman" w:hAnsi="Times New Roman" w:cs="Times New Roman"/>
          <w:b/>
          <w:bCs/>
          <w:sz w:val="24"/>
          <w:szCs w:val="24"/>
          <w:lang w:val="en-US" w:eastAsia="en-US"/>
        </w:rPr>
        <w:t>B</w:t>
      </w:r>
      <w:r w:rsidRPr="00943E13">
        <w:rPr>
          <w:rStyle w:val="FontStyle147"/>
          <w:rFonts w:ascii="Times New Roman" w:hAnsi="Times New Roman" w:cs="Times New Roman"/>
          <w:b/>
          <w:bCs/>
          <w:sz w:val="24"/>
          <w:szCs w:val="24"/>
          <w:lang w:eastAsia="en-US"/>
        </w:rPr>
        <w:t>.15</w:t>
      </w:r>
      <w:r w:rsid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eastAsia="en-US"/>
        </w:rPr>
        <w:t xml:space="preserve"> Пример 5 ОписаниеТипаУзла</w:t>
      </w:r>
    </w:p>
    <w:tbl>
      <w:tblPr>
        <w:tblW w:w="0" w:type="auto"/>
        <w:jc w:val="center"/>
        <w:tblLayout w:type="fixed"/>
        <w:tblCellMar>
          <w:left w:w="40" w:type="dxa"/>
          <w:right w:w="40" w:type="dxa"/>
        </w:tblCellMar>
        <w:tblLook w:val="0000" w:firstRow="0" w:lastRow="0" w:firstColumn="0" w:lastColumn="0" w:noHBand="0" w:noVBand="0"/>
      </w:tblPr>
      <w:tblGrid>
        <w:gridCol w:w="1410"/>
        <w:gridCol w:w="1624"/>
        <w:gridCol w:w="2880"/>
        <w:gridCol w:w="1426"/>
        <w:gridCol w:w="1733"/>
      </w:tblGrid>
      <w:tr w:rsidR="00943E13" w:rsidRPr="000A4AC6" w14:paraId="4CB0F94B" w14:textId="77777777" w:rsidTr="00A62F1C">
        <w:trPr>
          <w:trHeight w:val="312"/>
          <w:jc w:val="center"/>
        </w:trPr>
        <w:tc>
          <w:tcPr>
            <w:tcW w:w="1410" w:type="dxa"/>
            <w:vMerge w:val="restart"/>
            <w:tcBorders>
              <w:top w:val="single" w:sz="6" w:space="0" w:color="auto"/>
              <w:left w:val="single" w:sz="6" w:space="0" w:color="auto"/>
              <w:right w:val="single" w:sz="6" w:space="0" w:color="auto"/>
            </w:tcBorders>
          </w:tcPr>
          <w:p w14:paraId="71F47D7C" w14:textId="21CD8408" w:rsidR="00943E13" w:rsidRPr="00943E13" w:rsidRDefault="00943E13" w:rsidP="00943E13">
            <w:pPr>
              <w:ind w:firstLine="0"/>
              <w:jc w:val="center"/>
              <w:rPr>
                <w:sz w:val="24"/>
                <w:szCs w:val="24"/>
              </w:rPr>
            </w:pPr>
            <w:r w:rsidRPr="00943E13">
              <w:rPr>
                <w:sz w:val="24"/>
                <w:szCs w:val="24"/>
              </w:rPr>
              <w:t>УзелТипаОпределения</w:t>
            </w:r>
          </w:p>
        </w:tc>
        <w:tc>
          <w:tcPr>
            <w:tcW w:w="1624" w:type="dxa"/>
            <w:vMerge w:val="restart"/>
            <w:tcBorders>
              <w:top w:val="single" w:sz="6" w:space="0" w:color="auto"/>
              <w:left w:val="single" w:sz="6" w:space="0" w:color="auto"/>
              <w:right w:val="single" w:sz="6" w:space="0" w:color="auto"/>
            </w:tcBorders>
          </w:tcPr>
          <w:p w14:paraId="4B7EE55F" w14:textId="6822CA21" w:rsidR="00943E13" w:rsidRPr="00943E13" w:rsidRDefault="00943E13" w:rsidP="00943E13">
            <w:pPr>
              <w:ind w:firstLine="0"/>
              <w:jc w:val="center"/>
              <w:rPr>
                <w:sz w:val="24"/>
                <w:szCs w:val="24"/>
              </w:rPr>
            </w:pPr>
            <w:r w:rsidRPr="00943E13">
              <w:rPr>
                <w:sz w:val="24"/>
                <w:szCs w:val="24"/>
              </w:rPr>
              <w:t>Включает ПодТипы</w:t>
            </w:r>
          </w:p>
        </w:tc>
        <w:tc>
          <w:tcPr>
            <w:tcW w:w="6039" w:type="dxa"/>
            <w:gridSpan w:val="3"/>
            <w:tcBorders>
              <w:top w:val="single" w:sz="6" w:space="0" w:color="auto"/>
              <w:left w:val="single" w:sz="6" w:space="0" w:color="auto"/>
              <w:bottom w:val="single" w:sz="6" w:space="0" w:color="auto"/>
              <w:right w:val="single" w:sz="6" w:space="0" w:color="auto"/>
            </w:tcBorders>
          </w:tcPr>
          <w:p w14:paraId="5E3259EE" w14:textId="77777777" w:rsidR="00943E13" w:rsidRPr="00943E13" w:rsidRDefault="00943E13" w:rsidP="00943E13">
            <w:pPr>
              <w:ind w:firstLine="0"/>
              <w:jc w:val="center"/>
              <w:rPr>
                <w:sz w:val="24"/>
                <w:szCs w:val="24"/>
              </w:rPr>
            </w:pPr>
            <w:r w:rsidRPr="00943E13">
              <w:rPr>
                <w:sz w:val="24"/>
                <w:szCs w:val="24"/>
              </w:rPr>
              <w:t>ОписаниеДанныхЗапроса</w:t>
            </w:r>
          </w:p>
        </w:tc>
      </w:tr>
      <w:tr w:rsidR="00943E13" w:rsidRPr="000A4AC6" w14:paraId="509B1B6A" w14:textId="77777777" w:rsidTr="00943E13">
        <w:trPr>
          <w:trHeight w:val="317"/>
          <w:jc w:val="center"/>
        </w:trPr>
        <w:tc>
          <w:tcPr>
            <w:tcW w:w="1410" w:type="dxa"/>
            <w:vMerge/>
            <w:tcBorders>
              <w:left w:val="single" w:sz="6" w:space="0" w:color="auto"/>
              <w:bottom w:val="double" w:sz="4" w:space="0" w:color="auto"/>
              <w:right w:val="single" w:sz="6" w:space="0" w:color="auto"/>
            </w:tcBorders>
          </w:tcPr>
          <w:p w14:paraId="2E02A2A5" w14:textId="77777777" w:rsidR="00943E13" w:rsidRPr="00943E13" w:rsidRDefault="00943E13" w:rsidP="00943E13">
            <w:pPr>
              <w:ind w:firstLine="0"/>
              <w:jc w:val="center"/>
              <w:rPr>
                <w:sz w:val="24"/>
                <w:szCs w:val="24"/>
              </w:rPr>
            </w:pPr>
          </w:p>
        </w:tc>
        <w:tc>
          <w:tcPr>
            <w:tcW w:w="1624" w:type="dxa"/>
            <w:vMerge/>
            <w:tcBorders>
              <w:left w:val="single" w:sz="6" w:space="0" w:color="auto"/>
              <w:bottom w:val="double" w:sz="4" w:space="0" w:color="auto"/>
              <w:right w:val="single" w:sz="6" w:space="0" w:color="auto"/>
            </w:tcBorders>
          </w:tcPr>
          <w:p w14:paraId="7A8AEC1E" w14:textId="77777777" w:rsidR="00943E13" w:rsidRPr="00943E13" w:rsidRDefault="00943E13" w:rsidP="00943E13">
            <w:pPr>
              <w:ind w:firstLine="0"/>
              <w:jc w:val="center"/>
              <w:rPr>
                <w:sz w:val="24"/>
                <w:szCs w:val="24"/>
              </w:rPr>
            </w:pPr>
          </w:p>
        </w:tc>
        <w:tc>
          <w:tcPr>
            <w:tcW w:w="2880" w:type="dxa"/>
            <w:tcBorders>
              <w:top w:val="single" w:sz="6" w:space="0" w:color="auto"/>
              <w:left w:val="single" w:sz="6" w:space="0" w:color="auto"/>
              <w:bottom w:val="double" w:sz="4" w:space="0" w:color="auto"/>
              <w:right w:val="single" w:sz="6" w:space="0" w:color="auto"/>
            </w:tcBorders>
          </w:tcPr>
          <w:p w14:paraId="3E914657" w14:textId="77777777" w:rsidR="00943E13" w:rsidRPr="00943E13" w:rsidRDefault="00943E13" w:rsidP="00943E13">
            <w:pPr>
              <w:ind w:firstLine="0"/>
              <w:jc w:val="center"/>
              <w:rPr>
                <w:sz w:val="24"/>
                <w:szCs w:val="24"/>
              </w:rPr>
            </w:pPr>
            <w:r w:rsidRPr="00943E13">
              <w:rPr>
                <w:sz w:val="24"/>
                <w:szCs w:val="24"/>
              </w:rPr>
              <w:t>Относительный путь</w:t>
            </w:r>
          </w:p>
        </w:tc>
        <w:tc>
          <w:tcPr>
            <w:tcW w:w="1426" w:type="dxa"/>
            <w:tcBorders>
              <w:top w:val="single" w:sz="6" w:space="0" w:color="auto"/>
              <w:left w:val="single" w:sz="6" w:space="0" w:color="auto"/>
              <w:bottom w:val="double" w:sz="4" w:space="0" w:color="auto"/>
              <w:right w:val="single" w:sz="6" w:space="0" w:color="auto"/>
            </w:tcBorders>
          </w:tcPr>
          <w:p w14:paraId="664452CB" w14:textId="77777777" w:rsidR="00943E13" w:rsidRPr="00943E13" w:rsidRDefault="00943E13" w:rsidP="00943E13">
            <w:pPr>
              <w:ind w:firstLine="0"/>
              <w:jc w:val="center"/>
              <w:rPr>
                <w:sz w:val="24"/>
                <w:szCs w:val="24"/>
              </w:rPr>
            </w:pPr>
            <w:r w:rsidRPr="00943E13">
              <w:rPr>
                <w:sz w:val="24"/>
                <w:szCs w:val="24"/>
              </w:rPr>
              <w:t>Атрибут</w:t>
            </w:r>
          </w:p>
        </w:tc>
        <w:tc>
          <w:tcPr>
            <w:tcW w:w="1733" w:type="dxa"/>
            <w:tcBorders>
              <w:top w:val="single" w:sz="6" w:space="0" w:color="auto"/>
              <w:left w:val="single" w:sz="6" w:space="0" w:color="auto"/>
              <w:bottom w:val="double" w:sz="4" w:space="0" w:color="auto"/>
              <w:right w:val="single" w:sz="6" w:space="0" w:color="auto"/>
            </w:tcBorders>
          </w:tcPr>
          <w:p w14:paraId="662911C2" w14:textId="77777777" w:rsidR="00943E13" w:rsidRPr="00943E13" w:rsidRDefault="00943E13" w:rsidP="00943E13">
            <w:pPr>
              <w:ind w:firstLine="0"/>
              <w:jc w:val="center"/>
            </w:pPr>
            <w:r w:rsidRPr="00943E13">
              <w:t>Диапазон индексов</w:t>
            </w:r>
          </w:p>
        </w:tc>
      </w:tr>
      <w:tr w:rsidR="00F07CA4" w:rsidRPr="000A4AC6" w14:paraId="38E455A2" w14:textId="77777777" w:rsidTr="00943E13">
        <w:trPr>
          <w:trHeight w:val="504"/>
          <w:jc w:val="center"/>
        </w:trPr>
        <w:tc>
          <w:tcPr>
            <w:tcW w:w="1410" w:type="dxa"/>
            <w:tcBorders>
              <w:top w:val="double" w:sz="4" w:space="0" w:color="auto"/>
              <w:left w:val="single" w:sz="6" w:space="0" w:color="auto"/>
              <w:bottom w:val="single" w:sz="6" w:space="0" w:color="auto"/>
              <w:right w:val="single" w:sz="6" w:space="0" w:color="auto"/>
            </w:tcBorders>
          </w:tcPr>
          <w:p w14:paraId="69778679" w14:textId="77777777" w:rsidR="00F07CA4" w:rsidRPr="00943E13" w:rsidRDefault="00F07CA4" w:rsidP="00943E13">
            <w:pPr>
              <w:ind w:firstLine="0"/>
              <w:rPr>
                <w:sz w:val="24"/>
                <w:szCs w:val="24"/>
              </w:rPr>
            </w:pPr>
            <w:r w:rsidRPr="00943E13">
              <w:rPr>
                <w:sz w:val="24"/>
                <w:szCs w:val="24"/>
              </w:rPr>
              <w:t>ТипЧеловека</w:t>
            </w:r>
          </w:p>
        </w:tc>
        <w:tc>
          <w:tcPr>
            <w:tcW w:w="1624" w:type="dxa"/>
            <w:tcBorders>
              <w:top w:val="double" w:sz="4" w:space="0" w:color="auto"/>
              <w:left w:val="single" w:sz="6" w:space="0" w:color="auto"/>
              <w:bottom w:val="single" w:sz="6" w:space="0" w:color="auto"/>
              <w:right w:val="single" w:sz="6" w:space="0" w:color="auto"/>
            </w:tcBorders>
          </w:tcPr>
          <w:p w14:paraId="296ECF69" w14:textId="77777777" w:rsidR="00F07CA4" w:rsidRPr="00943E13" w:rsidRDefault="00F07CA4" w:rsidP="00943E13">
            <w:pPr>
              <w:ind w:firstLine="0"/>
              <w:rPr>
                <w:sz w:val="24"/>
                <w:szCs w:val="24"/>
              </w:rPr>
            </w:pPr>
            <w:r w:rsidRPr="00943E13">
              <w:rPr>
                <w:sz w:val="24"/>
                <w:szCs w:val="24"/>
              </w:rPr>
              <w:t>ЛОЖЬ</w:t>
            </w:r>
          </w:p>
        </w:tc>
        <w:tc>
          <w:tcPr>
            <w:tcW w:w="2880" w:type="dxa"/>
            <w:tcBorders>
              <w:top w:val="double" w:sz="4" w:space="0" w:color="auto"/>
              <w:left w:val="single" w:sz="6" w:space="0" w:color="auto"/>
              <w:bottom w:val="single" w:sz="6" w:space="0" w:color="auto"/>
              <w:right w:val="single" w:sz="6" w:space="0" w:color="auto"/>
            </w:tcBorders>
          </w:tcPr>
          <w:p w14:paraId="1B17C7DD" w14:textId="77777777" w:rsidR="00F07CA4" w:rsidRPr="00943E13" w:rsidRDefault="00F07CA4" w:rsidP="00943E13">
            <w:pPr>
              <w:ind w:firstLine="0"/>
              <w:rPr>
                <w:sz w:val="24"/>
                <w:szCs w:val="24"/>
              </w:rPr>
            </w:pPr>
            <w:r w:rsidRPr="00943E13">
              <w:rPr>
                <w:sz w:val="24"/>
                <w:szCs w:val="24"/>
              </w:rPr>
              <w:t>"&lt;12:ИмеетРебенка&gt;12:ТипЧеловека. 12:Фамилия"</w:t>
            </w:r>
          </w:p>
        </w:tc>
        <w:tc>
          <w:tcPr>
            <w:tcW w:w="1426" w:type="dxa"/>
            <w:tcBorders>
              <w:top w:val="double" w:sz="4" w:space="0" w:color="auto"/>
              <w:left w:val="single" w:sz="6" w:space="0" w:color="auto"/>
              <w:bottom w:val="single" w:sz="6" w:space="0" w:color="auto"/>
              <w:right w:val="single" w:sz="6" w:space="0" w:color="auto"/>
            </w:tcBorders>
          </w:tcPr>
          <w:p w14:paraId="7A5B1F28" w14:textId="77777777" w:rsidR="00F07CA4" w:rsidRPr="00943E13" w:rsidRDefault="00F07CA4" w:rsidP="00943E13">
            <w:pPr>
              <w:ind w:firstLine="0"/>
              <w:rPr>
                <w:sz w:val="24"/>
                <w:szCs w:val="24"/>
              </w:rPr>
            </w:pPr>
            <w:r w:rsidRPr="00943E13">
              <w:rPr>
                <w:sz w:val="24"/>
                <w:szCs w:val="24"/>
              </w:rPr>
              <w:t>Значение</w:t>
            </w:r>
          </w:p>
        </w:tc>
        <w:tc>
          <w:tcPr>
            <w:tcW w:w="1733" w:type="dxa"/>
            <w:tcBorders>
              <w:top w:val="double" w:sz="4" w:space="0" w:color="auto"/>
              <w:left w:val="single" w:sz="6" w:space="0" w:color="auto"/>
              <w:bottom w:val="single" w:sz="6" w:space="0" w:color="auto"/>
              <w:right w:val="single" w:sz="6" w:space="0" w:color="auto"/>
            </w:tcBorders>
          </w:tcPr>
          <w:p w14:paraId="14C73260" w14:textId="77777777" w:rsidR="00F07CA4" w:rsidRPr="00943E13" w:rsidRDefault="00F07CA4" w:rsidP="00943E13">
            <w:pPr>
              <w:ind w:firstLine="0"/>
            </w:pPr>
            <w:r w:rsidRPr="00943E13">
              <w:t>НЕПРИМЕНИМО</w:t>
            </w:r>
          </w:p>
        </w:tc>
      </w:tr>
    </w:tbl>
    <w:p w14:paraId="2AB5E9A4" w14:textId="77777777" w:rsidR="00F07CA4" w:rsidRPr="000A4AC6" w:rsidRDefault="00F07CA4" w:rsidP="00F07CA4">
      <w:pPr>
        <w:pStyle w:val="Style44"/>
        <w:widowControl/>
        <w:ind w:firstLine="720"/>
        <w:jc w:val="both"/>
        <w:rPr>
          <w:rStyle w:val="FontStyle149"/>
          <w:rFonts w:ascii="Times New Roman" w:hAnsi="Times New Roman" w:cs="Times New Roman"/>
          <w:sz w:val="28"/>
          <w:szCs w:val="28"/>
          <w:lang w:val="en-US" w:eastAsia="en-US"/>
        </w:rPr>
      </w:pPr>
    </w:p>
    <w:p w14:paraId="1FD0FE7D" w14:textId="77777777" w:rsidR="00F07CA4" w:rsidRPr="00943E13" w:rsidRDefault="00F07CA4" w:rsidP="00F07CA4">
      <w:pPr>
        <w:pStyle w:val="Style44"/>
        <w:widowControl/>
        <w:ind w:firstLine="720"/>
        <w:jc w:val="both"/>
        <w:rPr>
          <w:rStyle w:val="FontStyle149"/>
          <w:rFonts w:ascii="Times New Roman" w:hAnsi="Times New Roman" w:cs="Times New Roman"/>
          <w:b w:val="0"/>
          <w:bCs w:val="0"/>
          <w:sz w:val="24"/>
          <w:szCs w:val="24"/>
          <w:lang w:eastAsia="en-US"/>
        </w:rPr>
      </w:pPr>
      <w:r w:rsidRPr="00943E13">
        <w:rPr>
          <w:rStyle w:val="FontStyle149"/>
          <w:rFonts w:ascii="Times New Roman" w:hAnsi="Times New Roman" w:cs="Times New Roman"/>
          <w:b w:val="0"/>
          <w:bCs w:val="0"/>
          <w:sz w:val="24"/>
          <w:szCs w:val="24"/>
          <w:lang w:eastAsia="en-US"/>
        </w:rPr>
        <w:t xml:space="preserve">Соответствующий ФильтрКонтента показан на рисунке </w:t>
      </w:r>
      <w:r w:rsidRPr="00943E13">
        <w:rPr>
          <w:rStyle w:val="FontStyle149"/>
          <w:rFonts w:ascii="Times New Roman" w:hAnsi="Times New Roman" w:cs="Times New Roman"/>
          <w:b w:val="0"/>
          <w:bCs w:val="0"/>
          <w:sz w:val="24"/>
          <w:szCs w:val="24"/>
          <w:lang w:val="en-US" w:eastAsia="en-US"/>
        </w:rPr>
        <w:t>B</w:t>
      </w:r>
      <w:r w:rsidRPr="00943E13">
        <w:rPr>
          <w:rStyle w:val="FontStyle149"/>
          <w:rFonts w:ascii="Times New Roman" w:hAnsi="Times New Roman" w:cs="Times New Roman"/>
          <w:b w:val="0"/>
          <w:bCs w:val="0"/>
          <w:sz w:val="24"/>
          <w:szCs w:val="24"/>
          <w:lang w:eastAsia="en-US"/>
        </w:rPr>
        <w:t>.9.</w:t>
      </w:r>
    </w:p>
    <w:p w14:paraId="2FBFC6F2" w14:textId="77777777" w:rsidR="00F07CA4" w:rsidRPr="000A4AC6" w:rsidRDefault="00F07CA4" w:rsidP="00F07CA4">
      <w:pPr>
        <w:widowControl/>
        <w:rPr>
          <w:sz w:val="28"/>
          <w:szCs w:val="28"/>
        </w:rPr>
      </w:pPr>
    </w:p>
    <w:p w14:paraId="6B3FFAF8" w14:textId="77777777" w:rsidR="00F07CA4" w:rsidRPr="000A4AC6" w:rsidRDefault="00F07CA4" w:rsidP="00F07CA4">
      <w:pPr>
        <w:pStyle w:val="Style84"/>
        <w:widowControl/>
        <w:jc w:val="both"/>
        <w:rPr>
          <w:rStyle w:val="FontStyle155"/>
          <w:rFonts w:ascii="Times New Roman" w:hAnsi="Times New Roman" w:cs="Times New Roman"/>
          <w:sz w:val="28"/>
          <w:szCs w:val="28"/>
          <w:lang w:val="en-US" w:eastAsia="en-US"/>
        </w:rPr>
      </w:pPr>
      <w:r>
        <w:rPr>
          <w:noProof/>
        </w:rPr>
        <w:drawing>
          <wp:inline distT="0" distB="0" distL="0" distR="0" wp14:anchorId="3C3010D3" wp14:editId="1B0242CD">
            <wp:extent cx="5676900" cy="253365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76900" cy="2533650"/>
                    </a:xfrm>
                    <a:prstGeom prst="rect">
                      <a:avLst/>
                    </a:prstGeom>
                    <a:noFill/>
                    <a:ln>
                      <a:noFill/>
                    </a:ln>
                  </pic:spPr>
                </pic:pic>
              </a:graphicData>
            </a:graphic>
          </wp:inline>
        </w:drawing>
      </w:r>
    </w:p>
    <w:p w14:paraId="602D9D0C" w14:textId="595E613B" w:rsidR="00F07CA4" w:rsidRPr="00943E13" w:rsidRDefault="00F07CA4" w:rsidP="00F07CA4">
      <w:pPr>
        <w:pStyle w:val="Style63"/>
        <w:widowControl/>
        <w:jc w:val="center"/>
        <w:rPr>
          <w:rStyle w:val="FontStyle147"/>
          <w:rFonts w:ascii="Times New Roman" w:hAnsi="Times New Roman" w:cs="Times New Roman"/>
          <w:b/>
          <w:bCs/>
          <w:sz w:val="24"/>
          <w:szCs w:val="24"/>
          <w:lang w:eastAsia="en-US"/>
        </w:rPr>
      </w:pPr>
      <w:r w:rsidRPr="00943E13">
        <w:rPr>
          <w:rStyle w:val="FontStyle147"/>
          <w:rFonts w:ascii="Times New Roman" w:hAnsi="Times New Roman" w:cs="Times New Roman"/>
          <w:b/>
          <w:bCs/>
          <w:sz w:val="24"/>
          <w:szCs w:val="24"/>
          <w:lang w:eastAsia="en-US"/>
        </w:rPr>
        <w:t xml:space="preserve">Рисунок </w:t>
      </w:r>
      <w:r w:rsidRPr="00943E13">
        <w:rPr>
          <w:rStyle w:val="FontStyle147"/>
          <w:rFonts w:ascii="Times New Roman" w:hAnsi="Times New Roman" w:cs="Times New Roman"/>
          <w:b/>
          <w:bCs/>
          <w:sz w:val="24"/>
          <w:szCs w:val="24"/>
          <w:lang w:val="en-US" w:eastAsia="en-US"/>
        </w:rPr>
        <w:t>B</w:t>
      </w:r>
      <w:r w:rsidRPr="00943E13">
        <w:rPr>
          <w:rStyle w:val="FontStyle147"/>
          <w:rFonts w:ascii="Times New Roman" w:hAnsi="Times New Roman" w:cs="Times New Roman"/>
          <w:b/>
          <w:bCs/>
          <w:sz w:val="24"/>
          <w:szCs w:val="24"/>
          <w:lang w:eastAsia="en-US"/>
        </w:rPr>
        <w:t>.9</w:t>
      </w:r>
      <w:r w:rsidR="00943E13" w:rsidRPr="00943E13">
        <w:rPr>
          <w:rStyle w:val="FontStyle147"/>
          <w:rFonts w:ascii="Times New Roman" w:hAnsi="Times New Roman" w:cs="Times New Roman"/>
          <w:b/>
          <w:bCs/>
          <w:sz w:val="24"/>
          <w:szCs w:val="24"/>
          <w:lang w:eastAsia="en-US"/>
        </w:rPr>
        <w:t xml:space="preserve"> –</w:t>
      </w:r>
      <w:r w:rsidRPr="00943E13">
        <w:rPr>
          <w:rStyle w:val="FontStyle147"/>
          <w:rFonts w:ascii="Times New Roman" w:hAnsi="Times New Roman" w:cs="Times New Roman"/>
          <w:b/>
          <w:bCs/>
          <w:sz w:val="24"/>
          <w:szCs w:val="24"/>
          <w:lang w:eastAsia="en-US"/>
        </w:rPr>
        <w:t xml:space="preserve"> Пример 5 Фильтр логического дерева</w:t>
      </w:r>
    </w:p>
    <w:p w14:paraId="50EED0B1" w14:textId="77777777" w:rsidR="00F07CA4" w:rsidRPr="000A4AC6" w:rsidRDefault="00F07CA4" w:rsidP="00F07CA4">
      <w:pPr>
        <w:pStyle w:val="Style18"/>
        <w:widowControl/>
        <w:jc w:val="both"/>
        <w:rPr>
          <w:rStyle w:val="FontStyle149"/>
          <w:rFonts w:ascii="Times New Roman" w:hAnsi="Times New Roman"/>
          <w:sz w:val="28"/>
          <w:szCs w:val="28"/>
          <w:lang w:eastAsia="en-US"/>
        </w:rPr>
      </w:pPr>
    </w:p>
    <w:p w14:paraId="74C8EF63" w14:textId="77777777" w:rsidR="00F07CA4" w:rsidRPr="00943E13" w:rsidRDefault="00F07CA4" w:rsidP="00F07CA4">
      <w:pPr>
        <w:pStyle w:val="Style18"/>
        <w:widowControl/>
        <w:ind w:firstLine="720"/>
        <w:jc w:val="both"/>
        <w:rPr>
          <w:rFonts w:ascii="Times New Roman" w:hAnsi="Times New Roman"/>
        </w:rPr>
      </w:pPr>
      <w:r w:rsidRPr="00943E13">
        <w:rPr>
          <w:rFonts w:ascii="Times New Roman" w:hAnsi="Times New Roman"/>
        </w:rPr>
        <w:t>В этом примере одна ссылка на ТипЧеловека имеет псевдоним «Родитель», а другая ссылка на ТипЧеловека имеет псевдоним «Ребенок». Затем сравниваются значения Родитель.Имя и Ребенок.Имя. В таблице B.16 описаны элементы, операторы и операнды, использованные в примере.</w:t>
      </w:r>
    </w:p>
    <w:p w14:paraId="5B94A80B" w14:textId="14C5067A" w:rsidR="00F07CA4" w:rsidRDefault="00F07CA4" w:rsidP="00F07CA4">
      <w:pPr>
        <w:pStyle w:val="Style63"/>
        <w:widowControl/>
        <w:jc w:val="center"/>
        <w:rPr>
          <w:rStyle w:val="FontStyle147"/>
          <w:rFonts w:ascii="Times New Roman" w:hAnsi="Times New Roman" w:cs="Times New Roman"/>
          <w:sz w:val="28"/>
          <w:szCs w:val="28"/>
          <w:lang w:eastAsia="en-US"/>
        </w:rPr>
      </w:pPr>
    </w:p>
    <w:p w14:paraId="65963B54" w14:textId="4F6EEA85" w:rsidR="00943E13" w:rsidRDefault="00943E13" w:rsidP="00F07CA4">
      <w:pPr>
        <w:pStyle w:val="Style63"/>
        <w:widowControl/>
        <w:jc w:val="center"/>
        <w:rPr>
          <w:rStyle w:val="FontStyle147"/>
          <w:rFonts w:ascii="Times New Roman" w:hAnsi="Times New Roman" w:cs="Times New Roman"/>
          <w:sz w:val="28"/>
          <w:szCs w:val="28"/>
          <w:lang w:eastAsia="en-US"/>
        </w:rPr>
      </w:pPr>
    </w:p>
    <w:p w14:paraId="6D27C475" w14:textId="29A8BC09" w:rsidR="00943E13" w:rsidRDefault="00943E13" w:rsidP="00F07CA4">
      <w:pPr>
        <w:pStyle w:val="Style63"/>
        <w:widowControl/>
        <w:jc w:val="center"/>
        <w:rPr>
          <w:rStyle w:val="FontStyle147"/>
          <w:rFonts w:ascii="Times New Roman" w:hAnsi="Times New Roman" w:cs="Times New Roman"/>
          <w:sz w:val="28"/>
          <w:szCs w:val="28"/>
          <w:lang w:eastAsia="en-US"/>
        </w:rPr>
      </w:pPr>
    </w:p>
    <w:p w14:paraId="49425EBD" w14:textId="12395EB7" w:rsidR="00943E13" w:rsidRDefault="00943E13" w:rsidP="00F07CA4">
      <w:pPr>
        <w:pStyle w:val="Style63"/>
        <w:widowControl/>
        <w:jc w:val="center"/>
        <w:rPr>
          <w:rStyle w:val="FontStyle147"/>
          <w:rFonts w:ascii="Times New Roman" w:hAnsi="Times New Roman" w:cs="Times New Roman"/>
          <w:sz w:val="28"/>
          <w:szCs w:val="28"/>
          <w:lang w:eastAsia="en-US"/>
        </w:rPr>
      </w:pPr>
    </w:p>
    <w:p w14:paraId="3DF35518" w14:textId="77777777" w:rsidR="00943E13" w:rsidRDefault="00943E13" w:rsidP="00F07CA4">
      <w:pPr>
        <w:pStyle w:val="Style63"/>
        <w:widowControl/>
        <w:jc w:val="center"/>
        <w:rPr>
          <w:rStyle w:val="FontStyle147"/>
          <w:rFonts w:ascii="Times New Roman" w:hAnsi="Times New Roman" w:cs="Times New Roman"/>
          <w:sz w:val="28"/>
          <w:szCs w:val="28"/>
          <w:lang w:eastAsia="en-US"/>
        </w:rPr>
      </w:pPr>
    </w:p>
    <w:p w14:paraId="70FF8A3B" w14:textId="59BB4A58" w:rsidR="00F07CA4" w:rsidRPr="00943E13" w:rsidRDefault="00F07CA4" w:rsidP="00F07CA4">
      <w:pPr>
        <w:pStyle w:val="Style63"/>
        <w:widowControl/>
        <w:jc w:val="center"/>
        <w:rPr>
          <w:rStyle w:val="FontStyle147"/>
          <w:rFonts w:ascii="Times New Roman" w:hAnsi="Times New Roman" w:cs="Times New Roman"/>
          <w:b/>
          <w:bCs/>
          <w:sz w:val="24"/>
          <w:szCs w:val="24"/>
          <w:lang w:val="en-US" w:eastAsia="en-US"/>
        </w:rPr>
      </w:pPr>
      <w:r w:rsidRPr="00943E13">
        <w:rPr>
          <w:rStyle w:val="FontStyle147"/>
          <w:rFonts w:ascii="Times New Roman" w:hAnsi="Times New Roman" w:cs="Times New Roman"/>
          <w:b/>
          <w:bCs/>
          <w:sz w:val="24"/>
          <w:szCs w:val="24"/>
          <w:lang w:eastAsia="en-US"/>
        </w:rPr>
        <w:t>Таблица</w:t>
      </w:r>
      <w:r w:rsidRPr="00943E13">
        <w:rPr>
          <w:rStyle w:val="FontStyle147"/>
          <w:rFonts w:ascii="Times New Roman" w:hAnsi="Times New Roman" w:cs="Times New Roman"/>
          <w:b/>
          <w:bCs/>
          <w:sz w:val="24"/>
          <w:szCs w:val="24"/>
          <w:lang w:val="en-US" w:eastAsia="en-US"/>
        </w:rPr>
        <w:t xml:space="preserve"> B.16</w:t>
      </w:r>
      <w:r w:rsid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eastAsia="en-US"/>
        </w:rPr>
        <w:t>Пример</w:t>
      </w:r>
      <w:r w:rsidRPr="00943E13">
        <w:rPr>
          <w:rStyle w:val="FontStyle147"/>
          <w:rFonts w:ascii="Times New Roman" w:hAnsi="Times New Roman" w:cs="Times New Roman"/>
          <w:b/>
          <w:bCs/>
          <w:sz w:val="24"/>
          <w:szCs w:val="24"/>
          <w:lang w:val="en-US" w:eastAsia="en-US"/>
        </w:rPr>
        <w:t xml:space="preserve"> 5 ФильтрКонтента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79"/>
        <w:gridCol w:w="1150"/>
        <w:gridCol w:w="1865"/>
        <w:gridCol w:w="2011"/>
        <w:gridCol w:w="1618"/>
        <w:gridCol w:w="1454"/>
      </w:tblGrid>
      <w:tr w:rsidR="00F07CA4" w:rsidRPr="000A4AC6" w14:paraId="1D937F51" w14:textId="77777777" w:rsidTr="00943E13">
        <w:trPr>
          <w:trHeight w:val="326"/>
          <w:jc w:val="center"/>
        </w:trPr>
        <w:tc>
          <w:tcPr>
            <w:tcW w:w="979" w:type="dxa"/>
            <w:tcBorders>
              <w:bottom w:val="double" w:sz="4" w:space="0" w:color="auto"/>
            </w:tcBorders>
          </w:tcPr>
          <w:p w14:paraId="1666EA47" w14:textId="77777777" w:rsidR="00F07CA4" w:rsidRPr="00943E13" w:rsidRDefault="00F07CA4" w:rsidP="00943E13">
            <w:pPr>
              <w:ind w:firstLine="0"/>
              <w:jc w:val="center"/>
            </w:pPr>
            <w:r w:rsidRPr="00943E13">
              <w:t>Элемент[]</w:t>
            </w:r>
          </w:p>
        </w:tc>
        <w:tc>
          <w:tcPr>
            <w:tcW w:w="1150" w:type="dxa"/>
            <w:tcBorders>
              <w:bottom w:val="double" w:sz="4" w:space="0" w:color="auto"/>
            </w:tcBorders>
          </w:tcPr>
          <w:p w14:paraId="05366E8D" w14:textId="77777777" w:rsidR="00F07CA4" w:rsidRPr="00943E13" w:rsidRDefault="00F07CA4" w:rsidP="00943E13">
            <w:pPr>
              <w:ind w:firstLine="0"/>
              <w:jc w:val="center"/>
            </w:pPr>
            <w:r w:rsidRPr="00943E13">
              <w:t>Оператор</w:t>
            </w:r>
          </w:p>
        </w:tc>
        <w:tc>
          <w:tcPr>
            <w:tcW w:w="1865" w:type="dxa"/>
            <w:tcBorders>
              <w:bottom w:val="double" w:sz="4" w:space="0" w:color="auto"/>
            </w:tcBorders>
          </w:tcPr>
          <w:p w14:paraId="143BD903" w14:textId="77777777" w:rsidR="00F07CA4" w:rsidRPr="00943E13" w:rsidRDefault="00F07CA4" w:rsidP="00943E13">
            <w:pPr>
              <w:ind w:firstLine="0"/>
              <w:jc w:val="center"/>
            </w:pPr>
            <w:r w:rsidRPr="00943E13">
              <w:t>Операнд[0]</w:t>
            </w:r>
          </w:p>
        </w:tc>
        <w:tc>
          <w:tcPr>
            <w:tcW w:w="2011" w:type="dxa"/>
            <w:tcBorders>
              <w:bottom w:val="double" w:sz="4" w:space="0" w:color="auto"/>
            </w:tcBorders>
          </w:tcPr>
          <w:p w14:paraId="57010DFF" w14:textId="77777777" w:rsidR="00F07CA4" w:rsidRPr="00943E13" w:rsidRDefault="00F07CA4" w:rsidP="00943E13">
            <w:pPr>
              <w:ind w:firstLine="0"/>
              <w:jc w:val="center"/>
            </w:pPr>
            <w:r w:rsidRPr="00943E13">
              <w:t>Операнд[1]</w:t>
            </w:r>
          </w:p>
        </w:tc>
        <w:tc>
          <w:tcPr>
            <w:tcW w:w="1618" w:type="dxa"/>
            <w:tcBorders>
              <w:bottom w:val="double" w:sz="4" w:space="0" w:color="auto"/>
            </w:tcBorders>
          </w:tcPr>
          <w:p w14:paraId="5E82DB88" w14:textId="77777777" w:rsidR="00F07CA4" w:rsidRPr="00943E13" w:rsidRDefault="00F07CA4" w:rsidP="00943E13">
            <w:pPr>
              <w:ind w:firstLine="0"/>
              <w:jc w:val="center"/>
            </w:pPr>
            <w:r w:rsidRPr="00943E13">
              <w:t>Операнд[2]</w:t>
            </w:r>
          </w:p>
        </w:tc>
        <w:tc>
          <w:tcPr>
            <w:tcW w:w="1454" w:type="dxa"/>
            <w:tcBorders>
              <w:bottom w:val="double" w:sz="4" w:space="0" w:color="auto"/>
            </w:tcBorders>
          </w:tcPr>
          <w:p w14:paraId="5D2CDFD3" w14:textId="77777777" w:rsidR="00F07CA4" w:rsidRPr="00943E13" w:rsidRDefault="00F07CA4" w:rsidP="00943E13">
            <w:pPr>
              <w:ind w:firstLine="0"/>
              <w:jc w:val="center"/>
            </w:pPr>
            <w:r w:rsidRPr="00943E13">
              <w:t>Операнд[3}</w:t>
            </w:r>
          </w:p>
        </w:tc>
      </w:tr>
      <w:tr w:rsidR="00F07CA4" w:rsidRPr="000A4AC6" w14:paraId="57FEEA04" w14:textId="77777777" w:rsidTr="00943E13">
        <w:trPr>
          <w:trHeight w:val="322"/>
          <w:jc w:val="center"/>
        </w:trPr>
        <w:tc>
          <w:tcPr>
            <w:tcW w:w="979" w:type="dxa"/>
            <w:tcBorders>
              <w:top w:val="double" w:sz="4" w:space="0" w:color="auto"/>
            </w:tcBorders>
          </w:tcPr>
          <w:p w14:paraId="3E87FBDA" w14:textId="77777777" w:rsidR="00F07CA4" w:rsidRPr="00943E13" w:rsidRDefault="00F07CA4" w:rsidP="00943E13">
            <w:pPr>
              <w:ind w:firstLine="0"/>
            </w:pPr>
            <w:r w:rsidRPr="00943E13">
              <w:t>0</w:t>
            </w:r>
          </w:p>
        </w:tc>
        <w:tc>
          <w:tcPr>
            <w:tcW w:w="1150" w:type="dxa"/>
            <w:tcBorders>
              <w:top w:val="double" w:sz="4" w:space="0" w:color="auto"/>
            </w:tcBorders>
          </w:tcPr>
          <w:p w14:paraId="01D5A13B" w14:textId="77777777" w:rsidR="00F07CA4" w:rsidRPr="00943E13" w:rsidRDefault="00F07CA4" w:rsidP="00943E13">
            <w:pPr>
              <w:ind w:firstLine="0"/>
            </w:pPr>
            <w:r w:rsidRPr="00943E13">
              <w:t>И</w:t>
            </w:r>
          </w:p>
        </w:tc>
        <w:tc>
          <w:tcPr>
            <w:tcW w:w="1865" w:type="dxa"/>
            <w:tcBorders>
              <w:top w:val="double" w:sz="4" w:space="0" w:color="auto"/>
            </w:tcBorders>
          </w:tcPr>
          <w:p w14:paraId="7B970F66" w14:textId="77777777" w:rsidR="00F07CA4" w:rsidRPr="00943E13" w:rsidRDefault="00F07CA4" w:rsidP="00943E13">
            <w:pPr>
              <w:ind w:firstLine="0"/>
            </w:pPr>
            <w:r w:rsidRPr="00943E13">
              <w:t>ОперандЭлемента = 1</w:t>
            </w:r>
          </w:p>
        </w:tc>
        <w:tc>
          <w:tcPr>
            <w:tcW w:w="2011" w:type="dxa"/>
            <w:tcBorders>
              <w:top w:val="double" w:sz="4" w:space="0" w:color="auto"/>
            </w:tcBorders>
          </w:tcPr>
          <w:p w14:paraId="6D36BA62" w14:textId="77777777" w:rsidR="00F07CA4" w:rsidRPr="00943E13" w:rsidRDefault="00F07CA4" w:rsidP="00943E13">
            <w:pPr>
              <w:ind w:firstLine="0"/>
            </w:pPr>
            <w:r w:rsidRPr="00943E13">
              <w:t>ОперандЭлемента = 2</w:t>
            </w:r>
          </w:p>
        </w:tc>
        <w:tc>
          <w:tcPr>
            <w:tcW w:w="1618" w:type="dxa"/>
            <w:tcBorders>
              <w:top w:val="double" w:sz="4" w:space="0" w:color="auto"/>
            </w:tcBorders>
          </w:tcPr>
          <w:p w14:paraId="67993BF5" w14:textId="77777777" w:rsidR="00F07CA4" w:rsidRPr="00943E13" w:rsidRDefault="00F07CA4" w:rsidP="00943E13">
            <w:pPr>
              <w:ind w:firstLine="0"/>
            </w:pPr>
          </w:p>
        </w:tc>
        <w:tc>
          <w:tcPr>
            <w:tcW w:w="1454" w:type="dxa"/>
            <w:tcBorders>
              <w:top w:val="double" w:sz="4" w:space="0" w:color="auto"/>
            </w:tcBorders>
          </w:tcPr>
          <w:p w14:paraId="7C9E17AB" w14:textId="77777777" w:rsidR="00F07CA4" w:rsidRPr="00943E13" w:rsidRDefault="00F07CA4" w:rsidP="00943E13">
            <w:pPr>
              <w:ind w:firstLine="0"/>
            </w:pPr>
          </w:p>
        </w:tc>
      </w:tr>
      <w:tr w:rsidR="00F07CA4" w:rsidRPr="000A4AC6" w14:paraId="66D026D5" w14:textId="77777777" w:rsidTr="00F07CA4">
        <w:trPr>
          <w:trHeight w:val="1291"/>
          <w:jc w:val="center"/>
        </w:trPr>
        <w:tc>
          <w:tcPr>
            <w:tcW w:w="979" w:type="dxa"/>
          </w:tcPr>
          <w:p w14:paraId="69646EB2" w14:textId="77777777" w:rsidR="00F07CA4" w:rsidRPr="00943E13" w:rsidRDefault="00F07CA4" w:rsidP="00943E13">
            <w:pPr>
              <w:ind w:firstLine="0"/>
            </w:pPr>
            <w:r w:rsidRPr="00943E13">
              <w:t>1</w:t>
            </w:r>
          </w:p>
        </w:tc>
        <w:tc>
          <w:tcPr>
            <w:tcW w:w="1150" w:type="dxa"/>
          </w:tcPr>
          <w:p w14:paraId="4CF79B4C" w14:textId="77777777" w:rsidR="00F07CA4" w:rsidRPr="00943E13" w:rsidRDefault="00F07CA4" w:rsidP="00943E13">
            <w:pPr>
              <w:ind w:firstLine="0"/>
            </w:pPr>
            <w:r w:rsidRPr="00943E13">
              <w:t>СвязанС</w:t>
            </w:r>
          </w:p>
        </w:tc>
        <w:tc>
          <w:tcPr>
            <w:tcW w:w="1865" w:type="dxa"/>
          </w:tcPr>
          <w:p w14:paraId="520D9D62" w14:textId="77777777" w:rsidR="00F07CA4" w:rsidRPr="00943E13" w:rsidRDefault="00F07CA4" w:rsidP="00943E13">
            <w:pPr>
              <w:ind w:firstLine="0"/>
            </w:pPr>
            <w:r w:rsidRPr="00943E13">
              <w:t>ОперандАтрибута = ИдентификаторУзла:</w:t>
            </w:r>
          </w:p>
          <w:p w14:paraId="6F5B8C38" w14:textId="77777777" w:rsidR="00F07CA4" w:rsidRPr="00943E13" w:rsidRDefault="00F07CA4" w:rsidP="00943E13">
            <w:pPr>
              <w:ind w:firstLine="0"/>
            </w:pPr>
            <w:r w:rsidRPr="00943E13">
              <w:t>12:ТипЧеловека,</w:t>
            </w:r>
          </w:p>
          <w:p w14:paraId="261F3575" w14:textId="77777777" w:rsidR="00F07CA4" w:rsidRPr="00943E13" w:rsidRDefault="00F07CA4" w:rsidP="00943E13">
            <w:pPr>
              <w:ind w:firstLine="0"/>
            </w:pPr>
            <w:r w:rsidRPr="00943E13">
              <w:t>ПутьПросмотра</w:t>
            </w:r>
          </w:p>
          <w:p w14:paraId="16529FC0" w14:textId="77777777" w:rsidR="00F07CA4" w:rsidRPr="00943E13" w:rsidRDefault="00F07CA4" w:rsidP="00943E13">
            <w:pPr>
              <w:ind w:firstLine="0"/>
            </w:pPr>
            <w:r w:rsidRPr="00943E13">
              <w:t>Атрибут: ИдентификаторУзла,</w:t>
            </w:r>
          </w:p>
          <w:p w14:paraId="7AC73ED8" w14:textId="77777777" w:rsidR="00F07CA4" w:rsidRPr="00943E13" w:rsidRDefault="00F07CA4" w:rsidP="00943E13">
            <w:pPr>
              <w:ind w:firstLine="0"/>
            </w:pPr>
            <w:r w:rsidRPr="00943E13">
              <w:t>Псевдоним: "Родитель"</w:t>
            </w:r>
          </w:p>
        </w:tc>
        <w:tc>
          <w:tcPr>
            <w:tcW w:w="2011" w:type="dxa"/>
          </w:tcPr>
          <w:p w14:paraId="48C2EA37" w14:textId="77777777" w:rsidR="00F07CA4" w:rsidRPr="00943E13" w:rsidRDefault="00F07CA4" w:rsidP="00943E13">
            <w:pPr>
              <w:ind w:firstLine="0"/>
            </w:pPr>
            <w:r w:rsidRPr="00943E13">
              <w:t>ОперандАтрибута = ИдентификаторУзла: 12:ТипЧеловека, ПутьПросмотра Атрибут: ИдентификаторУзла,</w:t>
            </w:r>
          </w:p>
          <w:p w14:paraId="78A022A8" w14:textId="77777777" w:rsidR="00F07CA4" w:rsidRPr="00943E13" w:rsidRDefault="00F07CA4" w:rsidP="00943E13">
            <w:pPr>
              <w:ind w:firstLine="0"/>
            </w:pPr>
            <w:r w:rsidRPr="00943E13">
              <w:t>Псевдоним: "Ребенок"</w:t>
            </w:r>
          </w:p>
        </w:tc>
        <w:tc>
          <w:tcPr>
            <w:tcW w:w="1618" w:type="dxa"/>
          </w:tcPr>
          <w:p w14:paraId="325E8FB4" w14:textId="77777777" w:rsidR="00F07CA4" w:rsidRPr="00943E13" w:rsidRDefault="00F07CA4" w:rsidP="00943E13">
            <w:pPr>
              <w:ind w:firstLine="0"/>
            </w:pPr>
            <w:r w:rsidRPr="00943E13">
              <w:t>ОперандАтрибута = ИдентификаторУзла: 12:ИмеетРебенка, Атрибут: ИдентификаторУзла</w:t>
            </w:r>
          </w:p>
        </w:tc>
        <w:tc>
          <w:tcPr>
            <w:tcW w:w="1454" w:type="dxa"/>
          </w:tcPr>
          <w:p w14:paraId="70BBABDA" w14:textId="77777777" w:rsidR="00F07CA4" w:rsidRPr="00943E13" w:rsidRDefault="00F07CA4" w:rsidP="00943E13">
            <w:pPr>
              <w:ind w:firstLine="0"/>
            </w:pPr>
            <w:r w:rsidRPr="00943E13">
              <w:t>ЛитеральныйОперанд =</w:t>
            </w:r>
          </w:p>
          <w:p w14:paraId="6ABCC4A0" w14:textId="77777777" w:rsidR="00F07CA4" w:rsidRPr="00943E13" w:rsidRDefault="00F07CA4" w:rsidP="00943E13">
            <w:pPr>
              <w:ind w:firstLine="0"/>
            </w:pPr>
            <w:r w:rsidRPr="00943E13">
              <w:t>"1"</w:t>
            </w:r>
          </w:p>
        </w:tc>
      </w:tr>
      <w:tr w:rsidR="00F07CA4" w:rsidRPr="000A4AC6" w14:paraId="651D92E1" w14:textId="77777777" w:rsidTr="00F07CA4">
        <w:trPr>
          <w:trHeight w:val="1176"/>
          <w:jc w:val="center"/>
        </w:trPr>
        <w:tc>
          <w:tcPr>
            <w:tcW w:w="979" w:type="dxa"/>
          </w:tcPr>
          <w:p w14:paraId="5A6EAB1E" w14:textId="77777777" w:rsidR="00F07CA4" w:rsidRPr="00943E13" w:rsidRDefault="00F07CA4" w:rsidP="00943E13">
            <w:pPr>
              <w:ind w:firstLine="0"/>
            </w:pPr>
            <w:r w:rsidRPr="00943E13">
              <w:t>2</w:t>
            </w:r>
          </w:p>
        </w:tc>
        <w:tc>
          <w:tcPr>
            <w:tcW w:w="1150" w:type="dxa"/>
          </w:tcPr>
          <w:p w14:paraId="62A793C2" w14:textId="77777777" w:rsidR="00F07CA4" w:rsidRPr="00943E13" w:rsidRDefault="00F07CA4" w:rsidP="00943E13">
            <w:pPr>
              <w:ind w:firstLine="0"/>
            </w:pPr>
            <w:r w:rsidRPr="00943E13">
              <w:t>Равняется</w:t>
            </w:r>
          </w:p>
        </w:tc>
        <w:tc>
          <w:tcPr>
            <w:tcW w:w="1865" w:type="dxa"/>
          </w:tcPr>
          <w:p w14:paraId="51DC6EF7" w14:textId="77777777" w:rsidR="00F07CA4" w:rsidRPr="00943E13" w:rsidRDefault="00F07CA4" w:rsidP="00943E13">
            <w:pPr>
              <w:ind w:firstLine="0"/>
            </w:pPr>
            <w:r w:rsidRPr="00943E13">
              <w:t>ОперандАтрибута =</w:t>
            </w:r>
          </w:p>
          <w:p w14:paraId="1099CC61" w14:textId="77777777" w:rsidR="00F07CA4" w:rsidRPr="00943E13" w:rsidRDefault="00F07CA4" w:rsidP="00943E13">
            <w:pPr>
              <w:ind w:firstLine="0"/>
            </w:pPr>
            <w:r w:rsidRPr="00943E13">
              <w:t>ИдентификаторУзла: 12:ТипЧеловека, ПутьПросмотра</w:t>
            </w:r>
          </w:p>
          <w:p w14:paraId="77426620" w14:textId="77777777" w:rsidR="00F07CA4" w:rsidRPr="00943E13" w:rsidRDefault="00F07CA4" w:rsidP="00943E13">
            <w:pPr>
              <w:ind w:firstLine="0"/>
            </w:pPr>
            <w:r w:rsidRPr="00943E13">
              <w:t>""/12:Имя", Атрибут: Значение, Псевдоним: " Родитель "</w:t>
            </w:r>
          </w:p>
        </w:tc>
        <w:tc>
          <w:tcPr>
            <w:tcW w:w="2011" w:type="dxa"/>
          </w:tcPr>
          <w:p w14:paraId="4954BF01" w14:textId="77777777" w:rsidR="00F07CA4" w:rsidRPr="00943E13" w:rsidRDefault="00F07CA4" w:rsidP="00943E13">
            <w:pPr>
              <w:ind w:firstLine="0"/>
            </w:pPr>
            <w:r w:rsidRPr="00943E13">
              <w:t>ОперандАтрибута = ИдентификаторУзла: 12:ТипЧеловека, ПутьПросмотра</w:t>
            </w:r>
          </w:p>
          <w:p w14:paraId="53305A0F" w14:textId="77777777" w:rsidR="00F07CA4" w:rsidRPr="00943E13" w:rsidRDefault="00F07CA4" w:rsidP="00943E13">
            <w:pPr>
              <w:ind w:firstLine="0"/>
            </w:pPr>
            <w:r w:rsidRPr="00943E13">
              <w:t>""/12: Имя ", Атрибут: Значение, Псевдоним: " Ребенок "</w:t>
            </w:r>
          </w:p>
        </w:tc>
        <w:tc>
          <w:tcPr>
            <w:tcW w:w="1618" w:type="dxa"/>
          </w:tcPr>
          <w:p w14:paraId="00FBE358" w14:textId="77777777" w:rsidR="00F07CA4" w:rsidRPr="00943E13" w:rsidRDefault="00F07CA4" w:rsidP="00943E13">
            <w:pPr>
              <w:ind w:firstLine="0"/>
            </w:pPr>
          </w:p>
        </w:tc>
        <w:tc>
          <w:tcPr>
            <w:tcW w:w="1454" w:type="dxa"/>
          </w:tcPr>
          <w:p w14:paraId="5A4D5E0A" w14:textId="77777777" w:rsidR="00F07CA4" w:rsidRPr="00943E13" w:rsidRDefault="00F07CA4" w:rsidP="00943E13">
            <w:pPr>
              <w:ind w:firstLine="0"/>
            </w:pPr>
          </w:p>
        </w:tc>
      </w:tr>
    </w:tbl>
    <w:p w14:paraId="3A98A099" w14:textId="77777777" w:rsidR="00F07CA4" w:rsidRPr="000A4AC6" w:rsidRDefault="00F07CA4" w:rsidP="00F07CA4">
      <w:pPr>
        <w:pStyle w:val="Style18"/>
        <w:widowControl/>
        <w:ind w:firstLine="720"/>
        <w:jc w:val="both"/>
        <w:rPr>
          <w:rStyle w:val="FontStyle149"/>
          <w:rFonts w:ascii="Times New Roman" w:hAnsi="Times New Roman"/>
          <w:sz w:val="28"/>
          <w:szCs w:val="28"/>
          <w:lang w:eastAsia="en-US"/>
        </w:rPr>
      </w:pPr>
    </w:p>
    <w:p w14:paraId="0C55E5C7" w14:textId="77777777" w:rsidR="00F07CA4" w:rsidRPr="00943E13" w:rsidRDefault="00F07CA4" w:rsidP="00F07CA4">
      <w:pPr>
        <w:pStyle w:val="Style63"/>
        <w:widowControl/>
        <w:ind w:firstLine="720"/>
        <w:jc w:val="both"/>
        <w:rPr>
          <w:rFonts w:ascii="Times New Roman" w:hAnsi="Times New Roman" w:cs="Times New Roman"/>
        </w:rPr>
      </w:pPr>
      <w:r w:rsidRPr="00943E13">
        <w:rPr>
          <w:rFonts w:ascii="Times New Roman" w:hAnsi="Times New Roman" w:cs="Times New Roman"/>
        </w:rPr>
        <w:t>Результаты этого запроса будут содержать НаборыДанныхЗапроса, показанных в Таблице B.17.</w:t>
      </w:r>
    </w:p>
    <w:p w14:paraId="565CAEC0" w14:textId="77777777" w:rsidR="00F07CA4" w:rsidRPr="00943E13" w:rsidRDefault="00F07CA4" w:rsidP="00F07CA4">
      <w:pPr>
        <w:pStyle w:val="Style63"/>
        <w:widowControl/>
        <w:jc w:val="both"/>
        <w:rPr>
          <w:rStyle w:val="FontStyle147"/>
          <w:rFonts w:ascii="Times New Roman" w:hAnsi="Times New Roman" w:cs="Times New Roman"/>
          <w:sz w:val="24"/>
          <w:szCs w:val="24"/>
          <w:lang w:eastAsia="en-US"/>
        </w:rPr>
      </w:pPr>
    </w:p>
    <w:p w14:paraId="3CA8E314" w14:textId="77777777" w:rsidR="00F07CA4" w:rsidRPr="00943E13" w:rsidRDefault="00F07CA4" w:rsidP="00F07CA4">
      <w:pPr>
        <w:pStyle w:val="Style63"/>
        <w:widowControl/>
        <w:jc w:val="center"/>
        <w:rPr>
          <w:rStyle w:val="FontStyle147"/>
          <w:rFonts w:ascii="Times New Roman" w:hAnsi="Times New Roman" w:cs="Times New Roman"/>
          <w:b/>
          <w:bCs/>
          <w:sz w:val="24"/>
          <w:szCs w:val="24"/>
          <w:lang w:val="en-US" w:eastAsia="en-US"/>
        </w:rPr>
      </w:pPr>
      <w:r w:rsidRPr="00943E13">
        <w:rPr>
          <w:rStyle w:val="FontStyle147"/>
          <w:rFonts w:ascii="Times New Roman" w:hAnsi="Times New Roman" w:cs="Times New Roman"/>
          <w:b/>
          <w:bCs/>
          <w:sz w:val="24"/>
          <w:szCs w:val="24"/>
          <w:lang w:eastAsia="en-US"/>
        </w:rPr>
        <w:t>Таблица</w:t>
      </w:r>
      <w:r w:rsidRPr="00943E13">
        <w:rPr>
          <w:rStyle w:val="FontStyle147"/>
          <w:rFonts w:ascii="Times New Roman" w:hAnsi="Times New Roman" w:cs="Times New Roman"/>
          <w:b/>
          <w:bCs/>
          <w:sz w:val="24"/>
          <w:szCs w:val="24"/>
          <w:lang w:val="en-US" w:eastAsia="en-US"/>
        </w:rPr>
        <w:t xml:space="preserve"> B.17. </w:t>
      </w:r>
      <w:r w:rsidRPr="00943E13">
        <w:rPr>
          <w:rStyle w:val="FontStyle147"/>
          <w:rFonts w:ascii="Times New Roman" w:hAnsi="Times New Roman" w:cs="Times New Roman"/>
          <w:b/>
          <w:bCs/>
          <w:sz w:val="24"/>
          <w:szCs w:val="24"/>
          <w:lang w:eastAsia="en-US"/>
        </w:rPr>
        <w:t>Пример</w:t>
      </w:r>
      <w:r w:rsidRPr="00943E13">
        <w:rPr>
          <w:rStyle w:val="FontStyle147"/>
          <w:rFonts w:ascii="Times New Roman" w:hAnsi="Times New Roman" w:cs="Times New Roman"/>
          <w:b/>
          <w:bCs/>
          <w:sz w:val="24"/>
          <w:szCs w:val="24"/>
          <w:lang w:val="en-US" w:eastAsia="en-US"/>
        </w:rPr>
        <w:t xml:space="preserve"> 5 НаборыДанныхЗапроса</w:t>
      </w:r>
    </w:p>
    <w:tbl>
      <w:tblPr>
        <w:tblW w:w="0" w:type="auto"/>
        <w:jc w:val="center"/>
        <w:tblLayout w:type="fixed"/>
        <w:tblCellMar>
          <w:left w:w="40" w:type="dxa"/>
          <w:right w:w="40" w:type="dxa"/>
        </w:tblCellMar>
        <w:tblLook w:val="0000" w:firstRow="0" w:lastRow="0" w:firstColumn="0" w:lastColumn="0" w:noHBand="0" w:noVBand="0"/>
      </w:tblPr>
      <w:tblGrid>
        <w:gridCol w:w="1835"/>
        <w:gridCol w:w="2552"/>
        <w:gridCol w:w="2870"/>
        <w:gridCol w:w="1814"/>
      </w:tblGrid>
      <w:tr w:rsidR="00F07CA4" w:rsidRPr="000A4AC6" w14:paraId="6E0DA0F4" w14:textId="77777777" w:rsidTr="00943E13">
        <w:trPr>
          <w:trHeight w:val="504"/>
          <w:jc w:val="center"/>
        </w:trPr>
        <w:tc>
          <w:tcPr>
            <w:tcW w:w="1835" w:type="dxa"/>
            <w:tcBorders>
              <w:top w:val="single" w:sz="6" w:space="0" w:color="auto"/>
              <w:left w:val="single" w:sz="6" w:space="0" w:color="auto"/>
              <w:bottom w:val="double" w:sz="4" w:space="0" w:color="auto"/>
              <w:right w:val="single" w:sz="6" w:space="0" w:color="auto"/>
            </w:tcBorders>
          </w:tcPr>
          <w:p w14:paraId="361C3C40" w14:textId="77777777" w:rsidR="00F07CA4" w:rsidRPr="00943E13" w:rsidRDefault="00F07CA4" w:rsidP="00943E13">
            <w:pPr>
              <w:ind w:firstLine="0"/>
              <w:jc w:val="center"/>
            </w:pPr>
            <w:r w:rsidRPr="00943E13">
              <w:t>ИдентификаторУзла</w:t>
            </w:r>
          </w:p>
        </w:tc>
        <w:tc>
          <w:tcPr>
            <w:tcW w:w="2552" w:type="dxa"/>
            <w:tcBorders>
              <w:top w:val="single" w:sz="6" w:space="0" w:color="auto"/>
              <w:left w:val="single" w:sz="6" w:space="0" w:color="auto"/>
              <w:bottom w:val="double" w:sz="4" w:space="0" w:color="auto"/>
              <w:right w:val="single" w:sz="6" w:space="0" w:color="auto"/>
            </w:tcBorders>
          </w:tcPr>
          <w:p w14:paraId="74402FC0" w14:textId="77777777" w:rsidR="00F07CA4" w:rsidRPr="00943E13" w:rsidRDefault="00F07CA4" w:rsidP="00943E13">
            <w:pPr>
              <w:ind w:firstLine="0"/>
              <w:jc w:val="center"/>
            </w:pPr>
            <w:r w:rsidRPr="00943E13">
              <w:t>ОпределениеТипа ИдентификаторУзла</w:t>
            </w:r>
          </w:p>
        </w:tc>
        <w:tc>
          <w:tcPr>
            <w:tcW w:w="2870" w:type="dxa"/>
            <w:tcBorders>
              <w:top w:val="single" w:sz="6" w:space="0" w:color="auto"/>
              <w:left w:val="single" w:sz="6" w:space="0" w:color="auto"/>
              <w:bottom w:val="double" w:sz="4" w:space="0" w:color="auto"/>
              <w:right w:val="single" w:sz="6" w:space="0" w:color="auto"/>
            </w:tcBorders>
          </w:tcPr>
          <w:p w14:paraId="5D74C40C" w14:textId="77777777" w:rsidR="00F07CA4" w:rsidRPr="00943E13" w:rsidRDefault="00F07CA4" w:rsidP="00943E13">
            <w:pPr>
              <w:ind w:firstLine="0"/>
              <w:jc w:val="center"/>
            </w:pPr>
            <w:r w:rsidRPr="00943E13">
              <w:t>ОтносительныйПуть</w:t>
            </w:r>
          </w:p>
        </w:tc>
        <w:tc>
          <w:tcPr>
            <w:tcW w:w="1814" w:type="dxa"/>
            <w:tcBorders>
              <w:top w:val="single" w:sz="6" w:space="0" w:color="auto"/>
              <w:left w:val="single" w:sz="6" w:space="0" w:color="auto"/>
              <w:bottom w:val="double" w:sz="4" w:space="0" w:color="auto"/>
              <w:right w:val="single" w:sz="6" w:space="0" w:color="auto"/>
            </w:tcBorders>
          </w:tcPr>
          <w:p w14:paraId="6391DE64" w14:textId="77777777" w:rsidR="00F07CA4" w:rsidRPr="00943E13" w:rsidRDefault="00F07CA4" w:rsidP="00943E13">
            <w:pPr>
              <w:ind w:firstLine="0"/>
              <w:jc w:val="center"/>
            </w:pPr>
            <w:r w:rsidRPr="00943E13">
              <w:t>Значение</w:t>
            </w:r>
          </w:p>
        </w:tc>
      </w:tr>
      <w:tr w:rsidR="00F07CA4" w:rsidRPr="000A4AC6" w14:paraId="56B02014" w14:textId="77777777" w:rsidTr="00943E13">
        <w:trPr>
          <w:trHeight w:val="331"/>
          <w:jc w:val="center"/>
        </w:trPr>
        <w:tc>
          <w:tcPr>
            <w:tcW w:w="1835" w:type="dxa"/>
            <w:tcBorders>
              <w:top w:val="double" w:sz="4" w:space="0" w:color="auto"/>
              <w:left w:val="single" w:sz="6" w:space="0" w:color="auto"/>
              <w:bottom w:val="single" w:sz="4" w:space="0" w:color="auto"/>
              <w:right w:val="single" w:sz="6" w:space="0" w:color="auto"/>
            </w:tcBorders>
          </w:tcPr>
          <w:p w14:paraId="1BE4AFCC" w14:textId="77777777" w:rsidR="00F07CA4" w:rsidRPr="00943E13" w:rsidRDefault="00F07CA4" w:rsidP="00943E13">
            <w:pPr>
              <w:ind w:firstLine="0"/>
            </w:pPr>
            <w:r w:rsidRPr="00943E13">
              <w:t>12:42 (СемьяХ1)</w:t>
            </w:r>
          </w:p>
        </w:tc>
        <w:tc>
          <w:tcPr>
            <w:tcW w:w="2552" w:type="dxa"/>
            <w:tcBorders>
              <w:top w:val="double" w:sz="4" w:space="0" w:color="auto"/>
              <w:left w:val="single" w:sz="6" w:space="0" w:color="auto"/>
              <w:bottom w:val="single" w:sz="4" w:space="0" w:color="auto"/>
              <w:right w:val="single" w:sz="6" w:space="0" w:color="auto"/>
            </w:tcBorders>
          </w:tcPr>
          <w:p w14:paraId="2F38E207" w14:textId="77777777" w:rsidR="00F07CA4" w:rsidRPr="00943E13" w:rsidRDefault="00F07CA4" w:rsidP="00943E13">
            <w:pPr>
              <w:ind w:firstLine="0"/>
            </w:pPr>
            <w:r w:rsidRPr="00943E13">
              <w:t>ТипЧеловека</w:t>
            </w:r>
          </w:p>
        </w:tc>
        <w:tc>
          <w:tcPr>
            <w:tcW w:w="2870" w:type="dxa"/>
            <w:tcBorders>
              <w:top w:val="double" w:sz="4" w:space="0" w:color="auto"/>
              <w:left w:val="single" w:sz="6" w:space="0" w:color="auto"/>
              <w:bottom w:val="single" w:sz="4" w:space="0" w:color="auto"/>
              <w:right w:val="single" w:sz="6" w:space="0" w:color="auto"/>
            </w:tcBorders>
          </w:tcPr>
          <w:p w14:paraId="3443F3DF" w14:textId="77777777" w:rsidR="00F07CA4" w:rsidRPr="00943E13" w:rsidRDefault="00F07CA4" w:rsidP="00943E13">
            <w:pPr>
              <w:ind w:firstLine="0"/>
            </w:pPr>
            <w:r w:rsidRPr="00943E13">
              <w:t>"&lt;12:ИмеетРебенка&gt;12:ТипЧеловека.12:Фамилия"</w:t>
            </w:r>
          </w:p>
        </w:tc>
        <w:tc>
          <w:tcPr>
            <w:tcW w:w="1814" w:type="dxa"/>
            <w:tcBorders>
              <w:top w:val="double" w:sz="4" w:space="0" w:color="auto"/>
              <w:left w:val="single" w:sz="6" w:space="0" w:color="auto"/>
              <w:bottom w:val="single" w:sz="4" w:space="0" w:color="auto"/>
              <w:right w:val="single" w:sz="6" w:space="0" w:color="auto"/>
            </w:tcBorders>
          </w:tcPr>
          <w:p w14:paraId="2DEF76DF" w14:textId="77777777" w:rsidR="00F07CA4" w:rsidRPr="00943E13" w:rsidRDefault="00F07CA4" w:rsidP="00943E13">
            <w:pPr>
              <w:ind w:firstLine="0"/>
            </w:pPr>
            <w:r w:rsidRPr="00943E13">
              <w:t>Херви</w:t>
            </w:r>
          </w:p>
        </w:tc>
      </w:tr>
      <w:tr w:rsidR="00943E13" w:rsidRPr="000A4AC6" w14:paraId="4687559C" w14:textId="77777777" w:rsidTr="00994024">
        <w:trPr>
          <w:trHeight w:val="331"/>
          <w:jc w:val="center"/>
        </w:trPr>
        <w:tc>
          <w:tcPr>
            <w:tcW w:w="9071" w:type="dxa"/>
            <w:gridSpan w:val="4"/>
            <w:tcBorders>
              <w:top w:val="single" w:sz="4" w:space="0" w:color="auto"/>
              <w:left w:val="single" w:sz="6" w:space="0" w:color="auto"/>
              <w:bottom w:val="single" w:sz="6" w:space="0" w:color="auto"/>
              <w:right w:val="single" w:sz="6" w:space="0" w:color="auto"/>
            </w:tcBorders>
          </w:tcPr>
          <w:p w14:paraId="6A52F603" w14:textId="7D3338BD" w:rsidR="00943E13" w:rsidRPr="00943E13" w:rsidRDefault="00943E13" w:rsidP="00943E13">
            <w:pPr>
              <w:ind w:left="720" w:firstLine="0"/>
            </w:pPr>
            <w:r w:rsidRPr="00943E13">
              <w:t>__________</w:t>
            </w:r>
          </w:p>
          <w:p w14:paraId="2D0C28D6" w14:textId="2AA1541C" w:rsidR="00943E13" w:rsidRPr="00943E13" w:rsidRDefault="00943E13" w:rsidP="00943E13">
            <w:r w:rsidRPr="00943E13">
              <w:t>Примечание – Столбец ОтносительныйПуть и ИмяПросмотра (в скобках в столбце ИдентификаторУзла) отсутствуют в НабореДанныхЗапроса и показаны здесь только для ясности. ИдентификаторУзла ОпределенияТипа будет целым числом, а не символическим именем, включенным в таблицу.</w:t>
            </w:r>
          </w:p>
        </w:tc>
      </w:tr>
    </w:tbl>
    <w:p w14:paraId="1A7EA25C" w14:textId="77777777" w:rsidR="00F07CA4" w:rsidRPr="00D253FE" w:rsidRDefault="00F07CA4" w:rsidP="00F07CA4">
      <w:pPr>
        <w:pStyle w:val="Style63"/>
        <w:widowControl/>
        <w:jc w:val="both"/>
        <w:rPr>
          <w:rStyle w:val="FontStyle147"/>
          <w:rFonts w:ascii="Times New Roman" w:hAnsi="Times New Roman" w:cs="Times New Roman"/>
          <w:sz w:val="28"/>
          <w:szCs w:val="28"/>
          <w:lang w:eastAsia="en-US"/>
        </w:rPr>
      </w:pPr>
    </w:p>
    <w:p w14:paraId="07275806" w14:textId="77777777" w:rsidR="00F07CA4" w:rsidRPr="00943E13" w:rsidRDefault="00F07CA4" w:rsidP="00943E13">
      <w:pPr>
        <w:rPr>
          <w:b/>
          <w:bCs/>
          <w:sz w:val="24"/>
          <w:szCs w:val="24"/>
        </w:rPr>
      </w:pPr>
      <w:r w:rsidRPr="00943E13">
        <w:rPr>
          <w:b/>
          <w:bCs/>
          <w:sz w:val="24"/>
          <w:szCs w:val="24"/>
        </w:rPr>
        <w:t>B.2.9 Пример 6</w:t>
      </w:r>
    </w:p>
    <w:p w14:paraId="0B68A54A" w14:textId="77777777" w:rsidR="00F07CA4" w:rsidRPr="00943E13" w:rsidRDefault="00F07CA4" w:rsidP="00943E13">
      <w:pPr>
        <w:rPr>
          <w:sz w:val="24"/>
          <w:szCs w:val="24"/>
        </w:rPr>
      </w:pPr>
      <w:r w:rsidRPr="00943E13">
        <w:rPr>
          <w:sz w:val="24"/>
          <w:szCs w:val="24"/>
        </w:rPr>
        <w:t>Шестой пример представляет собой иллюстрацию другого типа запроса, в котором Клиент заинтересован в отображении части АдресногоПространства Сервера. Этот запрос включает перечисление ссылки как чего-то, что должно быть возвращено.</w:t>
      </w:r>
    </w:p>
    <w:p w14:paraId="4899C9D2" w14:textId="77777777" w:rsidR="00F07CA4" w:rsidRPr="00943E13" w:rsidRDefault="00F07CA4" w:rsidP="00943E13">
      <w:pPr>
        <w:rPr>
          <w:sz w:val="24"/>
          <w:szCs w:val="24"/>
        </w:rPr>
      </w:pPr>
      <w:r w:rsidRPr="00943E13">
        <w:rPr>
          <w:sz w:val="24"/>
          <w:szCs w:val="24"/>
        </w:rPr>
        <w:t>Пример 6: Получить ТипЧеловека.ИдентификаторУзла, ТипЖивотного.ИдентификаторУзла, Ссылка ТипЧеловека.ИмеетРебенка, Ссылка ТипЧеловека. ИмеетЖивотное, где у человека есть ребенок, у которого есть Животное.</w:t>
      </w:r>
    </w:p>
    <w:p w14:paraId="4EE05122" w14:textId="77777777" w:rsidR="00F07CA4" w:rsidRPr="00943E13" w:rsidRDefault="00F07CA4" w:rsidP="00943E13">
      <w:pPr>
        <w:rPr>
          <w:sz w:val="24"/>
          <w:szCs w:val="24"/>
        </w:rPr>
      </w:pPr>
      <w:r w:rsidRPr="00943E13">
        <w:rPr>
          <w:sz w:val="24"/>
          <w:szCs w:val="24"/>
        </w:rPr>
        <w:t>В таблице B.18 описаны параметры ОписаниеТипаУзла, используемые в примере.</w:t>
      </w:r>
    </w:p>
    <w:p w14:paraId="0E956902" w14:textId="77777777" w:rsidR="00F07CA4" w:rsidRDefault="00F07CA4" w:rsidP="00F07CA4">
      <w:pPr>
        <w:pStyle w:val="Style63"/>
        <w:widowControl/>
        <w:jc w:val="both"/>
        <w:rPr>
          <w:rStyle w:val="FontStyle147"/>
          <w:rFonts w:ascii="Times New Roman" w:hAnsi="Times New Roman" w:cs="Times New Roman"/>
          <w:sz w:val="28"/>
          <w:szCs w:val="28"/>
          <w:lang w:eastAsia="en-US"/>
        </w:rPr>
      </w:pPr>
    </w:p>
    <w:p w14:paraId="14EA3B89" w14:textId="3D4FA287" w:rsidR="00F07CA4" w:rsidRPr="00943E13" w:rsidRDefault="00F07CA4" w:rsidP="00F07CA4">
      <w:pPr>
        <w:pStyle w:val="Style63"/>
        <w:widowControl/>
        <w:jc w:val="center"/>
        <w:rPr>
          <w:rStyle w:val="FontStyle147"/>
          <w:rFonts w:ascii="Times New Roman" w:hAnsi="Times New Roman" w:cs="Times New Roman"/>
          <w:b/>
          <w:bCs/>
          <w:sz w:val="24"/>
          <w:szCs w:val="24"/>
          <w:lang w:val="en-US" w:eastAsia="en-US"/>
        </w:rPr>
      </w:pPr>
      <w:r w:rsidRPr="00943E13">
        <w:rPr>
          <w:rStyle w:val="FontStyle147"/>
          <w:rFonts w:ascii="Times New Roman" w:hAnsi="Times New Roman" w:cs="Times New Roman"/>
          <w:b/>
          <w:bCs/>
          <w:sz w:val="24"/>
          <w:szCs w:val="24"/>
          <w:lang w:eastAsia="en-US"/>
        </w:rPr>
        <w:t>Таблица</w:t>
      </w:r>
      <w:r w:rsidRPr="00943E13">
        <w:rPr>
          <w:rStyle w:val="FontStyle147"/>
          <w:rFonts w:ascii="Times New Roman" w:hAnsi="Times New Roman" w:cs="Times New Roman"/>
          <w:b/>
          <w:bCs/>
          <w:sz w:val="24"/>
          <w:szCs w:val="24"/>
          <w:lang w:val="en-US" w:eastAsia="en-US"/>
        </w:rPr>
        <w:t xml:space="preserve"> B.18</w:t>
      </w:r>
      <w:r w:rsid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eastAsia="en-US"/>
        </w:rPr>
        <w:t>Пример</w:t>
      </w:r>
      <w:r w:rsidRPr="00943E13">
        <w:rPr>
          <w:rStyle w:val="FontStyle147"/>
          <w:rFonts w:ascii="Times New Roman" w:hAnsi="Times New Roman" w:cs="Times New Roman"/>
          <w:b/>
          <w:bCs/>
          <w:sz w:val="24"/>
          <w:szCs w:val="24"/>
          <w:lang w:val="en-US" w:eastAsia="en-US"/>
        </w:rPr>
        <w:t xml:space="preserve"> 6 ОписаниеТипаУзла</w:t>
      </w:r>
    </w:p>
    <w:tbl>
      <w:tblPr>
        <w:tblW w:w="9490" w:type="dxa"/>
        <w:jc w:val="center"/>
        <w:tblLayout w:type="fixed"/>
        <w:tblCellMar>
          <w:left w:w="40" w:type="dxa"/>
          <w:right w:w="40" w:type="dxa"/>
        </w:tblCellMar>
        <w:tblLook w:val="0000" w:firstRow="0" w:lastRow="0" w:firstColumn="0" w:lastColumn="0" w:noHBand="0" w:noVBand="0"/>
      </w:tblPr>
      <w:tblGrid>
        <w:gridCol w:w="1410"/>
        <w:gridCol w:w="1984"/>
        <w:gridCol w:w="2835"/>
        <w:gridCol w:w="1134"/>
        <w:gridCol w:w="2127"/>
      </w:tblGrid>
      <w:tr w:rsidR="00943E13" w:rsidRPr="000A4AC6" w14:paraId="601AE227" w14:textId="77777777" w:rsidTr="00943E13">
        <w:trPr>
          <w:trHeight w:val="312"/>
          <w:jc w:val="center"/>
        </w:trPr>
        <w:tc>
          <w:tcPr>
            <w:tcW w:w="1410" w:type="dxa"/>
            <w:vMerge w:val="restart"/>
            <w:tcBorders>
              <w:top w:val="single" w:sz="6" w:space="0" w:color="auto"/>
              <w:left w:val="single" w:sz="6" w:space="0" w:color="auto"/>
              <w:right w:val="single" w:sz="6" w:space="0" w:color="auto"/>
            </w:tcBorders>
            <w:vAlign w:val="center"/>
          </w:tcPr>
          <w:p w14:paraId="78FAA705" w14:textId="77777777" w:rsidR="00943E13" w:rsidRPr="00943E13" w:rsidRDefault="00943E13" w:rsidP="00943E13">
            <w:pPr>
              <w:ind w:left="24" w:firstLine="0"/>
              <w:jc w:val="center"/>
              <w:rPr>
                <w:sz w:val="24"/>
                <w:szCs w:val="24"/>
              </w:rPr>
            </w:pPr>
            <w:r w:rsidRPr="00943E13">
              <w:rPr>
                <w:sz w:val="24"/>
                <w:szCs w:val="24"/>
              </w:rPr>
              <w:t>УзелТипа</w:t>
            </w:r>
          </w:p>
          <w:p w14:paraId="42E66A1F" w14:textId="4AE247F5" w:rsidR="00943E13" w:rsidRPr="00943E13" w:rsidRDefault="00943E13" w:rsidP="00943E13">
            <w:pPr>
              <w:ind w:left="24" w:firstLine="0"/>
              <w:jc w:val="center"/>
              <w:rPr>
                <w:sz w:val="24"/>
                <w:szCs w:val="24"/>
              </w:rPr>
            </w:pPr>
            <w:r w:rsidRPr="00943E13">
              <w:rPr>
                <w:sz w:val="24"/>
                <w:szCs w:val="24"/>
              </w:rPr>
              <w:t>Определения</w:t>
            </w:r>
          </w:p>
        </w:tc>
        <w:tc>
          <w:tcPr>
            <w:tcW w:w="1984" w:type="dxa"/>
            <w:vMerge w:val="restart"/>
            <w:tcBorders>
              <w:top w:val="single" w:sz="6" w:space="0" w:color="auto"/>
              <w:left w:val="single" w:sz="6" w:space="0" w:color="auto"/>
              <w:right w:val="single" w:sz="6" w:space="0" w:color="auto"/>
            </w:tcBorders>
            <w:vAlign w:val="center"/>
          </w:tcPr>
          <w:p w14:paraId="1C81F21E" w14:textId="2D85FDE8" w:rsidR="00943E13" w:rsidRPr="00943E13" w:rsidRDefault="00943E13" w:rsidP="00943E13">
            <w:pPr>
              <w:ind w:left="24" w:firstLine="0"/>
              <w:jc w:val="center"/>
              <w:rPr>
                <w:sz w:val="24"/>
                <w:szCs w:val="24"/>
              </w:rPr>
            </w:pPr>
            <w:r w:rsidRPr="00943E13">
              <w:rPr>
                <w:sz w:val="24"/>
                <w:szCs w:val="24"/>
              </w:rPr>
              <w:t>Включает подтип</w:t>
            </w:r>
          </w:p>
        </w:tc>
        <w:tc>
          <w:tcPr>
            <w:tcW w:w="6096" w:type="dxa"/>
            <w:gridSpan w:val="3"/>
            <w:tcBorders>
              <w:top w:val="single" w:sz="6" w:space="0" w:color="auto"/>
              <w:left w:val="single" w:sz="6" w:space="0" w:color="auto"/>
              <w:bottom w:val="single" w:sz="6" w:space="0" w:color="auto"/>
              <w:right w:val="single" w:sz="6" w:space="0" w:color="auto"/>
            </w:tcBorders>
            <w:vAlign w:val="center"/>
          </w:tcPr>
          <w:p w14:paraId="40322DFC" w14:textId="77777777" w:rsidR="00943E13" w:rsidRPr="00943E13" w:rsidRDefault="00943E13" w:rsidP="00943E13">
            <w:pPr>
              <w:ind w:left="24" w:firstLine="0"/>
              <w:jc w:val="center"/>
              <w:rPr>
                <w:sz w:val="24"/>
                <w:szCs w:val="24"/>
              </w:rPr>
            </w:pPr>
            <w:r w:rsidRPr="00943E13">
              <w:rPr>
                <w:sz w:val="24"/>
                <w:szCs w:val="24"/>
              </w:rPr>
              <w:t>ОписаниеДанныхЗапроса</w:t>
            </w:r>
          </w:p>
        </w:tc>
      </w:tr>
      <w:tr w:rsidR="00943E13" w:rsidRPr="000A4AC6" w14:paraId="0536298F" w14:textId="77777777" w:rsidTr="00943E13">
        <w:trPr>
          <w:trHeight w:val="326"/>
          <w:jc w:val="center"/>
        </w:trPr>
        <w:tc>
          <w:tcPr>
            <w:tcW w:w="1410" w:type="dxa"/>
            <w:vMerge/>
            <w:tcBorders>
              <w:left w:val="single" w:sz="6" w:space="0" w:color="auto"/>
              <w:bottom w:val="double" w:sz="4" w:space="0" w:color="auto"/>
              <w:right w:val="single" w:sz="6" w:space="0" w:color="auto"/>
            </w:tcBorders>
            <w:vAlign w:val="center"/>
          </w:tcPr>
          <w:p w14:paraId="27806921" w14:textId="77777777" w:rsidR="00943E13" w:rsidRPr="00943E13" w:rsidRDefault="00943E13" w:rsidP="00943E13">
            <w:pPr>
              <w:ind w:left="24" w:firstLine="0"/>
              <w:jc w:val="center"/>
              <w:rPr>
                <w:sz w:val="24"/>
                <w:szCs w:val="24"/>
              </w:rPr>
            </w:pPr>
          </w:p>
        </w:tc>
        <w:tc>
          <w:tcPr>
            <w:tcW w:w="1984" w:type="dxa"/>
            <w:vMerge/>
            <w:tcBorders>
              <w:left w:val="single" w:sz="6" w:space="0" w:color="auto"/>
              <w:bottom w:val="double" w:sz="4" w:space="0" w:color="auto"/>
              <w:right w:val="single" w:sz="6" w:space="0" w:color="auto"/>
            </w:tcBorders>
            <w:vAlign w:val="center"/>
          </w:tcPr>
          <w:p w14:paraId="37B63BE6" w14:textId="77777777" w:rsidR="00943E13" w:rsidRPr="00943E13" w:rsidRDefault="00943E13" w:rsidP="00943E13">
            <w:pPr>
              <w:ind w:left="24" w:firstLine="0"/>
              <w:jc w:val="center"/>
              <w:rPr>
                <w:sz w:val="24"/>
                <w:szCs w:val="24"/>
              </w:rPr>
            </w:pPr>
          </w:p>
        </w:tc>
        <w:tc>
          <w:tcPr>
            <w:tcW w:w="2835" w:type="dxa"/>
            <w:tcBorders>
              <w:top w:val="single" w:sz="6" w:space="0" w:color="auto"/>
              <w:left w:val="single" w:sz="6" w:space="0" w:color="auto"/>
              <w:bottom w:val="double" w:sz="4" w:space="0" w:color="auto"/>
              <w:right w:val="single" w:sz="6" w:space="0" w:color="auto"/>
            </w:tcBorders>
            <w:vAlign w:val="center"/>
          </w:tcPr>
          <w:p w14:paraId="6524AA37" w14:textId="77777777" w:rsidR="00943E13" w:rsidRPr="00943E13" w:rsidRDefault="00943E13" w:rsidP="00943E13">
            <w:pPr>
              <w:ind w:left="24" w:firstLine="0"/>
              <w:jc w:val="center"/>
              <w:rPr>
                <w:sz w:val="24"/>
                <w:szCs w:val="24"/>
              </w:rPr>
            </w:pPr>
            <w:r w:rsidRPr="00943E13">
              <w:rPr>
                <w:sz w:val="24"/>
                <w:szCs w:val="24"/>
              </w:rPr>
              <w:t>Относительный путь</w:t>
            </w:r>
          </w:p>
        </w:tc>
        <w:tc>
          <w:tcPr>
            <w:tcW w:w="1134" w:type="dxa"/>
            <w:tcBorders>
              <w:top w:val="single" w:sz="6" w:space="0" w:color="auto"/>
              <w:left w:val="single" w:sz="6" w:space="0" w:color="auto"/>
              <w:bottom w:val="double" w:sz="4" w:space="0" w:color="auto"/>
              <w:right w:val="single" w:sz="6" w:space="0" w:color="auto"/>
            </w:tcBorders>
            <w:vAlign w:val="center"/>
          </w:tcPr>
          <w:p w14:paraId="4AA2DAA5" w14:textId="77777777" w:rsidR="00943E13" w:rsidRPr="00943E13" w:rsidRDefault="00943E13" w:rsidP="00943E13">
            <w:pPr>
              <w:ind w:left="24" w:firstLine="0"/>
              <w:jc w:val="center"/>
              <w:rPr>
                <w:sz w:val="24"/>
                <w:szCs w:val="24"/>
              </w:rPr>
            </w:pPr>
            <w:r w:rsidRPr="00943E13">
              <w:rPr>
                <w:sz w:val="24"/>
                <w:szCs w:val="24"/>
              </w:rPr>
              <w:t>Атрибут</w:t>
            </w:r>
          </w:p>
        </w:tc>
        <w:tc>
          <w:tcPr>
            <w:tcW w:w="2127" w:type="dxa"/>
            <w:tcBorders>
              <w:top w:val="single" w:sz="6" w:space="0" w:color="auto"/>
              <w:left w:val="single" w:sz="6" w:space="0" w:color="auto"/>
              <w:bottom w:val="double" w:sz="4" w:space="0" w:color="auto"/>
              <w:right w:val="single" w:sz="6" w:space="0" w:color="auto"/>
            </w:tcBorders>
            <w:vAlign w:val="center"/>
          </w:tcPr>
          <w:p w14:paraId="64AABD89" w14:textId="77777777" w:rsidR="00943E13" w:rsidRPr="00943E13" w:rsidRDefault="00943E13" w:rsidP="00943E13">
            <w:pPr>
              <w:ind w:left="24" w:firstLine="0"/>
              <w:jc w:val="center"/>
              <w:rPr>
                <w:sz w:val="24"/>
                <w:szCs w:val="24"/>
              </w:rPr>
            </w:pPr>
            <w:r w:rsidRPr="00943E13">
              <w:rPr>
                <w:sz w:val="24"/>
                <w:szCs w:val="24"/>
              </w:rPr>
              <w:t>Диапазон индекса</w:t>
            </w:r>
          </w:p>
        </w:tc>
      </w:tr>
      <w:tr w:rsidR="00F07CA4" w:rsidRPr="000A4AC6" w14:paraId="7A3ED144" w14:textId="77777777" w:rsidTr="00943E13">
        <w:trPr>
          <w:trHeight w:val="322"/>
          <w:jc w:val="center"/>
        </w:trPr>
        <w:tc>
          <w:tcPr>
            <w:tcW w:w="1410" w:type="dxa"/>
            <w:tcBorders>
              <w:top w:val="double" w:sz="4" w:space="0" w:color="auto"/>
              <w:left w:val="single" w:sz="6" w:space="0" w:color="auto"/>
              <w:bottom w:val="nil"/>
              <w:right w:val="single" w:sz="6" w:space="0" w:color="auto"/>
            </w:tcBorders>
          </w:tcPr>
          <w:p w14:paraId="09E4FEF0" w14:textId="77777777" w:rsidR="00F07CA4" w:rsidRPr="00943E13" w:rsidRDefault="00F07CA4" w:rsidP="00943E13">
            <w:pPr>
              <w:ind w:left="24" w:firstLine="0"/>
              <w:rPr>
                <w:sz w:val="24"/>
                <w:szCs w:val="24"/>
              </w:rPr>
            </w:pPr>
            <w:r w:rsidRPr="00943E13">
              <w:rPr>
                <w:sz w:val="24"/>
                <w:szCs w:val="24"/>
              </w:rPr>
              <w:t>ТипЧеловека</w:t>
            </w:r>
          </w:p>
        </w:tc>
        <w:tc>
          <w:tcPr>
            <w:tcW w:w="1984" w:type="dxa"/>
            <w:tcBorders>
              <w:top w:val="double" w:sz="4" w:space="0" w:color="auto"/>
              <w:left w:val="single" w:sz="6" w:space="0" w:color="auto"/>
              <w:bottom w:val="nil"/>
              <w:right w:val="single" w:sz="6" w:space="0" w:color="auto"/>
            </w:tcBorders>
          </w:tcPr>
          <w:p w14:paraId="3114E234" w14:textId="77777777" w:rsidR="00F07CA4" w:rsidRPr="00943E13" w:rsidRDefault="00F07CA4" w:rsidP="00943E13">
            <w:pPr>
              <w:ind w:left="24" w:firstLine="0"/>
              <w:rPr>
                <w:sz w:val="24"/>
                <w:szCs w:val="24"/>
              </w:rPr>
            </w:pPr>
            <w:r w:rsidRPr="00943E13">
              <w:rPr>
                <w:sz w:val="24"/>
                <w:szCs w:val="24"/>
              </w:rPr>
              <w:t>ЛОЖЬ</w:t>
            </w:r>
          </w:p>
        </w:tc>
        <w:tc>
          <w:tcPr>
            <w:tcW w:w="2835" w:type="dxa"/>
            <w:tcBorders>
              <w:top w:val="double" w:sz="4" w:space="0" w:color="auto"/>
              <w:left w:val="single" w:sz="6" w:space="0" w:color="auto"/>
              <w:bottom w:val="single" w:sz="6" w:space="0" w:color="auto"/>
              <w:right w:val="single" w:sz="6" w:space="0" w:color="auto"/>
            </w:tcBorders>
          </w:tcPr>
          <w:p w14:paraId="0936B465" w14:textId="77777777" w:rsidR="00F07CA4" w:rsidRPr="00943E13" w:rsidRDefault="00F07CA4" w:rsidP="00943E13">
            <w:pPr>
              <w:ind w:left="24" w:firstLine="0"/>
              <w:rPr>
                <w:sz w:val="24"/>
                <w:szCs w:val="24"/>
              </w:rPr>
            </w:pPr>
            <w:r w:rsidRPr="00943E13">
              <w:rPr>
                <w:sz w:val="24"/>
                <w:szCs w:val="24"/>
              </w:rPr>
              <w:t>".12:ИдентификаторУзла"</w:t>
            </w:r>
          </w:p>
        </w:tc>
        <w:tc>
          <w:tcPr>
            <w:tcW w:w="1134" w:type="dxa"/>
            <w:tcBorders>
              <w:top w:val="double" w:sz="4" w:space="0" w:color="auto"/>
              <w:left w:val="single" w:sz="6" w:space="0" w:color="auto"/>
              <w:bottom w:val="single" w:sz="6" w:space="0" w:color="auto"/>
              <w:right w:val="single" w:sz="6" w:space="0" w:color="auto"/>
            </w:tcBorders>
          </w:tcPr>
          <w:p w14:paraId="12B32F75" w14:textId="77777777" w:rsidR="00F07CA4" w:rsidRPr="00943E13" w:rsidRDefault="00F07CA4" w:rsidP="00943E13">
            <w:pPr>
              <w:ind w:left="24" w:firstLine="0"/>
              <w:rPr>
                <w:sz w:val="24"/>
                <w:szCs w:val="24"/>
              </w:rPr>
            </w:pPr>
            <w:r w:rsidRPr="00943E13">
              <w:rPr>
                <w:sz w:val="24"/>
                <w:szCs w:val="24"/>
              </w:rPr>
              <w:t>Значение</w:t>
            </w:r>
          </w:p>
        </w:tc>
        <w:tc>
          <w:tcPr>
            <w:tcW w:w="2127" w:type="dxa"/>
            <w:tcBorders>
              <w:top w:val="double" w:sz="4" w:space="0" w:color="auto"/>
              <w:left w:val="single" w:sz="6" w:space="0" w:color="auto"/>
              <w:bottom w:val="single" w:sz="6" w:space="0" w:color="auto"/>
              <w:right w:val="single" w:sz="6" w:space="0" w:color="auto"/>
            </w:tcBorders>
          </w:tcPr>
          <w:p w14:paraId="7F3047C8" w14:textId="77777777" w:rsidR="00F07CA4" w:rsidRPr="00943E13" w:rsidRDefault="00F07CA4" w:rsidP="00943E13">
            <w:pPr>
              <w:ind w:left="24" w:firstLine="0"/>
              <w:rPr>
                <w:sz w:val="24"/>
                <w:szCs w:val="24"/>
              </w:rPr>
            </w:pPr>
            <w:r w:rsidRPr="00943E13">
              <w:rPr>
                <w:sz w:val="24"/>
                <w:szCs w:val="24"/>
              </w:rPr>
              <w:t>НЕПРИМЕНИМО</w:t>
            </w:r>
          </w:p>
        </w:tc>
      </w:tr>
      <w:tr w:rsidR="00F07CA4" w:rsidRPr="000A4AC6" w14:paraId="1A6A5999" w14:textId="77777777" w:rsidTr="00943E13">
        <w:trPr>
          <w:trHeight w:val="499"/>
          <w:jc w:val="center"/>
        </w:trPr>
        <w:tc>
          <w:tcPr>
            <w:tcW w:w="1410" w:type="dxa"/>
            <w:tcBorders>
              <w:top w:val="nil"/>
              <w:left w:val="single" w:sz="6" w:space="0" w:color="auto"/>
              <w:bottom w:val="nil"/>
              <w:right w:val="single" w:sz="6" w:space="0" w:color="auto"/>
            </w:tcBorders>
          </w:tcPr>
          <w:p w14:paraId="56EF2998" w14:textId="77777777" w:rsidR="00F07CA4" w:rsidRPr="00943E13" w:rsidRDefault="00F07CA4" w:rsidP="00943E13">
            <w:pPr>
              <w:ind w:left="24" w:firstLine="0"/>
              <w:rPr>
                <w:sz w:val="24"/>
                <w:szCs w:val="24"/>
              </w:rPr>
            </w:pPr>
          </w:p>
          <w:p w14:paraId="301B8ADB" w14:textId="77777777" w:rsidR="00F07CA4" w:rsidRPr="00943E13" w:rsidRDefault="00F07CA4" w:rsidP="00943E13">
            <w:pPr>
              <w:ind w:left="24" w:firstLine="0"/>
              <w:rPr>
                <w:sz w:val="24"/>
                <w:szCs w:val="24"/>
              </w:rPr>
            </w:pPr>
          </w:p>
        </w:tc>
        <w:tc>
          <w:tcPr>
            <w:tcW w:w="1984" w:type="dxa"/>
            <w:tcBorders>
              <w:top w:val="nil"/>
              <w:left w:val="single" w:sz="6" w:space="0" w:color="auto"/>
              <w:bottom w:val="nil"/>
              <w:right w:val="single" w:sz="6" w:space="0" w:color="auto"/>
            </w:tcBorders>
          </w:tcPr>
          <w:p w14:paraId="2BAAB6D9" w14:textId="77777777" w:rsidR="00F07CA4" w:rsidRPr="00943E13" w:rsidRDefault="00F07CA4" w:rsidP="00943E13">
            <w:pPr>
              <w:ind w:left="24" w:firstLine="0"/>
              <w:rPr>
                <w:sz w:val="24"/>
                <w:szCs w:val="24"/>
              </w:rPr>
            </w:pPr>
          </w:p>
          <w:p w14:paraId="4F355AA7" w14:textId="77777777" w:rsidR="00F07CA4" w:rsidRPr="00943E13" w:rsidRDefault="00F07CA4" w:rsidP="00943E13">
            <w:pPr>
              <w:ind w:left="24" w:firstLine="0"/>
              <w:rPr>
                <w:sz w:val="24"/>
                <w:szCs w:val="24"/>
              </w:rPr>
            </w:pPr>
          </w:p>
        </w:tc>
        <w:tc>
          <w:tcPr>
            <w:tcW w:w="2835" w:type="dxa"/>
            <w:tcBorders>
              <w:top w:val="single" w:sz="6" w:space="0" w:color="auto"/>
              <w:left w:val="single" w:sz="6" w:space="0" w:color="auto"/>
              <w:bottom w:val="single" w:sz="6" w:space="0" w:color="auto"/>
              <w:right w:val="single" w:sz="6" w:space="0" w:color="auto"/>
            </w:tcBorders>
          </w:tcPr>
          <w:p w14:paraId="4CE39EDF" w14:textId="77777777" w:rsidR="00F07CA4" w:rsidRPr="00943E13" w:rsidRDefault="00F07CA4" w:rsidP="00943E13">
            <w:pPr>
              <w:ind w:left="24" w:firstLine="0"/>
              <w:rPr>
                <w:sz w:val="24"/>
                <w:szCs w:val="24"/>
              </w:rPr>
            </w:pPr>
            <w:r w:rsidRPr="00943E13">
              <w:rPr>
                <w:sz w:val="24"/>
                <w:szCs w:val="24"/>
              </w:rPr>
              <w:t>&lt;12: ИмеетРебенка&gt;12:ТипЧеловека&lt;12: ИмеетЖивотное &gt;12:ТипЖивотного. ИдентификаторУзла</w:t>
            </w:r>
          </w:p>
        </w:tc>
        <w:tc>
          <w:tcPr>
            <w:tcW w:w="1134" w:type="dxa"/>
            <w:tcBorders>
              <w:top w:val="single" w:sz="6" w:space="0" w:color="auto"/>
              <w:left w:val="single" w:sz="6" w:space="0" w:color="auto"/>
              <w:bottom w:val="single" w:sz="6" w:space="0" w:color="auto"/>
              <w:right w:val="single" w:sz="6" w:space="0" w:color="auto"/>
            </w:tcBorders>
          </w:tcPr>
          <w:p w14:paraId="5352A18F" w14:textId="77777777" w:rsidR="00F07CA4" w:rsidRPr="00943E13" w:rsidRDefault="00F07CA4" w:rsidP="00943E13">
            <w:pPr>
              <w:ind w:left="24" w:firstLine="0"/>
              <w:rPr>
                <w:sz w:val="24"/>
                <w:szCs w:val="24"/>
              </w:rPr>
            </w:pPr>
            <w:r w:rsidRPr="00943E13">
              <w:rPr>
                <w:sz w:val="24"/>
                <w:szCs w:val="24"/>
              </w:rPr>
              <w:t>Значение</w:t>
            </w:r>
          </w:p>
        </w:tc>
        <w:tc>
          <w:tcPr>
            <w:tcW w:w="2127" w:type="dxa"/>
            <w:tcBorders>
              <w:top w:val="single" w:sz="6" w:space="0" w:color="auto"/>
              <w:left w:val="single" w:sz="6" w:space="0" w:color="auto"/>
              <w:bottom w:val="single" w:sz="6" w:space="0" w:color="auto"/>
              <w:right w:val="single" w:sz="6" w:space="0" w:color="auto"/>
            </w:tcBorders>
          </w:tcPr>
          <w:p w14:paraId="240CCEE8" w14:textId="77777777" w:rsidR="00F07CA4" w:rsidRPr="00943E13" w:rsidRDefault="00F07CA4" w:rsidP="00943E13">
            <w:pPr>
              <w:ind w:left="24" w:firstLine="0"/>
              <w:rPr>
                <w:sz w:val="24"/>
                <w:szCs w:val="24"/>
              </w:rPr>
            </w:pPr>
            <w:r w:rsidRPr="00943E13">
              <w:rPr>
                <w:sz w:val="24"/>
                <w:szCs w:val="24"/>
              </w:rPr>
              <w:t>НЕПРИМЕНИМО</w:t>
            </w:r>
          </w:p>
        </w:tc>
      </w:tr>
      <w:tr w:rsidR="00F07CA4" w:rsidRPr="000A4AC6" w14:paraId="1B5049C4" w14:textId="77777777" w:rsidTr="00943E13">
        <w:trPr>
          <w:trHeight w:val="312"/>
          <w:jc w:val="center"/>
        </w:trPr>
        <w:tc>
          <w:tcPr>
            <w:tcW w:w="1410" w:type="dxa"/>
            <w:tcBorders>
              <w:top w:val="nil"/>
              <w:left w:val="single" w:sz="6" w:space="0" w:color="auto"/>
              <w:bottom w:val="nil"/>
              <w:right w:val="single" w:sz="6" w:space="0" w:color="auto"/>
            </w:tcBorders>
          </w:tcPr>
          <w:p w14:paraId="7CFC08B6" w14:textId="77777777" w:rsidR="00F07CA4" w:rsidRPr="00943E13" w:rsidRDefault="00F07CA4" w:rsidP="00943E13">
            <w:pPr>
              <w:ind w:left="24" w:firstLine="0"/>
              <w:rPr>
                <w:sz w:val="24"/>
                <w:szCs w:val="24"/>
              </w:rPr>
            </w:pPr>
          </w:p>
          <w:p w14:paraId="6BE72EEB" w14:textId="77777777" w:rsidR="00F07CA4" w:rsidRPr="00943E13" w:rsidRDefault="00F07CA4" w:rsidP="00943E13">
            <w:pPr>
              <w:ind w:left="24" w:firstLine="0"/>
              <w:rPr>
                <w:sz w:val="24"/>
                <w:szCs w:val="24"/>
              </w:rPr>
            </w:pPr>
          </w:p>
        </w:tc>
        <w:tc>
          <w:tcPr>
            <w:tcW w:w="1984" w:type="dxa"/>
            <w:tcBorders>
              <w:top w:val="nil"/>
              <w:left w:val="single" w:sz="6" w:space="0" w:color="auto"/>
              <w:bottom w:val="nil"/>
              <w:right w:val="single" w:sz="6" w:space="0" w:color="auto"/>
            </w:tcBorders>
          </w:tcPr>
          <w:p w14:paraId="1EFFD081" w14:textId="77777777" w:rsidR="00F07CA4" w:rsidRPr="00943E13" w:rsidRDefault="00F07CA4" w:rsidP="00943E13">
            <w:pPr>
              <w:ind w:left="24" w:firstLine="0"/>
              <w:rPr>
                <w:sz w:val="24"/>
                <w:szCs w:val="24"/>
              </w:rPr>
            </w:pPr>
          </w:p>
          <w:p w14:paraId="56EEA454" w14:textId="77777777" w:rsidR="00F07CA4" w:rsidRPr="00943E13" w:rsidRDefault="00F07CA4" w:rsidP="00943E13">
            <w:pPr>
              <w:ind w:left="24" w:firstLine="0"/>
              <w:rPr>
                <w:sz w:val="24"/>
                <w:szCs w:val="24"/>
              </w:rPr>
            </w:pPr>
          </w:p>
        </w:tc>
        <w:tc>
          <w:tcPr>
            <w:tcW w:w="2835" w:type="dxa"/>
            <w:tcBorders>
              <w:top w:val="single" w:sz="6" w:space="0" w:color="auto"/>
              <w:left w:val="single" w:sz="6" w:space="0" w:color="auto"/>
              <w:bottom w:val="single" w:sz="6" w:space="0" w:color="auto"/>
              <w:right w:val="single" w:sz="6" w:space="0" w:color="auto"/>
            </w:tcBorders>
          </w:tcPr>
          <w:p w14:paraId="1C22FE96" w14:textId="77777777" w:rsidR="00F07CA4" w:rsidRPr="00943E13" w:rsidRDefault="00F07CA4" w:rsidP="00943E13">
            <w:pPr>
              <w:ind w:left="24" w:firstLine="0"/>
              <w:rPr>
                <w:sz w:val="24"/>
                <w:szCs w:val="24"/>
              </w:rPr>
            </w:pPr>
            <w:r w:rsidRPr="00943E13">
              <w:rPr>
                <w:sz w:val="24"/>
                <w:szCs w:val="24"/>
              </w:rPr>
              <w:t>&lt;12:ИмеетРебенка&gt;</w:t>
            </w:r>
          </w:p>
        </w:tc>
        <w:tc>
          <w:tcPr>
            <w:tcW w:w="1134" w:type="dxa"/>
            <w:tcBorders>
              <w:top w:val="single" w:sz="6" w:space="0" w:color="auto"/>
              <w:left w:val="single" w:sz="6" w:space="0" w:color="auto"/>
              <w:bottom w:val="single" w:sz="6" w:space="0" w:color="auto"/>
              <w:right w:val="single" w:sz="6" w:space="0" w:color="auto"/>
            </w:tcBorders>
          </w:tcPr>
          <w:p w14:paraId="058D92B1" w14:textId="77777777" w:rsidR="00F07CA4" w:rsidRPr="00943E13" w:rsidRDefault="00F07CA4" w:rsidP="00943E13">
            <w:pPr>
              <w:ind w:left="24" w:firstLine="0"/>
              <w:rPr>
                <w:sz w:val="24"/>
                <w:szCs w:val="24"/>
              </w:rPr>
            </w:pPr>
            <w:r w:rsidRPr="00943E13">
              <w:rPr>
                <w:sz w:val="24"/>
                <w:szCs w:val="24"/>
              </w:rPr>
              <w:t>Значение</w:t>
            </w:r>
          </w:p>
        </w:tc>
        <w:tc>
          <w:tcPr>
            <w:tcW w:w="2127" w:type="dxa"/>
            <w:tcBorders>
              <w:top w:val="single" w:sz="6" w:space="0" w:color="auto"/>
              <w:left w:val="single" w:sz="6" w:space="0" w:color="auto"/>
              <w:bottom w:val="single" w:sz="6" w:space="0" w:color="auto"/>
              <w:right w:val="single" w:sz="6" w:space="0" w:color="auto"/>
            </w:tcBorders>
          </w:tcPr>
          <w:p w14:paraId="23414DBE" w14:textId="77777777" w:rsidR="00F07CA4" w:rsidRPr="00943E13" w:rsidRDefault="00F07CA4" w:rsidP="00943E13">
            <w:pPr>
              <w:ind w:left="24" w:firstLine="0"/>
              <w:rPr>
                <w:sz w:val="24"/>
                <w:szCs w:val="24"/>
              </w:rPr>
            </w:pPr>
            <w:r w:rsidRPr="00943E13">
              <w:rPr>
                <w:sz w:val="24"/>
                <w:szCs w:val="24"/>
              </w:rPr>
              <w:t>НЕПРИМЕНИМО</w:t>
            </w:r>
          </w:p>
        </w:tc>
      </w:tr>
      <w:tr w:rsidR="00F07CA4" w:rsidRPr="000A4AC6" w14:paraId="233FEA5A" w14:textId="77777777" w:rsidTr="00943E13">
        <w:trPr>
          <w:trHeight w:val="322"/>
          <w:jc w:val="center"/>
        </w:trPr>
        <w:tc>
          <w:tcPr>
            <w:tcW w:w="1410" w:type="dxa"/>
            <w:tcBorders>
              <w:top w:val="nil"/>
              <w:left w:val="single" w:sz="6" w:space="0" w:color="auto"/>
              <w:bottom w:val="single" w:sz="6" w:space="0" w:color="auto"/>
              <w:right w:val="single" w:sz="6" w:space="0" w:color="auto"/>
            </w:tcBorders>
          </w:tcPr>
          <w:p w14:paraId="722AB293" w14:textId="77777777" w:rsidR="00F07CA4" w:rsidRPr="00943E13" w:rsidRDefault="00F07CA4" w:rsidP="00943E13">
            <w:pPr>
              <w:ind w:left="24" w:firstLine="0"/>
              <w:rPr>
                <w:sz w:val="24"/>
                <w:szCs w:val="24"/>
              </w:rPr>
            </w:pPr>
          </w:p>
          <w:p w14:paraId="6B11B174" w14:textId="77777777" w:rsidR="00F07CA4" w:rsidRPr="00943E13" w:rsidRDefault="00F07CA4" w:rsidP="00943E13">
            <w:pPr>
              <w:ind w:left="24" w:firstLine="0"/>
              <w:rPr>
                <w:sz w:val="24"/>
                <w:szCs w:val="24"/>
              </w:rPr>
            </w:pPr>
          </w:p>
        </w:tc>
        <w:tc>
          <w:tcPr>
            <w:tcW w:w="1984" w:type="dxa"/>
            <w:tcBorders>
              <w:top w:val="nil"/>
              <w:left w:val="single" w:sz="6" w:space="0" w:color="auto"/>
              <w:bottom w:val="single" w:sz="6" w:space="0" w:color="auto"/>
              <w:right w:val="single" w:sz="6" w:space="0" w:color="auto"/>
            </w:tcBorders>
          </w:tcPr>
          <w:p w14:paraId="20D19951" w14:textId="77777777" w:rsidR="00F07CA4" w:rsidRPr="00943E13" w:rsidRDefault="00F07CA4" w:rsidP="00943E13">
            <w:pPr>
              <w:ind w:left="24" w:firstLine="0"/>
              <w:rPr>
                <w:sz w:val="24"/>
                <w:szCs w:val="24"/>
              </w:rPr>
            </w:pPr>
          </w:p>
          <w:p w14:paraId="23F37ABD" w14:textId="77777777" w:rsidR="00F07CA4" w:rsidRPr="00943E13" w:rsidRDefault="00F07CA4" w:rsidP="00943E13">
            <w:pPr>
              <w:ind w:left="24" w:firstLine="0"/>
              <w:rPr>
                <w:sz w:val="24"/>
                <w:szCs w:val="24"/>
              </w:rPr>
            </w:pPr>
          </w:p>
        </w:tc>
        <w:tc>
          <w:tcPr>
            <w:tcW w:w="2835" w:type="dxa"/>
            <w:tcBorders>
              <w:top w:val="single" w:sz="6" w:space="0" w:color="auto"/>
              <w:left w:val="single" w:sz="6" w:space="0" w:color="auto"/>
              <w:bottom w:val="single" w:sz="6" w:space="0" w:color="auto"/>
              <w:right w:val="single" w:sz="6" w:space="0" w:color="auto"/>
            </w:tcBorders>
          </w:tcPr>
          <w:p w14:paraId="4EB874FC" w14:textId="77777777" w:rsidR="00F07CA4" w:rsidRPr="00943E13" w:rsidRDefault="00F07CA4" w:rsidP="00943E13">
            <w:pPr>
              <w:ind w:left="24" w:firstLine="0"/>
              <w:rPr>
                <w:sz w:val="24"/>
                <w:szCs w:val="24"/>
              </w:rPr>
            </w:pPr>
            <w:r w:rsidRPr="00943E13">
              <w:rPr>
                <w:sz w:val="24"/>
                <w:szCs w:val="24"/>
              </w:rPr>
              <w:t>&lt;12:ИмеетРебенка&gt;12:ТипЧеловека&lt;12: ИмеетЖивотное &gt;</w:t>
            </w:r>
          </w:p>
        </w:tc>
        <w:tc>
          <w:tcPr>
            <w:tcW w:w="1134" w:type="dxa"/>
            <w:tcBorders>
              <w:top w:val="single" w:sz="6" w:space="0" w:color="auto"/>
              <w:left w:val="single" w:sz="6" w:space="0" w:color="auto"/>
              <w:bottom w:val="single" w:sz="6" w:space="0" w:color="auto"/>
              <w:right w:val="single" w:sz="6" w:space="0" w:color="auto"/>
            </w:tcBorders>
          </w:tcPr>
          <w:p w14:paraId="156CB699" w14:textId="77777777" w:rsidR="00F07CA4" w:rsidRPr="00943E13" w:rsidRDefault="00F07CA4" w:rsidP="00943E13">
            <w:pPr>
              <w:ind w:left="24" w:firstLine="0"/>
              <w:rPr>
                <w:sz w:val="24"/>
                <w:szCs w:val="24"/>
              </w:rPr>
            </w:pPr>
            <w:r w:rsidRPr="00943E13">
              <w:rPr>
                <w:sz w:val="24"/>
                <w:szCs w:val="24"/>
              </w:rPr>
              <w:t>Значение</w:t>
            </w:r>
          </w:p>
        </w:tc>
        <w:tc>
          <w:tcPr>
            <w:tcW w:w="2127" w:type="dxa"/>
            <w:tcBorders>
              <w:top w:val="single" w:sz="6" w:space="0" w:color="auto"/>
              <w:left w:val="single" w:sz="6" w:space="0" w:color="auto"/>
              <w:bottom w:val="single" w:sz="6" w:space="0" w:color="auto"/>
              <w:right w:val="single" w:sz="6" w:space="0" w:color="auto"/>
            </w:tcBorders>
          </w:tcPr>
          <w:p w14:paraId="06A5D743" w14:textId="77777777" w:rsidR="00F07CA4" w:rsidRPr="00943E13" w:rsidRDefault="00F07CA4" w:rsidP="00943E13">
            <w:pPr>
              <w:ind w:left="24" w:firstLine="0"/>
              <w:rPr>
                <w:sz w:val="24"/>
                <w:szCs w:val="24"/>
              </w:rPr>
            </w:pPr>
            <w:r w:rsidRPr="00943E13">
              <w:rPr>
                <w:sz w:val="24"/>
                <w:szCs w:val="24"/>
              </w:rPr>
              <w:t>НЕПРИМЕНИМО</w:t>
            </w:r>
          </w:p>
        </w:tc>
      </w:tr>
    </w:tbl>
    <w:p w14:paraId="660E3D55" w14:textId="77777777" w:rsidR="00F07CA4" w:rsidRPr="000A4AC6" w:rsidRDefault="00F07CA4" w:rsidP="00F07CA4">
      <w:pPr>
        <w:pStyle w:val="Style18"/>
        <w:widowControl/>
        <w:jc w:val="center"/>
        <w:rPr>
          <w:rStyle w:val="FontStyle149"/>
          <w:rFonts w:ascii="Times New Roman" w:hAnsi="Times New Roman"/>
          <w:sz w:val="28"/>
          <w:szCs w:val="28"/>
          <w:lang w:val="en-US" w:eastAsia="en-US"/>
        </w:rPr>
      </w:pPr>
    </w:p>
    <w:p w14:paraId="4B53E063" w14:textId="77777777" w:rsidR="00F07CA4" w:rsidRPr="00943E13" w:rsidRDefault="00F07CA4" w:rsidP="00943E13">
      <w:pPr>
        <w:pStyle w:val="Style53"/>
        <w:widowControl/>
        <w:ind w:firstLine="708"/>
        <w:rPr>
          <w:rStyle w:val="FontStyle149"/>
          <w:rFonts w:ascii="Times New Roman" w:hAnsi="Times New Roman" w:cs="Times New Roman"/>
          <w:b w:val="0"/>
          <w:bCs w:val="0"/>
          <w:sz w:val="24"/>
          <w:szCs w:val="24"/>
          <w:lang w:eastAsia="en-US"/>
        </w:rPr>
      </w:pPr>
      <w:r w:rsidRPr="00943E13">
        <w:rPr>
          <w:rStyle w:val="FontStyle149"/>
          <w:rFonts w:ascii="Times New Roman" w:hAnsi="Times New Roman" w:cs="Times New Roman"/>
          <w:b w:val="0"/>
          <w:bCs w:val="0"/>
          <w:sz w:val="24"/>
          <w:szCs w:val="24"/>
          <w:lang w:eastAsia="en-US"/>
        </w:rPr>
        <w:t xml:space="preserve">Соответствующий ФильтрКонтента показан на рисунке </w:t>
      </w:r>
      <w:r w:rsidRPr="00943E13">
        <w:rPr>
          <w:rStyle w:val="FontStyle149"/>
          <w:rFonts w:ascii="Times New Roman" w:hAnsi="Times New Roman" w:cs="Times New Roman"/>
          <w:b w:val="0"/>
          <w:bCs w:val="0"/>
          <w:sz w:val="24"/>
          <w:szCs w:val="24"/>
          <w:lang w:val="en-US" w:eastAsia="en-US"/>
        </w:rPr>
        <w:t>B</w:t>
      </w:r>
      <w:r w:rsidRPr="00943E13">
        <w:rPr>
          <w:rStyle w:val="FontStyle149"/>
          <w:rFonts w:ascii="Times New Roman" w:hAnsi="Times New Roman" w:cs="Times New Roman"/>
          <w:b w:val="0"/>
          <w:bCs w:val="0"/>
          <w:sz w:val="24"/>
          <w:szCs w:val="24"/>
          <w:lang w:eastAsia="en-US"/>
        </w:rPr>
        <w:t>.10.</w:t>
      </w:r>
    </w:p>
    <w:p w14:paraId="6BD40F21" w14:textId="77777777" w:rsidR="00F07CA4" w:rsidRPr="000A4AC6" w:rsidRDefault="00F07CA4" w:rsidP="00F07CA4">
      <w:pPr>
        <w:widowControl/>
        <w:rPr>
          <w:sz w:val="28"/>
          <w:szCs w:val="28"/>
        </w:rPr>
      </w:pPr>
    </w:p>
    <w:p w14:paraId="415544AC" w14:textId="77777777" w:rsidR="00F07CA4" w:rsidRPr="006302FB" w:rsidRDefault="00F07CA4" w:rsidP="00F07CA4">
      <w:pPr>
        <w:pStyle w:val="Style63"/>
        <w:widowControl/>
        <w:jc w:val="center"/>
        <w:rPr>
          <w:rStyle w:val="FontStyle147"/>
          <w:rFonts w:ascii="Times New Roman" w:hAnsi="Times New Roman" w:cs="Times New Roman"/>
          <w:sz w:val="28"/>
          <w:szCs w:val="28"/>
          <w:lang w:val="en-US" w:eastAsia="en-US"/>
        </w:rPr>
      </w:pPr>
      <w:r>
        <w:rPr>
          <w:noProof/>
        </w:rPr>
        <w:drawing>
          <wp:inline distT="0" distB="0" distL="0" distR="0" wp14:anchorId="40C96546" wp14:editId="093F0E1E">
            <wp:extent cx="5543550" cy="23050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43550" cy="2305050"/>
                    </a:xfrm>
                    <a:prstGeom prst="rect">
                      <a:avLst/>
                    </a:prstGeom>
                    <a:noFill/>
                    <a:ln>
                      <a:noFill/>
                    </a:ln>
                  </pic:spPr>
                </pic:pic>
              </a:graphicData>
            </a:graphic>
          </wp:inline>
        </w:drawing>
      </w:r>
    </w:p>
    <w:p w14:paraId="2EC888AC" w14:textId="78B5C312" w:rsidR="00F07CA4" w:rsidRPr="00943E13" w:rsidRDefault="00F07CA4" w:rsidP="00F07CA4">
      <w:pPr>
        <w:pStyle w:val="Style63"/>
        <w:widowControl/>
        <w:jc w:val="center"/>
        <w:rPr>
          <w:rStyle w:val="FontStyle147"/>
          <w:rFonts w:ascii="Times New Roman" w:hAnsi="Times New Roman" w:cs="Times New Roman"/>
          <w:b/>
          <w:bCs/>
          <w:sz w:val="24"/>
          <w:szCs w:val="24"/>
          <w:lang w:eastAsia="en-US"/>
        </w:rPr>
      </w:pPr>
      <w:r w:rsidRPr="00943E13">
        <w:rPr>
          <w:rStyle w:val="FontStyle147"/>
          <w:rFonts w:ascii="Times New Roman" w:hAnsi="Times New Roman" w:cs="Times New Roman"/>
          <w:b/>
          <w:bCs/>
          <w:sz w:val="24"/>
          <w:szCs w:val="24"/>
          <w:lang w:eastAsia="en-US"/>
        </w:rPr>
        <w:t xml:space="preserve">Рисунок </w:t>
      </w:r>
      <w:r w:rsidRPr="00943E13">
        <w:rPr>
          <w:rStyle w:val="FontStyle147"/>
          <w:rFonts w:ascii="Times New Roman" w:hAnsi="Times New Roman" w:cs="Times New Roman"/>
          <w:b/>
          <w:bCs/>
          <w:sz w:val="24"/>
          <w:szCs w:val="24"/>
          <w:lang w:val="en-US" w:eastAsia="en-US"/>
        </w:rPr>
        <w:t>B</w:t>
      </w:r>
      <w:r w:rsidRPr="00943E13">
        <w:rPr>
          <w:rStyle w:val="FontStyle147"/>
          <w:rFonts w:ascii="Times New Roman" w:hAnsi="Times New Roman" w:cs="Times New Roman"/>
          <w:b/>
          <w:bCs/>
          <w:sz w:val="24"/>
          <w:szCs w:val="24"/>
          <w:lang w:eastAsia="en-US"/>
        </w:rPr>
        <w:t>.10</w:t>
      </w:r>
      <w:r w:rsidR="00943E13" w:rsidRPr="00943E13">
        <w:rPr>
          <w:rStyle w:val="FontStyle147"/>
          <w:rFonts w:ascii="Times New Roman" w:hAnsi="Times New Roman" w:cs="Times New Roman"/>
          <w:b/>
          <w:bCs/>
          <w:sz w:val="24"/>
          <w:szCs w:val="24"/>
          <w:lang w:eastAsia="en-US"/>
        </w:rPr>
        <w:t xml:space="preserve"> –</w:t>
      </w:r>
      <w:r w:rsidRPr="00943E13">
        <w:rPr>
          <w:rStyle w:val="FontStyle147"/>
          <w:rFonts w:ascii="Times New Roman" w:hAnsi="Times New Roman" w:cs="Times New Roman"/>
          <w:b/>
          <w:bCs/>
          <w:sz w:val="24"/>
          <w:szCs w:val="24"/>
          <w:lang w:eastAsia="en-US"/>
        </w:rPr>
        <w:t xml:space="preserve"> Пример 6 Фильтр логического дерева</w:t>
      </w:r>
    </w:p>
    <w:p w14:paraId="5E2FEF72" w14:textId="77777777" w:rsidR="00F07CA4" w:rsidRPr="000A4AC6" w:rsidRDefault="00F07CA4" w:rsidP="00F07CA4">
      <w:pPr>
        <w:pStyle w:val="Style53"/>
        <w:widowControl/>
        <w:tabs>
          <w:tab w:val="left" w:pos="3648"/>
        </w:tabs>
        <w:jc w:val="both"/>
        <w:rPr>
          <w:rStyle w:val="FontStyle149"/>
          <w:rFonts w:ascii="Times New Roman" w:hAnsi="Times New Roman" w:cs="Times New Roman"/>
          <w:sz w:val="28"/>
          <w:szCs w:val="28"/>
          <w:lang w:eastAsia="en-US"/>
        </w:rPr>
      </w:pPr>
      <w:r>
        <w:rPr>
          <w:rStyle w:val="FontStyle149"/>
          <w:rFonts w:ascii="Times New Roman" w:hAnsi="Times New Roman" w:cs="Times New Roman"/>
          <w:sz w:val="28"/>
          <w:szCs w:val="28"/>
          <w:lang w:eastAsia="en-US"/>
        </w:rPr>
        <w:tab/>
      </w:r>
    </w:p>
    <w:p w14:paraId="7001D4C2" w14:textId="7009847E" w:rsidR="00F07CA4" w:rsidRDefault="00F07CA4" w:rsidP="00F07CA4">
      <w:pPr>
        <w:pStyle w:val="Style63"/>
        <w:widowControl/>
        <w:ind w:firstLine="720"/>
        <w:jc w:val="both"/>
        <w:rPr>
          <w:rFonts w:ascii="Times New Roman" w:hAnsi="Times New Roman" w:cs="Times New Roman"/>
        </w:rPr>
      </w:pPr>
      <w:r w:rsidRPr="00943E13">
        <w:rPr>
          <w:rFonts w:ascii="Times New Roman" w:hAnsi="Times New Roman" w:cs="Times New Roman"/>
        </w:rPr>
        <w:t>В таблице B.19 описаны элементы, операторы и операнды, использованные в примере.</w:t>
      </w:r>
    </w:p>
    <w:p w14:paraId="382CD8D3" w14:textId="77777777" w:rsidR="00943E13" w:rsidRPr="00943E13" w:rsidRDefault="00943E13" w:rsidP="00F07CA4">
      <w:pPr>
        <w:pStyle w:val="Style63"/>
        <w:widowControl/>
        <w:ind w:firstLine="720"/>
        <w:jc w:val="both"/>
        <w:rPr>
          <w:rFonts w:ascii="Times New Roman" w:hAnsi="Times New Roman" w:cs="Times New Roman"/>
        </w:rPr>
      </w:pPr>
    </w:p>
    <w:p w14:paraId="4BD4366B" w14:textId="76E10B13" w:rsidR="00F07CA4" w:rsidRPr="00943E13" w:rsidRDefault="00F07CA4" w:rsidP="00F07CA4">
      <w:pPr>
        <w:pStyle w:val="Style63"/>
        <w:widowControl/>
        <w:jc w:val="center"/>
        <w:rPr>
          <w:rStyle w:val="FontStyle147"/>
          <w:rFonts w:ascii="Times New Roman" w:hAnsi="Times New Roman" w:cs="Times New Roman"/>
          <w:b/>
          <w:bCs/>
          <w:sz w:val="24"/>
          <w:szCs w:val="24"/>
          <w:lang w:eastAsia="en-US"/>
        </w:rPr>
      </w:pPr>
      <w:r w:rsidRPr="00943E13">
        <w:rPr>
          <w:rStyle w:val="FontStyle147"/>
          <w:rFonts w:ascii="Times New Roman" w:hAnsi="Times New Roman" w:cs="Times New Roman"/>
          <w:b/>
          <w:bCs/>
          <w:sz w:val="24"/>
          <w:szCs w:val="24"/>
          <w:lang w:eastAsia="en-US"/>
        </w:rPr>
        <w:t xml:space="preserve">Таблица </w:t>
      </w:r>
      <w:r w:rsidRPr="00943E13">
        <w:rPr>
          <w:rStyle w:val="FontStyle147"/>
          <w:rFonts w:ascii="Times New Roman" w:hAnsi="Times New Roman" w:cs="Times New Roman"/>
          <w:b/>
          <w:bCs/>
          <w:sz w:val="24"/>
          <w:szCs w:val="24"/>
          <w:lang w:val="en-US" w:eastAsia="en-US"/>
        </w:rPr>
        <w:t>B</w:t>
      </w:r>
      <w:r w:rsidRPr="00943E13">
        <w:rPr>
          <w:rStyle w:val="FontStyle147"/>
          <w:rFonts w:ascii="Times New Roman" w:hAnsi="Times New Roman" w:cs="Times New Roman"/>
          <w:b/>
          <w:bCs/>
          <w:sz w:val="24"/>
          <w:szCs w:val="24"/>
          <w:lang w:eastAsia="en-US"/>
        </w:rPr>
        <w:t>.19</w:t>
      </w:r>
      <w:r w:rsid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eastAsia="en-US"/>
        </w:rPr>
        <w:t xml:space="preserve"> Пример 6 ФильтрКонтента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41"/>
        <w:gridCol w:w="955"/>
        <w:gridCol w:w="2400"/>
        <w:gridCol w:w="1718"/>
        <w:gridCol w:w="1973"/>
        <w:gridCol w:w="1099"/>
      </w:tblGrid>
      <w:tr w:rsidR="00F07CA4" w:rsidRPr="000A4AC6" w14:paraId="762E60AF" w14:textId="77777777" w:rsidTr="00943E13">
        <w:trPr>
          <w:trHeight w:val="322"/>
          <w:jc w:val="center"/>
        </w:trPr>
        <w:tc>
          <w:tcPr>
            <w:tcW w:w="941" w:type="dxa"/>
            <w:tcBorders>
              <w:bottom w:val="double" w:sz="4" w:space="0" w:color="auto"/>
            </w:tcBorders>
          </w:tcPr>
          <w:p w14:paraId="2738746C" w14:textId="77777777" w:rsidR="00F07CA4" w:rsidRPr="00943E13" w:rsidRDefault="00F07CA4" w:rsidP="00943E13">
            <w:pPr>
              <w:ind w:firstLine="0"/>
              <w:jc w:val="center"/>
              <w:rPr>
                <w:sz w:val="24"/>
                <w:szCs w:val="24"/>
              </w:rPr>
            </w:pPr>
            <w:r w:rsidRPr="00943E13">
              <w:rPr>
                <w:sz w:val="24"/>
                <w:szCs w:val="24"/>
              </w:rPr>
              <w:t>Элемент[]</w:t>
            </w:r>
          </w:p>
        </w:tc>
        <w:tc>
          <w:tcPr>
            <w:tcW w:w="955" w:type="dxa"/>
            <w:tcBorders>
              <w:bottom w:val="double" w:sz="4" w:space="0" w:color="auto"/>
            </w:tcBorders>
          </w:tcPr>
          <w:p w14:paraId="3BD72D00" w14:textId="77777777" w:rsidR="00F07CA4" w:rsidRPr="00943E13" w:rsidRDefault="00F07CA4" w:rsidP="00943E13">
            <w:pPr>
              <w:ind w:firstLine="0"/>
              <w:jc w:val="center"/>
              <w:rPr>
                <w:sz w:val="24"/>
                <w:szCs w:val="24"/>
              </w:rPr>
            </w:pPr>
            <w:r w:rsidRPr="00943E13">
              <w:rPr>
                <w:sz w:val="24"/>
                <w:szCs w:val="24"/>
              </w:rPr>
              <w:t>Оператор</w:t>
            </w:r>
          </w:p>
        </w:tc>
        <w:tc>
          <w:tcPr>
            <w:tcW w:w="2400" w:type="dxa"/>
            <w:tcBorders>
              <w:bottom w:val="double" w:sz="4" w:space="0" w:color="auto"/>
            </w:tcBorders>
          </w:tcPr>
          <w:p w14:paraId="48E623B4" w14:textId="77777777" w:rsidR="00F07CA4" w:rsidRPr="00943E13" w:rsidRDefault="00F07CA4" w:rsidP="00943E13">
            <w:pPr>
              <w:ind w:firstLine="0"/>
              <w:jc w:val="center"/>
              <w:rPr>
                <w:sz w:val="24"/>
                <w:szCs w:val="24"/>
              </w:rPr>
            </w:pPr>
            <w:r w:rsidRPr="00943E13">
              <w:rPr>
                <w:sz w:val="24"/>
                <w:szCs w:val="24"/>
              </w:rPr>
              <w:t>Операнд[0]</w:t>
            </w:r>
          </w:p>
        </w:tc>
        <w:tc>
          <w:tcPr>
            <w:tcW w:w="1718" w:type="dxa"/>
            <w:tcBorders>
              <w:bottom w:val="double" w:sz="4" w:space="0" w:color="auto"/>
            </w:tcBorders>
          </w:tcPr>
          <w:p w14:paraId="3FF48DE7" w14:textId="77777777" w:rsidR="00F07CA4" w:rsidRPr="00943E13" w:rsidRDefault="00F07CA4" w:rsidP="00943E13">
            <w:pPr>
              <w:ind w:firstLine="0"/>
              <w:jc w:val="center"/>
              <w:rPr>
                <w:sz w:val="24"/>
                <w:szCs w:val="24"/>
              </w:rPr>
            </w:pPr>
            <w:r w:rsidRPr="00943E13">
              <w:rPr>
                <w:sz w:val="24"/>
                <w:szCs w:val="24"/>
              </w:rPr>
              <w:t>Операнд[1]</w:t>
            </w:r>
          </w:p>
        </w:tc>
        <w:tc>
          <w:tcPr>
            <w:tcW w:w="1973" w:type="dxa"/>
            <w:tcBorders>
              <w:bottom w:val="double" w:sz="4" w:space="0" w:color="auto"/>
            </w:tcBorders>
          </w:tcPr>
          <w:p w14:paraId="23F4A4C5" w14:textId="77777777" w:rsidR="00F07CA4" w:rsidRPr="00943E13" w:rsidRDefault="00F07CA4" w:rsidP="00943E13">
            <w:pPr>
              <w:ind w:firstLine="0"/>
              <w:jc w:val="center"/>
              <w:rPr>
                <w:sz w:val="24"/>
                <w:szCs w:val="24"/>
              </w:rPr>
            </w:pPr>
            <w:r w:rsidRPr="00943E13">
              <w:rPr>
                <w:sz w:val="24"/>
                <w:szCs w:val="24"/>
              </w:rPr>
              <w:t>Операнд[2]</w:t>
            </w:r>
          </w:p>
        </w:tc>
        <w:tc>
          <w:tcPr>
            <w:tcW w:w="1099" w:type="dxa"/>
            <w:tcBorders>
              <w:bottom w:val="double" w:sz="4" w:space="0" w:color="auto"/>
            </w:tcBorders>
          </w:tcPr>
          <w:p w14:paraId="7B61E8D6" w14:textId="77777777" w:rsidR="00F07CA4" w:rsidRPr="00943E13" w:rsidRDefault="00F07CA4" w:rsidP="00943E13">
            <w:pPr>
              <w:ind w:firstLine="0"/>
              <w:jc w:val="center"/>
              <w:rPr>
                <w:sz w:val="24"/>
                <w:szCs w:val="24"/>
              </w:rPr>
            </w:pPr>
            <w:r w:rsidRPr="00943E13">
              <w:rPr>
                <w:sz w:val="24"/>
                <w:szCs w:val="24"/>
              </w:rPr>
              <w:t>Операнд[3]</w:t>
            </w:r>
          </w:p>
        </w:tc>
      </w:tr>
      <w:tr w:rsidR="00F07CA4" w:rsidRPr="000A4AC6" w14:paraId="33B37BBB" w14:textId="77777777" w:rsidTr="00943E13">
        <w:trPr>
          <w:trHeight w:val="691"/>
          <w:jc w:val="center"/>
        </w:trPr>
        <w:tc>
          <w:tcPr>
            <w:tcW w:w="941" w:type="dxa"/>
            <w:tcBorders>
              <w:top w:val="double" w:sz="4" w:space="0" w:color="auto"/>
            </w:tcBorders>
          </w:tcPr>
          <w:p w14:paraId="6C401F05" w14:textId="77777777" w:rsidR="00F07CA4" w:rsidRPr="00943E13" w:rsidRDefault="00F07CA4" w:rsidP="00943E13">
            <w:pPr>
              <w:ind w:firstLine="0"/>
              <w:rPr>
                <w:sz w:val="24"/>
                <w:szCs w:val="24"/>
              </w:rPr>
            </w:pPr>
            <w:r w:rsidRPr="00943E13">
              <w:rPr>
                <w:sz w:val="24"/>
                <w:szCs w:val="24"/>
              </w:rPr>
              <w:t>0</w:t>
            </w:r>
          </w:p>
        </w:tc>
        <w:tc>
          <w:tcPr>
            <w:tcW w:w="955" w:type="dxa"/>
            <w:tcBorders>
              <w:top w:val="double" w:sz="4" w:space="0" w:color="auto"/>
            </w:tcBorders>
          </w:tcPr>
          <w:p w14:paraId="72F2EFFC" w14:textId="77777777" w:rsidR="00F07CA4" w:rsidRPr="00943E13" w:rsidRDefault="00F07CA4" w:rsidP="00943E13">
            <w:pPr>
              <w:ind w:firstLine="0"/>
              <w:rPr>
                <w:sz w:val="24"/>
                <w:szCs w:val="24"/>
              </w:rPr>
            </w:pPr>
            <w:r w:rsidRPr="00943E13">
              <w:rPr>
                <w:sz w:val="24"/>
                <w:szCs w:val="24"/>
              </w:rPr>
              <w:t>СвязанС</w:t>
            </w:r>
          </w:p>
        </w:tc>
        <w:tc>
          <w:tcPr>
            <w:tcW w:w="2400" w:type="dxa"/>
            <w:tcBorders>
              <w:top w:val="double" w:sz="4" w:space="0" w:color="auto"/>
            </w:tcBorders>
          </w:tcPr>
          <w:p w14:paraId="6CED8969" w14:textId="77777777" w:rsidR="00F07CA4" w:rsidRPr="00943E13" w:rsidRDefault="00F07CA4" w:rsidP="00943E13">
            <w:pPr>
              <w:ind w:firstLine="0"/>
              <w:rPr>
                <w:sz w:val="24"/>
                <w:szCs w:val="24"/>
              </w:rPr>
            </w:pPr>
            <w:r w:rsidRPr="00943E13">
              <w:rPr>
                <w:sz w:val="24"/>
                <w:szCs w:val="24"/>
              </w:rPr>
              <w:t>ОперандАтрибута = ИдентификаторУзла: 12:ТипЧеловека, ПутьПросмотра Атрибут: ИдентификаторУзла</w:t>
            </w:r>
          </w:p>
        </w:tc>
        <w:tc>
          <w:tcPr>
            <w:tcW w:w="1718" w:type="dxa"/>
            <w:tcBorders>
              <w:top w:val="double" w:sz="4" w:space="0" w:color="auto"/>
            </w:tcBorders>
          </w:tcPr>
          <w:p w14:paraId="6FBD6C84" w14:textId="77777777" w:rsidR="00F07CA4" w:rsidRPr="00943E13" w:rsidRDefault="00F07CA4" w:rsidP="00943E13">
            <w:pPr>
              <w:ind w:firstLine="0"/>
              <w:rPr>
                <w:sz w:val="24"/>
                <w:szCs w:val="24"/>
              </w:rPr>
            </w:pPr>
            <w:r w:rsidRPr="00943E13">
              <w:rPr>
                <w:sz w:val="24"/>
                <w:szCs w:val="24"/>
              </w:rPr>
              <w:t>ОперандЭлемента = 1</w:t>
            </w:r>
          </w:p>
        </w:tc>
        <w:tc>
          <w:tcPr>
            <w:tcW w:w="1973" w:type="dxa"/>
            <w:tcBorders>
              <w:top w:val="double" w:sz="4" w:space="0" w:color="auto"/>
            </w:tcBorders>
          </w:tcPr>
          <w:p w14:paraId="50F8E908" w14:textId="77777777" w:rsidR="00F07CA4" w:rsidRPr="00943E13" w:rsidRDefault="00F07CA4" w:rsidP="00943E13">
            <w:pPr>
              <w:ind w:firstLine="0"/>
              <w:rPr>
                <w:sz w:val="24"/>
                <w:szCs w:val="24"/>
              </w:rPr>
            </w:pPr>
            <w:r w:rsidRPr="00943E13">
              <w:rPr>
                <w:sz w:val="24"/>
                <w:szCs w:val="24"/>
              </w:rPr>
              <w:t>ОперандАтрибута = Узел: 12:ИмеетРебенка, ПутьПросмотра ".",Атрибут:ИдентификаторУзла</w:t>
            </w:r>
          </w:p>
        </w:tc>
        <w:tc>
          <w:tcPr>
            <w:tcW w:w="1099" w:type="dxa"/>
            <w:tcBorders>
              <w:top w:val="double" w:sz="4" w:space="0" w:color="auto"/>
            </w:tcBorders>
          </w:tcPr>
          <w:p w14:paraId="7810B317" w14:textId="77777777" w:rsidR="00F07CA4" w:rsidRPr="00943E13" w:rsidRDefault="00F07CA4" w:rsidP="00943E13">
            <w:pPr>
              <w:ind w:firstLine="0"/>
              <w:rPr>
                <w:sz w:val="24"/>
                <w:szCs w:val="24"/>
              </w:rPr>
            </w:pPr>
            <w:r w:rsidRPr="00943E13">
              <w:rPr>
                <w:sz w:val="24"/>
                <w:szCs w:val="24"/>
              </w:rPr>
              <w:t>ЛитеральныйОперанд = '1'</w:t>
            </w:r>
          </w:p>
        </w:tc>
      </w:tr>
      <w:tr w:rsidR="00F07CA4" w:rsidRPr="000A4AC6" w14:paraId="445BF8AB" w14:textId="77777777" w:rsidTr="00943E13">
        <w:trPr>
          <w:trHeight w:val="681"/>
          <w:jc w:val="center"/>
        </w:trPr>
        <w:tc>
          <w:tcPr>
            <w:tcW w:w="941" w:type="dxa"/>
          </w:tcPr>
          <w:p w14:paraId="079E90E0" w14:textId="77777777" w:rsidR="00F07CA4" w:rsidRPr="00943E13" w:rsidRDefault="00F07CA4" w:rsidP="00943E13">
            <w:pPr>
              <w:ind w:firstLine="0"/>
              <w:rPr>
                <w:sz w:val="24"/>
                <w:szCs w:val="24"/>
              </w:rPr>
            </w:pPr>
            <w:r w:rsidRPr="00943E13">
              <w:rPr>
                <w:sz w:val="24"/>
                <w:szCs w:val="24"/>
              </w:rPr>
              <w:t>1</w:t>
            </w:r>
          </w:p>
        </w:tc>
        <w:tc>
          <w:tcPr>
            <w:tcW w:w="955" w:type="dxa"/>
          </w:tcPr>
          <w:p w14:paraId="69288FFA" w14:textId="77777777" w:rsidR="00F07CA4" w:rsidRPr="00943E13" w:rsidRDefault="00F07CA4" w:rsidP="00943E13">
            <w:pPr>
              <w:ind w:firstLine="0"/>
              <w:rPr>
                <w:sz w:val="24"/>
                <w:szCs w:val="24"/>
              </w:rPr>
            </w:pPr>
            <w:r w:rsidRPr="00943E13">
              <w:rPr>
                <w:sz w:val="24"/>
                <w:szCs w:val="24"/>
              </w:rPr>
              <w:t>СвязанС</w:t>
            </w:r>
          </w:p>
        </w:tc>
        <w:tc>
          <w:tcPr>
            <w:tcW w:w="2400" w:type="dxa"/>
          </w:tcPr>
          <w:p w14:paraId="54286946" w14:textId="77777777" w:rsidR="00F07CA4" w:rsidRPr="00943E13" w:rsidRDefault="00F07CA4" w:rsidP="00943E13">
            <w:pPr>
              <w:ind w:firstLine="0"/>
              <w:rPr>
                <w:sz w:val="24"/>
                <w:szCs w:val="24"/>
              </w:rPr>
            </w:pPr>
            <w:r w:rsidRPr="00943E13">
              <w:rPr>
                <w:sz w:val="24"/>
                <w:szCs w:val="24"/>
              </w:rPr>
              <w:t>ОперандАтрибута = ИдентификаторУзла: 12:ТипЧеловека, ПутьПросмотра ".", Атрибут: ИдентификаторУзла</w:t>
            </w:r>
          </w:p>
        </w:tc>
        <w:tc>
          <w:tcPr>
            <w:tcW w:w="1718" w:type="dxa"/>
          </w:tcPr>
          <w:p w14:paraId="2D5B7B25" w14:textId="77777777" w:rsidR="00F07CA4" w:rsidRPr="00943E13" w:rsidRDefault="00F07CA4" w:rsidP="00943E13">
            <w:pPr>
              <w:ind w:firstLine="0"/>
              <w:rPr>
                <w:sz w:val="24"/>
                <w:szCs w:val="24"/>
              </w:rPr>
            </w:pPr>
            <w:r w:rsidRPr="00943E13">
              <w:rPr>
                <w:sz w:val="24"/>
                <w:szCs w:val="24"/>
              </w:rPr>
              <w:t>ОперандАтрибута =</w:t>
            </w:r>
          </w:p>
          <w:p w14:paraId="299016AE" w14:textId="77777777" w:rsidR="00F07CA4" w:rsidRPr="00943E13" w:rsidRDefault="00F07CA4" w:rsidP="00943E13">
            <w:pPr>
              <w:ind w:firstLine="0"/>
              <w:rPr>
                <w:sz w:val="24"/>
                <w:szCs w:val="24"/>
              </w:rPr>
            </w:pPr>
            <w:r w:rsidRPr="00943E13">
              <w:rPr>
                <w:sz w:val="24"/>
                <w:szCs w:val="24"/>
              </w:rPr>
              <w:t>ИдентификаторУзла:</w:t>
            </w:r>
          </w:p>
          <w:p w14:paraId="17C2DBB1" w14:textId="77777777" w:rsidR="00F07CA4" w:rsidRPr="00943E13" w:rsidRDefault="00F07CA4" w:rsidP="00943E13">
            <w:pPr>
              <w:ind w:firstLine="0"/>
              <w:rPr>
                <w:sz w:val="24"/>
                <w:szCs w:val="24"/>
              </w:rPr>
            </w:pPr>
            <w:r w:rsidRPr="00943E13">
              <w:rPr>
                <w:sz w:val="24"/>
                <w:szCs w:val="24"/>
              </w:rPr>
              <w:t>12:ТипЖивотного, ПутьПросмотра ".", Атрибут: ИдентификаторУзла</w:t>
            </w:r>
          </w:p>
        </w:tc>
        <w:tc>
          <w:tcPr>
            <w:tcW w:w="1973" w:type="dxa"/>
          </w:tcPr>
          <w:p w14:paraId="2972DDE8" w14:textId="77777777" w:rsidR="00F07CA4" w:rsidRPr="00943E13" w:rsidRDefault="00F07CA4" w:rsidP="00943E13">
            <w:pPr>
              <w:ind w:firstLine="0"/>
              <w:rPr>
                <w:sz w:val="24"/>
                <w:szCs w:val="24"/>
              </w:rPr>
            </w:pPr>
            <w:r w:rsidRPr="00943E13">
              <w:rPr>
                <w:sz w:val="24"/>
                <w:szCs w:val="24"/>
              </w:rPr>
              <w:t>ОперандАтрибута = ИдентификаторУзла: 12: ИмеетЖивотное, ПутьПросмотра Атрибут:</w:t>
            </w:r>
          </w:p>
          <w:p w14:paraId="36B7E77F" w14:textId="77777777" w:rsidR="00F07CA4" w:rsidRPr="00943E13" w:rsidRDefault="00F07CA4" w:rsidP="00943E13">
            <w:pPr>
              <w:ind w:firstLine="0"/>
              <w:rPr>
                <w:sz w:val="24"/>
                <w:szCs w:val="24"/>
              </w:rPr>
            </w:pPr>
            <w:r w:rsidRPr="00943E13">
              <w:rPr>
                <w:sz w:val="24"/>
                <w:szCs w:val="24"/>
              </w:rPr>
              <w:t>ИдентификаторУзла</w:t>
            </w:r>
          </w:p>
        </w:tc>
        <w:tc>
          <w:tcPr>
            <w:tcW w:w="1099" w:type="dxa"/>
          </w:tcPr>
          <w:p w14:paraId="4838C149" w14:textId="77777777" w:rsidR="00F07CA4" w:rsidRPr="00943E13" w:rsidRDefault="00F07CA4" w:rsidP="00943E13">
            <w:pPr>
              <w:ind w:firstLine="0"/>
              <w:rPr>
                <w:sz w:val="24"/>
                <w:szCs w:val="24"/>
              </w:rPr>
            </w:pPr>
            <w:r w:rsidRPr="00943E13">
              <w:rPr>
                <w:sz w:val="24"/>
                <w:szCs w:val="24"/>
              </w:rPr>
              <w:t>ЛитеральныйОперанд = '1'</w:t>
            </w:r>
          </w:p>
        </w:tc>
      </w:tr>
    </w:tbl>
    <w:p w14:paraId="175F8839" w14:textId="77777777" w:rsidR="00F07CA4" w:rsidRPr="000A4AC6" w:rsidRDefault="00F07CA4" w:rsidP="00F07CA4">
      <w:pPr>
        <w:pStyle w:val="Style53"/>
        <w:widowControl/>
        <w:ind w:firstLine="720"/>
        <w:jc w:val="both"/>
        <w:rPr>
          <w:rStyle w:val="FontStyle149"/>
          <w:rFonts w:ascii="Times New Roman" w:hAnsi="Times New Roman" w:cs="Times New Roman"/>
          <w:sz w:val="28"/>
          <w:szCs w:val="28"/>
          <w:lang w:val="en-US" w:eastAsia="en-US"/>
        </w:rPr>
      </w:pPr>
    </w:p>
    <w:p w14:paraId="46F9ACDA" w14:textId="77777777" w:rsidR="00F07CA4" w:rsidRPr="00943E13" w:rsidRDefault="00F07CA4" w:rsidP="00943E13">
      <w:pPr>
        <w:rPr>
          <w:sz w:val="24"/>
          <w:szCs w:val="24"/>
        </w:rPr>
      </w:pPr>
      <w:r w:rsidRPr="00943E13">
        <w:rPr>
          <w:sz w:val="24"/>
          <w:szCs w:val="24"/>
        </w:rPr>
        <w:t>Результаты этого запроса будут содержать НаборыДанныхЗапроса, показанных в Таблице B.20.</w:t>
      </w:r>
    </w:p>
    <w:p w14:paraId="7368FF3C" w14:textId="77777777" w:rsidR="00F07CA4" w:rsidRPr="00D253FE" w:rsidRDefault="00F07CA4" w:rsidP="00F07CA4">
      <w:pPr>
        <w:pStyle w:val="Style63"/>
        <w:widowControl/>
        <w:jc w:val="center"/>
        <w:rPr>
          <w:rStyle w:val="FontStyle147"/>
          <w:rFonts w:ascii="Times New Roman" w:hAnsi="Times New Roman" w:cs="Times New Roman"/>
          <w:sz w:val="28"/>
          <w:szCs w:val="28"/>
          <w:lang w:eastAsia="en-US"/>
        </w:rPr>
      </w:pPr>
    </w:p>
    <w:p w14:paraId="1E148B0C" w14:textId="35AA404D" w:rsidR="00F07CA4" w:rsidRPr="00943E13" w:rsidRDefault="00F07CA4" w:rsidP="00F07CA4">
      <w:pPr>
        <w:pStyle w:val="Style63"/>
        <w:widowControl/>
        <w:jc w:val="center"/>
        <w:rPr>
          <w:rStyle w:val="FontStyle147"/>
          <w:rFonts w:ascii="Times New Roman" w:hAnsi="Times New Roman" w:cs="Times New Roman"/>
          <w:b/>
          <w:bCs/>
          <w:sz w:val="24"/>
          <w:szCs w:val="24"/>
          <w:lang w:val="en-US" w:eastAsia="en-US"/>
        </w:rPr>
      </w:pPr>
      <w:r w:rsidRPr="00943E13">
        <w:rPr>
          <w:rStyle w:val="FontStyle147"/>
          <w:rFonts w:ascii="Times New Roman" w:hAnsi="Times New Roman" w:cs="Times New Roman"/>
          <w:b/>
          <w:bCs/>
          <w:sz w:val="24"/>
          <w:szCs w:val="24"/>
          <w:lang w:eastAsia="en-US"/>
        </w:rPr>
        <w:t xml:space="preserve">Таблица </w:t>
      </w:r>
      <w:r w:rsidRPr="00943E13">
        <w:rPr>
          <w:rStyle w:val="FontStyle147"/>
          <w:rFonts w:ascii="Times New Roman" w:hAnsi="Times New Roman" w:cs="Times New Roman"/>
          <w:b/>
          <w:bCs/>
          <w:sz w:val="24"/>
          <w:szCs w:val="24"/>
          <w:lang w:val="en-US" w:eastAsia="en-US"/>
        </w:rPr>
        <w:t>B.20</w:t>
      </w:r>
      <w:r w:rsid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eastAsia="en-US"/>
        </w:rPr>
        <w:t>Приложение</w:t>
      </w:r>
      <w:r w:rsidRPr="00943E13">
        <w:rPr>
          <w:rStyle w:val="FontStyle147"/>
          <w:rFonts w:ascii="Times New Roman" w:hAnsi="Times New Roman" w:cs="Times New Roman"/>
          <w:b/>
          <w:bCs/>
          <w:sz w:val="24"/>
          <w:szCs w:val="24"/>
          <w:lang w:val="en-US" w:eastAsia="en-US"/>
        </w:rPr>
        <w:t xml:space="preserve"> 6 НаборыДанныхЗапроса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584"/>
        <w:gridCol w:w="2380"/>
        <w:gridCol w:w="3428"/>
        <w:gridCol w:w="1694"/>
      </w:tblGrid>
      <w:tr w:rsidR="00F07CA4" w:rsidRPr="000A4AC6" w14:paraId="7AE81D27" w14:textId="77777777" w:rsidTr="00943E13">
        <w:trPr>
          <w:trHeight w:val="509"/>
          <w:jc w:val="center"/>
        </w:trPr>
        <w:tc>
          <w:tcPr>
            <w:tcW w:w="1584" w:type="dxa"/>
            <w:tcBorders>
              <w:bottom w:val="double" w:sz="4" w:space="0" w:color="auto"/>
            </w:tcBorders>
          </w:tcPr>
          <w:p w14:paraId="152714B8" w14:textId="77777777" w:rsidR="00F07CA4" w:rsidRPr="00943E13" w:rsidRDefault="00F07CA4" w:rsidP="00943E13">
            <w:pPr>
              <w:ind w:firstLine="0"/>
              <w:jc w:val="center"/>
            </w:pPr>
            <w:r w:rsidRPr="00943E13">
              <w:t>ИдентификаторУзла</w:t>
            </w:r>
          </w:p>
        </w:tc>
        <w:tc>
          <w:tcPr>
            <w:tcW w:w="2380" w:type="dxa"/>
            <w:tcBorders>
              <w:bottom w:val="double" w:sz="4" w:space="0" w:color="auto"/>
            </w:tcBorders>
          </w:tcPr>
          <w:p w14:paraId="175283A7" w14:textId="77777777" w:rsidR="00F07CA4" w:rsidRPr="00943E13" w:rsidRDefault="00F07CA4" w:rsidP="00943E13">
            <w:pPr>
              <w:ind w:firstLine="0"/>
              <w:jc w:val="center"/>
            </w:pPr>
            <w:r w:rsidRPr="00943E13">
              <w:t>ОпределениеТипа ИдентификаторУзла</w:t>
            </w:r>
          </w:p>
        </w:tc>
        <w:tc>
          <w:tcPr>
            <w:tcW w:w="3428" w:type="dxa"/>
            <w:tcBorders>
              <w:bottom w:val="double" w:sz="4" w:space="0" w:color="auto"/>
            </w:tcBorders>
          </w:tcPr>
          <w:p w14:paraId="539168F8" w14:textId="77777777" w:rsidR="00F07CA4" w:rsidRPr="00943E13" w:rsidRDefault="00F07CA4" w:rsidP="00943E13">
            <w:pPr>
              <w:ind w:firstLine="0"/>
              <w:jc w:val="center"/>
            </w:pPr>
            <w:r w:rsidRPr="00943E13">
              <w:t>ОтносительныйПуть</w:t>
            </w:r>
          </w:p>
        </w:tc>
        <w:tc>
          <w:tcPr>
            <w:tcW w:w="1694" w:type="dxa"/>
            <w:tcBorders>
              <w:bottom w:val="double" w:sz="4" w:space="0" w:color="auto"/>
            </w:tcBorders>
          </w:tcPr>
          <w:p w14:paraId="0C74E0FE" w14:textId="77777777" w:rsidR="00F07CA4" w:rsidRPr="00943E13" w:rsidRDefault="00F07CA4" w:rsidP="00943E13">
            <w:pPr>
              <w:ind w:firstLine="0"/>
              <w:jc w:val="center"/>
            </w:pPr>
            <w:r w:rsidRPr="00943E13">
              <w:t>Значение</w:t>
            </w:r>
          </w:p>
        </w:tc>
      </w:tr>
      <w:tr w:rsidR="00F07CA4" w:rsidRPr="000A4AC6" w14:paraId="5077AE78" w14:textId="77777777" w:rsidTr="00943E13">
        <w:trPr>
          <w:trHeight w:val="322"/>
          <w:jc w:val="center"/>
        </w:trPr>
        <w:tc>
          <w:tcPr>
            <w:tcW w:w="1584" w:type="dxa"/>
            <w:tcBorders>
              <w:top w:val="double" w:sz="4" w:space="0" w:color="auto"/>
            </w:tcBorders>
          </w:tcPr>
          <w:p w14:paraId="35B359CE" w14:textId="77777777" w:rsidR="00F07CA4" w:rsidRPr="00943E13" w:rsidRDefault="00F07CA4" w:rsidP="00943E13">
            <w:pPr>
              <w:ind w:firstLine="0"/>
            </w:pPr>
            <w:r w:rsidRPr="00943E13">
              <w:t>12:42 (СемьяХ1)</w:t>
            </w:r>
          </w:p>
        </w:tc>
        <w:tc>
          <w:tcPr>
            <w:tcW w:w="2380" w:type="dxa"/>
            <w:tcBorders>
              <w:top w:val="double" w:sz="4" w:space="0" w:color="auto"/>
            </w:tcBorders>
          </w:tcPr>
          <w:p w14:paraId="3C88F865" w14:textId="77777777" w:rsidR="00F07CA4" w:rsidRPr="00943E13" w:rsidRDefault="00F07CA4" w:rsidP="00943E13">
            <w:pPr>
              <w:ind w:firstLine="0"/>
            </w:pPr>
            <w:r w:rsidRPr="00943E13">
              <w:t>ТипЧеловека</w:t>
            </w:r>
          </w:p>
        </w:tc>
        <w:tc>
          <w:tcPr>
            <w:tcW w:w="3428" w:type="dxa"/>
            <w:tcBorders>
              <w:top w:val="double" w:sz="4" w:space="0" w:color="auto"/>
            </w:tcBorders>
          </w:tcPr>
          <w:p w14:paraId="6DAE1C3F" w14:textId="77777777" w:rsidR="00F07CA4" w:rsidRPr="00943E13" w:rsidRDefault="00F07CA4" w:rsidP="00943E13">
            <w:pPr>
              <w:ind w:firstLine="0"/>
            </w:pPr>
            <w:r w:rsidRPr="00943E13">
              <w:t>".ИдентификаторУзла"</w:t>
            </w:r>
          </w:p>
        </w:tc>
        <w:tc>
          <w:tcPr>
            <w:tcW w:w="1694" w:type="dxa"/>
            <w:tcBorders>
              <w:top w:val="double" w:sz="4" w:space="0" w:color="auto"/>
            </w:tcBorders>
          </w:tcPr>
          <w:p w14:paraId="4B7E89C2" w14:textId="77777777" w:rsidR="00F07CA4" w:rsidRPr="00943E13" w:rsidRDefault="00F07CA4" w:rsidP="00943E13">
            <w:pPr>
              <w:ind w:firstLine="0"/>
            </w:pPr>
            <w:r w:rsidRPr="00943E13">
              <w:t>12:42 (СемьяХ1)</w:t>
            </w:r>
          </w:p>
        </w:tc>
      </w:tr>
      <w:tr w:rsidR="00F07CA4" w:rsidRPr="000A4AC6" w14:paraId="60A60CF9" w14:textId="77777777" w:rsidTr="00F07CA4">
        <w:trPr>
          <w:trHeight w:val="619"/>
          <w:jc w:val="center"/>
        </w:trPr>
        <w:tc>
          <w:tcPr>
            <w:tcW w:w="1584" w:type="dxa"/>
          </w:tcPr>
          <w:p w14:paraId="1A6D0704" w14:textId="77777777" w:rsidR="00F07CA4" w:rsidRPr="00943E13" w:rsidRDefault="00F07CA4" w:rsidP="00943E13">
            <w:pPr>
              <w:ind w:firstLine="0"/>
            </w:pPr>
          </w:p>
          <w:p w14:paraId="63B2DAA0" w14:textId="77777777" w:rsidR="00F07CA4" w:rsidRPr="00943E13" w:rsidRDefault="00F07CA4" w:rsidP="00943E13">
            <w:pPr>
              <w:ind w:firstLine="0"/>
            </w:pPr>
          </w:p>
        </w:tc>
        <w:tc>
          <w:tcPr>
            <w:tcW w:w="2380" w:type="dxa"/>
          </w:tcPr>
          <w:p w14:paraId="5F7A127A" w14:textId="77777777" w:rsidR="00F07CA4" w:rsidRPr="00943E13" w:rsidRDefault="00F07CA4" w:rsidP="00943E13">
            <w:pPr>
              <w:ind w:firstLine="0"/>
            </w:pPr>
          </w:p>
          <w:p w14:paraId="6923B0CD" w14:textId="77777777" w:rsidR="00F07CA4" w:rsidRPr="00943E13" w:rsidRDefault="00F07CA4" w:rsidP="00943E13">
            <w:pPr>
              <w:ind w:firstLine="0"/>
            </w:pPr>
          </w:p>
        </w:tc>
        <w:tc>
          <w:tcPr>
            <w:tcW w:w="3428" w:type="dxa"/>
          </w:tcPr>
          <w:p w14:paraId="1942AA8D" w14:textId="77777777" w:rsidR="00F07CA4" w:rsidRPr="00943E13" w:rsidRDefault="00F07CA4" w:rsidP="00943E13">
            <w:pPr>
              <w:ind w:firstLine="0"/>
            </w:pPr>
            <w:r w:rsidRPr="00943E13">
              <w:t>&lt;12:ИмеетРебенка&gt;12:ТипЧеловека&lt;12: ИмеетЖивотное &gt; 12:ТипЖивотного.ИдентификаторУзла</w:t>
            </w:r>
          </w:p>
        </w:tc>
        <w:tc>
          <w:tcPr>
            <w:tcW w:w="1694" w:type="dxa"/>
          </w:tcPr>
          <w:p w14:paraId="2D95A34A" w14:textId="77777777" w:rsidR="00F07CA4" w:rsidRPr="00943E13" w:rsidRDefault="00F07CA4" w:rsidP="00943E13">
            <w:pPr>
              <w:ind w:firstLine="0"/>
            </w:pPr>
            <w:r w:rsidRPr="00943E13">
              <w:t>12:91 (Свинья1)</w:t>
            </w:r>
          </w:p>
        </w:tc>
      </w:tr>
      <w:tr w:rsidR="00F07CA4" w:rsidRPr="000A4AC6" w14:paraId="24D261F3" w14:textId="77777777" w:rsidTr="00F07CA4">
        <w:trPr>
          <w:trHeight w:val="619"/>
          <w:jc w:val="center"/>
        </w:trPr>
        <w:tc>
          <w:tcPr>
            <w:tcW w:w="1584" w:type="dxa"/>
          </w:tcPr>
          <w:p w14:paraId="5D4C840C" w14:textId="77777777" w:rsidR="00F07CA4" w:rsidRPr="00943E13" w:rsidRDefault="00F07CA4" w:rsidP="00943E13">
            <w:pPr>
              <w:ind w:firstLine="0"/>
            </w:pPr>
          </w:p>
          <w:p w14:paraId="5B72A729" w14:textId="77777777" w:rsidR="00F07CA4" w:rsidRPr="00943E13" w:rsidRDefault="00F07CA4" w:rsidP="00943E13">
            <w:pPr>
              <w:ind w:firstLine="0"/>
            </w:pPr>
          </w:p>
        </w:tc>
        <w:tc>
          <w:tcPr>
            <w:tcW w:w="2380" w:type="dxa"/>
          </w:tcPr>
          <w:p w14:paraId="5883B1D3" w14:textId="77777777" w:rsidR="00F07CA4" w:rsidRPr="00943E13" w:rsidRDefault="00F07CA4" w:rsidP="00943E13">
            <w:pPr>
              <w:ind w:firstLine="0"/>
            </w:pPr>
          </w:p>
          <w:p w14:paraId="4F49D500" w14:textId="77777777" w:rsidR="00F07CA4" w:rsidRPr="00943E13" w:rsidRDefault="00F07CA4" w:rsidP="00943E13">
            <w:pPr>
              <w:ind w:firstLine="0"/>
            </w:pPr>
          </w:p>
        </w:tc>
        <w:tc>
          <w:tcPr>
            <w:tcW w:w="3428" w:type="dxa"/>
          </w:tcPr>
          <w:p w14:paraId="5E7D49AC" w14:textId="77777777" w:rsidR="00F07CA4" w:rsidRPr="00943E13" w:rsidRDefault="00F07CA4" w:rsidP="00943E13">
            <w:pPr>
              <w:ind w:firstLine="0"/>
            </w:pPr>
            <w:r w:rsidRPr="00943E13">
              <w:t>&lt;12:ИмеетРебенка&gt;</w:t>
            </w:r>
          </w:p>
        </w:tc>
        <w:tc>
          <w:tcPr>
            <w:tcW w:w="1694" w:type="dxa"/>
          </w:tcPr>
          <w:p w14:paraId="0780422D" w14:textId="77777777" w:rsidR="00F07CA4" w:rsidRPr="00943E13" w:rsidRDefault="00F07CA4" w:rsidP="00943E13">
            <w:pPr>
              <w:ind w:firstLine="0"/>
            </w:pPr>
            <w:r w:rsidRPr="00943E13">
              <w:t>ИмеетРебенка</w:t>
            </w:r>
          </w:p>
          <w:p w14:paraId="5E776108" w14:textId="77777777" w:rsidR="00F07CA4" w:rsidRPr="00943E13" w:rsidRDefault="00F07CA4" w:rsidP="00943E13">
            <w:pPr>
              <w:ind w:firstLine="0"/>
            </w:pPr>
            <w:r w:rsidRPr="00943E13">
              <w:t>ЭталонноеОписание</w:t>
            </w:r>
          </w:p>
        </w:tc>
      </w:tr>
      <w:tr w:rsidR="00F07CA4" w:rsidRPr="000A4AC6" w14:paraId="6F39593C" w14:textId="77777777" w:rsidTr="00F07CA4">
        <w:trPr>
          <w:trHeight w:val="614"/>
          <w:jc w:val="center"/>
        </w:trPr>
        <w:tc>
          <w:tcPr>
            <w:tcW w:w="1584" w:type="dxa"/>
          </w:tcPr>
          <w:p w14:paraId="36046C4A" w14:textId="77777777" w:rsidR="00F07CA4" w:rsidRPr="00943E13" w:rsidRDefault="00F07CA4" w:rsidP="00943E13">
            <w:pPr>
              <w:ind w:firstLine="0"/>
            </w:pPr>
          </w:p>
          <w:p w14:paraId="62BB1185" w14:textId="77777777" w:rsidR="00F07CA4" w:rsidRPr="00943E13" w:rsidRDefault="00F07CA4" w:rsidP="00943E13">
            <w:pPr>
              <w:ind w:firstLine="0"/>
            </w:pPr>
          </w:p>
        </w:tc>
        <w:tc>
          <w:tcPr>
            <w:tcW w:w="2380" w:type="dxa"/>
          </w:tcPr>
          <w:p w14:paraId="3D9C15D3" w14:textId="77777777" w:rsidR="00F07CA4" w:rsidRPr="00943E13" w:rsidRDefault="00F07CA4" w:rsidP="00943E13">
            <w:pPr>
              <w:ind w:firstLine="0"/>
            </w:pPr>
          </w:p>
          <w:p w14:paraId="27FE18D2" w14:textId="77777777" w:rsidR="00F07CA4" w:rsidRPr="00943E13" w:rsidRDefault="00F07CA4" w:rsidP="00943E13">
            <w:pPr>
              <w:ind w:firstLine="0"/>
            </w:pPr>
          </w:p>
        </w:tc>
        <w:tc>
          <w:tcPr>
            <w:tcW w:w="3428" w:type="dxa"/>
          </w:tcPr>
          <w:p w14:paraId="5A0AE99C" w14:textId="77777777" w:rsidR="00F07CA4" w:rsidRPr="00943E13" w:rsidRDefault="00F07CA4" w:rsidP="00943E13">
            <w:pPr>
              <w:ind w:firstLine="0"/>
            </w:pPr>
            <w:r w:rsidRPr="00943E13">
              <w:t>&lt;12:ИмеетРебенка&gt;12:ТипЧеловека&lt;12: ИмеетЖивотное &gt;</w:t>
            </w:r>
          </w:p>
        </w:tc>
        <w:tc>
          <w:tcPr>
            <w:tcW w:w="1694" w:type="dxa"/>
          </w:tcPr>
          <w:p w14:paraId="6FB0DDC9" w14:textId="77777777" w:rsidR="00F07CA4" w:rsidRPr="00943E13" w:rsidRDefault="00F07CA4" w:rsidP="00943E13">
            <w:pPr>
              <w:ind w:firstLine="0"/>
            </w:pPr>
            <w:r w:rsidRPr="00943E13">
              <w:t>ИмеетСельскохозяйственноеДомашнееЖивотное ЭталонноеОписание</w:t>
            </w:r>
          </w:p>
        </w:tc>
      </w:tr>
      <w:tr w:rsidR="00F07CA4" w:rsidRPr="000A4AC6" w14:paraId="495E6DEC" w14:textId="77777777" w:rsidTr="00F07CA4">
        <w:trPr>
          <w:trHeight w:val="317"/>
          <w:jc w:val="center"/>
        </w:trPr>
        <w:tc>
          <w:tcPr>
            <w:tcW w:w="3964" w:type="dxa"/>
            <w:gridSpan w:val="2"/>
            <w:vAlign w:val="bottom"/>
          </w:tcPr>
          <w:p w14:paraId="06213E53" w14:textId="77777777" w:rsidR="00F07CA4" w:rsidRPr="00943E13" w:rsidRDefault="00F07CA4" w:rsidP="00943E13">
            <w:pPr>
              <w:ind w:firstLine="0"/>
            </w:pPr>
            <w:r w:rsidRPr="00943E13">
              <w:t>12:48 (СемьяХ2) iТипЧеловека</w:t>
            </w:r>
          </w:p>
        </w:tc>
        <w:tc>
          <w:tcPr>
            <w:tcW w:w="5122" w:type="dxa"/>
            <w:gridSpan w:val="2"/>
            <w:vAlign w:val="bottom"/>
          </w:tcPr>
          <w:p w14:paraId="44609C71" w14:textId="77777777" w:rsidR="00F07CA4" w:rsidRPr="00943E13" w:rsidRDefault="00F07CA4" w:rsidP="00943E13">
            <w:pPr>
              <w:ind w:firstLine="0"/>
            </w:pPr>
            <w:r w:rsidRPr="00943E13">
              <w:t>".ИдентификаторУзла"                                                          12:48 (СемьяХ2)</w:t>
            </w:r>
          </w:p>
        </w:tc>
      </w:tr>
      <w:tr w:rsidR="00F07CA4" w:rsidRPr="000A4AC6" w14:paraId="31774DC9" w14:textId="77777777" w:rsidTr="00F07CA4">
        <w:trPr>
          <w:trHeight w:val="619"/>
          <w:jc w:val="center"/>
        </w:trPr>
        <w:tc>
          <w:tcPr>
            <w:tcW w:w="1584" w:type="dxa"/>
          </w:tcPr>
          <w:p w14:paraId="46ABCC87" w14:textId="77777777" w:rsidR="00F07CA4" w:rsidRPr="00943E13" w:rsidRDefault="00F07CA4" w:rsidP="00943E13">
            <w:pPr>
              <w:ind w:firstLine="0"/>
            </w:pPr>
          </w:p>
        </w:tc>
        <w:tc>
          <w:tcPr>
            <w:tcW w:w="2380" w:type="dxa"/>
          </w:tcPr>
          <w:p w14:paraId="47D2300F" w14:textId="77777777" w:rsidR="00F07CA4" w:rsidRPr="00943E13" w:rsidRDefault="00F07CA4" w:rsidP="00943E13">
            <w:pPr>
              <w:ind w:firstLine="0"/>
            </w:pPr>
          </w:p>
        </w:tc>
        <w:tc>
          <w:tcPr>
            <w:tcW w:w="3428" w:type="dxa"/>
          </w:tcPr>
          <w:p w14:paraId="658A8132" w14:textId="77777777" w:rsidR="00F07CA4" w:rsidRPr="00943E13" w:rsidRDefault="00F07CA4" w:rsidP="00943E13">
            <w:pPr>
              <w:ind w:firstLine="0"/>
            </w:pPr>
            <w:r w:rsidRPr="00943E13">
              <w:t>&lt;12:ИмеетРебенка&gt;12:ТипЧеловека&lt;12: ИмеетЖивотное &gt; 12:ТипЖивотного.ИдентификаторУзла</w:t>
            </w:r>
          </w:p>
        </w:tc>
        <w:tc>
          <w:tcPr>
            <w:tcW w:w="1694" w:type="dxa"/>
          </w:tcPr>
          <w:p w14:paraId="0D8B3B86" w14:textId="77777777" w:rsidR="00F07CA4" w:rsidRPr="00943E13" w:rsidRDefault="00F07CA4" w:rsidP="00943E13">
            <w:pPr>
              <w:ind w:firstLine="0"/>
            </w:pPr>
            <w:r w:rsidRPr="00943E13">
              <w:t>12:91 (Свинья1)</w:t>
            </w:r>
          </w:p>
        </w:tc>
      </w:tr>
      <w:tr w:rsidR="00F07CA4" w:rsidRPr="000A4AC6" w14:paraId="630D4B86" w14:textId="77777777" w:rsidTr="00F07CA4">
        <w:trPr>
          <w:trHeight w:val="614"/>
          <w:jc w:val="center"/>
        </w:trPr>
        <w:tc>
          <w:tcPr>
            <w:tcW w:w="1584" w:type="dxa"/>
          </w:tcPr>
          <w:p w14:paraId="48EFE425" w14:textId="77777777" w:rsidR="00F07CA4" w:rsidRPr="00943E13" w:rsidRDefault="00F07CA4" w:rsidP="00943E13">
            <w:pPr>
              <w:ind w:firstLine="0"/>
            </w:pPr>
          </w:p>
          <w:p w14:paraId="36104E43" w14:textId="77777777" w:rsidR="00F07CA4" w:rsidRPr="00943E13" w:rsidRDefault="00F07CA4" w:rsidP="00943E13">
            <w:pPr>
              <w:ind w:firstLine="0"/>
            </w:pPr>
          </w:p>
        </w:tc>
        <w:tc>
          <w:tcPr>
            <w:tcW w:w="2380" w:type="dxa"/>
          </w:tcPr>
          <w:p w14:paraId="2A972C9E" w14:textId="77777777" w:rsidR="00F07CA4" w:rsidRPr="00943E13" w:rsidRDefault="00F07CA4" w:rsidP="00943E13">
            <w:pPr>
              <w:ind w:firstLine="0"/>
            </w:pPr>
          </w:p>
          <w:p w14:paraId="04977FCB" w14:textId="77777777" w:rsidR="00F07CA4" w:rsidRPr="00943E13" w:rsidRDefault="00F07CA4" w:rsidP="00943E13">
            <w:pPr>
              <w:ind w:firstLine="0"/>
            </w:pPr>
          </w:p>
        </w:tc>
        <w:tc>
          <w:tcPr>
            <w:tcW w:w="3428" w:type="dxa"/>
          </w:tcPr>
          <w:p w14:paraId="430E52C8" w14:textId="77777777" w:rsidR="00F07CA4" w:rsidRPr="00943E13" w:rsidRDefault="00F07CA4" w:rsidP="00943E13">
            <w:pPr>
              <w:ind w:firstLine="0"/>
            </w:pPr>
            <w:r w:rsidRPr="00943E13">
              <w:t>&lt;12:ИмеетРебенка&gt;</w:t>
            </w:r>
          </w:p>
        </w:tc>
        <w:tc>
          <w:tcPr>
            <w:tcW w:w="1694" w:type="dxa"/>
          </w:tcPr>
          <w:p w14:paraId="178A99CD" w14:textId="77777777" w:rsidR="00F07CA4" w:rsidRPr="00943E13" w:rsidRDefault="00F07CA4" w:rsidP="00943E13">
            <w:pPr>
              <w:ind w:firstLine="0"/>
            </w:pPr>
            <w:r w:rsidRPr="00943E13">
              <w:t>ИмеетРебенка</w:t>
            </w:r>
          </w:p>
          <w:p w14:paraId="3B3B0A77" w14:textId="77777777" w:rsidR="00F07CA4" w:rsidRPr="00943E13" w:rsidRDefault="00F07CA4" w:rsidP="00943E13">
            <w:pPr>
              <w:ind w:firstLine="0"/>
            </w:pPr>
            <w:r w:rsidRPr="00943E13">
              <w:t>ЭталонноеОписание</w:t>
            </w:r>
          </w:p>
        </w:tc>
      </w:tr>
      <w:tr w:rsidR="00F07CA4" w:rsidRPr="000A4AC6" w14:paraId="483983B5" w14:textId="77777777" w:rsidTr="00F07CA4">
        <w:trPr>
          <w:trHeight w:val="624"/>
          <w:jc w:val="center"/>
        </w:trPr>
        <w:tc>
          <w:tcPr>
            <w:tcW w:w="1584" w:type="dxa"/>
          </w:tcPr>
          <w:p w14:paraId="10173AC9" w14:textId="77777777" w:rsidR="00F07CA4" w:rsidRPr="00943E13" w:rsidRDefault="00F07CA4" w:rsidP="00943E13">
            <w:pPr>
              <w:ind w:firstLine="0"/>
            </w:pPr>
          </w:p>
          <w:p w14:paraId="6636E218" w14:textId="77777777" w:rsidR="00F07CA4" w:rsidRPr="00943E13" w:rsidRDefault="00F07CA4" w:rsidP="00943E13">
            <w:pPr>
              <w:ind w:firstLine="0"/>
            </w:pPr>
          </w:p>
        </w:tc>
        <w:tc>
          <w:tcPr>
            <w:tcW w:w="2380" w:type="dxa"/>
          </w:tcPr>
          <w:p w14:paraId="628CB1F2" w14:textId="77777777" w:rsidR="00F07CA4" w:rsidRPr="00943E13" w:rsidRDefault="00F07CA4" w:rsidP="00943E13">
            <w:pPr>
              <w:ind w:firstLine="0"/>
            </w:pPr>
          </w:p>
          <w:p w14:paraId="4A937B16" w14:textId="77777777" w:rsidR="00F07CA4" w:rsidRPr="00943E13" w:rsidRDefault="00F07CA4" w:rsidP="00943E13">
            <w:pPr>
              <w:ind w:firstLine="0"/>
            </w:pPr>
          </w:p>
        </w:tc>
        <w:tc>
          <w:tcPr>
            <w:tcW w:w="3428" w:type="dxa"/>
          </w:tcPr>
          <w:p w14:paraId="16E5E398" w14:textId="77777777" w:rsidR="00F07CA4" w:rsidRPr="00943E13" w:rsidRDefault="00F07CA4" w:rsidP="00943E13">
            <w:pPr>
              <w:ind w:firstLine="0"/>
            </w:pPr>
            <w:r w:rsidRPr="00943E13">
              <w:t>&lt;12:ИмеетРебенка&gt;12:ТипЧеловека&lt;12: ИмеетЖивотное &gt;</w:t>
            </w:r>
          </w:p>
        </w:tc>
        <w:tc>
          <w:tcPr>
            <w:tcW w:w="1694" w:type="dxa"/>
          </w:tcPr>
          <w:p w14:paraId="0C590794" w14:textId="77777777" w:rsidR="00F07CA4" w:rsidRPr="00943E13" w:rsidRDefault="00F07CA4" w:rsidP="00943E13">
            <w:pPr>
              <w:ind w:firstLine="0"/>
            </w:pPr>
            <w:r w:rsidRPr="00943E13">
              <w:t>ИмеетДомашнееЖивотное</w:t>
            </w:r>
          </w:p>
          <w:p w14:paraId="4E846592" w14:textId="77777777" w:rsidR="00F07CA4" w:rsidRPr="00943E13" w:rsidRDefault="00F07CA4" w:rsidP="00943E13">
            <w:pPr>
              <w:ind w:firstLine="0"/>
            </w:pPr>
            <w:r w:rsidRPr="00943E13">
              <w:t>ЭталонноеОписание</w:t>
            </w:r>
          </w:p>
        </w:tc>
      </w:tr>
      <w:tr w:rsidR="00943E13" w:rsidRPr="00943E13" w14:paraId="003ED589" w14:textId="77777777" w:rsidTr="00B6038A">
        <w:trPr>
          <w:trHeight w:val="624"/>
          <w:jc w:val="center"/>
        </w:trPr>
        <w:tc>
          <w:tcPr>
            <w:tcW w:w="9086" w:type="dxa"/>
            <w:gridSpan w:val="4"/>
          </w:tcPr>
          <w:p w14:paraId="0F436D19" w14:textId="6E6E9C1E" w:rsidR="00943E13" w:rsidRPr="00943E13" w:rsidRDefault="00943E13" w:rsidP="00943E13">
            <w:pPr>
              <w:rPr>
                <w:lang w:val="en-US"/>
              </w:rPr>
            </w:pPr>
            <w:r>
              <w:rPr>
                <w:lang w:val="en-US"/>
              </w:rPr>
              <w:t>__________</w:t>
            </w:r>
          </w:p>
          <w:p w14:paraId="4CC016FD" w14:textId="24680AF5" w:rsidR="00943E13" w:rsidRPr="00943E13" w:rsidRDefault="00943E13" w:rsidP="00943E13">
            <w:r w:rsidRPr="00943E13">
              <w:t>ПРИМЕЧАНИЕ: ОтносительныйПуть и ИмяПросмотра (в скобках) отсутствуют в НабореДанныхЗапроса и показаны здесь только для ясности, а ИдентификаторУзла ОпределенияТипа будет целым числом, а не символическим именем, включенным в таблицу. В этом случае полем значения будет ИдентификаторУзла, где он был запрошен, но для примера имя обзора указано в круглых скобках, а в случае ссылочных типов указано имя обзора. Для ссылок, перечисленных в таблице B.20, значением будет ЭталонноеОписание, которое описано в 7.25.</w:t>
            </w:r>
          </w:p>
        </w:tc>
      </w:tr>
    </w:tbl>
    <w:p w14:paraId="2AD2BF7A" w14:textId="77777777" w:rsidR="00F07CA4" w:rsidRDefault="00F07CA4" w:rsidP="00F07CA4">
      <w:pPr>
        <w:pStyle w:val="Style8"/>
        <w:widowControl/>
        <w:rPr>
          <w:rStyle w:val="FontStyle146"/>
          <w:rFonts w:ascii="Times New Roman" w:hAnsi="Times New Roman" w:cs="Times New Roman"/>
          <w:sz w:val="28"/>
          <w:szCs w:val="28"/>
          <w:lang w:eastAsia="en-US"/>
        </w:rPr>
      </w:pPr>
    </w:p>
    <w:p w14:paraId="72086FBA" w14:textId="77777777" w:rsidR="00F07CA4" w:rsidRPr="00943E13" w:rsidRDefault="00F07CA4" w:rsidP="00943E13">
      <w:pPr>
        <w:rPr>
          <w:sz w:val="24"/>
          <w:szCs w:val="24"/>
        </w:rPr>
      </w:pPr>
      <w:r w:rsidRPr="00943E13">
        <w:rPr>
          <w:sz w:val="24"/>
          <w:szCs w:val="24"/>
        </w:rPr>
        <w:t>В таблице B.21 представлен пример того же НабораДанныхЗапроса, что и в таблице B.20, без каких-либо дополнительных полей и минимальных символических идентификаторов. Для каждого запрошенного атрибута существует запись, в тех случаях, когда атрибут возвращает несколько записей, записи разделяются запятыми. Если возвращается структура, она заключена в квадратные скобки. В случае ЭталонноеОписание структура содержит структуру, а ОтображаемоеИмя и ИмяПросмотра считаются одинаковыми и определены на рисунке B.4.</w:t>
      </w:r>
    </w:p>
    <w:p w14:paraId="48B32C8E" w14:textId="46792DBF" w:rsidR="00F07CA4" w:rsidRDefault="00F07CA4" w:rsidP="00F07CA4">
      <w:pPr>
        <w:pStyle w:val="Style8"/>
        <w:widowControl/>
        <w:rPr>
          <w:rStyle w:val="FontStyle146"/>
          <w:rFonts w:ascii="Times New Roman" w:hAnsi="Times New Roman" w:cs="Times New Roman"/>
          <w:sz w:val="28"/>
          <w:szCs w:val="28"/>
          <w:lang w:eastAsia="en-US"/>
        </w:rPr>
      </w:pPr>
    </w:p>
    <w:p w14:paraId="31DCE2F0" w14:textId="488CF857" w:rsidR="00943E13" w:rsidRDefault="00943E13" w:rsidP="00F07CA4">
      <w:pPr>
        <w:pStyle w:val="Style8"/>
        <w:widowControl/>
        <w:rPr>
          <w:rStyle w:val="FontStyle146"/>
          <w:rFonts w:ascii="Times New Roman" w:hAnsi="Times New Roman" w:cs="Times New Roman"/>
          <w:sz w:val="28"/>
          <w:szCs w:val="28"/>
          <w:lang w:eastAsia="en-US"/>
        </w:rPr>
      </w:pPr>
    </w:p>
    <w:p w14:paraId="631FED22" w14:textId="77777777" w:rsidR="00943E13" w:rsidRPr="000A4AC6" w:rsidRDefault="00943E13" w:rsidP="00F07CA4">
      <w:pPr>
        <w:pStyle w:val="Style8"/>
        <w:widowControl/>
        <w:rPr>
          <w:rStyle w:val="FontStyle146"/>
          <w:rFonts w:ascii="Times New Roman" w:hAnsi="Times New Roman" w:cs="Times New Roman"/>
          <w:sz w:val="28"/>
          <w:szCs w:val="28"/>
          <w:lang w:eastAsia="en-US"/>
        </w:rPr>
      </w:pPr>
    </w:p>
    <w:p w14:paraId="1CC11257" w14:textId="310283F4" w:rsidR="00F07CA4" w:rsidRPr="00943E13" w:rsidRDefault="00F07CA4" w:rsidP="00F07CA4">
      <w:pPr>
        <w:pStyle w:val="Style63"/>
        <w:widowControl/>
        <w:jc w:val="center"/>
        <w:rPr>
          <w:rStyle w:val="FontStyle147"/>
          <w:rFonts w:ascii="Times New Roman" w:hAnsi="Times New Roman" w:cs="Times New Roman"/>
          <w:b/>
          <w:bCs/>
          <w:sz w:val="24"/>
          <w:szCs w:val="24"/>
          <w:lang w:eastAsia="en-US"/>
        </w:rPr>
      </w:pPr>
      <w:r w:rsidRPr="00943E13">
        <w:rPr>
          <w:rStyle w:val="FontStyle147"/>
          <w:rFonts w:ascii="Times New Roman" w:hAnsi="Times New Roman" w:cs="Times New Roman"/>
          <w:b/>
          <w:bCs/>
          <w:sz w:val="24"/>
          <w:szCs w:val="24"/>
          <w:lang w:eastAsia="en-US"/>
        </w:rPr>
        <w:t xml:space="preserve">Таблица </w:t>
      </w:r>
      <w:r w:rsidRPr="00943E13">
        <w:rPr>
          <w:rStyle w:val="FontStyle147"/>
          <w:rFonts w:ascii="Times New Roman" w:hAnsi="Times New Roman" w:cs="Times New Roman"/>
          <w:b/>
          <w:bCs/>
          <w:sz w:val="24"/>
          <w:szCs w:val="24"/>
          <w:lang w:val="en-US" w:eastAsia="en-US"/>
        </w:rPr>
        <w:t>B</w:t>
      </w:r>
      <w:r w:rsidRPr="00943E13">
        <w:rPr>
          <w:rStyle w:val="FontStyle147"/>
          <w:rFonts w:ascii="Times New Roman" w:hAnsi="Times New Roman" w:cs="Times New Roman"/>
          <w:b/>
          <w:bCs/>
          <w:sz w:val="24"/>
          <w:szCs w:val="24"/>
          <w:lang w:eastAsia="en-US"/>
        </w:rPr>
        <w:t>.21</w:t>
      </w:r>
      <w:r w:rsidR="00943E13" w:rsidRPr="00943E13">
        <w:rPr>
          <w:rStyle w:val="FontStyle147"/>
          <w:rFonts w:ascii="Times New Roman" w:hAnsi="Times New Roman" w:cs="Times New Roman"/>
          <w:b/>
          <w:bCs/>
          <w:sz w:val="24"/>
          <w:szCs w:val="24"/>
          <w:lang w:eastAsia="en-US"/>
        </w:rPr>
        <w:t xml:space="preserve"> –</w:t>
      </w:r>
      <w:r w:rsidRPr="00943E13">
        <w:rPr>
          <w:rStyle w:val="FontStyle147"/>
          <w:rFonts w:ascii="Times New Roman" w:hAnsi="Times New Roman" w:cs="Times New Roman"/>
          <w:b/>
          <w:bCs/>
          <w:sz w:val="24"/>
          <w:szCs w:val="24"/>
          <w:lang w:eastAsia="en-US"/>
        </w:rPr>
        <w:t xml:space="preserve"> Пример 6 НаборыДанныхЗапроса без дополнительной информации</w:t>
      </w:r>
    </w:p>
    <w:tbl>
      <w:tblPr>
        <w:tblW w:w="0" w:type="auto"/>
        <w:jc w:val="center"/>
        <w:tblLayout w:type="fixed"/>
        <w:tblCellMar>
          <w:left w:w="40" w:type="dxa"/>
          <w:right w:w="40" w:type="dxa"/>
        </w:tblCellMar>
        <w:tblLook w:val="0000" w:firstRow="0" w:lastRow="0" w:firstColumn="0" w:lastColumn="0" w:noHBand="0" w:noVBand="0"/>
      </w:tblPr>
      <w:tblGrid>
        <w:gridCol w:w="1268"/>
        <w:gridCol w:w="2552"/>
        <w:gridCol w:w="5252"/>
      </w:tblGrid>
      <w:tr w:rsidR="00F07CA4" w:rsidRPr="000A4AC6" w14:paraId="13F7AD14" w14:textId="77777777" w:rsidTr="00943E13">
        <w:trPr>
          <w:trHeight w:val="504"/>
          <w:jc w:val="center"/>
        </w:trPr>
        <w:tc>
          <w:tcPr>
            <w:tcW w:w="1268" w:type="dxa"/>
            <w:tcBorders>
              <w:top w:val="single" w:sz="6" w:space="0" w:color="auto"/>
              <w:left w:val="single" w:sz="6" w:space="0" w:color="auto"/>
              <w:bottom w:val="double" w:sz="4" w:space="0" w:color="auto"/>
              <w:right w:val="single" w:sz="6" w:space="0" w:color="auto"/>
            </w:tcBorders>
          </w:tcPr>
          <w:p w14:paraId="35E94369" w14:textId="77777777" w:rsidR="00F07CA4" w:rsidRPr="00943E13" w:rsidRDefault="00F07CA4" w:rsidP="00943E13">
            <w:pPr>
              <w:ind w:firstLine="0"/>
              <w:jc w:val="center"/>
              <w:rPr>
                <w:sz w:val="24"/>
                <w:szCs w:val="24"/>
              </w:rPr>
            </w:pPr>
            <w:r w:rsidRPr="00943E13">
              <w:rPr>
                <w:sz w:val="24"/>
                <w:szCs w:val="24"/>
              </w:rPr>
              <w:t>ИдентификаторУзла</w:t>
            </w:r>
          </w:p>
        </w:tc>
        <w:tc>
          <w:tcPr>
            <w:tcW w:w="2552" w:type="dxa"/>
            <w:tcBorders>
              <w:top w:val="single" w:sz="6" w:space="0" w:color="auto"/>
              <w:left w:val="single" w:sz="6" w:space="0" w:color="auto"/>
              <w:bottom w:val="double" w:sz="4" w:space="0" w:color="auto"/>
              <w:right w:val="single" w:sz="6" w:space="0" w:color="auto"/>
            </w:tcBorders>
          </w:tcPr>
          <w:p w14:paraId="50CBE8A3" w14:textId="77777777" w:rsidR="00F07CA4" w:rsidRPr="00943E13" w:rsidRDefault="00F07CA4" w:rsidP="00943E13">
            <w:pPr>
              <w:ind w:firstLine="0"/>
              <w:jc w:val="center"/>
              <w:rPr>
                <w:sz w:val="24"/>
                <w:szCs w:val="24"/>
              </w:rPr>
            </w:pPr>
            <w:r w:rsidRPr="00943E13">
              <w:rPr>
                <w:sz w:val="24"/>
                <w:szCs w:val="24"/>
              </w:rPr>
              <w:t>ОпределениеТипа ИдентификаторУзла</w:t>
            </w:r>
          </w:p>
        </w:tc>
        <w:tc>
          <w:tcPr>
            <w:tcW w:w="5252" w:type="dxa"/>
            <w:tcBorders>
              <w:top w:val="single" w:sz="6" w:space="0" w:color="auto"/>
              <w:left w:val="single" w:sz="6" w:space="0" w:color="auto"/>
              <w:bottom w:val="double" w:sz="4" w:space="0" w:color="auto"/>
              <w:right w:val="single" w:sz="6" w:space="0" w:color="auto"/>
            </w:tcBorders>
          </w:tcPr>
          <w:p w14:paraId="39A898B8" w14:textId="77777777" w:rsidR="00F07CA4" w:rsidRPr="00943E13" w:rsidRDefault="00F07CA4" w:rsidP="00943E13">
            <w:pPr>
              <w:ind w:firstLine="0"/>
              <w:jc w:val="center"/>
              <w:rPr>
                <w:sz w:val="24"/>
                <w:szCs w:val="24"/>
              </w:rPr>
            </w:pPr>
            <w:r w:rsidRPr="00943E13">
              <w:rPr>
                <w:sz w:val="24"/>
                <w:szCs w:val="24"/>
              </w:rPr>
              <w:t>Значение</w:t>
            </w:r>
          </w:p>
        </w:tc>
      </w:tr>
      <w:tr w:rsidR="00F07CA4" w:rsidRPr="000A4AC6" w14:paraId="4C8263E5" w14:textId="77777777" w:rsidTr="00943E13">
        <w:trPr>
          <w:trHeight w:val="326"/>
          <w:jc w:val="center"/>
        </w:trPr>
        <w:tc>
          <w:tcPr>
            <w:tcW w:w="1268" w:type="dxa"/>
            <w:tcBorders>
              <w:top w:val="double" w:sz="4" w:space="0" w:color="auto"/>
              <w:left w:val="single" w:sz="6" w:space="0" w:color="auto"/>
              <w:bottom w:val="nil"/>
              <w:right w:val="single" w:sz="6" w:space="0" w:color="auto"/>
            </w:tcBorders>
          </w:tcPr>
          <w:p w14:paraId="1FB790C4" w14:textId="77777777" w:rsidR="00F07CA4" w:rsidRPr="00943E13" w:rsidRDefault="00F07CA4" w:rsidP="00943E13">
            <w:pPr>
              <w:ind w:firstLine="0"/>
              <w:rPr>
                <w:sz w:val="24"/>
                <w:szCs w:val="24"/>
              </w:rPr>
            </w:pPr>
            <w:r w:rsidRPr="00943E13">
              <w:rPr>
                <w:sz w:val="24"/>
                <w:szCs w:val="24"/>
              </w:rPr>
              <w:t>12:42</w:t>
            </w:r>
          </w:p>
        </w:tc>
        <w:tc>
          <w:tcPr>
            <w:tcW w:w="2552" w:type="dxa"/>
            <w:tcBorders>
              <w:top w:val="double" w:sz="4" w:space="0" w:color="auto"/>
              <w:left w:val="single" w:sz="6" w:space="0" w:color="auto"/>
              <w:bottom w:val="nil"/>
              <w:right w:val="single" w:sz="6" w:space="0" w:color="auto"/>
            </w:tcBorders>
          </w:tcPr>
          <w:p w14:paraId="60396107" w14:textId="77777777" w:rsidR="00F07CA4" w:rsidRPr="00943E13" w:rsidRDefault="00F07CA4" w:rsidP="00943E13">
            <w:pPr>
              <w:ind w:firstLine="0"/>
              <w:rPr>
                <w:sz w:val="24"/>
                <w:szCs w:val="24"/>
              </w:rPr>
            </w:pPr>
            <w:r w:rsidRPr="00943E13">
              <w:rPr>
                <w:sz w:val="24"/>
                <w:szCs w:val="24"/>
              </w:rPr>
              <w:t>ТипЧеловека</w:t>
            </w:r>
          </w:p>
        </w:tc>
        <w:tc>
          <w:tcPr>
            <w:tcW w:w="5252" w:type="dxa"/>
            <w:tcBorders>
              <w:top w:val="double" w:sz="4" w:space="0" w:color="auto"/>
              <w:left w:val="single" w:sz="6" w:space="0" w:color="auto"/>
              <w:bottom w:val="single" w:sz="6" w:space="0" w:color="auto"/>
              <w:right w:val="single" w:sz="6" w:space="0" w:color="auto"/>
            </w:tcBorders>
          </w:tcPr>
          <w:p w14:paraId="144C41BB" w14:textId="77777777" w:rsidR="00F07CA4" w:rsidRPr="00943E13" w:rsidRDefault="00F07CA4" w:rsidP="00943E13">
            <w:pPr>
              <w:ind w:firstLine="0"/>
              <w:rPr>
                <w:sz w:val="24"/>
                <w:szCs w:val="24"/>
              </w:rPr>
            </w:pPr>
            <w:r w:rsidRPr="00943E13">
              <w:rPr>
                <w:sz w:val="24"/>
                <w:szCs w:val="24"/>
              </w:rPr>
              <w:t>12:42</w:t>
            </w:r>
          </w:p>
        </w:tc>
      </w:tr>
      <w:tr w:rsidR="00F07CA4" w:rsidRPr="000A4AC6" w14:paraId="25E6E44E" w14:textId="77777777" w:rsidTr="00F07CA4">
        <w:trPr>
          <w:trHeight w:val="312"/>
          <w:jc w:val="center"/>
        </w:trPr>
        <w:tc>
          <w:tcPr>
            <w:tcW w:w="1268" w:type="dxa"/>
            <w:tcBorders>
              <w:top w:val="nil"/>
              <w:left w:val="single" w:sz="6" w:space="0" w:color="auto"/>
              <w:bottom w:val="nil"/>
              <w:right w:val="single" w:sz="6" w:space="0" w:color="auto"/>
            </w:tcBorders>
          </w:tcPr>
          <w:p w14:paraId="413F348A" w14:textId="77777777" w:rsidR="00F07CA4" w:rsidRPr="00943E13" w:rsidRDefault="00F07CA4" w:rsidP="00943E13">
            <w:pPr>
              <w:ind w:firstLine="0"/>
              <w:rPr>
                <w:sz w:val="24"/>
                <w:szCs w:val="24"/>
              </w:rPr>
            </w:pPr>
          </w:p>
          <w:p w14:paraId="30CF5EA3" w14:textId="77777777" w:rsidR="00F07CA4" w:rsidRPr="00943E13" w:rsidRDefault="00F07CA4" w:rsidP="00943E13">
            <w:pPr>
              <w:ind w:firstLine="0"/>
              <w:rPr>
                <w:sz w:val="24"/>
                <w:szCs w:val="24"/>
              </w:rPr>
            </w:pPr>
          </w:p>
        </w:tc>
        <w:tc>
          <w:tcPr>
            <w:tcW w:w="2552" w:type="dxa"/>
            <w:tcBorders>
              <w:top w:val="nil"/>
              <w:left w:val="single" w:sz="6" w:space="0" w:color="auto"/>
              <w:bottom w:val="nil"/>
              <w:right w:val="single" w:sz="6" w:space="0" w:color="auto"/>
            </w:tcBorders>
          </w:tcPr>
          <w:p w14:paraId="1E6E5827" w14:textId="77777777" w:rsidR="00F07CA4" w:rsidRPr="00943E13" w:rsidRDefault="00F07CA4" w:rsidP="00943E13">
            <w:pPr>
              <w:ind w:firstLine="0"/>
              <w:rPr>
                <w:sz w:val="24"/>
                <w:szCs w:val="24"/>
              </w:rPr>
            </w:pPr>
          </w:p>
          <w:p w14:paraId="0A3887D8" w14:textId="77777777" w:rsidR="00F07CA4" w:rsidRPr="00943E13" w:rsidRDefault="00F07CA4" w:rsidP="00943E13">
            <w:pPr>
              <w:ind w:firstLine="0"/>
              <w:rPr>
                <w:sz w:val="24"/>
                <w:szCs w:val="24"/>
              </w:rPr>
            </w:pPr>
          </w:p>
        </w:tc>
        <w:tc>
          <w:tcPr>
            <w:tcW w:w="5252" w:type="dxa"/>
            <w:tcBorders>
              <w:top w:val="single" w:sz="6" w:space="0" w:color="auto"/>
              <w:left w:val="single" w:sz="6" w:space="0" w:color="auto"/>
              <w:bottom w:val="single" w:sz="6" w:space="0" w:color="auto"/>
              <w:right w:val="single" w:sz="6" w:space="0" w:color="auto"/>
            </w:tcBorders>
          </w:tcPr>
          <w:p w14:paraId="35C01B5F" w14:textId="77777777" w:rsidR="00F07CA4" w:rsidRPr="00943E13" w:rsidRDefault="00F07CA4" w:rsidP="00943E13">
            <w:pPr>
              <w:ind w:firstLine="0"/>
              <w:rPr>
                <w:sz w:val="24"/>
                <w:szCs w:val="24"/>
              </w:rPr>
            </w:pPr>
            <w:r w:rsidRPr="00943E13">
              <w:rPr>
                <w:sz w:val="24"/>
                <w:szCs w:val="24"/>
              </w:rPr>
              <w:t>12:91</w:t>
            </w:r>
          </w:p>
        </w:tc>
      </w:tr>
      <w:tr w:rsidR="00F07CA4" w:rsidRPr="000A4AC6" w14:paraId="1E580BE0" w14:textId="77777777" w:rsidTr="00F07CA4">
        <w:trPr>
          <w:trHeight w:val="317"/>
          <w:jc w:val="center"/>
        </w:trPr>
        <w:tc>
          <w:tcPr>
            <w:tcW w:w="1268" w:type="dxa"/>
            <w:tcBorders>
              <w:top w:val="nil"/>
              <w:left w:val="single" w:sz="6" w:space="0" w:color="auto"/>
              <w:bottom w:val="nil"/>
              <w:right w:val="single" w:sz="6" w:space="0" w:color="auto"/>
            </w:tcBorders>
          </w:tcPr>
          <w:p w14:paraId="25D1412E" w14:textId="77777777" w:rsidR="00F07CA4" w:rsidRPr="00943E13" w:rsidRDefault="00F07CA4" w:rsidP="00943E13">
            <w:pPr>
              <w:ind w:firstLine="0"/>
              <w:rPr>
                <w:sz w:val="24"/>
                <w:szCs w:val="24"/>
              </w:rPr>
            </w:pPr>
          </w:p>
          <w:p w14:paraId="67BE4811" w14:textId="77777777" w:rsidR="00F07CA4" w:rsidRPr="00943E13" w:rsidRDefault="00F07CA4" w:rsidP="00943E13">
            <w:pPr>
              <w:ind w:firstLine="0"/>
              <w:rPr>
                <w:sz w:val="24"/>
                <w:szCs w:val="24"/>
              </w:rPr>
            </w:pPr>
          </w:p>
        </w:tc>
        <w:tc>
          <w:tcPr>
            <w:tcW w:w="2552" w:type="dxa"/>
            <w:tcBorders>
              <w:top w:val="nil"/>
              <w:left w:val="single" w:sz="6" w:space="0" w:color="auto"/>
              <w:bottom w:val="nil"/>
              <w:right w:val="single" w:sz="6" w:space="0" w:color="auto"/>
            </w:tcBorders>
          </w:tcPr>
          <w:p w14:paraId="09DFA386" w14:textId="77777777" w:rsidR="00F07CA4" w:rsidRPr="00943E13" w:rsidRDefault="00F07CA4" w:rsidP="00943E13">
            <w:pPr>
              <w:ind w:firstLine="0"/>
              <w:rPr>
                <w:sz w:val="24"/>
                <w:szCs w:val="24"/>
              </w:rPr>
            </w:pPr>
          </w:p>
          <w:p w14:paraId="6390FC02" w14:textId="77777777" w:rsidR="00F07CA4" w:rsidRPr="00943E13" w:rsidRDefault="00F07CA4" w:rsidP="00943E13">
            <w:pPr>
              <w:ind w:firstLine="0"/>
              <w:rPr>
                <w:sz w:val="24"/>
                <w:szCs w:val="24"/>
              </w:rPr>
            </w:pPr>
          </w:p>
        </w:tc>
        <w:tc>
          <w:tcPr>
            <w:tcW w:w="5252" w:type="dxa"/>
            <w:tcBorders>
              <w:top w:val="single" w:sz="6" w:space="0" w:color="auto"/>
              <w:left w:val="single" w:sz="6" w:space="0" w:color="auto"/>
              <w:bottom w:val="single" w:sz="6" w:space="0" w:color="auto"/>
              <w:right w:val="single" w:sz="6" w:space="0" w:color="auto"/>
            </w:tcBorders>
          </w:tcPr>
          <w:p w14:paraId="4C20B8A2" w14:textId="77777777" w:rsidR="00F07CA4" w:rsidRPr="00943E13" w:rsidRDefault="00F07CA4" w:rsidP="00943E13">
            <w:pPr>
              <w:ind w:firstLine="0"/>
              <w:rPr>
                <w:sz w:val="24"/>
                <w:szCs w:val="24"/>
              </w:rPr>
            </w:pPr>
            <w:r w:rsidRPr="00943E13">
              <w:rPr>
                <w:sz w:val="24"/>
                <w:szCs w:val="24"/>
              </w:rPr>
              <w:t>[ИмеетРебенка,ИСТИНА,[48,СемьяХ2,СемьяХ2,ТипЧеловека]],</w:t>
            </w:r>
          </w:p>
        </w:tc>
      </w:tr>
      <w:tr w:rsidR="00F07CA4" w:rsidRPr="000A4AC6" w14:paraId="712F4938" w14:textId="77777777" w:rsidTr="00F07CA4">
        <w:trPr>
          <w:trHeight w:val="312"/>
          <w:jc w:val="center"/>
        </w:trPr>
        <w:tc>
          <w:tcPr>
            <w:tcW w:w="1268" w:type="dxa"/>
            <w:tcBorders>
              <w:top w:val="nil"/>
              <w:left w:val="single" w:sz="6" w:space="0" w:color="auto"/>
              <w:bottom w:val="single" w:sz="6" w:space="0" w:color="auto"/>
              <w:right w:val="single" w:sz="6" w:space="0" w:color="auto"/>
            </w:tcBorders>
          </w:tcPr>
          <w:p w14:paraId="32CC4EDE" w14:textId="77777777" w:rsidR="00F07CA4" w:rsidRPr="00943E13" w:rsidRDefault="00F07CA4" w:rsidP="00943E13">
            <w:pPr>
              <w:ind w:firstLine="0"/>
              <w:rPr>
                <w:sz w:val="24"/>
                <w:szCs w:val="24"/>
              </w:rPr>
            </w:pPr>
          </w:p>
          <w:p w14:paraId="62FA60DB" w14:textId="77777777" w:rsidR="00F07CA4" w:rsidRPr="00943E13" w:rsidRDefault="00F07CA4" w:rsidP="00943E13">
            <w:pPr>
              <w:ind w:firstLine="0"/>
              <w:rPr>
                <w:sz w:val="24"/>
                <w:szCs w:val="24"/>
              </w:rPr>
            </w:pPr>
          </w:p>
        </w:tc>
        <w:tc>
          <w:tcPr>
            <w:tcW w:w="2552" w:type="dxa"/>
            <w:tcBorders>
              <w:top w:val="nil"/>
              <w:left w:val="single" w:sz="6" w:space="0" w:color="auto"/>
              <w:bottom w:val="single" w:sz="6" w:space="0" w:color="auto"/>
              <w:right w:val="single" w:sz="6" w:space="0" w:color="auto"/>
            </w:tcBorders>
          </w:tcPr>
          <w:p w14:paraId="3A6292F7" w14:textId="77777777" w:rsidR="00F07CA4" w:rsidRPr="00943E13" w:rsidRDefault="00F07CA4" w:rsidP="00943E13">
            <w:pPr>
              <w:ind w:firstLine="0"/>
              <w:rPr>
                <w:sz w:val="24"/>
                <w:szCs w:val="24"/>
              </w:rPr>
            </w:pPr>
          </w:p>
          <w:p w14:paraId="72ACECA9" w14:textId="77777777" w:rsidR="00F07CA4" w:rsidRPr="00943E13" w:rsidRDefault="00F07CA4" w:rsidP="00943E13">
            <w:pPr>
              <w:ind w:firstLine="0"/>
              <w:rPr>
                <w:sz w:val="24"/>
                <w:szCs w:val="24"/>
              </w:rPr>
            </w:pPr>
          </w:p>
        </w:tc>
        <w:tc>
          <w:tcPr>
            <w:tcW w:w="5252" w:type="dxa"/>
            <w:tcBorders>
              <w:top w:val="single" w:sz="6" w:space="0" w:color="auto"/>
              <w:left w:val="single" w:sz="6" w:space="0" w:color="auto"/>
              <w:bottom w:val="single" w:sz="6" w:space="0" w:color="auto"/>
              <w:right w:val="single" w:sz="6" w:space="0" w:color="auto"/>
            </w:tcBorders>
          </w:tcPr>
          <w:p w14:paraId="6F0014EA" w14:textId="77777777" w:rsidR="00F07CA4" w:rsidRPr="00943E13" w:rsidRDefault="00F07CA4" w:rsidP="00943E13">
            <w:pPr>
              <w:ind w:firstLine="0"/>
              <w:rPr>
                <w:sz w:val="24"/>
                <w:szCs w:val="24"/>
              </w:rPr>
            </w:pPr>
            <w:r w:rsidRPr="00943E13">
              <w:rPr>
                <w:sz w:val="24"/>
                <w:szCs w:val="24"/>
              </w:rPr>
              <w:t>[ИмеетСельскохозяйственноеДомашнееЖивотное,ИСТИНА[91,Свинья1,Свинья1,ТипСвиньи]</w:t>
            </w:r>
          </w:p>
        </w:tc>
      </w:tr>
      <w:tr w:rsidR="00F07CA4" w:rsidRPr="000A4AC6" w14:paraId="320DB8D7" w14:textId="77777777" w:rsidTr="00F07CA4">
        <w:trPr>
          <w:trHeight w:val="312"/>
          <w:jc w:val="center"/>
        </w:trPr>
        <w:tc>
          <w:tcPr>
            <w:tcW w:w="1268" w:type="dxa"/>
            <w:tcBorders>
              <w:top w:val="single" w:sz="6" w:space="0" w:color="auto"/>
              <w:left w:val="single" w:sz="6" w:space="0" w:color="auto"/>
              <w:bottom w:val="nil"/>
              <w:right w:val="single" w:sz="6" w:space="0" w:color="auto"/>
            </w:tcBorders>
          </w:tcPr>
          <w:p w14:paraId="3E18DF0E" w14:textId="77777777" w:rsidR="00F07CA4" w:rsidRPr="00943E13" w:rsidRDefault="00F07CA4" w:rsidP="00943E13">
            <w:pPr>
              <w:ind w:firstLine="0"/>
              <w:rPr>
                <w:sz w:val="24"/>
                <w:szCs w:val="24"/>
              </w:rPr>
            </w:pPr>
            <w:r w:rsidRPr="00943E13">
              <w:rPr>
                <w:sz w:val="24"/>
                <w:szCs w:val="24"/>
              </w:rPr>
              <w:t>12:48</w:t>
            </w:r>
          </w:p>
        </w:tc>
        <w:tc>
          <w:tcPr>
            <w:tcW w:w="2552" w:type="dxa"/>
            <w:tcBorders>
              <w:top w:val="single" w:sz="6" w:space="0" w:color="auto"/>
              <w:left w:val="single" w:sz="6" w:space="0" w:color="auto"/>
              <w:bottom w:val="nil"/>
              <w:right w:val="single" w:sz="6" w:space="0" w:color="auto"/>
            </w:tcBorders>
          </w:tcPr>
          <w:p w14:paraId="5B3203B6" w14:textId="77777777" w:rsidR="00F07CA4" w:rsidRPr="00943E13" w:rsidRDefault="00F07CA4" w:rsidP="00943E13">
            <w:pPr>
              <w:ind w:firstLine="0"/>
              <w:rPr>
                <w:sz w:val="24"/>
                <w:szCs w:val="24"/>
              </w:rPr>
            </w:pPr>
            <w:r w:rsidRPr="00943E13">
              <w:rPr>
                <w:sz w:val="24"/>
                <w:szCs w:val="24"/>
              </w:rPr>
              <w:t>ТипЧеловека</w:t>
            </w:r>
          </w:p>
        </w:tc>
        <w:tc>
          <w:tcPr>
            <w:tcW w:w="5252" w:type="dxa"/>
            <w:tcBorders>
              <w:top w:val="single" w:sz="6" w:space="0" w:color="auto"/>
              <w:left w:val="single" w:sz="6" w:space="0" w:color="auto"/>
              <w:bottom w:val="single" w:sz="6" w:space="0" w:color="auto"/>
              <w:right w:val="single" w:sz="6" w:space="0" w:color="auto"/>
            </w:tcBorders>
          </w:tcPr>
          <w:p w14:paraId="28C53EFA" w14:textId="77777777" w:rsidR="00F07CA4" w:rsidRPr="00943E13" w:rsidRDefault="00F07CA4" w:rsidP="00943E13">
            <w:pPr>
              <w:ind w:firstLine="0"/>
              <w:rPr>
                <w:sz w:val="24"/>
                <w:szCs w:val="24"/>
              </w:rPr>
            </w:pPr>
            <w:r w:rsidRPr="00943E13">
              <w:rPr>
                <w:sz w:val="24"/>
                <w:szCs w:val="24"/>
              </w:rPr>
              <w:t>12:54</w:t>
            </w:r>
          </w:p>
        </w:tc>
      </w:tr>
      <w:tr w:rsidR="00F07CA4" w:rsidRPr="000A4AC6" w14:paraId="25209147" w14:textId="77777777" w:rsidTr="00F07CA4">
        <w:trPr>
          <w:trHeight w:val="317"/>
          <w:jc w:val="center"/>
        </w:trPr>
        <w:tc>
          <w:tcPr>
            <w:tcW w:w="1268" w:type="dxa"/>
            <w:tcBorders>
              <w:top w:val="nil"/>
              <w:left w:val="single" w:sz="6" w:space="0" w:color="auto"/>
              <w:bottom w:val="nil"/>
              <w:right w:val="single" w:sz="6" w:space="0" w:color="auto"/>
            </w:tcBorders>
          </w:tcPr>
          <w:p w14:paraId="5378D68A" w14:textId="77777777" w:rsidR="00F07CA4" w:rsidRPr="00943E13" w:rsidRDefault="00F07CA4" w:rsidP="00943E13">
            <w:pPr>
              <w:ind w:firstLine="0"/>
              <w:rPr>
                <w:sz w:val="24"/>
                <w:szCs w:val="24"/>
              </w:rPr>
            </w:pPr>
          </w:p>
          <w:p w14:paraId="5DCB3C14" w14:textId="77777777" w:rsidR="00F07CA4" w:rsidRPr="00943E13" w:rsidRDefault="00F07CA4" w:rsidP="00943E13">
            <w:pPr>
              <w:ind w:firstLine="0"/>
              <w:rPr>
                <w:sz w:val="24"/>
                <w:szCs w:val="24"/>
              </w:rPr>
            </w:pPr>
          </w:p>
        </w:tc>
        <w:tc>
          <w:tcPr>
            <w:tcW w:w="2552" w:type="dxa"/>
            <w:tcBorders>
              <w:top w:val="nil"/>
              <w:left w:val="single" w:sz="6" w:space="0" w:color="auto"/>
              <w:bottom w:val="nil"/>
              <w:right w:val="single" w:sz="6" w:space="0" w:color="auto"/>
            </w:tcBorders>
          </w:tcPr>
          <w:p w14:paraId="58CCC433" w14:textId="77777777" w:rsidR="00F07CA4" w:rsidRPr="00943E13" w:rsidRDefault="00F07CA4" w:rsidP="00943E13">
            <w:pPr>
              <w:ind w:firstLine="0"/>
              <w:rPr>
                <w:sz w:val="24"/>
                <w:szCs w:val="24"/>
              </w:rPr>
            </w:pPr>
          </w:p>
          <w:p w14:paraId="428FB8CF" w14:textId="77777777" w:rsidR="00F07CA4" w:rsidRPr="00943E13" w:rsidRDefault="00F07CA4" w:rsidP="00943E13">
            <w:pPr>
              <w:ind w:firstLine="0"/>
              <w:rPr>
                <w:sz w:val="24"/>
                <w:szCs w:val="24"/>
              </w:rPr>
            </w:pPr>
          </w:p>
        </w:tc>
        <w:tc>
          <w:tcPr>
            <w:tcW w:w="5252" w:type="dxa"/>
            <w:tcBorders>
              <w:top w:val="single" w:sz="6" w:space="0" w:color="auto"/>
              <w:left w:val="single" w:sz="6" w:space="0" w:color="auto"/>
              <w:bottom w:val="single" w:sz="6" w:space="0" w:color="auto"/>
              <w:right w:val="single" w:sz="6" w:space="0" w:color="auto"/>
            </w:tcBorders>
          </w:tcPr>
          <w:p w14:paraId="1EB1C6B3" w14:textId="77777777" w:rsidR="00F07CA4" w:rsidRPr="00943E13" w:rsidRDefault="00F07CA4" w:rsidP="00943E13">
            <w:pPr>
              <w:ind w:firstLine="0"/>
              <w:rPr>
                <w:sz w:val="24"/>
                <w:szCs w:val="24"/>
              </w:rPr>
            </w:pPr>
            <w:r w:rsidRPr="00943E13">
              <w:rPr>
                <w:sz w:val="24"/>
                <w:szCs w:val="24"/>
              </w:rPr>
              <w:t>12:91</w:t>
            </w:r>
          </w:p>
        </w:tc>
      </w:tr>
      <w:tr w:rsidR="00F07CA4" w:rsidRPr="000A4AC6" w14:paraId="2018C45C" w14:textId="77777777" w:rsidTr="00F07CA4">
        <w:trPr>
          <w:trHeight w:val="312"/>
          <w:jc w:val="center"/>
        </w:trPr>
        <w:tc>
          <w:tcPr>
            <w:tcW w:w="1268" w:type="dxa"/>
            <w:tcBorders>
              <w:top w:val="nil"/>
              <w:left w:val="single" w:sz="6" w:space="0" w:color="auto"/>
              <w:bottom w:val="nil"/>
              <w:right w:val="single" w:sz="6" w:space="0" w:color="auto"/>
            </w:tcBorders>
          </w:tcPr>
          <w:p w14:paraId="6D7218DF" w14:textId="77777777" w:rsidR="00F07CA4" w:rsidRPr="00943E13" w:rsidRDefault="00F07CA4" w:rsidP="00943E13">
            <w:pPr>
              <w:ind w:firstLine="0"/>
              <w:rPr>
                <w:sz w:val="24"/>
                <w:szCs w:val="24"/>
              </w:rPr>
            </w:pPr>
          </w:p>
          <w:p w14:paraId="4D31192C" w14:textId="77777777" w:rsidR="00F07CA4" w:rsidRPr="00943E13" w:rsidRDefault="00F07CA4" w:rsidP="00943E13">
            <w:pPr>
              <w:ind w:firstLine="0"/>
              <w:rPr>
                <w:sz w:val="24"/>
                <w:szCs w:val="24"/>
              </w:rPr>
            </w:pPr>
          </w:p>
        </w:tc>
        <w:tc>
          <w:tcPr>
            <w:tcW w:w="2552" w:type="dxa"/>
            <w:tcBorders>
              <w:top w:val="nil"/>
              <w:left w:val="single" w:sz="6" w:space="0" w:color="auto"/>
              <w:bottom w:val="nil"/>
              <w:right w:val="single" w:sz="6" w:space="0" w:color="auto"/>
            </w:tcBorders>
          </w:tcPr>
          <w:p w14:paraId="6F9F980E" w14:textId="77777777" w:rsidR="00F07CA4" w:rsidRPr="00943E13" w:rsidRDefault="00F07CA4" w:rsidP="00943E13">
            <w:pPr>
              <w:ind w:firstLine="0"/>
              <w:rPr>
                <w:sz w:val="24"/>
                <w:szCs w:val="24"/>
              </w:rPr>
            </w:pPr>
          </w:p>
          <w:p w14:paraId="58994094" w14:textId="77777777" w:rsidR="00F07CA4" w:rsidRPr="00943E13" w:rsidRDefault="00F07CA4" w:rsidP="00943E13">
            <w:pPr>
              <w:ind w:firstLine="0"/>
              <w:rPr>
                <w:sz w:val="24"/>
                <w:szCs w:val="24"/>
              </w:rPr>
            </w:pPr>
          </w:p>
        </w:tc>
        <w:tc>
          <w:tcPr>
            <w:tcW w:w="5252" w:type="dxa"/>
            <w:tcBorders>
              <w:top w:val="single" w:sz="6" w:space="0" w:color="auto"/>
              <w:left w:val="single" w:sz="6" w:space="0" w:color="auto"/>
              <w:bottom w:val="single" w:sz="6" w:space="0" w:color="auto"/>
              <w:right w:val="single" w:sz="6" w:space="0" w:color="auto"/>
            </w:tcBorders>
          </w:tcPr>
          <w:p w14:paraId="0A4F5266" w14:textId="77777777" w:rsidR="00F07CA4" w:rsidRPr="00943E13" w:rsidRDefault="00F07CA4" w:rsidP="00943E13">
            <w:pPr>
              <w:ind w:firstLine="0"/>
              <w:rPr>
                <w:sz w:val="24"/>
                <w:szCs w:val="24"/>
              </w:rPr>
            </w:pPr>
            <w:r w:rsidRPr="00943E13">
              <w:rPr>
                <w:sz w:val="24"/>
                <w:szCs w:val="24"/>
              </w:rPr>
              <w:t>[ИмеетРебенка,ИСТИНА,[ 54,СемьяХ3,СемьяХ3,ТипЧеловека]]</w:t>
            </w:r>
          </w:p>
        </w:tc>
      </w:tr>
      <w:tr w:rsidR="00F07CA4" w:rsidRPr="000A4AC6" w14:paraId="02E0E6CB" w14:textId="77777777" w:rsidTr="00F07CA4">
        <w:trPr>
          <w:trHeight w:val="322"/>
          <w:jc w:val="center"/>
        </w:trPr>
        <w:tc>
          <w:tcPr>
            <w:tcW w:w="1268" w:type="dxa"/>
            <w:tcBorders>
              <w:top w:val="nil"/>
              <w:left w:val="single" w:sz="6" w:space="0" w:color="auto"/>
              <w:bottom w:val="single" w:sz="6" w:space="0" w:color="auto"/>
              <w:right w:val="single" w:sz="6" w:space="0" w:color="auto"/>
            </w:tcBorders>
          </w:tcPr>
          <w:p w14:paraId="7131C4D3" w14:textId="77777777" w:rsidR="00F07CA4" w:rsidRPr="00943E13" w:rsidRDefault="00F07CA4" w:rsidP="00943E13">
            <w:pPr>
              <w:ind w:firstLine="0"/>
              <w:rPr>
                <w:sz w:val="24"/>
                <w:szCs w:val="24"/>
              </w:rPr>
            </w:pPr>
          </w:p>
          <w:p w14:paraId="1D58D6D4" w14:textId="77777777" w:rsidR="00F07CA4" w:rsidRPr="00943E13" w:rsidRDefault="00F07CA4" w:rsidP="00943E13">
            <w:pPr>
              <w:ind w:firstLine="0"/>
              <w:rPr>
                <w:sz w:val="24"/>
                <w:szCs w:val="24"/>
              </w:rPr>
            </w:pPr>
          </w:p>
        </w:tc>
        <w:tc>
          <w:tcPr>
            <w:tcW w:w="2552" w:type="dxa"/>
            <w:tcBorders>
              <w:top w:val="nil"/>
              <w:left w:val="single" w:sz="6" w:space="0" w:color="auto"/>
              <w:bottom w:val="single" w:sz="6" w:space="0" w:color="auto"/>
              <w:right w:val="single" w:sz="6" w:space="0" w:color="auto"/>
            </w:tcBorders>
          </w:tcPr>
          <w:p w14:paraId="74364660" w14:textId="77777777" w:rsidR="00F07CA4" w:rsidRPr="00943E13" w:rsidRDefault="00F07CA4" w:rsidP="00943E13">
            <w:pPr>
              <w:ind w:firstLine="0"/>
              <w:rPr>
                <w:sz w:val="24"/>
                <w:szCs w:val="24"/>
              </w:rPr>
            </w:pPr>
          </w:p>
          <w:p w14:paraId="6136B607" w14:textId="77777777" w:rsidR="00F07CA4" w:rsidRPr="00943E13" w:rsidRDefault="00F07CA4" w:rsidP="00943E13">
            <w:pPr>
              <w:ind w:firstLine="0"/>
              <w:rPr>
                <w:sz w:val="24"/>
                <w:szCs w:val="24"/>
              </w:rPr>
            </w:pPr>
          </w:p>
        </w:tc>
        <w:tc>
          <w:tcPr>
            <w:tcW w:w="5252" w:type="dxa"/>
            <w:tcBorders>
              <w:top w:val="single" w:sz="6" w:space="0" w:color="auto"/>
              <w:left w:val="single" w:sz="6" w:space="0" w:color="auto"/>
              <w:bottom w:val="single" w:sz="6" w:space="0" w:color="auto"/>
              <w:right w:val="single" w:sz="6" w:space="0" w:color="auto"/>
            </w:tcBorders>
          </w:tcPr>
          <w:p w14:paraId="0AF20CC7" w14:textId="77777777" w:rsidR="00F07CA4" w:rsidRPr="00943E13" w:rsidRDefault="00F07CA4" w:rsidP="00943E13">
            <w:pPr>
              <w:ind w:firstLine="0"/>
              <w:rPr>
                <w:sz w:val="24"/>
                <w:szCs w:val="24"/>
              </w:rPr>
            </w:pPr>
            <w:r w:rsidRPr="00943E13">
              <w:rPr>
                <w:sz w:val="24"/>
                <w:szCs w:val="24"/>
              </w:rPr>
              <w:t>[ИмеетДомашнееЖивотное, ИСТИНА,[ 91,Свинья1,Свинья1,ТипСвиньи]]</w:t>
            </w:r>
          </w:p>
        </w:tc>
      </w:tr>
    </w:tbl>
    <w:p w14:paraId="0902AB94" w14:textId="77777777" w:rsidR="00F07CA4" w:rsidRPr="000A4AC6" w:rsidRDefault="00F07CA4" w:rsidP="00F07CA4">
      <w:pPr>
        <w:pStyle w:val="Style18"/>
        <w:widowControl/>
        <w:jc w:val="both"/>
        <w:rPr>
          <w:rStyle w:val="FontStyle149"/>
          <w:rFonts w:ascii="Times New Roman" w:hAnsi="Times New Roman"/>
          <w:sz w:val="28"/>
          <w:szCs w:val="28"/>
          <w:lang w:eastAsia="en-US"/>
        </w:rPr>
      </w:pPr>
    </w:p>
    <w:p w14:paraId="467CF83A" w14:textId="77777777" w:rsidR="00F07CA4" w:rsidRPr="00943E13" w:rsidRDefault="00F07CA4" w:rsidP="00943E13">
      <w:pPr>
        <w:rPr>
          <w:sz w:val="24"/>
          <w:szCs w:val="24"/>
        </w:rPr>
      </w:pPr>
      <w:r w:rsidRPr="00943E13">
        <w:rPr>
          <w:sz w:val="24"/>
          <w:szCs w:val="24"/>
        </w:rPr>
        <w:t>Идентификаторы ТипЧеловека, ИмеетРебенка, ТипСвиньи, ИмеетДомашнееЖивотное, ИмеетСельскохозяйственноеДомашнееЖивотное используемые в приведенной выше таблице, будут преобразованы в фактические РасширенныеИдентификаторыУзла.</w:t>
      </w:r>
      <w:bookmarkStart w:id="334" w:name="bookmark495"/>
    </w:p>
    <w:p w14:paraId="434BA107" w14:textId="77777777" w:rsidR="00F07CA4" w:rsidRPr="00943E13" w:rsidRDefault="00F07CA4" w:rsidP="00943E13">
      <w:pPr>
        <w:rPr>
          <w:sz w:val="24"/>
          <w:szCs w:val="24"/>
        </w:rPr>
      </w:pPr>
      <w:r w:rsidRPr="00943E13">
        <w:rPr>
          <w:sz w:val="24"/>
          <w:szCs w:val="24"/>
        </w:rPr>
        <w:t>B</w:t>
      </w:r>
      <w:bookmarkEnd w:id="334"/>
      <w:r w:rsidRPr="00943E13">
        <w:rPr>
          <w:sz w:val="24"/>
          <w:szCs w:val="24"/>
        </w:rPr>
        <w:t>.2.10 Пример 7</w:t>
      </w:r>
    </w:p>
    <w:p w14:paraId="476D5D8A" w14:textId="77777777" w:rsidR="00F07CA4" w:rsidRPr="00943E13" w:rsidRDefault="00F07CA4" w:rsidP="00943E13">
      <w:pPr>
        <w:rPr>
          <w:sz w:val="24"/>
          <w:szCs w:val="24"/>
        </w:rPr>
      </w:pPr>
      <w:r w:rsidRPr="00943E13">
        <w:rPr>
          <w:sz w:val="24"/>
          <w:szCs w:val="24"/>
        </w:rPr>
        <w:t>Седьмой пример представляет собой иллюстрацию запроса, в котором Клиент хочет отобразить часть АдресноеПространство на основе начальной точки, полученной при просмотре. Этот запрос включает перечисление ссылок как что-то, что должно быть возвращено. В этом случае человек перешел в Область2 и захотел запросить информацию ниже этой начальной точки.</w:t>
      </w:r>
    </w:p>
    <w:p w14:paraId="49AA425C" w14:textId="77777777" w:rsidR="00F07CA4" w:rsidRPr="00943E13" w:rsidRDefault="00F07CA4" w:rsidP="00943E13">
      <w:pPr>
        <w:rPr>
          <w:sz w:val="24"/>
          <w:szCs w:val="24"/>
        </w:rPr>
      </w:pPr>
      <w:r w:rsidRPr="00943E13">
        <w:rPr>
          <w:sz w:val="24"/>
          <w:szCs w:val="24"/>
        </w:rPr>
        <w:t>Пример 7: Получить ТипЧеловека.ИдентификаторУзла, ТипЖивотного.ИдентификаторУзла, Ссылку ТипЧеловека.ИмеетРебенка, Ссылку ТипЧеловека. ИмеетЖивотное, где человек находится в Область2 (узлы Кливленда) и у человека есть ребенок.</w:t>
      </w:r>
    </w:p>
    <w:p w14:paraId="23C0AB59" w14:textId="77777777" w:rsidR="00F07CA4" w:rsidRPr="00943E13" w:rsidRDefault="00F07CA4" w:rsidP="00943E13">
      <w:pPr>
        <w:rPr>
          <w:sz w:val="24"/>
          <w:szCs w:val="24"/>
        </w:rPr>
      </w:pPr>
      <w:r w:rsidRPr="00943E13">
        <w:rPr>
          <w:sz w:val="24"/>
          <w:szCs w:val="24"/>
        </w:rPr>
        <w:t>В таблице B.22 описаны параметры ОписаниеТипаУзла, используемые в примере.</w:t>
      </w:r>
    </w:p>
    <w:p w14:paraId="317A4CB3" w14:textId="77777777" w:rsidR="00F07CA4" w:rsidRPr="00943E13" w:rsidRDefault="00F07CA4" w:rsidP="00F07CA4">
      <w:pPr>
        <w:pStyle w:val="Style18"/>
        <w:widowControl/>
        <w:jc w:val="center"/>
        <w:rPr>
          <w:rStyle w:val="FontStyle149"/>
          <w:rFonts w:ascii="Times New Roman" w:hAnsi="Times New Roman"/>
          <w:sz w:val="24"/>
          <w:szCs w:val="24"/>
          <w:lang w:eastAsia="en-US"/>
        </w:rPr>
      </w:pPr>
    </w:p>
    <w:p w14:paraId="3BDD40ED" w14:textId="51423A38" w:rsidR="00F07CA4" w:rsidRPr="00943E13" w:rsidRDefault="00F07CA4" w:rsidP="00F07CA4">
      <w:pPr>
        <w:pStyle w:val="Style63"/>
        <w:widowControl/>
        <w:jc w:val="center"/>
        <w:rPr>
          <w:rStyle w:val="FontStyle147"/>
          <w:rFonts w:ascii="Times New Roman" w:hAnsi="Times New Roman" w:cs="Times New Roman"/>
          <w:b/>
          <w:bCs/>
          <w:sz w:val="24"/>
          <w:szCs w:val="24"/>
          <w:lang w:val="en-US" w:eastAsia="en-US"/>
        </w:rPr>
      </w:pPr>
      <w:r w:rsidRPr="00943E13">
        <w:rPr>
          <w:rStyle w:val="FontStyle147"/>
          <w:rFonts w:ascii="Times New Roman" w:hAnsi="Times New Roman" w:cs="Times New Roman"/>
          <w:b/>
          <w:bCs/>
          <w:sz w:val="24"/>
          <w:szCs w:val="24"/>
          <w:lang w:eastAsia="en-US"/>
        </w:rPr>
        <w:t>Таблица</w:t>
      </w:r>
      <w:r w:rsidRPr="00943E13">
        <w:rPr>
          <w:rStyle w:val="FontStyle147"/>
          <w:rFonts w:ascii="Times New Roman" w:hAnsi="Times New Roman" w:cs="Times New Roman"/>
          <w:b/>
          <w:bCs/>
          <w:sz w:val="24"/>
          <w:szCs w:val="24"/>
          <w:lang w:val="en-US" w:eastAsia="en-US"/>
        </w:rPr>
        <w:t xml:space="preserve"> B.22</w:t>
      </w:r>
      <w:r w:rsidR="00943E13" w:rsidRP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val="en-US" w:eastAsia="en-US"/>
        </w:rPr>
        <w:t xml:space="preserve"> </w:t>
      </w:r>
      <w:r w:rsidRPr="00943E13">
        <w:rPr>
          <w:rStyle w:val="FontStyle147"/>
          <w:rFonts w:ascii="Times New Roman" w:hAnsi="Times New Roman" w:cs="Times New Roman"/>
          <w:b/>
          <w:bCs/>
          <w:sz w:val="24"/>
          <w:szCs w:val="24"/>
          <w:lang w:eastAsia="en-US"/>
        </w:rPr>
        <w:t>Пример</w:t>
      </w:r>
      <w:r w:rsidRPr="00943E13">
        <w:rPr>
          <w:rStyle w:val="FontStyle147"/>
          <w:rFonts w:ascii="Times New Roman" w:hAnsi="Times New Roman" w:cs="Times New Roman"/>
          <w:b/>
          <w:bCs/>
          <w:sz w:val="24"/>
          <w:szCs w:val="24"/>
          <w:lang w:val="en-US" w:eastAsia="en-US"/>
        </w:rPr>
        <w:t xml:space="preserve"> 7 ОписаниеТипаУзла</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271"/>
        <w:gridCol w:w="1276"/>
        <w:gridCol w:w="3309"/>
        <w:gridCol w:w="1714"/>
        <w:gridCol w:w="2206"/>
      </w:tblGrid>
      <w:tr w:rsidR="00943E13" w:rsidRPr="000A4AC6" w14:paraId="2474F0D4" w14:textId="77777777" w:rsidTr="00943E13">
        <w:trPr>
          <w:trHeight w:val="317"/>
          <w:jc w:val="center"/>
        </w:trPr>
        <w:tc>
          <w:tcPr>
            <w:tcW w:w="1271" w:type="dxa"/>
            <w:vMerge w:val="restart"/>
            <w:vAlign w:val="center"/>
          </w:tcPr>
          <w:p w14:paraId="32108C08" w14:textId="77777777" w:rsidR="00943E13" w:rsidRPr="00943E13" w:rsidRDefault="00943E13" w:rsidP="00943E13">
            <w:pPr>
              <w:ind w:firstLine="0"/>
              <w:jc w:val="center"/>
            </w:pPr>
            <w:r w:rsidRPr="00943E13">
              <w:t>УзелТипаОпределения</w:t>
            </w:r>
          </w:p>
        </w:tc>
        <w:tc>
          <w:tcPr>
            <w:tcW w:w="1276" w:type="dxa"/>
            <w:vMerge w:val="restart"/>
            <w:vAlign w:val="center"/>
          </w:tcPr>
          <w:p w14:paraId="3FD8D0C5" w14:textId="21B28783" w:rsidR="00943E13" w:rsidRPr="00943E13" w:rsidRDefault="00943E13" w:rsidP="00943E13">
            <w:pPr>
              <w:ind w:firstLine="0"/>
              <w:jc w:val="center"/>
            </w:pPr>
            <w:r w:rsidRPr="00943E13">
              <w:t>Включает подтипы</w:t>
            </w:r>
          </w:p>
        </w:tc>
        <w:tc>
          <w:tcPr>
            <w:tcW w:w="7229" w:type="dxa"/>
            <w:gridSpan w:val="3"/>
            <w:vAlign w:val="center"/>
          </w:tcPr>
          <w:p w14:paraId="7BCDE271" w14:textId="77777777" w:rsidR="00943E13" w:rsidRPr="00943E13" w:rsidRDefault="00943E13" w:rsidP="00943E13">
            <w:pPr>
              <w:ind w:firstLine="0"/>
              <w:jc w:val="center"/>
            </w:pPr>
            <w:r w:rsidRPr="00943E13">
              <w:t>ОписаниеДанныхЗапроса</w:t>
            </w:r>
          </w:p>
        </w:tc>
      </w:tr>
      <w:tr w:rsidR="00943E13" w:rsidRPr="000A4AC6" w14:paraId="640669D4" w14:textId="77777777" w:rsidTr="00943E13">
        <w:trPr>
          <w:trHeight w:val="322"/>
          <w:jc w:val="center"/>
        </w:trPr>
        <w:tc>
          <w:tcPr>
            <w:tcW w:w="1271" w:type="dxa"/>
            <w:vMerge/>
            <w:vAlign w:val="center"/>
          </w:tcPr>
          <w:p w14:paraId="3547BE85" w14:textId="77777777" w:rsidR="00943E13" w:rsidRPr="00943E13" w:rsidRDefault="00943E13" w:rsidP="00943E13">
            <w:pPr>
              <w:ind w:firstLine="0"/>
              <w:jc w:val="center"/>
            </w:pPr>
          </w:p>
        </w:tc>
        <w:tc>
          <w:tcPr>
            <w:tcW w:w="1276" w:type="dxa"/>
            <w:vMerge/>
            <w:vAlign w:val="center"/>
          </w:tcPr>
          <w:p w14:paraId="635C79A8" w14:textId="77777777" w:rsidR="00943E13" w:rsidRPr="00943E13" w:rsidRDefault="00943E13" w:rsidP="00943E13">
            <w:pPr>
              <w:ind w:firstLine="0"/>
              <w:jc w:val="center"/>
            </w:pPr>
          </w:p>
        </w:tc>
        <w:tc>
          <w:tcPr>
            <w:tcW w:w="3309" w:type="dxa"/>
            <w:vAlign w:val="center"/>
          </w:tcPr>
          <w:p w14:paraId="6DB411AC" w14:textId="77777777" w:rsidR="00943E13" w:rsidRPr="00943E13" w:rsidRDefault="00943E13" w:rsidP="00943E13">
            <w:pPr>
              <w:ind w:firstLine="0"/>
              <w:jc w:val="center"/>
            </w:pPr>
            <w:r w:rsidRPr="00943E13">
              <w:t>Относительный путь</w:t>
            </w:r>
          </w:p>
        </w:tc>
        <w:tc>
          <w:tcPr>
            <w:tcW w:w="1714" w:type="dxa"/>
            <w:vAlign w:val="center"/>
          </w:tcPr>
          <w:p w14:paraId="3016E60D" w14:textId="77777777" w:rsidR="00943E13" w:rsidRPr="00943E13" w:rsidRDefault="00943E13" w:rsidP="00943E13">
            <w:pPr>
              <w:ind w:firstLine="0"/>
              <w:jc w:val="center"/>
            </w:pPr>
            <w:r w:rsidRPr="00943E13">
              <w:t>Атрибут</w:t>
            </w:r>
          </w:p>
        </w:tc>
        <w:tc>
          <w:tcPr>
            <w:tcW w:w="2206" w:type="dxa"/>
            <w:vAlign w:val="center"/>
          </w:tcPr>
          <w:p w14:paraId="79845038" w14:textId="77777777" w:rsidR="00943E13" w:rsidRPr="00943E13" w:rsidRDefault="00943E13" w:rsidP="00943E13">
            <w:pPr>
              <w:ind w:firstLine="0"/>
              <w:jc w:val="center"/>
            </w:pPr>
            <w:r w:rsidRPr="00943E13">
              <w:t>Диапазон индексов</w:t>
            </w:r>
          </w:p>
        </w:tc>
      </w:tr>
      <w:tr w:rsidR="00F07CA4" w:rsidRPr="000A4AC6" w14:paraId="50AD58E3" w14:textId="77777777" w:rsidTr="00F07CA4">
        <w:trPr>
          <w:trHeight w:val="326"/>
          <w:jc w:val="center"/>
        </w:trPr>
        <w:tc>
          <w:tcPr>
            <w:tcW w:w="1271" w:type="dxa"/>
          </w:tcPr>
          <w:p w14:paraId="6516E306" w14:textId="77777777" w:rsidR="00F07CA4" w:rsidRPr="00943E13" w:rsidRDefault="00F07CA4" w:rsidP="00943E13">
            <w:pPr>
              <w:ind w:firstLine="0"/>
            </w:pPr>
            <w:r w:rsidRPr="00943E13">
              <w:t>Тип</w:t>
            </w:r>
          </w:p>
          <w:p w14:paraId="3A10446E" w14:textId="77777777" w:rsidR="00F07CA4" w:rsidRPr="00943E13" w:rsidRDefault="00F07CA4" w:rsidP="00943E13">
            <w:pPr>
              <w:ind w:firstLine="0"/>
            </w:pPr>
            <w:r w:rsidRPr="00943E13">
              <w:t>Человека</w:t>
            </w:r>
          </w:p>
        </w:tc>
        <w:tc>
          <w:tcPr>
            <w:tcW w:w="1276" w:type="dxa"/>
          </w:tcPr>
          <w:p w14:paraId="1D1E1557" w14:textId="77777777" w:rsidR="00F07CA4" w:rsidRPr="00943E13" w:rsidRDefault="00F07CA4" w:rsidP="00943E13">
            <w:pPr>
              <w:ind w:firstLine="0"/>
            </w:pPr>
            <w:r w:rsidRPr="00943E13">
              <w:t>ЛОЖЬ</w:t>
            </w:r>
          </w:p>
        </w:tc>
        <w:tc>
          <w:tcPr>
            <w:tcW w:w="3309" w:type="dxa"/>
          </w:tcPr>
          <w:p w14:paraId="26257B3B" w14:textId="77777777" w:rsidR="00F07CA4" w:rsidRPr="00943E13" w:rsidRDefault="00F07CA4" w:rsidP="00943E13">
            <w:pPr>
              <w:ind w:firstLine="0"/>
            </w:pPr>
            <w:r w:rsidRPr="00943E13">
              <w:t>".ИдентификаторУзла"</w:t>
            </w:r>
          </w:p>
        </w:tc>
        <w:tc>
          <w:tcPr>
            <w:tcW w:w="1714" w:type="dxa"/>
          </w:tcPr>
          <w:p w14:paraId="06F54AFF" w14:textId="77777777" w:rsidR="00F07CA4" w:rsidRPr="00943E13" w:rsidRDefault="00F07CA4" w:rsidP="00943E13">
            <w:pPr>
              <w:ind w:firstLine="0"/>
            </w:pPr>
            <w:r w:rsidRPr="00943E13">
              <w:t>Значение</w:t>
            </w:r>
          </w:p>
        </w:tc>
        <w:tc>
          <w:tcPr>
            <w:tcW w:w="2206" w:type="dxa"/>
          </w:tcPr>
          <w:p w14:paraId="0B4AD3D5" w14:textId="77777777" w:rsidR="00F07CA4" w:rsidRPr="00943E13" w:rsidRDefault="00F07CA4" w:rsidP="00943E13">
            <w:pPr>
              <w:ind w:firstLine="0"/>
            </w:pPr>
            <w:r w:rsidRPr="00943E13">
              <w:t>НЕПРИМЕНИМО</w:t>
            </w:r>
          </w:p>
        </w:tc>
      </w:tr>
      <w:tr w:rsidR="00F07CA4" w:rsidRPr="000A4AC6" w14:paraId="42DE71DD" w14:textId="77777777" w:rsidTr="00F07CA4">
        <w:trPr>
          <w:trHeight w:val="312"/>
          <w:jc w:val="center"/>
        </w:trPr>
        <w:tc>
          <w:tcPr>
            <w:tcW w:w="1271" w:type="dxa"/>
          </w:tcPr>
          <w:p w14:paraId="2537D362" w14:textId="77777777" w:rsidR="00F07CA4" w:rsidRPr="00943E13" w:rsidRDefault="00F07CA4" w:rsidP="00943E13">
            <w:pPr>
              <w:ind w:firstLine="0"/>
            </w:pPr>
          </w:p>
        </w:tc>
        <w:tc>
          <w:tcPr>
            <w:tcW w:w="1276" w:type="dxa"/>
          </w:tcPr>
          <w:p w14:paraId="69B5250D" w14:textId="77777777" w:rsidR="00F07CA4" w:rsidRPr="00943E13" w:rsidRDefault="00F07CA4" w:rsidP="00943E13">
            <w:pPr>
              <w:ind w:firstLine="0"/>
            </w:pPr>
          </w:p>
        </w:tc>
        <w:tc>
          <w:tcPr>
            <w:tcW w:w="3309" w:type="dxa"/>
          </w:tcPr>
          <w:p w14:paraId="655B4461" w14:textId="77777777" w:rsidR="00F07CA4" w:rsidRPr="00943E13" w:rsidRDefault="00F07CA4" w:rsidP="00943E13">
            <w:pPr>
              <w:ind w:firstLine="0"/>
            </w:pPr>
            <w:r w:rsidRPr="00943E13">
              <w:t>&lt;12:ИмеетРебенка&gt;</w:t>
            </w:r>
          </w:p>
        </w:tc>
        <w:tc>
          <w:tcPr>
            <w:tcW w:w="1714" w:type="dxa"/>
          </w:tcPr>
          <w:p w14:paraId="795B2336" w14:textId="77777777" w:rsidR="00F07CA4" w:rsidRPr="00943E13" w:rsidRDefault="00F07CA4" w:rsidP="00943E13">
            <w:pPr>
              <w:ind w:firstLine="0"/>
            </w:pPr>
            <w:r w:rsidRPr="00943E13">
              <w:t>Значение</w:t>
            </w:r>
          </w:p>
        </w:tc>
        <w:tc>
          <w:tcPr>
            <w:tcW w:w="2206" w:type="dxa"/>
          </w:tcPr>
          <w:p w14:paraId="3862D6FD" w14:textId="77777777" w:rsidR="00F07CA4" w:rsidRPr="00943E13" w:rsidRDefault="00F07CA4" w:rsidP="00943E13">
            <w:pPr>
              <w:ind w:firstLine="0"/>
            </w:pPr>
            <w:r w:rsidRPr="00943E13">
              <w:t>НЕПРИМЕНИМО</w:t>
            </w:r>
          </w:p>
        </w:tc>
      </w:tr>
      <w:tr w:rsidR="00F07CA4" w:rsidRPr="000A4AC6" w14:paraId="788A933F" w14:textId="77777777" w:rsidTr="00F07CA4">
        <w:trPr>
          <w:trHeight w:val="317"/>
          <w:jc w:val="center"/>
        </w:trPr>
        <w:tc>
          <w:tcPr>
            <w:tcW w:w="1271" w:type="dxa"/>
          </w:tcPr>
          <w:p w14:paraId="6AC30FD6" w14:textId="77777777" w:rsidR="00F07CA4" w:rsidRPr="00943E13" w:rsidRDefault="00F07CA4" w:rsidP="00943E13">
            <w:pPr>
              <w:ind w:firstLine="0"/>
            </w:pPr>
          </w:p>
        </w:tc>
        <w:tc>
          <w:tcPr>
            <w:tcW w:w="1276" w:type="dxa"/>
          </w:tcPr>
          <w:p w14:paraId="58437BCD" w14:textId="77777777" w:rsidR="00F07CA4" w:rsidRPr="00943E13" w:rsidRDefault="00F07CA4" w:rsidP="00943E13">
            <w:pPr>
              <w:ind w:firstLine="0"/>
            </w:pPr>
          </w:p>
        </w:tc>
        <w:tc>
          <w:tcPr>
            <w:tcW w:w="3309" w:type="dxa"/>
          </w:tcPr>
          <w:p w14:paraId="2FF1595D" w14:textId="77777777" w:rsidR="00F07CA4" w:rsidRPr="00943E13" w:rsidRDefault="00F07CA4" w:rsidP="00943E13">
            <w:pPr>
              <w:ind w:firstLine="0"/>
            </w:pPr>
            <w:r w:rsidRPr="00943E13">
              <w:t>&lt;12: ИмеетЖивотное &gt;ИдентификаторУзла</w:t>
            </w:r>
          </w:p>
        </w:tc>
        <w:tc>
          <w:tcPr>
            <w:tcW w:w="1714" w:type="dxa"/>
          </w:tcPr>
          <w:p w14:paraId="58FE2238" w14:textId="77777777" w:rsidR="00F07CA4" w:rsidRPr="00943E13" w:rsidRDefault="00F07CA4" w:rsidP="00943E13">
            <w:pPr>
              <w:ind w:firstLine="0"/>
            </w:pPr>
            <w:r w:rsidRPr="00943E13">
              <w:t>Значение</w:t>
            </w:r>
          </w:p>
        </w:tc>
        <w:tc>
          <w:tcPr>
            <w:tcW w:w="2206" w:type="dxa"/>
          </w:tcPr>
          <w:p w14:paraId="2873AB97" w14:textId="77777777" w:rsidR="00F07CA4" w:rsidRPr="00943E13" w:rsidRDefault="00F07CA4" w:rsidP="00943E13">
            <w:pPr>
              <w:ind w:firstLine="0"/>
            </w:pPr>
            <w:r w:rsidRPr="00943E13">
              <w:t>НЕПРИМЕНИМО</w:t>
            </w:r>
          </w:p>
        </w:tc>
      </w:tr>
      <w:tr w:rsidR="00F07CA4" w:rsidRPr="000A4AC6" w14:paraId="6A0A6D8C" w14:textId="77777777" w:rsidTr="00F07CA4">
        <w:trPr>
          <w:trHeight w:val="317"/>
          <w:jc w:val="center"/>
        </w:trPr>
        <w:tc>
          <w:tcPr>
            <w:tcW w:w="1271" w:type="dxa"/>
          </w:tcPr>
          <w:p w14:paraId="773FDE74" w14:textId="77777777" w:rsidR="00F07CA4" w:rsidRPr="00943E13" w:rsidRDefault="00F07CA4" w:rsidP="00943E13">
            <w:pPr>
              <w:ind w:firstLine="0"/>
            </w:pPr>
          </w:p>
        </w:tc>
        <w:tc>
          <w:tcPr>
            <w:tcW w:w="1276" w:type="dxa"/>
          </w:tcPr>
          <w:p w14:paraId="68461108" w14:textId="77777777" w:rsidR="00F07CA4" w:rsidRPr="00943E13" w:rsidRDefault="00F07CA4" w:rsidP="00943E13">
            <w:pPr>
              <w:ind w:firstLine="0"/>
            </w:pPr>
          </w:p>
        </w:tc>
        <w:tc>
          <w:tcPr>
            <w:tcW w:w="3309" w:type="dxa"/>
          </w:tcPr>
          <w:p w14:paraId="63085AB6" w14:textId="77777777" w:rsidR="00F07CA4" w:rsidRPr="00943E13" w:rsidRDefault="00F07CA4" w:rsidP="00943E13">
            <w:pPr>
              <w:ind w:firstLine="0"/>
            </w:pPr>
            <w:r w:rsidRPr="00943E13">
              <w:t>&lt;12: ИмеетЖивотное &gt;</w:t>
            </w:r>
          </w:p>
        </w:tc>
        <w:tc>
          <w:tcPr>
            <w:tcW w:w="1714" w:type="dxa"/>
          </w:tcPr>
          <w:p w14:paraId="528CED28" w14:textId="77777777" w:rsidR="00F07CA4" w:rsidRPr="00943E13" w:rsidRDefault="00F07CA4" w:rsidP="00943E13">
            <w:pPr>
              <w:ind w:firstLine="0"/>
            </w:pPr>
            <w:r w:rsidRPr="00943E13">
              <w:t>Значение</w:t>
            </w:r>
          </w:p>
        </w:tc>
        <w:tc>
          <w:tcPr>
            <w:tcW w:w="2206" w:type="dxa"/>
          </w:tcPr>
          <w:p w14:paraId="0372E6BC" w14:textId="77777777" w:rsidR="00F07CA4" w:rsidRPr="00943E13" w:rsidRDefault="00F07CA4" w:rsidP="00943E13">
            <w:pPr>
              <w:ind w:firstLine="0"/>
            </w:pPr>
            <w:r w:rsidRPr="00943E13">
              <w:t>НЕПРИМЕНИМО</w:t>
            </w:r>
          </w:p>
        </w:tc>
      </w:tr>
    </w:tbl>
    <w:p w14:paraId="2D1976FE" w14:textId="77777777" w:rsidR="00F07CA4" w:rsidRPr="000A4AC6" w:rsidRDefault="00F07CA4" w:rsidP="00F07CA4">
      <w:pPr>
        <w:pStyle w:val="Style18"/>
        <w:widowControl/>
        <w:ind w:firstLine="720"/>
        <w:jc w:val="both"/>
        <w:rPr>
          <w:rStyle w:val="FontStyle149"/>
          <w:rFonts w:ascii="Times New Roman" w:hAnsi="Times New Roman"/>
          <w:sz w:val="28"/>
          <w:szCs w:val="28"/>
          <w:lang w:val="en-US" w:eastAsia="en-US"/>
        </w:rPr>
      </w:pPr>
    </w:p>
    <w:p w14:paraId="44F6ADAA" w14:textId="77777777" w:rsidR="00F07CA4" w:rsidRPr="000435D7" w:rsidRDefault="00F07CA4" w:rsidP="000435D7">
      <w:pPr>
        <w:rPr>
          <w:sz w:val="24"/>
          <w:szCs w:val="24"/>
        </w:rPr>
      </w:pPr>
      <w:r w:rsidRPr="000435D7">
        <w:rPr>
          <w:sz w:val="24"/>
          <w:szCs w:val="24"/>
        </w:rPr>
        <w:t>Соответствующий ФильтрКонтента показан на рисунке B.11. Обратите внимание, что вызов Просмотр обычно возвращает ИдентификаторУзла, поэтому первый фильтр предназначен для ТипБазовогоОбъекта с ИдентификаторомУзла, равным 95, где 95 - это ИдентификаторУзла, связанный с узлом Область2, все узлы происходят от ТипБазовогоОбъекта, а ИдентификаторУзла является базовым свойством, поэтому этот фильтр будет работать для всех запросов такого рода</w:t>
      </w:r>
    </w:p>
    <w:p w14:paraId="46711FDC" w14:textId="77777777" w:rsidR="00F07CA4" w:rsidRPr="000A4AC6" w:rsidRDefault="00F07CA4" w:rsidP="000435D7">
      <w:pPr>
        <w:pStyle w:val="Style18"/>
        <w:widowControl/>
        <w:jc w:val="both"/>
        <w:rPr>
          <w:rStyle w:val="FontStyle147"/>
          <w:rFonts w:ascii="Times New Roman" w:hAnsi="Times New Roman"/>
          <w:b/>
          <w:bCs/>
          <w:sz w:val="28"/>
          <w:szCs w:val="28"/>
          <w:lang w:eastAsia="en-US"/>
        </w:rPr>
      </w:pPr>
      <w:r w:rsidRPr="000A4AC6">
        <w:rPr>
          <w:b/>
          <w:noProof/>
        </w:rPr>
        <w:t xml:space="preserve"> </w:t>
      </w:r>
      <w:r>
        <w:rPr>
          <w:b/>
          <w:noProof/>
        </w:rPr>
        <w:drawing>
          <wp:inline distT="0" distB="0" distL="0" distR="0" wp14:anchorId="4DF0B93D" wp14:editId="26FF2AFC">
            <wp:extent cx="5934075" cy="212407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4075" cy="2124075"/>
                    </a:xfrm>
                    <a:prstGeom prst="rect">
                      <a:avLst/>
                    </a:prstGeom>
                    <a:noFill/>
                    <a:ln>
                      <a:noFill/>
                    </a:ln>
                  </pic:spPr>
                </pic:pic>
              </a:graphicData>
            </a:graphic>
          </wp:inline>
        </w:drawing>
      </w:r>
    </w:p>
    <w:p w14:paraId="3B023497" w14:textId="0E9C2FBB" w:rsidR="00F07CA4" w:rsidRPr="000435D7" w:rsidRDefault="00F07CA4" w:rsidP="00F07CA4">
      <w:pPr>
        <w:pStyle w:val="Style63"/>
        <w:widowControl/>
        <w:jc w:val="center"/>
        <w:rPr>
          <w:rStyle w:val="FontStyle147"/>
          <w:rFonts w:ascii="Times New Roman" w:hAnsi="Times New Roman" w:cs="Times New Roman"/>
          <w:b/>
          <w:bCs/>
          <w:sz w:val="24"/>
          <w:szCs w:val="24"/>
          <w:lang w:eastAsia="en-US"/>
        </w:rPr>
      </w:pPr>
      <w:r w:rsidRPr="000435D7">
        <w:rPr>
          <w:rStyle w:val="FontStyle147"/>
          <w:rFonts w:ascii="Times New Roman" w:hAnsi="Times New Roman" w:cs="Times New Roman"/>
          <w:b/>
          <w:bCs/>
          <w:sz w:val="24"/>
          <w:szCs w:val="24"/>
          <w:lang w:eastAsia="en-US"/>
        </w:rPr>
        <w:t xml:space="preserve">Рисунок </w:t>
      </w:r>
      <w:r w:rsidRPr="000435D7">
        <w:rPr>
          <w:rStyle w:val="FontStyle147"/>
          <w:rFonts w:ascii="Times New Roman" w:hAnsi="Times New Roman" w:cs="Times New Roman"/>
          <w:b/>
          <w:bCs/>
          <w:sz w:val="24"/>
          <w:szCs w:val="24"/>
          <w:lang w:val="en-US" w:eastAsia="en-US"/>
        </w:rPr>
        <w:t>B</w:t>
      </w:r>
      <w:r w:rsidRPr="000435D7">
        <w:rPr>
          <w:rStyle w:val="FontStyle147"/>
          <w:rFonts w:ascii="Times New Roman" w:hAnsi="Times New Roman" w:cs="Times New Roman"/>
          <w:b/>
          <w:bCs/>
          <w:sz w:val="24"/>
          <w:szCs w:val="24"/>
          <w:lang w:eastAsia="en-US"/>
        </w:rPr>
        <w:t>.11</w:t>
      </w:r>
      <w:r w:rsidR="000435D7" w:rsidRPr="000435D7">
        <w:rPr>
          <w:rStyle w:val="FontStyle147"/>
          <w:rFonts w:ascii="Times New Roman" w:hAnsi="Times New Roman" w:cs="Times New Roman"/>
          <w:b/>
          <w:bCs/>
          <w:sz w:val="24"/>
          <w:szCs w:val="24"/>
          <w:lang w:eastAsia="en-US"/>
        </w:rPr>
        <w:t xml:space="preserve"> –</w:t>
      </w:r>
      <w:r w:rsidRPr="000435D7">
        <w:rPr>
          <w:rStyle w:val="FontStyle147"/>
          <w:rFonts w:ascii="Times New Roman" w:hAnsi="Times New Roman" w:cs="Times New Roman"/>
          <w:b/>
          <w:bCs/>
          <w:sz w:val="24"/>
          <w:szCs w:val="24"/>
          <w:lang w:eastAsia="en-US"/>
        </w:rPr>
        <w:t xml:space="preserve"> Пример 7 Фильтр логического дерева</w:t>
      </w:r>
    </w:p>
    <w:p w14:paraId="5EA86031" w14:textId="77777777" w:rsidR="00F07CA4" w:rsidRPr="000A4AC6" w:rsidRDefault="00F07CA4" w:rsidP="00F07CA4">
      <w:pPr>
        <w:pStyle w:val="Style53"/>
        <w:widowControl/>
        <w:jc w:val="both"/>
        <w:rPr>
          <w:rStyle w:val="FontStyle149"/>
          <w:rFonts w:ascii="Times New Roman" w:hAnsi="Times New Roman" w:cs="Times New Roman"/>
          <w:sz w:val="28"/>
          <w:szCs w:val="28"/>
          <w:lang w:eastAsia="en-US"/>
        </w:rPr>
      </w:pPr>
    </w:p>
    <w:p w14:paraId="7C7F21BF" w14:textId="18DFE0F1" w:rsidR="00F07CA4" w:rsidRPr="000435D7" w:rsidRDefault="00F07CA4" w:rsidP="000435D7">
      <w:pPr>
        <w:rPr>
          <w:sz w:val="24"/>
          <w:szCs w:val="24"/>
        </w:rPr>
      </w:pPr>
      <w:r w:rsidRPr="000435D7">
        <w:rPr>
          <w:sz w:val="24"/>
          <w:szCs w:val="24"/>
        </w:rPr>
        <w:t>В таблице B.23 описаны элементы, операторы и операнды, использованные в примере.</w:t>
      </w:r>
    </w:p>
    <w:p w14:paraId="5FC54661" w14:textId="77777777" w:rsidR="000435D7" w:rsidRPr="000A4AC6" w:rsidRDefault="000435D7" w:rsidP="00F07CA4">
      <w:pPr>
        <w:pStyle w:val="Style53"/>
        <w:widowControl/>
        <w:ind w:firstLine="720"/>
        <w:jc w:val="both"/>
        <w:rPr>
          <w:rStyle w:val="FontStyle149"/>
          <w:rFonts w:ascii="Times New Roman" w:hAnsi="Times New Roman" w:cs="Times New Roman"/>
          <w:sz w:val="28"/>
          <w:szCs w:val="28"/>
          <w:lang w:eastAsia="en-US"/>
        </w:rPr>
      </w:pPr>
    </w:p>
    <w:p w14:paraId="343E9672" w14:textId="2C0EF287" w:rsidR="00F07CA4" w:rsidRPr="000435D7" w:rsidRDefault="00F07CA4" w:rsidP="00F07CA4">
      <w:pPr>
        <w:pStyle w:val="Style63"/>
        <w:widowControl/>
        <w:jc w:val="center"/>
        <w:rPr>
          <w:rStyle w:val="FontStyle147"/>
          <w:rFonts w:ascii="Times New Roman" w:hAnsi="Times New Roman" w:cs="Times New Roman"/>
          <w:b/>
          <w:bCs/>
          <w:sz w:val="24"/>
          <w:szCs w:val="24"/>
          <w:lang w:val="en-US" w:eastAsia="en-US"/>
        </w:rPr>
      </w:pPr>
      <w:r w:rsidRPr="000435D7">
        <w:rPr>
          <w:rStyle w:val="FontStyle147"/>
          <w:rFonts w:ascii="Times New Roman" w:hAnsi="Times New Roman" w:cs="Times New Roman"/>
          <w:b/>
          <w:bCs/>
          <w:sz w:val="24"/>
          <w:szCs w:val="24"/>
          <w:lang w:eastAsia="en-US"/>
        </w:rPr>
        <w:t>Таблица</w:t>
      </w:r>
      <w:r w:rsidRPr="000435D7">
        <w:rPr>
          <w:rStyle w:val="FontStyle147"/>
          <w:rFonts w:ascii="Times New Roman" w:hAnsi="Times New Roman" w:cs="Times New Roman"/>
          <w:b/>
          <w:bCs/>
          <w:sz w:val="24"/>
          <w:szCs w:val="24"/>
          <w:lang w:val="en-US" w:eastAsia="en-US"/>
        </w:rPr>
        <w:t xml:space="preserve"> B.23</w:t>
      </w:r>
      <w:r w:rsid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eastAsia="en-US"/>
        </w:rPr>
        <w:t>Пример</w:t>
      </w:r>
      <w:r w:rsidRPr="000435D7">
        <w:rPr>
          <w:rStyle w:val="FontStyle147"/>
          <w:rFonts w:ascii="Times New Roman" w:hAnsi="Times New Roman" w:cs="Times New Roman"/>
          <w:b/>
          <w:bCs/>
          <w:sz w:val="24"/>
          <w:szCs w:val="24"/>
          <w:lang w:val="en-US" w:eastAsia="en-US"/>
        </w:rPr>
        <w:t xml:space="preserve"> 7 ФильтрКонтента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04"/>
        <w:gridCol w:w="1066"/>
        <w:gridCol w:w="2410"/>
        <w:gridCol w:w="1474"/>
        <w:gridCol w:w="2138"/>
        <w:gridCol w:w="1701"/>
      </w:tblGrid>
      <w:tr w:rsidR="00F07CA4" w:rsidRPr="000A4AC6" w14:paraId="5FF4FB40" w14:textId="77777777" w:rsidTr="000435D7">
        <w:trPr>
          <w:trHeight w:val="326"/>
          <w:jc w:val="center"/>
        </w:trPr>
        <w:tc>
          <w:tcPr>
            <w:tcW w:w="704" w:type="dxa"/>
            <w:tcBorders>
              <w:bottom w:val="double" w:sz="4" w:space="0" w:color="auto"/>
            </w:tcBorders>
          </w:tcPr>
          <w:p w14:paraId="601E6935" w14:textId="77777777" w:rsidR="00F07CA4" w:rsidRPr="000435D7" w:rsidRDefault="00F07CA4" w:rsidP="000435D7">
            <w:pPr>
              <w:pStyle w:val="Style58"/>
              <w:widowControl/>
              <w:jc w:val="center"/>
              <w:rPr>
                <w:rStyle w:val="FontStyle145"/>
                <w:rFonts w:ascii="Times New Roman" w:hAnsi="Times New Roman" w:cs="Times New Roman"/>
                <w:i w:val="0"/>
                <w:iCs w:val="0"/>
                <w:sz w:val="24"/>
                <w:szCs w:val="24"/>
                <w:lang w:val="en-US" w:eastAsia="en-US"/>
              </w:rPr>
            </w:pPr>
            <w:r w:rsidRPr="000435D7">
              <w:rPr>
                <w:rStyle w:val="FontStyle145"/>
                <w:rFonts w:ascii="Times New Roman" w:hAnsi="Times New Roman" w:cs="Times New Roman"/>
                <w:i w:val="0"/>
                <w:iCs w:val="0"/>
                <w:sz w:val="24"/>
                <w:szCs w:val="24"/>
                <w:lang w:val="en-US" w:eastAsia="en-US"/>
              </w:rPr>
              <w:t>Элемент[]</w:t>
            </w:r>
          </w:p>
        </w:tc>
        <w:tc>
          <w:tcPr>
            <w:tcW w:w="1066" w:type="dxa"/>
            <w:tcBorders>
              <w:bottom w:val="double" w:sz="4" w:space="0" w:color="auto"/>
            </w:tcBorders>
          </w:tcPr>
          <w:p w14:paraId="09B6EF46" w14:textId="77777777" w:rsidR="00F07CA4" w:rsidRPr="000435D7" w:rsidRDefault="00F07CA4" w:rsidP="000435D7">
            <w:pPr>
              <w:pStyle w:val="Style58"/>
              <w:widowControl/>
              <w:jc w:val="center"/>
              <w:rPr>
                <w:rStyle w:val="FontStyle145"/>
                <w:rFonts w:ascii="Times New Roman" w:hAnsi="Times New Roman" w:cs="Times New Roman"/>
                <w:i w:val="0"/>
                <w:iCs w:val="0"/>
                <w:sz w:val="24"/>
                <w:szCs w:val="24"/>
                <w:lang w:val="en-US" w:eastAsia="en-US"/>
              </w:rPr>
            </w:pPr>
            <w:r w:rsidRPr="000435D7">
              <w:rPr>
                <w:rStyle w:val="FontStyle145"/>
                <w:rFonts w:ascii="Times New Roman" w:hAnsi="Times New Roman" w:cs="Times New Roman"/>
                <w:i w:val="0"/>
                <w:iCs w:val="0"/>
                <w:sz w:val="24"/>
                <w:szCs w:val="24"/>
                <w:lang w:val="en-US" w:eastAsia="en-US"/>
              </w:rPr>
              <w:t>Оператор</w:t>
            </w:r>
          </w:p>
        </w:tc>
        <w:tc>
          <w:tcPr>
            <w:tcW w:w="2410" w:type="dxa"/>
            <w:tcBorders>
              <w:bottom w:val="double" w:sz="4" w:space="0" w:color="auto"/>
            </w:tcBorders>
          </w:tcPr>
          <w:p w14:paraId="4A05FBD0" w14:textId="77777777" w:rsidR="00F07CA4" w:rsidRPr="000435D7" w:rsidRDefault="00F07CA4" w:rsidP="000435D7">
            <w:pPr>
              <w:pStyle w:val="Style58"/>
              <w:widowControl/>
              <w:jc w:val="center"/>
              <w:rPr>
                <w:rStyle w:val="FontStyle145"/>
                <w:rFonts w:ascii="Times New Roman" w:hAnsi="Times New Roman" w:cs="Times New Roman"/>
                <w:i w:val="0"/>
                <w:iCs w:val="0"/>
                <w:sz w:val="24"/>
                <w:szCs w:val="24"/>
                <w:lang w:val="en-US" w:eastAsia="en-US"/>
              </w:rPr>
            </w:pPr>
            <w:r w:rsidRPr="000435D7">
              <w:rPr>
                <w:rStyle w:val="FontStyle145"/>
                <w:rFonts w:ascii="Times New Roman" w:hAnsi="Times New Roman" w:cs="Times New Roman"/>
                <w:i w:val="0"/>
                <w:iCs w:val="0"/>
                <w:sz w:val="24"/>
                <w:szCs w:val="24"/>
                <w:lang w:val="en-US" w:eastAsia="en-US"/>
              </w:rPr>
              <w:t>Операнд[0]</w:t>
            </w:r>
          </w:p>
        </w:tc>
        <w:tc>
          <w:tcPr>
            <w:tcW w:w="1474" w:type="dxa"/>
            <w:tcBorders>
              <w:bottom w:val="double" w:sz="4" w:space="0" w:color="auto"/>
            </w:tcBorders>
          </w:tcPr>
          <w:p w14:paraId="629A3AEB" w14:textId="77777777" w:rsidR="00F07CA4" w:rsidRPr="000435D7" w:rsidRDefault="00F07CA4" w:rsidP="000435D7">
            <w:pPr>
              <w:pStyle w:val="Style58"/>
              <w:widowControl/>
              <w:jc w:val="center"/>
              <w:rPr>
                <w:rStyle w:val="FontStyle145"/>
                <w:rFonts w:ascii="Times New Roman" w:hAnsi="Times New Roman" w:cs="Times New Roman"/>
                <w:i w:val="0"/>
                <w:iCs w:val="0"/>
                <w:sz w:val="24"/>
                <w:szCs w:val="24"/>
                <w:lang w:val="en-US" w:eastAsia="en-US"/>
              </w:rPr>
            </w:pPr>
            <w:r w:rsidRPr="000435D7">
              <w:rPr>
                <w:rStyle w:val="FontStyle145"/>
                <w:rFonts w:ascii="Times New Roman" w:hAnsi="Times New Roman" w:cs="Times New Roman"/>
                <w:i w:val="0"/>
                <w:iCs w:val="0"/>
                <w:sz w:val="24"/>
                <w:szCs w:val="24"/>
                <w:lang w:val="en-US" w:eastAsia="en-US"/>
              </w:rPr>
              <w:t>Операнд[1]</w:t>
            </w:r>
          </w:p>
        </w:tc>
        <w:tc>
          <w:tcPr>
            <w:tcW w:w="2138" w:type="dxa"/>
            <w:tcBorders>
              <w:bottom w:val="double" w:sz="4" w:space="0" w:color="auto"/>
            </w:tcBorders>
          </w:tcPr>
          <w:p w14:paraId="51D339D6" w14:textId="77777777" w:rsidR="00F07CA4" w:rsidRPr="000435D7" w:rsidRDefault="00F07CA4" w:rsidP="000435D7">
            <w:pPr>
              <w:pStyle w:val="Style58"/>
              <w:widowControl/>
              <w:jc w:val="center"/>
              <w:rPr>
                <w:rStyle w:val="FontStyle145"/>
                <w:rFonts w:ascii="Times New Roman" w:hAnsi="Times New Roman" w:cs="Times New Roman"/>
                <w:i w:val="0"/>
                <w:iCs w:val="0"/>
                <w:sz w:val="24"/>
                <w:szCs w:val="24"/>
                <w:lang w:val="en-US" w:eastAsia="en-US"/>
              </w:rPr>
            </w:pPr>
            <w:r w:rsidRPr="000435D7">
              <w:rPr>
                <w:rStyle w:val="FontStyle145"/>
                <w:rFonts w:ascii="Times New Roman" w:hAnsi="Times New Roman" w:cs="Times New Roman"/>
                <w:i w:val="0"/>
                <w:iCs w:val="0"/>
                <w:sz w:val="24"/>
                <w:szCs w:val="24"/>
                <w:lang w:val="en-US" w:eastAsia="en-US"/>
              </w:rPr>
              <w:t>Операнд[2]</w:t>
            </w:r>
          </w:p>
        </w:tc>
        <w:tc>
          <w:tcPr>
            <w:tcW w:w="1701" w:type="dxa"/>
            <w:tcBorders>
              <w:bottom w:val="double" w:sz="4" w:space="0" w:color="auto"/>
            </w:tcBorders>
          </w:tcPr>
          <w:p w14:paraId="2F5EB93C" w14:textId="77777777" w:rsidR="00F07CA4" w:rsidRPr="000435D7" w:rsidRDefault="00F07CA4" w:rsidP="000435D7">
            <w:pPr>
              <w:pStyle w:val="Style58"/>
              <w:widowControl/>
              <w:jc w:val="center"/>
              <w:rPr>
                <w:rStyle w:val="FontStyle145"/>
                <w:rFonts w:ascii="Times New Roman" w:hAnsi="Times New Roman" w:cs="Times New Roman"/>
                <w:i w:val="0"/>
                <w:iCs w:val="0"/>
                <w:sz w:val="24"/>
                <w:szCs w:val="24"/>
                <w:lang w:val="en-US" w:eastAsia="en-US"/>
              </w:rPr>
            </w:pPr>
            <w:r w:rsidRPr="000435D7">
              <w:rPr>
                <w:rStyle w:val="FontStyle145"/>
                <w:rFonts w:ascii="Times New Roman" w:hAnsi="Times New Roman" w:cs="Times New Roman"/>
                <w:i w:val="0"/>
                <w:iCs w:val="0"/>
                <w:sz w:val="24"/>
                <w:szCs w:val="24"/>
                <w:lang w:val="en-US" w:eastAsia="en-US"/>
              </w:rPr>
              <w:t>Операнд[3]</w:t>
            </w:r>
          </w:p>
        </w:tc>
      </w:tr>
      <w:tr w:rsidR="00F07CA4" w:rsidRPr="000A4AC6" w14:paraId="3E3BCD9E" w14:textId="77777777" w:rsidTr="000435D7">
        <w:trPr>
          <w:trHeight w:val="874"/>
          <w:jc w:val="center"/>
        </w:trPr>
        <w:tc>
          <w:tcPr>
            <w:tcW w:w="704" w:type="dxa"/>
            <w:tcBorders>
              <w:top w:val="double" w:sz="4" w:space="0" w:color="auto"/>
            </w:tcBorders>
          </w:tcPr>
          <w:p w14:paraId="5457B8E4" w14:textId="77777777" w:rsidR="00F07CA4" w:rsidRPr="000435D7" w:rsidRDefault="00F07CA4" w:rsidP="00F07CA4">
            <w:pPr>
              <w:pStyle w:val="Style48"/>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0</w:t>
            </w:r>
          </w:p>
        </w:tc>
        <w:tc>
          <w:tcPr>
            <w:tcW w:w="1066" w:type="dxa"/>
            <w:tcBorders>
              <w:top w:val="double" w:sz="4" w:space="0" w:color="auto"/>
            </w:tcBorders>
          </w:tcPr>
          <w:p w14:paraId="445CD938" w14:textId="77777777" w:rsidR="00F07CA4" w:rsidRPr="000435D7" w:rsidRDefault="00F07CA4" w:rsidP="00F07CA4">
            <w:pPr>
              <w:pStyle w:val="Style48"/>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СвязанС</w:t>
            </w:r>
          </w:p>
        </w:tc>
        <w:tc>
          <w:tcPr>
            <w:tcW w:w="2410" w:type="dxa"/>
            <w:tcBorders>
              <w:top w:val="double" w:sz="4" w:space="0" w:color="auto"/>
            </w:tcBorders>
          </w:tcPr>
          <w:p w14:paraId="390623BE" w14:textId="77777777" w:rsidR="00F07CA4" w:rsidRPr="000435D7" w:rsidRDefault="00F07CA4" w:rsidP="00F07CA4">
            <w:pPr>
              <w:pStyle w:val="Style48"/>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ОперандЭлемента = 2</w:t>
            </w:r>
          </w:p>
        </w:tc>
        <w:tc>
          <w:tcPr>
            <w:tcW w:w="1474" w:type="dxa"/>
            <w:tcBorders>
              <w:top w:val="double" w:sz="4" w:space="0" w:color="auto"/>
            </w:tcBorders>
          </w:tcPr>
          <w:p w14:paraId="3B96072A" w14:textId="77777777" w:rsidR="00F07CA4" w:rsidRPr="000435D7" w:rsidRDefault="00F07CA4" w:rsidP="00F07CA4">
            <w:pPr>
              <w:pStyle w:val="Style48"/>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ОперандЭлемента = 1</w:t>
            </w:r>
          </w:p>
        </w:tc>
        <w:tc>
          <w:tcPr>
            <w:tcW w:w="2138" w:type="dxa"/>
            <w:tcBorders>
              <w:top w:val="double" w:sz="4" w:space="0" w:color="auto"/>
            </w:tcBorders>
          </w:tcPr>
          <w:p w14:paraId="059DB99E" w14:textId="77777777" w:rsidR="00F07CA4" w:rsidRPr="000435D7" w:rsidRDefault="00F07CA4" w:rsidP="00F07CA4">
            <w:pPr>
              <w:pStyle w:val="Style48"/>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ОперандАтрибута = Узел:Иерархическа ссылка, ПутьПросмотра Атрибут:ИдентификаторУзла</w:t>
            </w:r>
          </w:p>
        </w:tc>
        <w:tc>
          <w:tcPr>
            <w:tcW w:w="1701" w:type="dxa"/>
            <w:tcBorders>
              <w:top w:val="double" w:sz="4" w:space="0" w:color="auto"/>
            </w:tcBorders>
          </w:tcPr>
          <w:p w14:paraId="0EE69055" w14:textId="77777777" w:rsidR="00F07CA4" w:rsidRPr="000435D7" w:rsidRDefault="00F07CA4" w:rsidP="00F07CA4">
            <w:pPr>
              <w:pStyle w:val="Style66"/>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ЛитеральныйОперанд = '1'</w:t>
            </w:r>
          </w:p>
        </w:tc>
      </w:tr>
      <w:tr w:rsidR="00F07CA4" w:rsidRPr="000A4AC6" w14:paraId="656843F2" w14:textId="77777777" w:rsidTr="00F07CA4">
        <w:trPr>
          <w:trHeight w:val="1109"/>
          <w:jc w:val="center"/>
        </w:trPr>
        <w:tc>
          <w:tcPr>
            <w:tcW w:w="704" w:type="dxa"/>
          </w:tcPr>
          <w:p w14:paraId="174BFDD8" w14:textId="77777777" w:rsidR="00F07CA4" w:rsidRPr="000435D7" w:rsidRDefault="00F07CA4" w:rsidP="00F07CA4">
            <w:pPr>
              <w:pStyle w:val="Style48"/>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1</w:t>
            </w:r>
          </w:p>
        </w:tc>
        <w:tc>
          <w:tcPr>
            <w:tcW w:w="1066" w:type="dxa"/>
          </w:tcPr>
          <w:p w14:paraId="5955F9F8" w14:textId="77777777" w:rsidR="00F07CA4" w:rsidRPr="000435D7" w:rsidRDefault="00F07CA4" w:rsidP="00F07CA4">
            <w:pPr>
              <w:pStyle w:val="Style48"/>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СвязанС</w:t>
            </w:r>
          </w:p>
        </w:tc>
        <w:tc>
          <w:tcPr>
            <w:tcW w:w="2410" w:type="dxa"/>
          </w:tcPr>
          <w:p w14:paraId="52638944" w14:textId="77777777" w:rsidR="00F07CA4" w:rsidRPr="000435D7" w:rsidRDefault="00F07CA4" w:rsidP="00F07CA4">
            <w:pPr>
              <w:pStyle w:val="Style48"/>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ОперандАтрибута =</w:t>
            </w:r>
          </w:p>
          <w:p w14:paraId="4F95DE4D" w14:textId="77777777" w:rsidR="00F07CA4" w:rsidRPr="000435D7" w:rsidRDefault="00F07CA4" w:rsidP="00F07CA4">
            <w:pPr>
              <w:pStyle w:val="Style66"/>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ИдентификаторУзла: 12:ТипЧеловека, ПутьПросмотра Атрибут:</w:t>
            </w:r>
          </w:p>
          <w:p w14:paraId="437E1FB1" w14:textId="77777777" w:rsidR="00F07CA4" w:rsidRPr="000435D7" w:rsidRDefault="00F07CA4" w:rsidP="00F07CA4">
            <w:pPr>
              <w:pStyle w:val="Style48"/>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ИдентификаторУзла</w:t>
            </w:r>
          </w:p>
        </w:tc>
        <w:tc>
          <w:tcPr>
            <w:tcW w:w="1474" w:type="dxa"/>
          </w:tcPr>
          <w:p w14:paraId="58929C78" w14:textId="77777777" w:rsidR="00F07CA4" w:rsidRPr="000435D7" w:rsidRDefault="00F07CA4" w:rsidP="00F07CA4">
            <w:pPr>
              <w:pStyle w:val="Style48"/>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ОперандАтрибута =</w:t>
            </w:r>
          </w:p>
          <w:p w14:paraId="0B899943" w14:textId="77777777" w:rsidR="00F07CA4" w:rsidRPr="000435D7" w:rsidRDefault="00F07CA4" w:rsidP="00F07CA4">
            <w:pPr>
              <w:pStyle w:val="Style48"/>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ИдентификаторУзла:</w:t>
            </w:r>
          </w:p>
          <w:p w14:paraId="38C967DF" w14:textId="77777777" w:rsidR="00F07CA4" w:rsidRPr="000435D7" w:rsidRDefault="00F07CA4" w:rsidP="00F07CA4">
            <w:pPr>
              <w:pStyle w:val="Style48"/>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12:ТипЧеловека, ПутьПросмотра Атрибут: ИдентификаторУзла</w:t>
            </w:r>
          </w:p>
        </w:tc>
        <w:tc>
          <w:tcPr>
            <w:tcW w:w="2138" w:type="dxa"/>
          </w:tcPr>
          <w:p w14:paraId="21A2A942" w14:textId="77777777" w:rsidR="00F07CA4" w:rsidRPr="000435D7" w:rsidRDefault="00F07CA4" w:rsidP="00F07CA4">
            <w:pPr>
              <w:pStyle w:val="Style48"/>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ОперандАтрибута =</w:t>
            </w:r>
          </w:p>
          <w:p w14:paraId="78441B3F" w14:textId="77777777" w:rsidR="00F07CA4" w:rsidRPr="000435D7" w:rsidRDefault="00F07CA4" w:rsidP="00F07CA4">
            <w:pPr>
              <w:pStyle w:val="Style66"/>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ИдентификаторУзла: 12:ИмеетРебенка, ПутьПросмотра</w:t>
            </w:r>
          </w:p>
          <w:p w14:paraId="67D62AA8" w14:textId="77777777" w:rsidR="00F07CA4" w:rsidRPr="000435D7" w:rsidRDefault="00F07CA4" w:rsidP="00F07CA4">
            <w:pPr>
              <w:pStyle w:val="Style48"/>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Атрибут: ИдентификаторУзла</w:t>
            </w:r>
          </w:p>
        </w:tc>
        <w:tc>
          <w:tcPr>
            <w:tcW w:w="1701" w:type="dxa"/>
          </w:tcPr>
          <w:p w14:paraId="1E2F6918" w14:textId="77777777" w:rsidR="00F07CA4" w:rsidRPr="000435D7" w:rsidRDefault="00F07CA4" w:rsidP="00F07CA4">
            <w:pPr>
              <w:pStyle w:val="Style48"/>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ЛитеральныйОперанд =</w:t>
            </w:r>
          </w:p>
          <w:p w14:paraId="1BDF6D13" w14:textId="77777777" w:rsidR="00F07CA4" w:rsidRPr="000435D7" w:rsidRDefault="00F07CA4" w:rsidP="00F07CA4">
            <w:pPr>
              <w:pStyle w:val="Style48"/>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'1'</w:t>
            </w:r>
          </w:p>
        </w:tc>
      </w:tr>
      <w:tr w:rsidR="00F07CA4" w:rsidRPr="000A4AC6" w14:paraId="6677CF29" w14:textId="77777777" w:rsidTr="00F07CA4">
        <w:trPr>
          <w:trHeight w:val="1109"/>
          <w:jc w:val="center"/>
        </w:trPr>
        <w:tc>
          <w:tcPr>
            <w:tcW w:w="704" w:type="dxa"/>
          </w:tcPr>
          <w:p w14:paraId="6C039725" w14:textId="77777777" w:rsidR="00F07CA4" w:rsidRPr="000435D7" w:rsidRDefault="00F07CA4" w:rsidP="00F07CA4">
            <w:pPr>
              <w:pStyle w:val="Style48"/>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2</w:t>
            </w:r>
          </w:p>
        </w:tc>
        <w:tc>
          <w:tcPr>
            <w:tcW w:w="1066" w:type="dxa"/>
          </w:tcPr>
          <w:p w14:paraId="60CA466C" w14:textId="77777777" w:rsidR="00F07CA4" w:rsidRPr="000435D7" w:rsidRDefault="00F07CA4" w:rsidP="00F07CA4">
            <w:pPr>
              <w:pStyle w:val="Style48"/>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Равняется</w:t>
            </w:r>
          </w:p>
        </w:tc>
        <w:tc>
          <w:tcPr>
            <w:tcW w:w="2410" w:type="dxa"/>
          </w:tcPr>
          <w:p w14:paraId="4AFC914C" w14:textId="77777777" w:rsidR="00F07CA4" w:rsidRPr="000435D7" w:rsidRDefault="00F07CA4" w:rsidP="00F07CA4">
            <w:pPr>
              <w:pStyle w:val="Style48"/>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ОперандАтрибута =</w:t>
            </w:r>
          </w:p>
          <w:p w14:paraId="565EF84F" w14:textId="77777777" w:rsidR="00F07CA4" w:rsidRPr="000435D7" w:rsidRDefault="00F07CA4" w:rsidP="00F07CA4">
            <w:pPr>
              <w:pStyle w:val="Style66"/>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ИдентификаторУзла: ТипБазовогоОбъекта, ПутьПросмотра</w:t>
            </w:r>
          </w:p>
          <w:p w14:paraId="1468D787" w14:textId="77777777" w:rsidR="00F07CA4" w:rsidRPr="000435D7" w:rsidRDefault="00F07CA4" w:rsidP="00F07CA4">
            <w:pPr>
              <w:pStyle w:val="Style48"/>
              <w:widowControl/>
              <w:rPr>
                <w:rStyle w:val="FontStyle146"/>
                <w:rFonts w:ascii="Times New Roman" w:hAnsi="Times New Roman" w:cs="Times New Roman"/>
                <w:i w:val="0"/>
                <w:iCs w:val="0"/>
                <w:sz w:val="24"/>
                <w:szCs w:val="24"/>
                <w:lang w:eastAsia="en-US"/>
              </w:rPr>
            </w:pPr>
            <w:r w:rsidRPr="000435D7">
              <w:rPr>
                <w:rStyle w:val="FontStyle146"/>
                <w:rFonts w:ascii="Times New Roman" w:hAnsi="Times New Roman" w:cs="Times New Roman"/>
                <w:i w:val="0"/>
                <w:iCs w:val="0"/>
                <w:sz w:val="24"/>
                <w:szCs w:val="24"/>
                <w:lang w:eastAsia="en-US"/>
              </w:rPr>
              <w:t>Атрибут: ИдентификаторУзла,</w:t>
            </w:r>
          </w:p>
        </w:tc>
        <w:tc>
          <w:tcPr>
            <w:tcW w:w="1474" w:type="dxa"/>
          </w:tcPr>
          <w:p w14:paraId="15210DF1" w14:textId="77777777" w:rsidR="00F07CA4" w:rsidRPr="000435D7" w:rsidRDefault="00F07CA4" w:rsidP="00F07CA4">
            <w:pPr>
              <w:pStyle w:val="Style48"/>
              <w:widowControl/>
              <w:rPr>
                <w:rStyle w:val="FontStyle146"/>
                <w:rFonts w:ascii="Times New Roman" w:hAnsi="Times New Roman" w:cs="Times New Roman"/>
                <w:i w:val="0"/>
                <w:iCs w:val="0"/>
                <w:sz w:val="24"/>
                <w:szCs w:val="24"/>
                <w:lang w:val="en-US" w:eastAsia="en-US"/>
              </w:rPr>
            </w:pPr>
            <w:r w:rsidRPr="000435D7">
              <w:rPr>
                <w:rStyle w:val="FontStyle146"/>
                <w:rFonts w:ascii="Times New Roman" w:hAnsi="Times New Roman" w:cs="Times New Roman"/>
                <w:i w:val="0"/>
                <w:iCs w:val="0"/>
                <w:sz w:val="24"/>
                <w:szCs w:val="24"/>
                <w:lang w:val="en-US" w:eastAsia="en-US"/>
              </w:rPr>
              <w:t>ЛитеральныйОперанд = '95</w:t>
            </w:r>
          </w:p>
        </w:tc>
        <w:tc>
          <w:tcPr>
            <w:tcW w:w="2138" w:type="dxa"/>
          </w:tcPr>
          <w:p w14:paraId="30209D5C" w14:textId="77777777" w:rsidR="00F07CA4" w:rsidRPr="000435D7" w:rsidRDefault="00F07CA4" w:rsidP="00F07CA4">
            <w:pPr>
              <w:pStyle w:val="Style12"/>
              <w:widowControl/>
              <w:rPr>
                <w:rFonts w:ascii="Times New Roman" w:hAnsi="Times New Roman" w:cs="Times New Roman"/>
              </w:rPr>
            </w:pPr>
          </w:p>
        </w:tc>
        <w:tc>
          <w:tcPr>
            <w:tcW w:w="1701" w:type="dxa"/>
          </w:tcPr>
          <w:p w14:paraId="6E419ED9" w14:textId="77777777" w:rsidR="00F07CA4" w:rsidRPr="000435D7" w:rsidRDefault="00F07CA4" w:rsidP="00F07CA4">
            <w:pPr>
              <w:pStyle w:val="Style12"/>
              <w:widowControl/>
              <w:rPr>
                <w:rFonts w:ascii="Times New Roman" w:hAnsi="Times New Roman" w:cs="Times New Roman"/>
              </w:rPr>
            </w:pPr>
          </w:p>
        </w:tc>
      </w:tr>
    </w:tbl>
    <w:p w14:paraId="1D533A21" w14:textId="77777777" w:rsidR="00F07CA4" w:rsidRPr="000A4AC6" w:rsidRDefault="00F07CA4" w:rsidP="00F07CA4">
      <w:pPr>
        <w:pStyle w:val="Style53"/>
        <w:widowControl/>
        <w:ind w:firstLine="720"/>
        <w:jc w:val="both"/>
        <w:rPr>
          <w:rStyle w:val="FontStyle149"/>
          <w:rFonts w:ascii="Times New Roman" w:hAnsi="Times New Roman" w:cs="Times New Roman"/>
          <w:sz w:val="28"/>
          <w:szCs w:val="28"/>
          <w:lang w:val="en-US" w:eastAsia="en-US"/>
        </w:rPr>
      </w:pPr>
    </w:p>
    <w:p w14:paraId="1CE9BC7D" w14:textId="547AEA93" w:rsidR="00F07CA4" w:rsidRPr="000435D7" w:rsidRDefault="00F07CA4" w:rsidP="00F07CA4">
      <w:pPr>
        <w:pStyle w:val="Style53"/>
        <w:widowControl/>
        <w:ind w:firstLine="720"/>
        <w:jc w:val="both"/>
        <w:rPr>
          <w:rFonts w:ascii="Times New Roman" w:hAnsi="Times New Roman" w:cs="Times New Roman"/>
        </w:rPr>
      </w:pPr>
      <w:r w:rsidRPr="000435D7">
        <w:rPr>
          <w:rFonts w:ascii="Times New Roman" w:hAnsi="Times New Roman" w:cs="Times New Roman"/>
        </w:rPr>
        <w:t>Результаты этого запроса будут содержать НаборыДанныхЗапроса, показанные в таблице B.24.</w:t>
      </w:r>
    </w:p>
    <w:p w14:paraId="2F400935" w14:textId="5388AF3C" w:rsidR="00F07CA4" w:rsidRPr="000435D7" w:rsidRDefault="00F07CA4" w:rsidP="00F07CA4">
      <w:pPr>
        <w:pStyle w:val="Style63"/>
        <w:widowControl/>
        <w:jc w:val="center"/>
        <w:rPr>
          <w:rStyle w:val="FontStyle147"/>
          <w:rFonts w:ascii="Times New Roman" w:hAnsi="Times New Roman" w:cs="Times New Roman"/>
          <w:b/>
          <w:bCs/>
          <w:sz w:val="24"/>
          <w:szCs w:val="24"/>
          <w:lang w:val="en-US" w:eastAsia="en-US"/>
        </w:rPr>
      </w:pPr>
      <w:r w:rsidRPr="000435D7">
        <w:rPr>
          <w:rStyle w:val="FontStyle147"/>
          <w:rFonts w:ascii="Times New Roman" w:hAnsi="Times New Roman" w:cs="Times New Roman"/>
          <w:b/>
          <w:bCs/>
          <w:sz w:val="24"/>
          <w:szCs w:val="24"/>
          <w:lang w:eastAsia="en-US"/>
        </w:rPr>
        <w:t>Таблица</w:t>
      </w:r>
      <w:r w:rsidRPr="000435D7">
        <w:rPr>
          <w:rStyle w:val="FontStyle147"/>
          <w:rFonts w:ascii="Times New Roman" w:hAnsi="Times New Roman" w:cs="Times New Roman"/>
          <w:b/>
          <w:bCs/>
          <w:sz w:val="24"/>
          <w:szCs w:val="24"/>
          <w:lang w:val="en-US" w:eastAsia="en-US"/>
        </w:rPr>
        <w:t xml:space="preserve"> B.24</w:t>
      </w:r>
      <w:r w:rsid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eastAsia="en-US"/>
        </w:rPr>
        <w:t>Пример</w:t>
      </w:r>
      <w:r w:rsidRPr="000435D7">
        <w:rPr>
          <w:rStyle w:val="FontStyle147"/>
          <w:rFonts w:ascii="Times New Roman" w:hAnsi="Times New Roman" w:cs="Times New Roman"/>
          <w:b/>
          <w:bCs/>
          <w:sz w:val="24"/>
          <w:szCs w:val="24"/>
          <w:lang w:val="en-US" w:eastAsia="en-US"/>
        </w:rPr>
        <w:t xml:space="preserve"> 7 НаборыДанныхЗапроса</w:t>
      </w:r>
    </w:p>
    <w:tbl>
      <w:tblPr>
        <w:tblW w:w="0" w:type="auto"/>
        <w:jc w:val="center"/>
        <w:tblLayout w:type="fixed"/>
        <w:tblCellMar>
          <w:left w:w="40" w:type="dxa"/>
          <w:right w:w="40" w:type="dxa"/>
        </w:tblCellMar>
        <w:tblLook w:val="0000" w:firstRow="0" w:lastRow="0" w:firstColumn="0" w:lastColumn="0" w:noHBand="0" w:noVBand="0"/>
      </w:tblPr>
      <w:tblGrid>
        <w:gridCol w:w="1835"/>
        <w:gridCol w:w="2410"/>
        <w:gridCol w:w="1880"/>
        <w:gridCol w:w="2957"/>
      </w:tblGrid>
      <w:tr w:rsidR="00F07CA4" w:rsidRPr="000A4AC6" w14:paraId="70FF29C0" w14:textId="77777777" w:rsidTr="000435D7">
        <w:trPr>
          <w:trHeight w:val="509"/>
          <w:jc w:val="center"/>
        </w:trPr>
        <w:tc>
          <w:tcPr>
            <w:tcW w:w="1835" w:type="dxa"/>
            <w:tcBorders>
              <w:top w:val="single" w:sz="6" w:space="0" w:color="auto"/>
              <w:left w:val="single" w:sz="6" w:space="0" w:color="auto"/>
              <w:bottom w:val="double" w:sz="4" w:space="0" w:color="auto"/>
              <w:right w:val="single" w:sz="6" w:space="0" w:color="auto"/>
            </w:tcBorders>
          </w:tcPr>
          <w:p w14:paraId="46AE00F5" w14:textId="77777777" w:rsidR="00F07CA4" w:rsidRPr="000435D7" w:rsidRDefault="00F07CA4" w:rsidP="000435D7">
            <w:pPr>
              <w:ind w:firstLine="0"/>
              <w:jc w:val="center"/>
              <w:rPr>
                <w:sz w:val="24"/>
                <w:szCs w:val="24"/>
              </w:rPr>
            </w:pPr>
            <w:r w:rsidRPr="000435D7">
              <w:rPr>
                <w:sz w:val="24"/>
                <w:szCs w:val="24"/>
              </w:rPr>
              <w:t>ИдентификаторУзла</w:t>
            </w:r>
          </w:p>
        </w:tc>
        <w:tc>
          <w:tcPr>
            <w:tcW w:w="2410" w:type="dxa"/>
            <w:tcBorders>
              <w:top w:val="single" w:sz="6" w:space="0" w:color="auto"/>
              <w:left w:val="single" w:sz="6" w:space="0" w:color="auto"/>
              <w:bottom w:val="double" w:sz="4" w:space="0" w:color="auto"/>
              <w:right w:val="single" w:sz="6" w:space="0" w:color="auto"/>
            </w:tcBorders>
          </w:tcPr>
          <w:p w14:paraId="1C679484" w14:textId="77777777" w:rsidR="00F07CA4" w:rsidRPr="000435D7" w:rsidRDefault="00F07CA4" w:rsidP="000435D7">
            <w:pPr>
              <w:ind w:firstLine="0"/>
              <w:jc w:val="center"/>
              <w:rPr>
                <w:sz w:val="24"/>
                <w:szCs w:val="24"/>
              </w:rPr>
            </w:pPr>
            <w:r w:rsidRPr="000435D7">
              <w:rPr>
                <w:sz w:val="24"/>
                <w:szCs w:val="24"/>
              </w:rPr>
              <w:t>ОпределениеТипа ИдентификаторУзла</w:t>
            </w:r>
          </w:p>
        </w:tc>
        <w:tc>
          <w:tcPr>
            <w:tcW w:w="1880" w:type="dxa"/>
            <w:tcBorders>
              <w:top w:val="single" w:sz="6" w:space="0" w:color="auto"/>
              <w:left w:val="single" w:sz="6" w:space="0" w:color="auto"/>
              <w:bottom w:val="double" w:sz="4" w:space="0" w:color="auto"/>
              <w:right w:val="single" w:sz="6" w:space="0" w:color="auto"/>
            </w:tcBorders>
          </w:tcPr>
          <w:p w14:paraId="4CB959CE" w14:textId="77777777" w:rsidR="00F07CA4" w:rsidRPr="000435D7" w:rsidRDefault="00F07CA4" w:rsidP="000435D7">
            <w:pPr>
              <w:ind w:firstLine="0"/>
              <w:jc w:val="center"/>
              <w:rPr>
                <w:sz w:val="24"/>
                <w:szCs w:val="24"/>
              </w:rPr>
            </w:pPr>
            <w:r w:rsidRPr="000435D7">
              <w:rPr>
                <w:sz w:val="24"/>
                <w:szCs w:val="24"/>
              </w:rPr>
              <w:t>ОтносительныйПуть</w:t>
            </w:r>
          </w:p>
        </w:tc>
        <w:tc>
          <w:tcPr>
            <w:tcW w:w="2957" w:type="dxa"/>
            <w:tcBorders>
              <w:top w:val="single" w:sz="6" w:space="0" w:color="auto"/>
              <w:left w:val="single" w:sz="6" w:space="0" w:color="auto"/>
              <w:bottom w:val="double" w:sz="4" w:space="0" w:color="auto"/>
              <w:right w:val="single" w:sz="6" w:space="0" w:color="auto"/>
            </w:tcBorders>
          </w:tcPr>
          <w:p w14:paraId="7DB7031B" w14:textId="77777777" w:rsidR="00F07CA4" w:rsidRPr="000435D7" w:rsidRDefault="00F07CA4" w:rsidP="000435D7">
            <w:pPr>
              <w:ind w:firstLine="0"/>
              <w:jc w:val="center"/>
              <w:rPr>
                <w:sz w:val="24"/>
                <w:szCs w:val="24"/>
              </w:rPr>
            </w:pPr>
            <w:r w:rsidRPr="000435D7">
              <w:rPr>
                <w:sz w:val="24"/>
                <w:szCs w:val="24"/>
              </w:rPr>
              <w:t>Значение</w:t>
            </w:r>
          </w:p>
        </w:tc>
      </w:tr>
      <w:tr w:rsidR="00F07CA4" w:rsidRPr="000A4AC6" w14:paraId="64304002" w14:textId="77777777" w:rsidTr="000435D7">
        <w:trPr>
          <w:trHeight w:val="322"/>
          <w:jc w:val="center"/>
        </w:trPr>
        <w:tc>
          <w:tcPr>
            <w:tcW w:w="1835" w:type="dxa"/>
            <w:tcBorders>
              <w:top w:val="double" w:sz="4" w:space="0" w:color="auto"/>
              <w:left w:val="single" w:sz="6" w:space="0" w:color="auto"/>
              <w:bottom w:val="nil"/>
              <w:right w:val="single" w:sz="6" w:space="0" w:color="auto"/>
            </w:tcBorders>
          </w:tcPr>
          <w:p w14:paraId="07F1B033" w14:textId="77777777" w:rsidR="00F07CA4" w:rsidRPr="000435D7" w:rsidRDefault="00F07CA4" w:rsidP="000435D7">
            <w:pPr>
              <w:ind w:firstLine="0"/>
              <w:rPr>
                <w:sz w:val="24"/>
                <w:szCs w:val="24"/>
              </w:rPr>
            </w:pPr>
            <w:r w:rsidRPr="000435D7">
              <w:rPr>
                <w:sz w:val="24"/>
                <w:szCs w:val="24"/>
              </w:rPr>
              <w:t>12:42 (СемьяХ1)</w:t>
            </w:r>
          </w:p>
        </w:tc>
        <w:tc>
          <w:tcPr>
            <w:tcW w:w="2410" w:type="dxa"/>
            <w:tcBorders>
              <w:top w:val="double" w:sz="4" w:space="0" w:color="auto"/>
              <w:left w:val="single" w:sz="6" w:space="0" w:color="auto"/>
              <w:bottom w:val="nil"/>
              <w:right w:val="single" w:sz="6" w:space="0" w:color="auto"/>
            </w:tcBorders>
          </w:tcPr>
          <w:p w14:paraId="5E015B55" w14:textId="77777777" w:rsidR="00F07CA4" w:rsidRPr="000435D7" w:rsidRDefault="00F07CA4" w:rsidP="000435D7">
            <w:pPr>
              <w:ind w:firstLine="0"/>
              <w:rPr>
                <w:sz w:val="24"/>
                <w:szCs w:val="24"/>
              </w:rPr>
            </w:pPr>
            <w:r w:rsidRPr="000435D7">
              <w:rPr>
                <w:sz w:val="24"/>
                <w:szCs w:val="24"/>
              </w:rPr>
              <w:t>ТипЧеловека</w:t>
            </w:r>
          </w:p>
        </w:tc>
        <w:tc>
          <w:tcPr>
            <w:tcW w:w="1880" w:type="dxa"/>
            <w:tcBorders>
              <w:top w:val="double" w:sz="4" w:space="0" w:color="auto"/>
              <w:left w:val="single" w:sz="6" w:space="0" w:color="auto"/>
              <w:bottom w:val="single" w:sz="6" w:space="0" w:color="auto"/>
              <w:right w:val="single" w:sz="6" w:space="0" w:color="auto"/>
            </w:tcBorders>
          </w:tcPr>
          <w:p w14:paraId="7519BEAB" w14:textId="77777777" w:rsidR="00F07CA4" w:rsidRPr="000435D7" w:rsidRDefault="00F07CA4" w:rsidP="000435D7">
            <w:pPr>
              <w:ind w:firstLine="0"/>
              <w:rPr>
                <w:sz w:val="24"/>
                <w:szCs w:val="24"/>
              </w:rPr>
            </w:pPr>
            <w:r w:rsidRPr="000435D7">
              <w:rPr>
                <w:sz w:val="24"/>
                <w:szCs w:val="24"/>
              </w:rPr>
              <w:t>".ИдентификаторУзла"</w:t>
            </w:r>
          </w:p>
        </w:tc>
        <w:tc>
          <w:tcPr>
            <w:tcW w:w="2957" w:type="dxa"/>
            <w:tcBorders>
              <w:top w:val="double" w:sz="4" w:space="0" w:color="auto"/>
              <w:left w:val="single" w:sz="6" w:space="0" w:color="auto"/>
              <w:bottom w:val="single" w:sz="6" w:space="0" w:color="auto"/>
              <w:right w:val="single" w:sz="6" w:space="0" w:color="auto"/>
            </w:tcBorders>
          </w:tcPr>
          <w:p w14:paraId="77B48A72" w14:textId="77777777" w:rsidR="00F07CA4" w:rsidRPr="000435D7" w:rsidRDefault="00F07CA4" w:rsidP="000435D7">
            <w:pPr>
              <w:ind w:firstLine="0"/>
              <w:rPr>
                <w:sz w:val="24"/>
                <w:szCs w:val="24"/>
              </w:rPr>
            </w:pPr>
            <w:r w:rsidRPr="000435D7">
              <w:rPr>
                <w:sz w:val="24"/>
                <w:szCs w:val="24"/>
              </w:rPr>
              <w:t>12:42 (СемьяХ1)</w:t>
            </w:r>
          </w:p>
        </w:tc>
      </w:tr>
      <w:tr w:rsidR="00F07CA4" w:rsidRPr="000A4AC6" w14:paraId="654B371C" w14:textId="77777777" w:rsidTr="00F07CA4">
        <w:trPr>
          <w:trHeight w:val="317"/>
          <w:jc w:val="center"/>
        </w:trPr>
        <w:tc>
          <w:tcPr>
            <w:tcW w:w="1835" w:type="dxa"/>
            <w:tcBorders>
              <w:top w:val="nil"/>
              <w:left w:val="single" w:sz="6" w:space="0" w:color="auto"/>
              <w:bottom w:val="nil"/>
              <w:right w:val="single" w:sz="6" w:space="0" w:color="auto"/>
            </w:tcBorders>
          </w:tcPr>
          <w:p w14:paraId="2A146BAA" w14:textId="77777777" w:rsidR="00F07CA4" w:rsidRPr="000435D7" w:rsidRDefault="00F07CA4" w:rsidP="000435D7">
            <w:pPr>
              <w:ind w:firstLine="0"/>
              <w:rPr>
                <w:sz w:val="24"/>
                <w:szCs w:val="24"/>
              </w:rPr>
            </w:pPr>
          </w:p>
          <w:p w14:paraId="6C73118D" w14:textId="77777777" w:rsidR="00F07CA4" w:rsidRPr="000435D7" w:rsidRDefault="00F07CA4" w:rsidP="000435D7">
            <w:pPr>
              <w:ind w:firstLine="0"/>
              <w:rPr>
                <w:sz w:val="24"/>
                <w:szCs w:val="24"/>
              </w:rPr>
            </w:pPr>
          </w:p>
        </w:tc>
        <w:tc>
          <w:tcPr>
            <w:tcW w:w="2410" w:type="dxa"/>
            <w:tcBorders>
              <w:top w:val="nil"/>
              <w:left w:val="single" w:sz="6" w:space="0" w:color="auto"/>
              <w:bottom w:val="nil"/>
              <w:right w:val="single" w:sz="6" w:space="0" w:color="auto"/>
            </w:tcBorders>
          </w:tcPr>
          <w:p w14:paraId="1575424A" w14:textId="77777777" w:rsidR="00F07CA4" w:rsidRPr="000435D7" w:rsidRDefault="00F07CA4" w:rsidP="000435D7">
            <w:pPr>
              <w:ind w:firstLine="0"/>
              <w:rPr>
                <w:sz w:val="24"/>
                <w:szCs w:val="24"/>
              </w:rPr>
            </w:pPr>
          </w:p>
          <w:p w14:paraId="4E7CD24B" w14:textId="77777777" w:rsidR="00F07CA4" w:rsidRPr="000435D7" w:rsidRDefault="00F07CA4" w:rsidP="000435D7">
            <w:pPr>
              <w:ind w:firstLine="0"/>
              <w:rPr>
                <w:sz w:val="24"/>
                <w:szCs w:val="24"/>
              </w:rPr>
            </w:pPr>
          </w:p>
        </w:tc>
        <w:tc>
          <w:tcPr>
            <w:tcW w:w="1880" w:type="dxa"/>
            <w:tcBorders>
              <w:top w:val="single" w:sz="6" w:space="0" w:color="auto"/>
              <w:left w:val="single" w:sz="6" w:space="0" w:color="auto"/>
              <w:bottom w:val="single" w:sz="6" w:space="0" w:color="auto"/>
              <w:right w:val="single" w:sz="6" w:space="0" w:color="auto"/>
            </w:tcBorders>
          </w:tcPr>
          <w:p w14:paraId="259C770B" w14:textId="77777777" w:rsidR="00F07CA4" w:rsidRPr="000435D7" w:rsidRDefault="00F07CA4" w:rsidP="000435D7">
            <w:pPr>
              <w:ind w:firstLine="0"/>
              <w:rPr>
                <w:sz w:val="24"/>
                <w:szCs w:val="24"/>
              </w:rPr>
            </w:pPr>
            <w:r w:rsidRPr="000435D7">
              <w:rPr>
                <w:sz w:val="24"/>
                <w:szCs w:val="24"/>
              </w:rPr>
              <w:t>&lt;12:ИмеетРебенка&gt;</w:t>
            </w:r>
          </w:p>
        </w:tc>
        <w:tc>
          <w:tcPr>
            <w:tcW w:w="2957" w:type="dxa"/>
            <w:tcBorders>
              <w:top w:val="single" w:sz="6" w:space="0" w:color="auto"/>
              <w:left w:val="single" w:sz="6" w:space="0" w:color="auto"/>
              <w:bottom w:val="single" w:sz="6" w:space="0" w:color="auto"/>
              <w:right w:val="single" w:sz="6" w:space="0" w:color="auto"/>
            </w:tcBorders>
          </w:tcPr>
          <w:p w14:paraId="7E8F94C5" w14:textId="77777777" w:rsidR="00F07CA4" w:rsidRPr="000435D7" w:rsidRDefault="00F07CA4" w:rsidP="000435D7">
            <w:pPr>
              <w:ind w:firstLine="0"/>
              <w:rPr>
                <w:sz w:val="24"/>
                <w:szCs w:val="24"/>
              </w:rPr>
            </w:pPr>
            <w:r w:rsidRPr="000435D7">
              <w:rPr>
                <w:sz w:val="24"/>
                <w:szCs w:val="24"/>
              </w:rPr>
              <w:t>ИмеетРебенка ЭталонноеОписание</w:t>
            </w:r>
          </w:p>
        </w:tc>
      </w:tr>
      <w:tr w:rsidR="00F07CA4" w:rsidRPr="000A4AC6" w14:paraId="484B5406" w14:textId="77777777" w:rsidTr="00F07CA4">
        <w:trPr>
          <w:trHeight w:val="312"/>
          <w:jc w:val="center"/>
        </w:trPr>
        <w:tc>
          <w:tcPr>
            <w:tcW w:w="1835" w:type="dxa"/>
            <w:tcBorders>
              <w:top w:val="nil"/>
              <w:left w:val="single" w:sz="6" w:space="0" w:color="auto"/>
              <w:bottom w:val="nil"/>
              <w:right w:val="single" w:sz="6" w:space="0" w:color="auto"/>
            </w:tcBorders>
          </w:tcPr>
          <w:p w14:paraId="118E1C98" w14:textId="77777777" w:rsidR="00F07CA4" w:rsidRPr="000435D7" w:rsidRDefault="00F07CA4" w:rsidP="000435D7">
            <w:pPr>
              <w:ind w:firstLine="0"/>
              <w:rPr>
                <w:sz w:val="24"/>
                <w:szCs w:val="24"/>
              </w:rPr>
            </w:pPr>
          </w:p>
          <w:p w14:paraId="13EBAA85" w14:textId="77777777" w:rsidR="00F07CA4" w:rsidRPr="000435D7" w:rsidRDefault="00F07CA4" w:rsidP="000435D7">
            <w:pPr>
              <w:ind w:firstLine="0"/>
              <w:rPr>
                <w:sz w:val="24"/>
                <w:szCs w:val="24"/>
              </w:rPr>
            </w:pPr>
          </w:p>
        </w:tc>
        <w:tc>
          <w:tcPr>
            <w:tcW w:w="2410" w:type="dxa"/>
            <w:tcBorders>
              <w:top w:val="nil"/>
              <w:left w:val="single" w:sz="6" w:space="0" w:color="auto"/>
              <w:bottom w:val="nil"/>
              <w:right w:val="single" w:sz="6" w:space="0" w:color="auto"/>
            </w:tcBorders>
          </w:tcPr>
          <w:p w14:paraId="52F965BD" w14:textId="77777777" w:rsidR="00F07CA4" w:rsidRPr="000435D7" w:rsidRDefault="00F07CA4" w:rsidP="000435D7">
            <w:pPr>
              <w:ind w:firstLine="0"/>
              <w:rPr>
                <w:sz w:val="24"/>
                <w:szCs w:val="24"/>
              </w:rPr>
            </w:pPr>
          </w:p>
          <w:p w14:paraId="44C0F10E" w14:textId="77777777" w:rsidR="00F07CA4" w:rsidRPr="000435D7" w:rsidRDefault="00F07CA4" w:rsidP="000435D7">
            <w:pPr>
              <w:ind w:firstLine="0"/>
              <w:rPr>
                <w:sz w:val="24"/>
                <w:szCs w:val="24"/>
              </w:rPr>
            </w:pPr>
          </w:p>
        </w:tc>
        <w:tc>
          <w:tcPr>
            <w:tcW w:w="1880" w:type="dxa"/>
            <w:tcBorders>
              <w:top w:val="single" w:sz="6" w:space="0" w:color="auto"/>
              <w:left w:val="single" w:sz="6" w:space="0" w:color="auto"/>
              <w:bottom w:val="single" w:sz="6" w:space="0" w:color="auto"/>
              <w:right w:val="single" w:sz="6" w:space="0" w:color="auto"/>
            </w:tcBorders>
          </w:tcPr>
          <w:p w14:paraId="38EC876B" w14:textId="77777777" w:rsidR="00F07CA4" w:rsidRPr="000435D7" w:rsidRDefault="00F07CA4" w:rsidP="000435D7">
            <w:pPr>
              <w:ind w:firstLine="0"/>
              <w:rPr>
                <w:sz w:val="24"/>
                <w:szCs w:val="24"/>
              </w:rPr>
            </w:pPr>
            <w:r w:rsidRPr="000435D7">
              <w:rPr>
                <w:sz w:val="24"/>
                <w:szCs w:val="24"/>
              </w:rPr>
              <w:t>&lt;12: ИмеетЖивотное &gt;12:ТипЖивотного.ИдентификаторУзла</w:t>
            </w:r>
          </w:p>
        </w:tc>
        <w:tc>
          <w:tcPr>
            <w:tcW w:w="2957" w:type="dxa"/>
            <w:tcBorders>
              <w:top w:val="single" w:sz="6" w:space="0" w:color="auto"/>
              <w:left w:val="single" w:sz="6" w:space="0" w:color="auto"/>
              <w:bottom w:val="single" w:sz="6" w:space="0" w:color="auto"/>
              <w:right w:val="single" w:sz="6" w:space="0" w:color="auto"/>
            </w:tcBorders>
          </w:tcPr>
          <w:p w14:paraId="6513EBD6" w14:textId="77777777" w:rsidR="00F07CA4" w:rsidRPr="000435D7" w:rsidRDefault="00F07CA4" w:rsidP="000435D7">
            <w:pPr>
              <w:ind w:firstLine="0"/>
              <w:rPr>
                <w:sz w:val="24"/>
                <w:szCs w:val="24"/>
              </w:rPr>
            </w:pPr>
            <w:r w:rsidRPr="000435D7">
              <w:rPr>
                <w:sz w:val="24"/>
                <w:szCs w:val="24"/>
              </w:rPr>
              <w:t>ПУСТО</w:t>
            </w:r>
          </w:p>
        </w:tc>
      </w:tr>
      <w:tr w:rsidR="00F07CA4" w:rsidRPr="000A4AC6" w14:paraId="1D5862F1" w14:textId="77777777" w:rsidTr="00F07CA4">
        <w:trPr>
          <w:trHeight w:val="317"/>
          <w:jc w:val="center"/>
        </w:trPr>
        <w:tc>
          <w:tcPr>
            <w:tcW w:w="1835" w:type="dxa"/>
            <w:tcBorders>
              <w:top w:val="nil"/>
              <w:left w:val="single" w:sz="6" w:space="0" w:color="auto"/>
              <w:bottom w:val="single" w:sz="6" w:space="0" w:color="auto"/>
              <w:right w:val="single" w:sz="6" w:space="0" w:color="auto"/>
            </w:tcBorders>
          </w:tcPr>
          <w:p w14:paraId="0CE33782" w14:textId="77777777" w:rsidR="00F07CA4" w:rsidRPr="000435D7" w:rsidRDefault="00F07CA4" w:rsidP="000435D7">
            <w:pPr>
              <w:ind w:firstLine="0"/>
              <w:rPr>
                <w:sz w:val="24"/>
                <w:szCs w:val="24"/>
              </w:rPr>
            </w:pPr>
          </w:p>
          <w:p w14:paraId="03D53B17" w14:textId="77777777" w:rsidR="00F07CA4" w:rsidRPr="000435D7" w:rsidRDefault="00F07CA4" w:rsidP="000435D7">
            <w:pPr>
              <w:ind w:firstLine="0"/>
              <w:rPr>
                <w:sz w:val="24"/>
                <w:szCs w:val="24"/>
              </w:rPr>
            </w:pPr>
          </w:p>
        </w:tc>
        <w:tc>
          <w:tcPr>
            <w:tcW w:w="2410" w:type="dxa"/>
            <w:tcBorders>
              <w:top w:val="nil"/>
              <w:left w:val="single" w:sz="6" w:space="0" w:color="auto"/>
              <w:bottom w:val="single" w:sz="6" w:space="0" w:color="auto"/>
              <w:right w:val="single" w:sz="6" w:space="0" w:color="auto"/>
            </w:tcBorders>
          </w:tcPr>
          <w:p w14:paraId="26489210" w14:textId="77777777" w:rsidR="00F07CA4" w:rsidRPr="000435D7" w:rsidRDefault="00F07CA4" w:rsidP="000435D7">
            <w:pPr>
              <w:ind w:firstLine="0"/>
              <w:rPr>
                <w:sz w:val="24"/>
                <w:szCs w:val="24"/>
              </w:rPr>
            </w:pPr>
          </w:p>
          <w:p w14:paraId="491825D6" w14:textId="77777777" w:rsidR="00F07CA4" w:rsidRPr="000435D7" w:rsidRDefault="00F07CA4" w:rsidP="000435D7">
            <w:pPr>
              <w:ind w:firstLine="0"/>
              <w:rPr>
                <w:sz w:val="24"/>
                <w:szCs w:val="24"/>
              </w:rPr>
            </w:pPr>
          </w:p>
        </w:tc>
        <w:tc>
          <w:tcPr>
            <w:tcW w:w="1880" w:type="dxa"/>
            <w:tcBorders>
              <w:top w:val="single" w:sz="6" w:space="0" w:color="auto"/>
              <w:left w:val="single" w:sz="6" w:space="0" w:color="auto"/>
              <w:bottom w:val="single" w:sz="6" w:space="0" w:color="auto"/>
              <w:right w:val="single" w:sz="6" w:space="0" w:color="auto"/>
            </w:tcBorders>
          </w:tcPr>
          <w:p w14:paraId="3E705B28" w14:textId="77777777" w:rsidR="00F07CA4" w:rsidRPr="000435D7" w:rsidRDefault="00F07CA4" w:rsidP="000435D7">
            <w:pPr>
              <w:ind w:firstLine="0"/>
              <w:rPr>
                <w:sz w:val="24"/>
                <w:szCs w:val="24"/>
              </w:rPr>
            </w:pPr>
            <w:r w:rsidRPr="000435D7">
              <w:rPr>
                <w:sz w:val="24"/>
                <w:szCs w:val="24"/>
              </w:rPr>
              <w:t>&lt;12: ИмеетЖивотное &gt;</w:t>
            </w:r>
          </w:p>
        </w:tc>
        <w:tc>
          <w:tcPr>
            <w:tcW w:w="2957" w:type="dxa"/>
            <w:tcBorders>
              <w:top w:val="single" w:sz="6" w:space="0" w:color="auto"/>
              <w:left w:val="single" w:sz="6" w:space="0" w:color="auto"/>
              <w:bottom w:val="single" w:sz="6" w:space="0" w:color="auto"/>
              <w:right w:val="single" w:sz="6" w:space="0" w:color="auto"/>
            </w:tcBorders>
          </w:tcPr>
          <w:p w14:paraId="7765F441" w14:textId="77777777" w:rsidR="00F07CA4" w:rsidRPr="000435D7" w:rsidRDefault="00F07CA4" w:rsidP="000435D7">
            <w:pPr>
              <w:ind w:firstLine="0"/>
              <w:rPr>
                <w:sz w:val="24"/>
                <w:szCs w:val="24"/>
              </w:rPr>
            </w:pPr>
            <w:r w:rsidRPr="000435D7">
              <w:rPr>
                <w:sz w:val="24"/>
                <w:szCs w:val="24"/>
              </w:rPr>
              <w:t>ИмеетСельскохозяйственноеДомашнееЖивотное ЭталонноеОписание</w:t>
            </w:r>
          </w:p>
        </w:tc>
      </w:tr>
      <w:tr w:rsidR="00F07CA4" w:rsidRPr="000A4AC6" w14:paraId="485199D4" w14:textId="77777777" w:rsidTr="00F07CA4">
        <w:trPr>
          <w:trHeight w:val="312"/>
          <w:jc w:val="center"/>
        </w:trPr>
        <w:tc>
          <w:tcPr>
            <w:tcW w:w="1835" w:type="dxa"/>
            <w:tcBorders>
              <w:top w:val="single" w:sz="6" w:space="0" w:color="auto"/>
              <w:left w:val="single" w:sz="6" w:space="0" w:color="auto"/>
              <w:bottom w:val="nil"/>
              <w:right w:val="single" w:sz="6" w:space="0" w:color="auto"/>
            </w:tcBorders>
          </w:tcPr>
          <w:p w14:paraId="62D87ECE" w14:textId="77777777" w:rsidR="00F07CA4" w:rsidRPr="000435D7" w:rsidRDefault="00F07CA4" w:rsidP="000435D7">
            <w:pPr>
              <w:ind w:firstLine="0"/>
              <w:rPr>
                <w:sz w:val="24"/>
                <w:szCs w:val="24"/>
              </w:rPr>
            </w:pPr>
            <w:r w:rsidRPr="000435D7">
              <w:rPr>
                <w:sz w:val="24"/>
                <w:szCs w:val="24"/>
              </w:rPr>
              <w:t>12:48 (СемьяХ2)</w:t>
            </w:r>
          </w:p>
        </w:tc>
        <w:tc>
          <w:tcPr>
            <w:tcW w:w="2410" w:type="dxa"/>
            <w:tcBorders>
              <w:top w:val="single" w:sz="6" w:space="0" w:color="auto"/>
              <w:left w:val="single" w:sz="6" w:space="0" w:color="auto"/>
              <w:bottom w:val="nil"/>
              <w:right w:val="single" w:sz="6" w:space="0" w:color="auto"/>
            </w:tcBorders>
          </w:tcPr>
          <w:p w14:paraId="26859B13" w14:textId="77777777" w:rsidR="00F07CA4" w:rsidRPr="000435D7" w:rsidRDefault="00F07CA4" w:rsidP="000435D7">
            <w:pPr>
              <w:ind w:firstLine="0"/>
              <w:rPr>
                <w:sz w:val="24"/>
                <w:szCs w:val="24"/>
              </w:rPr>
            </w:pPr>
            <w:r w:rsidRPr="000435D7">
              <w:rPr>
                <w:sz w:val="24"/>
                <w:szCs w:val="24"/>
              </w:rPr>
              <w:t>ТипЧеловека</w:t>
            </w:r>
          </w:p>
        </w:tc>
        <w:tc>
          <w:tcPr>
            <w:tcW w:w="1880" w:type="dxa"/>
            <w:tcBorders>
              <w:top w:val="single" w:sz="6" w:space="0" w:color="auto"/>
              <w:left w:val="single" w:sz="6" w:space="0" w:color="auto"/>
              <w:bottom w:val="single" w:sz="6" w:space="0" w:color="auto"/>
              <w:right w:val="single" w:sz="6" w:space="0" w:color="auto"/>
            </w:tcBorders>
          </w:tcPr>
          <w:p w14:paraId="6E9AF381" w14:textId="77777777" w:rsidR="00F07CA4" w:rsidRPr="000435D7" w:rsidRDefault="00F07CA4" w:rsidP="000435D7">
            <w:pPr>
              <w:ind w:firstLine="0"/>
              <w:rPr>
                <w:sz w:val="24"/>
                <w:szCs w:val="24"/>
              </w:rPr>
            </w:pPr>
            <w:r w:rsidRPr="000435D7">
              <w:rPr>
                <w:sz w:val="24"/>
                <w:szCs w:val="24"/>
              </w:rPr>
              <w:t>".ИдентификаторУзла"</w:t>
            </w:r>
          </w:p>
        </w:tc>
        <w:tc>
          <w:tcPr>
            <w:tcW w:w="2957" w:type="dxa"/>
            <w:tcBorders>
              <w:top w:val="single" w:sz="6" w:space="0" w:color="auto"/>
              <w:left w:val="single" w:sz="6" w:space="0" w:color="auto"/>
              <w:bottom w:val="single" w:sz="6" w:space="0" w:color="auto"/>
              <w:right w:val="single" w:sz="6" w:space="0" w:color="auto"/>
            </w:tcBorders>
          </w:tcPr>
          <w:p w14:paraId="497C8044" w14:textId="77777777" w:rsidR="00F07CA4" w:rsidRPr="000435D7" w:rsidRDefault="00F07CA4" w:rsidP="000435D7">
            <w:pPr>
              <w:ind w:firstLine="0"/>
              <w:rPr>
                <w:sz w:val="24"/>
                <w:szCs w:val="24"/>
              </w:rPr>
            </w:pPr>
            <w:r w:rsidRPr="000435D7">
              <w:rPr>
                <w:sz w:val="24"/>
                <w:szCs w:val="24"/>
              </w:rPr>
              <w:t>12:48 (СемьяХ2)</w:t>
            </w:r>
          </w:p>
        </w:tc>
      </w:tr>
      <w:tr w:rsidR="00F07CA4" w:rsidRPr="000A4AC6" w14:paraId="5200137D" w14:textId="77777777" w:rsidTr="00F07CA4">
        <w:trPr>
          <w:trHeight w:val="312"/>
          <w:jc w:val="center"/>
        </w:trPr>
        <w:tc>
          <w:tcPr>
            <w:tcW w:w="1835" w:type="dxa"/>
            <w:tcBorders>
              <w:top w:val="nil"/>
              <w:left w:val="single" w:sz="6" w:space="0" w:color="auto"/>
              <w:bottom w:val="nil"/>
              <w:right w:val="single" w:sz="6" w:space="0" w:color="auto"/>
            </w:tcBorders>
          </w:tcPr>
          <w:p w14:paraId="7D872DC8" w14:textId="77777777" w:rsidR="00F07CA4" w:rsidRPr="000435D7" w:rsidRDefault="00F07CA4" w:rsidP="000435D7">
            <w:pPr>
              <w:ind w:firstLine="0"/>
              <w:rPr>
                <w:sz w:val="24"/>
                <w:szCs w:val="24"/>
              </w:rPr>
            </w:pPr>
          </w:p>
          <w:p w14:paraId="45F454B5" w14:textId="77777777" w:rsidR="00F07CA4" w:rsidRPr="000435D7" w:rsidRDefault="00F07CA4" w:rsidP="000435D7">
            <w:pPr>
              <w:ind w:firstLine="0"/>
              <w:rPr>
                <w:sz w:val="24"/>
                <w:szCs w:val="24"/>
              </w:rPr>
            </w:pPr>
          </w:p>
        </w:tc>
        <w:tc>
          <w:tcPr>
            <w:tcW w:w="2410" w:type="dxa"/>
            <w:tcBorders>
              <w:top w:val="nil"/>
              <w:left w:val="single" w:sz="6" w:space="0" w:color="auto"/>
              <w:bottom w:val="nil"/>
              <w:right w:val="single" w:sz="6" w:space="0" w:color="auto"/>
            </w:tcBorders>
          </w:tcPr>
          <w:p w14:paraId="496271C1" w14:textId="77777777" w:rsidR="00F07CA4" w:rsidRPr="000435D7" w:rsidRDefault="00F07CA4" w:rsidP="000435D7">
            <w:pPr>
              <w:ind w:firstLine="0"/>
              <w:rPr>
                <w:sz w:val="24"/>
                <w:szCs w:val="24"/>
              </w:rPr>
            </w:pPr>
          </w:p>
          <w:p w14:paraId="60B2D653" w14:textId="77777777" w:rsidR="00F07CA4" w:rsidRPr="000435D7" w:rsidRDefault="00F07CA4" w:rsidP="000435D7">
            <w:pPr>
              <w:ind w:firstLine="0"/>
              <w:rPr>
                <w:sz w:val="24"/>
                <w:szCs w:val="24"/>
              </w:rPr>
            </w:pPr>
          </w:p>
        </w:tc>
        <w:tc>
          <w:tcPr>
            <w:tcW w:w="1880" w:type="dxa"/>
            <w:tcBorders>
              <w:top w:val="single" w:sz="6" w:space="0" w:color="auto"/>
              <w:left w:val="single" w:sz="6" w:space="0" w:color="auto"/>
              <w:bottom w:val="single" w:sz="6" w:space="0" w:color="auto"/>
              <w:right w:val="single" w:sz="6" w:space="0" w:color="auto"/>
            </w:tcBorders>
          </w:tcPr>
          <w:p w14:paraId="47D5067E" w14:textId="77777777" w:rsidR="00F07CA4" w:rsidRPr="000435D7" w:rsidRDefault="00F07CA4" w:rsidP="000435D7">
            <w:pPr>
              <w:ind w:firstLine="0"/>
              <w:rPr>
                <w:sz w:val="24"/>
                <w:szCs w:val="24"/>
              </w:rPr>
            </w:pPr>
            <w:r w:rsidRPr="000435D7">
              <w:rPr>
                <w:sz w:val="24"/>
                <w:szCs w:val="24"/>
              </w:rPr>
              <w:t>&lt;12:ИмеетРебенка&gt;</w:t>
            </w:r>
          </w:p>
        </w:tc>
        <w:tc>
          <w:tcPr>
            <w:tcW w:w="2957" w:type="dxa"/>
            <w:tcBorders>
              <w:top w:val="single" w:sz="6" w:space="0" w:color="auto"/>
              <w:left w:val="single" w:sz="6" w:space="0" w:color="auto"/>
              <w:bottom w:val="single" w:sz="6" w:space="0" w:color="auto"/>
              <w:right w:val="single" w:sz="6" w:space="0" w:color="auto"/>
            </w:tcBorders>
          </w:tcPr>
          <w:p w14:paraId="5266EF88" w14:textId="77777777" w:rsidR="00F07CA4" w:rsidRPr="000435D7" w:rsidRDefault="00F07CA4" w:rsidP="000435D7">
            <w:pPr>
              <w:ind w:firstLine="0"/>
              <w:rPr>
                <w:sz w:val="24"/>
                <w:szCs w:val="24"/>
              </w:rPr>
            </w:pPr>
            <w:r w:rsidRPr="000435D7">
              <w:rPr>
                <w:sz w:val="24"/>
                <w:szCs w:val="24"/>
              </w:rPr>
              <w:t>ИмеетРебенка ЭталонноеОписание</w:t>
            </w:r>
          </w:p>
        </w:tc>
      </w:tr>
      <w:tr w:rsidR="00F07CA4" w:rsidRPr="000A4AC6" w14:paraId="55201231" w14:textId="77777777" w:rsidTr="00F07CA4">
        <w:trPr>
          <w:trHeight w:val="317"/>
          <w:jc w:val="center"/>
        </w:trPr>
        <w:tc>
          <w:tcPr>
            <w:tcW w:w="1835" w:type="dxa"/>
            <w:tcBorders>
              <w:top w:val="nil"/>
              <w:left w:val="single" w:sz="6" w:space="0" w:color="auto"/>
              <w:bottom w:val="nil"/>
              <w:right w:val="single" w:sz="6" w:space="0" w:color="auto"/>
            </w:tcBorders>
          </w:tcPr>
          <w:p w14:paraId="67F88F81" w14:textId="77777777" w:rsidR="00F07CA4" w:rsidRPr="000435D7" w:rsidRDefault="00F07CA4" w:rsidP="000435D7">
            <w:pPr>
              <w:ind w:firstLine="0"/>
              <w:rPr>
                <w:sz w:val="24"/>
                <w:szCs w:val="24"/>
              </w:rPr>
            </w:pPr>
          </w:p>
          <w:p w14:paraId="45A633AF" w14:textId="77777777" w:rsidR="00F07CA4" w:rsidRPr="000435D7" w:rsidRDefault="00F07CA4" w:rsidP="000435D7">
            <w:pPr>
              <w:ind w:firstLine="0"/>
              <w:rPr>
                <w:sz w:val="24"/>
                <w:szCs w:val="24"/>
              </w:rPr>
            </w:pPr>
          </w:p>
        </w:tc>
        <w:tc>
          <w:tcPr>
            <w:tcW w:w="2410" w:type="dxa"/>
            <w:tcBorders>
              <w:top w:val="nil"/>
              <w:left w:val="single" w:sz="6" w:space="0" w:color="auto"/>
              <w:bottom w:val="nil"/>
              <w:right w:val="single" w:sz="6" w:space="0" w:color="auto"/>
            </w:tcBorders>
          </w:tcPr>
          <w:p w14:paraId="1419A907" w14:textId="77777777" w:rsidR="00F07CA4" w:rsidRPr="000435D7" w:rsidRDefault="00F07CA4" w:rsidP="000435D7">
            <w:pPr>
              <w:ind w:firstLine="0"/>
              <w:rPr>
                <w:sz w:val="24"/>
                <w:szCs w:val="24"/>
              </w:rPr>
            </w:pPr>
          </w:p>
          <w:p w14:paraId="37762CF6" w14:textId="77777777" w:rsidR="00F07CA4" w:rsidRPr="000435D7" w:rsidRDefault="00F07CA4" w:rsidP="000435D7">
            <w:pPr>
              <w:ind w:firstLine="0"/>
              <w:rPr>
                <w:sz w:val="24"/>
                <w:szCs w:val="24"/>
              </w:rPr>
            </w:pPr>
          </w:p>
        </w:tc>
        <w:tc>
          <w:tcPr>
            <w:tcW w:w="1880" w:type="dxa"/>
            <w:tcBorders>
              <w:top w:val="single" w:sz="6" w:space="0" w:color="auto"/>
              <w:left w:val="single" w:sz="6" w:space="0" w:color="auto"/>
              <w:bottom w:val="single" w:sz="6" w:space="0" w:color="auto"/>
              <w:right w:val="single" w:sz="6" w:space="0" w:color="auto"/>
            </w:tcBorders>
          </w:tcPr>
          <w:p w14:paraId="4BA7B4C8" w14:textId="77777777" w:rsidR="00F07CA4" w:rsidRPr="000435D7" w:rsidRDefault="00F07CA4" w:rsidP="000435D7">
            <w:pPr>
              <w:ind w:firstLine="0"/>
              <w:rPr>
                <w:sz w:val="24"/>
                <w:szCs w:val="24"/>
              </w:rPr>
            </w:pPr>
            <w:r w:rsidRPr="000435D7">
              <w:rPr>
                <w:sz w:val="24"/>
                <w:szCs w:val="24"/>
              </w:rPr>
              <w:t>&lt;12: ИмеетЖивотное &gt;12:ТипЖивотного.ИдентификаторУзла</w:t>
            </w:r>
          </w:p>
        </w:tc>
        <w:tc>
          <w:tcPr>
            <w:tcW w:w="2957" w:type="dxa"/>
            <w:tcBorders>
              <w:top w:val="single" w:sz="6" w:space="0" w:color="auto"/>
              <w:left w:val="single" w:sz="6" w:space="0" w:color="auto"/>
              <w:bottom w:val="single" w:sz="6" w:space="0" w:color="auto"/>
              <w:right w:val="single" w:sz="6" w:space="0" w:color="auto"/>
            </w:tcBorders>
          </w:tcPr>
          <w:p w14:paraId="7BCF2735" w14:textId="77777777" w:rsidR="00F07CA4" w:rsidRPr="000435D7" w:rsidRDefault="00F07CA4" w:rsidP="000435D7">
            <w:pPr>
              <w:ind w:firstLine="0"/>
              <w:rPr>
                <w:sz w:val="24"/>
                <w:szCs w:val="24"/>
              </w:rPr>
            </w:pPr>
            <w:r w:rsidRPr="000435D7">
              <w:rPr>
                <w:sz w:val="24"/>
                <w:szCs w:val="24"/>
              </w:rPr>
              <w:t>12:91 (Pig1)</w:t>
            </w:r>
          </w:p>
        </w:tc>
      </w:tr>
      <w:tr w:rsidR="00F07CA4" w:rsidRPr="000A4AC6" w14:paraId="00A093DA" w14:textId="77777777" w:rsidTr="000435D7">
        <w:trPr>
          <w:trHeight w:val="317"/>
          <w:jc w:val="center"/>
        </w:trPr>
        <w:tc>
          <w:tcPr>
            <w:tcW w:w="1835" w:type="dxa"/>
            <w:tcBorders>
              <w:top w:val="nil"/>
              <w:left w:val="single" w:sz="6" w:space="0" w:color="auto"/>
              <w:bottom w:val="single" w:sz="4" w:space="0" w:color="auto"/>
              <w:right w:val="single" w:sz="6" w:space="0" w:color="auto"/>
            </w:tcBorders>
          </w:tcPr>
          <w:p w14:paraId="4A66B80B" w14:textId="77777777" w:rsidR="00F07CA4" w:rsidRPr="000435D7" w:rsidRDefault="00F07CA4" w:rsidP="000435D7">
            <w:pPr>
              <w:ind w:firstLine="0"/>
              <w:rPr>
                <w:sz w:val="24"/>
                <w:szCs w:val="24"/>
              </w:rPr>
            </w:pPr>
          </w:p>
          <w:p w14:paraId="61AF5A75" w14:textId="77777777" w:rsidR="00F07CA4" w:rsidRPr="000435D7" w:rsidRDefault="00F07CA4" w:rsidP="000435D7">
            <w:pPr>
              <w:ind w:firstLine="0"/>
              <w:rPr>
                <w:sz w:val="24"/>
                <w:szCs w:val="24"/>
              </w:rPr>
            </w:pPr>
          </w:p>
        </w:tc>
        <w:tc>
          <w:tcPr>
            <w:tcW w:w="2410" w:type="dxa"/>
            <w:tcBorders>
              <w:top w:val="nil"/>
              <w:left w:val="single" w:sz="6" w:space="0" w:color="auto"/>
              <w:bottom w:val="single" w:sz="4" w:space="0" w:color="auto"/>
              <w:right w:val="single" w:sz="6" w:space="0" w:color="auto"/>
            </w:tcBorders>
          </w:tcPr>
          <w:p w14:paraId="1F2E19E4" w14:textId="77777777" w:rsidR="00F07CA4" w:rsidRPr="000435D7" w:rsidRDefault="00F07CA4" w:rsidP="000435D7">
            <w:pPr>
              <w:ind w:firstLine="0"/>
              <w:rPr>
                <w:sz w:val="24"/>
                <w:szCs w:val="24"/>
              </w:rPr>
            </w:pPr>
          </w:p>
          <w:p w14:paraId="46A3FC12" w14:textId="77777777" w:rsidR="00F07CA4" w:rsidRPr="000435D7" w:rsidRDefault="00F07CA4" w:rsidP="000435D7">
            <w:pPr>
              <w:ind w:firstLine="0"/>
              <w:rPr>
                <w:sz w:val="24"/>
                <w:szCs w:val="24"/>
              </w:rPr>
            </w:pPr>
          </w:p>
        </w:tc>
        <w:tc>
          <w:tcPr>
            <w:tcW w:w="1880" w:type="dxa"/>
            <w:tcBorders>
              <w:top w:val="single" w:sz="6" w:space="0" w:color="auto"/>
              <w:left w:val="single" w:sz="6" w:space="0" w:color="auto"/>
              <w:bottom w:val="single" w:sz="4" w:space="0" w:color="auto"/>
              <w:right w:val="single" w:sz="6" w:space="0" w:color="auto"/>
            </w:tcBorders>
          </w:tcPr>
          <w:p w14:paraId="1C0A19E1" w14:textId="77777777" w:rsidR="00F07CA4" w:rsidRPr="000435D7" w:rsidRDefault="00F07CA4" w:rsidP="000435D7">
            <w:pPr>
              <w:ind w:firstLine="0"/>
              <w:rPr>
                <w:sz w:val="24"/>
                <w:szCs w:val="24"/>
              </w:rPr>
            </w:pPr>
            <w:r w:rsidRPr="000435D7">
              <w:rPr>
                <w:sz w:val="24"/>
                <w:szCs w:val="24"/>
              </w:rPr>
              <w:t>&lt;12: ИмеетЖивотное &gt;</w:t>
            </w:r>
          </w:p>
        </w:tc>
        <w:tc>
          <w:tcPr>
            <w:tcW w:w="2957" w:type="dxa"/>
            <w:tcBorders>
              <w:top w:val="single" w:sz="6" w:space="0" w:color="auto"/>
              <w:left w:val="single" w:sz="6" w:space="0" w:color="auto"/>
              <w:bottom w:val="single" w:sz="4" w:space="0" w:color="auto"/>
              <w:right w:val="single" w:sz="6" w:space="0" w:color="auto"/>
            </w:tcBorders>
          </w:tcPr>
          <w:p w14:paraId="4A8F9053" w14:textId="77777777" w:rsidR="00F07CA4" w:rsidRPr="000435D7" w:rsidRDefault="00F07CA4" w:rsidP="000435D7">
            <w:pPr>
              <w:ind w:firstLine="0"/>
              <w:rPr>
                <w:sz w:val="24"/>
                <w:szCs w:val="24"/>
              </w:rPr>
            </w:pPr>
            <w:r w:rsidRPr="000435D7">
              <w:rPr>
                <w:sz w:val="24"/>
                <w:szCs w:val="24"/>
              </w:rPr>
              <w:t>ИмеетСельскохозяйственноеДомашнееЖивотное ЭталонноеОписание</w:t>
            </w:r>
          </w:p>
        </w:tc>
      </w:tr>
      <w:tr w:rsidR="000435D7" w:rsidRPr="000A4AC6" w14:paraId="2E23FD63" w14:textId="77777777" w:rsidTr="000435D7">
        <w:trPr>
          <w:trHeight w:val="317"/>
          <w:jc w:val="center"/>
        </w:trPr>
        <w:tc>
          <w:tcPr>
            <w:tcW w:w="9082" w:type="dxa"/>
            <w:gridSpan w:val="4"/>
            <w:tcBorders>
              <w:top w:val="single" w:sz="4" w:space="0" w:color="auto"/>
              <w:left w:val="single" w:sz="6" w:space="0" w:color="auto"/>
              <w:bottom w:val="single" w:sz="6" w:space="0" w:color="auto"/>
              <w:right w:val="single" w:sz="6" w:space="0" w:color="auto"/>
            </w:tcBorders>
          </w:tcPr>
          <w:p w14:paraId="2930404F" w14:textId="3C82E7A4" w:rsidR="000435D7" w:rsidRPr="000435D7" w:rsidRDefault="000435D7" w:rsidP="000435D7">
            <w:r w:rsidRPr="000435D7">
              <w:t>__________</w:t>
            </w:r>
          </w:p>
          <w:p w14:paraId="5CB8871B" w14:textId="05279EB4" w:rsidR="000435D7" w:rsidRPr="000435D7" w:rsidRDefault="000435D7" w:rsidP="000435D7">
            <w:pPr>
              <w:rPr>
                <w:lang w:eastAsia="en-US"/>
              </w:rPr>
            </w:pPr>
            <w:r w:rsidRPr="000435D7">
              <w:t>Примечание: ОтносительныйПуть и ИмяПросмотра (в скобках) отсутствуют в НабореДанныхЗапроса и показаны здесь только для ясности, а ИдентификаторУзла ОпределенияТипа будет целым числом, а не символическим именем, включенным в таблицу. В этом случае полем значения будет ИдентификаторУзла, где он был запрошен, но для примера имя обзора указано в круглых скобках, а в случае ссылочных типов указано имя обзора. Для ссылок, перечисленных в таблице B.24, значением будет ЭталонноеОписание, которое описано в 7.25.</w:t>
            </w:r>
          </w:p>
        </w:tc>
      </w:tr>
    </w:tbl>
    <w:p w14:paraId="2B54C18D" w14:textId="77777777" w:rsidR="00F07CA4" w:rsidRPr="000435D7" w:rsidRDefault="00F07CA4" w:rsidP="00F07CA4">
      <w:pPr>
        <w:pStyle w:val="Style8"/>
        <w:widowControl/>
        <w:rPr>
          <w:rStyle w:val="FontStyle146"/>
          <w:rFonts w:ascii="Times New Roman" w:hAnsi="Times New Roman" w:cs="Times New Roman"/>
          <w:sz w:val="28"/>
          <w:szCs w:val="28"/>
          <w:lang w:eastAsia="en-US"/>
        </w:rPr>
      </w:pPr>
    </w:p>
    <w:p w14:paraId="325B78FF" w14:textId="77777777" w:rsidR="00F07CA4" w:rsidRPr="000435D7" w:rsidRDefault="00F07CA4" w:rsidP="000435D7">
      <w:pPr>
        <w:rPr>
          <w:b/>
          <w:bCs/>
          <w:sz w:val="24"/>
          <w:szCs w:val="24"/>
        </w:rPr>
      </w:pPr>
      <w:bookmarkStart w:id="335" w:name="bookmark500"/>
      <w:r w:rsidRPr="000435D7">
        <w:rPr>
          <w:b/>
          <w:bCs/>
          <w:sz w:val="24"/>
          <w:szCs w:val="24"/>
        </w:rPr>
        <w:t>B</w:t>
      </w:r>
      <w:bookmarkEnd w:id="335"/>
      <w:r w:rsidRPr="000435D7">
        <w:rPr>
          <w:b/>
          <w:bCs/>
          <w:sz w:val="24"/>
          <w:szCs w:val="24"/>
        </w:rPr>
        <w:t>.2.11 Пример 8</w:t>
      </w:r>
    </w:p>
    <w:p w14:paraId="7A3D8CF9" w14:textId="77777777" w:rsidR="00F07CA4" w:rsidRPr="000435D7" w:rsidRDefault="00F07CA4" w:rsidP="000435D7">
      <w:pPr>
        <w:rPr>
          <w:sz w:val="24"/>
          <w:szCs w:val="24"/>
        </w:rPr>
      </w:pPr>
      <w:r w:rsidRPr="000435D7">
        <w:rPr>
          <w:sz w:val="24"/>
          <w:szCs w:val="24"/>
        </w:rPr>
        <w:t>Восьмой пример представляет собой иллюстрацию запроса, в котором АдресноеПространство ограничено определенным сервером Представлением. Этот запрос такой же, как во втором примере, который иллюстрирует получение списка непересекающихся узлов, а также показывает, что может быть получен массив результатов. Важно отметить, что все параметры и ФильтрКонтента одинаковы, только описание Представления будет указано как «Представление1».</w:t>
      </w:r>
    </w:p>
    <w:p w14:paraId="26563175" w14:textId="77777777" w:rsidR="00F07CA4" w:rsidRPr="000435D7" w:rsidRDefault="00F07CA4" w:rsidP="000435D7">
      <w:pPr>
        <w:rPr>
          <w:sz w:val="24"/>
          <w:szCs w:val="24"/>
        </w:rPr>
      </w:pPr>
      <w:r w:rsidRPr="000435D7">
        <w:rPr>
          <w:sz w:val="24"/>
          <w:szCs w:val="24"/>
        </w:rPr>
        <w:t>Пример 8: Получить ТипЧеловека.Фамилия, ТипЖивотного, если у человека есть ребенок или (домашнее животное относится к типу кошка и имеет график кормления), ограниченное АдресноеПространство в Представлении1.</w:t>
      </w:r>
    </w:p>
    <w:p w14:paraId="53B418DD" w14:textId="03C247B4" w:rsidR="00F07CA4" w:rsidRDefault="00F07CA4" w:rsidP="000435D7">
      <w:pPr>
        <w:rPr>
          <w:sz w:val="24"/>
          <w:szCs w:val="24"/>
        </w:rPr>
      </w:pPr>
      <w:r w:rsidRPr="000435D7">
        <w:rPr>
          <w:sz w:val="24"/>
          <w:szCs w:val="24"/>
        </w:rPr>
        <w:t>Параметры ОписаниеТипаУзла, используемые в примере, описаны в таблице B.25.</w:t>
      </w:r>
    </w:p>
    <w:p w14:paraId="4F4572FF" w14:textId="365979BA" w:rsidR="000435D7" w:rsidRDefault="000435D7" w:rsidP="000435D7">
      <w:pPr>
        <w:rPr>
          <w:sz w:val="24"/>
          <w:szCs w:val="24"/>
        </w:rPr>
      </w:pPr>
    </w:p>
    <w:p w14:paraId="219FAD4A" w14:textId="05C7A5C3" w:rsidR="000435D7" w:rsidRDefault="000435D7" w:rsidP="000435D7">
      <w:pPr>
        <w:rPr>
          <w:sz w:val="24"/>
          <w:szCs w:val="24"/>
        </w:rPr>
      </w:pPr>
    </w:p>
    <w:p w14:paraId="572ECDF4" w14:textId="399FF89C" w:rsidR="000435D7" w:rsidRDefault="000435D7" w:rsidP="000435D7">
      <w:pPr>
        <w:rPr>
          <w:sz w:val="24"/>
          <w:szCs w:val="24"/>
        </w:rPr>
      </w:pPr>
    </w:p>
    <w:p w14:paraId="491152E3" w14:textId="77777777" w:rsidR="000435D7" w:rsidRPr="000435D7" w:rsidRDefault="000435D7" w:rsidP="000435D7">
      <w:pPr>
        <w:rPr>
          <w:sz w:val="24"/>
          <w:szCs w:val="24"/>
        </w:rPr>
      </w:pPr>
    </w:p>
    <w:p w14:paraId="3F2ABB70" w14:textId="0270C12D" w:rsidR="00F07CA4" w:rsidRPr="000435D7" w:rsidRDefault="00F07CA4" w:rsidP="00F07CA4">
      <w:pPr>
        <w:pStyle w:val="Style63"/>
        <w:widowControl/>
        <w:jc w:val="center"/>
        <w:rPr>
          <w:rStyle w:val="FontStyle147"/>
          <w:rFonts w:ascii="Times New Roman" w:hAnsi="Times New Roman" w:cs="Times New Roman"/>
          <w:b/>
          <w:bCs/>
          <w:sz w:val="24"/>
          <w:szCs w:val="24"/>
          <w:lang w:val="en-US" w:eastAsia="en-US"/>
        </w:rPr>
      </w:pPr>
      <w:r w:rsidRPr="000435D7">
        <w:rPr>
          <w:rStyle w:val="FontStyle147"/>
          <w:rFonts w:ascii="Times New Roman" w:hAnsi="Times New Roman" w:cs="Times New Roman"/>
          <w:b/>
          <w:bCs/>
          <w:sz w:val="24"/>
          <w:szCs w:val="24"/>
          <w:lang w:eastAsia="en-US"/>
        </w:rPr>
        <w:t>Таблица</w:t>
      </w:r>
      <w:r w:rsidRPr="000435D7">
        <w:rPr>
          <w:rStyle w:val="FontStyle147"/>
          <w:rFonts w:ascii="Times New Roman" w:hAnsi="Times New Roman" w:cs="Times New Roman"/>
          <w:b/>
          <w:bCs/>
          <w:sz w:val="24"/>
          <w:szCs w:val="24"/>
          <w:lang w:val="en-US" w:eastAsia="en-US"/>
        </w:rPr>
        <w:t xml:space="preserve"> B.25</w:t>
      </w:r>
      <w:r w:rsid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eastAsia="en-US"/>
        </w:rPr>
        <w:t>Пример</w:t>
      </w:r>
      <w:r w:rsidRPr="000435D7">
        <w:rPr>
          <w:rStyle w:val="FontStyle147"/>
          <w:rFonts w:ascii="Times New Roman" w:hAnsi="Times New Roman" w:cs="Times New Roman"/>
          <w:b/>
          <w:bCs/>
          <w:sz w:val="24"/>
          <w:szCs w:val="24"/>
          <w:lang w:val="en-US" w:eastAsia="en-US"/>
        </w:rPr>
        <w:t xml:space="preserve"> 8 ОписаниеТипаУзла</w:t>
      </w:r>
    </w:p>
    <w:tbl>
      <w:tblPr>
        <w:tblW w:w="9516" w:type="dxa"/>
        <w:jc w:val="center"/>
        <w:tblLayout w:type="fixed"/>
        <w:tblCellMar>
          <w:left w:w="40" w:type="dxa"/>
          <w:right w:w="40" w:type="dxa"/>
        </w:tblCellMar>
        <w:tblLook w:val="0000" w:firstRow="0" w:lastRow="0" w:firstColumn="0" w:lastColumn="0" w:noHBand="0" w:noVBand="0"/>
      </w:tblPr>
      <w:tblGrid>
        <w:gridCol w:w="1701"/>
        <w:gridCol w:w="2268"/>
        <w:gridCol w:w="2127"/>
        <w:gridCol w:w="1417"/>
        <w:gridCol w:w="2003"/>
      </w:tblGrid>
      <w:tr w:rsidR="000435D7" w:rsidRPr="000A4AC6" w14:paraId="1FF592B2" w14:textId="77777777" w:rsidTr="000435D7">
        <w:trPr>
          <w:trHeight w:val="312"/>
          <w:jc w:val="center"/>
        </w:trPr>
        <w:tc>
          <w:tcPr>
            <w:tcW w:w="1701" w:type="dxa"/>
            <w:vMerge w:val="restart"/>
            <w:tcBorders>
              <w:top w:val="single" w:sz="6" w:space="0" w:color="auto"/>
              <w:left w:val="single" w:sz="6" w:space="0" w:color="auto"/>
              <w:right w:val="single" w:sz="6" w:space="0" w:color="auto"/>
            </w:tcBorders>
            <w:vAlign w:val="center"/>
          </w:tcPr>
          <w:p w14:paraId="656599C4" w14:textId="77777777" w:rsidR="000435D7" w:rsidRPr="000435D7" w:rsidRDefault="000435D7" w:rsidP="000435D7">
            <w:pPr>
              <w:ind w:firstLine="0"/>
              <w:jc w:val="center"/>
              <w:rPr>
                <w:sz w:val="24"/>
                <w:szCs w:val="24"/>
              </w:rPr>
            </w:pPr>
            <w:r w:rsidRPr="000435D7">
              <w:rPr>
                <w:sz w:val="24"/>
                <w:szCs w:val="24"/>
              </w:rPr>
              <w:t>УзелТипа</w:t>
            </w:r>
          </w:p>
          <w:p w14:paraId="05C8EB7E" w14:textId="77777777" w:rsidR="000435D7" w:rsidRPr="000435D7" w:rsidRDefault="000435D7" w:rsidP="000435D7">
            <w:pPr>
              <w:ind w:firstLine="0"/>
              <w:jc w:val="center"/>
              <w:rPr>
                <w:sz w:val="24"/>
                <w:szCs w:val="24"/>
              </w:rPr>
            </w:pPr>
            <w:r w:rsidRPr="000435D7">
              <w:rPr>
                <w:sz w:val="24"/>
                <w:szCs w:val="24"/>
              </w:rPr>
              <w:t>Определения</w:t>
            </w:r>
          </w:p>
        </w:tc>
        <w:tc>
          <w:tcPr>
            <w:tcW w:w="2268" w:type="dxa"/>
            <w:vMerge w:val="restart"/>
            <w:tcBorders>
              <w:top w:val="single" w:sz="6" w:space="0" w:color="auto"/>
              <w:left w:val="single" w:sz="6" w:space="0" w:color="auto"/>
              <w:right w:val="single" w:sz="6" w:space="0" w:color="auto"/>
            </w:tcBorders>
            <w:vAlign w:val="center"/>
          </w:tcPr>
          <w:p w14:paraId="07FEFAD9" w14:textId="5FAD5234" w:rsidR="000435D7" w:rsidRPr="000435D7" w:rsidRDefault="000435D7" w:rsidP="000435D7">
            <w:pPr>
              <w:ind w:firstLine="0"/>
              <w:jc w:val="center"/>
              <w:rPr>
                <w:sz w:val="24"/>
                <w:szCs w:val="24"/>
              </w:rPr>
            </w:pPr>
            <w:r w:rsidRPr="000435D7">
              <w:rPr>
                <w:sz w:val="24"/>
                <w:szCs w:val="24"/>
              </w:rPr>
              <w:t>Включает подтипы</w:t>
            </w:r>
          </w:p>
        </w:tc>
        <w:tc>
          <w:tcPr>
            <w:tcW w:w="5547" w:type="dxa"/>
            <w:gridSpan w:val="3"/>
            <w:tcBorders>
              <w:top w:val="single" w:sz="6" w:space="0" w:color="auto"/>
              <w:left w:val="single" w:sz="6" w:space="0" w:color="auto"/>
              <w:bottom w:val="single" w:sz="6" w:space="0" w:color="auto"/>
              <w:right w:val="single" w:sz="6" w:space="0" w:color="auto"/>
            </w:tcBorders>
          </w:tcPr>
          <w:p w14:paraId="3B49F981" w14:textId="0C595BB8" w:rsidR="000435D7" w:rsidRPr="000435D7" w:rsidRDefault="000435D7" w:rsidP="000435D7">
            <w:pPr>
              <w:ind w:firstLine="0"/>
              <w:jc w:val="center"/>
              <w:rPr>
                <w:sz w:val="24"/>
                <w:szCs w:val="24"/>
              </w:rPr>
            </w:pPr>
            <w:r w:rsidRPr="000435D7">
              <w:rPr>
                <w:sz w:val="24"/>
                <w:szCs w:val="24"/>
              </w:rPr>
              <w:t>ОписаниеДанныхЗапроса</w:t>
            </w:r>
          </w:p>
        </w:tc>
      </w:tr>
      <w:tr w:rsidR="000435D7" w:rsidRPr="000A4AC6" w14:paraId="38EFE1C3" w14:textId="77777777" w:rsidTr="000435D7">
        <w:trPr>
          <w:trHeight w:val="322"/>
          <w:jc w:val="center"/>
        </w:trPr>
        <w:tc>
          <w:tcPr>
            <w:tcW w:w="1701" w:type="dxa"/>
            <w:vMerge/>
            <w:tcBorders>
              <w:left w:val="single" w:sz="6" w:space="0" w:color="auto"/>
              <w:bottom w:val="double" w:sz="4" w:space="0" w:color="auto"/>
              <w:right w:val="single" w:sz="6" w:space="0" w:color="auto"/>
            </w:tcBorders>
          </w:tcPr>
          <w:p w14:paraId="2B097F6C" w14:textId="77777777" w:rsidR="000435D7" w:rsidRPr="000435D7" w:rsidRDefault="000435D7" w:rsidP="000435D7">
            <w:pPr>
              <w:ind w:firstLine="0"/>
              <w:rPr>
                <w:sz w:val="24"/>
                <w:szCs w:val="24"/>
              </w:rPr>
            </w:pPr>
          </w:p>
        </w:tc>
        <w:tc>
          <w:tcPr>
            <w:tcW w:w="2268" w:type="dxa"/>
            <w:vMerge/>
            <w:tcBorders>
              <w:left w:val="single" w:sz="6" w:space="0" w:color="auto"/>
              <w:bottom w:val="double" w:sz="4" w:space="0" w:color="auto"/>
              <w:right w:val="single" w:sz="6" w:space="0" w:color="auto"/>
            </w:tcBorders>
          </w:tcPr>
          <w:p w14:paraId="4E8EF016" w14:textId="77777777" w:rsidR="000435D7" w:rsidRPr="000435D7" w:rsidRDefault="000435D7" w:rsidP="000435D7">
            <w:pPr>
              <w:ind w:firstLine="0"/>
              <w:rPr>
                <w:sz w:val="24"/>
                <w:szCs w:val="24"/>
              </w:rPr>
            </w:pPr>
          </w:p>
        </w:tc>
        <w:tc>
          <w:tcPr>
            <w:tcW w:w="2127" w:type="dxa"/>
            <w:tcBorders>
              <w:top w:val="single" w:sz="6" w:space="0" w:color="auto"/>
              <w:left w:val="single" w:sz="6" w:space="0" w:color="auto"/>
              <w:bottom w:val="double" w:sz="4" w:space="0" w:color="auto"/>
              <w:right w:val="single" w:sz="4" w:space="0" w:color="auto"/>
            </w:tcBorders>
          </w:tcPr>
          <w:p w14:paraId="5C9D67E3" w14:textId="0510DE76" w:rsidR="000435D7" w:rsidRPr="000435D7" w:rsidRDefault="000435D7" w:rsidP="000435D7">
            <w:pPr>
              <w:ind w:firstLine="0"/>
              <w:rPr>
                <w:sz w:val="24"/>
                <w:szCs w:val="24"/>
              </w:rPr>
            </w:pPr>
            <w:r w:rsidRPr="000435D7">
              <w:rPr>
                <w:sz w:val="24"/>
                <w:szCs w:val="24"/>
              </w:rPr>
              <w:t xml:space="preserve">Относительный путь </w:t>
            </w:r>
          </w:p>
        </w:tc>
        <w:tc>
          <w:tcPr>
            <w:tcW w:w="1417" w:type="dxa"/>
            <w:tcBorders>
              <w:top w:val="single" w:sz="6" w:space="0" w:color="auto"/>
              <w:left w:val="single" w:sz="4" w:space="0" w:color="auto"/>
              <w:bottom w:val="double" w:sz="4" w:space="0" w:color="auto"/>
              <w:right w:val="single" w:sz="4" w:space="0" w:color="auto"/>
            </w:tcBorders>
          </w:tcPr>
          <w:p w14:paraId="62EF2D11" w14:textId="73330AE3" w:rsidR="000435D7" w:rsidRPr="000435D7" w:rsidRDefault="000435D7" w:rsidP="000435D7">
            <w:pPr>
              <w:ind w:firstLine="0"/>
              <w:rPr>
                <w:sz w:val="24"/>
                <w:szCs w:val="24"/>
              </w:rPr>
            </w:pPr>
            <w:r w:rsidRPr="000435D7">
              <w:rPr>
                <w:sz w:val="24"/>
                <w:szCs w:val="24"/>
              </w:rPr>
              <w:t>Атрибут</w:t>
            </w:r>
          </w:p>
        </w:tc>
        <w:tc>
          <w:tcPr>
            <w:tcW w:w="2003" w:type="dxa"/>
            <w:tcBorders>
              <w:top w:val="single" w:sz="6" w:space="0" w:color="auto"/>
              <w:left w:val="single" w:sz="4" w:space="0" w:color="auto"/>
              <w:bottom w:val="double" w:sz="4" w:space="0" w:color="auto"/>
              <w:right w:val="single" w:sz="6" w:space="0" w:color="auto"/>
            </w:tcBorders>
          </w:tcPr>
          <w:p w14:paraId="1DA75EE3" w14:textId="79EBB798" w:rsidR="000435D7" w:rsidRPr="000435D7" w:rsidRDefault="000435D7" w:rsidP="000435D7">
            <w:pPr>
              <w:ind w:firstLine="0"/>
              <w:rPr>
                <w:sz w:val="24"/>
                <w:szCs w:val="24"/>
              </w:rPr>
            </w:pPr>
            <w:r w:rsidRPr="000435D7">
              <w:rPr>
                <w:sz w:val="24"/>
                <w:szCs w:val="24"/>
              </w:rPr>
              <w:t>Диапазон индексов</w:t>
            </w:r>
          </w:p>
        </w:tc>
      </w:tr>
      <w:tr w:rsidR="000435D7" w:rsidRPr="000A4AC6" w14:paraId="3196BD59" w14:textId="77777777" w:rsidTr="000435D7">
        <w:trPr>
          <w:trHeight w:val="326"/>
          <w:jc w:val="center"/>
        </w:trPr>
        <w:tc>
          <w:tcPr>
            <w:tcW w:w="1701" w:type="dxa"/>
            <w:tcBorders>
              <w:top w:val="double" w:sz="4" w:space="0" w:color="auto"/>
              <w:left w:val="single" w:sz="6" w:space="0" w:color="auto"/>
              <w:bottom w:val="single" w:sz="6" w:space="0" w:color="auto"/>
              <w:right w:val="single" w:sz="6" w:space="0" w:color="auto"/>
            </w:tcBorders>
          </w:tcPr>
          <w:p w14:paraId="65B4D1A0" w14:textId="77777777" w:rsidR="000435D7" w:rsidRPr="000435D7" w:rsidRDefault="000435D7" w:rsidP="000435D7">
            <w:pPr>
              <w:ind w:firstLine="0"/>
              <w:rPr>
                <w:sz w:val="24"/>
                <w:szCs w:val="24"/>
              </w:rPr>
            </w:pPr>
            <w:r w:rsidRPr="000435D7">
              <w:rPr>
                <w:sz w:val="24"/>
                <w:szCs w:val="24"/>
              </w:rPr>
              <w:t>ТипЧеловека</w:t>
            </w:r>
          </w:p>
        </w:tc>
        <w:tc>
          <w:tcPr>
            <w:tcW w:w="2268" w:type="dxa"/>
            <w:tcBorders>
              <w:top w:val="double" w:sz="4" w:space="0" w:color="auto"/>
              <w:left w:val="single" w:sz="6" w:space="0" w:color="auto"/>
              <w:bottom w:val="single" w:sz="6" w:space="0" w:color="auto"/>
              <w:right w:val="single" w:sz="6" w:space="0" w:color="auto"/>
            </w:tcBorders>
          </w:tcPr>
          <w:p w14:paraId="64DAD485" w14:textId="77777777" w:rsidR="000435D7" w:rsidRPr="000435D7" w:rsidRDefault="000435D7" w:rsidP="000435D7">
            <w:pPr>
              <w:ind w:firstLine="0"/>
              <w:rPr>
                <w:sz w:val="24"/>
                <w:szCs w:val="24"/>
              </w:rPr>
            </w:pPr>
            <w:r w:rsidRPr="000435D7">
              <w:rPr>
                <w:sz w:val="24"/>
                <w:szCs w:val="24"/>
              </w:rPr>
              <w:t>ЛОЖЬ</w:t>
            </w:r>
          </w:p>
        </w:tc>
        <w:tc>
          <w:tcPr>
            <w:tcW w:w="2127" w:type="dxa"/>
            <w:tcBorders>
              <w:top w:val="double" w:sz="4" w:space="0" w:color="auto"/>
              <w:left w:val="single" w:sz="6" w:space="0" w:color="auto"/>
              <w:bottom w:val="single" w:sz="6" w:space="0" w:color="auto"/>
              <w:right w:val="single" w:sz="4" w:space="0" w:color="auto"/>
            </w:tcBorders>
          </w:tcPr>
          <w:p w14:paraId="3A17D3A6" w14:textId="655BCC36" w:rsidR="000435D7" w:rsidRPr="000435D7" w:rsidRDefault="000435D7" w:rsidP="000435D7">
            <w:pPr>
              <w:ind w:firstLine="0"/>
              <w:rPr>
                <w:sz w:val="24"/>
                <w:szCs w:val="24"/>
              </w:rPr>
            </w:pPr>
            <w:r w:rsidRPr="000435D7">
              <w:rPr>
                <w:sz w:val="24"/>
                <w:szCs w:val="24"/>
              </w:rPr>
              <w:t xml:space="preserve">".12:Фамилия" </w:t>
            </w:r>
          </w:p>
        </w:tc>
        <w:tc>
          <w:tcPr>
            <w:tcW w:w="1417" w:type="dxa"/>
            <w:tcBorders>
              <w:top w:val="double" w:sz="4" w:space="0" w:color="auto"/>
              <w:left w:val="single" w:sz="4" w:space="0" w:color="auto"/>
              <w:bottom w:val="single" w:sz="6" w:space="0" w:color="auto"/>
              <w:right w:val="single" w:sz="4" w:space="0" w:color="auto"/>
            </w:tcBorders>
          </w:tcPr>
          <w:p w14:paraId="0DEF4C94" w14:textId="0DB62117" w:rsidR="000435D7" w:rsidRPr="000435D7" w:rsidRDefault="000435D7" w:rsidP="000435D7">
            <w:pPr>
              <w:ind w:firstLine="0"/>
              <w:rPr>
                <w:sz w:val="24"/>
                <w:szCs w:val="24"/>
              </w:rPr>
            </w:pPr>
            <w:r w:rsidRPr="000435D7">
              <w:rPr>
                <w:sz w:val="24"/>
                <w:szCs w:val="24"/>
              </w:rPr>
              <w:t>Значение</w:t>
            </w:r>
          </w:p>
        </w:tc>
        <w:tc>
          <w:tcPr>
            <w:tcW w:w="2003" w:type="dxa"/>
            <w:tcBorders>
              <w:top w:val="double" w:sz="4" w:space="0" w:color="auto"/>
              <w:left w:val="single" w:sz="4" w:space="0" w:color="auto"/>
              <w:bottom w:val="single" w:sz="6" w:space="0" w:color="auto"/>
              <w:right w:val="single" w:sz="6" w:space="0" w:color="auto"/>
            </w:tcBorders>
          </w:tcPr>
          <w:p w14:paraId="3F1F5F45" w14:textId="0CA0BFEB" w:rsidR="000435D7" w:rsidRPr="000435D7" w:rsidRDefault="000435D7" w:rsidP="000435D7">
            <w:pPr>
              <w:ind w:firstLine="0"/>
              <w:rPr>
                <w:sz w:val="24"/>
                <w:szCs w:val="24"/>
              </w:rPr>
            </w:pPr>
            <w:r w:rsidRPr="000435D7">
              <w:rPr>
                <w:sz w:val="24"/>
                <w:szCs w:val="24"/>
              </w:rPr>
              <w:t>НЕПРИМЕНИМО</w:t>
            </w:r>
          </w:p>
        </w:tc>
      </w:tr>
      <w:tr w:rsidR="000435D7" w:rsidRPr="000A4AC6" w14:paraId="324A3AE4" w14:textId="77777777" w:rsidTr="000435D7">
        <w:trPr>
          <w:trHeight w:val="317"/>
          <w:jc w:val="center"/>
        </w:trPr>
        <w:tc>
          <w:tcPr>
            <w:tcW w:w="1701" w:type="dxa"/>
            <w:tcBorders>
              <w:top w:val="single" w:sz="6" w:space="0" w:color="auto"/>
              <w:left w:val="single" w:sz="6" w:space="0" w:color="auto"/>
              <w:bottom w:val="single" w:sz="6" w:space="0" w:color="auto"/>
              <w:right w:val="single" w:sz="6" w:space="0" w:color="auto"/>
            </w:tcBorders>
          </w:tcPr>
          <w:p w14:paraId="7EEACCA8" w14:textId="77777777" w:rsidR="000435D7" w:rsidRPr="000435D7" w:rsidRDefault="000435D7" w:rsidP="000435D7">
            <w:pPr>
              <w:ind w:firstLine="0"/>
              <w:rPr>
                <w:sz w:val="24"/>
                <w:szCs w:val="24"/>
              </w:rPr>
            </w:pPr>
            <w:r w:rsidRPr="000435D7">
              <w:rPr>
                <w:sz w:val="24"/>
                <w:szCs w:val="24"/>
              </w:rPr>
              <w:t>ТипЖивотного</w:t>
            </w:r>
          </w:p>
        </w:tc>
        <w:tc>
          <w:tcPr>
            <w:tcW w:w="2268" w:type="dxa"/>
            <w:tcBorders>
              <w:top w:val="single" w:sz="6" w:space="0" w:color="auto"/>
              <w:left w:val="single" w:sz="6" w:space="0" w:color="auto"/>
              <w:bottom w:val="single" w:sz="6" w:space="0" w:color="auto"/>
              <w:right w:val="single" w:sz="6" w:space="0" w:color="auto"/>
            </w:tcBorders>
          </w:tcPr>
          <w:p w14:paraId="10BA3442" w14:textId="77777777" w:rsidR="000435D7" w:rsidRPr="000435D7" w:rsidRDefault="000435D7" w:rsidP="000435D7">
            <w:pPr>
              <w:ind w:firstLine="0"/>
              <w:rPr>
                <w:sz w:val="24"/>
                <w:szCs w:val="24"/>
              </w:rPr>
            </w:pPr>
            <w:r w:rsidRPr="000435D7">
              <w:rPr>
                <w:sz w:val="24"/>
                <w:szCs w:val="24"/>
              </w:rPr>
              <w:t>ИСТИНА</w:t>
            </w:r>
          </w:p>
        </w:tc>
        <w:tc>
          <w:tcPr>
            <w:tcW w:w="2127" w:type="dxa"/>
            <w:tcBorders>
              <w:top w:val="single" w:sz="6" w:space="0" w:color="auto"/>
              <w:left w:val="single" w:sz="6" w:space="0" w:color="auto"/>
              <w:bottom w:val="single" w:sz="6" w:space="0" w:color="auto"/>
              <w:right w:val="single" w:sz="4" w:space="0" w:color="auto"/>
            </w:tcBorders>
          </w:tcPr>
          <w:p w14:paraId="527378C1" w14:textId="48C7FC03" w:rsidR="000435D7" w:rsidRPr="000435D7" w:rsidRDefault="000435D7" w:rsidP="000435D7">
            <w:pPr>
              <w:ind w:firstLine="0"/>
              <w:rPr>
                <w:sz w:val="24"/>
                <w:szCs w:val="24"/>
              </w:rPr>
            </w:pPr>
            <w:r w:rsidRPr="000435D7">
              <w:rPr>
                <w:sz w:val="24"/>
                <w:szCs w:val="24"/>
              </w:rPr>
              <w:t xml:space="preserve">"12.Имя" </w:t>
            </w:r>
          </w:p>
        </w:tc>
        <w:tc>
          <w:tcPr>
            <w:tcW w:w="1417" w:type="dxa"/>
            <w:tcBorders>
              <w:top w:val="single" w:sz="6" w:space="0" w:color="auto"/>
              <w:left w:val="single" w:sz="4" w:space="0" w:color="auto"/>
              <w:bottom w:val="single" w:sz="6" w:space="0" w:color="auto"/>
              <w:right w:val="single" w:sz="4" w:space="0" w:color="auto"/>
            </w:tcBorders>
          </w:tcPr>
          <w:p w14:paraId="726BD91C" w14:textId="3B1BC8E5" w:rsidR="000435D7" w:rsidRPr="000435D7" w:rsidRDefault="000435D7" w:rsidP="000435D7">
            <w:pPr>
              <w:ind w:firstLine="0"/>
              <w:rPr>
                <w:sz w:val="24"/>
                <w:szCs w:val="24"/>
              </w:rPr>
            </w:pPr>
            <w:r w:rsidRPr="000435D7">
              <w:rPr>
                <w:sz w:val="24"/>
                <w:szCs w:val="24"/>
              </w:rPr>
              <w:t>Значение</w:t>
            </w:r>
          </w:p>
        </w:tc>
        <w:tc>
          <w:tcPr>
            <w:tcW w:w="2003" w:type="dxa"/>
            <w:tcBorders>
              <w:top w:val="single" w:sz="6" w:space="0" w:color="auto"/>
              <w:left w:val="single" w:sz="4" w:space="0" w:color="auto"/>
              <w:bottom w:val="single" w:sz="6" w:space="0" w:color="auto"/>
              <w:right w:val="single" w:sz="6" w:space="0" w:color="auto"/>
            </w:tcBorders>
          </w:tcPr>
          <w:p w14:paraId="32EC6778" w14:textId="305971B4" w:rsidR="000435D7" w:rsidRPr="000435D7" w:rsidRDefault="000435D7" w:rsidP="000435D7">
            <w:pPr>
              <w:ind w:firstLine="0"/>
              <w:rPr>
                <w:sz w:val="24"/>
                <w:szCs w:val="24"/>
              </w:rPr>
            </w:pPr>
            <w:r w:rsidRPr="000435D7">
              <w:rPr>
                <w:sz w:val="24"/>
                <w:szCs w:val="24"/>
              </w:rPr>
              <w:t>НЕПРИМЕНИМО</w:t>
            </w:r>
          </w:p>
        </w:tc>
      </w:tr>
    </w:tbl>
    <w:p w14:paraId="64C1FD90" w14:textId="77777777" w:rsidR="00F07CA4" w:rsidRPr="000A4AC6" w:rsidRDefault="00F07CA4" w:rsidP="00F07CA4">
      <w:pPr>
        <w:pStyle w:val="Style18"/>
        <w:widowControl/>
        <w:ind w:firstLine="720"/>
        <w:jc w:val="both"/>
        <w:rPr>
          <w:rStyle w:val="FontStyle149"/>
          <w:rFonts w:ascii="Times New Roman" w:hAnsi="Times New Roman"/>
          <w:sz w:val="28"/>
          <w:szCs w:val="28"/>
          <w:lang w:val="en-US" w:eastAsia="en-US"/>
        </w:rPr>
      </w:pPr>
    </w:p>
    <w:p w14:paraId="01297B1F" w14:textId="77777777" w:rsidR="00F07CA4" w:rsidRPr="000435D7" w:rsidRDefault="00F07CA4" w:rsidP="00F07CA4">
      <w:pPr>
        <w:pStyle w:val="Style18"/>
        <w:widowControl/>
        <w:ind w:firstLine="720"/>
        <w:jc w:val="both"/>
        <w:rPr>
          <w:rStyle w:val="FontStyle149"/>
          <w:rFonts w:ascii="Times New Roman" w:hAnsi="Times New Roman"/>
          <w:b w:val="0"/>
          <w:bCs w:val="0"/>
          <w:sz w:val="24"/>
          <w:szCs w:val="24"/>
          <w:lang w:eastAsia="en-US"/>
        </w:rPr>
      </w:pPr>
      <w:r w:rsidRPr="000435D7">
        <w:rPr>
          <w:rStyle w:val="FontStyle149"/>
          <w:rFonts w:ascii="Times New Roman" w:hAnsi="Times New Roman"/>
          <w:b w:val="0"/>
          <w:bCs w:val="0"/>
          <w:sz w:val="24"/>
          <w:szCs w:val="24"/>
          <w:lang w:eastAsia="en-US"/>
        </w:rPr>
        <w:t xml:space="preserve">Соответствующий ФильтрКонтента показан на рисунке </w:t>
      </w:r>
      <w:r w:rsidRPr="000435D7">
        <w:rPr>
          <w:rStyle w:val="FontStyle149"/>
          <w:rFonts w:ascii="Times New Roman" w:hAnsi="Times New Roman"/>
          <w:b w:val="0"/>
          <w:bCs w:val="0"/>
          <w:sz w:val="24"/>
          <w:szCs w:val="24"/>
          <w:lang w:val="en-US" w:eastAsia="en-US"/>
        </w:rPr>
        <w:t>B</w:t>
      </w:r>
      <w:r w:rsidRPr="000435D7">
        <w:rPr>
          <w:rStyle w:val="FontStyle149"/>
          <w:rFonts w:ascii="Times New Roman" w:hAnsi="Times New Roman"/>
          <w:b w:val="0"/>
          <w:bCs w:val="0"/>
          <w:sz w:val="24"/>
          <w:szCs w:val="24"/>
          <w:lang w:eastAsia="en-US"/>
        </w:rPr>
        <w:t>.12.</w:t>
      </w:r>
    </w:p>
    <w:p w14:paraId="2F6506C4" w14:textId="77777777" w:rsidR="00F07CA4" w:rsidRPr="000A4AC6" w:rsidRDefault="00F07CA4" w:rsidP="000435D7">
      <w:pPr>
        <w:widowControl/>
        <w:ind w:firstLine="0"/>
        <w:rPr>
          <w:sz w:val="28"/>
          <w:szCs w:val="28"/>
        </w:rPr>
      </w:pPr>
      <w:r>
        <w:rPr>
          <w:sz w:val="28"/>
          <w:szCs w:val="28"/>
        </w:rPr>
        <w:br w:type="textWrapping" w:clear="all"/>
      </w:r>
      <w:r>
        <w:rPr>
          <w:noProof/>
        </w:rPr>
        <w:drawing>
          <wp:inline distT="0" distB="0" distL="0" distR="0" wp14:anchorId="39746229" wp14:editId="40E6834E">
            <wp:extent cx="5943600" cy="1838325"/>
            <wp:effectExtent l="0" t="0" r="0"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1838325"/>
                    </a:xfrm>
                    <a:prstGeom prst="rect">
                      <a:avLst/>
                    </a:prstGeom>
                    <a:noFill/>
                    <a:ln>
                      <a:noFill/>
                    </a:ln>
                  </pic:spPr>
                </pic:pic>
              </a:graphicData>
            </a:graphic>
          </wp:inline>
        </w:drawing>
      </w:r>
    </w:p>
    <w:p w14:paraId="004DD432" w14:textId="2E25CA1D" w:rsidR="00F07CA4" w:rsidRPr="000435D7" w:rsidRDefault="00F07CA4" w:rsidP="00F07CA4">
      <w:pPr>
        <w:pStyle w:val="Style63"/>
        <w:widowControl/>
        <w:jc w:val="center"/>
        <w:rPr>
          <w:rStyle w:val="FontStyle147"/>
          <w:rFonts w:ascii="Times New Roman" w:hAnsi="Times New Roman" w:cs="Times New Roman"/>
          <w:b/>
          <w:bCs/>
          <w:sz w:val="24"/>
          <w:szCs w:val="24"/>
          <w:lang w:eastAsia="en-US"/>
        </w:rPr>
      </w:pPr>
      <w:r w:rsidRPr="000435D7">
        <w:rPr>
          <w:rStyle w:val="FontStyle147"/>
          <w:rFonts w:ascii="Times New Roman" w:hAnsi="Times New Roman" w:cs="Times New Roman"/>
          <w:b/>
          <w:bCs/>
          <w:sz w:val="24"/>
          <w:szCs w:val="24"/>
          <w:lang w:eastAsia="en-US"/>
        </w:rPr>
        <w:t xml:space="preserve">Рисунок </w:t>
      </w:r>
      <w:r w:rsidRPr="000435D7">
        <w:rPr>
          <w:rStyle w:val="FontStyle147"/>
          <w:rFonts w:ascii="Times New Roman" w:hAnsi="Times New Roman" w:cs="Times New Roman"/>
          <w:b/>
          <w:bCs/>
          <w:sz w:val="24"/>
          <w:szCs w:val="24"/>
          <w:lang w:val="en-US" w:eastAsia="en-US"/>
        </w:rPr>
        <w:t>B</w:t>
      </w:r>
      <w:r w:rsidRPr="000435D7">
        <w:rPr>
          <w:rStyle w:val="FontStyle147"/>
          <w:rFonts w:ascii="Times New Roman" w:hAnsi="Times New Roman" w:cs="Times New Roman"/>
          <w:b/>
          <w:bCs/>
          <w:sz w:val="24"/>
          <w:szCs w:val="24"/>
          <w:lang w:eastAsia="en-US"/>
        </w:rPr>
        <w:t>.12</w:t>
      </w:r>
      <w:r w:rsidR="000435D7" w:rsidRPr="000435D7">
        <w:rPr>
          <w:rStyle w:val="FontStyle147"/>
          <w:rFonts w:ascii="Times New Roman" w:hAnsi="Times New Roman" w:cs="Times New Roman"/>
          <w:b/>
          <w:bCs/>
          <w:sz w:val="24"/>
          <w:szCs w:val="24"/>
          <w:lang w:eastAsia="en-US"/>
        </w:rPr>
        <w:t xml:space="preserve"> –</w:t>
      </w:r>
      <w:r w:rsidRPr="000435D7">
        <w:rPr>
          <w:rStyle w:val="FontStyle147"/>
          <w:rFonts w:ascii="Times New Roman" w:hAnsi="Times New Roman" w:cs="Times New Roman"/>
          <w:b/>
          <w:bCs/>
          <w:sz w:val="24"/>
          <w:szCs w:val="24"/>
          <w:lang w:eastAsia="en-US"/>
        </w:rPr>
        <w:t xml:space="preserve"> Пример 8 Фильтр логического дерева</w:t>
      </w:r>
    </w:p>
    <w:p w14:paraId="44D233C4" w14:textId="77777777" w:rsidR="00F07CA4" w:rsidRDefault="00F07CA4" w:rsidP="00F07CA4">
      <w:pPr>
        <w:pStyle w:val="Style18"/>
        <w:widowControl/>
        <w:ind w:firstLine="720"/>
        <w:jc w:val="both"/>
        <w:rPr>
          <w:rFonts w:ascii="Times New Roman" w:hAnsi="Times New Roman"/>
          <w:sz w:val="28"/>
          <w:szCs w:val="28"/>
        </w:rPr>
      </w:pPr>
    </w:p>
    <w:p w14:paraId="4F18C97C" w14:textId="77777777" w:rsidR="00F07CA4" w:rsidRPr="000435D7" w:rsidRDefault="00F07CA4" w:rsidP="00F07CA4">
      <w:pPr>
        <w:pStyle w:val="Style18"/>
        <w:widowControl/>
        <w:ind w:firstLine="720"/>
        <w:jc w:val="both"/>
        <w:rPr>
          <w:rFonts w:ascii="Times New Roman" w:hAnsi="Times New Roman"/>
        </w:rPr>
      </w:pPr>
      <w:r w:rsidRPr="000435D7">
        <w:rPr>
          <w:rFonts w:ascii="Times New Roman" w:hAnsi="Times New Roman"/>
        </w:rPr>
        <w:t>В таблице B.26 описаны элементы, операторы и операнды, использованные в примере. Стоит отметить, что ТипКошки является подтипом ТипЖивотного.</w:t>
      </w:r>
    </w:p>
    <w:p w14:paraId="04F675C3" w14:textId="77777777" w:rsidR="00F07CA4" w:rsidRDefault="00F07CA4" w:rsidP="00F07CA4">
      <w:pPr>
        <w:pStyle w:val="Style63"/>
        <w:widowControl/>
        <w:rPr>
          <w:rStyle w:val="FontStyle147"/>
          <w:rFonts w:ascii="Times New Roman" w:hAnsi="Times New Roman" w:cs="Times New Roman"/>
          <w:sz w:val="28"/>
          <w:szCs w:val="28"/>
          <w:lang w:eastAsia="en-US"/>
        </w:rPr>
      </w:pPr>
    </w:p>
    <w:p w14:paraId="7E1079E6" w14:textId="390212CC" w:rsidR="00F07CA4" w:rsidRPr="000435D7" w:rsidRDefault="00F07CA4" w:rsidP="00F07CA4">
      <w:pPr>
        <w:pStyle w:val="Style63"/>
        <w:widowControl/>
        <w:jc w:val="center"/>
        <w:rPr>
          <w:rStyle w:val="FontStyle147"/>
          <w:rFonts w:ascii="Times New Roman" w:hAnsi="Times New Roman" w:cs="Times New Roman"/>
          <w:b/>
          <w:bCs/>
          <w:sz w:val="24"/>
          <w:szCs w:val="24"/>
          <w:lang w:eastAsia="en-US"/>
        </w:rPr>
      </w:pPr>
      <w:r w:rsidRPr="000435D7">
        <w:rPr>
          <w:rStyle w:val="FontStyle147"/>
          <w:rFonts w:ascii="Times New Roman" w:hAnsi="Times New Roman" w:cs="Times New Roman"/>
          <w:b/>
          <w:bCs/>
          <w:sz w:val="24"/>
          <w:szCs w:val="24"/>
          <w:lang w:eastAsia="en-US"/>
        </w:rPr>
        <w:t xml:space="preserve">Таблица </w:t>
      </w:r>
      <w:r w:rsidRPr="000435D7">
        <w:rPr>
          <w:rStyle w:val="FontStyle147"/>
          <w:rFonts w:ascii="Times New Roman" w:hAnsi="Times New Roman" w:cs="Times New Roman"/>
          <w:b/>
          <w:bCs/>
          <w:sz w:val="24"/>
          <w:szCs w:val="24"/>
          <w:lang w:val="en-US" w:eastAsia="en-US"/>
        </w:rPr>
        <w:t>B</w:t>
      </w:r>
      <w:r w:rsidRPr="000435D7">
        <w:rPr>
          <w:rStyle w:val="FontStyle147"/>
          <w:rFonts w:ascii="Times New Roman" w:hAnsi="Times New Roman" w:cs="Times New Roman"/>
          <w:b/>
          <w:bCs/>
          <w:sz w:val="24"/>
          <w:szCs w:val="24"/>
          <w:lang w:eastAsia="en-US"/>
        </w:rPr>
        <w:t>.26</w:t>
      </w:r>
      <w:r w:rsid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eastAsia="en-US"/>
        </w:rPr>
        <w:t xml:space="preserve"> Пример 8 ФильтрКонтента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271"/>
        <w:gridCol w:w="851"/>
        <w:gridCol w:w="1842"/>
        <w:gridCol w:w="1843"/>
        <w:gridCol w:w="1985"/>
        <w:gridCol w:w="1281"/>
      </w:tblGrid>
      <w:tr w:rsidR="00F07CA4" w:rsidRPr="000A4AC6" w14:paraId="3E33C55A" w14:textId="77777777" w:rsidTr="000435D7">
        <w:trPr>
          <w:trHeight w:val="326"/>
          <w:jc w:val="center"/>
        </w:trPr>
        <w:tc>
          <w:tcPr>
            <w:tcW w:w="1271" w:type="dxa"/>
            <w:tcBorders>
              <w:bottom w:val="double" w:sz="4" w:space="0" w:color="auto"/>
            </w:tcBorders>
          </w:tcPr>
          <w:p w14:paraId="5921785F" w14:textId="77777777" w:rsidR="00F07CA4" w:rsidRPr="000435D7" w:rsidRDefault="00F07CA4" w:rsidP="000435D7">
            <w:pPr>
              <w:ind w:firstLine="0"/>
              <w:jc w:val="center"/>
              <w:rPr>
                <w:sz w:val="24"/>
                <w:szCs w:val="24"/>
              </w:rPr>
            </w:pPr>
            <w:r w:rsidRPr="000435D7">
              <w:rPr>
                <w:sz w:val="24"/>
                <w:szCs w:val="24"/>
              </w:rPr>
              <w:t>Элемент[]</w:t>
            </w:r>
          </w:p>
        </w:tc>
        <w:tc>
          <w:tcPr>
            <w:tcW w:w="851" w:type="dxa"/>
            <w:tcBorders>
              <w:bottom w:val="double" w:sz="4" w:space="0" w:color="auto"/>
            </w:tcBorders>
          </w:tcPr>
          <w:p w14:paraId="7413AC40" w14:textId="77777777" w:rsidR="00F07CA4" w:rsidRPr="000435D7" w:rsidRDefault="00F07CA4" w:rsidP="000435D7">
            <w:pPr>
              <w:ind w:firstLine="0"/>
              <w:jc w:val="center"/>
              <w:rPr>
                <w:sz w:val="24"/>
                <w:szCs w:val="24"/>
              </w:rPr>
            </w:pPr>
            <w:r w:rsidRPr="000435D7">
              <w:rPr>
                <w:sz w:val="24"/>
                <w:szCs w:val="24"/>
              </w:rPr>
              <w:t>Оператор</w:t>
            </w:r>
          </w:p>
        </w:tc>
        <w:tc>
          <w:tcPr>
            <w:tcW w:w="1842" w:type="dxa"/>
            <w:tcBorders>
              <w:bottom w:val="double" w:sz="4" w:space="0" w:color="auto"/>
            </w:tcBorders>
          </w:tcPr>
          <w:p w14:paraId="31C407FD" w14:textId="77777777" w:rsidR="00F07CA4" w:rsidRPr="000435D7" w:rsidRDefault="00F07CA4" w:rsidP="000435D7">
            <w:pPr>
              <w:ind w:firstLine="0"/>
              <w:jc w:val="center"/>
              <w:rPr>
                <w:sz w:val="24"/>
                <w:szCs w:val="24"/>
              </w:rPr>
            </w:pPr>
            <w:r w:rsidRPr="000435D7">
              <w:rPr>
                <w:sz w:val="24"/>
                <w:szCs w:val="24"/>
              </w:rPr>
              <w:t>Операнд[0]</w:t>
            </w:r>
          </w:p>
        </w:tc>
        <w:tc>
          <w:tcPr>
            <w:tcW w:w="1843" w:type="dxa"/>
            <w:tcBorders>
              <w:bottom w:val="double" w:sz="4" w:space="0" w:color="auto"/>
            </w:tcBorders>
          </w:tcPr>
          <w:p w14:paraId="48734EC0" w14:textId="77777777" w:rsidR="00F07CA4" w:rsidRPr="000435D7" w:rsidRDefault="00F07CA4" w:rsidP="000435D7">
            <w:pPr>
              <w:ind w:firstLine="0"/>
              <w:jc w:val="center"/>
              <w:rPr>
                <w:sz w:val="24"/>
                <w:szCs w:val="24"/>
              </w:rPr>
            </w:pPr>
            <w:r w:rsidRPr="000435D7">
              <w:rPr>
                <w:sz w:val="24"/>
                <w:szCs w:val="24"/>
              </w:rPr>
              <w:t>Операнд[1]</w:t>
            </w:r>
          </w:p>
        </w:tc>
        <w:tc>
          <w:tcPr>
            <w:tcW w:w="1985" w:type="dxa"/>
            <w:tcBorders>
              <w:bottom w:val="double" w:sz="4" w:space="0" w:color="auto"/>
            </w:tcBorders>
          </w:tcPr>
          <w:p w14:paraId="0AA0ED6D" w14:textId="77777777" w:rsidR="00F07CA4" w:rsidRPr="000435D7" w:rsidRDefault="00F07CA4" w:rsidP="000435D7">
            <w:pPr>
              <w:ind w:firstLine="0"/>
              <w:jc w:val="center"/>
              <w:rPr>
                <w:sz w:val="24"/>
                <w:szCs w:val="24"/>
              </w:rPr>
            </w:pPr>
            <w:r w:rsidRPr="000435D7">
              <w:rPr>
                <w:sz w:val="24"/>
                <w:szCs w:val="24"/>
              </w:rPr>
              <w:t>Операнд[2]</w:t>
            </w:r>
          </w:p>
        </w:tc>
        <w:tc>
          <w:tcPr>
            <w:tcW w:w="1281" w:type="dxa"/>
            <w:tcBorders>
              <w:bottom w:val="double" w:sz="4" w:space="0" w:color="auto"/>
            </w:tcBorders>
          </w:tcPr>
          <w:p w14:paraId="5AC1219F" w14:textId="77777777" w:rsidR="00F07CA4" w:rsidRPr="000435D7" w:rsidRDefault="00F07CA4" w:rsidP="000435D7">
            <w:pPr>
              <w:ind w:firstLine="0"/>
              <w:jc w:val="center"/>
              <w:rPr>
                <w:sz w:val="24"/>
                <w:szCs w:val="24"/>
              </w:rPr>
            </w:pPr>
            <w:r w:rsidRPr="000435D7">
              <w:rPr>
                <w:sz w:val="24"/>
                <w:szCs w:val="24"/>
              </w:rPr>
              <w:t>Операнд[3]</w:t>
            </w:r>
          </w:p>
        </w:tc>
      </w:tr>
      <w:tr w:rsidR="00F07CA4" w:rsidRPr="000A4AC6" w14:paraId="09AEE30E" w14:textId="77777777" w:rsidTr="000435D7">
        <w:trPr>
          <w:trHeight w:val="322"/>
          <w:jc w:val="center"/>
        </w:trPr>
        <w:tc>
          <w:tcPr>
            <w:tcW w:w="1271" w:type="dxa"/>
            <w:tcBorders>
              <w:top w:val="double" w:sz="4" w:space="0" w:color="auto"/>
            </w:tcBorders>
          </w:tcPr>
          <w:p w14:paraId="6326D972" w14:textId="77777777" w:rsidR="00F07CA4" w:rsidRPr="000435D7" w:rsidRDefault="00F07CA4" w:rsidP="000435D7">
            <w:pPr>
              <w:ind w:firstLine="0"/>
              <w:rPr>
                <w:sz w:val="24"/>
                <w:szCs w:val="24"/>
              </w:rPr>
            </w:pPr>
            <w:r w:rsidRPr="000435D7">
              <w:rPr>
                <w:sz w:val="24"/>
                <w:szCs w:val="24"/>
              </w:rPr>
              <w:t>0</w:t>
            </w:r>
          </w:p>
        </w:tc>
        <w:tc>
          <w:tcPr>
            <w:tcW w:w="851" w:type="dxa"/>
            <w:tcBorders>
              <w:top w:val="double" w:sz="4" w:space="0" w:color="auto"/>
            </w:tcBorders>
          </w:tcPr>
          <w:p w14:paraId="6470DCC1" w14:textId="77777777" w:rsidR="00F07CA4" w:rsidRPr="000435D7" w:rsidRDefault="00F07CA4" w:rsidP="000435D7">
            <w:pPr>
              <w:ind w:firstLine="0"/>
              <w:rPr>
                <w:sz w:val="24"/>
                <w:szCs w:val="24"/>
              </w:rPr>
            </w:pPr>
            <w:r w:rsidRPr="000435D7">
              <w:rPr>
                <w:sz w:val="24"/>
                <w:szCs w:val="24"/>
              </w:rPr>
              <w:t>Или</w:t>
            </w:r>
          </w:p>
        </w:tc>
        <w:tc>
          <w:tcPr>
            <w:tcW w:w="1842" w:type="dxa"/>
            <w:tcBorders>
              <w:top w:val="double" w:sz="4" w:space="0" w:color="auto"/>
            </w:tcBorders>
          </w:tcPr>
          <w:p w14:paraId="58D1B8FF" w14:textId="77777777" w:rsidR="00F07CA4" w:rsidRPr="000435D7" w:rsidRDefault="00F07CA4" w:rsidP="000435D7">
            <w:pPr>
              <w:ind w:firstLine="0"/>
              <w:rPr>
                <w:sz w:val="24"/>
                <w:szCs w:val="24"/>
              </w:rPr>
            </w:pPr>
            <w:r w:rsidRPr="000435D7">
              <w:rPr>
                <w:sz w:val="24"/>
                <w:szCs w:val="24"/>
              </w:rPr>
              <w:t>ОперандЭлемента=1</w:t>
            </w:r>
          </w:p>
        </w:tc>
        <w:tc>
          <w:tcPr>
            <w:tcW w:w="1843" w:type="dxa"/>
            <w:tcBorders>
              <w:top w:val="double" w:sz="4" w:space="0" w:color="auto"/>
            </w:tcBorders>
          </w:tcPr>
          <w:p w14:paraId="00B2E329" w14:textId="77777777" w:rsidR="00F07CA4" w:rsidRPr="000435D7" w:rsidRDefault="00F07CA4" w:rsidP="000435D7">
            <w:pPr>
              <w:ind w:firstLine="0"/>
              <w:rPr>
                <w:sz w:val="24"/>
                <w:szCs w:val="24"/>
              </w:rPr>
            </w:pPr>
            <w:r w:rsidRPr="000435D7">
              <w:rPr>
                <w:sz w:val="24"/>
                <w:szCs w:val="24"/>
              </w:rPr>
              <w:t>ОперандЭлемента = 2</w:t>
            </w:r>
          </w:p>
        </w:tc>
        <w:tc>
          <w:tcPr>
            <w:tcW w:w="1985" w:type="dxa"/>
            <w:tcBorders>
              <w:top w:val="double" w:sz="4" w:space="0" w:color="auto"/>
            </w:tcBorders>
          </w:tcPr>
          <w:p w14:paraId="69C14B2C" w14:textId="77777777" w:rsidR="00F07CA4" w:rsidRPr="000435D7" w:rsidRDefault="00F07CA4" w:rsidP="000435D7">
            <w:pPr>
              <w:ind w:firstLine="0"/>
              <w:rPr>
                <w:sz w:val="24"/>
                <w:szCs w:val="24"/>
              </w:rPr>
            </w:pPr>
          </w:p>
        </w:tc>
        <w:tc>
          <w:tcPr>
            <w:tcW w:w="1281" w:type="dxa"/>
            <w:tcBorders>
              <w:top w:val="double" w:sz="4" w:space="0" w:color="auto"/>
            </w:tcBorders>
          </w:tcPr>
          <w:p w14:paraId="376DC86E" w14:textId="77777777" w:rsidR="00F07CA4" w:rsidRPr="000435D7" w:rsidRDefault="00F07CA4" w:rsidP="000435D7">
            <w:pPr>
              <w:ind w:firstLine="0"/>
              <w:rPr>
                <w:sz w:val="24"/>
                <w:szCs w:val="24"/>
              </w:rPr>
            </w:pPr>
          </w:p>
        </w:tc>
      </w:tr>
      <w:tr w:rsidR="00F07CA4" w:rsidRPr="000A4AC6" w14:paraId="19D501F2" w14:textId="77777777" w:rsidTr="00F07CA4">
        <w:trPr>
          <w:trHeight w:val="1051"/>
          <w:jc w:val="center"/>
        </w:trPr>
        <w:tc>
          <w:tcPr>
            <w:tcW w:w="1271" w:type="dxa"/>
          </w:tcPr>
          <w:p w14:paraId="15494151" w14:textId="77777777" w:rsidR="00F07CA4" w:rsidRPr="000435D7" w:rsidRDefault="00F07CA4" w:rsidP="000435D7">
            <w:pPr>
              <w:ind w:firstLine="0"/>
              <w:rPr>
                <w:sz w:val="24"/>
                <w:szCs w:val="24"/>
              </w:rPr>
            </w:pPr>
            <w:r w:rsidRPr="000435D7">
              <w:rPr>
                <w:sz w:val="24"/>
                <w:szCs w:val="24"/>
              </w:rPr>
              <w:t>1</w:t>
            </w:r>
          </w:p>
        </w:tc>
        <w:tc>
          <w:tcPr>
            <w:tcW w:w="851" w:type="dxa"/>
          </w:tcPr>
          <w:p w14:paraId="365B80DD" w14:textId="77777777" w:rsidR="00F07CA4" w:rsidRPr="000435D7" w:rsidRDefault="00F07CA4" w:rsidP="000435D7">
            <w:pPr>
              <w:ind w:firstLine="0"/>
              <w:rPr>
                <w:sz w:val="24"/>
                <w:szCs w:val="24"/>
              </w:rPr>
            </w:pPr>
            <w:r w:rsidRPr="000435D7">
              <w:rPr>
                <w:sz w:val="24"/>
                <w:szCs w:val="24"/>
              </w:rPr>
              <w:t>СвязанС</w:t>
            </w:r>
          </w:p>
        </w:tc>
        <w:tc>
          <w:tcPr>
            <w:tcW w:w="1842" w:type="dxa"/>
          </w:tcPr>
          <w:p w14:paraId="6F6B8037" w14:textId="77777777" w:rsidR="00F07CA4" w:rsidRPr="000435D7" w:rsidRDefault="00F07CA4" w:rsidP="000435D7">
            <w:pPr>
              <w:ind w:firstLine="0"/>
              <w:rPr>
                <w:sz w:val="24"/>
                <w:szCs w:val="24"/>
              </w:rPr>
            </w:pPr>
            <w:r w:rsidRPr="000435D7">
              <w:rPr>
                <w:sz w:val="24"/>
                <w:szCs w:val="24"/>
              </w:rPr>
              <w:t>ОперандАтрибута =</w:t>
            </w:r>
          </w:p>
          <w:p w14:paraId="0A22A755" w14:textId="77777777" w:rsidR="00F07CA4" w:rsidRPr="000435D7" w:rsidRDefault="00F07CA4" w:rsidP="000435D7">
            <w:pPr>
              <w:ind w:firstLine="0"/>
              <w:rPr>
                <w:sz w:val="24"/>
                <w:szCs w:val="24"/>
              </w:rPr>
            </w:pPr>
            <w:r w:rsidRPr="000435D7">
              <w:rPr>
                <w:sz w:val="24"/>
                <w:szCs w:val="24"/>
              </w:rPr>
              <w:t>ИдентификаторУзла:</w:t>
            </w:r>
          </w:p>
          <w:p w14:paraId="6E7A2A56" w14:textId="77777777" w:rsidR="00F07CA4" w:rsidRPr="000435D7" w:rsidRDefault="00F07CA4" w:rsidP="000435D7">
            <w:pPr>
              <w:ind w:firstLine="0"/>
              <w:rPr>
                <w:sz w:val="24"/>
                <w:szCs w:val="24"/>
              </w:rPr>
            </w:pPr>
            <w:r w:rsidRPr="000435D7">
              <w:rPr>
                <w:sz w:val="24"/>
                <w:szCs w:val="24"/>
              </w:rPr>
              <w:t>12:ТипЧеловека, ПутьПросмотра ".", Атрибут: ИдентификаторУзла</w:t>
            </w:r>
          </w:p>
        </w:tc>
        <w:tc>
          <w:tcPr>
            <w:tcW w:w="1843" w:type="dxa"/>
          </w:tcPr>
          <w:p w14:paraId="5FB729DD" w14:textId="77777777" w:rsidR="00F07CA4" w:rsidRPr="000435D7" w:rsidRDefault="00F07CA4" w:rsidP="000435D7">
            <w:pPr>
              <w:ind w:firstLine="0"/>
              <w:rPr>
                <w:sz w:val="24"/>
                <w:szCs w:val="24"/>
              </w:rPr>
            </w:pPr>
            <w:r w:rsidRPr="000435D7">
              <w:rPr>
                <w:sz w:val="24"/>
                <w:szCs w:val="24"/>
              </w:rPr>
              <w:t>ОперандАтрибута = ИдентификаторУзла: 12:ТипЧеловека, ПутьПросмотра</w:t>
            </w:r>
          </w:p>
          <w:p w14:paraId="10CDF09C" w14:textId="77777777" w:rsidR="00F07CA4" w:rsidRPr="000435D7" w:rsidRDefault="00F07CA4" w:rsidP="000435D7">
            <w:pPr>
              <w:ind w:firstLine="0"/>
              <w:rPr>
                <w:sz w:val="24"/>
                <w:szCs w:val="24"/>
              </w:rPr>
            </w:pPr>
            <w:r w:rsidRPr="000435D7">
              <w:rPr>
                <w:sz w:val="24"/>
                <w:szCs w:val="24"/>
              </w:rPr>
              <w:t>Атрибут: ИдентификаторУзла</w:t>
            </w:r>
          </w:p>
        </w:tc>
        <w:tc>
          <w:tcPr>
            <w:tcW w:w="1985" w:type="dxa"/>
          </w:tcPr>
          <w:p w14:paraId="479444AC" w14:textId="77777777" w:rsidR="00F07CA4" w:rsidRPr="000435D7" w:rsidRDefault="00F07CA4" w:rsidP="000435D7">
            <w:pPr>
              <w:ind w:firstLine="0"/>
              <w:rPr>
                <w:sz w:val="24"/>
                <w:szCs w:val="24"/>
              </w:rPr>
            </w:pPr>
            <w:r w:rsidRPr="000435D7">
              <w:rPr>
                <w:sz w:val="24"/>
                <w:szCs w:val="24"/>
              </w:rPr>
              <w:t>ОперандАтрибута = ИдентификаторУзла: 12:ИмеетРебенка, ПутьПросмотра Атрибут: ИдентификаторУзла</w:t>
            </w:r>
          </w:p>
        </w:tc>
        <w:tc>
          <w:tcPr>
            <w:tcW w:w="1281" w:type="dxa"/>
          </w:tcPr>
          <w:p w14:paraId="1E1B5693" w14:textId="77777777" w:rsidR="00F07CA4" w:rsidRPr="000435D7" w:rsidRDefault="00F07CA4" w:rsidP="000435D7">
            <w:pPr>
              <w:ind w:firstLine="0"/>
              <w:rPr>
                <w:sz w:val="24"/>
                <w:szCs w:val="24"/>
              </w:rPr>
            </w:pPr>
            <w:r w:rsidRPr="000435D7">
              <w:rPr>
                <w:sz w:val="24"/>
                <w:szCs w:val="24"/>
              </w:rPr>
              <w:t>ЛитеральныйОперанд = '1'</w:t>
            </w:r>
          </w:p>
        </w:tc>
      </w:tr>
      <w:tr w:rsidR="00F07CA4" w:rsidRPr="000A4AC6" w14:paraId="1D2CCD56" w14:textId="77777777" w:rsidTr="000435D7">
        <w:trPr>
          <w:trHeight w:val="398"/>
          <w:jc w:val="center"/>
        </w:trPr>
        <w:tc>
          <w:tcPr>
            <w:tcW w:w="1271" w:type="dxa"/>
          </w:tcPr>
          <w:p w14:paraId="1BB871C4" w14:textId="77777777" w:rsidR="00F07CA4" w:rsidRPr="000435D7" w:rsidRDefault="00F07CA4" w:rsidP="000435D7">
            <w:pPr>
              <w:ind w:firstLine="0"/>
              <w:rPr>
                <w:sz w:val="24"/>
                <w:szCs w:val="24"/>
              </w:rPr>
            </w:pPr>
            <w:r w:rsidRPr="000435D7">
              <w:rPr>
                <w:sz w:val="24"/>
                <w:szCs w:val="24"/>
              </w:rPr>
              <w:t>2</w:t>
            </w:r>
          </w:p>
        </w:tc>
        <w:tc>
          <w:tcPr>
            <w:tcW w:w="851" w:type="dxa"/>
          </w:tcPr>
          <w:p w14:paraId="0DF11F4F" w14:textId="77777777" w:rsidR="00F07CA4" w:rsidRPr="000435D7" w:rsidRDefault="00F07CA4" w:rsidP="000435D7">
            <w:pPr>
              <w:ind w:firstLine="0"/>
              <w:rPr>
                <w:sz w:val="24"/>
                <w:szCs w:val="24"/>
              </w:rPr>
            </w:pPr>
            <w:r w:rsidRPr="000435D7">
              <w:rPr>
                <w:sz w:val="24"/>
                <w:szCs w:val="24"/>
              </w:rPr>
              <w:t>СвязанС</w:t>
            </w:r>
          </w:p>
        </w:tc>
        <w:tc>
          <w:tcPr>
            <w:tcW w:w="1842" w:type="dxa"/>
          </w:tcPr>
          <w:p w14:paraId="764AC887" w14:textId="77777777" w:rsidR="00F07CA4" w:rsidRPr="000435D7" w:rsidRDefault="00F07CA4" w:rsidP="000435D7">
            <w:pPr>
              <w:ind w:firstLine="0"/>
              <w:rPr>
                <w:sz w:val="24"/>
                <w:szCs w:val="24"/>
              </w:rPr>
            </w:pPr>
            <w:r w:rsidRPr="000435D7">
              <w:rPr>
                <w:sz w:val="24"/>
                <w:szCs w:val="24"/>
              </w:rPr>
              <w:t>ОперандАтрибута = ИдентификаторУзла: 12:ТипКошки, ПутьПросмотра Атрибут: ИдентификаторУзла</w:t>
            </w:r>
          </w:p>
        </w:tc>
        <w:tc>
          <w:tcPr>
            <w:tcW w:w="1843" w:type="dxa"/>
          </w:tcPr>
          <w:p w14:paraId="2DFBD10A" w14:textId="77777777" w:rsidR="00F07CA4" w:rsidRPr="000435D7" w:rsidRDefault="00F07CA4" w:rsidP="000435D7">
            <w:pPr>
              <w:ind w:firstLine="0"/>
              <w:rPr>
                <w:sz w:val="24"/>
                <w:szCs w:val="24"/>
              </w:rPr>
            </w:pPr>
            <w:r w:rsidRPr="000435D7">
              <w:rPr>
                <w:sz w:val="24"/>
                <w:szCs w:val="24"/>
              </w:rPr>
              <w:t>ОперандАтрибута = ИдентификаторУзла:</w:t>
            </w:r>
          </w:p>
          <w:p w14:paraId="308F38FC" w14:textId="77777777" w:rsidR="00F07CA4" w:rsidRPr="000435D7" w:rsidRDefault="00F07CA4" w:rsidP="000435D7">
            <w:pPr>
              <w:ind w:firstLine="0"/>
              <w:rPr>
                <w:sz w:val="24"/>
                <w:szCs w:val="24"/>
              </w:rPr>
            </w:pPr>
            <w:r w:rsidRPr="000435D7">
              <w:rPr>
                <w:sz w:val="24"/>
                <w:szCs w:val="24"/>
              </w:rPr>
              <w:t>12:ТипГрафикаКормления,</w:t>
            </w:r>
          </w:p>
          <w:p w14:paraId="0189F8E9" w14:textId="77777777" w:rsidR="00F07CA4" w:rsidRPr="000435D7" w:rsidRDefault="00F07CA4" w:rsidP="000435D7">
            <w:pPr>
              <w:ind w:firstLine="0"/>
              <w:rPr>
                <w:sz w:val="24"/>
                <w:szCs w:val="24"/>
              </w:rPr>
            </w:pPr>
            <w:r w:rsidRPr="000435D7">
              <w:rPr>
                <w:sz w:val="24"/>
                <w:szCs w:val="24"/>
              </w:rPr>
              <w:t>ПутьПросмотра</w:t>
            </w:r>
          </w:p>
          <w:p w14:paraId="251EC28F" w14:textId="77777777" w:rsidR="00F07CA4" w:rsidRPr="000435D7" w:rsidRDefault="00F07CA4" w:rsidP="000435D7">
            <w:pPr>
              <w:ind w:firstLine="0"/>
              <w:rPr>
                <w:sz w:val="24"/>
                <w:szCs w:val="24"/>
              </w:rPr>
            </w:pPr>
            <w:r w:rsidRPr="000435D7">
              <w:rPr>
                <w:sz w:val="24"/>
                <w:szCs w:val="24"/>
              </w:rPr>
              <w:t>Атрибут: ИдентификаторУзла</w:t>
            </w:r>
          </w:p>
        </w:tc>
        <w:tc>
          <w:tcPr>
            <w:tcW w:w="1985" w:type="dxa"/>
          </w:tcPr>
          <w:p w14:paraId="281ABF78" w14:textId="77777777" w:rsidR="00F07CA4" w:rsidRPr="000435D7" w:rsidRDefault="00F07CA4" w:rsidP="000435D7">
            <w:pPr>
              <w:ind w:firstLine="0"/>
              <w:rPr>
                <w:sz w:val="24"/>
                <w:szCs w:val="24"/>
              </w:rPr>
            </w:pPr>
            <w:r w:rsidRPr="000435D7">
              <w:rPr>
                <w:sz w:val="24"/>
                <w:szCs w:val="24"/>
              </w:rPr>
              <w:t>ОперандАтрибута =</w:t>
            </w:r>
          </w:p>
          <w:p w14:paraId="25302391" w14:textId="77777777" w:rsidR="00F07CA4" w:rsidRPr="000435D7" w:rsidRDefault="00F07CA4" w:rsidP="000435D7">
            <w:pPr>
              <w:ind w:firstLine="0"/>
              <w:rPr>
                <w:sz w:val="24"/>
                <w:szCs w:val="24"/>
              </w:rPr>
            </w:pPr>
            <w:r w:rsidRPr="000435D7">
              <w:rPr>
                <w:sz w:val="24"/>
                <w:szCs w:val="24"/>
              </w:rPr>
              <w:t>ИдентификаторУзла:</w:t>
            </w:r>
          </w:p>
          <w:p w14:paraId="42D14003" w14:textId="77777777" w:rsidR="00F07CA4" w:rsidRPr="000435D7" w:rsidRDefault="00F07CA4" w:rsidP="000435D7">
            <w:pPr>
              <w:ind w:firstLine="0"/>
              <w:rPr>
                <w:sz w:val="24"/>
                <w:szCs w:val="24"/>
              </w:rPr>
            </w:pPr>
            <w:r w:rsidRPr="000435D7">
              <w:rPr>
                <w:sz w:val="24"/>
                <w:szCs w:val="24"/>
              </w:rPr>
              <w:t>12:ИмеетГрафик, ПутьПросмотра ".", Атрибут: ИдентификаторУзла</w:t>
            </w:r>
          </w:p>
        </w:tc>
        <w:tc>
          <w:tcPr>
            <w:tcW w:w="1281" w:type="dxa"/>
          </w:tcPr>
          <w:p w14:paraId="70919C79" w14:textId="77777777" w:rsidR="00F07CA4" w:rsidRPr="000435D7" w:rsidRDefault="00F07CA4" w:rsidP="000435D7">
            <w:pPr>
              <w:ind w:firstLine="0"/>
              <w:rPr>
                <w:sz w:val="24"/>
                <w:szCs w:val="24"/>
              </w:rPr>
            </w:pPr>
            <w:r w:rsidRPr="000435D7">
              <w:rPr>
                <w:sz w:val="24"/>
                <w:szCs w:val="24"/>
              </w:rPr>
              <w:t>ЛитеральныйОперанд = '1'</w:t>
            </w:r>
          </w:p>
        </w:tc>
      </w:tr>
    </w:tbl>
    <w:p w14:paraId="5ACE2DFD" w14:textId="77777777" w:rsidR="00F07CA4" w:rsidRPr="000A4AC6" w:rsidRDefault="00F07CA4" w:rsidP="00F07CA4">
      <w:pPr>
        <w:pStyle w:val="Style18"/>
        <w:widowControl/>
        <w:jc w:val="both"/>
        <w:rPr>
          <w:rStyle w:val="FontStyle149"/>
          <w:rFonts w:ascii="Times New Roman" w:hAnsi="Times New Roman"/>
          <w:sz w:val="28"/>
          <w:szCs w:val="28"/>
          <w:lang w:val="en-US" w:eastAsia="en-US"/>
        </w:rPr>
      </w:pPr>
    </w:p>
    <w:p w14:paraId="32C72345" w14:textId="77777777" w:rsidR="00F07CA4" w:rsidRPr="000435D7" w:rsidRDefault="00F07CA4" w:rsidP="000435D7">
      <w:pPr>
        <w:rPr>
          <w:sz w:val="24"/>
          <w:szCs w:val="24"/>
        </w:rPr>
      </w:pPr>
      <w:r w:rsidRPr="000435D7">
        <w:rPr>
          <w:sz w:val="24"/>
          <w:szCs w:val="24"/>
        </w:rPr>
        <w:t xml:space="preserve">Результаты этого запроса будут содержать НаборыДанныхЗапроса, показанные в таблице B.27. Если это сравнить с набором результатов из примера 2, единственное отличие состоит в отсутствии узлов каталогов. Эти узлы отсутствуют в представлении и, следовательно, не включены в набор результатов. </w:t>
      </w:r>
    </w:p>
    <w:p w14:paraId="1CA0D82C" w14:textId="77777777" w:rsidR="00F07CA4" w:rsidRPr="000A4AC6" w:rsidRDefault="00F07CA4" w:rsidP="00F07CA4">
      <w:pPr>
        <w:pStyle w:val="Style63"/>
        <w:widowControl/>
        <w:jc w:val="both"/>
        <w:rPr>
          <w:rStyle w:val="FontStyle147"/>
          <w:rFonts w:ascii="Times New Roman" w:hAnsi="Times New Roman" w:cs="Times New Roman"/>
          <w:sz w:val="28"/>
          <w:szCs w:val="28"/>
          <w:lang w:eastAsia="en-US"/>
        </w:rPr>
      </w:pPr>
      <w:r>
        <w:rPr>
          <w:rStyle w:val="FontStyle147"/>
          <w:rFonts w:ascii="Times New Roman" w:hAnsi="Times New Roman" w:cs="Times New Roman"/>
          <w:sz w:val="28"/>
          <w:szCs w:val="28"/>
          <w:lang w:eastAsia="en-US"/>
        </w:rPr>
        <w:t xml:space="preserve"> </w:t>
      </w:r>
    </w:p>
    <w:p w14:paraId="6191DC1C" w14:textId="1B6632B3" w:rsidR="00F07CA4" w:rsidRPr="000435D7" w:rsidRDefault="00F07CA4" w:rsidP="00F07CA4">
      <w:pPr>
        <w:pStyle w:val="Style63"/>
        <w:widowControl/>
        <w:jc w:val="center"/>
        <w:rPr>
          <w:rStyle w:val="FontStyle147"/>
          <w:rFonts w:ascii="Times New Roman" w:hAnsi="Times New Roman" w:cs="Times New Roman"/>
          <w:b/>
          <w:bCs/>
          <w:sz w:val="24"/>
          <w:szCs w:val="24"/>
          <w:lang w:val="en-US" w:eastAsia="en-US"/>
        </w:rPr>
      </w:pPr>
      <w:r w:rsidRPr="000435D7">
        <w:rPr>
          <w:rStyle w:val="FontStyle147"/>
          <w:rFonts w:ascii="Times New Roman" w:hAnsi="Times New Roman" w:cs="Times New Roman"/>
          <w:b/>
          <w:bCs/>
          <w:sz w:val="24"/>
          <w:szCs w:val="24"/>
          <w:lang w:eastAsia="en-US"/>
        </w:rPr>
        <w:t>Таблица</w:t>
      </w:r>
      <w:r w:rsidRPr="000435D7">
        <w:rPr>
          <w:rStyle w:val="FontStyle147"/>
          <w:rFonts w:ascii="Times New Roman" w:hAnsi="Times New Roman" w:cs="Times New Roman"/>
          <w:b/>
          <w:bCs/>
          <w:sz w:val="24"/>
          <w:szCs w:val="24"/>
          <w:lang w:val="en-US" w:eastAsia="en-US"/>
        </w:rPr>
        <w:t xml:space="preserve"> B.27</w:t>
      </w:r>
      <w:r w:rsid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eastAsia="en-US"/>
        </w:rPr>
        <w:t>Пример</w:t>
      </w:r>
      <w:r w:rsidRPr="000435D7">
        <w:rPr>
          <w:rStyle w:val="FontStyle147"/>
          <w:rFonts w:ascii="Times New Roman" w:hAnsi="Times New Roman" w:cs="Times New Roman"/>
          <w:b/>
          <w:bCs/>
          <w:sz w:val="24"/>
          <w:szCs w:val="24"/>
          <w:lang w:val="en-US" w:eastAsia="en-US"/>
        </w:rPr>
        <w:t xml:space="preserve"> 8 НаборыДанныхЗапроса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21"/>
        <w:gridCol w:w="2794"/>
        <w:gridCol w:w="2794"/>
        <w:gridCol w:w="2088"/>
      </w:tblGrid>
      <w:tr w:rsidR="00F07CA4" w:rsidRPr="000A4AC6" w14:paraId="18788D78" w14:textId="77777777" w:rsidTr="000435D7">
        <w:trPr>
          <w:trHeight w:val="326"/>
          <w:jc w:val="center"/>
        </w:trPr>
        <w:tc>
          <w:tcPr>
            <w:tcW w:w="1421" w:type="dxa"/>
            <w:tcBorders>
              <w:bottom w:val="double" w:sz="4" w:space="0" w:color="auto"/>
            </w:tcBorders>
          </w:tcPr>
          <w:p w14:paraId="33B60CFE" w14:textId="77777777" w:rsidR="00F07CA4" w:rsidRPr="000435D7" w:rsidRDefault="00F07CA4" w:rsidP="000435D7">
            <w:pPr>
              <w:ind w:firstLine="0"/>
              <w:jc w:val="center"/>
              <w:rPr>
                <w:sz w:val="24"/>
                <w:szCs w:val="24"/>
              </w:rPr>
            </w:pPr>
            <w:r w:rsidRPr="000435D7">
              <w:rPr>
                <w:sz w:val="24"/>
                <w:szCs w:val="24"/>
              </w:rPr>
              <w:t>ИдентификаторУзла</w:t>
            </w:r>
          </w:p>
        </w:tc>
        <w:tc>
          <w:tcPr>
            <w:tcW w:w="2794" w:type="dxa"/>
            <w:tcBorders>
              <w:bottom w:val="double" w:sz="4" w:space="0" w:color="auto"/>
            </w:tcBorders>
          </w:tcPr>
          <w:p w14:paraId="6A1D388C" w14:textId="77777777" w:rsidR="00F07CA4" w:rsidRPr="000435D7" w:rsidRDefault="00F07CA4" w:rsidP="000435D7">
            <w:pPr>
              <w:ind w:firstLine="0"/>
              <w:jc w:val="center"/>
              <w:rPr>
                <w:sz w:val="24"/>
                <w:szCs w:val="24"/>
              </w:rPr>
            </w:pPr>
            <w:r w:rsidRPr="000435D7">
              <w:rPr>
                <w:sz w:val="24"/>
                <w:szCs w:val="24"/>
              </w:rPr>
              <w:t>ОпределениеТипа ИдентификаторУзла</w:t>
            </w:r>
          </w:p>
        </w:tc>
        <w:tc>
          <w:tcPr>
            <w:tcW w:w="2794" w:type="dxa"/>
            <w:tcBorders>
              <w:bottom w:val="double" w:sz="4" w:space="0" w:color="auto"/>
            </w:tcBorders>
          </w:tcPr>
          <w:p w14:paraId="7E0F4F9D" w14:textId="43B82AE0" w:rsidR="00F07CA4" w:rsidRPr="000435D7" w:rsidRDefault="00F07CA4" w:rsidP="000435D7">
            <w:pPr>
              <w:ind w:firstLine="0"/>
              <w:jc w:val="center"/>
              <w:rPr>
                <w:sz w:val="24"/>
                <w:szCs w:val="24"/>
              </w:rPr>
            </w:pPr>
            <w:r w:rsidRPr="000435D7">
              <w:rPr>
                <w:sz w:val="24"/>
                <w:szCs w:val="24"/>
              </w:rPr>
              <w:t>ОтносительныйПуть</w:t>
            </w:r>
          </w:p>
        </w:tc>
        <w:tc>
          <w:tcPr>
            <w:tcW w:w="2088" w:type="dxa"/>
            <w:tcBorders>
              <w:bottom w:val="double" w:sz="4" w:space="0" w:color="auto"/>
            </w:tcBorders>
          </w:tcPr>
          <w:p w14:paraId="2C6E246F" w14:textId="77777777" w:rsidR="00F07CA4" w:rsidRPr="000435D7" w:rsidRDefault="00F07CA4" w:rsidP="000435D7">
            <w:pPr>
              <w:ind w:firstLine="0"/>
              <w:jc w:val="center"/>
              <w:rPr>
                <w:sz w:val="24"/>
                <w:szCs w:val="24"/>
              </w:rPr>
            </w:pPr>
            <w:r w:rsidRPr="000435D7">
              <w:rPr>
                <w:sz w:val="24"/>
                <w:szCs w:val="24"/>
              </w:rPr>
              <w:t>Значение</w:t>
            </w:r>
          </w:p>
        </w:tc>
      </w:tr>
      <w:tr w:rsidR="00F07CA4" w:rsidRPr="000A4AC6" w14:paraId="0702DB42" w14:textId="77777777" w:rsidTr="000435D7">
        <w:trPr>
          <w:trHeight w:val="326"/>
          <w:jc w:val="center"/>
        </w:trPr>
        <w:tc>
          <w:tcPr>
            <w:tcW w:w="1421" w:type="dxa"/>
            <w:tcBorders>
              <w:top w:val="double" w:sz="4" w:space="0" w:color="auto"/>
            </w:tcBorders>
          </w:tcPr>
          <w:p w14:paraId="63D7F195" w14:textId="77777777" w:rsidR="00F07CA4" w:rsidRPr="000435D7" w:rsidRDefault="00F07CA4" w:rsidP="000435D7">
            <w:pPr>
              <w:ind w:firstLine="0"/>
              <w:rPr>
                <w:sz w:val="24"/>
                <w:szCs w:val="24"/>
              </w:rPr>
            </w:pPr>
            <w:r w:rsidRPr="000435D7">
              <w:rPr>
                <w:sz w:val="24"/>
                <w:szCs w:val="24"/>
              </w:rPr>
              <w:t>12:30 (СемьяДж)</w:t>
            </w:r>
          </w:p>
        </w:tc>
        <w:tc>
          <w:tcPr>
            <w:tcW w:w="2794" w:type="dxa"/>
            <w:tcBorders>
              <w:top w:val="double" w:sz="4" w:space="0" w:color="auto"/>
            </w:tcBorders>
          </w:tcPr>
          <w:p w14:paraId="6E5BDBC9" w14:textId="77777777" w:rsidR="00F07CA4" w:rsidRPr="000435D7" w:rsidRDefault="00F07CA4" w:rsidP="000435D7">
            <w:pPr>
              <w:ind w:firstLine="0"/>
              <w:rPr>
                <w:sz w:val="24"/>
                <w:szCs w:val="24"/>
              </w:rPr>
            </w:pPr>
            <w:r w:rsidRPr="000435D7">
              <w:rPr>
                <w:sz w:val="24"/>
                <w:szCs w:val="24"/>
              </w:rPr>
              <w:t>ТипЧеловека</w:t>
            </w:r>
          </w:p>
        </w:tc>
        <w:tc>
          <w:tcPr>
            <w:tcW w:w="2794" w:type="dxa"/>
            <w:tcBorders>
              <w:top w:val="double" w:sz="4" w:space="0" w:color="auto"/>
            </w:tcBorders>
          </w:tcPr>
          <w:p w14:paraId="550B951F" w14:textId="77777777" w:rsidR="00F07CA4" w:rsidRPr="000435D7" w:rsidRDefault="00F07CA4" w:rsidP="000435D7">
            <w:pPr>
              <w:ind w:firstLine="0"/>
              <w:rPr>
                <w:sz w:val="24"/>
                <w:szCs w:val="24"/>
              </w:rPr>
            </w:pPr>
            <w:r w:rsidRPr="000435D7">
              <w:rPr>
                <w:sz w:val="24"/>
                <w:szCs w:val="24"/>
              </w:rPr>
              <w:t>.12:Фамилия</w:t>
            </w:r>
          </w:p>
        </w:tc>
        <w:tc>
          <w:tcPr>
            <w:tcW w:w="2088" w:type="dxa"/>
            <w:tcBorders>
              <w:top w:val="double" w:sz="4" w:space="0" w:color="auto"/>
            </w:tcBorders>
          </w:tcPr>
          <w:p w14:paraId="38649DB4" w14:textId="77777777" w:rsidR="00F07CA4" w:rsidRPr="000435D7" w:rsidRDefault="00F07CA4" w:rsidP="000435D7">
            <w:pPr>
              <w:ind w:firstLine="0"/>
              <w:rPr>
                <w:sz w:val="24"/>
                <w:szCs w:val="24"/>
              </w:rPr>
            </w:pPr>
            <w:r w:rsidRPr="000435D7">
              <w:rPr>
                <w:sz w:val="24"/>
                <w:szCs w:val="24"/>
              </w:rPr>
              <w:t>Джонс</w:t>
            </w:r>
          </w:p>
        </w:tc>
      </w:tr>
      <w:tr w:rsidR="000435D7" w:rsidRPr="000435D7" w14:paraId="6C7409D3" w14:textId="77777777" w:rsidTr="0076530A">
        <w:trPr>
          <w:trHeight w:val="326"/>
          <w:jc w:val="center"/>
        </w:trPr>
        <w:tc>
          <w:tcPr>
            <w:tcW w:w="9097" w:type="dxa"/>
            <w:gridSpan w:val="4"/>
          </w:tcPr>
          <w:p w14:paraId="01E0C1A7" w14:textId="18244AC1" w:rsidR="000435D7" w:rsidRPr="000435D7" w:rsidRDefault="000435D7" w:rsidP="000435D7">
            <w:pPr>
              <w:ind w:left="720" w:firstLine="0"/>
            </w:pPr>
            <w:r w:rsidRPr="000435D7">
              <w:t>__________</w:t>
            </w:r>
          </w:p>
          <w:p w14:paraId="0967C16C" w14:textId="70FC5259" w:rsidR="000435D7" w:rsidRPr="000435D7" w:rsidRDefault="000435D7" w:rsidP="000435D7">
            <w:r w:rsidRPr="000435D7">
              <w:t>Примечание – Столбец ОтносительныйПуть и ИмяПросмотра (в скобках в столбце ИдентификаторУзла) отсутствуют в НабореДанныхЗапроса и показаны здесь только для ясности. ИдентификаторУзла ОпределенияТипа будет целым числом, а не символическим именем, включенным в таблицу.</w:t>
            </w:r>
          </w:p>
        </w:tc>
      </w:tr>
    </w:tbl>
    <w:p w14:paraId="13A236CA" w14:textId="77777777" w:rsidR="00F07CA4" w:rsidRPr="000435D7" w:rsidRDefault="00F07CA4" w:rsidP="000435D7">
      <w:pPr>
        <w:ind w:left="720" w:firstLine="0"/>
      </w:pPr>
      <w:bookmarkStart w:id="336" w:name="bookmark505"/>
    </w:p>
    <w:bookmarkEnd w:id="336"/>
    <w:p w14:paraId="56FAE811" w14:textId="77777777" w:rsidR="00F07CA4" w:rsidRPr="000435D7" w:rsidRDefault="00F07CA4" w:rsidP="000435D7">
      <w:pPr>
        <w:rPr>
          <w:b/>
          <w:bCs/>
          <w:sz w:val="24"/>
          <w:szCs w:val="24"/>
        </w:rPr>
      </w:pPr>
      <w:r w:rsidRPr="000435D7">
        <w:rPr>
          <w:b/>
          <w:bCs/>
          <w:sz w:val="24"/>
          <w:szCs w:val="24"/>
        </w:rPr>
        <w:t>B.2.12 Пример 9</w:t>
      </w:r>
    </w:p>
    <w:p w14:paraId="72A5C5D7" w14:textId="77777777" w:rsidR="00F07CA4" w:rsidRPr="000435D7" w:rsidRDefault="00F07CA4" w:rsidP="000435D7">
      <w:pPr>
        <w:rPr>
          <w:sz w:val="24"/>
          <w:szCs w:val="24"/>
        </w:rPr>
      </w:pPr>
      <w:r w:rsidRPr="000435D7">
        <w:rPr>
          <w:sz w:val="24"/>
          <w:szCs w:val="24"/>
        </w:rPr>
        <w:t>Девятый пример представляет собой дополнительную иллюстрацию запроса, в котором АдресноеПространство ограничено определенным сервером Представления. Этот запрос аналогичен второму примеру, за исключением того, что некоторые из запрошенных узлов выражены в терминах относительного пути. Важно отметить, что ФильтрКонтента такой же, только описание Представления будет указано как «Представления1».</w:t>
      </w:r>
    </w:p>
    <w:p w14:paraId="5CA3B7FF" w14:textId="77777777" w:rsidR="00F07CA4" w:rsidRPr="000435D7" w:rsidRDefault="00F07CA4" w:rsidP="000435D7">
      <w:pPr>
        <w:rPr>
          <w:sz w:val="24"/>
          <w:szCs w:val="24"/>
        </w:rPr>
      </w:pPr>
      <w:r w:rsidRPr="000435D7">
        <w:rPr>
          <w:sz w:val="24"/>
          <w:szCs w:val="24"/>
        </w:rPr>
        <w:t>Пример 9: Получить ТипЧеловека.Фамилия, ТипЖивотного.Имя если у человека есть ребенок или (домашнее животное относится к типу кошки и имеет график кормления), ограниченное АдресноеПространство в Представлении1.</w:t>
      </w:r>
    </w:p>
    <w:p w14:paraId="0FD6AB40" w14:textId="5F24B99B" w:rsidR="00F07CA4" w:rsidRDefault="00F07CA4" w:rsidP="000435D7">
      <w:pPr>
        <w:rPr>
          <w:sz w:val="24"/>
          <w:szCs w:val="24"/>
        </w:rPr>
      </w:pPr>
      <w:r w:rsidRPr="000435D7">
        <w:rPr>
          <w:sz w:val="24"/>
          <w:szCs w:val="24"/>
        </w:rPr>
        <w:t>В таблице B.28 описаны параметры ОписаниеТипаУзла, используемые в примере.</w:t>
      </w:r>
    </w:p>
    <w:p w14:paraId="1EF155D0" w14:textId="77777777" w:rsidR="000435D7" w:rsidRPr="000435D7" w:rsidRDefault="000435D7" w:rsidP="000435D7">
      <w:pPr>
        <w:rPr>
          <w:sz w:val="24"/>
          <w:szCs w:val="24"/>
        </w:rPr>
      </w:pPr>
    </w:p>
    <w:p w14:paraId="3B1A4184" w14:textId="31BC4B9C" w:rsidR="00F07CA4" w:rsidRPr="000435D7" w:rsidRDefault="00F07CA4" w:rsidP="00F07CA4">
      <w:pPr>
        <w:pStyle w:val="Style63"/>
        <w:widowControl/>
        <w:jc w:val="center"/>
        <w:rPr>
          <w:rStyle w:val="FontStyle147"/>
          <w:rFonts w:ascii="Times New Roman" w:hAnsi="Times New Roman" w:cs="Times New Roman"/>
          <w:b/>
          <w:bCs/>
          <w:sz w:val="24"/>
          <w:szCs w:val="24"/>
          <w:lang w:val="en-US" w:eastAsia="en-US"/>
        </w:rPr>
      </w:pPr>
      <w:r w:rsidRPr="000435D7">
        <w:rPr>
          <w:rStyle w:val="FontStyle147"/>
          <w:rFonts w:ascii="Times New Roman" w:hAnsi="Times New Roman" w:cs="Times New Roman"/>
          <w:b/>
          <w:bCs/>
          <w:sz w:val="24"/>
          <w:szCs w:val="24"/>
          <w:lang w:eastAsia="en-US"/>
        </w:rPr>
        <w:t>Таблица</w:t>
      </w:r>
      <w:r w:rsidRPr="000435D7">
        <w:rPr>
          <w:rStyle w:val="FontStyle147"/>
          <w:rFonts w:ascii="Times New Roman" w:hAnsi="Times New Roman" w:cs="Times New Roman"/>
          <w:b/>
          <w:bCs/>
          <w:sz w:val="24"/>
          <w:szCs w:val="24"/>
          <w:lang w:val="en-US" w:eastAsia="en-US"/>
        </w:rPr>
        <w:t xml:space="preserve"> B.28</w:t>
      </w:r>
      <w:r w:rsidR="000435D7" w:rsidRP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eastAsia="en-US"/>
        </w:rPr>
        <w:t>Пример</w:t>
      </w:r>
      <w:r w:rsidRPr="000435D7">
        <w:rPr>
          <w:rStyle w:val="FontStyle147"/>
          <w:rFonts w:ascii="Times New Roman" w:hAnsi="Times New Roman" w:cs="Times New Roman"/>
          <w:b/>
          <w:bCs/>
          <w:sz w:val="24"/>
          <w:szCs w:val="24"/>
          <w:lang w:val="en-US" w:eastAsia="en-US"/>
        </w:rPr>
        <w:t xml:space="preserve"> 9 ОписаниеТипаУзла</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696"/>
        <w:gridCol w:w="1276"/>
        <w:gridCol w:w="3830"/>
        <w:gridCol w:w="1138"/>
        <w:gridCol w:w="2120"/>
      </w:tblGrid>
      <w:tr w:rsidR="000435D7" w:rsidRPr="000A4AC6" w14:paraId="579C83E4" w14:textId="77777777" w:rsidTr="000435D7">
        <w:trPr>
          <w:trHeight w:val="312"/>
          <w:jc w:val="center"/>
        </w:trPr>
        <w:tc>
          <w:tcPr>
            <w:tcW w:w="1696" w:type="dxa"/>
            <w:vMerge w:val="restart"/>
            <w:vAlign w:val="center"/>
          </w:tcPr>
          <w:p w14:paraId="795029CF" w14:textId="77777777" w:rsidR="000435D7" w:rsidRPr="000435D7" w:rsidRDefault="000435D7" w:rsidP="000435D7">
            <w:pPr>
              <w:ind w:left="28" w:firstLine="0"/>
              <w:jc w:val="center"/>
              <w:rPr>
                <w:sz w:val="24"/>
                <w:szCs w:val="24"/>
              </w:rPr>
            </w:pPr>
            <w:r w:rsidRPr="000435D7">
              <w:rPr>
                <w:sz w:val="24"/>
                <w:szCs w:val="24"/>
              </w:rPr>
              <w:t>УзелТипа</w:t>
            </w:r>
          </w:p>
          <w:p w14:paraId="678A3DD7" w14:textId="77777777" w:rsidR="000435D7" w:rsidRPr="000435D7" w:rsidRDefault="000435D7" w:rsidP="000435D7">
            <w:pPr>
              <w:ind w:left="28" w:firstLine="0"/>
              <w:jc w:val="center"/>
              <w:rPr>
                <w:sz w:val="24"/>
                <w:szCs w:val="24"/>
              </w:rPr>
            </w:pPr>
            <w:r w:rsidRPr="000435D7">
              <w:rPr>
                <w:sz w:val="24"/>
                <w:szCs w:val="24"/>
              </w:rPr>
              <w:t>Определения</w:t>
            </w:r>
          </w:p>
          <w:p w14:paraId="3D7347E8" w14:textId="77777777" w:rsidR="000435D7" w:rsidRPr="000435D7" w:rsidRDefault="000435D7" w:rsidP="000435D7">
            <w:pPr>
              <w:ind w:left="28" w:firstLine="0"/>
              <w:jc w:val="center"/>
              <w:rPr>
                <w:sz w:val="24"/>
                <w:szCs w:val="24"/>
              </w:rPr>
            </w:pPr>
          </w:p>
          <w:p w14:paraId="1360E7A2" w14:textId="77777777" w:rsidR="000435D7" w:rsidRPr="000435D7" w:rsidRDefault="000435D7" w:rsidP="000435D7">
            <w:pPr>
              <w:ind w:left="28"/>
              <w:jc w:val="center"/>
              <w:rPr>
                <w:sz w:val="24"/>
                <w:szCs w:val="24"/>
              </w:rPr>
            </w:pPr>
          </w:p>
        </w:tc>
        <w:tc>
          <w:tcPr>
            <w:tcW w:w="1276" w:type="dxa"/>
            <w:vMerge w:val="restart"/>
            <w:vAlign w:val="center"/>
          </w:tcPr>
          <w:p w14:paraId="70B84499" w14:textId="77777777" w:rsidR="000435D7" w:rsidRPr="000435D7" w:rsidRDefault="000435D7" w:rsidP="000435D7">
            <w:pPr>
              <w:ind w:left="28" w:firstLine="0"/>
              <w:jc w:val="center"/>
              <w:rPr>
                <w:sz w:val="24"/>
                <w:szCs w:val="24"/>
              </w:rPr>
            </w:pPr>
            <w:r w:rsidRPr="000435D7">
              <w:rPr>
                <w:sz w:val="24"/>
                <w:szCs w:val="24"/>
              </w:rPr>
              <w:t>Включает подтипы</w:t>
            </w:r>
          </w:p>
          <w:p w14:paraId="682C8CF4" w14:textId="77777777" w:rsidR="000435D7" w:rsidRPr="000435D7" w:rsidRDefault="000435D7" w:rsidP="000435D7">
            <w:pPr>
              <w:ind w:left="28" w:firstLine="0"/>
              <w:jc w:val="center"/>
              <w:rPr>
                <w:sz w:val="24"/>
                <w:szCs w:val="24"/>
              </w:rPr>
            </w:pPr>
          </w:p>
          <w:p w14:paraId="07A2E807" w14:textId="77777777" w:rsidR="000435D7" w:rsidRPr="000435D7" w:rsidRDefault="000435D7" w:rsidP="000435D7">
            <w:pPr>
              <w:ind w:left="28"/>
              <w:jc w:val="center"/>
              <w:rPr>
                <w:sz w:val="24"/>
                <w:szCs w:val="24"/>
              </w:rPr>
            </w:pPr>
          </w:p>
        </w:tc>
        <w:tc>
          <w:tcPr>
            <w:tcW w:w="7088" w:type="dxa"/>
            <w:gridSpan w:val="3"/>
            <w:vAlign w:val="center"/>
          </w:tcPr>
          <w:p w14:paraId="0FAC1489" w14:textId="77777777" w:rsidR="000435D7" w:rsidRPr="000435D7" w:rsidRDefault="000435D7" w:rsidP="000435D7">
            <w:pPr>
              <w:ind w:left="28" w:firstLine="0"/>
              <w:jc w:val="center"/>
              <w:rPr>
                <w:sz w:val="24"/>
                <w:szCs w:val="24"/>
              </w:rPr>
            </w:pPr>
            <w:r w:rsidRPr="000435D7">
              <w:rPr>
                <w:sz w:val="24"/>
                <w:szCs w:val="24"/>
              </w:rPr>
              <w:t>ОписаниеДанныхЗапроса</w:t>
            </w:r>
          </w:p>
        </w:tc>
      </w:tr>
      <w:tr w:rsidR="000435D7" w:rsidRPr="000A4AC6" w14:paraId="5A86EAB7" w14:textId="77777777" w:rsidTr="000435D7">
        <w:trPr>
          <w:trHeight w:val="379"/>
          <w:jc w:val="center"/>
        </w:trPr>
        <w:tc>
          <w:tcPr>
            <w:tcW w:w="1696" w:type="dxa"/>
            <w:vMerge/>
            <w:tcBorders>
              <w:bottom w:val="double" w:sz="4" w:space="0" w:color="auto"/>
            </w:tcBorders>
            <w:vAlign w:val="center"/>
          </w:tcPr>
          <w:p w14:paraId="09B49D90" w14:textId="77777777" w:rsidR="000435D7" w:rsidRPr="000435D7" w:rsidRDefault="000435D7" w:rsidP="000435D7">
            <w:pPr>
              <w:ind w:left="28" w:firstLine="0"/>
              <w:jc w:val="center"/>
              <w:rPr>
                <w:sz w:val="24"/>
                <w:szCs w:val="24"/>
              </w:rPr>
            </w:pPr>
          </w:p>
        </w:tc>
        <w:tc>
          <w:tcPr>
            <w:tcW w:w="1276" w:type="dxa"/>
            <w:vMerge/>
            <w:tcBorders>
              <w:bottom w:val="double" w:sz="4" w:space="0" w:color="auto"/>
            </w:tcBorders>
            <w:vAlign w:val="center"/>
          </w:tcPr>
          <w:p w14:paraId="289EB303" w14:textId="77777777" w:rsidR="000435D7" w:rsidRPr="000435D7" w:rsidRDefault="000435D7" w:rsidP="000435D7">
            <w:pPr>
              <w:ind w:left="28" w:firstLine="0"/>
              <w:jc w:val="center"/>
              <w:rPr>
                <w:sz w:val="24"/>
                <w:szCs w:val="24"/>
              </w:rPr>
            </w:pPr>
          </w:p>
        </w:tc>
        <w:tc>
          <w:tcPr>
            <w:tcW w:w="3830" w:type="dxa"/>
            <w:tcBorders>
              <w:bottom w:val="double" w:sz="4" w:space="0" w:color="auto"/>
            </w:tcBorders>
            <w:vAlign w:val="center"/>
          </w:tcPr>
          <w:p w14:paraId="6B463A9A" w14:textId="77777777" w:rsidR="000435D7" w:rsidRPr="000435D7" w:rsidRDefault="000435D7" w:rsidP="000435D7">
            <w:pPr>
              <w:ind w:left="28" w:firstLine="0"/>
              <w:jc w:val="center"/>
              <w:rPr>
                <w:sz w:val="24"/>
                <w:szCs w:val="24"/>
              </w:rPr>
            </w:pPr>
            <w:r w:rsidRPr="000435D7">
              <w:rPr>
                <w:sz w:val="24"/>
                <w:szCs w:val="24"/>
              </w:rPr>
              <w:t>Относительный путь</w:t>
            </w:r>
          </w:p>
        </w:tc>
        <w:tc>
          <w:tcPr>
            <w:tcW w:w="1138" w:type="dxa"/>
            <w:tcBorders>
              <w:bottom w:val="double" w:sz="4" w:space="0" w:color="auto"/>
            </w:tcBorders>
            <w:vAlign w:val="center"/>
          </w:tcPr>
          <w:p w14:paraId="00430ED9" w14:textId="77777777" w:rsidR="000435D7" w:rsidRPr="000435D7" w:rsidRDefault="000435D7" w:rsidP="000435D7">
            <w:pPr>
              <w:ind w:left="28" w:firstLine="0"/>
              <w:jc w:val="center"/>
              <w:rPr>
                <w:sz w:val="24"/>
                <w:szCs w:val="24"/>
              </w:rPr>
            </w:pPr>
            <w:r w:rsidRPr="000435D7">
              <w:rPr>
                <w:sz w:val="24"/>
                <w:szCs w:val="24"/>
              </w:rPr>
              <w:t>Атрибут</w:t>
            </w:r>
          </w:p>
        </w:tc>
        <w:tc>
          <w:tcPr>
            <w:tcW w:w="2120" w:type="dxa"/>
            <w:tcBorders>
              <w:bottom w:val="double" w:sz="4" w:space="0" w:color="auto"/>
            </w:tcBorders>
            <w:vAlign w:val="center"/>
          </w:tcPr>
          <w:p w14:paraId="279D59B3" w14:textId="77777777" w:rsidR="000435D7" w:rsidRPr="000435D7" w:rsidRDefault="000435D7" w:rsidP="000435D7">
            <w:pPr>
              <w:ind w:left="28" w:firstLine="0"/>
              <w:jc w:val="center"/>
            </w:pPr>
            <w:r w:rsidRPr="000435D7">
              <w:t>Диапазон индексов</w:t>
            </w:r>
          </w:p>
        </w:tc>
      </w:tr>
      <w:tr w:rsidR="00F07CA4" w:rsidRPr="000A4AC6" w14:paraId="5182D53C" w14:textId="77777777" w:rsidTr="000435D7">
        <w:trPr>
          <w:trHeight w:val="322"/>
          <w:jc w:val="center"/>
        </w:trPr>
        <w:tc>
          <w:tcPr>
            <w:tcW w:w="1696" w:type="dxa"/>
            <w:tcBorders>
              <w:top w:val="double" w:sz="4" w:space="0" w:color="auto"/>
            </w:tcBorders>
          </w:tcPr>
          <w:p w14:paraId="04E749AC" w14:textId="77777777" w:rsidR="00F07CA4" w:rsidRPr="000435D7" w:rsidRDefault="00F07CA4" w:rsidP="000435D7">
            <w:pPr>
              <w:ind w:left="28" w:firstLine="0"/>
              <w:rPr>
                <w:sz w:val="24"/>
                <w:szCs w:val="24"/>
              </w:rPr>
            </w:pPr>
            <w:r w:rsidRPr="000435D7">
              <w:rPr>
                <w:sz w:val="24"/>
                <w:szCs w:val="24"/>
              </w:rPr>
              <w:t>ТипЧеловека</w:t>
            </w:r>
          </w:p>
        </w:tc>
        <w:tc>
          <w:tcPr>
            <w:tcW w:w="1276" w:type="dxa"/>
            <w:tcBorders>
              <w:top w:val="double" w:sz="4" w:space="0" w:color="auto"/>
            </w:tcBorders>
          </w:tcPr>
          <w:p w14:paraId="38020122" w14:textId="77777777" w:rsidR="00F07CA4" w:rsidRPr="000435D7" w:rsidRDefault="00F07CA4" w:rsidP="000435D7">
            <w:pPr>
              <w:ind w:left="28" w:firstLine="0"/>
              <w:rPr>
                <w:sz w:val="24"/>
                <w:szCs w:val="24"/>
              </w:rPr>
            </w:pPr>
            <w:r w:rsidRPr="000435D7">
              <w:rPr>
                <w:sz w:val="24"/>
                <w:szCs w:val="24"/>
              </w:rPr>
              <w:t>ЛОЖЬ</w:t>
            </w:r>
          </w:p>
        </w:tc>
        <w:tc>
          <w:tcPr>
            <w:tcW w:w="3830" w:type="dxa"/>
            <w:tcBorders>
              <w:top w:val="double" w:sz="4" w:space="0" w:color="auto"/>
            </w:tcBorders>
          </w:tcPr>
          <w:p w14:paraId="3FF2514A" w14:textId="77777777" w:rsidR="00F07CA4" w:rsidRPr="000435D7" w:rsidRDefault="00F07CA4" w:rsidP="000435D7">
            <w:pPr>
              <w:ind w:left="28" w:firstLine="0"/>
              <w:rPr>
                <w:sz w:val="24"/>
                <w:szCs w:val="24"/>
              </w:rPr>
            </w:pPr>
            <w:r w:rsidRPr="000435D7">
              <w:rPr>
                <w:sz w:val="24"/>
                <w:szCs w:val="24"/>
              </w:rPr>
              <w:t>".ИдентификаторУзла"</w:t>
            </w:r>
          </w:p>
        </w:tc>
        <w:tc>
          <w:tcPr>
            <w:tcW w:w="1138" w:type="dxa"/>
            <w:tcBorders>
              <w:top w:val="double" w:sz="4" w:space="0" w:color="auto"/>
            </w:tcBorders>
          </w:tcPr>
          <w:p w14:paraId="4E2558DA" w14:textId="77777777" w:rsidR="00F07CA4" w:rsidRPr="000435D7" w:rsidRDefault="00F07CA4" w:rsidP="000435D7">
            <w:pPr>
              <w:ind w:left="28" w:firstLine="0"/>
              <w:rPr>
                <w:sz w:val="24"/>
                <w:szCs w:val="24"/>
              </w:rPr>
            </w:pPr>
            <w:r w:rsidRPr="000435D7">
              <w:rPr>
                <w:sz w:val="24"/>
                <w:szCs w:val="24"/>
              </w:rPr>
              <w:t>Значение</w:t>
            </w:r>
          </w:p>
        </w:tc>
        <w:tc>
          <w:tcPr>
            <w:tcW w:w="2120" w:type="dxa"/>
            <w:tcBorders>
              <w:top w:val="double" w:sz="4" w:space="0" w:color="auto"/>
            </w:tcBorders>
          </w:tcPr>
          <w:p w14:paraId="09CE7C4A" w14:textId="77777777" w:rsidR="00F07CA4" w:rsidRPr="000435D7" w:rsidRDefault="00F07CA4" w:rsidP="000435D7">
            <w:pPr>
              <w:ind w:left="28" w:firstLine="0"/>
            </w:pPr>
            <w:r w:rsidRPr="000435D7">
              <w:t>НЕПРИМЕНИМО</w:t>
            </w:r>
          </w:p>
        </w:tc>
      </w:tr>
      <w:tr w:rsidR="00F07CA4" w:rsidRPr="000A4AC6" w14:paraId="675974E9" w14:textId="77777777" w:rsidTr="00F07CA4">
        <w:trPr>
          <w:trHeight w:val="499"/>
          <w:jc w:val="center"/>
        </w:trPr>
        <w:tc>
          <w:tcPr>
            <w:tcW w:w="1696" w:type="dxa"/>
          </w:tcPr>
          <w:p w14:paraId="233B3B09" w14:textId="77777777" w:rsidR="00F07CA4" w:rsidRPr="000435D7" w:rsidRDefault="00F07CA4" w:rsidP="000435D7">
            <w:pPr>
              <w:ind w:left="28" w:firstLine="0"/>
              <w:rPr>
                <w:sz w:val="24"/>
                <w:szCs w:val="24"/>
              </w:rPr>
            </w:pPr>
          </w:p>
        </w:tc>
        <w:tc>
          <w:tcPr>
            <w:tcW w:w="1276" w:type="dxa"/>
          </w:tcPr>
          <w:p w14:paraId="325492C0" w14:textId="77777777" w:rsidR="00F07CA4" w:rsidRPr="000435D7" w:rsidRDefault="00F07CA4" w:rsidP="000435D7">
            <w:pPr>
              <w:ind w:left="28" w:firstLine="0"/>
              <w:rPr>
                <w:sz w:val="24"/>
                <w:szCs w:val="24"/>
              </w:rPr>
            </w:pPr>
          </w:p>
        </w:tc>
        <w:tc>
          <w:tcPr>
            <w:tcW w:w="3830" w:type="dxa"/>
          </w:tcPr>
          <w:p w14:paraId="718E985A" w14:textId="77777777" w:rsidR="00F07CA4" w:rsidRPr="000435D7" w:rsidRDefault="00F07CA4" w:rsidP="000435D7">
            <w:pPr>
              <w:ind w:left="28" w:firstLine="0"/>
              <w:rPr>
                <w:sz w:val="24"/>
                <w:szCs w:val="24"/>
              </w:rPr>
            </w:pPr>
            <w:r w:rsidRPr="000435D7">
              <w:rPr>
                <w:sz w:val="24"/>
                <w:szCs w:val="24"/>
              </w:rPr>
              <w:t>&lt;12:ИмеетРебенка&gt;12:ТипЧеловека&lt;12: ИмеетЖивотное &gt;12:ТипЖивотного.ИдентификаторУзла</w:t>
            </w:r>
          </w:p>
        </w:tc>
        <w:tc>
          <w:tcPr>
            <w:tcW w:w="1138" w:type="dxa"/>
          </w:tcPr>
          <w:p w14:paraId="0677B547" w14:textId="77777777" w:rsidR="00F07CA4" w:rsidRPr="000435D7" w:rsidRDefault="00F07CA4" w:rsidP="000435D7">
            <w:pPr>
              <w:ind w:left="28" w:firstLine="0"/>
              <w:rPr>
                <w:sz w:val="24"/>
                <w:szCs w:val="24"/>
              </w:rPr>
            </w:pPr>
            <w:r w:rsidRPr="000435D7">
              <w:rPr>
                <w:sz w:val="24"/>
                <w:szCs w:val="24"/>
              </w:rPr>
              <w:t>Значение</w:t>
            </w:r>
          </w:p>
        </w:tc>
        <w:tc>
          <w:tcPr>
            <w:tcW w:w="2120" w:type="dxa"/>
          </w:tcPr>
          <w:p w14:paraId="39720C95" w14:textId="77777777" w:rsidR="00F07CA4" w:rsidRPr="000435D7" w:rsidRDefault="00F07CA4" w:rsidP="000435D7">
            <w:pPr>
              <w:ind w:left="28" w:firstLine="0"/>
            </w:pPr>
            <w:r w:rsidRPr="000435D7">
              <w:t>НЕПРИМЕНИМО</w:t>
            </w:r>
          </w:p>
        </w:tc>
      </w:tr>
      <w:tr w:rsidR="00F07CA4" w:rsidRPr="000A4AC6" w14:paraId="37BC1610" w14:textId="77777777" w:rsidTr="00F07CA4">
        <w:trPr>
          <w:trHeight w:val="317"/>
          <w:jc w:val="center"/>
        </w:trPr>
        <w:tc>
          <w:tcPr>
            <w:tcW w:w="1696" w:type="dxa"/>
          </w:tcPr>
          <w:p w14:paraId="6DE7051B" w14:textId="77777777" w:rsidR="00F07CA4" w:rsidRPr="000435D7" w:rsidRDefault="00F07CA4" w:rsidP="000435D7">
            <w:pPr>
              <w:ind w:left="28" w:firstLine="0"/>
              <w:rPr>
                <w:sz w:val="24"/>
                <w:szCs w:val="24"/>
              </w:rPr>
            </w:pPr>
          </w:p>
        </w:tc>
        <w:tc>
          <w:tcPr>
            <w:tcW w:w="1276" w:type="dxa"/>
          </w:tcPr>
          <w:p w14:paraId="52BBBD51" w14:textId="77777777" w:rsidR="00F07CA4" w:rsidRPr="000435D7" w:rsidRDefault="00F07CA4" w:rsidP="000435D7">
            <w:pPr>
              <w:ind w:left="28" w:firstLine="0"/>
              <w:rPr>
                <w:sz w:val="24"/>
                <w:szCs w:val="24"/>
              </w:rPr>
            </w:pPr>
          </w:p>
        </w:tc>
        <w:tc>
          <w:tcPr>
            <w:tcW w:w="3830" w:type="dxa"/>
          </w:tcPr>
          <w:p w14:paraId="075AA478" w14:textId="77777777" w:rsidR="00F07CA4" w:rsidRPr="000435D7" w:rsidRDefault="00F07CA4" w:rsidP="000435D7">
            <w:pPr>
              <w:ind w:left="28" w:firstLine="0"/>
              <w:rPr>
                <w:sz w:val="24"/>
                <w:szCs w:val="24"/>
              </w:rPr>
            </w:pPr>
            <w:r w:rsidRPr="000435D7">
              <w:rPr>
                <w:sz w:val="24"/>
                <w:szCs w:val="24"/>
              </w:rPr>
              <w:t>&lt;12:ИмеетРебенка&gt;</w:t>
            </w:r>
          </w:p>
        </w:tc>
        <w:tc>
          <w:tcPr>
            <w:tcW w:w="1138" w:type="dxa"/>
          </w:tcPr>
          <w:p w14:paraId="3B64537B" w14:textId="77777777" w:rsidR="00F07CA4" w:rsidRPr="000435D7" w:rsidRDefault="00F07CA4" w:rsidP="000435D7">
            <w:pPr>
              <w:ind w:left="28" w:firstLine="0"/>
              <w:rPr>
                <w:sz w:val="24"/>
                <w:szCs w:val="24"/>
              </w:rPr>
            </w:pPr>
            <w:r w:rsidRPr="000435D7">
              <w:rPr>
                <w:sz w:val="24"/>
                <w:szCs w:val="24"/>
              </w:rPr>
              <w:t>Значение</w:t>
            </w:r>
          </w:p>
        </w:tc>
        <w:tc>
          <w:tcPr>
            <w:tcW w:w="2120" w:type="dxa"/>
          </w:tcPr>
          <w:p w14:paraId="12E35EE4" w14:textId="77777777" w:rsidR="00F07CA4" w:rsidRPr="000435D7" w:rsidRDefault="00F07CA4" w:rsidP="000435D7">
            <w:pPr>
              <w:ind w:left="28" w:firstLine="0"/>
            </w:pPr>
            <w:r w:rsidRPr="000435D7">
              <w:t>НЕПРИМЕНИМО</w:t>
            </w:r>
          </w:p>
        </w:tc>
      </w:tr>
      <w:tr w:rsidR="00F07CA4" w:rsidRPr="000A4AC6" w14:paraId="376AB878" w14:textId="77777777" w:rsidTr="00F07CA4">
        <w:trPr>
          <w:trHeight w:val="326"/>
          <w:jc w:val="center"/>
        </w:trPr>
        <w:tc>
          <w:tcPr>
            <w:tcW w:w="1696" w:type="dxa"/>
          </w:tcPr>
          <w:p w14:paraId="45A7375C" w14:textId="77777777" w:rsidR="00F07CA4" w:rsidRPr="000435D7" w:rsidRDefault="00F07CA4" w:rsidP="000435D7">
            <w:pPr>
              <w:ind w:left="28" w:firstLine="0"/>
              <w:rPr>
                <w:sz w:val="24"/>
                <w:szCs w:val="24"/>
              </w:rPr>
            </w:pPr>
          </w:p>
        </w:tc>
        <w:tc>
          <w:tcPr>
            <w:tcW w:w="1276" w:type="dxa"/>
          </w:tcPr>
          <w:p w14:paraId="3B038C34" w14:textId="77777777" w:rsidR="00F07CA4" w:rsidRPr="000435D7" w:rsidRDefault="00F07CA4" w:rsidP="000435D7">
            <w:pPr>
              <w:ind w:left="28" w:firstLine="0"/>
              <w:rPr>
                <w:sz w:val="24"/>
                <w:szCs w:val="24"/>
              </w:rPr>
            </w:pPr>
          </w:p>
        </w:tc>
        <w:tc>
          <w:tcPr>
            <w:tcW w:w="3830" w:type="dxa"/>
          </w:tcPr>
          <w:p w14:paraId="1226812F" w14:textId="77777777" w:rsidR="00F07CA4" w:rsidRPr="000435D7" w:rsidRDefault="00F07CA4" w:rsidP="000435D7">
            <w:pPr>
              <w:ind w:left="28" w:firstLine="0"/>
              <w:rPr>
                <w:sz w:val="24"/>
                <w:szCs w:val="24"/>
              </w:rPr>
            </w:pPr>
            <w:r w:rsidRPr="000435D7">
              <w:rPr>
                <w:sz w:val="24"/>
                <w:szCs w:val="24"/>
              </w:rPr>
              <w:t>&lt;12:ИмеетРебенка&gt;12:ТипЧеловека</w:t>
            </w:r>
          </w:p>
        </w:tc>
        <w:tc>
          <w:tcPr>
            <w:tcW w:w="1138" w:type="dxa"/>
          </w:tcPr>
          <w:p w14:paraId="6A3696D4" w14:textId="77777777" w:rsidR="00F07CA4" w:rsidRPr="000435D7" w:rsidRDefault="00F07CA4" w:rsidP="000435D7">
            <w:pPr>
              <w:ind w:left="28" w:firstLine="0"/>
              <w:rPr>
                <w:sz w:val="24"/>
                <w:szCs w:val="24"/>
              </w:rPr>
            </w:pPr>
            <w:r w:rsidRPr="000435D7">
              <w:rPr>
                <w:sz w:val="24"/>
                <w:szCs w:val="24"/>
              </w:rPr>
              <w:t>Значение</w:t>
            </w:r>
          </w:p>
        </w:tc>
        <w:tc>
          <w:tcPr>
            <w:tcW w:w="2120" w:type="dxa"/>
          </w:tcPr>
          <w:p w14:paraId="4B452A0B" w14:textId="77777777" w:rsidR="00F07CA4" w:rsidRPr="000435D7" w:rsidRDefault="00F07CA4" w:rsidP="000435D7">
            <w:pPr>
              <w:ind w:left="28" w:firstLine="0"/>
            </w:pPr>
            <w:r w:rsidRPr="000435D7">
              <w:t>НЕПРИМЕНИМО</w:t>
            </w:r>
          </w:p>
        </w:tc>
      </w:tr>
      <w:tr w:rsidR="00F07CA4" w:rsidRPr="000A4AC6" w14:paraId="75CA19D6" w14:textId="77777777" w:rsidTr="00F07CA4">
        <w:trPr>
          <w:trHeight w:val="288"/>
          <w:jc w:val="center"/>
        </w:trPr>
        <w:tc>
          <w:tcPr>
            <w:tcW w:w="1696" w:type="dxa"/>
          </w:tcPr>
          <w:p w14:paraId="1433B095" w14:textId="77777777" w:rsidR="00F07CA4" w:rsidRPr="000435D7" w:rsidRDefault="00F07CA4" w:rsidP="000435D7">
            <w:pPr>
              <w:ind w:left="28" w:firstLine="0"/>
              <w:rPr>
                <w:sz w:val="24"/>
                <w:szCs w:val="24"/>
              </w:rPr>
            </w:pPr>
          </w:p>
        </w:tc>
        <w:tc>
          <w:tcPr>
            <w:tcW w:w="1276" w:type="dxa"/>
          </w:tcPr>
          <w:p w14:paraId="1E0A0791" w14:textId="77777777" w:rsidR="00F07CA4" w:rsidRPr="000435D7" w:rsidRDefault="00F07CA4" w:rsidP="000435D7">
            <w:pPr>
              <w:ind w:left="28" w:firstLine="0"/>
              <w:rPr>
                <w:sz w:val="24"/>
                <w:szCs w:val="24"/>
              </w:rPr>
            </w:pPr>
          </w:p>
        </w:tc>
        <w:tc>
          <w:tcPr>
            <w:tcW w:w="3830" w:type="dxa"/>
          </w:tcPr>
          <w:p w14:paraId="01D10B70" w14:textId="77777777" w:rsidR="00F07CA4" w:rsidRPr="000435D7" w:rsidRDefault="00F07CA4" w:rsidP="000435D7">
            <w:pPr>
              <w:ind w:left="28" w:firstLine="0"/>
              <w:rPr>
                <w:sz w:val="24"/>
                <w:szCs w:val="24"/>
              </w:rPr>
            </w:pPr>
            <w:r w:rsidRPr="000435D7">
              <w:rPr>
                <w:sz w:val="24"/>
                <w:szCs w:val="24"/>
              </w:rPr>
              <w:t>&lt;12: ИмеетЖивотное &gt;</w:t>
            </w:r>
          </w:p>
        </w:tc>
        <w:tc>
          <w:tcPr>
            <w:tcW w:w="1138" w:type="dxa"/>
          </w:tcPr>
          <w:p w14:paraId="4BB07F49" w14:textId="77777777" w:rsidR="00F07CA4" w:rsidRPr="000435D7" w:rsidRDefault="00F07CA4" w:rsidP="000435D7">
            <w:pPr>
              <w:ind w:left="28" w:firstLine="0"/>
              <w:rPr>
                <w:sz w:val="24"/>
                <w:szCs w:val="24"/>
              </w:rPr>
            </w:pPr>
          </w:p>
        </w:tc>
        <w:tc>
          <w:tcPr>
            <w:tcW w:w="2120" w:type="dxa"/>
          </w:tcPr>
          <w:p w14:paraId="4D0FE4D2" w14:textId="77777777" w:rsidR="00F07CA4" w:rsidRPr="000435D7" w:rsidRDefault="00F07CA4" w:rsidP="000435D7">
            <w:pPr>
              <w:ind w:left="28" w:firstLine="0"/>
            </w:pPr>
          </w:p>
        </w:tc>
      </w:tr>
      <w:tr w:rsidR="00F07CA4" w:rsidRPr="000A4AC6" w14:paraId="3E199F2C" w14:textId="77777777" w:rsidTr="00F07CA4">
        <w:trPr>
          <w:trHeight w:val="317"/>
          <w:jc w:val="center"/>
        </w:trPr>
        <w:tc>
          <w:tcPr>
            <w:tcW w:w="1696" w:type="dxa"/>
          </w:tcPr>
          <w:p w14:paraId="654E26DE" w14:textId="77777777" w:rsidR="00F07CA4" w:rsidRPr="000435D7" w:rsidRDefault="00F07CA4" w:rsidP="000435D7">
            <w:pPr>
              <w:ind w:left="28" w:firstLine="0"/>
              <w:rPr>
                <w:sz w:val="24"/>
                <w:szCs w:val="24"/>
              </w:rPr>
            </w:pPr>
            <w:r w:rsidRPr="000435D7">
              <w:rPr>
                <w:sz w:val="24"/>
                <w:szCs w:val="24"/>
              </w:rPr>
              <w:t>ТипЧеловека</w:t>
            </w:r>
          </w:p>
        </w:tc>
        <w:tc>
          <w:tcPr>
            <w:tcW w:w="1276" w:type="dxa"/>
          </w:tcPr>
          <w:p w14:paraId="023603DF" w14:textId="77777777" w:rsidR="00F07CA4" w:rsidRPr="000435D7" w:rsidRDefault="00F07CA4" w:rsidP="000435D7">
            <w:pPr>
              <w:ind w:left="28" w:firstLine="0"/>
              <w:rPr>
                <w:sz w:val="24"/>
                <w:szCs w:val="24"/>
              </w:rPr>
            </w:pPr>
            <w:r w:rsidRPr="000435D7">
              <w:rPr>
                <w:sz w:val="24"/>
                <w:szCs w:val="24"/>
              </w:rPr>
              <w:t>ЛОЖЬ</w:t>
            </w:r>
          </w:p>
        </w:tc>
        <w:tc>
          <w:tcPr>
            <w:tcW w:w="3830" w:type="dxa"/>
          </w:tcPr>
          <w:p w14:paraId="6D3F20BB" w14:textId="77777777" w:rsidR="00F07CA4" w:rsidRPr="000435D7" w:rsidRDefault="00F07CA4" w:rsidP="000435D7">
            <w:pPr>
              <w:ind w:left="28" w:firstLine="0"/>
              <w:rPr>
                <w:sz w:val="24"/>
                <w:szCs w:val="24"/>
              </w:rPr>
            </w:pPr>
            <w:r w:rsidRPr="000435D7">
              <w:rPr>
                <w:sz w:val="24"/>
                <w:szCs w:val="24"/>
              </w:rPr>
              <w:t>".12:Фамилия"</w:t>
            </w:r>
          </w:p>
        </w:tc>
        <w:tc>
          <w:tcPr>
            <w:tcW w:w="1138" w:type="dxa"/>
          </w:tcPr>
          <w:p w14:paraId="29D791E9" w14:textId="77777777" w:rsidR="00F07CA4" w:rsidRPr="000435D7" w:rsidRDefault="00F07CA4" w:rsidP="000435D7">
            <w:pPr>
              <w:ind w:left="28" w:firstLine="0"/>
              <w:rPr>
                <w:sz w:val="24"/>
                <w:szCs w:val="24"/>
              </w:rPr>
            </w:pPr>
            <w:r w:rsidRPr="000435D7">
              <w:rPr>
                <w:sz w:val="24"/>
                <w:szCs w:val="24"/>
              </w:rPr>
              <w:t>Значение</w:t>
            </w:r>
          </w:p>
        </w:tc>
        <w:tc>
          <w:tcPr>
            <w:tcW w:w="2120" w:type="dxa"/>
          </w:tcPr>
          <w:p w14:paraId="4E05584F" w14:textId="77777777" w:rsidR="00F07CA4" w:rsidRPr="000435D7" w:rsidRDefault="00F07CA4" w:rsidP="000435D7">
            <w:pPr>
              <w:ind w:left="28" w:firstLine="0"/>
            </w:pPr>
            <w:r w:rsidRPr="000435D7">
              <w:t>НЕПРИМЕНИМО</w:t>
            </w:r>
          </w:p>
        </w:tc>
      </w:tr>
      <w:tr w:rsidR="00F07CA4" w:rsidRPr="000A4AC6" w14:paraId="03D4CA6B" w14:textId="77777777" w:rsidTr="00F07CA4">
        <w:trPr>
          <w:trHeight w:val="312"/>
          <w:jc w:val="center"/>
        </w:trPr>
        <w:tc>
          <w:tcPr>
            <w:tcW w:w="1696" w:type="dxa"/>
          </w:tcPr>
          <w:p w14:paraId="77FC37F8" w14:textId="77777777" w:rsidR="00F07CA4" w:rsidRPr="000435D7" w:rsidRDefault="00F07CA4" w:rsidP="000435D7">
            <w:pPr>
              <w:ind w:left="28" w:firstLine="0"/>
              <w:rPr>
                <w:sz w:val="24"/>
                <w:szCs w:val="24"/>
              </w:rPr>
            </w:pPr>
          </w:p>
        </w:tc>
        <w:tc>
          <w:tcPr>
            <w:tcW w:w="1276" w:type="dxa"/>
          </w:tcPr>
          <w:p w14:paraId="21FC0EE5" w14:textId="77777777" w:rsidR="00F07CA4" w:rsidRPr="000435D7" w:rsidRDefault="00F07CA4" w:rsidP="000435D7">
            <w:pPr>
              <w:ind w:left="28" w:firstLine="0"/>
              <w:rPr>
                <w:sz w:val="24"/>
                <w:szCs w:val="24"/>
              </w:rPr>
            </w:pPr>
          </w:p>
        </w:tc>
        <w:tc>
          <w:tcPr>
            <w:tcW w:w="3830" w:type="dxa"/>
          </w:tcPr>
          <w:p w14:paraId="5DD42CF3" w14:textId="77777777" w:rsidR="00F07CA4" w:rsidRPr="000435D7" w:rsidRDefault="00F07CA4" w:rsidP="000435D7">
            <w:pPr>
              <w:ind w:left="28" w:firstLine="0"/>
              <w:rPr>
                <w:sz w:val="24"/>
                <w:szCs w:val="24"/>
              </w:rPr>
            </w:pPr>
            <w:r w:rsidRPr="000435D7">
              <w:rPr>
                <w:sz w:val="24"/>
                <w:szCs w:val="24"/>
              </w:rPr>
              <w:t>&lt;12: ИмеетЖивотное &gt;12:ТипЖивотного. 12:Имя</w:t>
            </w:r>
          </w:p>
        </w:tc>
        <w:tc>
          <w:tcPr>
            <w:tcW w:w="1138" w:type="dxa"/>
          </w:tcPr>
          <w:p w14:paraId="2FCD443D" w14:textId="77777777" w:rsidR="00F07CA4" w:rsidRPr="000435D7" w:rsidRDefault="00F07CA4" w:rsidP="000435D7">
            <w:pPr>
              <w:ind w:left="28" w:firstLine="0"/>
              <w:rPr>
                <w:sz w:val="24"/>
                <w:szCs w:val="24"/>
              </w:rPr>
            </w:pPr>
            <w:r w:rsidRPr="000435D7">
              <w:rPr>
                <w:sz w:val="24"/>
                <w:szCs w:val="24"/>
              </w:rPr>
              <w:t>Значение</w:t>
            </w:r>
          </w:p>
        </w:tc>
        <w:tc>
          <w:tcPr>
            <w:tcW w:w="2120" w:type="dxa"/>
          </w:tcPr>
          <w:p w14:paraId="70BFA974" w14:textId="77777777" w:rsidR="00F07CA4" w:rsidRPr="000435D7" w:rsidRDefault="00F07CA4" w:rsidP="000435D7">
            <w:pPr>
              <w:ind w:left="28" w:firstLine="0"/>
            </w:pPr>
            <w:r w:rsidRPr="000435D7">
              <w:t>НЕПРИМЕНИМО</w:t>
            </w:r>
          </w:p>
        </w:tc>
      </w:tr>
      <w:tr w:rsidR="00F07CA4" w:rsidRPr="000A4AC6" w14:paraId="549CC62C" w14:textId="77777777" w:rsidTr="00F07CA4">
        <w:trPr>
          <w:trHeight w:val="322"/>
          <w:jc w:val="center"/>
        </w:trPr>
        <w:tc>
          <w:tcPr>
            <w:tcW w:w="1696" w:type="dxa"/>
          </w:tcPr>
          <w:p w14:paraId="15662757" w14:textId="77777777" w:rsidR="00F07CA4" w:rsidRPr="000435D7" w:rsidRDefault="00F07CA4" w:rsidP="000435D7">
            <w:pPr>
              <w:ind w:left="28" w:firstLine="0"/>
              <w:rPr>
                <w:sz w:val="24"/>
                <w:szCs w:val="24"/>
              </w:rPr>
            </w:pPr>
            <w:r w:rsidRPr="000435D7">
              <w:rPr>
                <w:sz w:val="24"/>
                <w:szCs w:val="24"/>
              </w:rPr>
              <w:t>ТипЖивотного</w:t>
            </w:r>
          </w:p>
        </w:tc>
        <w:tc>
          <w:tcPr>
            <w:tcW w:w="1276" w:type="dxa"/>
          </w:tcPr>
          <w:p w14:paraId="0AFFFE7D" w14:textId="77777777" w:rsidR="00F07CA4" w:rsidRPr="000435D7" w:rsidRDefault="00F07CA4" w:rsidP="000435D7">
            <w:pPr>
              <w:ind w:left="28" w:firstLine="0"/>
              <w:rPr>
                <w:sz w:val="24"/>
                <w:szCs w:val="24"/>
              </w:rPr>
            </w:pPr>
            <w:r w:rsidRPr="000435D7">
              <w:rPr>
                <w:sz w:val="24"/>
                <w:szCs w:val="24"/>
              </w:rPr>
              <w:t>ИСТИНА</w:t>
            </w:r>
          </w:p>
        </w:tc>
        <w:tc>
          <w:tcPr>
            <w:tcW w:w="3830" w:type="dxa"/>
          </w:tcPr>
          <w:p w14:paraId="19D2B8A3" w14:textId="77777777" w:rsidR="00F07CA4" w:rsidRPr="000435D7" w:rsidRDefault="00F07CA4" w:rsidP="000435D7">
            <w:pPr>
              <w:ind w:left="28" w:firstLine="0"/>
              <w:rPr>
                <w:sz w:val="24"/>
                <w:szCs w:val="24"/>
              </w:rPr>
            </w:pPr>
            <w:r w:rsidRPr="000435D7">
              <w:rPr>
                <w:sz w:val="24"/>
                <w:szCs w:val="24"/>
              </w:rPr>
              <w:t>".12:Имя"</w:t>
            </w:r>
          </w:p>
        </w:tc>
        <w:tc>
          <w:tcPr>
            <w:tcW w:w="1138" w:type="dxa"/>
          </w:tcPr>
          <w:p w14:paraId="4401F3AC" w14:textId="77777777" w:rsidR="00F07CA4" w:rsidRPr="000435D7" w:rsidRDefault="00F07CA4" w:rsidP="000435D7">
            <w:pPr>
              <w:ind w:left="28" w:firstLine="0"/>
              <w:rPr>
                <w:sz w:val="24"/>
                <w:szCs w:val="24"/>
              </w:rPr>
            </w:pPr>
            <w:r w:rsidRPr="000435D7">
              <w:rPr>
                <w:sz w:val="24"/>
                <w:szCs w:val="24"/>
              </w:rPr>
              <w:t>Значение</w:t>
            </w:r>
          </w:p>
        </w:tc>
        <w:tc>
          <w:tcPr>
            <w:tcW w:w="2120" w:type="dxa"/>
          </w:tcPr>
          <w:p w14:paraId="19EDD8A4" w14:textId="77777777" w:rsidR="00F07CA4" w:rsidRPr="000435D7" w:rsidRDefault="00F07CA4" w:rsidP="000435D7">
            <w:pPr>
              <w:ind w:left="28" w:firstLine="0"/>
            </w:pPr>
            <w:r w:rsidRPr="000435D7">
              <w:t>НЕПРИМЕНИМО</w:t>
            </w:r>
          </w:p>
        </w:tc>
      </w:tr>
    </w:tbl>
    <w:p w14:paraId="1D6B6179" w14:textId="77777777" w:rsidR="00F07CA4" w:rsidRPr="000A4AC6" w:rsidRDefault="00F07CA4" w:rsidP="00F07CA4">
      <w:pPr>
        <w:pStyle w:val="Style18"/>
        <w:widowControl/>
        <w:jc w:val="both"/>
        <w:rPr>
          <w:rStyle w:val="FontStyle149"/>
          <w:rFonts w:ascii="Times New Roman" w:hAnsi="Times New Roman"/>
          <w:sz w:val="28"/>
          <w:szCs w:val="28"/>
          <w:lang w:val="en-US" w:eastAsia="en-US"/>
        </w:rPr>
      </w:pPr>
    </w:p>
    <w:p w14:paraId="3B87307B" w14:textId="77777777" w:rsidR="00F07CA4" w:rsidRPr="000435D7" w:rsidRDefault="00F07CA4" w:rsidP="000435D7">
      <w:pPr>
        <w:rPr>
          <w:sz w:val="24"/>
          <w:szCs w:val="24"/>
        </w:rPr>
      </w:pPr>
      <w:r w:rsidRPr="000435D7">
        <w:rPr>
          <w:sz w:val="24"/>
          <w:szCs w:val="24"/>
        </w:rPr>
        <w:t>Соответствующий ФильтрКонтента показан на рисунке B.13.</w:t>
      </w:r>
    </w:p>
    <w:p w14:paraId="4C5BAA23" w14:textId="77777777" w:rsidR="00F07CA4" w:rsidRDefault="00F07CA4" w:rsidP="00F07CA4">
      <w:pPr>
        <w:pStyle w:val="Style18"/>
        <w:widowControl/>
        <w:jc w:val="both"/>
        <w:rPr>
          <w:rStyle w:val="FontStyle149"/>
          <w:rFonts w:ascii="Times New Roman" w:hAnsi="Times New Roman"/>
          <w:sz w:val="28"/>
          <w:szCs w:val="28"/>
          <w:lang w:eastAsia="en-US"/>
        </w:rPr>
      </w:pPr>
    </w:p>
    <w:p w14:paraId="739AD72E" w14:textId="77777777" w:rsidR="00F07CA4" w:rsidRDefault="00F07CA4" w:rsidP="00F07CA4">
      <w:pPr>
        <w:pStyle w:val="Style18"/>
        <w:widowControl/>
        <w:jc w:val="both"/>
        <w:rPr>
          <w:rFonts w:ascii="Times New Roman" w:hAnsi="Times New Roman"/>
          <w:color w:val="000000"/>
          <w:sz w:val="28"/>
          <w:szCs w:val="28"/>
          <w:lang w:eastAsia="en-US"/>
        </w:rPr>
      </w:pPr>
      <w:r>
        <w:rPr>
          <w:b/>
          <w:noProof/>
        </w:rPr>
        <w:drawing>
          <wp:inline distT="0" distB="0" distL="0" distR="0" wp14:anchorId="54B56AAC" wp14:editId="4ECA3A3A">
            <wp:extent cx="5934075" cy="179070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4075" cy="1790700"/>
                    </a:xfrm>
                    <a:prstGeom prst="rect">
                      <a:avLst/>
                    </a:prstGeom>
                    <a:noFill/>
                    <a:ln>
                      <a:noFill/>
                    </a:ln>
                  </pic:spPr>
                </pic:pic>
              </a:graphicData>
            </a:graphic>
          </wp:inline>
        </w:drawing>
      </w:r>
    </w:p>
    <w:p w14:paraId="61565F5C" w14:textId="5B83BE0C" w:rsidR="00F07CA4" w:rsidRPr="000435D7" w:rsidRDefault="00F07CA4" w:rsidP="00F07CA4">
      <w:pPr>
        <w:pStyle w:val="Style63"/>
        <w:widowControl/>
        <w:jc w:val="center"/>
        <w:rPr>
          <w:rStyle w:val="FontStyle147"/>
          <w:rFonts w:ascii="Times New Roman" w:hAnsi="Times New Roman" w:cs="Times New Roman"/>
          <w:b/>
          <w:bCs/>
          <w:sz w:val="24"/>
          <w:szCs w:val="24"/>
          <w:lang w:eastAsia="en-US"/>
        </w:rPr>
      </w:pPr>
      <w:r w:rsidRPr="000435D7">
        <w:rPr>
          <w:rStyle w:val="FontStyle147"/>
          <w:rFonts w:ascii="Times New Roman" w:hAnsi="Times New Roman" w:cs="Times New Roman"/>
          <w:b/>
          <w:bCs/>
          <w:sz w:val="24"/>
          <w:szCs w:val="24"/>
          <w:lang w:eastAsia="en-US"/>
        </w:rPr>
        <w:t xml:space="preserve">Рисунок </w:t>
      </w:r>
      <w:r w:rsidRPr="000435D7">
        <w:rPr>
          <w:rStyle w:val="FontStyle147"/>
          <w:rFonts w:ascii="Times New Roman" w:hAnsi="Times New Roman" w:cs="Times New Roman"/>
          <w:b/>
          <w:bCs/>
          <w:sz w:val="24"/>
          <w:szCs w:val="24"/>
          <w:lang w:val="en-US" w:eastAsia="en-US"/>
        </w:rPr>
        <w:t>B</w:t>
      </w:r>
      <w:r w:rsidRPr="000435D7">
        <w:rPr>
          <w:rStyle w:val="FontStyle147"/>
          <w:rFonts w:ascii="Times New Roman" w:hAnsi="Times New Roman" w:cs="Times New Roman"/>
          <w:b/>
          <w:bCs/>
          <w:sz w:val="24"/>
          <w:szCs w:val="24"/>
          <w:lang w:eastAsia="en-US"/>
        </w:rPr>
        <w:t>.13</w:t>
      </w:r>
      <w:r w:rsidR="000435D7" w:rsidRPr="000435D7">
        <w:rPr>
          <w:rStyle w:val="FontStyle147"/>
          <w:rFonts w:ascii="Times New Roman" w:hAnsi="Times New Roman" w:cs="Times New Roman"/>
          <w:b/>
          <w:bCs/>
          <w:sz w:val="24"/>
          <w:szCs w:val="24"/>
          <w:lang w:eastAsia="en-US"/>
        </w:rPr>
        <w:t xml:space="preserve"> –</w:t>
      </w:r>
      <w:r w:rsidRPr="000435D7">
        <w:rPr>
          <w:rStyle w:val="FontStyle147"/>
          <w:rFonts w:ascii="Times New Roman" w:hAnsi="Times New Roman" w:cs="Times New Roman"/>
          <w:b/>
          <w:bCs/>
          <w:sz w:val="24"/>
          <w:szCs w:val="24"/>
          <w:lang w:eastAsia="en-US"/>
        </w:rPr>
        <w:t xml:space="preserve"> Пример 9 Фильтр логического дерева</w:t>
      </w:r>
    </w:p>
    <w:p w14:paraId="4995371F" w14:textId="77777777" w:rsidR="00F07CA4" w:rsidRPr="000A4AC6" w:rsidRDefault="00F07CA4" w:rsidP="00F07CA4">
      <w:pPr>
        <w:pStyle w:val="Style18"/>
        <w:widowControl/>
        <w:ind w:firstLine="720"/>
        <w:jc w:val="both"/>
        <w:rPr>
          <w:rStyle w:val="FontStyle149"/>
          <w:rFonts w:ascii="Times New Roman" w:hAnsi="Times New Roman"/>
          <w:sz w:val="28"/>
          <w:szCs w:val="28"/>
          <w:lang w:eastAsia="en-US"/>
        </w:rPr>
      </w:pPr>
    </w:p>
    <w:p w14:paraId="7C706CE9" w14:textId="681EB27E" w:rsidR="00F07CA4" w:rsidRPr="000435D7" w:rsidRDefault="00F07CA4" w:rsidP="00F07CA4">
      <w:pPr>
        <w:pStyle w:val="Style18"/>
        <w:widowControl/>
        <w:ind w:firstLine="720"/>
        <w:jc w:val="both"/>
        <w:rPr>
          <w:rFonts w:ascii="Times New Roman" w:hAnsi="Times New Roman"/>
        </w:rPr>
      </w:pPr>
      <w:r w:rsidRPr="000435D7">
        <w:rPr>
          <w:rFonts w:ascii="Times New Roman" w:hAnsi="Times New Roman"/>
        </w:rPr>
        <w:t>В таблице B.29 описаны элементы, операторы и операнды, использованные в примере:</w:t>
      </w:r>
    </w:p>
    <w:p w14:paraId="7CB26755" w14:textId="77777777" w:rsidR="000435D7" w:rsidRDefault="000435D7" w:rsidP="00F07CA4">
      <w:pPr>
        <w:pStyle w:val="Style18"/>
        <w:widowControl/>
        <w:ind w:firstLine="720"/>
        <w:jc w:val="both"/>
        <w:rPr>
          <w:rFonts w:ascii="Times New Roman" w:hAnsi="Times New Roman"/>
          <w:sz w:val="28"/>
          <w:szCs w:val="28"/>
        </w:rPr>
      </w:pPr>
    </w:p>
    <w:p w14:paraId="5F46D0AE" w14:textId="0D50F434" w:rsidR="00F07CA4" w:rsidRPr="000435D7" w:rsidRDefault="00F07CA4" w:rsidP="00F07CA4">
      <w:pPr>
        <w:pStyle w:val="Style63"/>
        <w:widowControl/>
        <w:jc w:val="center"/>
        <w:rPr>
          <w:rStyle w:val="FontStyle147"/>
          <w:rFonts w:ascii="Times New Roman" w:hAnsi="Times New Roman" w:cs="Times New Roman"/>
          <w:b/>
          <w:bCs/>
          <w:sz w:val="24"/>
          <w:szCs w:val="24"/>
          <w:lang w:val="en-US" w:eastAsia="en-US"/>
        </w:rPr>
      </w:pPr>
      <w:r w:rsidRPr="000435D7">
        <w:rPr>
          <w:rStyle w:val="FontStyle147"/>
          <w:rFonts w:ascii="Times New Roman" w:hAnsi="Times New Roman" w:cs="Times New Roman"/>
          <w:b/>
          <w:bCs/>
          <w:sz w:val="24"/>
          <w:szCs w:val="24"/>
          <w:lang w:eastAsia="en-US"/>
        </w:rPr>
        <w:t>Таблица</w:t>
      </w:r>
      <w:r w:rsidRPr="000435D7">
        <w:rPr>
          <w:rStyle w:val="FontStyle147"/>
          <w:rFonts w:ascii="Times New Roman" w:hAnsi="Times New Roman" w:cs="Times New Roman"/>
          <w:b/>
          <w:bCs/>
          <w:sz w:val="24"/>
          <w:szCs w:val="24"/>
          <w:lang w:val="en-US" w:eastAsia="en-US"/>
        </w:rPr>
        <w:t xml:space="preserve"> B.29</w:t>
      </w:r>
      <w:r w:rsidR="000435D7">
        <w:rPr>
          <w:rStyle w:val="FontStyle147"/>
          <w:rFonts w:ascii="Times New Roman" w:hAnsi="Times New Roman" w:cs="Times New Roman"/>
          <w:b/>
          <w:bCs/>
          <w:sz w:val="24"/>
          <w:szCs w:val="24"/>
          <w:lang w:val="en-US" w:eastAsia="en-US"/>
        </w:rPr>
        <w:t xml:space="preserve"> –</w:t>
      </w:r>
      <w:r w:rsidRPr="000435D7">
        <w:rPr>
          <w:rStyle w:val="FontStyle147"/>
          <w:rFonts w:ascii="Times New Roman" w:hAnsi="Times New Roman" w:cs="Times New Roman"/>
          <w:b/>
          <w:bCs/>
          <w:sz w:val="24"/>
          <w:szCs w:val="24"/>
          <w:lang w:eastAsia="en-US"/>
        </w:rPr>
        <w:t xml:space="preserve"> Пример</w:t>
      </w:r>
      <w:r w:rsidRPr="000435D7">
        <w:rPr>
          <w:rStyle w:val="FontStyle147"/>
          <w:rFonts w:ascii="Times New Roman" w:hAnsi="Times New Roman" w:cs="Times New Roman"/>
          <w:b/>
          <w:bCs/>
          <w:sz w:val="24"/>
          <w:szCs w:val="24"/>
          <w:lang w:val="en-US" w:eastAsia="en-US"/>
        </w:rPr>
        <w:t xml:space="preserve"> 9 ФильтрКонтента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22"/>
        <w:gridCol w:w="994"/>
        <w:gridCol w:w="1680"/>
        <w:gridCol w:w="2131"/>
        <w:gridCol w:w="1928"/>
        <w:gridCol w:w="1418"/>
      </w:tblGrid>
      <w:tr w:rsidR="00F07CA4" w:rsidRPr="000435D7" w14:paraId="3DDDBA85" w14:textId="77777777" w:rsidTr="000435D7">
        <w:trPr>
          <w:trHeight w:val="326"/>
          <w:jc w:val="center"/>
        </w:trPr>
        <w:tc>
          <w:tcPr>
            <w:tcW w:w="922" w:type="dxa"/>
            <w:tcBorders>
              <w:bottom w:val="double" w:sz="4" w:space="0" w:color="auto"/>
            </w:tcBorders>
          </w:tcPr>
          <w:p w14:paraId="3AC08A2A" w14:textId="77777777" w:rsidR="00F07CA4" w:rsidRPr="000435D7" w:rsidRDefault="00F07CA4" w:rsidP="000435D7">
            <w:pPr>
              <w:ind w:firstLine="0"/>
              <w:jc w:val="center"/>
              <w:rPr>
                <w:sz w:val="24"/>
                <w:szCs w:val="24"/>
              </w:rPr>
            </w:pPr>
            <w:r w:rsidRPr="000435D7">
              <w:rPr>
                <w:sz w:val="24"/>
                <w:szCs w:val="24"/>
              </w:rPr>
              <w:t>Элемент[]</w:t>
            </w:r>
          </w:p>
        </w:tc>
        <w:tc>
          <w:tcPr>
            <w:tcW w:w="994" w:type="dxa"/>
            <w:tcBorders>
              <w:bottom w:val="double" w:sz="4" w:space="0" w:color="auto"/>
            </w:tcBorders>
          </w:tcPr>
          <w:p w14:paraId="07814467" w14:textId="77777777" w:rsidR="00F07CA4" w:rsidRPr="000435D7" w:rsidRDefault="00F07CA4" w:rsidP="000435D7">
            <w:pPr>
              <w:ind w:firstLine="0"/>
              <w:jc w:val="center"/>
              <w:rPr>
                <w:sz w:val="24"/>
                <w:szCs w:val="24"/>
              </w:rPr>
            </w:pPr>
            <w:r w:rsidRPr="000435D7">
              <w:rPr>
                <w:sz w:val="24"/>
                <w:szCs w:val="24"/>
              </w:rPr>
              <w:t>Оператор</w:t>
            </w:r>
          </w:p>
        </w:tc>
        <w:tc>
          <w:tcPr>
            <w:tcW w:w="1680" w:type="dxa"/>
            <w:tcBorders>
              <w:bottom w:val="double" w:sz="4" w:space="0" w:color="auto"/>
            </w:tcBorders>
          </w:tcPr>
          <w:p w14:paraId="0529E06A" w14:textId="77777777" w:rsidR="00F07CA4" w:rsidRPr="000435D7" w:rsidRDefault="00F07CA4" w:rsidP="000435D7">
            <w:pPr>
              <w:ind w:firstLine="0"/>
              <w:jc w:val="center"/>
              <w:rPr>
                <w:sz w:val="24"/>
                <w:szCs w:val="24"/>
              </w:rPr>
            </w:pPr>
            <w:r w:rsidRPr="000435D7">
              <w:rPr>
                <w:sz w:val="24"/>
                <w:szCs w:val="24"/>
              </w:rPr>
              <w:t>Операнд[0]</w:t>
            </w:r>
          </w:p>
        </w:tc>
        <w:tc>
          <w:tcPr>
            <w:tcW w:w="2131" w:type="dxa"/>
            <w:tcBorders>
              <w:bottom w:val="double" w:sz="4" w:space="0" w:color="auto"/>
            </w:tcBorders>
          </w:tcPr>
          <w:p w14:paraId="3292F071" w14:textId="77777777" w:rsidR="00F07CA4" w:rsidRPr="000435D7" w:rsidRDefault="00F07CA4" w:rsidP="000435D7">
            <w:pPr>
              <w:ind w:firstLine="0"/>
              <w:jc w:val="center"/>
              <w:rPr>
                <w:sz w:val="24"/>
                <w:szCs w:val="24"/>
              </w:rPr>
            </w:pPr>
            <w:r w:rsidRPr="000435D7">
              <w:rPr>
                <w:sz w:val="24"/>
                <w:szCs w:val="24"/>
              </w:rPr>
              <w:t>Операнд[1]</w:t>
            </w:r>
          </w:p>
        </w:tc>
        <w:tc>
          <w:tcPr>
            <w:tcW w:w="1928" w:type="dxa"/>
            <w:tcBorders>
              <w:bottom w:val="double" w:sz="4" w:space="0" w:color="auto"/>
            </w:tcBorders>
          </w:tcPr>
          <w:p w14:paraId="4A1EDFCA" w14:textId="77777777" w:rsidR="00F07CA4" w:rsidRPr="000435D7" w:rsidRDefault="00F07CA4" w:rsidP="000435D7">
            <w:pPr>
              <w:ind w:firstLine="0"/>
              <w:jc w:val="center"/>
              <w:rPr>
                <w:sz w:val="24"/>
                <w:szCs w:val="24"/>
              </w:rPr>
            </w:pPr>
            <w:r w:rsidRPr="000435D7">
              <w:rPr>
                <w:sz w:val="24"/>
                <w:szCs w:val="24"/>
              </w:rPr>
              <w:t>Операнд[2]</w:t>
            </w:r>
          </w:p>
        </w:tc>
        <w:tc>
          <w:tcPr>
            <w:tcW w:w="1418" w:type="dxa"/>
            <w:tcBorders>
              <w:bottom w:val="double" w:sz="4" w:space="0" w:color="auto"/>
            </w:tcBorders>
          </w:tcPr>
          <w:p w14:paraId="1D7C1FD4" w14:textId="77777777" w:rsidR="00F07CA4" w:rsidRPr="000435D7" w:rsidRDefault="00F07CA4" w:rsidP="000435D7">
            <w:pPr>
              <w:ind w:firstLine="0"/>
              <w:jc w:val="center"/>
              <w:rPr>
                <w:sz w:val="24"/>
                <w:szCs w:val="24"/>
              </w:rPr>
            </w:pPr>
            <w:r w:rsidRPr="000435D7">
              <w:rPr>
                <w:sz w:val="24"/>
                <w:szCs w:val="24"/>
              </w:rPr>
              <w:t>Операнд[3]</w:t>
            </w:r>
          </w:p>
        </w:tc>
      </w:tr>
      <w:tr w:rsidR="00F07CA4" w:rsidRPr="000435D7" w14:paraId="7730B434" w14:textId="77777777" w:rsidTr="000435D7">
        <w:trPr>
          <w:trHeight w:val="322"/>
          <w:jc w:val="center"/>
        </w:trPr>
        <w:tc>
          <w:tcPr>
            <w:tcW w:w="922" w:type="dxa"/>
            <w:tcBorders>
              <w:top w:val="double" w:sz="4" w:space="0" w:color="auto"/>
            </w:tcBorders>
          </w:tcPr>
          <w:p w14:paraId="7E49441F" w14:textId="77777777" w:rsidR="00F07CA4" w:rsidRPr="000435D7" w:rsidRDefault="00F07CA4" w:rsidP="000435D7">
            <w:pPr>
              <w:ind w:firstLine="0"/>
              <w:rPr>
                <w:sz w:val="24"/>
                <w:szCs w:val="24"/>
              </w:rPr>
            </w:pPr>
            <w:r w:rsidRPr="000435D7">
              <w:rPr>
                <w:sz w:val="24"/>
                <w:szCs w:val="24"/>
              </w:rPr>
              <w:t>0</w:t>
            </w:r>
          </w:p>
        </w:tc>
        <w:tc>
          <w:tcPr>
            <w:tcW w:w="994" w:type="dxa"/>
            <w:tcBorders>
              <w:top w:val="double" w:sz="4" w:space="0" w:color="auto"/>
            </w:tcBorders>
          </w:tcPr>
          <w:p w14:paraId="5BC76839" w14:textId="77777777" w:rsidR="00F07CA4" w:rsidRPr="000435D7" w:rsidRDefault="00F07CA4" w:rsidP="000435D7">
            <w:pPr>
              <w:ind w:firstLine="0"/>
              <w:rPr>
                <w:sz w:val="24"/>
                <w:szCs w:val="24"/>
              </w:rPr>
            </w:pPr>
            <w:r w:rsidRPr="000435D7">
              <w:rPr>
                <w:sz w:val="24"/>
                <w:szCs w:val="24"/>
              </w:rPr>
              <w:t>Или</w:t>
            </w:r>
          </w:p>
        </w:tc>
        <w:tc>
          <w:tcPr>
            <w:tcW w:w="1680" w:type="dxa"/>
            <w:tcBorders>
              <w:top w:val="double" w:sz="4" w:space="0" w:color="auto"/>
            </w:tcBorders>
          </w:tcPr>
          <w:p w14:paraId="0BF6426E" w14:textId="77777777" w:rsidR="00F07CA4" w:rsidRPr="000435D7" w:rsidRDefault="00F07CA4" w:rsidP="000435D7">
            <w:pPr>
              <w:ind w:firstLine="0"/>
              <w:rPr>
                <w:sz w:val="24"/>
                <w:szCs w:val="24"/>
              </w:rPr>
            </w:pPr>
            <w:r w:rsidRPr="000435D7">
              <w:rPr>
                <w:sz w:val="24"/>
                <w:szCs w:val="24"/>
              </w:rPr>
              <w:t>ОперандЭлемента=1</w:t>
            </w:r>
          </w:p>
        </w:tc>
        <w:tc>
          <w:tcPr>
            <w:tcW w:w="2131" w:type="dxa"/>
            <w:tcBorders>
              <w:top w:val="double" w:sz="4" w:space="0" w:color="auto"/>
            </w:tcBorders>
          </w:tcPr>
          <w:p w14:paraId="015F22C6" w14:textId="77777777" w:rsidR="00F07CA4" w:rsidRPr="000435D7" w:rsidRDefault="00F07CA4" w:rsidP="000435D7">
            <w:pPr>
              <w:ind w:firstLine="0"/>
              <w:rPr>
                <w:sz w:val="24"/>
                <w:szCs w:val="24"/>
              </w:rPr>
            </w:pPr>
            <w:r w:rsidRPr="000435D7">
              <w:rPr>
                <w:sz w:val="24"/>
                <w:szCs w:val="24"/>
              </w:rPr>
              <w:t>ОперандЭлемента = 2</w:t>
            </w:r>
          </w:p>
        </w:tc>
        <w:tc>
          <w:tcPr>
            <w:tcW w:w="1928" w:type="dxa"/>
            <w:tcBorders>
              <w:top w:val="double" w:sz="4" w:space="0" w:color="auto"/>
            </w:tcBorders>
          </w:tcPr>
          <w:p w14:paraId="39C5AADF" w14:textId="77777777" w:rsidR="00F07CA4" w:rsidRPr="000435D7" w:rsidRDefault="00F07CA4" w:rsidP="000435D7">
            <w:pPr>
              <w:ind w:firstLine="0"/>
              <w:rPr>
                <w:sz w:val="24"/>
                <w:szCs w:val="24"/>
              </w:rPr>
            </w:pPr>
          </w:p>
        </w:tc>
        <w:tc>
          <w:tcPr>
            <w:tcW w:w="1418" w:type="dxa"/>
            <w:tcBorders>
              <w:top w:val="double" w:sz="4" w:space="0" w:color="auto"/>
            </w:tcBorders>
          </w:tcPr>
          <w:p w14:paraId="6F38F58A" w14:textId="77777777" w:rsidR="00F07CA4" w:rsidRPr="000435D7" w:rsidRDefault="00F07CA4" w:rsidP="000435D7">
            <w:pPr>
              <w:ind w:firstLine="0"/>
              <w:rPr>
                <w:sz w:val="24"/>
                <w:szCs w:val="24"/>
              </w:rPr>
            </w:pPr>
          </w:p>
        </w:tc>
      </w:tr>
      <w:tr w:rsidR="00F07CA4" w:rsidRPr="000435D7" w14:paraId="5E0F9991" w14:textId="77777777" w:rsidTr="00F07CA4">
        <w:trPr>
          <w:trHeight w:val="1051"/>
          <w:jc w:val="center"/>
        </w:trPr>
        <w:tc>
          <w:tcPr>
            <w:tcW w:w="922" w:type="dxa"/>
          </w:tcPr>
          <w:p w14:paraId="227E1F83" w14:textId="77777777" w:rsidR="00F07CA4" w:rsidRPr="000435D7" w:rsidRDefault="00F07CA4" w:rsidP="000435D7">
            <w:pPr>
              <w:ind w:firstLine="0"/>
              <w:rPr>
                <w:sz w:val="24"/>
                <w:szCs w:val="24"/>
              </w:rPr>
            </w:pPr>
            <w:r w:rsidRPr="000435D7">
              <w:rPr>
                <w:sz w:val="24"/>
                <w:szCs w:val="24"/>
              </w:rPr>
              <w:t>1</w:t>
            </w:r>
          </w:p>
        </w:tc>
        <w:tc>
          <w:tcPr>
            <w:tcW w:w="994" w:type="dxa"/>
          </w:tcPr>
          <w:p w14:paraId="5B8B985D" w14:textId="77777777" w:rsidR="00F07CA4" w:rsidRPr="000435D7" w:rsidRDefault="00F07CA4" w:rsidP="000435D7">
            <w:pPr>
              <w:ind w:firstLine="0"/>
              <w:rPr>
                <w:sz w:val="24"/>
                <w:szCs w:val="24"/>
              </w:rPr>
            </w:pPr>
            <w:r w:rsidRPr="000435D7">
              <w:rPr>
                <w:sz w:val="24"/>
                <w:szCs w:val="24"/>
              </w:rPr>
              <w:t>СвязанС</w:t>
            </w:r>
          </w:p>
        </w:tc>
        <w:tc>
          <w:tcPr>
            <w:tcW w:w="1680" w:type="dxa"/>
          </w:tcPr>
          <w:p w14:paraId="15611555" w14:textId="77777777" w:rsidR="00F07CA4" w:rsidRPr="000435D7" w:rsidRDefault="00F07CA4" w:rsidP="000435D7">
            <w:pPr>
              <w:ind w:firstLine="0"/>
              <w:rPr>
                <w:sz w:val="24"/>
                <w:szCs w:val="24"/>
              </w:rPr>
            </w:pPr>
            <w:r w:rsidRPr="000435D7">
              <w:rPr>
                <w:sz w:val="24"/>
                <w:szCs w:val="24"/>
              </w:rPr>
              <w:t>ОперандАтрибута =</w:t>
            </w:r>
          </w:p>
          <w:p w14:paraId="487C26C9" w14:textId="77777777" w:rsidR="00F07CA4" w:rsidRPr="000435D7" w:rsidRDefault="00F07CA4" w:rsidP="000435D7">
            <w:pPr>
              <w:ind w:firstLine="0"/>
              <w:rPr>
                <w:sz w:val="24"/>
                <w:szCs w:val="24"/>
              </w:rPr>
            </w:pPr>
            <w:r w:rsidRPr="000435D7">
              <w:rPr>
                <w:sz w:val="24"/>
                <w:szCs w:val="24"/>
              </w:rPr>
              <w:t>ИдентификаторУзла:</w:t>
            </w:r>
          </w:p>
          <w:p w14:paraId="5DE8BCBE" w14:textId="77777777" w:rsidR="00F07CA4" w:rsidRPr="000435D7" w:rsidRDefault="00F07CA4" w:rsidP="000435D7">
            <w:pPr>
              <w:ind w:firstLine="0"/>
              <w:rPr>
                <w:sz w:val="24"/>
                <w:szCs w:val="24"/>
              </w:rPr>
            </w:pPr>
            <w:r w:rsidRPr="000435D7">
              <w:rPr>
                <w:sz w:val="24"/>
                <w:szCs w:val="24"/>
              </w:rPr>
              <w:t>12:ТипЧеловека, ПутьПросмотра ".", Атрибут: ИдентификаторУзла</w:t>
            </w:r>
          </w:p>
        </w:tc>
        <w:tc>
          <w:tcPr>
            <w:tcW w:w="2131" w:type="dxa"/>
          </w:tcPr>
          <w:p w14:paraId="449DA90E" w14:textId="77777777" w:rsidR="00F07CA4" w:rsidRPr="000435D7" w:rsidRDefault="00F07CA4" w:rsidP="000435D7">
            <w:pPr>
              <w:ind w:firstLine="0"/>
              <w:rPr>
                <w:sz w:val="24"/>
                <w:szCs w:val="24"/>
              </w:rPr>
            </w:pPr>
            <w:r w:rsidRPr="000435D7">
              <w:rPr>
                <w:sz w:val="24"/>
                <w:szCs w:val="24"/>
              </w:rPr>
              <w:t>ОперандАтрибута = ИдентификаторУзла: 12:ТипЧеловека, ПутьПросмотра Атрибут: ИдентификаторУзла</w:t>
            </w:r>
          </w:p>
        </w:tc>
        <w:tc>
          <w:tcPr>
            <w:tcW w:w="1928" w:type="dxa"/>
          </w:tcPr>
          <w:p w14:paraId="6F6B445E" w14:textId="77777777" w:rsidR="00F07CA4" w:rsidRPr="000435D7" w:rsidRDefault="00F07CA4" w:rsidP="000435D7">
            <w:pPr>
              <w:ind w:firstLine="0"/>
              <w:rPr>
                <w:sz w:val="24"/>
                <w:szCs w:val="24"/>
              </w:rPr>
            </w:pPr>
            <w:r w:rsidRPr="000435D7">
              <w:rPr>
                <w:sz w:val="24"/>
                <w:szCs w:val="24"/>
              </w:rPr>
              <w:t>ОперандАтрибута = ИдентификаторУзла: 12:ИмеетРебенка, ПутьПросмотра Атрибут: ИдентификаторУзла</w:t>
            </w:r>
          </w:p>
        </w:tc>
        <w:tc>
          <w:tcPr>
            <w:tcW w:w="1418" w:type="dxa"/>
          </w:tcPr>
          <w:p w14:paraId="012AB287" w14:textId="77777777" w:rsidR="00F07CA4" w:rsidRPr="000435D7" w:rsidRDefault="00F07CA4" w:rsidP="000435D7">
            <w:pPr>
              <w:ind w:firstLine="0"/>
              <w:rPr>
                <w:sz w:val="24"/>
                <w:szCs w:val="24"/>
              </w:rPr>
            </w:pPr>
            <w:r w:rsidRPr="000435D7">
              <w:rPr>
                <w:sz w:val="24"/>
                <w:szCs w:val="24"/>
              </w:rPr>
              <w:t>ЛитеральныйОперанд = '1'</w:t>
            </w:r>
          </w:p>
        </w:tc>
      </w:tr>
      <w:tr w:rsidR="00F07CA4" w:rsidRPr="000435D7" w14:paraId="142E3D3F" w14:textId="77777777" w:rsidTr="00F07CA4">
        <w:trPr>
          <w:trHeight w:val="1056"/>
          <w:jc w:val="center"/>
        </w:trPr>
        <w:tc>
          <w:tcPr>
            <w:tcW w:w="922" w:type="dxa"/>
          </w:tcPr>
          <w:p w14:paraId="1783362F" w14:textId="77777777" w:rsidR="00F07CA4" w:rsidRPr="000435D7" w:rsidRDefault="00F07CA4" w:rsidP="000435D7">
            <w:pPr>
              <w:ind w:firstLine="0"/>
              <w:rPr>
                <w:sz w:val="24"/>
                <w:szCs w:val="24"/>
              </w:rPr>
            </w:pPr>
            <w:r w:rsidRPr="000435D7">
              <w:rPr>
                <w:sz w:val="24"/>
                <w:szCs w:val="24"/>
              </w:rPr>
              <w:t>2</w:t>
            </w:r>
          </w:p>
        </w:tc>
        <w:tc>
          <w:tcPr>
            <w:tcW w:w="994" w:type="dxa"/>
          </w:tcPr>
          <w:p w14:paraId="1FC2543C" w14:textId="77777777" w:rsidR="00F07CA4" w:rsidRPr="000435D7" w:rsidRDefault="00F07CA4" w:rsidP="000435D7">
            <w:pPr>
              <w:ind w:firstLine="0"/>
              <w:rPr>
                <w:sz w:val="24"/>
                <w:szCs w:val="24"/>
              </w:rPr>
            </w:pPr>
            <w:r w:rsidRPr="000435D7">
              <w:rPr>
                <w:sz w:val="24"/>
                <w:szCs w:val="24"/>
              </w:rPr>
              <w:t>СвязанС</w:t>
            </w:r>
          </w:p>
        </w:tc>
        <w:tc>
          <w:tcPr>
            <w:tcW w:w="1680" w:type="dxa"/>
          </w:tcPr>
          <w:p w14:paraId="7D264D3F" w14:textId="77777777" w:rsidR="00F07CA4" w:rsidRPr="000435D7" w:rsidRDefault="00F07CA4" w:rsidP="000435D7">
            <w:pPr>
              <w:ind w:firstLine="0"/>
              <w:rPr>
                <w:sz w:val="24"/>
                <w:szCs w:val="24"/>
              </w:rPr>
            </w:pPr>
            <w:r w:rsidRPr="000435D7">
              <w:rPr>
                <w:sz w:val="24"/>
                <w:szCs w:val="24"/>
              </w:rPr>
              <w:t>ОперандАтрибута = ИдентификаторУзла: 12:ТипКошки, ПутьПросмотра Атрибут: ИдентификаторУзла</w:t>
            </w:r>
          </w:p>
        </w:tc>
        <w:tc>
          <w:tcPr>
            <w:tcW w:w="2131" w:type="dxa"/>
          </w:tcPr>
          <w:p w14:paraId="416E66B8" w14:textId="77777777" w:rsidR="00F07CA4" w:rsidRPr="000435D7" w:rsidRDefault="00F07CA4" w:rsidP="000435D7">
            <w:pPr>
              <w:ind w:firstLine="0"/>
              <w:rPr>
                <w:sz w:val="24"/>
                <w:szCs w:val="24"/>
              </w:rPr>
            </w:pPr>
            <w:r w:rsidRPr="000435D7">
              <w:rPr>
                <w:sz w:val="24"/>
                <w:szCs w:val="24"/>
              </w:rPr>
              <w:t>ОперандАтрибута = ИдентификаторУзла: 12:ТипГрафикаКормления, ПутьПросмотра Атрибут:</w:t>
            </w:r>
          </w:p>
          <w:p w14:paraId="43676BFF" w14:textId="77777777" w:rsidR="00F07CA4" w:rsidRPr="000435D7" w:rsidRDefault="00F07CA4" w:rsidP="000435D7">
            <w:pPr>
              <w:ind w:firstLine="0"/>
              <w:rPr>
                <w:sz w:val="24"/>
                <w:szCs w:val="24"/>
              </w:rPr>
            </w:pPr>
            <w:r w:rsidRPr="000435D7">
              <w:rPr>
                <w:sz w:val="24"/>
                <w:szCs w:val="24"/>
              </w:rPr>
              <w:t>ИдентификаторУзла</w:t>
            </w:r>
          </w:p>
        </w:tc>
        <w:tc>
          <w:tcPr>
            <w:tcW w:w="1928" w:type="dxa"/>
          </w:tcPr>
          <w:p w14:paraId="71A6F697" w14:textId="77777777" w:rsidR="00F07CA4" w:rsidRPr="000435D7" w:rsidRDefault="00F07CA4" w:rsidP="000435D7">
            <w:pPr>
              <w:ind w:firstLine="0"/>
              <w:rPr>
                <w:sz w:val="24"/>
                <w:szCs w:val="24"/>
              </w:rPr>
            </w:pPr>
            <w:r w:rsidRPr="000435D7">
              <w:rPr>
                <w:sz w:val="24"/>
                <w:szCs w:val="24"/>
              </w:rPr>
              <w:t>ОперандАтрибута =</w:t>
            </w:r>
          </w:p>
          <w:p w14:paraId="2D4F00B5" w14:textId="77777777" w:rsidR="00F07CA4" w:rsidRPr="000435D7" w:rsidRDefault="00F07CA4" w:rsidP="000435D7">
            <w:pPr>
              <w:ind w:firstLine="0"/>
              <w:rPr>
                <w:sz w:val="24"/>
                <w:szCs w:val="24"/>
              </w:rPr>
            </w:pPr>
            <w:r w:rsidRPr="000435D7">
              <w:rPr>
                <w:sz w:val="24"/>
                <w:szCs w:val="24"/>
              </w:rPr>
              <w:t>ИдентификаторУзла:</w:t>
            </w:r>
          </w:p>
          <w:p w14:paraId="4ADAF15A" w14:textId="77777777" w:rsidR="00F07CA4" w:rsidRPr="000435D7" w:rsidRDefault="00F07CA4" w:rsidP="000435D7">
            <w:pPr>
              <w:ind w:firstLine="0"/>
              <w:rPr>
                <w:sz w:val="24"/>
                <w:szCs w:val="24"/>
              </w:rPr>
            </w:pPr>
            <w:r w:rsidRPr="000435D7">
              <w:rPr>
                <w:sz w:val="24"/>
                <w:szCs w:val="24"/>
              </w:rPr>
              <w:t>12:ИмеетГрафик, ПутьПросмотра ".", Атрибут: ИдентификаторУзла</w:t>
            </w:r>
          </w:p>
        </w:tc>
        <w:tc>
          <w:tcPr>
            <w:tcW w:w="1418" w:type="dxa"/>
          </w:tcPr>
          <w:p w14:paraId="4C69DC1E" w14:textId="77777777" w:rsidR="00F07CA4" w:rsidRPr="000435D7" w:rsidRDefault="00F07CA4" w:rsidP="000435D7">
            <w:pPr>
              <w:ind w:firstLine="0"/>
              <w:rPr>
                <w:sz w:val="24"/>
                <w:szCs w:val="24"/>
              </w:rPr>
            </w:pPr>
            <w:r w:rsidRPr="000435D7">
              <w:rPr>
                <w:sz w:val="24"/>
                <w:szCs w:val="24"/>
              </w:rPr>
              <w:t>ЛитеральныйОперанд = '1'</w:t>
            </w:r>
          </w:p>
        </w:tc>
      </w:tr>
    </w:tbl>
    <w:p w14:paraId="4CF06544" w14:textId="77777777" w:rsidR="00F07CA4" w:rsidRPr="006302FB" w:rsidRDefault="00F07CA4" w:rsidP="00F07CA4">
      <w:pPr>
        <w:pStyle w:val="Style18"/>
        <w:widowControl/>
        <w:jc w:val="both"/>
        <w:rPr>
          <w:rStyle w:val="FontStyle149"/>
          <w:rFonts w:ascii="Times New Roman" w:hAnsi="Times New Roman"/>
          <w:sz w:val="28"/>
          <w:szCs w:val="28"/>
          <w:lang w:val="en-US" w:eastAsia="en-US"/>
        </w:rPr>
      </w:pPr>
    </w:p>
    <w:p w14:paraId="3D69B134" w14:textId="5E1385FA" w:rsidR="00F07CA4" w:rsidRDefault="00F07CA4" w:rsidP="000435D7">
      <w:pPr>
        <w:rPr>
          <w:sz w:val="24"/>
          <w:szCs w:val="24"/>
        </w:rPr>
      </w:pPr>
      <w:r w:rsidRPr="000435D7">
        <w:rPr>
          <w:sz w:val="24"/>
          <w:szCs w:val="24"/>
        </w:rPr>
        <w:t>Результаты этого запроса будут содержать НаборыДанныхЗапроса, показанные в таблице B.30. Если это сравнить с набором результатов из примера 2, узлы домашних животных будут включены в список, даже если они находятся за пределами представления. Это возможно, поскольку имя, на которое ссылается относительный путь, и корневой узел находится в представлении.</w:t>
      </w:r>
    </w:p>
    <w:p w14:paraId="2E07AD6D" w14:textId="77777777" w:rsidR="000435D7" w:rsidRPr="000435D7" w:rsidRDefault="000435D7" w:rsidP="000435D7">
      <w:pPr>
        <w:rPr>
          <w:sz w:val="24"/>
          <w:szCs w:val="24"/>
        </w:rPr>
      </w:pPr>
    </w:p>
    <w:p w14:paraId="4F0E5719" w14:textId="62B79BE2" w:rsidR="00F07CA4" w:rsidRPr="00E22A30" w:rsidRDefault="00F07CA4" w:rsidP="00F07CA4">
      <w:pPr>
        <w:pStyle w:val="Style63"/>
        <w:widowControl/>
        <w:jc w:val="center"/>
        <w:rPr>
          <w:rStyle w:val="FontStyle147"/>
          <w:rFonts w:ascii="Times New Roman" w:hAnsi="Times New Roman" w:cs="Times New Roman"/>
          <w:b/>
          <w:bCs/>
          <w:sz w:val="24"/>
          <w:szCs w:val="24"/>
          <w:lang w:val="en-US" w:eastAsia="en-US"/>
        </w:rPr>
      </w:pPr>
      <w:r w:rsidRPr="00E22A30">
        <w:rPr>
          <w:rStyle w:val="FontStyle147"/>
          <w:rFonts w:ascii="Times New Roman" w:hAnsi="Times New Roman" w:cs="Times New Roman"/>
          <w:b/>
          <w:bCs/>
          <w:sz w:val="24"/>
          <w:szCs w:val="24"/>
          <w:lang w:eastAsia="en-US"/>
        </w:rPr>
        <w:t>Таблица</w:t>
      </w:r>
      <w:r w:rsidRPr="00E22A30">
        <w:rPr>
          <w:rStyle w:val="FontStyle147"/>
          <w:rFonts w:ascii="Times New Roman" w:hAnsi="Times New Roman" w:cs="Times New Roman"/>
          <w:b/>
          <w:bCs/>
          <w:sz w:val="24"/>
          <w:szCs w:val="24"/>
          <w:lang w:val="en-US" w:eastAsia="en-US"/>
        </w:rPr>
        <w:t xml:space="preserve"> B.30</w:t>
      </w:r>
      <w:r w:rsidR="000435D7" w:rsidRPr="00E22A30">
        <w:rPr>
          <w:rStyle w:val="FontStyle147"/>
          <w:rFonts w:ascii="Times New Roman" w:hAnsi="Times New Roman" w:cs="Times New Roman"/>
          <w:b/>
          <w:bCs/>
          <w:sz w:val="24"/>
          <w:szCs w:val="24"/>
          <w:lang w:val="en-US" w:eastAsia="en-US"/>
        </w:rPr>
        <w:t xml:space="preserve"> –</w:t>
      </w:r>
      <w:r w:rsidRPr="00E22A30">
        <w:rPr>
          <w:rStyle w:val="FontStyle147"/>
          <w:rFonts w:ascii="Times New Roman" w:hAnsi="Times New Roman" w:cs="Times New Roman"/>
          <w:b/>
          <w:bCs/>
          <w:sz w:val="24"/>
          <w:szCs w:val="24"/>
          <w:lang w:eastAsia="en-US"/>
        </w:rPr>
        <w:t xml:space="preserve"> Пример</w:t>
      </w:r>
      <w:r w:rsidRPr="00E22A30">
        <w:rPr>
          <w:rStyle w:val="FontStyle147"/>
          <w:rFonts w:ascii="Times New Roman" w:hAnsi="Times New Roman" w:cs="Times New Roman"/>
          <w:b/>
          <w:bCs/>
          <w:sz w:val="24"/>
          <w:szCs w:val="24"/>
          <w:lang w:val="en-US" w:eastAsia="en-US"/>
        </w:rPr>
        <w:t xml:space="preserve"> 9 НаборыДанныхЗапроса</w:t>
      </w:r>
    </w:p>
    <w:tbl>
      <w:tblPr>
        <w:tblW w:w="0" w:type="auto"/>
        <w:jc w:val="center"/>
        <w:tblLayout w:type="fixed"/>
        <w:tblCellMar>
          <w:left w:w="40" w:type="dxa"/>
          <w:right w:w="40" w:type="dxa"/>
        </w:tblCellMar>
        <w:tblLook w:val="0000" w:firstRow="0" w:lastRow="0" w:firstColumn="0" w:lastColumn="0" w:noHBand="0" w:noVBand="0"/>
      </w:tblPr>
      <w:tblGrid>
        <w:gridCol w:w="1845"/>
        <w:gridCol w:w="2586"/>
        <w:gridCol w:w="4642"/>
      </w:tblGrid>
      <w:tr w:rsidR="00F07CA4" w:rsidRPr="006302FB" w14:paraId="6D919373" w14:textId="77777777" w:rsidTr="000435D7">
        <w:trPr>
          <w:trHeight w:val="326"/>
          <w:jc w:val="center"/>
        </w:trPr>
        <w:tc>
          <w:tcPr>
            <w:tcW w:w="1845" w:type="dxa"/>
            <w:tcBorders>
              <w:top w:val="single" w:sz="6" w:space="0" w:color="auto"/>
              <w:left w:val="single" w:sz="6" w:space="0" w:color="auto"/>
              <w:bottom w:val="double" w:sz="4" w:space="0" w:color="auto"/>
              <w:right w:val="single" w:sz="6" w:space="0" w:color="auto"/>
            </w:tcBorders>
            <w:vAlign w:val="center"/>
          </w:tcPr>
          <w:p w14:paraId="74304155" w14:textId="77777777" w:rsidR="00F07CA4" w:rsidRPr="000435D7" w:rsidRDefault="00F07CA4" w:rsidP="000435D7">
            <w:pPr>
              <w:ind w:firstLine="0"/>
              <w:jc w:val="center"/>
              <w:rPr>
                <w:sz w:val="24"/>
                <w:szCs w:val="24"/>
              </w:rPr>
            </w:pPr>
            <w:r w:rsidRPr="000435D7">
              <w:rPr>
                <w:sz w:val="24"/>
                <w:szCs w:val="24"/>
              </w:rPr>
              <w:t>ИдентификаторУзла</w:t>
            </w:r>
          </w:p>
        </w:tc>
        <w:tc>
          <w:tcPr>
            <w:tcW w:w="2586" w:type="dxa"/>
            <w:tcBorders>
              <w:top w:val="single" w:sz="6" w:space="0" w:color="auto"/>
              <w:left w:val="single" w:sz="6" w:space="0" w:color="auto"/>
              <w:bottom w:val="double" w:sz="4" w:space="0" w:color="auto"/>
              <w:right w:val="single" w:sz="6" w:space="0" w:color="auto"/>
            </w:tcBorders>
            <w:vAlign w:val="center"/>
          </w:tcPr>
          <w:p w14:paraId="7A473F41" w14:textId="77777777" w:rsidR="00F07CA4" w:rsidRPr="000435D7" w:rsidRDefault="00F07CA4" w:rsidP="000435D7">
            <w:pPr>
              <w:ind w:firstLine="0"/>
              <w:jc w:val="center"/>
              <w:rPr>
                <w:sz w:val="24"/>
                <w:szCs w:val="24"/>
              </w:rPr>
            </w:pPr>
            <w:r w:rsidRPr="000435D7">
              <w:rPr>
                <w:sz w:val="24"/>
                <w:szCs w:val="24"/>
              </w:rPr>
              <w:t>ОпределениеТипа ИдентификаторУзла</w:t>
            </w:r>
          </w:p>
        </w:tc>
        <w:tc>
          <w:tcPr>
            <w:tcW w:w="4642" w:type="dxa"/>
            <w:tcBorders>
              <w:top w:val="single" w:sz="6" w:space="0" w:color="auto"/>
              <w:left w:val="single" w:sz="6" w:space="0" w:color="auto"/>
              <w:bottom w:val="double" w:sz="4" w:space="0" w:color="auto"/>
              <w:right w:val="single" w:sz="6" w:space="0" w:color="auto"/>
            </w:tcBorders>
            <w:vAlign w:val="center"/>
          </w:tcPr>
          <w:p w14:paraId="1A5297AD" w14:textId="77777777" w:rsidR="00F07CA4" w:rsidRPr="000435D7" w:rsidRDefault="00F07CA4" w:rsidP="000435D7">
            <w:pPr>
              <w:ind w:firstLine="0"/>
              <w:jc w:val="center"/>
              <w:rPr>
                <w:sz w:val="24"/>
                <w:szCs w:val="24"/>
              </w:rPr>
            </w:pPr>
            <w:r w:rsidRPr="000435D7">
              <w:rPr>
                <w:sz w:val="24"/>
                <w:szCs w:val="24"/>
              </w:rPr>
              <w:t>ОтносительныйПуть  Значение</w:t>
            </w:r>
          </w:p>
        </w:tc>
      </w:tr>
      <w:tr w:rsidR="00F07CA4" w:rsidRPr="006302FB" w14:paraId="4EE74747" w14:textId="77777777" w:rsidTr="000435D7">
        <w:trPr>
          <w:trHeight w:val="322"/>
          <w:jc w:val="center"/>
        </w:trPr>
        <w:tc>
          <w:tcPr>
            <w:tcW w:w="1845" w:type="dxa"/>
            <w:tcBorders>
              <w:top w:val="double" w:sz="4" w:space="0" w:color="auto"/>
              <w:left w:val="single" w:sz="6" w:space="0" w:color="auto"/>
              <w:bottom w:val="nil"/>
              <w:right w:val="single" w:sz="6" w:space="0" w:color="auto"/>
            </w:tcBorders>
          </w:tcPr>
          <w:p w14:paraId="04D2872F" w14:textId="77777777" w:rsidR="00F07CA4" w:rsidRPr="000435D7" w:rsidRDefault="00F07CA4" w:rsidP="000435D7">
            <w:pPr>
              <w:ind w:firstLine="0"/>
              <w:rPr>
                <w:sz w:val="24"/>
                <w:szCs w:val="24"/>
              </w:rPr>
            </w:pPr>
            <w:r w:rsidRPr="000435D7">
              <w:rPr>
                <w:sz w:val="24"/>
                <w:szCs w:val="24"/>
              </w:rPr>
              <w:t>12:30 (СемьяДж)</w:t>
            </w:r>
          </w:p>
        </w:tc>
        <w:tc>
          <w:tcPr>
            <w:tcW w:w="2586" w:type="dxa"/>
            <w:tcBorders>
              <w:top w:val="double" w:sz="4" w:space="0" w:color="auto"/>
              <w:left w:val="single" w:sz="6" w:space="0" w:color="auto"/>
              <w:bottom w:val="nil"/>
              <w:right w:val="single" w:sz="6" w:space="0" w:color="auto"/>
            </w:tcBorders>
          </w:tcPr>
          <w:p w14:paraId="1B98D8D6" w14:textId="77777777" w:rsidR="00F07CA4" w:rsidRPr="000435D7" w:rsidRDefault="00F07CA4" w:rsidP="000435D7">
            <w:pPr>
              <w:ind w:firstLine="0"/>
              <w:rPr>
                <w:sz w:val="24"/>
                <w:szCs w:val="24"/>
              </w:rPr>
            </w:pPr>
            <w:r w:rsidRPr="000435D7">
              <w:rPr>
                <w:sz w:val="24"/>
                <w:szCs w:val="24"/>
              </w:rPr>
              <w:t>ТипЧеловека</w:t>
            </w:r>
          </w:p>
        </w:tc>
        <w:tc>
          <w:tcPr>
            <w:tcW w:w="4642" w:type="dxa"/>
            <w:tcBorders>
              <w:top w:val="double" w:sz="4" w:space="0" w:color="auto"/>
              <w:left w:val="single" w:sz="6" w:space="0" w:color="auto"/>
              <w:bottom w:val="single" w:sz="6" w:space="0" w:color="auto"/>
              <w:right w:val="single" w:sz="6" w:space="0" w:color="auto"/>
            </w:tcBorders>
          </w:tcPr>
          <w:p w14:paraId="51C35D83" w14:textId="77777777" w:rsidR="00F07CA4" w:rsidRPr="000435D7" w:rsidRDefault="00F07CA4" w:rsidP="000435D7">
            <w:pPr>
              <w:ind w:firstLine="0"/>
              <w:rPr>
                <w:sz w:val="24"/>
                <w:szCs w:val="24"/>
              </w:rPr>
            </w:pPr>
            <w:r w:rsidRPr="000435D7">
              <w:rPr>
                <w:sz w:val="24"/>
                <w:szCs w:val="24"/>
              </w:rPr>
              <w:t>. 12: Фамилия Джонс</w:t>
            </w:r>
          </w:p>
        </w:tc>
      </w:tr>
      <w:tr w:rsidR="00F07CA4" w:rsidRPr="006302FB" w14:paraId="284B6687" w14:textId="77777777" w:rsidTr="000435D7">
        <w:trPr>
          <w:trHeight w:val="317"/>
          <w:jc w:val="center"/>
        </w:trPr>
        <w:tc>
          <w:tcPr>
            <w:tcW w:w="1845" w:type="dxa"/>
            <w:tcBorders>
              <w:top w:val="nil"/>
              <w:left w:val="single" w:sz="6" w:space="0" w:color="auto"/>
              <w:bottom w:val="nil"/>
              <w:right w:val="single" w:sz="6" w:space="0" w:color="auto"/>
            </w:tcBorders>
          </w:tcPr>
          <w:p w14:paraId="19A63CB9" w14:textId="77777777" w:rsidR="00F07CA4" w:rsidRPr="000435D7" w:rsidRDefault="00F07CA4" w:rsidP="000435D7">
            <w:pPr>
              <w:ind w:firstLine="0"/>
              <w:rPr>
                <w:sz w:val="24"/>
                <w:szCs w:val="24"/>
              </w:rPr>
            </w:pPr>
          </w:p>
        </w:tc>
        <w:tc>
          <w:tcPr>
            <w:tcW w:w="2586" w:type="dxa"/>
            <w:tcBorders>
              <w:top w:val="nil"/>
              <w:left w:val="single" w:sz="6" w:space="0" w:color="auto"/>
              <w:bottom w:val="nil"/>
              <w:right w:val="single" w:sz="6" w:space="0" w:color="auto"/>
            </w:tcBorders>
          </w:tcPr>
          <w:p w14:paraId="19743517" w14:textId="77777777" w:rsidR="00F07CA4" w:rsidRPr="000435D7" w:rsidRDefault="00F07CA4" w:rsidP="000435D7">
            <w:pPr>
              <w:ind w:firstLine="0"/>
              <w:rPr>
                <w:sz w:val="24"/>
                <w:szCs w:val="24"/>
              </w:rPr>
            </w:pPr>
          </w:p>
        </w:tc>
        <w:tc>
          <w:tcPr>
            <w:tcW w:w="4642" w:type="dxa"/>
            <w:tcBorders>
              <w:top w:val="single" w:sz="6" w:space="0" w:color="auto"/>
              <w:left w:val="single" w:sz="6" w:space="0" w:color="auto"/>
              <w:bottom w:val="single" w:sz="6" w:space="0" w:color="auto"/>
              <w:right w:val="single" w:sz="6" w:space="0" w:color="auto"/>
            </w:tcBorders>
          </w:tcPr>
          <w:p w14:paraId="1A256975" w14:textId="77777777" w:rsidR="00F07CA4" w:rsidRPr="000435D7" w:rsidRDefault="00F07CA4" w:rsidP="000435D7">
            <w:pPr>
              <w:ind w:firstLine="0"/>
              <w:rPr>
                <w:sz w:val="24"/>
                <w:szCs w:val="24"/>
              </w:rPr>
            </w:pPr>
            <w:r w:rsidRPr="000435D7">
              <w:rPr>
                <w:sz w:val="24"/>
                <w:szCs w:val="24"/>
              </w:rPr>
              <w:t xml:space="preserve">&lt;12: </w:t>
            </w:r>
            <w:bookmarkStart w:id="337" w:name="_Hlk67698602"/>
            <w:r w:rsidRPr="000435D7">
              <w:rPr>
                <w:sz w:val="24"/>
                <w:szCs w:val="24"/>
              </w:rPr>
              <w:t>ИмеетЖивотное</w:t>
            </w:r>
            <w:bookmarkEnd w:id="337"/>
            <w:r w:rsidRPr="000435D7">
              <w:rPr>
                <w:sz w:val="24"/>
                <w:szCs w:val="24"/>
              </w:rPr>
              <w:t xml:space="preserve"> &gt;12:ТипЖивотного. 12:Имя Розмари</w:t>
            </w:r>
          </w:p>
        </w:tc>
      </w:tr>
      <w:tr w:rsidR="00F07CA4" w:rsidRPr="006302FB" w14:paraId="694499CA" w14:textId="77777777" w:rsidTr="000435D7">
        <w:trPr>
          <w:trHeight w:val="317"/>
          <w:jc w:val="center"/>
        </w:trPr>
        <w:tc>
          <w:tcPr>
            <w:tcW w:w="1845" w:type="dxa"/>
            <w:tcBorders>
              <w:top w:val="nil"/>
              <w:left w:val="single" w:sz="6" w:space="0" w:color="auto"/>
              <w:bottom w:val="single" w:sz="6" w:space="0" w:color="auto"/>
              <w:right w:val="single" w:sz="6" w:space="0" w:color="auto"/>
            </w:tcBorders>
          </w:tcPr>
          <w:p w14:paraId="6FA90548" w14:textId="77777777" w:rsidR="00F07CA4" w:rsidRPr="000435D7" w:rsidRDefault="00F07CA4" w:rsidP="000435D7">
            <w:pPr>
              <w:ind w:firstLine="0"/>
              <w:rPr>
                <w:sz w:val="24"/>
                <w:szCs w:val="24"/>
              </w:rPr>
            </w:pPr>
          </w:p>
        </w:tc>
        <w:tc>
          <w:tcPr>
            <w:tcW w:w="2586" w:type="dxa"/>
            <w:tcBorders>
              <w:top w:val="nil"/>
              <w:left w:val="single" w:sz="6" w:space="0" w:color="auto"/>
              <w:bottom w:val="single" w:sz="6" w:space="0" w:color="auto"/>
              <w:right w:val="single" w:sz="6" w:space="0" w:color="auto"/>
            </w:tcBorders>
          </w:tcPr>
          <w:p w14:paraId="423C9CDB" w14:textId="77777777" w:rsidR="00F07CA4" w:rsidRPr="000435D7" w:rsidRDefault="00F07CA4" w:rsidP="000435D7">
            <w:pPr>
              <w:ind w:firstLine="0"/>
              <w:rPr>
                <w:sz w:val="24"/>
                <w:szCs w:val="24"/>
              </w:rPr>
            </w:pPr>
          </w:p>
        </w:tc>
        <w:tc>
          <w:tcPr>
            <w:tcW w:w="4642" w:type="dxa"/>
            <w:tcBorders>
              <w:top w:val="single" w:sz="6" w:space="0" w:color="auto"/>
              <w:left w:val="single" w:sz="6" w:space="0" w:color="auto"/>
              <w:bottom w:val="single" w:sz="6" w:space="0" w:color="auto"/>
              <w:right w:val="single" w:sz="6" w:space="0" w:color="auto"/>
            </w:tcBorders>
          </w:tcPr>
          <w:p w14:paraId="2A5A6795" w14:textId="77777777" w:rsidR="00F07CA4" w:rsidRPr="000435D7" w:rsidRDefault="00F07CA4" w:rsidP="000435D7">
            <w:pPr>
              <w:ind w:firstLine="0"/>
              <w:rPr>
                <w:sz w:val="24"/>
                <w:szCs w:val="24"/>
              </w:rPr>
            </w:pPr>
            <w:r w:rsidRPr="000435D7">
              <w:rPr>
                <w:sz w:val="24"/>
                <w:szCs w:val="24"/>
              </w:rPr>
              <w:t>&lt;12: ИмеетЖивотное &gt;12:ТипЖивотного. 12:Имя Базил</w:t>
            </w:r>
          </w:p>
        </w:tc>
      </w:tr>
      <w:tr w:rsidR="000435D7" w:rsidRPr="006302FB" w14:paraId="039DC475" w14:textId="77777777" w:rsidTr="002D2D07">
        <w:trPr>
          <w:trHeight w:val="317"/>
          <w:jc w:val="center"/>
        </w:trPr>
        <w:tc>
          <w:tcPr>
            <w:tcW w:w="9073" w:type="dxa"/>
            <w:gridSpan w:val="3"/>
            <w:tcBorders>
              <w:top w:val="single" w:sz="6" w:space="0" w:color="auto"/>
              <w:left w:val="single" w:sz="6" w:space="0" w:color="auto"/>
              <w:bottom w:val="single" w:sz="6" w:space="0" w:color="auto"/>
              <w:right w:val="single" w:sz="6" w:space="0" w:color="auto"/>
            </w:tcBorders>
          </w:tcPr>
          <w:p w14:paraId="1A248A64" w14:textId="070E4B97" w:rsidR="000435D7" w:rsidRPr="000435D7" w:rsidRDefault="000435D7" w:rsidP="000435D7">
            <w:r w:rsidRPr="000435D7">
              <w:t>__________</w:t>
            </w:r>
          </w:p>
          <w:p w14:paraId="7AD62030" w14:textId="77C5D87B" w:rsidR="000435D7" w:rsidRPr="000435D7" w:rsidRDefault="000435D7" w:rsidP="000435D7">
            <w:r w:rsidRPr="000435D7">
              <w:t xml:space="preserve">Примечание – Столбец ОтносительныйПуть и ИмяПросмотра (в скобках в столбце ИдентификаторУзла) не входят в НаборДанныхЗапроса и показаны здесь только для ясности. ОпределениеТипа ИдентификаторУзла является целым числом, а не символическим названием, включенным в таблицу. </w:t>
            </w:r>
          </w:p>
        </w:tc>
      </w:tr>
    </w:tbl>
    <w:p w14:paraId="07CCD259" w14:textId="77777777" w:rsidR="00F07CA4" w:rsidRPr="000435D7" w:rsidRDefault="00F07CA4" w:rsidP="00F07CA4">
      <w:pPr>
        <w:pStyle w:val="Style8"/>
        <w:widowControl/>
        <w:rPr>
          <w:rStyle w:val="FontStyle146"/>
          <w:rFonts w:ascii="Times New Roman" w:hAnsi="Times New Roman" w:cs="Times New Roman"/>
          <w:lang w:eastAsia="en-US"/>
        </w:rPr>
      </w:pPr>
    </w:p>
    <w:p w14:paraId="3D02F048" w14:textId="04C38DF3" w:rsidR="00F07CA4" w:rsidRDefault="00F07CA4">
      <w:pPr>
        <w:widowControl/>
        <w:autoSpaceDE/>
        <w:autoSpaceDN/>
        <w:adjustRightInd/>
        <w:spacing w:after="200" w:line="276" w:lineRule="auto"/>
        <w:ind w:firstLine="0"/>
        <w:jc w:val="left"/>
        <w:rPr>
          <w:rFonts w:ascii="Arial" w:hAnsi="Arial" w:cs="Arial"/>
          <w:sz w:val="24"/>
          <w:szCs w:val="24"/>
        </w:rPr>
      </w:pPr>
      <w:r>
        <w:br w:type="page"/>
      </w:r>
    </w:p>
    <w:p w14:paraId="4BFA8A4D" w14:textId="1BBA58CA" w:rsidR="00EE000B" w:rsidRPr="004E702E" w:rsidRDefault="00EE000B" w:rsidP="002D2856">
      <w:pPr>
        <w:widowControl/>
        <w:autoSpaceDE/>
        <w:autoSpaceDN/>
        <w:adjustRightInd/>
        <w:ind w:firstLine="0"/>
        <w:rPr>
          <w:i/>
          <w:color w:val="000000"/>
          <w:sz w:val="24"/>
          <w:szCs w:val="24"/>
        </w:rPr>
      </w:pPr>
    </w:p>
    <w:p w14:paraId="65988DC1" w14:textId="77777777" w:rsidR="00EE000B" w:rsidRPr="00E06359" w:rsidRDefault="00EE000B" w:rsidP="003D4A84">
      <w:pPr>
        <w:widowControl/>
        <w:autoSpaceDE/>
        <w:autoSpaceDN/>
        <w:adjustRightInd/>
        <w:ind w:firstLine="0"/>
        <w:jc w:val="center"/>
        <w:rPr>
          <w:b/>
          <w:sz w:val="24"/>
          <w:szCs w:val="24"/>
        </w:rPr>
      </w:pPr>
      <w:r w:rsidRPr="00E06359">
        <w:rPr>
          <w:b/>
          <w:sz w:val="24"/>
          <w:szCs w:val="24"/>
        </w:rPr>
        <w:t xml:space="preserve">Приложение </w:t>
      </w:r>
      <w:r w:rsidRPr="00E06359">
        <w:rPr>
          <w:b/>
          <w:sz w:val="24"/>
          <w:szCs w:val="24"/>
          <w:lang w:val="en-US"/>
        </w:rPr>
        <w:t>B</w:t>
      </w:r>
      <w:r w:rsidRPr="00E06359">
        <w:rPr>
          <w:b/>
          <w:sz w:val="24"/>
          <w:szCs w:val="24"/>
        </w:rPr>
        <w:t>.</w:t>
      </w:r>
      <w:r w:rsidRPr="00E06359">
        <w:rPr>
          <w:b/>
          <w:sz w:val="24"/>
          <w:szCs w:val="24"/>
          <w:lang w:val="en-US"/>
        </w:rPr>
        <w:t>A</w:t>
      </w:r>
    </w:p>
    <w:p w14:paraId="44B80599" w14:textId="0984EB78" w:rsidR="00EE000B" w:rsidRPr="00914CB0" w:rsidRDefault="00EE000B" w:rsidP="00914CB0">
      <w:pPr>
        <w:widowControl/>
        <w:autoSpaceDE/>
        <w:autoSpaceDN/>
        <w:adjustRightInd/>
        <w:ind w:firstLine="0"/>
        <w:jc w:val="center"/>
        <w:rPr>
          <w:i/>
          <w:sz w:val="24"/>
          <w:szCs w:val="24"/>
        </w:rPr>
      </w:pPr>
      <w:r w:rsidRPr="00E06359">
        <w:rPr>
          <w:i/>
          <w:sz w:val="24"/>
          <w:szCs w:val="24"/>
        </w:rPr>
        <w:t>(информационное)</w:t>
      </w:r>
    </w:p>
    <w:p w14:paraId="0A91BC28" w14:textId="77777777" w:rsidR="00914CB0" w:rsidRDefault="00EE000B" w:rsidP="003D4A84">
      <w:pPr>
        <w:widowControl/>
        <w:autoSpaceDE/>
        <w:autoSpaceDN/>
        <w:adjustRightInd/>
        <w:ind w:firstLine="0"/>
        <w:jc w:val="center"/>
        <w:rPr>
          <w:b/>
          <w:sz w:val="24"/>
          <w:szCs w:val="24"/>
        </w:rPr>
      </w:pPr>
      <w:r w:rsidRPr="00E06359">
        <w:rPr>
          <w:b/>
          <w:sz w:val="24"/>
          <w:szCs w:val="24"/>
        </w:rPr>
        <w:t>Сведения о соответствии национального стандарта</w:t>
      </w:r>
    </w:p>
    <w:p w14:paraId="62BB8E27" w14:textId="63428914" w:rsidR="00EE000B" w:rsidRPr="00E06359" w:rsidRDefault="00EE000B" w:rsidP="003D4A84">
      <w:pPr>
        <w:widowControl/>
        <w:autoSpaceDE/>
        <w:autoSpaceDN/>
        <w:adjustRightInd/>
        <w:ind w:firstLine="0"/>
        <w:jc w:val="center"/>
        <w:rPr>
          <w:b/>
          <w:sz w:val="24"/>
          <w:szCs w:val="24"/>
        </w:rPr>
      </w:pPr>
      <w:r w:rsidRPr="00E06359">
        <w:rPr>
          <w:b/>
          <w:sz w:val="24"/>
          <w:szCs w:val="24"/>
        </w:rPr>
        <w:t xml:space="preserve"> ссылочному международному стандарту</w:t>
      </w:r>
    </w:p>
    <w:p w14:paraId="50496AA0" w14:textId="77777777" w:rsidR="00EE000B" w:rsidRDefault="00EE000B" w:rsidP="006C523B">
      <w:pPr>
        <w:widowControl/>
        <w:autoSpaceDE/>
        <w:autoSpaceDN/>
        <w:adjustRightInd/>
        <w:ind w:firstLine="709"/>
        <w:jc w:val="center"/>
        <w:rPr>
          <w:b/>
          <w:sz w:val="24"/>
          <w:szCs w:val="24"/>
        </w:rPr>
      </w:pPr>
    </w:p>
    <w:p w14:paraId="63845B92" w14:textId="77777777" w:rsidR="001B2E3A" w:rsidRPr="001B2E3A" w:rsidRDefault="001B2E3A" w:rsidP="001B2E3A">
      <w:pPr>
        <w:pStyle w:val="Default"/>
        <w:rPr>
          <w:sz w:val="23"/>
          <w:szCs w:val="23"/>
        </w:rPr>
      </w:pPr>
      <w:r>
        <w:rPr>
          <w:b/>
        </w:rPr>
        <w:t xml:space="preserve">Таблица В.А.1 – </w:t>
      </w:r>
      <w:r w:rsidRPr="001B2E3A">
        <w:rPr>
          <w:b/>
          <w:bCs/>
          <w:sz w:val="23"/>
          <w:szCs w:val="23"/>
        </w:rPr>
        <w:t xml:space="preserve">Сведения о соответствии стандартов ссылочным международным, </w:t>
      </w:r>
    </w:p>
    <w:p w14:paraId="3534599D" w14:textId="67B9EE24" w:rsidR="001B2E3A" w:rsidRDefault="001B2E3A" w:rsidP="001B2E3A">
      <w:pPr>
        <w:widowControl/>
        <w:autoSpaceDE/>
        <w:autoSpaceDN/>
        <w:adjustRightInd/>
        <w:ind w:firstLine="0"/>
        <w:jc w:val="center"/>
        <w:rPr>
          <w:rFonts w:eastAsiaTheme="minorHAnsi"/>
          <w:b/>
          <w:bCs/>
          <w:color w:val="000000"/>
          <w:sz w:val="23"/>
          <w:szCs w:val="23"/>
          <w:lang w:eastAsia="en-US"/>
        </w:rPr>
      </w:pPr>
      <w:r w:rsidRPr="001B2E3A">
        <w:rPr>
          <w:rFonts w:eastAsiaTheme="minorHAnsi"/>
          <w:b/>
          <w:bCs/>
          <w:color w:val="000000"/>
          <w:sz w:val="23"/>
          <w:szCs w:val="23"/>
          <w:lang w:eastAsia="en-US"/>
        </w:rPr>
        <w:t>региональным стандартам, стандартам иностранных государств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985"/>
        <w:gridCol w:w="3933"/>
      </w:tblGrid>
      <w:tr w:rsidR="001B2E3A" w14:paraId="5A59180D" w14:textId="77777777" w:rsidTr="002C0967">
        <w:tc>
          <w:tcPr>
            <w:tcW w:w="3652" w:type="dxa"/>
            <w:vAlign w:val="center"/>
          </w:tcPr>
          <w:p w14:paraId="24EBE31B" w14:textId="2101E56B" w:rsidR="001B2E3A" w:rsidRPr="001B2E3A" w:rsidRDefault="001B2E3A" w:rsidP="001B2E3A">
            <w:pPr>
              <w:pStyle w:val="Default"/>
              <w:jc w:val="center"/>
            </w:pPr>
            <w:r w:rsidRPr="001B2E3A">
              <w:t>Обозначение и наименование</w:t>
            </w:r>
          </w:p>
          <w:p w14:paraId="08745190" w14:textId="60CB0446" w:rsidR="001B2E3A" w:rsidRPr="001B2E3A" w:rsidRDefault="001B2E3A" w:rsidP="001B2E3A">
            <w:pPr>
              <w:pStyle w:val="Default"/>
              <w:jc w:val="center"/>
            </w:pPr>
            <w:r w:rsidRPr="001B2E3A">
              <w:t>международного, регионального</w:t>
            </w:r>
          </w:p>
          <w:p w14:paraId="67D32C58" w14:textId="676FD96E" w:rsidR="001B2E3A" w:rsidRPr="001B2E3A" w:rsidRDefault="001B2E3A" w:rsidP="001B2E3A">
            <w:pPr>
              <w:pStyle w:val="Default"/>
              <w:jc w:val="center"/>
            </w:pPr>
            <w:r w:rsidRPr="001B2E3A">
              <w:t>стандартов, стандарта иностранного государства</w:t>
            </w:r>
          </w:p>
        </w:tc>
        <w:tc>
          <w:tcPr>
            <w:tcW w:w="1985" w:type="dxa"/>
            <w:vAlign w:val="center"/>
          </w:tcPr>
          <w:p w14:paraId="2B591CAA" w14:textId="48F52F4C" w:rsidR="001B2E3A" w:rsidRPr="001B2E3A" w:rsidRDefault="001B2E3A" w:rsidP="001B2E3A">
            <w:pPr>
              <w:pStyle w:val="Default"/>
              <w:jc w:val="center"/>
            </w:pPr>
            <w:r w:rsidRPr="001B2E3A">
              <w:t>Степень соответствия</w:t>
            </w:r>
          </w:p>
        </w:tc>
        <w:tc>
          <w:tcPr>
            <w:tcW w:w="3933" w:type="dxa"/>
            <w:vAlign w:val="center"/>
          </w:tcPr>
          <w:p w14:paraId="571E3E4B" w14:textId="01244464" w:rsidR="001B2E3A" w:rsidRPr="001B2E3A" w:rsidRDefault="001B2E3A" w:rsidP="001B2E3A">
            <w:pPr>
              <w:pStyle w:val="Default"/>
              <w:jc w:val="center"/>
            </w:pPr>
            <w:r w:rsidRPr="001B2E3A">
              <w:t>Обозначение и наименование</w:t>
            </w:r>
          </w:p>
          <w:p w14:paraId="3E4897B1" w14:textId="67605245" w:rsidR="001B2E3A" w:rsidRPr="001B2E3A" w:rsidRDefault="001B2E3A" w:rsidP="001B2E3A">
            <w:pPr>
              <w:pStyle w:val="Default"/>
              <w:jc w:val="center"/>
            </w:pPr>
            <w:r w:rsidRPr="001B2E3A">
              <w:t>национального стандарта,</w:t>
            </w:r>
          </w:p>
          <w:p w14:paraId="14AD606E" w14:textId="754105C5" w:rsidR="001B2E3A" w:rsidRPr="001B2E3A" w:rsidRDefault="001B2E3A" w:rsidP="001B2E3A">
            <w:pPr>
              <w:pStyle w:val="Default"/>
              <w:jc w:val="center"/>
            </w:pPr>
            <w:r w:rsidRPr="001B2E3A">
              <w:t>межгосударственного стандарта</w:t>
            </w:r>
          </w:p>
        </w:tc>
      </w:tr>
      <w:tr w:rsidR="001B2E3A" w14:paraId="5880B892" w14:textId="77777777" w:rsidTr="002C0967">
        <w:trPr>
          <w:trHeight w:val="1211"/>
        </w:trPr>
        <w:tc>
          <w:tcPr>
            <w:tcW w:w="3652" w:type="dxa"/>
          </w:tcPr>
          <w:p w14:paraId="26FC9E7D" w14:textId="551050D4" w:rsidR="001B2E3A" w:rsidRPr="002C0967" w:rsidRDefault="00E22A30" w:rsidP="002C0967">
            <w:pPr>
              <w:ind w:firstLine="0"/>
              <w:rPr>
                <w:sz w:val="24"/>
                <w:szCs w:val="24"/>
              </w:rPr>
            </w:pPr>
            <w:r w:rsidRPr="002C0967">
              <w:rPr>
                <w:sz w:val="24"/>
                <w:szCs w:val="24"/>
                <w:lang w:val="en-US"/>
              </w:rPr>
              <w:t>IEC 62541-3:2020 OPC Unified Architecture - Part 3: Address Space Model (</w:t>
            </w:r>
            <w:r w:rsidRPr="002C0967">
              <w:rPr>
                <w:bCs/>
                <w:sz w:val="24"/>
                <w:szCs w:val="24"/>
                <w:lang w:val="kk-KZ"/>
              </w:rPr>
              <w:t xml:space="preserve">Унифицированная архитектура ОРС. </w:t>
            </w:r>
            <w:r w:rsidRPr="002C0967">
              <w:rPr>
                <w:rFonts w:eastAsiaTheme="minorHAnsi"/>
                <w:bCs/>
                <w:color w:val="000000"/>
                <w:sz w:val="24"/>
                <w:szCs w:val="24"/>
                <w:lang w:val="kk-KZ" w:eastAsia="en-US"/>
              </w:rPr>
              <w:t>Часть 3</w:t>
            </w:r>
            <w:r w:rsidRPr="002C0967">
              <w:rPr>
                <w:bCs/>
                <w:sz w:val="24"/>
                <w:szCs w:val="24"/>
                <w:lang w:val="kk-KZ"/>
              </w:rPr>
              <w:t xml:space="preserve">. </w:t>
            </w:r>
            <w:r w:rsidRPr="002C0967">
              <w:rPr>
                <w:rFonts w:eastAsiaTheme="minorHAnsi"/>
                <w:bCs/>
                <w:color w:val="000000"/>
                <w:sz w:val="24"/>
                <w:szCs w:val="24"/>
                <w:lang w:val="kk-KZ" w:eastAsia="en-US"/>
              </w:rPr>
              <w:t xml:space="preserve">Модель </w:t>
            </w:r>
            <w:r w:rsidRPr="002C0967">
              <w:rPr>
                <w:bCs/>
                <w:sz w:val="24"/>
                <w:szCs w:val="24"/>
                <w:lang w:val="kk-KZ"/>
              </w:rPr>
              <w:t>адресного пространства</w:t>
            </w:r>
            <w:r w:rsidRPr="0044553D">
              <w:rPr>
                <w:sz w:val="24"/>
                <w:szCs w:val="24"/>
                <w:lang w:val="kk-KZ"/>
              </w:rPr>
              <w:t>)</w:t>
            </w:r>
          </w:p>
        </w:tc>
        <w:tc>
          <w:tcPr>
            <w:tcW w:w="1985" w:type="dxa"/>
            <w:vAlign w:val="center"/>
          </w:tcPr>
          <w:p w14:paraId="4458ED3D" w14:textId="177907E9" w:rsidR="001B2E3A" w:rsidRPr="001B2E3A" w:rsidRDefault="001B2E3A" w:rsidP="001B2E3A">
            <w:pPr>
              <w:widowControl/>
              <w:autoSpaceDE/>
              <w:autoSpaceDN/>
              <w:adjustRightInd/>
              <w:ind w:firstLine="0"/>
              <w:jc w:val="center"/>
              <w:rPr>
                <w:sz w:val="24"/>
                <w:szCs w:val="24"/>
                <w:lang w:val="en-US"/>
              </w:rPr>
            </w:pPr>
            <w:r w:rsidRPr="001B2E3A">
              <w:rPr>
                <w:sz w:val="24"/>
                <w:szCs w:val="24"/>
                <w:lang w:val="en-US"/>
              </w:rPr>
              <w:t>IDT</w:t>
            </w:r>
          </w:p>
        </w:tc>
        <w:tc>
          <w:tcPr>
            <w:tcW w:w="3933" w:type="dxa"/>
          </w:tcPr>
          <w:p w14:paraId="2292101C" w14:textId="04790F4E" w:rsidR="001B2E3A" w:rsidRPr="001B2E3A" w:rsidRDefault="001B2E3A" w:rsidP="001B2E3A">
            <w:pPr>
              <w:ind w:firstLine="33"/>
              <w:rPr>
                <w:sz w:val="24"/>
                <w:szCs w:val="24"/>
              </w:rPr>
            </w:pPr>
            <w:bookmarkStart w:id="338" w:name="_Hlk73519767"/>
            <w:r w:rsidRPr="001B2E3A">
              <w:rPr>
                <w:sz w:val="24"/>
                <w:szCs w:val="24"/>
              </w:rPr>
              <w:t xml:space="preserve">СТ РК </w:t>
            </w:r>
            <w:r w:rsidR="002C0967" w:rsidRPr="0051479D">
              <w:rPr>
                <w:sz w:val="24"/>
                <w:szCs w:val="24"/>
              </w:rPr>
              <w:t>IEC 62541-</w:t>
            </w:r>
            <w:r w:rsidR="00E22A30" w:rsidRPr="00E22A30">
              <w:rPr>
                <w:sz w:val="24"/>
                <w:szCs w:val="24"/>
              </w:rPr>
              <w:t>3</w:t>
            </w:r>
            <w:r w:rsidR="003472EB" w:rsidRPr="003472EB">
              <w:rPr>
                <w:sz w:val="24"/>
                <w:szCs w:val="24"/>
              </w:rPr>
              <w:t>*</w:t>
            </w:r>
            <w:r w:rsidRPr="001B2E3A">
              <w:rPr>
                <w:sz w:val="24"/>
                <w:szCs w:val="24"/>
              </w:rPr>
              <w:t xml:space="preserve"> </w:t>
            </w:r>
            <w:r w:rsidRPr="002C0967">
              <w:rPr>
                <w:sz w:val="24"/>
                <w:szCs w:val="24"/>
              </w:rPr>
              <w:t>«</w:t>
            </w:r>
            <w:r w:rsidR="002C0967" w:rsidRPr="002C0967">
              <w:rPr>
                <w:sz w:val="24"/>
                <w:szCs w:val="24"/>
              </w:rPr>
              <w:t xml:space="preserve">Унифицированная архитектура OPC. Часть </w:t>
            </w:r>
            <w:r w:rsidR="00E22A30">
              <w:rPr>
                <w:sz w:val="24"/>
                <w:szCs w:val="24"/>
                <w:lang w:val="en-US"/>
              </w:rPr>
              <w:t>3</w:t>
            </w:r>
            <w:r w:rsidR="002C0967" w:rsidRPr="002C0967">
              <w:rPr>
                <w:sz w:val="24"/>
                <w:szCs w:val="24"/>
              </w:rPr>
              <w:t xml:space="preserve">. </w:t>
            </w:r>
            <w:r w:rsidR="00E22A30" w:rsidRPr="002C0967">
              <w:rPr>
                <w:rFonts w:eastAsiaTheme="minorHAnsi"/>
                <w:bCs/>
                <w:color w:val="000000"/>
                <w:sz w:val="24"/>
                <w:szCs w:val="24"/>
                <w:lang w:val="kk-KZ" w:eastAsia="en-US"/>
              </w:rPr>
              <w:t xml:space="preserve">Модель </w:t>
            </w:r>
            <w:r w:rsidR="00E22A30" w:rsidRPr="002C0967">
              <w:rPr>
                <w:bCs/>
                <w:sz w:val="24"/>
                <w:szCs w:val="24"/>
                <w:lang w:val="kk-KZ"/>
              </w:rPr>
              <w:t>адресного пространства</w:t>
            </w:r>
            <w:r w:rsidR="002C0967" w:rsidRPr="002C0967">
              <w:rPr>
                <w:sz w:val="24"/>
                <w:szCs w:val="24"/>
              </w:rPr>
              <w:t>»</w:t>
            </w:r>
            <w:bookmarkEnd w:id="338"/>
          </w:p>
        </w:tc>
      </w:tr>
      <w:tr w:rsidR="003472EB" w14:paraId="4A4A1AF3" w14:textId="77777777" w:rsidTr="002C0967">
        <w:tc>
          <w:tcPr>
            <w:tcW w:w="9570" w:type="dxa"/>
            <w:gridSpan w:val="3"/>
          </w:tcPr>
          <w:p w14:paraId="2A352C83" w14:textId="77777777" w:rsidR="003472EB" w:rsidRPr="003472EB" w:rsidRDefault="003472EB" w:rsidP="003472EB">
            <w:pPr>
              <w:pStyle w:val="ac"/>
              <w:ind w:left="708"/>
              <w:jc w:val="left"/>
            </w:pPr>
            <w:r w:rsidRPr="003472EB">
              <w:t>______________</w:t>
            </w:r>
          </w:p>
          <w:p w14:paraId="70E9896D" w14:textId="0047AEBE" w:rsidR="003472EB" w:rsidRDefault="003472EB" w:rsidP="003472EB">
            <w:pPr>
              <w:widowControl/>
              <w:autoSpaceDE/>
              <w:autoSpaceDN/>
              <w:adjustRightInd/>
              <w:ind w:left="708" w:firstLine="0"/>
              <w:jc w:val="left"/>
              <w:rPr>
                <w:b/>
                <w:sz w:val="24"/>
                <w:szCs w:val="24"/>
              </w:rPr>
            </w:pPr>
            <w:r w:rsidRPr="003472EB">
              <w:rPr>
                <w:sz w:val="24"/>
                <w:szCs w:val="24"/>
              </w:rPr>
              <w:t xml:space="preserve">* </w:t>
            </w:r>
            <w:r>
              <w:rPr>
                <w:sz w:val="24"/>
                <w:szCs w:val="24"/>
              </w:rPr>
              <w:t>на стадии разработки.</w:t>
            </w:r>
          </w:p>
        </w:tc>
      </w:tr>
    </w:tbl>
    <w:p w14:paraId="6BA9BE4B" w14:textId="69F62720" w:rsidR="002D2856" w:rsidRDefault="002D2856" w:rsidP="00BE3320">
      <w:pPr>
        <w:widowControl/>
        <w:autoSpaceDE/>
        <w:autoSpaceDN/>
        <w:adjustRightInd/>
        <w:ind w:firstLine="709"/>
        <w:jc w:val="left"/>
        <w:rPr>
          <w:sz w:val="24"/>
          <w:szCs w:val="24"/>
        </w:rPr>
      </w:pPr>
    </w:p>
    <w:p w14:paraId="2347D569" w14:textId="15D2EE5F" w:rsidR="002D2856" w:rsidRDefault="002D2856" w:rsidP="00BE3320">
      <w:pPr>
        <w:widowControl/>
        <w:autoSpaceDE/>
        <w:autoSpaceDN/>
        <w:adjustRightInd/>
        <w:ind w:firstLine="709"/>
        <w:jc w:val="left"/>
        <w:rPr>
          <w:sz w:val="24"/>
          <w:szCs w:val="24"/>
        </w:rPr>
      </w:pPr>
    </w:p>
    <w:p w14:paraId="580F6217" w14:textId="6132F34E" w:rsidR="002D2856" w:rsidRDefault="002D2856" w:rsidP="00BE3320">
      <w:pPr>
        <w:widowControl/>
        <w:autoSpaceDE/>
        <w:autoSpaceDN/>
        <w:adjustRightInd/>
        <w:ind w:firstLine="709"/>
        <w:jc w:val="left"/>
        <w:rPr>
          <w:sz w:val="24"/>
          <w:szCs w:val="24"/>
        </w:rPr>
      </w:pPr>
    </w:p>
    <w:p w14:paraId="7AACE733" w14:textId="562E96FF" w:rsidR="002D2856" w:rsidRDefault="002D2856" w:rsidP="00BE3320">
      <w:pPr>
        <w:widowControl/>
        <w:autoSpaceDE/>
        <w:autoSpaceDN/>
        <w:adjustRightInd/>
        <w:ind w:firstLine="709"/>
        <w:jc w:val="left"/>
        <w:rPr>
          <w:sz w:val="24"/>
          <w:szCs w:val="24"/>
        </w:rPr>
      </w:pPr>
    </w:p>
    <w:p w14:paraId="54639E0F" w14:textId="0CB39519" w:rsidR="002D2856" w:rsidRDefault="002D2856" w:rsidP="00BE3320">
      <w:pPr>
        <w:widowControl/>
        <w:autoSpaceDE/>
        <w:autoSpaceDN/>
        <w:adjustRightInd/>
        <w:ind w:firstLine="709"/>
        <w:jc w:val="left"/>
        <w:rPr>
          <w:sz w:val="24"/>
          <w:szCs w:val="24"/>
        </w:rPr>
      </w:pPr>
    </w:p>
    <w:p w14:paraId="606B85EB" w14:textId="17FD7E29" w:rsidR="002D2856" w:rsidRDefault="002D2856" w:rsidP="00BE3320">
      <w:pPr>
        <w:widowControl/>
        <w:autoSpaceDE/>
        <w:autoSpaceDN/>
        <w:adjustRightInd/>
        <w:ind w:firstLine="709"/>
        <w:jc w:val="left"/>
        <w:rPr>
          <w:sz w:val="24"/>
          <w:szCs w:val="24"/>
        </w:rPr>
      </w:pPr>
    </w:p>
    <w:p w14:paraId="72DDB30C" w14:textId="3E2AD07D" w:rsidR="002D2856" w:rsidRDefault="002D2856" w:rsidP="00BE3320">
      <w:pPr>
        <w:widowControl/>
        <w:autoSpaceDE/>
        <w:autoSpaceDN/>
        <w:adjustRightInd/>
        <w:ind w:firstLine="709"/>
        <w:jc w:val="left"/>
        <w:rPr>
          <w:sz w:val="24"/>
          <w:szCs w:val="24"/>
        </w:rPr>
      </w:pPr>
    </w:p>
    <w:p w14:paraId="0B8D3271" w14:textId="42D4C329" w:rsidR="002D2856" w:rsidRDefault="002D2856" w:rsidP="00BE3320">
      <w:pPr>
        <w:widowControl/>
        <w:autoSpaceDE/>
        <w:autoSpaceDN/>
        <w:adjustRightInd/>
        <w:ind w:firstLine="709"/>
        <w:jc w:val="left"/>
        <w:rPr>
          <w:sz w:val="24"/>
          <w:szCs w:val="24"/>
        </w:rPr>
      </w:pPr>
    </w:p>
    <w:p w14:paraId="774FD8E1" w14:textId="4D401989" w:rsidR="002D2856" w:rsidRDefault="002D2856" w:rsidP="00BE3320">
      <w:pPr>
        <w:widowControl/>
        <w:autoSpaceDE/>
        <w:autoSpaceDN/>
        <w:adjustRightInd/>
        <w:ind w:firstLine="709"/>
        <w:jc w:val="left"/>
        <w:rPr>
          <w:sz w:val="24"/>
          <w:szCs w:val="24"/>
        </w:rPr>
      </w:pPr>
    </w:p>
    <w:p w14:paraId="2F2088E4" w14:textId="0E3070CB" w:rsidR="002D2856" w:rsidRDefault="002D2856" w:rsidP="00BE3320">
      <w:pPr>
        <w:widowControl/>
        <w:autoSpaceDE/>
        <w:autoSpaceDN/>
        <w:adjustRightInd/>
        <w:ind w:firstLine="709"/>
        <w:jc w:val="left"/>
        <w:rPr>
          <w:sz w:val="24"/>
          <w:szCs w:val="24"/>
        </w:rPr>
      </w:pPr>
    </w:p>
    <w:p w14:paraId="7363C6AD" w14:textId="55C9DE1F" w:rsidR="002D2856" w:rsidRDefault="002D2856" w:rsidP="00BE3320">
      <w:pPr>
        <w:widowControl/>
        <w:autoSpaceDE/>
        <w:autoSpaceDN/>
        <w:adjustRightInd/>
        <w:ind w:firstLine="709"/>
        <w:jc w:val="left"/>
        <w:rPr>
          <w:sz w:val="24"/>
          <w:szCs w:val="24"/>
        </w:rPr>
      </w:pPr>
    </w:p>
    <w:p w14:paraId="3C5B2E18" w14:textId="1104189A" w:rsidR="002D2856" w:rsidRDefault="002D2856" w:rsidP="00BE3320">
      <w:pPr>
        <w:widowControl/>
        <w:autoSpaceDE/>
        <w:autoSpaceDN/>
        <w:adjustRightInd/>
        <w:ind w:firstLine="709"/>
        <w:jc w:val="left"/>
        <w:rPr>
          <w:sz w:val="24"/>
          <w:szCs w:val="24"/>
        </w:rPr>
      </w:pPr>
    </w:p>
    <w:p w14:paraId="6530832A" w14:textId="1124DD71" w:rsidR="002D2856" w:rsidRDefault="002D2856" w:rsidP="00BE3320">
      <w:pPr>
        <w:widowControl/>
        <w:autoSpaceDE/>
        <w:autoSpaceDN/>
        <w:adjustRightInd/>
        <w:ind w:firstLine="709"/>
        <w:jc w:val="left"/>
        <w:rPr>
          <w:sz w:val="24"/>
          <w:szCs w:val="24"/>
        </w:rPr>
      </w:pPr>
    </w:p>
    <w:p w14:paraId="4E500334" w14:textId="6E97C2D8" w:rsidR="002D2856" w:rsidRDefault="002D2856" w:rsidP="00BE3320">
      <w:pPr>
        <w:widowControl/>
        <w:autoSpaceDE/>
        <w:autoSpaceDN/>
        <w:adjustRightInd/>
        <w:ind w:firstLine="709"/>
        <w:jc w:val="left"/>
        <w:rPr>
          <w:sz w:val="24"/>
          <w:szCs w:val="24"/>
        </w:rPr>
      </w:pPr>
    </w:p>
    <w:p w14:paraId="4F1ADA52" w14:textId="77777777" w:rsidR="002D2856" w:rsidRPr="00E06359" w:rsidRDefault="002D2856" w:rsidP="00BE3320">
      <w:pPr>
        <w:widowControl/>
        <w:autoSpaceDE/>
        <w:autoSpaceDN/>
        <w:adjustRightInd/>
        <w:ind w:firstLine="709"/>
        <w:jc w:val="left"/>
        <w:rPr>
          <w:sz w:val="24"/>
          <w:szCs w:val="24"/>
        </w:rPr>
      </w:pPr>
    </w:p>
    <w:p w14:paraId="0AAA2BAC" w14:textId="77777777" w:rsidR="006C523B" w:rsidRDefault="006C523B" w:rsidP="00BE3320">
      <w:pPr>
        <w:widowControl/>
        <w:autoSpaceDE/>
        <w:autoSpaceDN/>
        <w:adjustRightInd/>
        <w:ind w:firstLine="709"/>
        <w:jc w:val="left"/>
        <w:rPr>
          <w:sz w:val="24"/>
          <w:szCs w:val="24"/>
        </w:rPr>
      </w:pPr>
    </w:p>
    <w:p w14:paraId="408FEB28" w14:textId="77777777" w:rsidR="003472EB" w:rsidRDefault="003472EB" w:rsidP="00E22A30">
      <w:pPr>
        <w:widowControl/>
        <w:autoSpaceDE/>
        <w:autoSpaceDN/>
        <w:adjustRightInd/>
        <w:ind w:firstLine="0"/>
        <w:jc w:val="left"/>
        <w:rPr>
          <w:sz w:val="24"/>
          <w:szCs w:val="24"/>
        </w:rPr>
      </w:pPr>
    </w:p>
    <w:p w14:paraId="6C3D3785" w14:textId="77777777" w:rsidR="003472EB" w:rsidRDefault="003472EB" w:rsidP="00BE3320">
      <w:pPr>
        <w:widowControl/>
        <w:autoSpaceDE/>
        <w:autoSpaceDN/>
        <w:adjustRightInd/>
        <w:ind w:firstLine="709"/>
        <w:jc w:val="left"/>
        <w:rPr>
          <w:sz w:val="24"/>
          <w:szCs w:val="24"/>
        </w:rPr>
      </w:pPr>
    </w:p>
    <w:p w14:paraId="0387C8EE" w14:textId="77777777" w:rsidR="003472EB" w:rsidRDefault="003472EB" w:rsidP="00BE3320">
      <w:pPr>
        <w:widowControl/>
        <w:autoSpaceDE/>
        <w:autoSpaceDN/>
        <w:adjustRightInd/>
        <w:ind w:firstLine="709"/>
        <w:jc w:val="left"/>
        <w:rPr>
          <w:sz w:val="24"/>
          <w:szCs w:val="24"/>
        </w:rPr>
      </w:pPr>
    </w:p>
    <w:p w14:paraId="0B33FD40" w14:textId="77777777" w:rsidR="003472EB" w:rsidRDefault="003472EB" w:rsidP="00BE3320">
      <w:pPr>
        <w:widowControl/>
        <w:autoSpaceDE/>
        <w:autoSpaceDN/>
        <w:adjustRightInd/>
        <w:ind w:firstLine="709"/>
        <w:jc w:val="left"/>
        <w:rPr>
          <w:sz w:val="24"/>
          <w:szCs w:val="24"/>
        </w:rPr>
      </w:pPr>
    </w:p>
    <w:p w14:paraId="648728DC" w14:textId="77777777" w:rsidR="003472EB" w:rsidRDefault="003472EB" w:rsidP="00BE3320">
      <w:pPr>
        <w:widowControl/>
        <w:autoSpaceDE/>
        <w:autoSpaceDN/>
        <w:adjustRightInd/>
        <w:ind w:firstLine="709"/>
        <w:jc w:val="left"/>
        <w:rPr>
          <w:sz w:val="24"/>
          <w:szCs w:val="24"/>
        </w:rPr>
      </w:pPr>
    </w:p>
    <w:p w14:paraId="19038AC5" w14:textId="77777777" w:rsidR="003472EB" w:rsidRDefault="003472EB" w:rsidP="00914CB0">
      <w:pPr>
        <w:widowControl/>
        <w:autoSpaceDE/>
        <w:autoSpaceDN/>
        <w:adjustRightInd/>
        <w:ind w:firstLine="0"/>
        <w:jc w:val="left"/>
        <w:rPr>
          <w:sz w:val="24"/>
          <w:szCs w:val="24"/>
        </w:rPr>
      </w:pPr>
    </w:p>
    <w:p w14:paraId="37EF5F04" w14:textId="77777777" w:rsidR="003472EB" w:rsidRDefault="003472EB" w:rsidP="00BE3320">
      <w:pPr>
        <w:widowControl/>
        <w:autoSpaceDE/>
        <w:autoSpaceDN/>
        <w:adjustRightInd/>
        <w:ind w:firstLine="709"/>
        <w:jc w:val="left"/>
        <w:rPr>
          <w:sz w:val="24"/>
          <w:szCs w:val="24"/>
        </w:rPr>
      </w:pPr>
    </w:p>
    <w:p w14:paraId="751CDFD0" w14:textId="77777777" w:rsidR="003472EB" w:rsidRDefault="003472EB" w:rsidP="00BE3320">
      <w:pPr>
        <w:widowControl/>
        <w:autoSpaceDE/>
        <w:autoSpaceDN/>
        <w:adjustRightInd/>
        <w:ind w:firstLine="709"/>
        <w:jc w:val="left"/>
        <w:rPr>
          <w:sz w:val="24"/>
          <w:szCs w:val="24"/>
        </w:rPr>
      </w:pPr>
    </w:p>
    <w:p w14:paraId="6FC313B7" w14:textId="77777777" w:rsidR="003472EB" w:rsidRDefault="003472EB" w:rsidP="00BE3320">
      <w:pPr>
        <w:widowControl/>
        <w:autoSpaceDE/>
        <w:autoSpaceDN/>
        <w:adjustRightInd/>
        <w:ind w:firstLine="709"/>
        <w:jc w:val="left"/>
        <w:rPr>
          <w:sz w:val="24"/>
          <w:szCs w:val="24"/>
        </w:rPr>
      </w:pPr>
    </w:p>
    <w:p w14:paraId="16750E66" w14:textId="77777777" w:rsidR="003472EB" w:rsidRPr="00E06359" w:rsidRDefault="003472EB" w:rsidP="00BE3320">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EE000B" w:rsidRPr="00E06359" w14:paraId="01D9B7D2" w14:textId="77777777" w:rsidTr="009812CB">
        <w:trPr>
          <w:trHeight w:val="826"/>
        </w:trPr>
        <w:tc>
          <w:tcPr>
            <w:tcW w:w="9570" w:type="dxa"/>
            <w:shd w:val="clear" w:color="auto" w:fill="auto"/>
          </w:tcPr>
          <w:p w14:paraId="3D5A1EA8" w14:textId="7EB64F75" w:rsidR="00EB77B0" w:rsidRPr="00E06359" w:rsidRDefault="00EE000B" w:rsidP="00EB77B0">
            <w:pPr>
              <w:ind w:firstLine="709"/>
              <w:jc w:val="right"/>
              <w:rPr>
                <w:b/>
                <w:sz w:val="24"/>
                <w:szCs w:val="24"/>
              </w:rPr>
            </w:pPr>
            <w:r w:rsidRPr="00F83FE1">
              <w:rPr>
                <w:b/>
                <w:bCs/>
                <w:sz w:val="24"/>
                <w:szCs w:val="24"/>
              </w:rPr>
              <w:t xml:space="preserve">МКС </w:t>
            </w:r>
            <w:r w:rsidR="00F83FE1" w:rsidRPr="00F83FE1">
              <w:rPr>
                <w:b/>
                <w:bCs/>
                <w:sz w:val="24"/>
                <w:szCs w:val="24"/>
              </w:rPr>
              <w:t>25.040.40; 35.100.05</w:t>
            </w:r>
            <w:r w:rsidR="00F83FE1" w:rsidRPr="00E06359">
              <w:rPr>
                <w:b/>
                <w:sz w:val="24"/>
                <w:szCs w:val="24"/>
              </w:rPr>
              <w:t xml:space="preserve"> </w:t>
            </w:r>
            <w:r w:rsidRPr="00E06359">
              <w:rPr>
                <w:b/>
                <w:sz w:val="24"/>
                <w:szCs w:val="24"/>
              </w:rPr>
              <w:t>(IDT)</w:t>
            </w:r>
          </w:p>
          <w:p w14:paraId="4556DD36" w14:textId="77777777" w:rsidR="00EB77B0" w:rsidRPr="00E06359" w:rsidRDefault="00EB77B0" w:rsidP="00EB77B0">
            <w:pPr>
              <w:ind w:firstLine="709"/>
              <w:jc w:val="right"/>
              <w:rPr>
                <w:sz w:val="24"/>
                <w:szCs w:val="24"/>
              </w:rPr>
            </w:pPr>
          </w:p>
          <w:p w14:paraId="307133B7" w14:textId="7C74C5F8" w:rsidR="00EE000B" w:rsidRPr="00E06359" w:rsidRDefault="00EE000B" w:rsidP="003472EB">
            <w:pPr>
              <w:ind w:firstLine="0"/>
              <w:rPr>
                <w:sz w:val="24"/>
                <w:szCs w:val="24"/>
              </w:rPr>
            </w:pPr>
            <w:r w:rsidRPr="00E06359">
              <w:rPr>
                <w:b/>
                <w:spacing w:val="1"/>
                <w:sz w:val="24"/>
                <w:szCs w:val="24"/>
              </w:rPr>
              <w:t>Ключевые слова:</w:t>
            </w:r>
            <w:r w:rsidRPr="00E06359">
              <w:rPr>
                <w:spacing w:val="1"/>
                <w:sz w:val="24"/>
                <w:szCs w:val="24"/>
              </w:rPr>
              <w:t xml:space="preserve"> </w:t>
            </w:r>
          </w:p>
        </w:tc>
      </w:tr>
    </w:tbl>
    <w:p w14:paraId="186D9995" w14:textId="77777777" w:rsidR="00EE000B" w:rsidRPr="00E06359" w:rsidRDefault="00EE000B" w:rsidP="00BE3320">
      <w:pPr>
        <w:widowControl/>
        <w:autoSpaceDE/>
        <w:autoSpaceDN/>
        <w:adjustRightInd/>
        <w:ind w:firstLine="709"/>
        <w:jc w:val="left"/>
        <w:rPr>
          <w:sz w:val="24"/>
          <w:szCs w:val="24"/>
        </w:rPr>
      </w:pPr>
      <w:r w:rsidRPr="00E06359">
        <w:rPr>
          <w:b/>
          <w:sz w:val="24"/>
          <w:szCs w:val="24"/>
        </w:rPr>
        <w:br w:type="page"/>
      </w: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EE000B" w:rsidRPr="00E06359" w14:paraId="4CC5772C" w14:textId="77777777" w:rsidTr="009812CB">
        <w:tc>
          <w:tcPr>
            <w:tcW w:w="9570" w:type="dxa"/>
            <w:shd w:val="clear" w:color="auto" w:fill="auto"/>
          </w:tcPr>
          <w:p w14:paraId="3FA995A4" w14:textId="2B8496BA" w:rsidR="00EE000B" w:rsidRPr="00E06359" w:rsidRDefault="00F83FE1" w:rsidP="00BE3320">
            <w:pPr>
              <w:ind w:firstLine="709"/>
              <w:jc w:val="right"/>
              <w:rPr>
                <w:sz w:val="24"/>
                <w:szCs w:val="24"/>
              </w:rPr>
            </w:pPr>
            <w:r w:rsidRPr="00F83FE1">
              <w:rPr>
                <w:b/>
                <w:bCs/>
                <w:sz w:val="24"/>
                <w:szCs w:val="24"/>
              </w:rPr>
              <w:t>МКС 25.040.40; 35.100.05</w:t>
            </w:r>
            <w:r w:rsidRPr="00E06359">
              <w:rPr>
                <w:b/>
                <w:sz w:val="24"/>
                <w:szCs w:val="24"/>
              </w:rPr>
              <w:t xml:space="preserve"> </w:t>
            </w:r>
            <w:r w:rsidR="00EE000B" w:rsidRPr="00E06359">
              <w:rPr>
                <w:b/>
                <w:sz w:val="24"/>
                <w:szCs w:val="24"/>
              </w:rPr>
              <w:t>(IDT)</w:t>
            </w:r>
          </w:p>
          <w:p w14:paraId="3EBDB344" w14:textId="77777777" w:rsidR="002D2856" w:rsidRDefault="002D2856" w:rsidP="00EB77B0">
            <w:pPr>
              <w:shd w:val="clear" w:color="auto" w:fill="FFFFFF"/>
              <w:ind w:firstLine="0"/>
              <w:rPr>
                <w:b/>
                <w:spacing w:val="1"/>
                <w:sz w:val="24"/>
                <w:szCs w:val="24"/>
              </w:rPr>
            </w:pPr>
          </w:p>
          <w:p w14:paraId="7A4F3C33" w14:textId="1897390F" w:rsidR="00EE000B" w:rsidRPr="00E06359" w:rsidRDefault="00EB77B0" w:rsidP="00EB77B0">
            <w:pPr>
              <w:shd w:val="clear" w:color="auto" w:fill="FFFFFF"/>
              <w:ind w:firstLine="0"/>
              <w:rPr>
                <w:sz w:val="24"/>
                <w:szCs w:val="24"/>
              </w:rPr>
            </w:pPr>
            <w:r w:rsidRPr="00E06359">
              <w:rPr>
                <w:b/>
                <w:spacing w:val="1"/>
                <w:sz w:val="24"/>
                <w:szCs w:val="24"/>
              </w:rPr>
              <w:t>Ключевые слова:</w:t>
            </w:r>
            <w:r w:rsidRPr="00E06359">
              <w:rPr>
                <w:spacing w:val="1"/>
                <w:sz w:val="24"/>
                <w:szCs w:val="24"/>
              </w:rPr>
              <w:t xml:space="preserve"> </w:t>
            </w:r>
          </w:p>
        </w:tc>
      </w:tr>
    </w:tbl>
    <w:p w14:paraId="4E79BC8F" w14:textId="77777777" w:rsidR="00EE000B" w:rsidRPr="00E06359" w:rsidRDefault="00EE000B" w:rsidP="00BE3320">
      <w:pPr>
        <w:suppressAutoHyphens/>
        <w:ind w:firstLine="709"/>
        <w:rPr>
          <w:sz w:val="24"/>
          <w:szCs w:val="24"/>
        </w:rPr>
      </w:pPr>
    </w:p>
    <w:p w14:paraId="4E24E295" w14:textId="77777777" w:rsidR="001008B7" w:rsidRPr="00E06359" w:rsidRDefault="001008B7" w:rsidP="001008B7">
      <w:pPr>
        <w:suppressAutoHyphens/>
        <w:ind w:firstLine="709"/>
        <w:rPr>
          <w:b/>
          <w:sz w:val="24"/>
          <w:szCs w:val="24"/>
        </w:rPr>
      </w:pPr>
      <w:r w:rsidRPr="00E06359">
        <w:rPr>
          <w:b/>
          <w:sz w:val="24"/>
          <w:szCs w:val="24"/>
        </w:rPr>
        <w:t xml:space="preserve">РАЗРАБОТЧИК </w:t>
      </w:r>
    </w:p>
    <w:p w14:paraId="78153E4D" w14:textId="77777777" w:rsidR="001008B7" w:rsidRPr="00E06359" w:rsidRDefault="001008B7" w:rsidP="001008B7">
      <w:pPr>
        <w:suppressAutoHyphens/>
        <w:ind w:firstLine="709"/>
        <w:rPr>
          <w:sz w:val="24"/>
          <w:szCs w:val="24"/>
        </w:rPr>
      </w:pPr>
    </w:p>
    <w:p w14:paraId="6203F772" w14:textId="77777777" w:rsidR="001008B7" w:rsidRPr="00E06359" w:rsidRDefault="001008B7" w:rsidP="001008B7">
      <w:pPr>
        <w:pStyle w:val="21"/>
        <w:tabs>
          <w:tab w:val="num" w:pos="-993"/>
        </w:tabs>
        <w:rPr>
          <w:szCs w:val="24"/>
        </w:rPr>
      </w:pPr>
      <w:r w:rsidRPr="00E06359">
        <w:rPr>
          <w:szCs w:val="24"/>
        </w:rPr>
        <w:t xml:space="preserve">РГП на ПХВ «Казахстанский институт стандартизации и </w:t>
      </w:r>
      <w:r w:rsidR="00374D0E">
        <w:rPr>
          <w:szCs w:val="24"/>
        </w:rPr>
        <w:t>метрологии</w:t>
      </w:r>
      <w:r w:rsidRPr="00E06359">
        <w:rPr>
          <w:szCs w:val="24"/>
        </w:rPr>
        <w:t>» Комитета технического регулирования и метрологии Министерства торговли и интеграции Республики Казахстан</w:t>
      </w:r>
    </w:p>
    <w:p w14:paraId="4D38CAC5" w14:textId="77777777" w:rsidR="001008B7" w:rsidRPr="00E06359" w:rsidRDefault="001008B7" w:rsidP="001008B7">
      <w:pPr>
        <w:pStyle w:val="21"/>
        <w:tabs>
          <w:tab w:val="num" w:pos="-993"/>
        </w:tabs>
        <w:rPr>
          <w:b/>
          <w:szCs w:val="24"/>
        </w:rPr>
      </w:pPr>
    </w:p>
    <w:tbl>
      <w:tblPr>
        <w:tblW w:w="0" w:type="auto"/>
        <w:tblLook w:val="04A0" w:firstRow="1" w:lastRow="0" w:firstColumn="1" w:lastColumn="0" w:noHBand="0" w:noVBand="1"/>
      </w:tblPr>
      <w:tblGrid>
        <w:gridCol w:w="7196"/>
        <w:gridCol w:w="2374"/>
      </w:tblGrid>
      <w:tr w:rsidR="008F3745" w14:paraId="29A33BA1" w14:textId="77777777" w:rsidTr="00374D0E">
        <w:tc>
          <w:tcPr>
            <w:tcW w:w="7196" w:type="dxa"/>
          </w:tcPr>
          <w:p w14:paraId="16C7D929" w14:textId="77777777" w:rsidR="008F3745" w:rsidRPr="00374D0E" w:rsidRDefault="008F3745" w:rsidP="00BE3320">
            <w:pPr>
              <w:pStyle w:val="21"/>
              <w:tabs>
                <w:tab w:val="num" w:pos="-993"/>
              </w:tabs>
              <w:ind w:left="0"/>
              <w:rPr>
                <w:b/>
                <w:szCs w:val="28"/>
              </w:rPr>
            </w:pPr>
            <w:r w:rsidRPr="00374D0E">
              <w:rPr>
                <w:b/>
                <w:szCs w:val="28"/>
              </w:rPr>
              <w:t>Заместитель</w:t>
            </w:r>
          </w:p>
          <w:p w14:paraId="0BE2BB76" w14:textId="77777777" w:rsidR="008F3745" w:rsidRPr="00374D0E" w:rsidRDefault="008F3745" w:rsidP="00BE3320">
            <w:pPr>
              <w:pStyle w:val="21"/>
              <w:tabs>
                <w:tab w:val="num" w:pos="-993"/>
              </w:tabs>
              <w:ind w:left="0"/>
              <w:rPr>
                <w:b/>
                <w:szCs w:val="28"/>
              </w:rPr>
            </w:pPr>
            <w:r w:rsidRPr="00374D0E">
              <w:rPr>
                <w:b/>
                <w:szCs w:val="28"/>
              </w:rPr>
              <w:t>Генерального директора</w:t>
            </w:r>
          </w:p>
          <w:p w14:paraId="143E4EE0" w14:textId="77777777" w:rsidR="00374D0E" w:rsidRPr="00374D0E" w:rsidRDefault="00374D0E" w:rsidP="00BE3320">
            <w:pPr>
              <w:pStyle w:val="21"/>
              <w:tabs>
                <w:tab w:val="num" w:pos="-993"/>
              </w:tabs>
              <w:ind w:left="0"/>
              <w:rPr>
                <w:b/>
                <w:szCs w:val="28"/>
              </w:rPr>
            </w:pPr>
          </w:p>
        </w:tc>
        <w:tc>
          <w:tcPr>
            <w:tcW w:w="2374" w:type="dxa"/>
          </w:tcPr>
          <w:p w14:paraId="356492E9" w14:textId="77777777" w:rsidR="008F3745" w:rsidRPr="00374D0E" w:rsidRDefault="008F3745" w:rsidP="00BE3320">
            <w:pPr>
              <w:pStyle w:val="21"/>
              <w:tabs>
                <w:tab w:val="num" w:pos="-993"/>
              </w:tabs>
              <w:ind w:left="0"/>
              <w:rPr>
                <w:b/>
                <w:szCs w:val="28"/>
              </w:rPr>
            </w:pPr>
          </w:p>
          <w:p w14:paraId="6E64BC93" w14:textId="77777777" w:rsidR="008F3745" w:rsidRPr="00374D0E" w:rsidRDefault="008F3745" w:rsidP="00BE3320">
            <w:pPr>
              <w:pStyle w:val="21"/>
              <w:tabs>
                <w:tab w:val="num" w:pos="-993"/>
              </w:tabs>
              <w:ind w:left="0"/>
              <w:rPr>
                <w:b/>
                <w:szCs w:val="28"/>
              </w:rPr>
            </w:pPr>
            <w:r w:rsidRPr="00374D0E">
              <w:rPr>
                <w:b/>
                <w:szCs w:val="28"/>
              </w:rPr>
              <w:t>С. Радаев</w:t>
            </w:r>
          </w:p>
        </w:tc>
      </w:tr>
      <w:tr w:rsidR="008F3745" w14:paraId="5949D444" w14:textId="77777777" w:rsidTr="00374D0E">
        <w:tc>
          <w:tcPr>
            <w:tcW w:w="7196" w:type="dxa"/>
          </w:tcPr>
          <w:p w14:paraId="76335C70" w14:textId="77777777" w:rsidR="008F3745" w:rsidRPr="00374D0E" w:rsidRDefault="008F3745" w:rsidP="00BE3320">
            <w:pPr>
              <w:pStyle w:val="21"/>
              <w:tabs>
                <w:tab w:val="num" w:pos="-993"/>
              </w:tabs>
              <w:ind w:left="0"/>
              <w:rPr>
                <w:b/>
                <w:szCs w:val="28"/>
              </w:rPr>
            </w:pPr>
            <w:r w:rsidRPr="00374D0E">
              <w:rPr>
                <w:b/>
                <w:szCs w:val="28"/>
              </w:rPr>
              <w:t>Руководитель</w:t>
            </w:r>
          </w:p>
          <w:p w14:paraId="2B6E236F" w14:textId="77777777" w:rsidR="008F3745" w:rsidRPr="00374D0E" w:rsidRDefault="008F3745" w:rsidP="00BE3320">
            <w:pPr>
              <w:pStyle w:val="21"/>
              <w:tabs>
                <w:tab w:val="num" w:pos="-993"/>
              </w:tabs>
              <w:ind w:left="0"/>
              <w:rPr>
                <w:b/>
                <w:szCs w:val="28"/>
              </w:rPr>
            </w:pPr>
            <w:r w:rsidRPr="00374D0E">
              <w:rPr>
                <w:b/>
                <w:szCs w:val="28"/>
              </w:rPr>
              <w:t>Департамента стандартизации</w:t>
            </w:r>
          </w:p>
          <w:p w14:paraId="3B521EC9" w14:textId="77777777" w:rsidR="00374D0E" w:rsidRPr="00374D0E" w:rsidRDefault="00374D0E" w:rsidP="00BE3320">
            <w:pPr>
              <w:pStyle w:val="21"/>
              <w:tabs>
                <w:tab w:val="num" w:pos="-993"/>
              </w:tabs>
              <w:ind w:left="0"/>
              <w:rPr>
                <w:b/>
                <w:szCs w:val="28"/>
              </w:rPr>
            </w:pPr>
          </w:p>
        </w:tc>
        <w:tc>
          <w:tcPr>
            <w:tcW w:w="2374" w:type="dxa"/>
          </w:tcPr>
          <w:p w14:paraId="5873C71B" w14:textId="77777777" w:rsidR="008F3745" w:rsidRPr="00374D0E" w:rsidRDefault="008F3745" w:rsidP="00BE3320">
            <w:pPr>
              <w:pStyle w:val="21"/>
              <w:tabs>
                <w:tab w:val="num" w:pos="-993"/>
              </w:tabs>
              <w:ind w:left="0"/>
              <w:rPr>
                <w:b/>
                <w:szCs w:val="28"/>
              </w:rPr>
            </w:pPr>
          </w:p>
          <w:p w14:paraId="6CAA3896" w14:textId="77777777" w:rsidR="008F3745" w:rsidRPr="00374D0E" w:rsidRDefault="008F3745" w:rsidP="00BE3320">
            <w:pPr>
              <w:pStyle w:val="21"/>
              <w:tabs>
                <w:tab w:val="num" w:pos="-993"/>
              </w:tabs>
              <w:ind w:left="0"/>
              <w:rPr>
                <w:b/>
                <w:szCs w:val="28"/>
              </w:rPr>
            </w:pPr>
            <w:r w:rsidRPr="00374D0E">
              <w:rPr>
                <w:b/>
                <w:szCs w:val="28"/>
              </w:rPr>
              <w:t>С. Карибжанова</w:t>
            </w:r>
          </w:p>
        </w:tc>
      </w:tr>
      <w:tr w:rsidR="008F3745" w14:paraId="16F62000" w14:textId="77777777" w:rsidTr="00374D0E">
        <w:tc>
          <w:tcPr>
            <w:tcW w:w="7196" w:type="dxa"/>
          </w:tcPr>
          <w:p w14:paraId="29ED1456" w14:textId="3479494C" w:rsidR="00374D0E" w:rsidRPr="00374D0E" w:rsidRDefault="00F83FE1" w:rsidP="00BE3320">
            <w:pPr>
              <w:pStyle w:val="21"/>
              <w:tabs>
                <w:tab w:val="num" w:pos="-993"/>
              </w:tabs>
              <w:ind w:left="0"/>
              <w:rPr>
                <w:b/>
                <w:szCs w:val="28"/>
              </w:rPr>
            </w:pPr>
            <w:r>
              <w:rPr>
                <w:b/>
                <w:szCs w:val="28"/>
              </w:rPr>
              <w:t>С</w:t>
            </w:r>
            <w:r>
              <w:rPr>
                <w:b/>
              </w:rPr>
              <w:t>оисполнитель</w:t>
            </w:r>
          </w:p>
        </w:tc>
        <w:tc>
          <w:tcPr>
            <w:tcW w:w="2374" w:type="dxa"/>
          </w:tcPr>
          <w:p w14:paraId="23D0A928" w14:textId="200372A6" w:rsidR="00374D0E" w:rsidRPr="00374D0E" w:rsidRDefault="00F83FE1" w:rsidP="00BE3320">
            <w:pPr>
              <w:pStyle w:val="21"/>
              <w:tabs>
                <w:tab w:val="num" w:pos="-993"/>
              </w:tabs>
              <w:ind w:left="0"/>
              <w:rPr>
                <w:b/>
                <w:szCs w:val="28"/>
              </w:rPr>
            </w:pPr>
            <w:r>
              <w:rPr>
                <w:b/>
                <w:szCs w:val="28"/>
              </w:rPr>
              <w:t>Ю. Лютов</w:t>
            </w:r>
          </w:p>
        </w:tc>
      </w:tr>
    </w:tbl>
    <w:p w14:paraId="7B3669E0" w14:textId="77777777" w:rsidR="00EE000B" w:rsidRPr="00114B0F" w:rsidRDefault="00EE000B" w:rsidP="00BE3320">
      <w:pPr>
        <w:pStyle w:val="21"/>
        <w:tabs>
          <w:tab w:val="num" w:pos="-993"/>
        </w:tabs>
        <w:ind w:left="0" w:firstLine="709"/>
        <w:rPr>
          <w:szCs w:val="28"/>
        </w:rPr>
      </w:pPr>
    </w:p>
    <w:p w14:paraId="7188BA52" w14:textId="77777777" w:rsidR="00EE000B" w:rsidRPr="00BE3320" w:rsidRDefault="00EE000B" w:rsidP="00BE3320">
      <w:pPr>
        <w:pStyle w:val="21"/>
        <w:tabs>
          <w:tab w:val="num" w:pos="-993"/>
        </w:tabs>
        <w:ind w:left="0" w:firstLine="709"/>
        <w:rPr>
          <w:sz w:val="28"/>
          <w:szCs w:val="28"/>
        </w:rPr>
      </w:pPr>
    </w:p>
    <w:p w14:paraId="2560D70C" w14:textId="77777777" w:rsidR="00EE000B" w:rsidRPr="00BE3320" w:rsidRDefault="00EE000B" w:rsidP="00BE3320">
      <w:pPr>
        <w:pStyle w:val="21"/>
        <w:tabs>
          <w:tab w:val="num" w:pos="-993"/>
        </w:tabs>
        <w:ind w:left="0" w:firstLine="709"/>
        <w:rPr>
          <w:sz w:val="28"/>
          <w:szCs w:val="28"/>
        </w:rPr>
      </w:pPr>
    </w:p>
    <w:p w14:paraId="0F26B98F" w14:textId="77777777" w:rsidR="00EE000B" w:rsidRPr="00BE3320" w:rsidRDefault="00EE000B" w:rsidP="00BE3320">
      <w:pPr>
        <w:ind w:firstLine="709"/>
      </w:pPr>
    </w:p>
    <w:p w14:paraId="5BA96064" w14:textId="77777777" w:rsidR="006E4B26" w:rsidRPr="00BE3320" w:rsidRDefault="006E4B26" w:rsidP="00BE3320">
      <w:pPr>
        <w:ind w:firstLine="709"/>
        <w:rPr>
          <w:b/>
        </w:rPr>
      </w:pPr>
    </w:p>
    <w:sectPr w:rsidR="006E4B26" w:rsidRPr="00BE3320" w:rsidSect="008F3745">
      <w:pgSz w:w="11906" w:h="16838" w:code="9"/>
      <w:pgMar w:top="1418" w:right="1418" w:bottom="1418" w:left="1134" w:header="1021" w:footer="1021"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8BD97F" w14:textId="77777777" w:rsidR="00995D65" w:rsidRDefault="00995D65" w:rsidP="00B737C6">
      <w:r>
        <w:separator/>
      </w:r>
    </w:p>
  </w:endnote>
  <w:endnote w:type="continuationSeparator" w:id="0">
    <w:p w14:paraId="64C256EA" w14:textId="77777777" w:rsidR="00995D65" w:rsidRDefault="00995D65" w:rsidP="00B73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altName w:val="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21C3A3" w14:textId="77777777" w:rsidR="00B05225" w:rsidRPr="00F528CE" w:rsidRDefault="00B05225" w:rsidP="009812CB">
    <w:pPr>
      <w:pStyle w:val="a3"/>
      <w:ind w:right="-6" w:firstLine="0"/>
      <w:rPr>
        <w:sz w:val="24"/>
        <w:szCs w:val="24"/>
      </w:rPr>
    </w:pPr>
    <w:r w:rsidRPr="00F528CE">
      <w:rPr>
        <w:rStyle w:val="a5"/>
        <w:rFonts w:eastAsia="Lucida Sans Unicode"/>
        <w:sz w:val="24"/>
      </w:rPr>
      <w:fldChar w:fldCharType="begin"/>
    </w:r>
    <w:r w:rsidRPr="00F528CE">
      <w:rPr>
        <w:rStyle w:val="a5"/>
        <w:rFonts w:eastAsia="Lucida Sans Unicode"/>
        <w:sz w:val="24"/>
      </w:rPr>
      <w:instrText xml:space="preserve"> PAGE </w:instrText>
    </w:r>
    <w:r w:rsidRPr="00F528CE">
      <w:rPr>
        <w:rStyle w:val="a5"/>
        <w:rFonts w:eastAsia="Lucida Sans Unicode"/>
        <w:sz w:val="24"/>
      </w:rPr>
      <w:fldChar w:fldCharType="separate"/>
    </w:r>
    <w:r>
      <w:rPr>
        <w:rStyle w:val="a5"/>
        <w:rFonts w:eastAsia="Lucida Sans Unicode"/>
        <w:noProof/>
        <w:sz w:val="24"/>
      </w:rPr>
      <w:t>4</w:t>
    </w:r>
    <w:r w:rsidRPr="00F528CE">
      <w:rPr>
        <w:rStyle w:val="a5"/>
        <w:rFonts w:eastAsia="Lucida Sans Unicode"/>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0C3DAD" w14:textId="77777777" w:rsidR="00B05225" w:rsidRPr="00F528CE" w:rsidRDefault="00B05225" w:rsidP="009812CB">
    <w:pPr>
      <w:pStyle w:val="a3"/>
      <w:jc w:val="right"/>
      <w:rPr>
        <w:rStyle w:val="a5"/>
        <w:rFonts w:eastAsia="Lucida Sans Unicode"/>
        <w:sz w:val="24"/>
      </w:rPr>
    </w:pPr>
    <w:r w:rsidRPr="00F528CE">
      <w:rPr>
        <w:rStyle w:val="a5"/>
        <w:rFonts w:eastAsia="Lucida Sans Unicode"/>
        <w:sz w:val="24"/>
      </w:rPr>
      <w:fldChar w:fldCharType="begin"/>
    </w:r>
    <w:r w:rsidRPr="00F528CE">
      <w:rPr>
        <w:rStyle w:val="a5"/>
        <w:rFonts w:eastAsia="Lucida Sans Unicode"/>
        <w:sz w:val="24"/>
      </w:rPr>
      <w:instrText xml:space="preserve">PAGE  </w:instrText>
    </w:r>
    <w:r w:rsidRPr="00F528CE">
      <w:rPr>
        <w:rStyle w:val="a5"/>
        <w:rFonts w:eastAsia="Lucida Sans Unicode"/>
        <w:sz w:val="24"/>
      </w:rPr>
      <w:fldChar w:fldCharType="separate"/>
    </w:r>
    <w:r>
      <w:rPr>
        <w:rStyle w:val="a5"/>
        <w:rFonts w:eastAsia="Lucida Sans Unicode"/>
        <w:noProof/>
        <w:sz w:val="24"/>
      </w:rPr>
      <w:t>3</w:t>
    </w:r>
    <w:r w:rsidRPr="00F528CE">
      <w:rPr>
        <w:rStyle w:val="a5"/>
        <w:rFonts w:eastAsia="Lucida Sans Unicode"/>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43960777"/>
      <w:docPartObj>
        <w:docPartGallery w:val="Page Numbers (Bottom of Page)"/>
        <w:docPartUnique/>
      </w:docPartObj>
    </w:sdtPr>
    <w:sdtEndPr/>
    <w:sdtContent>
      <w:p w14:paraId="16D14C9A" w14:textId="77777777" w:rsidR="00B05225" w:rsidRDefault="00B05225" w:rsidP="008F3745">
        <w:pPr>
          <w:pStyle w:val="a3"/>
          <w:pBdr>
            <w:bottom w:val="single" w:sz="12" w:space="1" w:color="auto"/>
          </w:pBdr>
          <w:ind w:firstLine="0"/>
          <w:jc w:val="right"/>
        </w:pPr>
      </w:p>
      <w:p w14:paraId="7674601F" w14:textId="77777777" w:rsidR="00B05225" w:rsidRPr="008F3745" w:rsidRDefault="00B05225" w:rsidP="008F3745">
        <w:pPr>
          <w:pStyle w:val="a3"/>
          <w:ind w:firstLine="0"/>
          <w:jc w:val="right"/>
        </w:pPr>
        <w:r w:rsidRPr="008F3745">
          <w:rPr>
            <w:b/>
            <w:sz w:val="24"/>
          </w:rPr>
          <w:t xml:space="preserve">Проект, редакция 1       </w:t>
        </w:r>
        <w:r>
          <w:rPr>
            <w:b/>
            <w:sz w:val="24"/>
          </w:rPr>
          <w:t xml:space="preserve">            </w:t>
        </w:r>
        <w:r w:rsidRPr="008F3745">
          <w:rPr>
            <w:b/>
            <w:sz w:val="24"/>
          </w:rPr>
          <w:t xml:space="preserve">                                                                                                   </w:t>
        </w:r>
        <w:r w:rsidRPr="008F3745">
          <w:rPr>
            <w:sz w:val="24"/>
          </w:rPr>
          <w:fldChar w:fldCharType="begin"/>
        </w:r>
        <w:r w:rsidRPr="008F3745">
          <w:rPr>
            <w:sz w:val="24"/>
          </w:rPr>
          <w:instrText>PAGE   \* MERGEFORMAT</w:instrText>
        </w:r>
        <w:r w:rsidRPr="008F3745">
          <w:rPr>
            <w:sz w:val="24"/>
          </w:rPr>
          <w:fldChar w:fldCharType="separate"/>
        </w:r>
        <w:r>
          <w:rPr>
            <w:noProof/>
            <w:sz w:val="24"/>
          </w:rPr>
          <w:t>1</w:t>
        </w:r>
        <w:r w:rsidRPr="008F3745">
          <w:rPr>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0D7D3E" w14:textId="77777777" w:rsidR="00995D65" w:rsidRDefault="00995D65" w:rsidP="00B737C6">
      <w:r>
        <w:separator/>
      </w:r>
    </w:p>
  </w:footnote>
  <w:footnote w:type="continuationSeparator" w:id="0">
    <w:p w14:paraId="084F4416" w14:textId="77777777" w:rsidR="00995D65" w:rsidRDefault="00995D65" w:rsidP="00B737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2870E9" w14:textId="66E9A1FE" w:rsidR="00B05225" w:rsidRPr="00B07CC5" w:rsidRDefault="00B05225" w:rsidP="009812CB">
    <w:pPr>
      <w:ind w:firstLine="0"/>
      <w:rPr>
        <w:b/>
        <w:sz w:val="24"/>
        <w:szCs w:val="24"/>
        <w:shd w:val="clear" w:color="auto" w:fill="FFFFFF"/>
        <w:lang w:val="kk-KZ"/>
      </w:rPr>
    </w:pPr>
    <w:r w:rsidRPr="00BE5BC1">
      <w:rPr>
        <w:b/>
        <w:sz w:val="24"/>
        <w:szCs w:val="24"/>
      </w:rPr>
      <w:t>СТ РК</w:t>
    </w:r>
    <w:r w:rsidRPr="00BE5BC1">
      <w:rPr>
        <w:b/>
        <w:i/>
        <w:sz w:val="24"/>
        <w:szCs w:val="24"/>
      </w:rPr>
      <w:t xml:space="preserve"> </w:t>
    </w:r>
    <w:r>
      <w:rPr>
        <w:b/>
        <w:bCs/>
        <w:sz w:val="24"/>
        <w:szCs w:val="24"/>
        <w:lang w:val="en-US"/>
      </w:rPr>
      <w:t>IEC</w:t>
    </w:r>
    <w:r w:rsidRPr="0044553D">
      <w:rPr>
        <w:b/>
        <w:bCs/>
        <w:sz w:val="24"/>
        <w:szCs w:val="24"/>
      </w:rPr>
      <w:t xml:space="preserve"> 62541-</w:t>
    </w:r>
    <w:r>
      <w:rPr>
        <w:b/>
        <w:bCs/>
        <w:sz w:val="24"/>
        <w:szCs w:val="24"/>
      </w:rPr>
      <w:t>4</w:t>
    </w:r>
  </w:p>
  <w:p w14:paraId="418053E4" w14:textId="77777777" w:rsidR="00B05225" w:rsidRPr="00BE5BC1" w:rsidRDefault="00B05225" w:rsidP="009812CB">
    <w:pPr>
      <w:ind w:firstLine="0"/>
      <w:rPr>
        <w:sz w:val="24"/>
        <w:szCs w:val="24"/>
      </w:rPr>
    </w:pPr>
    <w:r>
      <w:rPr>
        <w:i/>
        <w:sz w:val="24"/>
        <w:szCs w:val="24"/>
      </w:rPr>
      <w:t>(проект, редакция 1</w:t>
    </w:r>
    <w:r w:rsidRPr="00BE5BC1">
      <w:rPr>
        <w:i/>
        <w:sz w:val="24"/>
        <w:szCs w:val="24"/>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8DB6CD" w14:textId="75B4FCE4" w:rsidR="00B05225" w:rsidRPr="00B07CC5" w:rsidRDefault="00B05225" w:rsidP="009812CB">
    <w:pPr>
      <w:tabs>
        <w:tab w:val="left" w:pos="4962"/>
        <w:tab w:val="left" w:pos="5812"/>
        <w:tab w:val="left" w:pos="6379"/>
        <w:tab w:val="left" w:pos="6663"/>
        <w:tab w:val="left" w:pos="6946"/>
        <w:tab w:val="left" w:pos="7230"/>
      </w:tabs>
      <w:ind w:left="4962" w:firstLine="0"/>
      <w:jc w:val="right"/>
      <w:rPr>
        <w:b/>
        <w:sz w:val="24"/>
        <w:szCs w:val="24"/>
        <w:lang w:val="kk-KZ"/>
      </w:rPr>
    </w:pPr>
    <w:r w:rsidRPr="00BE5BC1">
      <w:rPr>
        <w:b/>
        <w:sz w:val="24"/>
        <w:szCs w:val="24"/>
      </w:rPr>
      <w:t xml:space="preserve">СТ РК </w:t>
    </w:r>
    <w:r>
      <w:rPr>
        <w:b/>
        <w:bCs/>
        <w:sz w:val="24"/>
        <w:szCs w:val="24"/>
        <w:lang w:val="en-US"/>
      </w:rPr>
      <w:t>IEC</w:t>
    </w:r>
    <w:r w:rsidRPr="0044553D">
      <w:rPr>
        <w:b/>
        <w:bCs/>
        <w:sz w:val="24"/>
        <w:szCs w:val="24"/>
      </w:rPr>
      <w:t xml:space="preserve"> 62541-</w:t>
    </w:r>
    <w:r>
      <w:rPr>
        <w:b/>
        <w:bCs/>
        <w:sz w:val="24"/>
        <w:szCs w:val="24"/>
      </w:rPr>
      <w:t>4</w:t>
    </w:r>
  </w:p>
  <w:p w14:paraId="33AA9231" w14:textId="77777777" w:rsidR="00B05225" w:rsidRPr="00BE5BC1" w:rsidRDefault="00B05225" w:rsidP="009812CB">
    <w:pPr>
      <w:tabs>
        <w:tab w:val="left" w:pos="4962"/>
        <w:tab w:val="left" w:pos="5812"/>
        <w:tab w:val="left" w:pos="6379"/>
        <w:tab w:val="left" w:pos="6663"/>
        <w:tab w:val="left" w:pos="6946"/>
        <w:tab w:val="left" w:pos="7230"/>
      </w:tabs>
      <w:ind w:left="4962" w:firstLine="0"/>
      <w:jc w:val="right"/>
      <w:rPr>
        <w:sz w:val="24"/>
        <w:szCs w:val="24"/>
      </w:rPr>
    </w:pPr>
    <w:r>
      <w:rPr>
        <w:i/>
        <w:sz w:val="24"/>
        <w:szCs w:val="24"/>
      </w:rPr>
      <w:t>(проект, редакция 1</w:t>
    </w:r>
    <w:r w:rsidRPr="00BE5BC1">
      <w:rPr>
        <w:i/>
        <w:sz w:val="24"/>
        <w:szCs w:val="24"/>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B981F7" w14:textId="77777777" w:rsidR="00B05225" w:rsidRPr="008D2E52" w:rsidRDefault="00B05225" w:rsidP="008D2E52">
    <w:pPr>
      <w:pStyle w:val="a6"/>
      <w:tabs>
        <w:tab w:val="clear" w:pos="4677"/>
        <w:tab w:val="clear" w:pos="9355"/>
        <w:tab w:val="left" w:pos="6900"/>
        <w:tab w:val="left" w:pos="8400"/>
      </w:tabs>
      <w:jc w:val="right"/>
      <w:rPr>
        <w:i/>
        <w:sz w:val="24"/>
        <w:szCs w:val="24"/>
      </w:rPr>
    </w:pPr>
    <w:r w:rsidRPr="008D2E52">
      <w:rPr>
        <w:i/>
        <w:sz w:val="24"/>
        <w:szCs w:val="24"/>
      </w:rPr>
      <w:t>Проект</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16578D" w14:textId="0787CD5E" w:rsidR="00B05225" w:rsidRPr="00B07CC5" w:rsidRDefault="00B05225" w:rsidP="008F3745">
    <w:pPr>
      <w:ind w:firstLine="0"/>
      <w:jc w:val="right"/>
      <w:rPr>
        <w:b/>
        <w:sz w:val="24"/>
        <w:szCs w:val="24"/>
        <w:shd w:val="clear" w:color="auto" w:fill="FFFFFF"/>
        <w:lang w:val="kk-KZ"/>
      </w:rPr>
    </w:pPr>
    <w:r w:rsidRPr="00BE5BC1">
      <w:rPr>
        <w:b/>
        <w:sz w:val="24"/>
        <w:szCs w:val="24"/>
      </w:rPr>
      <w:t>СТ РК</w:t>
    </w:r>
    <w:r w:rsidRPr="00BE5BC1">
      <w:rPr>
        <w:b/>
        <w:i/>
        <w:sz w:val="24"/>
        <w:szCs w:val="24"/>
      </w:rPr>
      <w:t xml:space="preserve"> </w:t>
    </w:r>
    <w:r>
      <w:rPr>
        <w:b/>
        <w:bCs/>
        <w:sz w:val="24"/>
        <w:szCs w:val="24"/>
        <w:lang w:val="en-US"/>
      </w:rPr>
      <w:t>IEC</w:t>
    </w:r>
    <w:r w:rsidRPr="0044553D">
      <w:rPr>
        <w:b/>
        <w:bCs/>
        <w:sz w:val="24"/>
        <w:szCs w:val="24"/>
      </w:rPr>
      <w:t xml:space="preserve"> 62541-</w:t>
    </w:r>
    <w:r>
      <w:rPr>
        <w:b/>
        <w:bCs/>
        <w:sz w:val="24"/>
        <w:szCs w:val="24"/>
      </w:rPr>
      <w:t>4</w:t>
    </w:r>
  </w:p>
  <w:p w14:paraId="132980B6" w14:textId="77777777" w:rsidR="00B05225" w:rsidRPr="008F3745" w:rsidRDefault="00B05225" w:rsidP="008F3745">
    <w:pPr>
      <w:ind w:firstLine="0"/>
      <w:jc w:val="right"/>
      <w:rPr>
        <w:sz w:val="24"/>
        <w:szCs w:val="24"/>
      </w:rPr>
    </w:pPr>
    <w:r w:rsidRPr="008F3745">
      <w:rPr>
        <w:i/>
        <w:sz w:val="24"/>
        <w:szCs w:val="24"/>
      </w:rPr>
      <w:t>(проект, редакция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F83544A"/>
    <w:multiLevelType w:val="hybridMultilevel"/>
    <w:tmpl w:val="C79EB59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7EB3C32"/>
    <w:multiLevelType w:val="hybridMultilevel"/>
    <w:tmpl w:val="2ADC95FC"/>
    <w:lvl w:ilvl="0" w:tplc="84100364">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01B5C58"/>
    <w:multiLevelType w:val="hybridMultilevel"/>
    <w:tmpl w:val="ACAE1A0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9AC6828"/>
    <w:multiLevelType w:val="hybridMultilevel"/>
    <w:tmpl w:val="725CA99C"/>
    <w:lvl w:ilvl="0" w:tplc="3A1CCBF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315669EA"/>
    <w:multiLevelType w:val="hybridMultilevel"/>
    <w:tmpl w:val="F780884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7C07E4B"/>
    <w:multiLevelType w:val="hybridMultilevel"/>
    <w:tmpl w:val="FB800BA6"/>
    <w:lvl w:ilvl="0" w:tplc="7F683216">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 w15:restartNumberingAfterBreak="0">
    <w:nsid w:val="4E3D32B4"/>
    <w:multiLevelType w:val="hybridMultilevel"/>
    <w:tmpl w:val="0A468296"/>
    <w:lvl w:ilvl="0" w:tplc="38800334">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0BB52F5"/>
    <w:multiLevelType w:val="multilevel"/>
    <w:tmpl w:val="888E1B26"/>
    <w:lvl w:ilvl="0">
      <w:start w:val="6"/>
      <w:numFmt w:val="decimal"/>
      <w:lvlText w:val="%1"/>
      <w:lvlJc w:val="left"/>
      <w:pPr>
        <w:ind w:left="1224" w:hanging="1224"/>
      </w:pPr>
      <w:rPr>
        <w:rFonts w:hint="default"/>
      </w:rPr>
    </w:lvl>
    <w:lvl w:ilvl="1">
      <w:start w:val="6"/>
      <w:numFmt w:val="decimal"/>
      <w:lvlText w:val="%1.%2"/>
      <w:lvlJc w:val="left"/>
      <w:pPr>
        <w:ind w:left="1368" w:hanging="1224"/>
      </w:pPr>
      <w:rPr>
        <w:rFonts w:hint="default"/>
      </w:rPr>
    </w:lvl>
    <w:lvl w:ilvl="2">
      <w:start w:val="2"/>
      <w:numFmt w:val="decimal"/>
      <w:lvlText w:val="%1.%2.%3"/>
      <w:lvlJc w:val="left"/>
      <w:pPr>
        <w:ind w:left="1512" w:hanging="1224"/>
      </w:pPr>
      <w:rPr>
        <w:rFonts w:hint="default"/>
      </w:rPr>
    </w:lvl>
    <w:lvl w:ilvl="3">
      <w:start w:val="4"/>
      <w:numFmt w:val="decimal"/>
      <w:lvlText w:val="%1.%2.%3.%4"/>
      <w:lvlJc w:val="left"/>
      <w:pPr>
        <w:ind w:left="1656" w:hanging="1224"/>
      </w:pPr>
      <w:rPr>
        <w:rFonts w:hint="default"/>
      </w:rPr>
    </w:lvl>
    <w:lvl w:ilvl="4">
      <w:start w:val="5"/>
      <w:numFmt w:val="decimal"/>
      <w:lvlText w:val="%1.%2.%3.%4.%5"/>
      <w:lvlJc w:val="left"/>
      <w:pPr>
        <w:ind w:left="1800" w:hanging="1224"/>
      </w:pPr>
      <w:rPr>
        <w:rFonts w:hint="default"/>
      </w:rPr>
    </w:lvl>
    <w:lvl w:ilvl="5">
      <w:start w:val="4"/>
      <w:numFmt w:val="decimal"/>
      <w:lvlText w:val="%1.%2.%3.%4.%5.%6"/>
      <w:lvlJc w:val="left"/>
      <w:pPr>
        <w:ind w:left="2160" w:hanging="1440"/>
      </w:pPr>
      <w:rPr>
        <w:rFonts w:hint="default"/>
      </w:rPr>
    </w:lvl>
    <w:lvl w:ilvl="6">
      <w:start w:val="1"/>
      <w:numFmt w:val="decimal"/>
      <w:lvlText w:val="%1.%2.%3.%4.%5.%6.%7"/>
      <w:lvlJc w:val="left"/>
      <w:pPr>
        <w:ind w:left="2304" w:hanging="1440"/>
      </w:pPr>
      <w:rPr>
        <w:rFonts w:hint="default"/>
      </w:rPr>
    </w:lvl>
    <w:lvl w:ilvl="7">
      <w:start w:val="1"/>
      <w:numFmt w:val="decimal"/>
      <w:lvlText w:val="%1.%2.%3.%4.%5.%6.%7.%8"/>
      <w:lvlJc w:val="left"/>
      <w:pPr>
        <w:ind w:left="2808" w:hanging="1800"/>
      </w:pPr>
      <w:rPr>
        <w:rFonts w:hint="default"/>
      </w:rPr>
    </w:lvl>
    <w:lvl w:ilvl="8">
      <w:start w:val="1"/>
      <w:numFmt w:val="decimal"/>
      <w:lvlText w:val="%1.%2.%3.%4.%5.%6.%7.%8.%9"/>
      <w:lvlJc w:val="left"/>
      <w:pPr>
        <w:ind w:left="3312" w:hanging="2160"/>
      </w:pPr>
      <w:rPr>
        <w:rFonts w:hint="default"/>
      </w:rPr>
    </w:lvl>
  </w:abstractNum>
  <w:abstractNum w:abstractNumId="8" w15:restartNumberingAfterBreak="0">
    <w:nsid w:val="5B0D5095"/>
    <w:multiLevelType w:val="hybridMultilevel"/>
    <w:tmpl w:val="68F6256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59F5C72"/>
    <w:multiLevelType w:val="hybridMultilevel"/>
    <w:tmpl w:val="D7464BDC"/>
    <w:lvl w:ilvl="0" w:tplc="C49418B2">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6A5D3B2C"/>
    <w:multiLevelType w:val="hybridMultilevel"/>
    <w:tmpl w:val="6B70284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8800A7C"/>
    <w:multiLevelType w:val="hybridMultilevel"/>
    <w:tmpl w:val="0ACE0598"/>
    <w:lvl w:ilvl="0" w:tplc="5CEAED58">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11"/>
  </w:num>
  <w:num w:numId="2">
    <w:abstractNumId w:val="5"/>
  </w:num>
  <w:num w:numId="3">
    <w:abstractNumId w:val="2"/>
  </w:num>
  <w:num w:numId="4">
    <w:abstractNumId w:val="8"/>
  </w:num>
  <w:num w:numId="5">
    <w:abstractNumId w:val="10"/>
  </w:num>
  <w:num w:numId="6">
    <w:abstractNumId w:val="0"/>
  </w:num>
  <w:num w:numId="7">
    <w:abstractNumId w:val="4"/>
  </w:num>
  <w:num w:numId="8">
    <w:abstractNumId w:val="6"/>
  </w:num>
  <w:num w:numId="9">
    <w:abstractNumId w:val="3"/>
  </w:num>
  <w:num w:numId="10">
    <w:abstractNumId w:val="7"/>
  </w:num>
  <w:num w:numId="11">
    <w:abstractNumId w:val="1"/>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E000B"/>
    <w:rsid w:val="00005169"/>
    <w:rsid w:val="0002680C"/>
    <w:rsid w:val="000351DA"/>
    <w:rsid w:val="000435D7"/>
    <w:rsid w:val="000509B3"/>
    <w:rsid w:val="00054B05"/>
    <w:rsid w:val="000851E6"/>
    <w:rsid w:val="000C7A4A"/>
    <w:rsid w:val="001008B7"/>
    <w:rsid w:val="00114B0F"/>
    <w:rsid w:val="00134DD0"/>
    <w:rsid w:val="001408CD"/>
    <w:rsid w:val="0015067B"/>
    <w:rsid w:val="00155629"/>
    <w:rsid w:val="001631FB"/>
    <w:rsid w:val="00180FDA"/>
    <w:rsid w:val="00185E7A"/>
    <w:rsid w:val="001A46BB"/>
    <w:rsid w:val="001B2CE6"/>
    <w:rsid w:val="001B2E3A"/>
    <w:rsid w:val="001D0755"/>
    <w:rsid w:val="001D1ED1"/>
    <w:rsid w:val="001D2D20"/>
    <w:rsid w:val="001D7324"/>
    <w:rsid w:val="001E60AA"/>
    <w:rsid w:val="001E7E51"/>
    <w:rsid w:val="001F6CDE"/>
    <w:rsid w:val="002007A1"/>
    <w:rsid w:val="00222AC4"/>
    <w:rsid w:val="00242189"/>
    <w:rsid w:val="00252319"/>
    <w:rsid w:val="002572E5"/>
    <w:rsid w:val="00257AA5"/>
    <w:rsid w:val="00263815"/>
    <w:rsid w:val="00271DB8"/>
    <w:rsid w:val="00272A47"/>
    <w:rsid w:val="00283F80"/>
    <w:rsid w:val="00284673"/>
    <w:rsid w:val="002B0921"/>
    <w:rsid w:val="002B327C"/>
    <w:rsid w:val="002C0967"/>
    <w:rsid w:val="002C1F68"/>
    <w:rsid w:val="002D032A"/>
    <w:rsid w:val="002D2856"/>
    <w:rsid w:val="002D4C12"/>
    <w:rsid w:val="002E5811"/>
    <w:rsid w:val="00321231"/>
    <w:rsid w:val="00321D9C"/>
    <w:rsid w:val="003274C8"/>
    <w:rsid w:val="00333062"/>
    <w:rsid w:val="00334DD9"/>
    <w:rsid w:val="00340679"/>
    <w:rsid w:val="003472EB"/>
    <w:rsid w:val="00354758"/>
    <w:rsid w:val="0036121F"/>
    <w:rsid w:val="00374D0E"/>
    <w:rsid w:val="003900E9"/>
    <w:rsid w:val="003B7C15"/>
    <w:rsid w:val="003D4A84"/>
    <w:rsid w:val="003D6DF4"/>
    <w:rsid w:val="003F00D9"/>
    <w:rsid w:val="003F02BD"/>
    <w:rsid w:val="003F1F90"/>
    <w:rsid w:val="003F3A6C"/>
    <w:rsid w:val="00421589"/>
    <w:rsid w:val="0044553D"/>
    <w:rsid w:val="004645CC"/>
    <w:rsid w:val="004B1B53"/>
    <w:rsid w:val="004B2F7F"/>
    <w:rsid w:val="004C2055"/>
    <w:rsid w:val="004D1E61"/>
    <w:rsid w:val="004E549C"/>
    <w:rsid w:val="004E702E"/>
    <w:rsid w:val="0051479D"/>
    <w:rsid w:val="00543BF2"/>
    <w:rsid w:val="005556CB"/>
    <w:rsid w:val="00562655"/>
    <w:rsid w:val="00570703"/>
    <w:rsid w:val="0058511D"/>
    <w:rsid w:val="005A268F"/>
    <w:rsid w:val="005B3006"/>
    <w:rsid w:val="005C6D63"/>
    <w:rsid w:val="005E7D98"/>
    <w:rsid w:val="005F627E"/>
    <w:rsid w:val="0061133F"/>
    <w:rsid w:val="00612971"/>
    <w:rsid w:val="00612C7E"/>
    <w:rsid w:val="006225E3"/>
    <w:rsid w:val="00655F21"/>
    <w:rsid w:val="006B5ADD"/>
    <w:rsid w:val="006B5EFF"/>
    <w:rsid w:val="006C08CB"/>
    <w:rsid w:val="006C523B"/>
    <w:rsid w:val="006E4B26"/>
    <w:rsid w:val="006F2097"/>
    <w:rsid w:val="0070218F"/>
    <w:rsid w:val="00706FA4"/>
    <w:rsid w:val="00710652"/>
    <w:rsid w:val="00714D98"/>
    <w:rsid w:val="0074139F"/>
    <w:rsid w:val="00743E90"/>
    <w:rsid w:val="00744CF1"/>
    <w:rsid w:val="00750F83"/>
    <w:rsid w:val="0076082E"/>
    <w:rsid w:val="00771D2A"/>
    <w:rsid w:val="007B4609"/>
    <w:rsid w:val="007F2C33"/>
    <w:rsid w:val="007F3370"/>
    <w:rsid w:val="0084357D"/>
    <w:rsid w:val="008572D6"/>
    <w:rsid w:val="00862447"/>
    <w:rsid w:val="0087437C"/>
    <w:rsid w:val="00887C6B"/>
    <w:rsid w:val="008A19CF"/>
    <w:rsid w:val="008B6175"/>
    <w:rsid w:val="008D2E52"/>
    <w:rsid w:val="008F3745"/>
    <w:rsid w:val="00901BA4"/>
    <w:rsid w:val="00904FA6"/>
    <w:rsid w:val="00914CB0"/>
    <w:rsid w:val="00941032"/>
    <w:rsid w:val="00943E13"/>
    <w:rsid w:val="009559F8"/>
    <w:rsid w:val="00973C43"/>
    <w:rsid w:val="009812CB"/>
    <w:rsid w:val="00995D65"/>
    <w:rsid w:val="009A10B7"/>
    <w:rsid w:val="009B3FE5"/>
    <w:rsid w:val="009E50D2"/>
    <w:rsid w:val="009F1462"/>
    <w:rsid w:val="00A13CCF"/>
    <w:rsid w:val="00A41BCA"/>
    <w:rsid w:val="00AB291B"/>
    <w:rsid w:val="00AC6E3A"/>
    <w:rsid w:val="00AE35F4"/>
    <w:rsid w:val="00AE62EA"/>
    <w:rsid w:val="00AF0A74"/>
    <w:rsid w:val="00AF35F5"/>
    <w:rsid w:val="00B021ED"/>
    <w:rsid w:val="00B05225"/>
    <w:rsid w:val="00B20047"/>
    <w:rsid w:val="00B204C8"/>
    <w:rsid w:val="00B40CA4"/>
    <w:rsid w:val="00B71F47"/>
    <w:rsid w:val="00B737C6"/>
    <w:rsid w:val="00B96921"/>
    <w:rsid w:val="00BB0D1B"/>
    <w:rsid w:val="00BC50DB"/>
    <w:rsid w:val="00BD203A"/>
    <w:rsid w:val="00BE3320"/>
    <w:rsid w:val="00BF48AF"/>
    <w:rsid w:val="00C0747E"/>
    <w:rsid w:val="00C24F4C"/>
    <w:rsid w:val="00C34405"/>
    <w:rsid w:val="00C42235"/>
    <w:rsid w:val="00C665AC"/>
    <w:rsid w:val="00C775CD"/>
    <w:rsid w:val="00C8581A"/>
    <w:rsid w:val="00CA03F3"/>
    <w:rsid w:val="00CA37A7"/>
    <w:rsid w:val="00CD3B22"/>
    <w:rsid w:val="00CE1CEC"/>
    <w:rsid w:val="00D06598"/>
    <w:rsid w:val="00D24CF6"/>
    <w:rsid w:val="00D30113"/>
    <w:rsid w:val="00D80ADB"/>
    <w:rsid w:val="00D80E31"/>
    <w:rsid w:val="00D86647"/>
    <w:rsid w:val="00D86F2A"/>
    <w:rsid w:val="00D97A20"/>
    <w:rsid w:val="00DA4A88"/>
    <w:rsid w:val="00E06359"/>
    <w:rsid w:val="00E1722C"/>
    <w:rsid w:val="00E22A30"/>
    <w:rsid w:val="00E257E1"/>
    <w:rsid w:val="00E459A8"/>
    <w:rsid w:val="00E6156D"/>
    <w:rsid w:val="00E84BEF"/>
    <w:rsid w:val="00E96E62"/>
    <w:rsid w:val="00EA0709"/>
    <w:rsid w:val="00EA2E25"/>
    <w:rsid w:val="00EA3B94"/>
    <w:rsid w:val="00EB77B0"/>
    <w:rsid w:val="00EC56B6"/>
    <w:rsid w:val="00EC7CBE"/>
    <w:rsid w:val="00ED7427"/>
    <w:rsid w:val="00EE000B"/>
    <w:rsid w:val="00EE22B0"/>
    <w:rsid w:val="00EF0464"/>
    <w:rsid w:val="00EF3CCD"/>
    <w:rsid w:val="00F07CA4"/>
    <w:rsid w:val="00F12DE6"/>
    <w:rsid w:val="00F56B70"/>
    <w:rsid w:val="00F5764B"/>
    <w:rsid w:val="00F7007A"/>
    <w:rsid w:val="00F8211B"/>
    <w:rsid w:val="00F83F03"/>
    <w:rsid w:val="00F83FE1"/>
    <w:rsid w:val="00FA3A50"/>
    <w:rsid w:val="00FB4DCE"/>
    <w:rsid w:val="00FC590C"/>
    <w:rsid w:val="00FE6F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C1BD6B"/>
  <w15:docId w15:val="{3C4EE840-EF70-4386-9DCE-D63FBECF2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E000B"/>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2E581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74139F"/>
    <w:pPr>
      <w:widowControl/>
      <w:autoSpaceDE/>
      <w:autoSpaceDN/>
      <w:adjustRightInd/>
      <w:spacing w:before="100" w:beforeAutospacing="1" w:after="100" w:afterAutospacing="1"/>
      <w:ind w:firstLine="0"/>
      <w:jc w:val="left"/>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E5811"/>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rsid w:val="0074139F"/>
    <w:rPr>
      <w:rFonts w:ascii="Times New Roman" w:eastAsia="Times New Roman" w:hAnsi="Times New Roman" w:cs="Times New Roman"/>
      <w:b/>
      <w:bCs/>
      <w:sz w:val="36"/>
      <w:szCs w:val="36"/>
      <w:lang w:eastAsia="ru-RU"/>
    </w:rPr>
  </w:style>
  <w:style w:type="paragraph" w:styleId="a3">
    <w:name w:val="footer"/>
    <w:basedOn w:val="a"/>
    <w:link w:val="a4"/>
    <w:uiPriority w:val="99"/>
    <w:rsid w:val="00EE000B"/>
    <w:pPr>
      <w:tabs>
        <w:tab w:val="center" w:pos="4677"/>
        <w:tab w:val="right" w:pos="9355"/>
      </w:tabs>
    </w:pPr>
  </w:style>
  <w:style w:type="character" w:customStyle="1" w:styleId="a4">
    <w:name w:val="Нижний колонтитул Знак"/>
    <w:basedOn w:val="a0"/>
    <w:link w:val="a3"/>
    <w:uiPriority w:val="99"/>
    <w:rsid w:val="00EE000B"/>
    <w:rPr>
      <w:rFonts w:ascii="Times New Roman" w:eastAsia="Times New Roman" w:hAnsi="Times New Roman" w:cs="Times New Roman"/>
      <w:sz w:val="20"/>
      <w:szCs w:val="20"/>
      <w:lang w:eastAsia="ru-RU"/>
    </w:rPr>
  </w:style>
  <w:style w:type="character" w:styleId="a5">
    <w:name w:val="page number"/>
    <w:basedOn w:val="a0"/>
    <w:rsid w:val="00EE000B"/>
  </w:style>
  <w:style w:type="paragraph" w:styleId="a6">
    <w:name w:val="header"/>
    <w:basedOn w:val="a"/>
    <w:link w:val="a7"/>
    <w:uiPriority w:val="99"/>
    <w:rsid w:val="00EE000B"/>
    <w:pPr>
      <w:tabs>
        <w:tab w:val="center" w:pos="4677"/>
        <w:tab w:val="right" w:pos="9355"/>
      </w:tabs>
    </w:pPr>
  </w:style>
  <w:style w:type="character" w:customStyle="1" w:styleId="a7">
    <w:name w:val="Верхний колонтитул Знак"/>
    <w:basedOn w:val="a0"/>
    <w:link w:val="a6"/>
    <w:uiPriority w:val="99"/>
    <w:rsid w:val="00EE000B"/>
    <w:rPr>
      <w:rFonts w:ascii="Times New Roman" w:eastAsia="Times New Roman" w:hAnsi="Times New Roman" w:cs="Times New Roman"/>
      <w:sz w:val="20"/>
      <w:szCs w:val="20"/>
      <w:lang w:eastAsia="ru-RU"/>
    </w:rPr>
  </w:style>
  <w:style w:type="character" w:customStyle="1" w:styleId="FontStyle62">
    <w:name w:val="Font Style62"/>
    <w:uiPriority w:val="99"/>
    <w:rsid w:val="00EE000B"/>
    <w:rPr>
      <w:rFonts w:ascii="Arial" w:hAnsi="Arial" w:cs="Arial"/>
      <w:color w:val="000000"/>
      <w:sz w:val="18"/>
      <w:szCs w:val="18"/>
    </w:rPr>
  </w:style>
  <w:style w:type="character" w:customStyle="1" w:styleId="FontStyle59">
    <w:name w:val="Font Style59"/>
    <w:uiPriority w:val="99"/>
    <w:rsid w:val="00EE000B"/>
    <w:rPr>
      <w:rFonts w:ascii="Arial" w:hAnsi="Arial" w:cs="Arial"/>
      <w:b/>
      <w:bCs/>
      <w:color w:val="000000"/>
      <w:sz w:val="26"/>
      <w:szCs w:val="26"/>
    </w:rPr>
  </w:style>
  <w:style w:type="character" w:styleId="a8">
    <w:name w:val="Hyperlink"/>
    <w:uiPriority w:val="99"/>
    <w:unhideWhenUsed/>
    <w:rsid w:val="00EE000B"/>
    <w:rPr>
      <w:color w:val="0000FF"/>
      <w:u w:val="single"/>
    </w:rPr>
  </w:style>
  <w:style w:type="character" w:customStyle="1" w:styleId="FontStyle71">
    <w:name w:val="Font Style71"/>
    <w:uiPriority w:val="99"/>
    <w:rsid w:val="00EE000B"/>
    <w:rPr>
      <w:rFonts w:ascii="Arial Unicode MS" w:eastAsia="Arial Unicode MS"/>
      <w:b/>
      <w:color w:val="000000"/>
      <w:sz w:val="18"/>
    </w:rPr>
  </w:style>
  <w:style w:type="paragraph" w:customStyle="1" w:styleId="Style26">
    <w:name w:val="Style26"/>
    <w:basedOn w:val="a"/>
    <w:uiPriority w:val="99"/>
    <w:rsid w:val="00EE000B"/>
    <w:pPr>
      <w:spacing w:line="483" w:lineRule="exact"/>
      <w:ind w:hanging="710"/>
    </w:pPr>
    <w:rPr>
      <w:sz w:val="24"/>
      <w:szCs w:val="24"/>
    </w:rPr>
  </w:style>
  <w:style w:type="paragraph" w:customStyle="1" w:styleId="Style30">
    <w:name w:val="Style30"/>
    <w:basedOn w:val="a"/>
    <w:uiPriority w:val="99"/>
    <w:rsid w:val="00EE000B"/>
    <w:rPr>
      <w:sz w:val="24"/>
      <w:szCs w:val="24"/>
    </w:rPr>
  </w:style>
  <w:style w:type="paragraph" w:customStyle="1" w:styleId="Style22">
    <w:name w:val="Style22"/>
    <w:basedOn w:val="a"/>
    <w:uiPriority w:val="99"/>
    <w:rsid w:val="00EE000B"/>
    <w:rPr>
      <w:rFonts w:ascii="Arial Unicode MS" w:eastAsia="Arial Unicode MS" w:hAnsi="Calibri" w:cs="Arial Unicode MS"/>
      <w:sz w:val="24"/>
      <w:szCs w:val="24"/>
    </w:rPr>
  </w:style>
  <w:style w:type="paragraph" w:customStyle="1" w:styleId="Style1">
    <w:name w:val="Style1"/>
    <w:basedOn w:val="a"/>
    <w:uiPriority w:val="99"/>
    <w:rsid w:val="00EE000B"/>
    <w:rPr>
      <w:sz w:val="24"/>
      <w:szCs w:val="24"/>
    </w:rPr>
  </w:style>
  <w:style w:type="character" w:customStyle="1" w:styleId="apple-style-span">
    <w:name w:val="apple-style-span"/>
    <w:basedOn w:val="a0"/>
    <w:rsid w:val="00EE000B"/>
  </w:style>
  <w:style w:type="character" w:customStyle="1" w:styleId="FontStyle140">
    <w:name w:val="Font Style140"/>
    <w:uiPriority w:val="99"/>
    <w:rsid w:val="00EE000B"/>
    <w:rPr>
      <w:rFonts w:ascii="Courier New" w:hAnsi="Courier New" w:cs="Courier New"/>
      <w:color w:val="000000"/>
      <w:spacing w:val="-10"/>
      <w:sz w:val="20"/>
      <w:szCs w:val="20"/>
    </w:rPr>
  </w:style>
  <w:style w:type="paragraph" w:customStyle="1" w:styleId="Style8">
    <w:name w:val="Style8"/>
    <w:basedOn w:val="a"/>
    <w:uiPriority w:val="99"/>
    <w:rsid w:val="00EE000B"/>
    <w:rPr>
      <w:rFonts w:ascii="Arial" w:hAnsi="Arial" w:cs="Arial"/>
      <w:sz w:val="24"/>
      <w:szCs w:val="24"/>
    </w:rPr>
  </w:style>
  <w:style w:type="paragraph" w:customStyle="1" w:styleId="Style10">
    <w:name w:val="Style10"/>
    <w:basedOn w:val="a"/>
    <w:uiPriority w:val="99"/>
    <w:rsid w:val="00EE000B"/>
    <w:rPr>
      <w:rFonts w:ascii="Arial" w:hAnsi="Arial" w:cs="Arial"/>
      <w:sz w:val="24"/>
      <w:szCs w:val="24"/>
    </w:rPr>
  </w:style>
  <w:style w:type="paragraph" w:customStyle="1" w:styleId="Style17">
    <w:name w:val="Style17"/>
    <w:basedOn w:val="a"/>
    <w:uiPriority w:val="99"/>
    <w:rsid w:val="00EE000B"/>
    <w:rPr>
      <w:rFonts w:ascii="Arial" w:hAnsi="Arial" w:cs="Arial"/>
      <w:sz w:val="24"/>
      <w:szCs w:val="24"/>
    </w:rPr>
  </w:style>
  <w:style w:type="table" w:styleId="a9">
    <w:name w:val="Table Grid"/>
    <w:basedOn w:val="a1"/>
    <w:uiPriority w:val="59"/>
    <w:qFormat/>
    <w:rsid w:val="00EE000B"/>
    <w:pPr>
      <w:spacing w:after="0" w:line="240" w:lineRule="auto"/>
    </w:pPr>
    <w:rPr>
      <w:rFonts w:ascii="Arial"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5">
    <w:name w:val="Font Style45"/>
    <w:uiPriority w:val="99"/>
    <w:rsid w:val="00EE000B"/>
    <w:rPr>
      <w:rFonts w:ascii="Arial Unicode MS" w:eastAsia="Arial Unicode MS" w:cs="Arial Unicode MS"/>
      <w:b/>
      <w:bCs/>
      <w:color w:val="000000"/>
      <w:sz w:val="24"/>
      <w:szCs w:val="24"/>
    </w:rPr>
  </w:style>
  <w:style w:type="character" w:customStyle="1" w:styleId="FontStyle83">
    <w:name w:val="Font Style83"/>
    <w:uiPriority w:val="99"/>
    <w:rsid w:val="00EE000B"/>
    <w:rPr>
      <w:rFonts w:ascii="Arial" w:hAnsi="Arial" w:cs="Arial"/>
      <w:color w:val="000000"/>
      <w:sz w:val="18"/>
      <w:szCs w:val="18"/>
    </w:rPr>
  </w:style>
  <w:style w:type="paragraph" w:styleId="21">
    <w:name w:val="Body Text Indent 2"/>
    <w:basedOn w:val="a"/>
    <w:link w:val="22"/>
    <w:rsid w:val="00EE000B"/>
    <w:pPr>
      <w:widowControl/>
      <w:autoSpaceDE/>
      <w:autoSpaceDN/>
      <w:adjustRightInd/>
      <w:ind w:left="284" w:firstLine="0"/>
    </w:pPr>
    <w:rPr>
      <w:sz w:val="24"/>
    </w:rPr>
  </w:style>
  <w:style w:type="character" w:customStyle="1" w:styleId="22">
    <w:name w:val="Основной текст с отступом 2 Знак"/>
    <w:basedOn w:val="a0"/>
    <w:link w:val="21"/>
    <w:rsid w:val="00EE000B"/>
    <w:rPr>
      <w:rFonts w:ascii="Times New Roman" w:eastAsia="Times New Roman" w:hAnsi="Times New Roman" w:cs="Times New Roman"/>
      <w:sz w:val="24"/>
      <w:szCs w:val="20"/>
      <w:lang w:eastAsia="ru-RU"/>
    </w:rPr>
  </w:style>
  <w:style w:type="character" w:customStyle="1" w:styleId="FontStyle86">
    <w:name w:val="Font Style86"/>
    <w:uiPriority w:val="99"/>
    <w:rsid w:val="00EE000B"/>
    <w:rPr>
      <w:rFonts w:ascii="Palatino Linotype" w:hAnsi="Palatino Linotype" w:cs="Palatino Linotype"/>
      <w:color w:val="000000"/>
      <w:sz w:val="18"/>
      <w:szCs w:val="18"/>
    </w:rPr>
  </w:style>
  <w:style w:type="character" w:customStyle="1" w:styleId="FontStyle84">
    <w:name w:val="Font Style84"/>
    <w:uiPriority w:val="99"/>
    <w:rsid w:val="00EE000B"/>
    <w:rPr>
      <w:rFonts w:ascii="Palatino Linotype" w:hAnsi="Palatino Linotype" w:cs="Palatino Linotype"/>
      <w:b/>
      <w:bCs/>
      <w:color w:val="000000"/>
      <w:sz w:val="26"/>
      <w:szCs w:val="26"/>
    </w:rPr>
  </w:style>
  <w:style w:type="paragraph" w:styleId="aa">
    <w:name w:val="Balloon Text"/>
    <w:basedOn w:val="a"/>
    <w:link w:val="ab"/>
    <w:uiPriority w:val="99"/>
    <w:semiHidden/>
    <w:unhideWhenUsed/>
    <w:rsid w:val="00EE000B"/>
    <w:rPr>
      <w:rFonts w:ascii="Tahoma" w:hAnsi="Tahoma" w:cs="Tahoma"/>
      <w:sz w:val="16"/>
      <w:szCs w:val="16"/>
    </w:rPr>
  </w:style>
  <w:style w:type="character" w:customStyle="1" w:styleId="ab">
    <w:name w:val="Текст выноски Знак"/>
    <w:basedOn w:val="a0"/>
    <w:link w:val="aa"/>
    <w:uiPriority w:val="99"/>
    <w:semiHidden/>
    <w:rsid w:val="00EE000B"/>
    <w:rPr>
      <w:rFonts w:ascii="Tahoma" w:eastAsia="Times New Roman" w:hAnsi="Tahoma" w:cs="Tahoma"/>
      <w:sz w:val="16"/>
      <w:szCs w:val="16"/>
      <w:lang w:eastAsia="ru-RU"/>
    </w:rPr>
  </w:style>
  <w:style w:type="paragraph" w:customStyle="1" w:styleId="Style14">
    <w:name w:val="Style14"/>
    <w:basedOn w:val="a"/>
    <w:uiPriority w:val="99"/>
    <w:rsid w:val="00BE3320"/>
    <w:pPr>
      <w:ind w:firstLine="0"/>
      <w:jc w:val="left"/>
    </w:pPr>
    <w:rPr>
      <w:rFonts w:ascii="Book Antiqua" w:hAnsi="Book Antiqua"/>
      <w:sz w:val="24"/>
      <w:szCs w:val="24"/>
    </w:rPr>
  </w:style>
  <w:style w:type="character" w:customStyle="1" w:styleId="FontStyle44">
    <w:name w:val="Font Style44"/>
    <w:uiPriority w:val="99"/>
    <w:rsid w:val="00BE3320"/>
    <w:rPr>
      <w:rFonts w:ascii="Book Antiqua" w:hAnsi="Book Antiqua" w:cs="Book Antiqua"/>
      <w:color w:val="000000"/>
      <w:sz w:val="20"/>
      <w:szCs w:val="20"/>
    </w:rPr>
  </w:style>
  <w:style w:type="paragraph" w:customStyle="1" w:styleId="Style19">
    <w:name w:val="Style19"/>
    <w:basedOn w:val="a"/>
    <w:uiPriority w:val="99"/>
    <w:rsid w:val="00BE3320"/>
    <w:pPr>
      <w:ind w:firstLine="0"/>
      <w:jc w:val="left"/>
    </w:pPr>
    <w:rPr>
      <w:rFonts w:ascii="Book Antiqua" w:hAnsi="Book Antiqua"/>
      <w:sz w:val="24"/>
      <w:szCs w:val="24"/>
    </w:rPr>
  </w:style>
  <w:style w:type="paragraph" w:customStyle="1" w:styleId="Style21">
    <w:name w:val="Style21"/>
    <w:basedOn w:val="a"/>
    <w:uiPriority w:val="99"/>
    <w:rsid w:val="00BE3320"/>
    <w:pPr>
      <w:ind w:firstLine="0"/>
      <w:jc w:val="left"/>
    </w:pPr>
    <w:rPr>
      <w:rFonts w:ascii="Book Antiqua" w:hAnsi="Book Antiqua"/>
      <w:sz w:val="24"/>
      <w:szCs w:val="24"/>
    </w:rPr>
  </w:style>
  <w:style w:type="paragraph" w:customStyle="1" w:styleId="Style24">
    <w:name w:val="Style24"/>
    <w:basedOn w:val="a"/>
    <w:uiPriority w:val="99"/>
    <w:rsid w:val="00BE3320"/>
    <w:pPr>
      <w:ind w:firstLine="0"/>
      <w:jc w:val="left"/>
    </w:pPr>
    <w:rPr>
      <w:rFonts w:ascii="Book Antiqua" w:hAnsi="Book Antiqua"/>
      <w:sz w:val="24"/>
      <w:szCs w:val="24"/>
    </w:rPr>
  </w:style>
  <w:style w:type="paragraph" w:customStyle="1" w:styleId="Style25">
    <w:name w:val="Style25"/>
    <w:basedOn w:val="a"/>
    <w:uiPriority w:val="99"/>
    <w:rsid w:val="00BE3320"/>
    <w:pPr>
      <w:ind w:firstLine="0"/>
      <w:jc w:val="left"/>
    </w:pPr>
    <w:rPr>
      <w:rFonts w:ascii="Book Antiqua" w:hAnsi="Book Antiqua"/>
      <w:sz w:val="24"/>
      <w:szCs w:val="24"/>
    </w:rPr>
  </w:style>
  <w:style w:type="character" w:customStyle="1" w:styleId="FontStyle38">
    <w:name w:val="Font Style38"/>
    <w:uiPriority w:val="99"/>
    <w:rsid w:val="00BE3320"/>
    <w:rPr>
      <w:rFonts w:ascii="Book Antiqua" w:hAnsi="Book Antiqua" w:cs="Book Antiqua"/>
      <w:color w:val="000000"/>
      <w:sz w:val="20"/>
      <w:szCs w:val="20"/>
    </w:rPr>
  </w:style>
  <w:style w:type="character" w:customStyle="1" w:styleId="FontStyle40">
    <w:name w:val="Font Style40"/>
    <w:uiPriority w:val="99"/>
    <w:rsid w:val="00BE3320"/>
    <w:rPr>
      <w:rFonts w:ascii="Book Antiqua" w:hAnsi="Book Antiqua" w:cs="Book Antiqua"/>
      <w:b/>
      <w:bCs/>
      <w:color w:val="000000"/>
      <w:sz w:val="20"/>
      <w:szCs w:val="20"/>
    </w:rPr>
  </w:style>
  <w:style w:type="paragraph" w:customStyle="1" w:styleId="Style27">
    <w:name w:val="Style27"/>
    <w:basedOn w:val="a"/>
    <w:uiPriority w:val="99"/>
    <w:rsid w:val="00BE3320"/>
    <w:pPr>
      <w:ind w:firstLine="0"/>
      <w:jc w:val="left"/>
    </w:pPr>
    <w:rPr>
      <w:rFonts w:ascii="Book Antiqua" w:hAnsi="Book Antiqua"/>
      <w:sz w:val="24"/>
      <w:szCs w:val="24"/>
    </w:rPr>
  </w:style>
  <w:style w:type="character" w:customStyle="1" w:styleId="FontStyle39">
    <w:name w:val="Font Style39"/>
    <w:uiPriority w:val="99"/>
    <w:rsid w:val="00BE3320"/>
    <w:rPr>
      <w:rFonts w:ascii="Book Antiqua" w:hAnsi="Book Antiqua" w:cs="Book Antiqua"/>
      <w:color w:val="000000"/>
      <w:sz w:val="18"/>
      <w:szCs w:val="18"/>
    </w:rPr>
  </w:style>
  <w:style w:type="paragraph" w:customStyle="1" w:styleId="Style18">
    <w:name w:val="Style18"/>
    <w:basedOn w:val="a"/>
    <w:uiPriority w:val="99"/>
    <w:rsid w:val="00B737C6"/>
    <w:pPr>
      <w:ind w:firstLine="0"/>
      <w:jc w:val="left"/>
    </w:pPr>
    <w:rPr>
      <w:rFonts w:ascii="Book Antiqua" w:hAnsi="Book Antiqua"/>
      <w:sz w:val="24"/>
      <w:szCs w:val="24"/>
    </w:rPr>
  </w:style>
  <w:style w:type="character" w:customStyle="1" w:styleId="FontStyle42">
    <w:name w:val="Font Style42"/>
    <w:uiPriority w:val="99"/>
    <w:rsid w:val="00B737C6"/>
    <w:rPr>
      <w:rFonts w:ascii="Book Antiqua" w:hAnsi="Book Antiqua" w:cs="Book Antiqua"/>
      <w:b/>
      <w:bCs/>
      <w:color w:val="000000"/>
      <w:sz w:val="26"/>
      <w:szCs w:val="26"/>
    </w:rPr>
  </w:style>
  <w:style w:type="paragraph" w:customStyle="1" w:styleId="Style13">
    <w:name w:val="Style13"/>
    <w:basedOn w:val="a"/>
    <w:uiPriority w:val="99"/>
    <w:rsid w:val="00B737C6"/>
    <w:pPr>
      <w:ind w:firstLine="0"/>
      <w:jc w:val="left"/>
    </w:pPr>
    <w:rPr>
      <w:rFonts w:ascii="Book Antiqua" w:hAnsi="Book Antiqua"/>
      <w:sz w:val="24"/>
      <w:szCs w:val="24"/>
    </w:rPr>
  </w:style>
  <w:style w:type="paragraph" w:customStyle="1" w:styleId="Style15">
    <w:name w:val="Style15"/>
    <w:basedOn w:val="a"/>
    <w:uiPriority w:val="99"/>
    <w:rsid w:val="00B737C6"/>
    <w:pPr>
      <w:ind w:firstLine="0"/>
      <w:jc w:val="left"/>
    </w:pPr>
    <w:rPr>
      <w:rFonts w:ascii="Book Antiqua" w:hAnsi="Book Antiqua"/>
      <w:sz w:val="24"/>
      <w:szCs w:val="24"/>
    </w:rPr>
  </w:style>
  <w:style w:type="paragraph" w:customStyle="1" w:styleId="Style23">
    <w:name w:val="Style23"/>
    <w:basedOn w:val="a"/>
    <w:uiPriority w:val="99"/>
    <w:rsid w:val="00B737C6"/>
    <w:pPr>
      <w:ind w:firstLine="0"/>
      <w:jc w:val="left"/>
    </w:pPr>
    <w:rPr>
      <w:rFonts w:ascii="Book Antiqua" w:hAnsi="Book Antiqua"/>
      <w:sz w:val="24"/>
      <w:szCs w:val="24"/>
    </w:rPr>
  </w:style>
  <w:style w:type="character" w:customStyle="1" w:styleId="FontStyle43">
    <w:name w:val="Font Style43"/>
    <w:uiPriority w:val="99"/>
    <w:rsid w:val="00B737C6"/>
    <w:rPr>
      <w:rFonts w:ascii="Book Antiqua" w:hAnsi="Book Antiqua" w:cs="Book Antiqua"/>
      <w:b/>
      <w:bCs/>
      <w:color w:val="000000"/>
      <w:sz w:val="26"/>
      <w:szCs w:val="26"/>
    </w:rPr>
  </w:style>
  <w:style w:type="paragraph" w:styleId="ac">
    <w:name w:val="No Spacing"/>
    <w:uiPriority w:val="1"/>
    <w:qFormat/>
    <w:rsid w:val="006C523B"/>
    <w:pPr>
      <w:spacing w:after="0" w:line="240" w:lineRule="auto"/>
      <w:jc w:val="both"/>
    </w:pPr>
    <w:rPr>
      <w:rFonts w:ascii="Times New Roman" w:hAnsi="Times New Roman"/>
      <w:sz w:val="24"/>
    </w:rPr>
  </w:style>
  <w:style w:type="character" w:customStyle="1" w:styleId="FontStyle34">
    <w:name w:val="Font Style34"/>
    <w:uiPriority w:val="99"/>
    <w:rsid w:val="006C523B"/>
    <w:rPr>
      <w:rFonts w:ascii="Arial" w:hAnsi="Arial" w:cs="Arial"/>
      <w:b/>
      <w:bCs/>
      <w:color w:val="000000"/>
      <w:sz w:val="22"/>
      <w:szCs w:val="22"/>
    </w:rPr>
  </w:style>
  <w:style w:type="paragraph" w:customStyle="1" w:styleId="Style11">
    <w:name w:val="Style11"/>
    <w:basedOn w:val="a"/>
    <w:uiPriority w:val="99"/>
    <w:rsid w:val="006C523B"/>
    <w:pPr>
      <w:ind w:firstLine="0"/>
      <w:jc w:val="left"/>
    </w:pPr>
    <w:rPr>
      <w:rFonts w:ascii="Arial" w:hAnsi="Arial" w:cs="Arial"/>
      <w:sz w:val="24"/>
      <w:szCs w:val="24"/>
    </w:rPr>
  </w:style>
  <w:style w:type="character" w:customStyle="1" w:styleId="FontStyle41">
    <w:name w:val="Font Style41"/>
    <w:uiPriority w:val="99"/>
    <w:rsid w:val="006C523B"/>
    <w:rPr>
      <w:rFonts w:ascii="Book Antiqua" w:hAnsi="Book Antiqua" w:cs="Book Antiqua"/>
      <w:color w:val="000000"/>
      <w:sz w:val="20"/>
      <w:szCs w:val="20"/>
    </w:rPr>
  </w:style>
  <w:style w:type="paragraph" w:customStyle="1" w:styleId="Default">
    <w:name w:val="Default"/>
    <w:rsid w:val="006C523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yle16">
    <w:name w:val="Style16"/>
    <w:basedOn w:val="a"/>
    <w:uiPriority w:val="99"/>
    <w:rsid w:val="00D30113"/>
    <w:pPr>
      <w:ind w:firstLine="0"/>
      <w:jc w:val="left"/>
    </w:pPr>
    <w:rPr>
      <w:rFonts w:ascii="Arial" w:hAnsi="Arial" w:cs="Arial"/>
      <w:sz w:val="24"/>
      <w:szCs w:val="24"/>
    </w:rPr>
  </w:style>
  <w:style w:type="paragraph" w:customStyle="1" w:styleId="Style7">
    <w:name w:val="Style7"/>
    <w:basedOn w:val="a"/>
    <w:uiPriority w:val="99"/>
    <w:rsid w:val="00744CF1"/>
    <w:pPr>
      <w:ind w:firstLine="0"/>
      <w:jc w:val="left"/>
    </w:pPr>
    <w:rPr>
      <w:rFonts w:ascii="Book Antiqua" w:eastAsiaTheme="minorEastAsia" w:hAnsi="Book Antiqua" w:cstheme="minorBidi"/>
      <w:sz w:val="24"/>
      <w:szCs w:val="24"/>
    </w:rPr>
  </w:style>
  <w:style w:type="paragraph" w:customStyle="1" w:styleId="Style20">
    <w:name w:val="Style20"/>
    <w:basedOn w:val="a"/>
    <w:uiPriority w:val="99"/>
    <w:rsid w:val="00744CF1"/>
    <w:pPr>
      <w:ind w:firstLine="0"/>
      <w:jc w:val="left"/>
    </w:pPr>
    <w:rPr>
      <w:rFonts w:ascii="Book Antiqua" w:eastAsiaTheme="minorEastAsia" w:hAnsi="Book Antiqua" w:cstheme="minorBidi"/>
      <w:sz w:val="24"/>
      <w:szCs w:val="24"/>
    </w:rPr>
  </w:style>
  <w:style w:type="character" w:customStyle="1" w:styleId="FontStyle82">
    <w:name w:val="Font Style82"/>
    <w:basedOn w:val="a0"/>
    <w:uiPriority w:val="99"/>
    <w:rsid w:val="00744CF1"/>
    <w:rPr>
      <w:rFonts w:ascii="Book Antiqua" w:hAnsi="Book Antiqua" w:cs="Book Antiqua"/>
      <w:color w:val="000000"/>
      <w:sz w:val="20"/>
      <w:szCs w:val="20"/>
    </w:rPr>
  </w:style>
  <w:style w:type="character" w:customStyle="1" w:styleId="FontStyle80">
    <w:name w:val="Font Style80"/>
    <w:basedOn w:val="a0"/>
    <w:uiPriority w:val="99"/>
    <w:rsid w:val="0074139F"/>
    <w:rPr>
      <w:rFonts w:ascii="Book Antiqua" w:hAnsi="Book Antiqua" w:cs="Book Antiqua"/>
      <w:b/>
      <w:bCs/>
      <w:color w:val="000000"/>
      <w:sz w:val="20"/>
      <w:szCs w:val="20"/>
    </w:rPr>
  </w:style>
  <w:style w:type="character" w:customStyle="1" w:styleId="FontStyle67">
    <w:name w:val="Font Style67"/>
    <w:basedOn w:val="a0"/>
    <w:uiPriority w:val="99"/>
    <w:rsid w:val="009812CB"/>
    <w:rPr>
      <w:rFonts w:ascii="Book Antiqua" w:hAnsi="Book Antiqua" w:cs="Book Antiqua"/>
      <w:b/>
      <w:bCs/>
      <w:color w:val="000000"/>
      <w:sz w:val="24"/>
      <w:szCs w:val="24"/>
    </w:rPr>
  </w:style>
  <w:style w:type="paragraph" w:customStyle="1" w:styleId="Style29">
    <w:name w:val="Style29"/>
    <w:basedOn w:val="a"/>
    <w:uiPriority w:val="99"/>
    <w:rsid w:val="009812CB"/>
    <w:pPr>
      <w:ind w:firstLine="0"/>
      <w:jc w:val="left"/>
    </w:pPr>
    <w:rPr>
      <w:rFonts w:ascii="Book Antiqua" w:eastAsiaTheme="minorEastAsia" w:hAnsi="Book Antiqua" w:cstheme="minorBidi"/>
      <w:sz w:val="24"/>
      <w:szCs w:val="24"/>
    </w:rPr>
  </w:style>
  <w:style w:type="paragraph" w:customStyle="1" w:styleId="Style44">
    <w:name w:val="Style44"/>
    <w:basedOn w:val="a"/>
    <w:uiPriority w:val="99"/>
    <w:rsid w:val="009812CB"/>
    <w:pPr>
      <w:ind w:firstLine="0"/>
      <w:jc w:val="left"/>
    </w:pPr>
    <w:rPr>
      <w:rFonts w:ascii="Book Antiqua" w:eastAsiaTheme="minorEastAsia" w:hAnsi="Book Antiqua" w:cstheme="minorBidi"/>
      <w:sz w:val="24"/>
      <w:szCs w:val="24"/>
    </w:rPr>
  </w:style>
  <w:style w:type="paragraph" w:customStyle="1" w:styleId="Style48">
    <w:name w:val="Style48"/>
    <w:basedOn w:val="a"/>
    <w:uiPriority w:val="99"/>
    <w:rsid w:val="009812CB"/>
    <w:pPr>
      <w:ind w:firstLine="0"/>
      <w:jc w:val="left"/>
    </w:pPr>
    <w:rPr>
      <w:rFonts w:ascii="Book Antiqua" w:eastAsiaTheme="minorEastAsia" w:hAnsi="Book Antiqua" w:cstheme="minorBidi"/>
      <w:sz w:val="24"/>
      <w:szCs w:val="24"/>
    </w:rPr>
  </w:style>
  <w:style w:type="paragraph" w:customStyle="1" w:styleId="Style49">
    <w:name w:val="Style49"/>
    <w:basedOn w:val="a"/>
    <w:uiPriority w:val="99"/>
    <w:rsid w:val="009812CB"/>
    <w:pPr>
      <w:ind w:firstLine="0"/>
      <w:jc w:val="left"/>
    </w:pPr>
    <w:rPr>
      <w:rFonts w:ascii="Book Antiqua" w:eastAsiaTheme="minorEastAsia" w:hAnsi="Book Antiqua" w:cstheme="minorBidi"/>
      <w:sz w:val="24"/>
      <w:szCs w:val="24"/>
    </w:rPr>
  </w:style>
  <w:style w:type="paragraph" w:customStyle="1" w:styleId="Style6">
    <w:name w:val="Style6"/>
    <w:basedOn w:val="a"/>
    <w:uiPriority w:val="99"/>
    <w:rsid w:val="009812CB"/>
    <w:pPr>
      <w:ind w:firstLine="0"/>
      <w:jc w:val="left"/>
    </w:pPr>
    <w:rPr>
      <w:rFonts w:ascii="Book Antiqua" w:eastAsiaTheme="minorEastAsia" w:hAnsi="Book Antiqua" w:cstheme="minorBidi"/>
      <w:sz w:val="24"/>
      <w:szCs w:val="24"/>
    </w:rPr>
  </w:style>
  <w:style w:type="paragraph" w:customStyle="1" w:styleId="Style5">
    <w:name w:val="Style5"/>
    <w:basedOn w:val="a"/>
    <w:uiPriority w:val="99"/>
    <w:rsid w:val="009812CB"/>
    <w:pPr>
      <w:ind w:firstLine="0"/>
      <w:jc w:val="left"/>
    </w:pPr>
    <w:rPr>
      <w:rFonts w:ascii="Book Antiqua" w:eastAsiaTheme="minorEastAsia" w:hAnsi="Book Antiqua" w:cstheme="minorBidi"/>
      <w:sz w:val="24"/>
      <w:szCs w:val="24"/>
    </w:rPr>
  </w:style>
  <w:style w:type="paragraph" w:customStyle="1" w:styleId="Style2">
    <w:name w:val="Style2"/>
    <w:basedOn w:val="a"/>
    <w:uiPriority w:val="99"/>
    <w:rsid w:val="009812CB"/>
    <w:pPr>
      <w:ind w:firstLine="0"/>
      <w:jc w:val="left"/>
    </w:pPr>
    <w:rPr>
      <w:rFonts w:ascii="Book Antiqua" w:eastAsiaTheme="minorEastAsia" w:hAnsi="Book Antiqua" w:cstheme="minorBidi"/>
      <w:sz w:val="24"/>
      <w:szCs w:val="24"/>
    </w:rPr>
  </w:style>
  <w:style w:type="paragraph" w:customStyle="1" w:styleId="Style3">
    <w:name w:val="Style3"/>
    <w:basedOn w:val="a"/>
    <w:uiPriority w:val="99"/>
    <w:rsid w:val="009812CB"/>
    <w:pPr>
      <w:ind w:firstLine="0"/>
      <w:jc w:val="left"/>
    </w:pPr>
    <w:rPr>
      <w:rFonts w:ascii="Book Antiqua" w:eastAsiaTheme="minorEastAsia" w:hAnsi="Book Antiqua" w:cstheme="minorBidi"/>
      <w:sz w:val="24"/>
      <w:szCs w:val="24"/>
    </w:rPr>
  </w:style>
  <w:style w:type="paragraph" w:customStyle="1" w:styleId="Style4">
    <w:name w:val="Style4"/>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11">
    <w:name w:val="Font Style11"/>
    <w:basedOn w:val="a0"/>
    <w:uiPriority w:val="99"/>
    <w:rsid w:val="009812CB"/>
    <w:rPr>
      <w:rFonts w:ascii="Book Antiqua" w:hAnsi="Book Antiqua" w:cs="Book Antiqua"/>
      <w:color w:val="000000"/>
      <w:sz w:val="18"/>
      <w:szCs w:val="18"/>
    </w:rPr>
  </w:style>
  <w:style w:type="character" w:customStyle="1" w:styleId="FontStyle12">
    <w:name w:val="Font Style12"/>
    <w:basedOn w:val="a0"/>
    <w:uiPriority w:val="99"/>
    <w:rsid w:val="009812CB"/>
    <w:rPr>
      <w:rFonts w:ascii="Book Antiqua" w:hAnsi="Book Antiqua" w:cs="Book Antiqua"/>
      <w:b/>
      <w:bCs/>
      <w:color w:val="000000"/>
      <w:sz w:val="18"/>
      <w:szCs w:val="18"/>
    </w:rPr>
  </w:style>
  <w:style w:type="character" w:customStyle="1" w:styleId="FontStyle14">
    <w:name w:val="Font Style14"/>
    <w:basedOn w:val="a0"/>
    <w:uiPriority w:val="99"/>
    <w:rsid w:val="009812CB"/>
    <w:rPr>
      <w:rFonts w:ascii="Book Antiqua" w:hAnsi="Book Antiqua" w:cs="Book Antiqua"/>
      <w:b/>
      <w:bCs/>
      <w:color w:val="000000"/>
      <w:spacing w:val="-20"/>
      <w:w w:val="60"/>
      <w:sz w:val="22"/>
      <w:szCs w:val="22"/>
    </w:rPr>
  </w:style>
  <w:style w:type="character" w:customStyle="1" w:styleId="FontStyle15">
    <w:name w:val="Font Style15"/>
    <w:basedOn w:val="a0"/>
    <w:uiPriority w:val="99"/>
    <w:rsid w:val="009812CB"/>
    <w:rPr>
      <w:rFonts w:ascii="Book Antiqua" w:hAnsi="Book Antiqua" w:cs="Book Antiqua"/>
      <w:b/>
      <w:bCs/>
      <w:color w:val="000000"/>
      <w:spacing w:val="10"/>
      <w:sz w:val="14"/>
      <w:szCs w:val="14"/>
    </w:rPr>
  </w:style>
  <w:style w:type="character" w:customStyle="1" w:styleId="FontStyle16">
    <w:name w:val="Font Style16"/>
    <w:basedOn w:val="a0"/>
    <w:uiPriority w:val="99"/>
    <w:rsid w:val="009812CB"/>
    <w:rPr>
      <w:rFonts w:ascii="Book Antiqua" w:hAnsi="Book Antiqua" w:cs="Book Antiqua"/>
      <w:color w:val="000000"/>
      <w:spacing w:val="-20"/>
      <w:sz w:val="16"/>
      <w:szCs w:val="16"/>
    </w:rPr>
  </w:style>
  <w:style w:type="paragraph" w:customStyle="1" w:styleId="Style36">
    <w:name w:val="Style36"/>
    <w:basedOn w:val="a"/>
    <w:uiPriority w:val="99"/>
    <w:rsid w:val="009812CB"/>
    <w:pPr>
      <w:ind w:firstLine="0"/>
      <w:jc w:val="left"/>
    </w:pPr>
    <w:rPr>
      <w:rFonts w:ascii="Book Antiqua" w:eastAsiaTheme="minorEastAsia" w:hAnsi="Book Antiqua" w:cstheme="minorBidi"/>
      <w:sz w:val="24"/>
      <w:szCs w:val="24"/>
    </w:rPr>
  </w:style>
  <w:style w:type="paragraph" w:customStyle="1" w:styleId="Style51">
    <w:name w:val="Style51"/>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0">
    <w:name w:val="Font Style60"/>
    <w:basedOn w:val="a0"/>
    <w:uiPriority w:val="99"/>
    <w:rsid w:val="009812CB"/>
    <w:rPr>
      <w:rFonts w:ascii="Book Antiqua" w:hAnsi="Book Antiqua" w:cs="Book Antiqua"/>
      <w:b/>
      <w:bCs/>
      <w:color w:val="000000"/>
      <w:sz w:val="16"/>
      <w:szCs w:val="16"/>
    </w:rPr>
  </w:style>
  <w:style w:type="character" w:customStyle="1" w:styleId="FontStyle74">
    <w:name w:val="Font Style74"/>
    <w:basedOn w:val="a0"/>
    <w:uiPriority w:val="99"/>
    <w:rsid w:val="009812CB"/>
    <w:rPr>
      <w:rFonts w:ascii="Book Antiqua" w:hAnsi="Book Antiqua" w:cs="Book Antiqua"/>
      <w:b/>
      <w:bCs/>
      <w:color w:val="000000"/>
      <w:sz w:val="18"/>
      <w:szCs w:val="18"/>
    </w:rPr>
  </w:style>
  <w:style w:type="paragraph" w:customStyle="1" w:styleId="Style33">
    <w:name w:val="Style33"/>
    <w:basedOn w:val="a"/>
    <w:uiPriority w:val="99"/>
    <w:rsid w:val="009812CB"/>
    <w:pPr>
      <w:ind w:firstLine="0"/>
      <w:jc w:val="left"/>
    </w:pPr>
    <w:rPr>
      <w:rFonts w:ascii="Book Antiqua" w:eastAsiaTheme="minorEastAsia" w:hAnsi="Book Antiqua" w:cstheme="minorBidi"/>
      <w:sz w:val="24"/>
      <w:szCs w:val="24"/>
    </w:rPr>
  </w:style>
  <w:style w:type="paragraph" w:customStyle="1" w:styleId="Style34">
    <w:name w:val="Style34"/>
    <w:basedOn w:val="a"/>
    <w:uiPriority w:val="99"/>
    <w:rsid w:val="009812CB"/>
    <w:pPr>
      <w:ind w:firstLine="0"/>
      <w:jc w:val="left"/>
    </w:pPr>
    <w:rPr>
      <w:rFonts w:ascii="Book Antiqua" w:eastAsiaTheme="minorEastAsia" w:hAnsi="Book Antiqua" w:cstheme="minorBidi"/>
      <w:sz w:val="24"/>
      <w:szCs w:val="24"/>
    </w:rPr>
  </w:style>
  <w:style w:type="paragraph" w:customStyle="1" w:styleId="Style43">
    <w:name w:val="Style43"/>
    <w:basedOn w:val="a"/>
    <w:uiPriority w:val="99"/>
    <w:rsid w:val="009812CB"/>
    <w:pPr>
      <w:ind w:firstLine="0"/>
      <w:jc w:val="left"/>
    </w:pPr>
    <w:rPr>
      <w:rFonts w:ascii="Book Antiqua" w:eastAsiaTheme="minorEastAsia" w:hAnsi="Book Antiqua" w:cstheme="minorBidi"/>
      <w:sz w:val="24"/>
      <w:szCs w:val="24"/>
    </w:rPr>
  </w:style>
  <w:style w:type="paragraph" w:customStyle="1" w:styleId="Style47">
    <w:name w:val="Style47"/>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5">
    <w:name w:val="Font Style65"/>
    <w:basedOn w:val="a0"/>
    <w:uiPriority w:val="99"/>
    <w:rsid w:val="009812CB"/>
    <w:rPr>
      <w:rFonts w:ascii="Consolas" w:hAnsi="Consolas" w:cs="Consolas"/>
      <w:b/>
      <w:bCs/>
      <w:color w:val="000000"/>
      <w:sz w:val="8"/>
      <w:szCs w:val="8"/>
    </w:rPr>
  </w:style>
  <w:style w:type="character" w:customStyle="1" w:styleId="FontStyle69">
    <w:name w:val="Font Style69"/>
    <w:basedOn w:val="a0"/>
    <w:uiPriority w:val="99"/>
    <w:rsid w:val="009812CB"/>
    <w:rPr>
      <w:rFonts w:ascii="Book Antiqua" w:hAnsi="Book Antiqua" w:cs="Book Antiqua"/>
      <w:color w:val="000000"/>
      <w:sz w:val="12"/>
      <w:szCs w:val="12"/>
    </w:rPr>
  </w:style>
  <w:style w:type="character" w:customStyle="1" w:styleId="FontStyle78">
    <w:name w:val="Font Style78"/>
    <w:basedOn w:val="a0"/>
    <w:uiPriority w:val="99"/>
    <w:rsid w:val="009812CB"/>
    <w:rPr>
      <w:rFonts w:ascii="Book Antiqua" w:hAnsi="Book Antiqua" w:cs="Book Antiqua"/>
      <w:color w:val="000000"/>
      <w:sz w:val="20"/>
      <w:szCs w:val="20"/>
    </w:rPr>
  </w:style>
  <w:style w:type="character" w:customStyle="1" w:styleId="FontStyle79">
    <w:name w:val="Font Style79"/>
    <w:basedOn w:val="a0"/>
    <w:uiPriority w:val="99"/>
    <w:rsid w:val="009812CB"/>
    <w:rPr>
      <w:rFonts w:ascii="Franklin Gothic Heavy" w:hAnsi="Franklin Gothic Heavy" w:cs="Franklin Gothic Heavy"/>
      <w:color w:val="000000"/>
      <w:spacing w:val="-10"/>
      <w:sz w:val="12"/>
      <w:szCs w:val="12"/>
    </w:rPr>
  </w:style>
  <w:style w:type="character" w:customStyle="1" w:styleId="FontStyle81">
    <w:name w:val="Font Style81"/>
    <w:basedOn w:val="a0"/>
    <w:uiPriority w:val="99"/>
    <w:rsid w:val="009812CB"/>
    <w:rPr>
      <w:rFonts w:ascii="Book Antiqua" w:hAnsi="Book Antiqua" w:cs="Book Antiqua"/>
      <w:b/>
      <w:bCs/>
      <w:color w:val="000000"/>
      <w:sz w:val="26"/>
      <w:szCs w:val="26"/>
    </w:rPr>
  </w:style>
  <w:style w:type="character" w:customStyle="1" w:styleId="stddocNumber">
    <w:name w:val="std_docNumber"/>
    <w:rsid w:val="003F3A6C"/>
    <w:rPr>
      <w:rFonts w:ascii="Cambria" w:hAnsi="Cambria"/>
      <w:bdr w:val="none" w:sz="0" w:space="0" w:color="auto"/>
      <w:shd w:val="clear" w:color="auto" w:fill="F2DBDB"/>
    </w:rPr>
  </w:style>
  <w:style w:type="character" w:customStyle="1" w:styleId="stddocPartNumber">
    <w:name w:val="std_docPartNumber"/>
    <w:rsid w:val="003F3A6C"/>
    <w:rPr>
      <w:rFonts w:ascii="Cambria" w:hAnsi="Cambria"/>
      <w:bdr w:val="none" w:sz="0" w:space="0" w:color="auto"/>
      <w:shd w:val="clear" w:color="auto" w:fill="EAF1DD"/>
    </w:rPr>
  </w:style>
  <w:style w:type="character" w:customStyle="1" w:styleId="stdpublisher">
    <w:name w:val="std_publisher"/>
    <w:rsid w:val="003F3A6C"/>
    <w:rPr>
      <w:rFonts w:ascii="Cambria" w:hAnsi="Cambria"/>
      <w:bdr w:val="none" w:sz="0" w:space="0" w:color="auto"/>
      <w:shd w:val="clear" w:color="auto" w:fill="C6D9F1"/>
    </w:rPr>
  </w:style>
  <w:style w:type="paragraph" w:customStyle="1" w:styleId="Tablebody-">
    <w:name w:val="Table body (-)"/>
    <w:basedOn w:val="a"/>
    <w:rsid w:val="003F3A6C"/>
    <w:pPr>
      <w:widowControl/>
      <w:autoSpaceDE/>
      <w:autoSpaceDN/>
      <w:adjustRightInd/>
      <w:spacing w:before="60" w:after="60" w:line="210" w:lineRule="atLeast"/>
      <w:ind w:firstLine="0"/>
      <w:jc w:val="left"/>
    </w:pPr>
    <w:rPr>
      <w:rFonts w:ascii="Cambria" w:eastAsia="Calibri" w:hAnsi="Cambria"/>
      <w:szCs w:val="22"/>
      <w:lang w:val="en-GB" w:eastAsia="en-US"/>
    </w:rPr>
  </w:style>
  <w:style w:type="paragraph" w:styleId="ad">
    <w:name w:val="List Paragraph"/>
    <w:basedOn w:val="a"/>
    <w:uiPriority w:val="34"/>
    <w:qFormat/>
    <w:rsid w:val="00263815"/>
    <w:pPr>
      <w:ind w:left="720"/>
      <w:contextualSpacing/>
    </w:pPr>
  </w:style>
  <w:style w:type="character" w:customStyle="1" w:styleId="FontStyle128">
    <w:name w:val="Font Style128"/>
    <w:uiPriority w:val="99"/>
    <w:rsid w:val="007B4609"/>
    <w:rPr>
      <w:rFonts w:ascii="Arial" w:hAnsi="Arial" w:cs="Arial"/>
      <w:b/>
      <w:bCs/>
      <w:color w:val="000000"/>
      <w:sz w:val="46"/>
      <w:szCs w:val="46"/>
    </w:rPr>
  </w:style>
  <w:style w:type="character" w:customStyle="1" w:styleId="FontStyle144">
    <w:name w:val="Font Style144"/>
    <w:uiPriority w:val="99"/>
    <w:rsid w:val="0051479D"/>
    <w:rPr>
      <w:rFonts w:ascii="Arial" w:hAnsi="Arial" w:cs="Arial"/>
      <w:color w:val="000000"/>
      <w:spacing w:val="10"/>
      <w:sz w:val="18"/>
      <w:szCs w:val="18"/>
    </w:rPr>
  </w:style>
  <w:style w:type="paragraph" w:styleId="HTML">
    <w:name w:val="HTML Preformatted"/>
    <w:basedOn w:val="a"/>
    <w:link w:val="HTML0"/>
    <w:rsid w:val="0051479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rPr>
  </w:style>
  <w:style w:type="character" w:customStyle="1" w:styleId="HTML0">
    <w:name w:val="Стандартный HTML Знак"/>
    <w:basedOn w:val="a0"/>
    <w:link w:val="HTML"/>
    <w:rsid w:val="0051479D"/>
    <w:rPr>
      <w:rFonts w:ascii="Courier New" w:eastAsia="Times New Roman" w:hAnsi="Courier New" w:cs="Courier New"/>
      <w:sz w:val="20"/>
      <w:szCs w:val="20"/>
      <w:lang w:eastAsia="ru-RU"/>
    </w:rPr>
  </w:style>
  <w:style w:type="paragraph" w:customStyle="1" w:styleId="Style37">
    <w:name w:val="Style37"/>
    <w:basedOn w:val="a"/>
    <w:uiPriority w:val="99"/>
    <w:rsid w:val="0051479D"/>
    <w:pPr>
      <w:ind w:firstLine="0"/>
      <w:jc w:val="left"/>
    </w:pPr>
    <w:rPr>
      <w:rFonts w:ascii="Arial" w:hAnsi="Arial" w:cs="Arial"/>
      <w:sz w:val="24"/>
      <w:szCs w:val="24"/>
    </w:rPr>
  </w:style>
  <w:style w:type="character" w:customStyle="1" w:styleId="FontStyle143">
    <w:name w:val="Font Style143"/>
    <w:uiPriority w:val="99"/>
    <w:rsid w:val="0051479D"/>
    <w:rPr>
      <w:rFonts w:ascii="Arial" w:hAnsi="Arial" w:cs="Arial"/>
      <w:i/>
      <w:iCs/>
      <w:color w:val="000000"/>
      <w:sz w:val="18"/>
      <w:szCs w:val="18"/>
    </w:rPr>
  </w:style>
  <w:style w:type="character" w:styleId="ae">
    <w:name w:val="Unresolved Mention"/>
    <w:basedOn w:val="a0"/>
    <w:uiPriority w:val="99"/>
    <w:semiHidden/>
    <w:unhideWhenUsed/>
    <w:rsid w:val="0051479D"/>
    <w:rPr>
      <w:color w:val="605E5C"/>
      <w:shd w:val="clear" w:color="auto" w:fill="E1DFDD"/>
    </w:rPr>
  </w:style>
  <w:style w:type="paragraph" w:customStyle="1" w:styleId="Style9">
    <w:name w:val="Style9"/>
    <w:basedOn w:val="a"/>
    <w:uiPriority w:val="99"/>
    <w:rsid w:val="00941032"/>
    <w:pPr>
      <w:ind w:firstLine="0"/>
      <w:jc w:val="left"/>
    </w:pPr>
    <w:rPr>
      <w:rFonts w:ascii="Arial" w:hAnsi="Arial" w:cs="Arial"/>
      <w:sz w:val="24"/>
      <w:szCs w:val="24"/>
    </w:rPr>
  </w:style>
  <w:style w:type="paragraph" w:customStyle="1" w:styleId="Style31">
    <w:name w:val="Style31"/>
    <w:basedOn w:val="a"/>
    <w:uiPriority w:val="99"/>
    <w:rsid w:val="00941032"/>
    <w:pPr>
      <w:ind w:firstLine="0"/>
      <w:jc w:val="left"/>
    </w:pPr>
    <w:rPr>
      <w:rFonts w:ascii="Arial" w:hAnsi="Arial" w:cs="Arial"/>
      <w:sz w:val="24"/>
      <w:szCs w:val="24"/>
    </w:rPr>
  </w:style>
  <w:style w:type="character" w:customStyle="1" w:styleId="FontStyle136">
    <w:name w:val="Font Style136"/>
    <w:uiPriority w:val="99"/>
    <w:rsid w:val="00941032"/>
    <w:rPr>
      <w:rFonts w:ascii="Arial" w:hAnsi="Arial" w:cs="Arial"/>
      <w:i/>
      <w:iCs/>
      <w:color w:val="000000"/>
      <w:sz w:val="16"/>
      <w:szCs w:val="16"/>
    </w:rPr>
  </w:style>
  <w:style w:type="character" w:customStyle="1" w:styleId="FontStyle141">
    <w:name w:val="Font Style141"/>
    <w:uiPriority w:val="99"/>
    <w:rsid w:val="00941032"/>
    <w:rPr>
      <w:rFonts w:ascii="Arial" w:hAnsi="Arial" w:cs="Arial"/>
      <w:color w:val="000000"/>
      <w:sz w:val="16"/>
      <w:szCs w:val="16"/>
    </w:rPr>
  </w:style>
  <w:style w:type="character" w:customStyle="1" w:styleId="FontStyle142">
    <w:name w:val="Font Style142"/>
    <w:uiPriority w:val="99"/>
    <w:rsid w:val="00941032"/>
    <w:rPr>
      <w:rFonts w:ascii="Arial" w:hAnsi="Arial" w:cs="Arial"/>
      <w:b/>
      <w:bCs/>
      <w:color w:val="000000"/>
      <w:sz w:val="18"/>
      <w:szCs w:val="18"/>
    </w:rPr>
  </w:style>
  <w:style w:type="character" w:customStyle="1" w:styleId="FontStyle61">
    <w:name w:val="Font Style61"/>
    <w:rsid w:val="00941032"/>
    <w:rPr>
      <w:rFonts w:ascii="Arial" w:hAnsi="Arial" w:cs="Arial"/>
      <w:color w:val="000000"/>
      <w:sz w:val="16"/>
      <w:szCs w:val="16"/>
    </w:rPr>
  </w:style>
  <w:style w:type="paragraph" w:customStyle="1" w:styleId="Style12">
    <w:name w:val="Style12"/>
    <w:basedOn w:val="a"/>
    <w:uiPriority w:val="99"/>
    <w:rsid w:val="00655F21"/>
    <w:pPr>
      <w:ind w:firstLine="0"/>
      <w:jc w:val="left"/>
    </w:pPr>
    <w:rPr>
      <w:rFonts w:ascii="Arial" w:hAnsi="Arial" w:cs="Arial"/>
      <w:sz w:val="24"/>
      <w:szCs w:val="24"/>
    </w:rPr>
  </w:style>
  <w:style w:type="character" w:customStyle="1" w:styleId="text">
    <w:name w:val="text"/>
    <w:basedOn w:val="a0"/>
    <w:rsid w:val="00655F21"/>
  </w:style>
  <w:style w:type="paragraph" w:customStyle="1" w:styleId="Style28">
    <w:name w:val="Style28"/>
    <w:basedOn w:val="a"/>
    <w:uiPriority w:val="99"/>
    <w:rsid w:val="00C775CD"/>
    <w:pPr>
      <w:ind w:firstLine="0"/>
      <w:jc w:val="left"/>
    </w:pPr>
    <w:rPr>
      <w:rFonts w:ascii="Arial" w:hAnsi="Arial" w:cs="Arial"/>
      <w:sz w:val="24"/>
      <w:szCs w:val="24"/>
    </w:rPr>
  </w:style>
  <w:style w:type="paragraph" w:customStyle="1" w:styleId="Style32">
    <w:name w:val="Style32"/>
    <w:basedOn w:val="a"/>
    <w:uiPriority w:val="99"/>
    <w:rsid w:val="00C775CD"/>
    <w:pPr>
      <w:ind w:firstLine="0"/>
      <w:jc w:val="left"/>
    </w:pPr>
    <w:rPr>
      <w:rFonts w:ascii="Arial" w:hAnsi="Arial" w:cs="Arial"/>
      <w:sz w:val="24"/>
      <w:szCs w:val="24"/>
    </w:rPr>
  </w:style>
  <w:style w:type="paragraph" w:customStyle="1" w:styleId="Style35">
    <w:name w:val="Style35"/>
    <w:basedOn w:val="a"/>
    <w:uiPriority w:val="99"/>
    <w:rsid w:val="00C775CD"/>
    <w:pPr>
      <w:ind w:firstLine="0"/>
      <w:jc w:val="left"/>
    </w:pPr>
    <w:rPr>
      <w:rFonts w:ascii="Arial" w:hAnsi="Arial" w:cs="Arial"/>
      <w:sz w:val="24"/>
      <w:szCs w:val="24"/>
    </w:rPr>
  </w:style>
  <w:style w:type="paragraph" w:customStyle="1" w:styleId="Style38">
    <w:name w:val="Style38"/>
    <w:basedOn w:val="a"/>
    <w:uiPriority w:val="99"/>
    <w:rsid w:val="00C775CD"/>
    <w:pPr>
      <w:ind w:firstLine="0"/>
      <w:jc w:val="left"/>
    </w:pPr>
    <w:rPr>
      <w:rFonts w:ascii="Arial" w:hAnsi="Arial" w:cs="Arial"/>
      <w:sz w:val="24"/>
      <w:szCs w:val="24"/>
    </w:rPr>
  </w:style>
  <w:style w:type="paragraph" w:customStyle="1" w:styleId="Style39">
    <w:name w:val="Style39"/>
    <w:basedOn w:val="a"/>
    <w:uiPriority w:val="99"/>
    <w:rsid w:val="00C775CD"/>
    <w:pPr>
      <w:ind w:firstLine="0"/>
      <w:jc w:val="left"/>
    </w:pPr>
    <w:rPr>
      <w:rFonts w:ascii="Arial" w:hAnsi="Arial" w:cs="Arial"/>
      <w:sz w:val="24"/>
      <w:szCs w:val="24"/>
    </w:rPr>
  </w:style>
  <w:style w:type="paragraph" w:customStyle="1" w:styleId="Style40">
    <w:name w:val="Style40"/>
    <w:basedOn w:val="a"/>
    <w:uiPriority w:val="99"/>
    <w:rsid w:val="00C775CD"/>
    <w:pPr>
      <w:ind w:firstLine="0"/>
      <w:jc w:val="left"/>
    </w:pPr>
    <w:rPr>
      <w:rFonts w:ascii="Arial" w:hAnsi="Arial" w:cs="Arial"/>
      <w:sz w:val="24"/>
      <w:szCs w:val="24"/>
    </w:rPr>
  </w:style>
  <w:style w:type="paragraph" w:customStyle="1" w:styleId="Style41">
    <w:name w:val="Style41"/>
    <w:basedOn w:val="a"/>
    <w:uiPriority w:val="99"/>
    <w:rsid w:val="00C775CD"/>
    <w:pPr>
      <w:ind w:firstLine="0"/>
      <w:jc w:val="left"/>
    </w:pPr>
    <w:rPr>
      <w:rFonts w:ascii="Arial" w:hAnsi="Arial" w:cs="Arial"/>
      <w:sz w:val="24"/>
      <w:szCs w:val="24"/>
    </w:rPr>
  </w:style>
  <w:style w:type="paragraph" w:customStyle="1" w:styleId="Style42">
    <w:name w:val="Style42"/>
    <w:basedOn w:val="a"/>
    <w:uiPriority w:val="99"/>
    <w:rsid w:val="00C775CD"/>
    <w:pPr>
      <w:ind w:firstLine="0"/>
      <w:jc w:val="left"/>
    </w:pPr>
    <w:rPr>
      <w:rFonts w:ascii="Arial" w:hAnsi="Arial" w:cs="Arial"/>
      <w:sz w:val="24"/>
      <w:szCs w:val="24"/>
    </w:rPr>
  </w:style>
  <w:style w:type="paragraph" w:customStyle="1" w:styleId="Style45">
    <w:name w:val="Style45"/>
    <w:basedOn w:val="a"/>
    <w:uiPriority w:val="99"/>
    <w:rsid w:val="00C775CD"/>
    <w:pPr>
      <w:ind w:firstLine="0"/>
      <w:jc w:val="left"/>
    </w:pPr>
    <w:rPr>
      <w:rFonts w:ascii="Arial" w:hAnsi="Arial" w:cs="Arial"/>
      <w:sz w:val="24"/>
      <w:szCs w:val="24"/>
    </w:rPr>
  </w:style>
  <w:style w:type="paragraph" w:customStyle="1" w:styleId="Style46">
    <w:name w:val="Style46"/>
    <w:basedOn w:val="a"/>
    <w:uiPriority w:val="99"/>
    <w:rsid w:val="00C775CD"/>
    <w:pPr>
      <w:ind w:firstLine="0"/>
      <w:jc w:val="left"/>
    </w:pPr>
    <w:rPr>
      <w:rFonts w:ascii="Arial" w:hAnsi="Arial" w:cs="Arial"/>
      <w:sz w:val="24"/>
      <w:szCs w:val="24"/>
    </w:rPr>
  </w:style>
  <w:style w:type="paragraph" w:customStyle="1" w:styleId="Style50">
    <w:name w:val="Style50"/>
    <w:basedOn w:val="a"/>
    <w:uiPriority w:val="99"/>
    <w:rsid w:val="00C775CD"/>
    <w:pPr>
      <w:ind w:firstLine="0"/>
      <w:jc w:val="left"/>
    </w:pPr>
    <w:rPr>
      <w:rFonts w:ascii="Arial" w:hAnsi="Arial" w:cs="Arial"/>
      <w:sz w:val="24"/>
      <w:szCs w:val="24"/>
    </w:rPr>
  </w:style>
  <w:style w:type="paragraph" w:customStyle="1" w:styleId="Style52">
    <w:name w:val="Style52"/>
    <w:basedOn w:val="a"/>
    <w:uiPriority w:val="99"/>
    <w:rsid w:val="00C775CD"/>
    <w:pPr>
      <w:ind w:firstLine="0"/>
      <w:jc w:val="left"/>
    </w:pPr>
    <w:rPr>
      <w:rFonts w:ascii="Arial" w:hAnsi="Arial" w:cs="Arial"/>
      <w:sz w:val="24"/>
      <w:szCs w:val="24"/>
    </w:rPr>
  </w:style>
  <w:style w:type="paragraph" w:customStyle="1" w:styleId="Style53">
    <w:name w:val="Style53"/>
    <w:basedOn w:val="a"/>
    <w:uiPriority w:val="99"/>
    <w:rsid w:val="00C775CD"/>
    <w:pPr>
      <w:ind w:firstLine="0"/>
      <w:jc w:val="left"/>
    </w:pPr>
    <w:rPr>
      <w:rFonts w:ascii="Arial" w:hAnsi="Arial" w:cs="Arial"/>
      <w:sz w:val="24"/>
      <w:szCs w:val="24"/>
    </w:rPr>
  </w:style>
  <w:style w:type="paragraph" w:customStyle="1" w:styleId="Style54">
    <w:name w:val="Style54"/>
    <w:basedOn w:val="a"/>
    <w:uiPriority w:val="99"/>
    <w:rsid w:val="00C775CD"/>
    <w:pPr>
      <w:ind w:firstLine="0"/>
      <w:jc w:val="left"/>
    </w:pPr>
    <w:rPr>
      <w:rFonts w:ascii="Arial" w:hAnsi="Arial" w:cs="Arial"/>
      <w:sz w:val="24"/>
      <w:szCs w:val="24"/>
    </w:rPr>
  </w:style>
  <w:style w:type="paragraph" w:customStyle="1" w:styleId="Style55">
    <w:name w:val="Style55"/>
    <w:basedOn w:val="a"/>
    <w:uiPriority w:val="99"/>
    <w:rsid w:val="00C775CD"/>
    <w:pPr>
      <w:ind w:firstLine="0"/>
      <w:jc w:val="left"/>
    </w:pPr>
    <w:rPr>
      <w:rFonts w:ascii="Arial" w:hAnsi="Arial" w:cs="Arial"/>
      <w:sz w:val="24"/>
      <w:szCs w:val="24"/>
    </w:rPr>
  </w:style>
  <w:style w:type="paragraph" w:customStyle="1" w:styleId="Style56">
    <w:name w:val="Style56"/>
    <w:basedOn w:val="a"/>
    <w:uiPriority w:val="99"/>
    <w:rsid w:val="00C775CD"/>
    <w:pPr>
      <w:ind w:firstLine="0"/>
      <w:jc w:val="left"/>
    </w:pPr>
    <w:rPr>
      <w:rFonts w:ascii="Arial" w:hAnsi="Arial" w:cs="Arial"/>
      <w:sz w:val="24"/>
      <w:szCs w:val="24"/>
    </w:rPr>
  </w:style>
  <w:style w:type="paragraph" w:customStyle="1" w:styleId="Style57">
    <w:name w:val="Style57"/>
    <w:basedOn w:val="a"/>
    <w:uiPriority w:val="99"/>
    <w:rsid w:val="00C775CD"/>
    <w:pPr>
      <w:ind w:firstLine="0"/>
      <w:jc w:val="left"/>
    </w:pPr>
    <w:rPr>
      <w:rFonts w:ascii="Arial" w:hAnsi="Arial" w:cs="Arial"/>
      <w:sz w:val="24"/>
      <w:szCs w:val="24"/>
    </w:rPr>
  </w:style>
  <w:style w:type="paragraph" w:customStyle="1" w:styleId="Style58">
    <w:name w:val="Style58"/>
    <w:basedOn w:val="a"/>
    <w:uiPriority w:val="99"/>
    <w:rsid w:val="00C775CD"/>
    <w:pPr>
      <w:ind w:firstLine="0"/>
      <w:jc w:val="left"/>
    </w:pPr>
    <w:rPr>
      <w:rFonts w:ascii="Arial" w:hAnsi="Arial" w:cs="Arial"/>
      <w:sz w:val="24"/>
      <w:szCs w:val="24"/>
    </w:rPr>
  </w:style>
  <w:style w:type="paragraph" w:customStyle="1" w:styleId="Style59">
    <w:name w:val="Style59"/>
    <w:basedOn w:val="a"/>
    <w:uiPriority w:val="99"/>
    <w:rsid w:val="00C775CD"/>
    <w:pPr>
      <w:ind w:firstLine="0"/>
      <w:jc w:val="left"/>
    </w:pPr>
    <w:rPr>
      <w:rFonts w:ascii="Arial" w:hAnsi="Arial" w:cs="Arial"/>
      <w:sz w:val="24"/>
      <w:szCs w:val="24"/>
    </w:rPr>
  </w:style>
  <w:style w:type="paragraph" w:customStyle="1" w:styleId="Style60">
    <w:name w:val="Style60"/>
    <w:basedOn w:val="a"/>
    <w:uiPriority w:val="99"/>
    <w:rsid w:val="00C775CD"/>
    <w:pPr>
      <w:ind w:firstLine="0"/>
      <w:jc w:val="left"/>
    </w:pPr>
    <w:rPr>
      <w:rFonts w:ascii="Arial" w:hAnsi="Arial" w:cs="Arial"/>
      <w:sz w:val="24"/>
      <w:szCs w:val="24"/>
    </w:rPr>
  </w:style>
  <w:style w:type="paragraph" w:customStyle="1" w:styleId="Style61">
    <w:name w:val="Style61"/>
    <w:basedOn w:val="a"/>
    <w:uiPriority w:val="99"/>
    <w:rsid w:val="00C775CD"/>
    <w:pPr>
      <w:ind w:firstLine="0"/>
      <w:jc w:val="left"/>
    </w:pPr>
    <w:rPr>
      <w:rFonts w:ascii="Arial" w:hAnsi="Arial" w:cs="Arial"/>
      <w:sz w:val="24"/>
      <w:szCs w:val="24"/>
    </w:rPr>
  </w:style>
  <w:style w:type="paragraph" w:customStyle="1" w:styleId="Style62">
    <w:name w:val="Style62"/>
    <w:basedOn w:val="a"/>
    <w:uiPriority w:val="99"/>
    <w:rsid w:val="00C775CD"/>
    <w:pPr>
      <w:ind w:firstLine="0"/>
      <w:jc w:val="left"/>
    </w:pPr>
    <w:rPr>
      <w:rFonts w:ascii="Arial" w:hAnsi="Arial" w:cs="Arial"/>
      <w:sz w:val="24"/>
      <w:szCs w:val="24"/>
    </w:rPr>
  </w:style>
  <w:style w:type="paragraph" w:customStyle="1" w:styleId="Style63">
    <w:name w:val="Style63"/>
    <w:basedOn w:val="a"/>
    <w:uiPriority w:val="99"/>
    <w:rsid w:val="00C775CD"/>
    <w:pPr>
      <w:ind w:firstLine="0"/>
      <w:jc w:val="left"/>
    </w:pPr>
    <w:rPr>
      <w:rFonts w:ascii="Arial" w:hAnsi="Arial" w:cs="Arial"/>
      <w:sz w:val="24"/>
      <w:szCs w:val="24"/>
    </w:rPr>
  </w:style>
  <w:style w:type="paragraph" w:customStyle="1" w:styleId="Style64">
    <w:name w:val="Style64"/>
    <w:basedOn w:val="a"/>
    <w:uiPriority w:val="99"/>
    <w:rsid w:val="00C775CD"/>
    <w:pPr>
      <w:ind w:firstLine="0"/>
      <w:jc w:val="left"/>
    </w:pPr>
    <w:rPr>
      <w:rFonts w:ascii="Arial" w:hAnsi="Arial" w:cs="Arial"/>
      <w:sz w:val="24"/>
      <w:szCs w:val="24"/>
    </w:rPr>
  </w:style>
  <w:style w:type="paragraph" w:customStyle="1" w:styleId="Style65">
    <w:name w:val="Style65"/>
    <w:basedOn w:val="a"/>
    <w:uiPriority w:val="99"/>
    <w:rsid w:val="00C775CD"/>
    <w:pPr>
      <w:ind w:firstLine="0"/>
      <w:jc w:val="left"/>
    </w:pPr>
    <w:rPr>
      <w:rFonts w:ascii="Arial" w:hAnsi="Arial" w:cs="Arial"/>
      <w:sz w:val="24"/>
      <w:szCs w:val="24"/>
    </w:rPr>
  </w:style>
  <w:style w:type="paragraph" w:customStyle="1" w:styleId="Style66">
    <w:name w:val="Style66"/>
    <w:basedOn w:val="a"/>
    <w:uiPriority w:val="99"/>
    <w:rsid w:val="00C775CD"/>
    <w:pPr>
      <w:ind w:firstLine="0"/>
      <w:jc w:val="left"/>
    </w:pPr>
    <w:rPr>
      <w:rFonts w:ascii="Arial" w:hAnsi="Arial" w:cs="Arial"/>
      <w:sz w:val="24"/>
      <w:szCs w:val="24"/>
    </w:rPr>
  </w:style>
  <w:style w:type="paragraph" w:customStyle="1" w:styleId="Style67">
    <w:name w:val="Style67"/>
    <w:basedOn w:val="a"/>
    <w:uiPriority w:val="99"/>
    <w:rsid w:val="00C775CD"/>
    <w:pPr>
      <w:ind w:firstLine="0"/>
      <w:jc w:val="left"/>
    </w:pPr>
    <w:rPr>
      <w:rFonts w:ascii="Arial" w:hAnsi="Arial" w:cs="Arial"/>
      <w:sz w:val="24"/>
      <w:szCs w:val="24"/>
    </w:rPr>
  </w:style>
  <w:style w:type="paragraph" w:customStyle="1" w:styleId="Style68">
    <w:name w:val="Style68"/>
    <w:basedOn w:val="a"/>
    <w:uiPriority w:val="99"/>
    <w:rsid w:val="00C775CD"/>
    <w:pPr>
      <w:ind w:firstLine="0"/>
      <w:jc w:val="left"/>
    </w:pPr>
    <w:rPr>
      <w:rFonts w:ascii="Arial" w:hAnsi="Arial" w:cs="Arial"/>
      <w:sz w:val="24"/>
      <w:szCs w:val="24"/>
    </w:rPr>
  </w:style>
  <w:style w:type="paragraph" w:customStyle="1" w:styleId="Style69">
    <w:name w:val="Style69"/>
    <w:basedOn w:val="a"/>
    <w:uiPriority w:val="99"/>
    <w:rsid w:val="00C775CD"/>
    <w:pPr>
      <w:ind w:firstLine="0"/>
      <w:jc w:val="left"/>
    </w:pPr>
    <w:rPr>
      <w:rFonts w:ascii="Arial" w:hAnsi="Arial" w:cs="Arial"/>
      <w:sz w:val="24"/>
      <w:szCs w:val="24"/>
    </w:rPr>
  </w:style>
  <w:style w:type="paragraph" w:customStyle="1" w:styleId="Style70">
    <w:name w:val="Style70"/>
    <w:basedOn w:val="a"/>
    <w:uiPriority w:val="99"/>
    <w:rsid w:val="00C775CD"/>
    <w:pPr>
      <w:ind w:firstLine="0"/>
      <w:jc w:val="left"/>
    </w:pPr>
    <w:rPr>
      <w:rFonts w:ascii="Arial" w:hAnsi="Arial" w:cs="Arial"/>
      <w:sz w:val="24"/>
      <w:szCs w:val="24"/>
    </w:rPr>
  </w:style>
  <w:style w:type="paragraph" w:customStyle="1" w:styleId="Style71">
    <w:name w:val="Style71"/>
    <w:basedOn w:val="a"/>
    <w:uiPriority w:val="99"/>
    <w:rsid w:val="00C775CD"/>
    <w:pPr>
      <w:ind w:firstLine="0"/>
      <w:jc w:val="left"/>
    </w:pPr>
    <w:rPr>
      <w:rFonts w:ascii="Arial" w:hAnsi="Arial" w:cs="Arial"/>
      <w:sz w:val="24"/>
      <w:szCs w:val="24"/>
    </w:rPr>
  </w:style>
  <w:style w:type="paragraph" w:customStyle="1" w:styleId="Style72">
    <w:name w:val="Style72"/>
    <w:basedOn w:val="a"/>
    <w:uiPriority w:val="99"/>
    <w:rsid w:val="00C775CD"/>
    <w:pPr>
      <w:ind w:firstLine="0"/>
      <w:jc w:val="left"/>
    </w:pPr>
    <w:rPr>
      <w:rFonts w:ascii="Arial" w:hAnsi="Arial" w:cs="Arial"/>
      <w:sz w:val="24"/>
      <w:szCs w:val="24"/>
    </w:rPr>
  </w:style>
  <w:style w:type="paragraph" w:customStyle="1" w:styleId="Style73">
    <w:name w:val="Style73"/>
    <w:basedOn w:val="a"/>
    <w:uiPriority w:val="99"/>
    <w:rsid w:val="00C775CD"/>
    <w:pPr>
      <w:ind w:firstLine="0"/>
      <w:jc w:val="left"/>
    </w:pPr>
    <w:rPr>
      <w:rFonts w:ascii="Arial" w:hAnsi="Arial" w:cs="Arial"/>
      <w:sz w:val="24"/>
      <w:szCs w:val="24"/>
    </w:rPr>
  </w:style>
  <w:style w:type="paragraph" w:customStyle="1" w:styleId="Style74">
    <w:name w:val="Style74"/>
    <w:basedOn w:val="a"/>
    <w:uiPriority w:val="99"/>
    <w:rsid w:val="00C775CD"/>
    <w:pPr>
      <w:ind w:firstLine="0"/>
      <w:jc w:val="left"/>
    </w:pPr>
    <w:rPr>
      <w:rFonts w:ascii="Arial" w:hAnsi="Arial" w:cs="Arial"/>
      <w:sz w:val="24"/>
      <w:szCs w:val="24"/>
    </w:rPr>
  </w:style>
  <w:style w:type="paragraph" w:customStyle="1" w:styleId="Style75">
    <w:name w:val="Style75"/>
    <w:basedOn w:val="a"/>
    <w:uiPriority w:val="99"/>
    <w:rsid w:val="00C775CD"/>
    <w:pPr>
      <w:ind w:firstLine="0"/>
      <w:jc w:val="left"/>
    </w:pPr>
    <w:rPr>
      <w:rFonts w:ascii="Arial" w:hAnsi="Arial" w:cs="Arial"/>
      <w:sz w:val="24"/>
      <w:szCs w:val="24"/>
    </w:rPr>
  </w:style>
  <w:style w:type="paragraph" w:customStyle="1" w:styleId="Style76">
    <w:name w:val="Style76"/>
    <w:basedOn w:val="a"/>
    <w:uiPriority w:val="99"/>
    <w:rsid w:val="00C775CD"/>
    <w:pPr>
      <w:ind w:firstLine="0"/>
      <w:jc w:val="left"/>
    </w:pPr>
    <w:rPr>
      <w:rFonts w:ascii="Arial" w:hAnsi="Arial" w:cs="Arial"/>
      <w:sz w:val="24"/>
      <w:szCs w:val="24"/>
    </w:rPr>
  </w:style>
  <w:style w:type="paragraph" w:customStyle="1" w:styleId="Style77">
    <w:name w:val="Style77"/>
    <w:basedOn w:val="a"/>
    <w:uiPriority w:val="99"/>
    <w:rsid w:val="00C775CD"/>
    <w:pPr>
      <w:ind w:firstLine="0"/>
      <w:jc w:val="left"/>
    </w:pPr>
    <w:rPr>
      <w:rFonts w:ascii="Arial" w:hAnsi="Arial" w:cs="Arial"/>
      <w:sz w:val="24"/>
      <w:szCs w:val="24"/>
    </w:rPr>
  </w:style>
  <w:style w:type="paragraph" w:customStyle="1" w:styleId="Style78">
    <w:name w:val="Style78"/>
    <w:basedOn w:val="a"/>
    <w:uiPriority w:val="99"/>
    <w:rsid w:val="00C775CD"/>
    <w:pPr>
      <w:ind w:firstLine="0"/>
      <w:jc w:val="left"/>
    </w:pPr>
    <w:rPr>
      <w:rFonts w:ascii="Arial" w:hAnsi="Arial" w:cs="Arial"/>
      <w:sz w:val="24"/>
      <w:szCs w:val="24"/>
    </w:rPr>
  </w:style>
  <w:style w:type="paragraph" w:customStyle="1" w:styleId="Style79">
    <w:name w:val="Style79"/>
    <w:basedOn w:val="a"/>
    <w:uiPriority w:val="99"/>
    <w:rsid w:val="00C775CD"/>
    <w:pPr>
      <w:ind w:firstLine="0"/>
      <w:jc w:val="left"/>
    </w:pPr>
    <w:rPr>
      <w:rFonts w:ascii="Arial" w:hAnsi="Arial" w:cs="Arial"/>
      <w:sz w:val="24"/>
      <w:szCs w:val="24"/>
    </w:rPr>
  </w:style>
  <w:style w:type="paragraph" w:customStyle="1" w:styleId="Style80">
    <w:name w:val="Style80"/>
    <w:basedOn w:val="a"/>
    <w:uiPriority w:val="99"/>
    <w:rsid w:val="00C775CD"/>
    <w:pPr>
      <w:ind w:firstLine="0"/>
      <w:jc w:val="left"/>
    </w:pPr>
    <w:rPr>
      <w:rFonts w:ascii="Arial" w:hAnsi="Arial" w:cs="Arial"/>
      <w:sz w:val="24"/>
      <w:szCs w:val="24"/>
    </w:rPr>
  </w:style>
  <w:style w:type="paragraph" w:customStyle="1" w:styleId="Style81">
    <w:name w:val="Style81"/>
    <w:basedOn w:val="a"/>
    <w:uiPriority w:val="99"/>
    <w:rsid w:val="00C775CD"/>
    <w:pPr>
      <w:ind w:firstLine="0"/>
      <w:jc w:val="left"/>
    </w:pPr>
    <w:rPr>
      <w:rFonts w:ascii="Arial" w:hAnsi="Arial" w:cs="Arial"/>
      <w:sz w:val="24"/>
      <w:szCs w:val="24"/>
    </w:rPr>
  </w:style>
  <w:style w:type="paragraph" w:customStyle="1" w:styleId="Style82">
    <w:name w:val="Style82"/>
    <w:basedOn w:val="a"/>
    <w:uiPriority w:val="99"/>
    <w:rsid w:val="00C775CD"/>
    <w:pPr>
      <w:ind w:firstLine="0"/>
      <w:jc w:val="left"/>
    </w:pPr>
    <w:rPr>
      <w:rFonts w:ascii="Arial" w:hAnsi="Arial" w:cs="Arial"/>
      <w:sz w:val="24"/>
      <w:szCs w:val="24"/>
    </w:rPr>
  </w:style>
  <w:style w:type="paragraph" w:customStyle="1" w:styleId="Style83">
    <w:name w:val="Style83"/>
    <w:basedOn w:val="a"/>
    <w:uiPriority w:val="99"/>
    <w:rsid w:val="00C775CD"/>
    <w:pPr>
      <w:ind w:firstLine="0"/>
      <w:jc w:val="left"/>
    </w:pPr>
    <w:rPr>
      <w:rFonts w:ascii="Arial" w:hAnsi="Arial" w:cs="Arial"/>
      <w:sz w:val="24"/>
      <w:szCs w:val="24"/>
    </w:rPr>
  </w:style>
  <w:style w:type="paragraph" w:customStyle="1" w:styleId="Style84">
    <w:name w:val="Style84"/>
    <w:basedOn w:val="a"/>
    <w:uiPriority w:val="99"/>
    <w:rsid w:val="00C775CD"/>
    <w:pPr>
      <w:ind w:firstLine="0"/>
      <w:jc w:val="left"/>
    </w:pPr>
    <w:rPr>
      <w:rFonts w:ascii="Arial" w:hAnsi="Arial" w:cs="Arial"/>
      <w:sz w:val="24"/>
      <w:szCs w:val="24"/>
    </w:rPr>
  </w:style>
  <w:style w:type="paragraph" w:customStyle="1" w:styleId="Style85">
    <w:name w:val="Style85"/>
    <w:basedOn w:val="a"/>
    <w:uiPriority w:val="99"/>
    <w:rsid w:val="00C775CD"/>
    <w:pPr>
      <w:ind w:firstLine="0"/>
      <w:jc w:val="left"/>
    </w:pPr>
    <w:rPr>
      <w:rFonts w:ascii="Arial" w:hAnsi="Arial" w:cs="Arial"/>
      <w:sz w:val="24"/>
      <w:szCs w:val="24"/>
    </w:rPr>
  </w:style>
  <w:style w:type="paragraph" w:customStyle="1" w:styleId="Style86">
    <w:name w:val="Style86"/>
    <w:basedOn w:val="a"/>
    <w:uiPriority w:val="99"/>
    <w:rsid w:val="00C775CD"/>
    <w:pPr>
      <w:ind w:firstLine="0"/>
      <w:jc w:val="left"/>
    </w:pPr>
    <w:rPr>
      <w:rFonts w:ascii="Arial" w:hAnsi="Arial" w:cs="Arial"/>
      <w:sz w:val="24"/>
      <w:szCs w:val="24"/>
    </w:rPr>
  </w:style>
  <w:style w:type="paragraph" w:customStyle="1" w:styleId="Style87">
    <w:name w:val="Style87"/>
    <w:basedOn w:val="a"/>
    <w:uiPriority w:val="99"/>
    <w:rsid w:val="00C775CD"/>
    <w:pPr>
      <w:ind w:firstLine="0"/>
      <w:jc w:val="left"/>
    </w:pPr>
    <w:rPr>
      <w:rFonts w:ascii="Arial" w:hAnsi="Arial" w:cs="Arial"/>
      <w:sz w:val="24"/>
      <w:szCs w:val="24"/>
    </w:rPr>
  </w:style>
  <w:style w:type="paragraph" w:customStyle="1" w:styleId="Style88">
    <w:name w:val="Style88"/>
    <w:basedOn w:val="a"/>
    <w:uiPriority w:val="99"/>
    <w:rsid w:val="00C775CD"/>
    <w:pPr>
      <w:ind w:firstLine="0"/>
      <w:jc w:val="left"/>
    </w:pPr>
    <w:rPr>
      <w:rFonts w:ascii="Arial" w:hAnsi="Arial" w:cs="Arial"/>
      <w:sz w:val="24"/>
      <w:szCs w:val="24"/>
    </w:rPr>
  </w:style>
  <w:style w:type="paragraph" w:customStyle="1" w:styleId="Style89">
    <w:name w:val="Style89"/>
    <w:basedOn w:val="a"/>
    <w:uiPriority w:val="99"/>
    <w:rsid w:val="00C775CD"/>
    <w:pPr>
      <w:ind w:firstLine="0"/>
      <w:jc w:val="left"/>
    </w:pPr>
    <w:rPr>
      <w:rFonts w:ascii="Arial" w:hAnsi="Arial" w:cs="Arial"/>
      <w:sz w:val="24"/>
      <w:szCs w:val="24"/>
    </w:rPr>
  </w:style>
  <w:style w:type="paragraph" w:customStyle="1" w:styleId="Style90">
    <w:name w:val="Style90"/>
    <w:basedOn w:val="a"/>
    <w:uiPriority w:val="99"/>
    <w:rsid w:val="00C775CD"/>
    <w:pPr>
      <w:ind w:firstLine="0"/>
      <w:jc w:val="left"/>
    </w:pPr>
    <w:rPr>
      <w:rFonts w:ascii="Arial" w:hAnsi="Arial" w:cs="Arial"/>
      <w:sz w:val="24"/>
      <w:szCs w:val="24"/>
    </w:rPr>
  </w:style>
  <w:style w:type="paragraph" w:customStyle="1" w:styleId="Style91">
    <w:name w:val="Style91"/>
    <w:basedOn w:val="a"/>
    <w:uiPriority w:val="99"/>
    <w:rsid w:val="00C775CD"/>
    <w:pPr>
      <w:ind w:firstLine="0"/>
      <w:jc w:val="left"/>
    </w:pPr>
    <w:rPr>
      <w:rFonts w:ascii="Arial" w:hAnsi="Arial" w:cs="Arial"/>
      <w:sz w:val="24"/>
      <w:szCs w:val="24"/>
    </w:rPr>
  </w:style>
  <w:style w:type="paragraph" w:customStyle="1" w:styleId="Style92">
    <w:name w:val="Style92"/>
    <w:basedOn w:val="a"/>
    <w:uiPriority w:val="99"/>
    <w:rsid w:val="00C775CD"/>
    <w:pPr>
      <w:ind w:firstLine="0"/>
      <w:jc w:val="left"/>
    </w:pPr>
    <w:rPr>
      <w:rFonts w:ascii="Arial" w:hAnsi="Arial" w:cs="Arial"/>
      <w:sz w:val="24"/>
      <w:szCs w:val="24"/>
    </w:rPr>
  </w:style>
  <w:style w:type="paragraph" w:customStyle="1" w:styleId="Style93">
    <w:name w:val="Style93"/>
    <w:basedOn w:val="a"/>
    <w:uiPriority w:val="99"/>
    <w:rsid w:val="00C775CD"/>
    <w:pPr>
      <w:ind w:firstLine="0"/>
      <w:jc w:val="left"/>
    </w:pPr>
    <w:rPr>
      <w:rFonts w:ascii="Arial" w:hAnsi="Arial" w:cs="Arial"/>
      <w:sz w:val="24"/>
      <w:szCs w:val="24"/>
    </w:rPr>
  </w:style>
  <w:style w:type="paragraph" w:customStyle="1" w:styleId="Style94">
    <w:name w:val="Style94"/>
    <w:basedOn w:val="a"/>
    <w:uiPriority w:val="99"/>
    <w:rsid w:val="00C775CD"/>
    <w:pPr>
      <w:ind w:firstLine="0"/>
      <w:jc w:val="left"/>
    </w:pPr>
    <w:rPr>
      <w:rFonts w:ascii="Arial" w:hAnsi="Arial" w:cs="Arial"/>
      <w:sz w:val="24"/>
      <w:szCs w:val="24"/>
    </w:rPr>
  </w:style>
  <w:style w:type="paragraph" w:customStyle="1" w:styleId="Style95">
    <w:name w:val="Style95"/>
    <w:basedOn w:val="a"/>
    <w:uiPriority w:val="99"/>
    <w:rsid w:val="00C775CD"/>
    <w:pPr>
      <w:ind w:firstLine="0"/>
      <w:jc w:val="left"/>
    </w:pPr>
    <w:rPr>
      <w:rFonts w:ascii="Arial" w:hAnsi="Arial" w:cs="Arial"/>
      <w:sz w:val="24"/>
      <w:szCs w:val="24"/>
    </w:rPr>
  </w:style>
  <w:style w:type="paragraph" w:customStyle="1" w:styleId="Style96">
    <w:name w:val="Style96"/>
    <w:basedOn w:val="a"/>
    <w:uiPriority w:val="99"/>
    <w:rsid w:val="00C775CD"/>
    <w:pPr>
      <w:ind w:firstLine="0"/>
      <w:jc w:val="left"/>
    </w:pPr>
    <w:rPr>
      <w:rFonts w:ascii="Arial" w:hAnsi="Arial" w:cs="Arial"/>
      <w:sz w:val="24"/>
      <w:szCs w:val="24"/>
    </w:rPr>
  </w:style>
  <w:style w:type="paragraph" w:customStyle="1" w:styleId="Style97">
    <w:name w:val="Style97"/>
    <w:basedOn w:val="a"/>
    <w:uiPriority w:val="99"/>
    <w:rsid w:val="00C775CD"/>
    <w:pPr>
      <w:ind w:firstLine="0"/>
      <w:jc w:val="left"/>
    </w:pPr>
    <w:rPr>
      <w:rFonts w:ascii="Arial" w:hAnsi="Arial" w:cs="Arial"/>
      <w:sz w:val="24"/>
      <w:szCs w:val="24"/>
    </w:rPr>
  </w:style>
  <w:style w:type="paragraph" w:customStyle="1" w:styleId="Style98">
    <w:name w:val="Style98"/>
    <w:basedOn w:val="a"/>
    <w:uiPriority w:val="99"/>
    <w:rsid w:val="00C775CD"/>
    <w:pPr>
      <w:ind w:firstLine="0"/>
      <w:jc w:val="left"/>
    </w:pPr>
    <w:rPr>
      <w:rFonts w:ascii="Arial" w:hAnsi="Arial" w:cs="Arial"/>
      <w:sz w:val="24"/>
      <w:szCs w:val="24"/>
    </w:rPr>
  </w:style>
  <w:style w:type="paragraph" w:customStyle="1" w:styleId="Style99">
    <w:name w:val="Style99"/>
    <w:basedOn w:val="a"/>
    <w:uiPriority w:val="99"/>
    <w:rsid w:val="00C775CD"/>
    <w:pPr>
      <w:ind w:firstLine="0"/>
      <w:jc w:val="left"/>
    </w:pPr>
    <w:rPr>
      <w:rFonts w:ascii="Arial" w:hAnsi="Arial" w:cs="Arial"/>
      <w:sz w:val="24"/>
      <w:szCs w:val="24"/>
    </w:rPr>
  </w:style>
  <w:style w:type="paragraph" w:customStyle="1" w:styleId="Style100">
    <w:name w:val="Style100"/>
    <w:basedOn w:val="a"/>
    <w:uiPriority w:val="99"/>
    <w:rsid w:val="00C775CD"/>
    <w:pPr>
      <w:ind w:firstLine="0"/>
      <w:jc w:val="left"/>
    </w:pPr>
    <w:rPr>
      <w:rFonts w:ascii="Arial" w:hAnsi="Arial" w:cs="Arial"/>
      <w:sz w:val="24"/>
      <w:szCs w:val="24"/>
    </w:rPr>
  </w:style>
  <w:style w:type="paragraph" w:customStyle="1" w:styleId="Style101">
    <w:name w:val="Style101"/>
    <w:basedOn w:val="a"/>
    <w:uiPriority w:val="99"/>
    <w:rsid w:val="00C775CD"/>
    <w:pPr>
      <w:ind w:firstLine="0"/>
      <w:jc w:val="left"/>
    </w:pPr>
    <w:rPr>
      <w:rFonts w:ascii="Arial" w:hAnsi="Arial" w:cs="Arial"/>
      <w:sz w:val="24"/>
      <w:szCs w:val="24"/>
    </w:rPr>
  </w:style>
  <w:style w:type="paragraph" w:customStyle="1" w:styleId="Style102">
    <w:name w:val="Style102"/>
    <w:basedOn w:val="a"/>
    <w:uiPriority w:val="99"/>
    <w:rsid w:val="00C775CD"/>
    <w:pPr>
      <w:ind w:firstLine="0"/>
      <w:jc w:val="left"/>
    </w:pPr>
    <w:rPr>
      <w:rFonts w:ascii="Arial" w:hAnsi="Arial" w:cs="Arial"/>
      <w:sz w:val="24"/>
      <w:szCs w:val="24"/>
    </w:rPr>
  </w:style>
  <w:style w:type="paragraph" w:customStyle="1" w:styleId="Style103">
    <w:name w:val="Style103"/>
    <w:basedOn w:val="a"/>
    <w:uiPriority w:val="99"/>
    <w:rsid w:val="00C775CD"/>
    <w:pPr>
      <w:ind w:firstLine="0"/>
      <w:jc w:val="left"/>
    </w:pPr>
    <w:rPr>
      <w:rFonts w:ascii="Arial" w:hAnsi="Arial" w:cs="Arial"/>
      <w:sz w:val="24"/>
      <w:szCs w:val="24"/>
    </w:rPr>
  </w:style>
  <w:style w:type="paragraph" w:customStyle="1" w:styleId="Style104">
    <w:name w:val="Style104"/>
    <w:basedOn w:val="a"/>
    <w:uiPriority w:val="99"/>
    <w:rsid w:val="00C775CD"/>
    <w:pPr>
      <w:ind w:firstLine="0"/>
      <w:jc w:val="left"/>
    </w:pPr>
    <w:rPr>
      <w:rFonts w:ascii="Arial" w:hAnsi="Arial" w:cs="Arial"/>
      <w:sz w:val="24"/>
      <w:szCs w:val="24"/>
    </w:rPr>
  </w:style>
  <w:style w:type="paragraph" w:customStyle="1" w:styleId="Style105">
    <w:name w:val="Style105"/>
    <w:basedOn w:val="a"/>
    <w:uiPriority w:val="99"/>
    <w:rsid w:val="00C775CD"/>
    <w:pPr>
      <w:ind w:firstLine="0"/>
      <w:jc w:val="left"/>
    </w:pPr>
    <w:rPr>
      <w:rFonts w:ascii="Arial" w:hAnsi="Arial" w:cs="Arial"/>
      <w:sz w:val="24"/>
      <w:szCs w:val="24"/>
    </w:rPr>
  </w:style>
  <w:style w:type="paragraph" w:customStyle="1" w:styleId="Style106">
    <w:name w:val="Style106"/>
    <w:basedOn w:val="a"/>
    <w:uiPriority w:val="99"/>
    <w:rsid w:val="00C775CD"/>
    <w:pPr>
      <w:ind w:firstLine="0"/>
      <w:jc w:val="left"/>
    </w:pPr>
    <w:rPr>
      <w:rFonts w:ascii="Arial" w:hAnsi="Arial" w:cs="Arial"/>
      <w:sz w:val="24"/>
      <w:szCs w:val="24"/>
    </w:rPr>
  </w:style>
  <w:style w:type="paragraph" w:customStyle="1" w:styleId="Style107">
    <w:name w:val="Style107"/>
    <w:basedOn w:val="a"/>
    <w:uiPriority w:val="99"/>
    <w:rsid w:val="00C775CD"/>
    <w:pPr>
      <w:ind w:firstLine="0"/>
      <w:jc w:val="left"/>
    </w:pPr>
    <w:rPr>
      <w:rFonts w:ascii="Arial" w:hAnsi="Arial" w:cs="Arial"/>
      <w:sz w:val="24"/>
      <w:szCs w:val="24"/>
    </w:rPr>
  </w:style>
  <w:style w:type="paragraph" w:customStyle="1" w:styleId="Style108">
    <w:name w:val="Style108"/>
    <w:basedOn w:val="a"/>
    <w:uiPriority w:val="99"/>
    <w:rsid w:val="00C775CD"/>
    <w:pPr>
      <w:ind w:firstLine="0"/>
      <w:jc w:val="left"/>
    </w:pPr>
    <w:rPr>
      <w:rFonts w:ascii="Arial" w:hAnsi="Arial" w:cs="Arial"/>
      <w:sz w:val="24"/>
      <w:szCs w:val="24"/>
    </w:rPr>
  </w:style>
  <w:style w:type="paragraph" w:customStyle="1" w:styleId="Style109">
    <w:name w:val="Style109"/>
    <w:basedOn w:val="a"/>
    <w:uiPriority w:val="99"/>
    <w:rsid w:val="00C775CD"/>
    <w:pPr>
      <w:ind w:firstLine="0"/>
      <w:jc w:val="left"/>
    </w:pPr>
    <w:rPr>
      <w:rFonts w:ascii="Arial" w:hAnsi="Arial" w:cs="Arial"/>
      <w:sz w:val="24"/>
      <w:szCs w:val="24"/>
    </w:rPr>
  </w:style>
  <w:style w:type="paragraph" w:customStyle="1" w:styleId="Style110">
    <w:name w:val="Style110"/>
    <w:basedOn w:val="a"/>
    <w:uiPriority w:val="99"/>
    <w:rsid w:val="00C775CD"/>
    <w:pPr>
      <w:ind w:firstLine="0"/>
      <w:jc w:val="left"/>
    </w:pPr>
    <w:rPr>
      <w:rFonts w:ascii="Arial" w:hAnsi="Arial" w:cs="Arial"/>
      <w:sz w:val="24"/>
      <w:szCs w:val="24"/>
    </w:rPr>
  </w:style>
  <w:style w:type="paragraph" w:customStyle="1" w:styleId="Style111">
    <w:name w:val="Style111"/>
    <w:basedOn w:val="a"/>
    <w:uiPriority w:val="99"/>
    <w:rsid w:val="00C775CD"/>
    <w:pPr>
      <w:ind w:firstLine="0"/>
      <w:jc w:val="left"/>
    </w:pPr>
    <w:rPr>
      <w:rFonts w:ascii="Arial" w:hAnsi="Arial" w:cs="Arial"/>
      <w:sz w:val="24"/>
      <w:szCs w:val="24"/>
    </w:rPr>
  </w:style>
  <w:style w:type="paragraph" w:customStyle="1" w:styleId="Style112">
    <w:name w:val="Style112"/>
    <w:basedOn w:val="a"/>
    <w:uiPriority w:val="99"/>
    <w:rsid w:val="00C775CD"/>
    <w:pPr>
      <w:ind w:firstLine="0"/>
      <w:jc w:val="left"/>
    </w:pPr>
    <w:rPr>
      <w:rFonts w:ascii="Arial" w:hAnsi="Arial" w:cs="Arial"/>
      <w:sz w:val="24"/>
      <w:szCs w:val="24"/>
    </w:rPr>
  </w:style>
  <w:style w:type="paragraph" w:customStyle="1" w:styleId="Style113">
    <w:name w:val="Style113"/>
    <w:basedOn w:val="a"/>
    <w:uiPriority w:val="99"/>
    <w:rsid w:val="00C775CD"/>
    <w:pPr>
      <w:ind w:firstLine="0"/>
      <w:jc w:val="left"/>
    </w:pPr>
    <w:rPr>
      <w:rFonts w:ascii="Arial" w:hAnsi="Arial" w:cs="Arial"/>
      <w:sz w:val="24"/>
      <w:szCs w:val="24"/>
    </w:rPr>
  </w:style>
  <w:style w:type="paragraph" w:customStyle="1" w:styleId="Style114">
    <w:name w:val="Style114"/>
    <w:basedOn w:val="a"/>
    <w:uiPriority w:val="99"/>
    <w:rsid w:val="00C775CD"/>
    <w:pPr>
      <w:ind w:firstLine="0"/>
      <w:jc w:val="left"/>
    </w:pPr>
    <w:rPr>
      <w:rFonts w:ascii="Arial" w:hAnsi="Arial" w:cs="Arial"/>
      <w:sz w:val="24"/>
      <w:szCs w:val="24"/>
    </w:rPr>
  </w:style>
  <w:style w:type="paragraph" w:customStyle="1" w:styleId="Style115">
    <w:name w:val="Style115"/>
    <w:basedOn w:val="a"/>
    <w:uiPriority w:val="99"/>
    <w:rsid w:val="00C775CD"/>
    <w:pPr>
      <w:ind w:firstLine="0"/>
      <w:jc w:val="left"/>
    </w:pPr>
    <w:rPr>
      <w:rFonts w:ascii="Arial" w:hAnsi="Arial" w:cs="Arial"/>
      <w:sz w:val="24"/>
      <w:szCs w:val="24"/>
    </w:rPr>
  </w:style>
  <w:style w:type="paragraph" w:customStyle="1" w:styleId="Style116">
    <w:name w:val="Style116"/>
    <w:basedOn w:val="a"/>
    <w:uiPriority w:val="99"/>
    <w:rsid w:val="00C775CD"/>
    <w:pPr>
      <w:ind w:firstLine="0"/>
      <w:jc w:val="left"/>
    </w:pPr>
    <w:rPr>
      <w:rFonts w:ascii="Arial" w:hAnsi="Arial" w:cs="Arial"/>
      <w:sz w:val="24"/>
      <w:szCs w:val="24"/>
    </w:rPr>
  </w:style>
  <w:style w:type="paragraph" w:customStyle="1" w:styleId="Style117">
    <w:name w:val="Style117"/>
    <w:basedOn w:val="a"/>
    <w:uiPriority w:val="99"/>
    <w:rsid w:val="00C775CD"/>
    <w:pPr>
      <w:ind w:firstLine="0"/>
      <w:jc w:val="left"/>
    </w:pPr>
    <w:rPr>
      <w:rFonts w:ascii="Arial" w:hAnsi="Arial" w:cs="Arial"/>
      <w:sz w:val="24"/>
      <w:szCs w:val="24"/>
    </w:rPr>
  </w:style>
  <w:style w:type="paragraph" w:customStyle="1" w:styleId="Style118">
    <w:name w:val="Style118"/>
    <w:basedOn w:val="a"/>
    <w:uiPriority w:val="99"/>
    <w:rsid w:val="00C775CD"/>
    <w:pPr>
      <w:ind w:firstLine="0"/>
      <w:jc w:val="left"/>
    </w:pPr>
    <w:rPr>
      <w:rFonts w:ascii="Arial" w:hAnsi="Arial" w:cs="Arial"/>
      <w:sz w:val="24"/>
      <w:szCs w:val="24"/>
    </w:rPr>
  </w:style>
  <w:style w:type="paragraph" w:customStyle="1" w:styleId="Style119">
    <w:name w:val="Style119"/>
    <w:basedOn w:val="a"/>
    <w:uiPriority w:val="99"/>
    <w:rsid w:val="00C775CD"/>
    <w:pPr>
      <w:ind w:firstLine="0"/>
      <w:jc w:val="left"/>
    </w:pPr>
    <w:rPr>
      <w:rFonts w:ascii="Arial" w:hAnsi="Arial" w:cs="Arial"/>
      <w:sz w:val="24"/>
      <w:szCs w:val="24"/>
    </w:rPr>
  </w:style>
  <w:style w:type="paragraph" w:customStyle="1" w:styleId="Style120">
    <w:name w:val="Style120"/>
    <w:basedOn w:val="a"/>
    <w:uiPriority w:val="99"/>
    <w:rsid w:val="00C775CD"/>
    <w:pPr>
      <w:ind w:firstLine="0"/>
      <w:jc w:val="left"/>
    </w:pPr>
    <w:rPr>
      <w:rFonts w:ascii="Arial" w:hAnsi="Arial" w:cs="Arial"/>
      <w:sz w:val="24"/>
      <w:szCs w:val="24"/>
    </w:rPr>
  </w:style>
  <w:style w:type="paragraph" w:customStyle="1" w:styleId="Style121">
    <w:name w:val="Style121"/>
    <w:basedOn w:val="a"/>
    <w:uiPriority w:val="99"/>
    <w:rsid w:val="00C775CD"/>
    <w:pPr>
      <w:ind w:firstLine="0"/>
      <w:jc w:val="left"/>
    </w:pPr>
    <w:rPr>
      <w:rFonts w:ascii="Arial" w:hAnsi="Arial" w:cs="Arial"/>
      <w:sz w:val="24"/>
      <w:szCs w:val="24"/>
    </w:rPr>
  </w:style>
  <w:style w:type="paragraph" w:customStyle="1" w:styleId="Style122">
    <w:name w:val="Style122"/>
    <w:basedOn w:val="a"/>
    <w:uiPriority w:val="99"/>
    <w:rsid w:val="00C775CD"/>
    <w:pPr>
      <w:ind w:firstLine="0"/>
      <w:jc w:val="left"/>
    </w:pPr>
    <w:rPr>
      <w:rFonts w:ascii="Arial" w:hAnsi="Arial" w:cs="Arial"/>
      <w:sz w:val="24"/>
      <w:szCs w:val="24"/>
    </w:rPr>
  </w:style>
  <w:style w:type="paragraph" w:customStyle="1" w:styleId="Style123">
    <w:name w:val="Style123"/>
    <w:basedOn w:val="a"/>
    <w:uiPriority w:val="99"/>
    <w:rsid w:val="00C775CD"/>
    <w:pPr>
      <w:ind w:firstLine="0"/>
      <w:jc w:val="left"/>
    </w:pPr>
    <w:rPr>
      <w:rFonts w:ascii="Arial" w:hAnsi="Arial" w:cs="Arial"/>
      <w:sz w:val="24"/>
      <w:szCs w:val="24"/>
    </w:rPr>
  </w:style>
  <w:style w:type="paragraph" w:customStyle="1" w:styleId="Style124">
    <w:name w:val="Style124"/>
    <w:basedOn w:val="a"/>
    <w:uiPriority w:val="99"/>
    <w:rsid w:val="00C775CD"/>
    <w:pPr>
      <w:ind w:firstLine="0"/>
      <w:jc w:val="left"/>
    </w:pPr>
    <w:rPr>
      <w:rFonts w:ascii="Arial" w:hAnsi="Arial" w:cs="Arial"/>
      <w:sz w:val="24"/>
      <w:szCs w:val="24"/>
    </w:rPr>
  </w:style>
  <w:style w:type="paragraph" w:customStyle="1" w:styleId="Style125">
    <w:name w:val="Style125"/>
    <w:basedOn w:val="a"/>
    <w:uiPriority w:val="99"/>
    <w:rsid w:val="00C775CD"/>
    <w:pPr>
      <w:ind w:firstLine="0"/>
      <w:jc w:val="left"/>
    </w:pPr>
    <w:rPr>
      <w:rFonts w:ascii="Arial" w:hAnsi="Arial" w:cs="Arial"/>
      <w:sz w:val="24"/>
      <w:szCs w:val="24"/>
    </w:rPr>
  </w:style>
  <w:style w:type="character" w:customStyle="1" w:styleId="FontStyle127">
    <w:name w:val="Font Style127"/>
    <w:uiPriority w:val="99"/>
    <w:rsid w:val="00C775CD"/>
    <w:rPr>
      <w:rFonts w:ascii="Times New Roman" w:hAnsi="Times New Roman" w:cs="Times New Roman"/>
      <w:color w:val="000000"/>
      <w:sz w:val="126"/>
      <w:szCs w:val="126"/>
    </w:rPr>
  </w:style>
  <w:style w:type="character" w:customStyle="1" w:styleId="FontStyle129">
    <w:name w:val="Font Style129"/>
    <w:uiPriority w:val="99"/>
    <w:rsid w:val="00C775CD"/>
    <w:rPr>
      <w:rFonts w:ascii="Arial" w:hAnsi="Arial" w:cs="Arial"/>
      <w:b/>
      <w:bCs/>
      <w:color w:val="000000"/>
      <w:sz w:val="56"/>
      <w:szCs w:val="56"/>
    </w:rPr>
  </w:style>
  <w:style w:type="character" w:customStyle="1" w:styleId="FontStyle130">
    <w:name w:val="Font Style130"/>
    <w:uiPriority w:val="99"/>
    <w:rsid w:val="00C775CD"/>
    <w:rPr>
      <w:rFonts w:ascii="Arial" w:hAnsi="Arial" w:cs="Arial"/>
      <w:color w:val="000000"/>
      <w:sz w:val="22"/>
      <w:szCs w:val="22"/>
    </w:rPr>
  </w:style>
  <w:style w:type="character" w:customStyle="1" w:styleId="FontStyle131">
    <w:name w:val="Font Style131"/>
    <w:uiPriority w:val="99"/>
    <w:rsid w:val="00C775CD"/>
    <w:rPr>
      <w:rFonts w:ascii="Arial" w:hAnsi="Arial" w:cs="Arial"/>
      <w:color w:val="000000"/>
      <w:sz w:val="10"/>
      <w:szCs w:val="10"/>
    </w:rPr>
  </w:style>
  <w:style w:type="character" w:customStyle="1" w:styleId="FontStyle132">
    <w:name w:val="Font Style132"/>
    <w:uiPriority w:val="99"/>
    <w:rsid w:val="00C775CD"/>
    <w:rPr>
      <w:rFonts w:ascii="Arial" w:hAnsi="Arial" w:cs="Arial"/>
      <w:color w:val="000000"/>
      <w:spacing w:val="10"/>
      <w:sz w:val="22"/>
      <w:szCs w:val="22"/>
    </w:rPr>
  </w:style>
  <w:style w:type="character" w:customStyle="1" w:styleId="FontStyle133">
    <w:name w:val="Font Style133"/>
    <w:uiPriority w:val="99"/>
    <w:rsid w:val="00C775CD"/>
    <w:rPr>
      <w:rFonts w:ascii="Arial" w:hAnsi="Arial" w:cs="Arial"/>
      <w:b/>
      <w:bCs/>
      <w:color w:val="000000"/>
      <w:sz w:val="22"/>
      <w:szCs w:val="22"/>
    </w:rPr>
  </w:style>
  <w:style w:type="character" w:customStyle="1" w:styleId="FontStyle134">
    <w:name w:val="Font Style134"/>
    <w:uiPriority w:val="99"/>
    <w:rsid w:val="00C775CD"/>
    <w:rPr>
      <w:rFonts w:ascii="Arial" w:hAnsi="Arial" w:cs="Arial"/>
      <w:b/>
      <w:bCs/>
      <w:color w:val="000000"/>
      <w:sz w:val="8"/>
      <w:szCs w:val="8"/>
    </w:rPr>
  </w:style>
  <w:style w:type="character" w:customStyle="1" w:styleId="FontStyle135">
    <w:name w:val="Font Style135"/>
    <w:uiPriority w:val="99"/>
    <w:rsid w:val="00C775CD"/>
    <w:rPr>
      <w:rFonts w:ascii="Arial" w:hAnsi="Arial" w:cs="Arial"/>
      <w:i/>
      <w:iCs/>
      <w:color w:val="000000"/>
      <w:sz w:val="12"/>
      <w:szCs w:val="12"/>
    </w:rPr>
  </w:style>
  <w:style w:type="character" w:customStyle="1" w:styleId="FontStyle137">
    <w:name w:val="Font Style137"/>
    <w:uiPriority w:val="99"/>
    <w:rsid w:val="00C775CD"/>
    <w:rPr>
      <w:rFonts w:ascii="Arial" w:hAnsi="Arial" w:cs="Arial"/>
      <w:b/>
      <w:bCs/>
      <w:color w:val="000000"/>
      <w:sz w:val="20"/>
      <w:szCs w:val="20"/>
    </w:rPr>
  </w:style>
  <w:style w:type="character" w:customStyle="1" w:styleId="FontStyle138">
    <w:name w:val="Font Style138"/>
    <w:uiPriority w:val="99"/>
    <w:rsid w:val="00C775CD"/>
    <w:rPr>
      <w:rFonts w:ascii="MS Gothic" w:eastAsia="MS Gothic" w:cs="MS Gothic"/>
      <w:b/>
      <w:bCs/>
      <w:color w:val="000000"/>
      <w:sz w:val="8"/>
      <w:szCs w:val="8"/>
    </w:rPr>
  </w:style>
  <w:style w:type="character" w:customStyle="1" w:styleId="FontStyle139">
    <w:name w:val="Font Style139"/>
    <w:uiPriority w:val="99"/>
    <w:rsid w:val="00C775CD"/>
    <w:rPr>
      <w:rFonts w:ascii="Arial" w:hAnsi="Arial" w:cs="Arial"/>
      <w:color w:val="000000"/>
      <w:sz w:val="40"/>
      <w:szCs w:val="40"/>
    </w:rPr>
  </w:style>
  <w:style w:type="character" w:customStyle="1" w:styleId="FontStyle145">
    <w:name w:val="Font Style145"/>
    <w:uiPriority w:val="99"/>
    <w:rsid w:val="00C775CD"/>
    <w:rPr>
      <w:rFonts w:ascii="Arial" w:hAnsi="Arial" w:cs="Arial"/>
      <w:i/>
      <w:iCs/>
      <w:color w:val="000000"/>
      <w:sz w:val="14"/>
      <w:szCs w:val="14"/>
    </w:rPr>
  </w:style>
  <w:style w:type="character" w:customStyle="1" w:styleId="FontStyle146">
    <w:name w:val="Font Style146"/>
    <w:uiPriority w:val="99"/>
    <w:rsid w:val="00C775CD"/>
    <w:rPr>
      <w:rFonts w:ascii="Arial" w:hAnsi="Arial" w:cs="Arial"/>
      <w:i/>
      <w:iCs/>
      <w:color w:val="000000"/>
      <w:sz w:val="10"/>
      <w:szCs w:val="10"/>
    </w:rPr>
  </w:style>
  <w:style w:type="character" w:customStyle="1" w:styleId="FontStyle147">
    <w:name w:val="Font Style147"/>
    <w:uiPriority w:val="99"/>
    <w:rsid w:val="00C775CD"/>
    <w:rPr>
      <w:rFonts w:ascii="Courier New" w:hAnsi="Courier New" w:cs="Courier New"/>
      <w:color w:val="000000"/>
      <w:sz w:val="18"/>
      <w:szCs w:val="18"/>
    </w:rPr>
  </w:style>
  <w:style w:type="character" w:customStyle="1" w:styleId="FontStyle148">
    <w:name w:val="Font Style148"/>
    <w:uiPriority w:val="99"/>
    <w:rsid w:val="00C775CD"/>
    <w:rPr>
      <w:rFonts w:ascii="Arial" w:hAnsi="Arial" w:cs="Arial"/>
      <w:color w:val="000000"/>
      <w:sz w:val="18"/>
      <w:szCs w:val="18"/>
    </w:rPr>
  </w:style>
  <w:style w:type="character" w:customStyle="1" w:styleId="FontStyle149">
    <w:name w:val="Font Style149"/>
    <w:uiPriority w:val="99"/>
    <w:rsid w:val="00C775CD"/>
    <w:rPr>
      <w:rFonts w:ascii="Arial" w:hAnsi="Arial" w:cs="Arial"/>
      <w:b/>
      <w:bCs/>
      <w:color w:val="000000"/>
      <w:sz w:val="18"/>
      <w:szCs w:val="18"/>
    </w:rPr>
  </w:style>
  <w:style w:type="character" w:customStyle="1" w:styleId="FontStyle150">
    <w:name w:val="Font Style150"/>
    <w:uiPriority w:val="99"/>
    <w:rsid w:val="00C775CD"/>
    <w:rPr>
      <w:rFonts w:ascii="Arial" w:hAnsi="Arial" w:cs="Arial"/>
      <w:color w:val="000000"/>
      <w:sz w:val="12"/>
      <w:szCs w:val="12"/>
    </w:rPr>
  </w:style>
  <w:style w:type="character" w:customStyle="1" w:styleId="FontStyle151">
    <w:name w:val="Font Style151"/>
    <w:uiPriority w:val="99"/>
    <w:rsid w:val="00C775CD"/>
    <w:rPr>
      <w:rFonts w:ascii="Arial" w:hAnsi="Arial" w:cs="Arial"/>
      <w:b/>
      <w:bCs/>
      <w:color w:val="000000"/>
      <w:sz w:val="12"/>
      <w:szCs w:val="12"/>
    </w:rPr>
  </w:style>
  <w:style w:type="character" w:customStyle="1" w:styleId="FontStyle152">
    <w:name w:val="Font Style152"/>
    <w:uiPriority w:val="99"/>
    <w:rsid w:val="00C775CD"/>
    <w:rPr>
      <w:rFonts w:ascii="Arial" w:hAnsi="Arial" w:cs="Arial"/>
      <w:i/>
      <w:iCs/>
      <w:color w:val="000000"/>
      <w:sz w:val="22"/>
      <w:szCs w:val="22"/>
    </w:rPr>
  </w:style>
  <w:style w:type="character" w:customStyle="1" w:styleId="FontStyle153">
    <w:name w:val="Font Style153"/>
    <w:uiPriority w:val="99"/>
    <w:rsid w:val="00C775CD"/>
    <w:rPr>
      <w:rFonts w:ascii="Arial" w:hAnsi="Arial" w:cs="Arial"/>
      <w:color w:val="000000"/>
      <w:sz w:val="22"/>
      <w:szCs w:val="22"/>
    </w:rPr>
  </w:style>
  <w:style w:type="character" w:customStyle="1" w:styleId="FontStyle154">
    <w:name w:val="Font Style154"/>
    <w:uiPriority w:val="99"/>
    <w:rsid w:val="00C775CD"/>
    <w:rPr>
      <w:rFonts w:ascii="Arial" w:hAnsi="Arial" w:cs="Arial"/>
      <w:i/>
      <w:iCs/>
      <w:color w:val="000000"/>
      <w:sz w:val="40"/>
      <w:szCs w:val="40"/>
    </w:rPr>
  </w:style>
  <w:style w:type="character" w:customStyle="1" w:styleId="FontStyle155">
    <w:name w:val="Font Style155"/>
    <w:uiPriority w:val="99"/>
    <w:rsid w:val="00C775CD"/>
    <w:rPr>
      <w:rFonts w:ascii="Garamond" w:hAnsi="Garamond" w:cs="Garamond"/>
      <w:b/>
      <w:bCs/>
      <w:i/>
      <w:iCs/>
      <w:color w:val="000000"/>
      <w:sz w:val="20"/>
      <w:szCs w:val="20"/>
    </w:rPr>
  </w:style>
  <w:style w:type="character" w:customStyle="1" w:styleId="FontStyle156">
    <w:name w:val="Font Style156"/>
    <w:uiPriority w:val="99"/>
    <w:rsid w:val="00C775CD"/>
    <w:rPr>
      <w:rFonts w:ascii="Arial" w:hAnsi="Arial" w:cs="Arial"/>
      <w:color w:val="000000"/>
      <w:sz w:val="10"/>
      <w:szCs w:val="10"/>
    </w:rPr>
  </w:style>
  <w:style w:type="character" w:customStyle="1" w:styleId="FontStyle157">
    <w:name w:val="Font Style157"/>
    <w:uiPriority w:val="99"/>
    <w:rsid w:val="00C775CD"/>
    <w:rPr>
      <w:rFonts w:ascii="Arial" w:hAnsi="Arial" w:cs="Arial"/>
      <w:color w:val="000000"/>
      <w:sz w:val="8"/>
      <w:szCs w:val="8"/>
    </w:rPr>
  </w:style>
  <w:style w:type="character" w:customStyle="1" w:styleId="FontStyle158">
    <w:name w:val="Font Style158"/>
    <w:uiPriority w:val="99"/>
    <w:rsid w:val="00C775CD"/>
    <w:rPr>
      <w:rFonts w:ascii="Arial" w:hAnsi="Arial" w:cs="Arial"/>
      <w:color w:val="000000"/>
      <w:spacing w:val="-10"/>
      <w:sz w:val="10"/>
      <w:szCs w:val="10"/>
    </w:rPr>
  </w:style>
  <w:style w:type="character" w:customStyle="1" w:styleId="FontStyle159">
    <w:name w:val="Font Style159"/>
    <w:uiPriority w:val="99"/>
    <w:rsid w:val="00C775CD"/>
    <w:rPr>
      <w:rFonts w:ascii="Lucida Sans Unicode" w:hAnsi="Lucida Sans Unicode" w:cs="Lucida Sans Unicode"/>
      <w:i/>
      <w:iCs/>
      <w:smallCaps/>
      <w:color w:val="000000"/>
      <w:spacing w:val="20"/>
      <w:sz w:val="12"/>
      <w:szCs w:val="12"/>
    </w:rPr>
  </w:style>
  <w:style w:type="character" w:customStyle="1" w:styleId="FontStyle160">
    <w:name w:val="Font Style160"/>
    <w:uiPriority w:val="99"/>
    <w:rsid w:val="00C775CD"/>
    <w:rPr>
      <w:rFonts w:ascii="Arial" w:hAnsi="Arial" w:cs="Arial"/>
      <w:color w:val="000000"/>
      <w:sz w:val="26"/>
      <w:szCs w:val="26"/>
    </w:rPr>
  </w:style>
  <w:style w:type="character" w:customStyle="1" w:styleId="FontStyle161">
    <w:name w:val="Font Style161"/>
    <w:uiPriority w:val="99"/>
    <w:rsid w:val="00C775CD"/>
    <w:rPr>
      <w:rFonts w:ascii="Arial" w:hAnsi="Arial" w:cs="Arial"/>
      <w:b/>
      <w:bCs/>
      <w:color w:val="000000"/>
      <w:sz w:val="8"/>
      <w:szCs w:val="8"/>
    </w:rPr>
  </w:style>
  <w:style w:type="character" w:customStyle="1" w:styleId="FontStyle162">
    <w:name w:val="Font Style162"/>
    <w:uiPriority w:val="99"/>
    <w:rsid w:val="00C775CD"/>
    <w:rPr>
      <w:rFonts w:ascii="Arial" w:hAnsi="Arial" w:cs="Arial"/>
      <w:color w:val="000000"/>
      <w:spacing w:val="10"/>
      <w:sz w:val="18"/>
      <w:szCs w:val="18"/>
    </w:rPr>
  </w:style>
  <w:style w:type="character" w:customStyle="1" w:styleId="FontStyle163">
    <w:name w:val="Font Style163"/>
    <w:uiPriority w:val="99"/>
    <w:rsid w:val="00C775CD"/>
    <w:rPr>
      <w:rFonts w:ascii="Arial" w:hAnsi="Arial" w:cs="Arial"/>
      <w:b/>
      <w:bCs/>
      <w:i/>
      <w:iCs/>
      <w:color w:val="000000"/>
      <w:sz w:val="8"/>
      <w:szCs w:val="8"/>
    </w:rPr>
  </w:style>
  <w:style w:type="character" w:customStyle="1" w:styleId="FontStyle164">
    <w:name w:val="Font Style164"/>
    <w:uiPriority w:val="99"/>
    <w:rsid w:val="00C775CD"/>
    <w:rPr>
      <w:rFonts w:ascii="Courier New" w:hAnsi="Courier New" w:cs="Courier New"/>
      <w:b/>
      <w:bCs/>
      <w:i/>
      <w:iCs/>
      <w:color w:val="000000"/>
      <w:sz w:val="28"/>
      <w:szCs w:val="28"/>
    </w:rPr>
  </w:style>
  <w:style w:type="character" w:customStyle="1" w:styleId="FontStyle165">
    <w:name w:val="Font Style165"/>
    <w:uiPriority w:val="99"/>
    <w:rsid w:val="00C775CD"/>
    <w:rPr>
      <w:rFonts w:ascii="Arial" w:hAnsi="Arial" w:cs="Arial"/>
      <w:i/>
      <w:iCs/>
      <w:color w:val="000000"/>
      <w:sz w:val="10"/>
      <w:szCs w:val="10"/>
    </w:rPr>
  </w:style>
  <w:style w:type="character" w:customStyle="1" w:styleId="FontStyle166">
    <w:name w:val="Font Style166"/>
    <w:uiPriority w:val="99"/>
    <w:rsid w:val="00C775CD"/>
    <w:rPr>
      <w:rFonts w:ascii="Arial" w:hAnsi="Arial" w:cs="Arial"/>
      <w:color w:val="000000"/>
      <w:spacing w:val="-20"/>
      <w:sz w:val="42"/>
      <w:szCs w:val="42"/>
    </w:rPr>
  </w:style>
  <w:style w:type="character" w:customStyle="1" w:styleId="FontStyle167">
    <w:name w:val="Font Style167"/>
    <w:uiPriority w:val="99"/>
    <w:rsid w:val="00C775CD"/>
    <w:rPr>
      <w:rFonts w:ascii="Courier New" w:hAnsi="Courier New" w:cs="Courier New"/>
      <w:i/>
      <w:iCs/>
      <w:color w:val="000000"/>
      <w:sz w:val="18"/>
      <w:szCs w:val="18"/>
    </w:rPr>
  </w:style>
  <w:style w:type="character" w:customStyle="1" w:styleId="FontStyle168">
    <w:name w:val="Font Style168"/>
    <w:uiPriority w:val="99"/>
    <w:rsid w:val="00C775CD"/>
    <w:rPr>
      <w:rFonts w:ascii="Arial" w:hAnsi="Arial" w:cs="Arial"/>
      <w:b/>
      <w:bCs/>
      <w:i/>
      <w:iCs/>
      <w:color w:val="000000"/>
      <w:sz w:val="14"/>
      <w:szCs w:val="14"/>
    </w:rPr>
  </w:style>
  <w:style w:type="character" w:customStyle="1" w:styleId="FontStyle169">
    <w:name w:val="Font Style169"/>
    <w:uiPriority w:val="99"/>
    <w:rsid w:val="00C775CD"/>
    <w:rPr>
      <w:rFonts w:ascii="Arial" w:hAnsi="Arial" w:cs="Arial"/>
      <w:color w:val="000000"/>
      <w:sz w:val="8"/>
      <w:szCs w:val="8"/>
    </w:rPr>
  </w:style>
  <w:style w:type="character" w:customStyle="1" w:styleId="FontStyle170">
    <w:name w:val="Font Style170"/>
    <w:uiPriority w:val="99"/>
    <w:rsid w:val="00C775CD"/>
    <w:rPr>
      <w:rFonts w:ascii="Arial" w:hAnsi="Arial" w:cs="Arial"/>
      <w:color w:val="000000"/>
      <w:spacing w:val="-10"/>
      <w:sz w:val="10"/>
      <w:szCs w:val="10"/>
    </w:rPr>
  </w:style>
  <w:style w:type="character" w:customStyle="1" w:styleId="FontStyle171">
    <w:name w:val="Font Style171"/>
    <w:uiPriority w:val="99"/>
    <w:rsid w:val="00C775CD"/>
    <w:rPr>
      <w:rFonts w:ascii="Arial" w:hAnsi="Arial" w:cs="Arial"/>
      <w:color w:val="000000"/>
      <w:sz w:val="20"/>
      <w:szCs w:val="20"/>
    </w:rPr>
  </w:style>
  <w:style w:type="character" w:customStyle="1" w:styleId="FontStyle13">
    <w:name w:val="Font Style13"/>
    <w:uiPriority w:val="99"/>
    <w:rsid w:val="00C775CD"/>
    <w:rPr>
      <w:rFonts w:ascii="Franklin Gothic Medium" w:hAnsi="Franklin Gothic Medium" w:cs="Franklin Gothic Medium"/>
      <w:color w:val="000000"/>
      <w:sz w:val="16"/>
      <w:szCs w:val="16"/>
    </w:rPr>
  </w:style>
  <w:style w:type="character" w:customStyle="1" w:styleId="FontStyle17">
    <w:name w:val="Font Style17"/>
    <w:uiPriority w:val="99"/>
    <w:rsid w:val="00C775CD"/>
    <w:rPr>
      <w:rFonts w:ascii="Franklin Gothic Medium" w:hAnsi="Franklin Gothic Medium" w:cs="Franklin Gothic Medium"/>
      <w:b/>
      <w:bCs/>
      <w:color w:val="000000"/>
      <w:sz w:val="8"/>
      <w:szCs w:val="8"/>
    </w:rPr>
  </w:style>
  <w:style w:type="character" w:customStyle="1" w:styleId="FontStyle18">
    <w:name w:val="Font Style18"/>
    <w:uiPriority w:val="99"/>
    <w:rsid w:val="00C775CD"/>
    <w:rPr>
      <w:rFonts w:ascii="Franklin Gothic Medium" w:hAnsi="Franklin Gothic Medium" w:cs="Franklin Gothic Medium"/>
      <w:color w:val="000000"/>
      <w:sz w:val="20"/>
      <w:szCs w:val="20"/>
    </w:rPr>
  </w:style>
  <w:style w:type="character" w:customStyle="1" w:styleId="FontStyle19">
    <w:name w:val="Font Style19"/>
    <w:uiPriority w:val="99"/>
    <w:rsid w:val="00C775CD"/>
    <w:rPr>
      <w:rFonts w:ascii="Franklin Gothic Medium" w:hAnsi="Franklin Gothic Medium" w:cs="Franklin Gothic Medium"/>
      <w:color w:val="000000"/>
      <w:sz w:val="20"/>
      <w:szCs w:val="20"/>
    </w:rPr>
  </w:style>
  <w:style w:type="character" w:customStyle="1" w:styleId="FontStyle20">
    <w:name w:val="Font Style20"/>
    <w:uiPriority w:val="99"/>
    <w:rsid w:val="00C775CD"/>
    <w:rPr>
      <w:rFonts w:ascii="Courier New" w:hAnsi="Courier New" w:cs="Courier New"/>
      <w:color w:val="000000"/>
      <w:sz w:val="8"/>
      <w:szCs w:val="8"/>
    </w:rPr>
  </w:style>
  <w:style w:type="character" w:customStyle="1" w:styleId="FontStyle21">
    <w:name w:val="Font Style21"/>
    <w:uiPriority w:val="99"/>
    <w:rsid w:val="00C775CD"/>
    <w:rPr>
      <w:rFonts w:ascii="Sylfaen" w:hAnsi="Sylfaen" w:cs="Sylfaen"/>
      <w:i/>
      <w:iCs/>
      <w:color w:val="000000"/>
      <w:sz w:val="8"/>
      <w:szCs w:val="8"/>
    </w:rPr>
  </w:style>
  <w:style w:type="character" w:customStyle="1" w:styleId="FontStyle22">
    <w:name w:val="Font Style22"/>
    <w:uiPriority w:val="99"/>
    <w:rsid w:val="00C775CD"/>
    <w:rPr>
      <w:rFonts w:ascii="Impact" w:hAnsi="Impact" w:cs="Impact"/>
      <w:color w:val="000000"/>
      <w:spacing w:val="20"/>
      <w:sz w:val="8"/>
      <w:szCs w:val="8"/>
    </w:rPr>
  </w:style>
  <w:style w:type="character" w:customStyle="1" w:styleId="FontStyle23">
    <w:name w:val="Font Style23"/>
    <w:uiPriority w:val="99"/>
    <w:rsid w:val="00C775CD"/>
    <w:rPr>
      <w:rFonts w:ascii="Franklin Gothic Medium" w:hAnsi="Franklin Gothic Medium" w:cs="Franklin Gothic Medium"/>
      <w:color w:val="000000"/>
      <w:spacing w:val="-10"/>
      <w:sz w:val="14"/>
      <w:szCs w:val="14"/>
    </w:rPr>
  </w:style>
  <w:style w:type="character" w:customStyle="1" w:styleId="FontStyle24">
    <w:name w:val="Font Style24"/>
    <w:uiPriority w:val="99"/>
    <w:rsid w:val="00C775CD"/>
    <w:rPr>
      <w:rFonts w:ascii="Franklin Gothic Medium" w:hAnsi="Franklin Gothic Medium" w:cs="Franklin Gothic Medium"/>
      <w:b/>
      <w:bCs/>
      <w:i/>
      <w:iCs/>
      <w:color w:val="000000"/>
      <w:spacing w:val="-10"/>
      <w:sz w:val="16"/>
      <w:szCs w:val="16"/>
    </w:rPr>
  </w:style>
  <w:style w:type="character" w:customStyle="1" w:styleId="FontStyle25">
    <w:name w:val="Font Style25"/>
    <w:uiPriority w:val="99"/>
    <w:rsid w:val="00C775CD"/>
    <w:rPr>
      <w:rFonts w:ascii="Franklin Gothic Medium" w:hAnsi="Franklin Gothic Medium" w:cs="Franklin Gothic Medium"/>
      <w:color w:val="000000"/>
      <w:sz w:val="16"/>
      <w:szCs w:val="16"/>
    </w:rPr>
  </w:style>
  <w:style w:type="character" w:customStyle="1" w:styleId="FontStyle26">
    <w:name w:val="Font Style26"/>
    <w:uiPriority w:val="99"/>
    <w:rsid w:val="00C775CD"/>
    <w:rPr>
      <w:rFonts w:ascii="Bookman Old Style" w:hAnsi="Bookman Old Style" w:cs="Bookman Old Style"/>
      <w:color w:val="000000"/>
      <w:sz w:val="8"/>
      <w:szCs w:val="8"/>
    </w:rPr>
  </w:style>
  <w:style w:type="character" w:customStyle="1" w:styleId="FontStyle27">
    <w:name w:val="Font Style27"/>
    <w:uiPriority w:val="99"/>
    <w:rsid w:val="00C775CD"/>
    <w:rPr>
      <w:rFonts w:ascii="Franklin Gothic Medium" w:hAnsi="Franklin Gothic Medium" w:cs="Franklin Gothic Medium"/>
      <w:b/>
      <w:bCs/>
      <w:color w:val="000000"/>
      <w:w w:val="10"/>
      <w:sz w:val="18"/>
      <w:szCs w:val="18"/>
    </w:rPr>
  </w:style>
  <w:style w:type="character" w:customStyle="1" w:styleId="FontStyle28">
    <w:name w:val="Font Style28"/>
    <w:uiPriority w:val="99"/>
    <w:rsid w:val="00C775CD"/>
    <w:rPr>
      <w:rFonts w:ascii="Impact" w:hAnsi="Impact" w:cs="Impact"/>
      <w:i/>
      <w:iCs/>
      <w:color w:val="000000"/>
      <w:sz w:val="8"/>
      <w:szCs w:val="8"/>
    </w:rPr>
  </w:style>
  <w:style w:type="character" w:customStyle="1" w:styleId="FontStyle29">
    <w:name w:val="Font Style29"/>
    <w:uiPriority w:val="99"/>
    <w:rsid w:val="00C775CD"/>
    <w:rPr>
      <w:rFonts w:ascii="Franklin Gothic Medium" w:hAnsi="Franklin Gothic Medium" w:cs="Franklin Gothic Medium"/>
      <w:color w:val="000000"/>
      <w:sz w:val="12"/>
      <w:szCs w:val="12"/>
    </w:rPr>
  </w:style>
  <w:style w:type="character" w:customStyle="1" w:styleId="FontStyle30">
    <w:name w:val="Font Style30"/>
    <w:uiPriority w:val="99"/>
    <w:rsid w:val="00C775CD"/>
    <w:rPr>
      <w:rFonts w:ascii="MS Gothic" w:eastAsia="MS Gothic" w:cs="MS Gothic"/>
      <w:b/>
      <w:bCs/>
      <w:i/>
      <w:iCs/>
      <w:color w:val="000000"/>
      <w:sz w:val="14"/>
      <w:szCs w:val="14"/>
    </w:rPr>
  </w:style>
  <w:style w:type="character" w:customStyle="1" w:styleId="FontStyle31">
    <w:name w:val="Font Style31"/>
    <w:uiPriority w:val="99"/>
    <w:rsid w:val="00C775CD"/>
    <w:rPr>
      <w:rFonts w:ascii="Trebuchet MS" w:hAnsi="Trebuchet MS" w:cs="Trebuchet MS"/>
      <w:color w:val="000000"/>
      <w:sz w:val="48"/>
      <w:szCs w:val="48"/>
    </w:rPr>
  </w:style>
  <w:style w:type="character" w:customStyle="1" w:styleId="FontStyle32">
    <w:name w:val="Font Style32"/>
    <w:uiPriority w:val="99"/>
    <w:rsid w:val="00C775CD"/>
    <w:rPr>
      <w:rFonts w:ascii="Franklin Gothic Medium" w:hAnsi="Franklin Gothic Medium" w:cs="Franklin Gothic Medium"/>
      <w:b/>
      <w:bCs/>
      <w:i/>
      <w:iCs/>
      <w:color w:val="000000"/>
      <w:sz w:val="10"/>
      <w:szCs w:val="10"/>
    </w:rPr>
  </w:style>
  <w:style w:type="character" w:customStyle="1" w:styleId="FontStyle33">
    <w:name w:val="Font Style33"/>
    <w:uiPriority w:val="99"/>
    <w:rsid w:val="00C775CD"/>
    <w:rPr>
      <w:rFonts w:ascii="Century Schoolbook" w:hAnsi="Century Schoolbook" w:cs="Century Schoolbook"/>
      <w:b/>
      <w:bCs/>
      <w:color w:val="000000"/>
      <w:sz w:val="16"/>
      <w:szCs w:val="16"/>
    </w:rPr>
  </w:style>
  <w:style w:type="character" w:customStyle="1" w:styleId="FontStyle35">
    <w:name w:val="Font Style35"/>
    <w:uiPriority w:val="99"/>
    <w:rsid w:val="00C775CD"/>
    <w:rPr>
      <w:rFonts w:ascii="Century Schoolbook" w:hAnsi="Century Schoolbook" w:cs="Century Schoolbook"/>
      <w:b/>
      <w:bCs/>
      <w:color w:val="000000"/>
      <w:sz w:val="10"/>
      <w:szCs w:val="10"/>
    </w:rPr>
  </w:style>
  <w:style w:type="character" w:customStyle="1" w:styleId="FontStyle36">
    <w:name w:val="Font Style36"/>
    <w:uiPriority w:val="99"/>
    <w:rsid w:val="00C775CD"/>
    <w:rPr>
      <w:rFonts w:ascii="Georgia" w:hAnsi="Georgia" w:cs="Georgia"/>
      <w:b/>
      <w:bCs/>
      <w:i/>
      <w:iCs/>
      <w:color w:val="000000"/>
      <w:sz w:val="10"/>
      <w:szCs w:val="10"/>
    </w:rPr>
  </w:style>
  <w:style w:type="character" w:customStyle="1" w:styleId="FontStyle37">
    <w:name w:val="Font Style37"/>
    <w:uiPriority w:val="99"/>
    <w:rsid w:val="00C775CD"/>
    <w:rPr>
      <w:rFonts w:ascii="Franklin Gothic Medium" w:hAnsi="Franklin Gothic Medium" w:cs="Franklin Gothic Medium"/>
      <w:b/>
      <w:bCs/>
      <w:color w:val="000000"/>
      <w:sz w:val="8"/>
      <w:szCs w:val="8"/>
    </w:rPr>
  </w:style>
  <w:style w:type="character" w:customStyle="1" w:styleId="FontStyle46">
    <w:name w:val="Font Style46"/>
    <w:uiPriority w:val="99"/>
    <w:rsid w:val="00C775CD"/>
    <w:rPr>
      <w:rFonts w:ascii="Impact" w:hAnsi="Impact" w:cs="Impact"/>
      <w:i/>
      <w:iCs/>
      <w:color w:val="000000"/>
      <w:sz w:val="22"/>
      <w:szCs w:val="22"/>
    </w:rPr>
  </w:style>
  <w:style w:type="character" w:customStyle="1" w:styleId="ecattext">
    <w:name w:val="ecattext"/>
    <w:basedOn w:val="a0"/>
    <w:rsid w:val="00C775CD"/>
  </w:style>
  <w:style w:type="character" w:customStyle="1" w:styleId="FontStyle70">
    <w:name w:val="Font Style70"/>
    <w:uiPriority w:val="99"/>
    <w:rsid w:val="00C775CD"/>
    <w:rPr>
      <w:rFonts w:ascii="Arial" w:hAnsi="Arial" w:cs="Arial"/>
      <w:color w:val="000000"/>
      <w:sz w:val="20"/>
      <w:szCs w:val="20"/>
    </w:rPr>
  </w:style>
  <w:style w:type="character" w:customStyle="1" w:styleId="FontStyle124">
    <w:name w:val="Font Style124"/>
    <w:uiPriority w:val="99"/>
    <w:rsid w:val="00C775CD"/>
    <w:rPr>
      <w:rFonts w:ascii="Arial" w:hAnsi="Arial" w:cs="Arial"/>
      <w:color w:val="000000"/>
      <w:sz w:val="14"/>
      <w:szCs w:val="14"/>
    </w:rPr>
  </w:style>
  <w:style w:type="character" w:customStyle="1" w:styleId="FontStyle57">
    <w:name w:val="Font Style57"/>
    <w:uiPriority w:val="99"/>
    <w:rsid w:val="00C775CD"/>
    <w:rPr>
      <w:rFonts w:ascii="Arial" w:hAnsi="Arial" w:cs="Arial"/>
      <w:color w:val="000000"/>
      <w:sz w:val="10"/>
      <w:szCs w:val="10"/>
    </w:rPr>
  </w:style>
  <w:style w:type="character" w:customStyle="1" w:styleId="FontStyle51">
    <w:name w:val="Font Style51"/>
    <w:uiPriority w:val="99"/>
    <w:rsid w:val="00C775CD"/>
    <w:rPr>
      <w:rFonts w:ascii="Arial Unicode MS" w:eastAsia="Arial Unicode MS" w:cs="Arial Unicode MS"/>
      <w:i/>
      <w:iCs/>
      <w:color w:val="000000"/>
      <w:sz w:val="124"/>
      <w:szCs w:val="124"/>
    </w:rPr>
  </w:style>
  <w:style w:type="character" w:customStyle="1" w:styleId="y2iqfc">
    <w:name w:val="y2iqfc"/>
    <w:basedOn w:val="a0"/>
    <w:rsid w:val="00C775CD"/>
  </w:style>
  <w:style w:type="paragraph" w:styleId="af">
    <w:name w:val="Normal (Web)"/>
    <w:basedOn w:val="a"/>
    <w:uiPriority w:val="99"/>
    <w:semiHidden/>
    <w:unhideWhenUsed/>
    <w:rsid w:val="00C775CD"/>
    <w:rPr>
      <w:sz w:val="24"/>
      <w:szCs w:val="24"/>
    </w:rPr>
  </w:style>
  <w:style w:type="paragraph" w:styleId="af0">
    <w:name w:val="footnote text"/>
    <w:basedOn w:val="a"/>
    <w:link w:val="af1"/>
    <w:uiPriority w:val="99"/>
    <w:semiHidden/>
    <w:unhideWhenUsed/>
    <w:rsid w:val="001631FB"/>
  </w:style>
  <w:style w:type="character" w:customStyle="1" w:styleId="af1">
    <w:name w:val="Текст сноски Знак"/>
    <w:basedOn w:val="a0"/>
    <w:link w:val="af0"/>
    <w:uiPriority w:val="99"/>
    <w:semiHidden/>
    <w:rsid w:val="001631FB"/>
    <w:rPr>
      <w:rFonts w:ascii="Times New Roman" w:eastAsia="Times New Roman" w:hAnsi="Times New Roman" w:cs="Times New Roman"/>
      <w:sz w:val="20"/>
      <w:szCs w:val="20"/>
      <w:lang w:eastAsia="ru-RU"/>
    </w:rPr>
  </w:style>
  <w:style w:type="character" w:styleId="af2">
    <w:name w:val="footnote reference"/>
    <w:basedOn w:val="a0"/>
    <w:uiPriority w:val="99"/>
    <w:semiHidden/>
    <w:unhideWhenUsed/>
    <w:rsid w:val="001631FB"/>
    <w:rPr>
      <w:vertAlign w:val="superscript"/>
    </w:rPr>
  </w:style>
  <w:style w:type="paragraph" w:customStyle="1" w:styleId="Style126">
    <w:name w:val="Style126"/>
    <w:basedOn w:val="a"/>
    <w:uiPriority w:val="99"/>
    <w:rsid w:val="001B2CE6"/>
    <w:pPr>
      <w:ind w:firstLine="0"/>
      <w:jc w:val="left"/>
    </w:pPr>
    <w:rPr>
      <w:rFonts w:ascii="Arial" w:eastAsiaTheme="minorEastAsia" w:hAnsi="Arial" w:cs="Arial"/>
      <w:sz w:val="24"/>
      <w:szCs w:val="24"/>
    </w:rPr>
  </w:style>
  <w:style w:type="paragraph" w:customStyle="1" w:styleId="Style127">
    <w:name w:val="Style127"/>
    <w:basedOn w:val="a"/>
    <w:uiPriority w:val="99"/>
    <w:rsid w:val="001B2CE6"/>
    <w:pPr>
      <w:ind w:firstLine="0"/>
      <w:jc w:val="left"/>
    </w:pPr>
    <w:rPr>
      <w:rFonts w:ascii="Arial" w:eastAsiaTheme="minorEastAsia" w:hAnsi="Arial" w:cs="Arial"/>
      <w:sz w:val="24"/>
      <w:szCs w:val="24"/>
    </w:rPr>
  </w:style>
  <w:style w:type="paragraph" w:customStyle="1" w:styleId="Style128">
    <w:name w:val="Style128"/>
    <w:basedOn w:val="a"/>
    <w:uiPriority w:val="99"/>
    <w:rsid w:val="001B2CE6"/>
    <w:pPr>
      <w:ind w:firstLine="0"/>
      <w:jc w:val="left"/>
    </w:pPr>
    <w:rPr>
      <w:rFonts w:ascii="Arial" w:eastAsiaTheme="minorEastAsia" w:hAnsi="Arial" w:cs="Arial"/>
      <w:sz w:val="24"/>
      <w:szCs w:val="24"/>
    </w:rPr>
  </w:style>
  <w:style w:type="paragraph" w:customStyle="1" w:styleId="Style129">
    <w:name w:val="Style129"/>
    <w:basedOn w:val="a"/>
    <w:uiPriority w:val="99"/>
    <w:rsid w:val="001B2CE6"/>
    <w:pPr>
      <w:ind w:firstLine="0"/>
      <w:jc w:val="left"/>
    </w:pPr>
    <w:rPr>
      <w:rFonts w:ascii="Arial" w:eastAsiaTheme="minorEastAsia" w:hAnsi="Arial" w:cs="Arial"/>
      <w:sz w:val="24"/>
      <w:szCs w:val="24"/>
    </w:rPr>
  </w:style>
  <w:style w:type="paragraph" w:customStyle="1" w:styleId="Style130">
    <w:name w:val="Style130"/>
    <w:basedOn w:val="a"/>
    <w:uiPriority w:val="99"/>
    <w:rsid w:val="001B2CE6"/>
    <w:pPr>
      <w:ind w:firstLine="0"/>
      <w:jc w:val="left"/>
    </w:pPr>
    <w:rPr>
      <w:rFonts w:ascii="Arial" w:eastAsiaTheme="minorEastAsia" w:hAnsi="Arial" w:cs="Arial"/>
      <w:sz w:val="24"/>
      <w:szCs w:val="24"/>
    </w:rPr>
  </w:style>
  <w:style w:type="paragraph" w:customStyle="1" w:styleId="Style131">
    <w:name w:val="Style131"/>
    <w:basedOn w:val="a"/>
    <w:uiPriority w:val="99"/>
    <w:rsid w:val="001B2CE6"/>
    <w:pPr>
      <w:ind w:firstLine="0"/>
      <w:jc w:val="left"/>
    </w:pPr>
    <w:rPr>
      <w:rFonts w:ascii="Arial" w:eastAsiaTheme="minorEastAsia" w:hAnsi="Arial" w:cs="Arial"/>
      <w:sz w:val="24"/>
      <w:szCs w:val="24"/>
    </w:rPr>
  </w:style>
  <w:style w:type="character" w:customStyle="1" w:styleId="FontStyle119">
    <w:name w:val="Font Style119"/>
    <w:uiPriority w:val="99"/>
    <w:rsid w:val="001B2CE6"/>
    <w:rPr>
      <w:rFonts w:ascii="Arial" w:hAnsi="Arial" w:cs="Arial"/>
      <w:color w:val="000000"/>
      <w:sz w:val="14"/>
      <w:szCs w:val="14"/>
    </w:rPr>
  </w:style>
  <w:style w:type="character" w:customStyle="1" w:styleId="FontStyle100">
    <w:name w:val="Font Style100"/>
    <w:uiPriority w:val="99"/>
    <w:rsid w:val="001B2CE6"/>
    <w:rPr>
      <w:rFonts w:ascii="Arial" w:hAnsi="Arial" w:cs="Arial"/>
      <w:color w:val="000000"/>
      <w:sz w:val="20"/>
      <w:szCs w:val="20"/>
    </w:rPr>
  </w:style>
  <w:style w:type="character" w:customStyle="1" w:styleId="FontStyle103">
    <w:name w:val="Font Style103"/>
    <w:uiPriority w:val="99"/>
    <w:rsid w:val="001B2CE6"/>
    <w:rPr>
      <w:rFonts w:ascii="Calibri" w:hAnsi="Calibri" w:cs="Calibri"/>
      <w:color w:val="000000"/>
      <w:sz w:val="34"/>
      <w:szCs w:val="34"/>
    </w:rPr>
  </w:style>
  <w:style w:type="character" w:customStyle="1" w:styleId="FontStyle123">
    <w:name w:val="Font Style123"/>
    <w:uiPriority w:val="99"/>
    <w:rsid w:val="001B2CE6"/>
    <w:rPr>
      <w:rFonts w:ascii="Franklin Gothic Demi Cond" w:hAnsi="Franklin Gothic Demi Cond" w:cs="Franklin Gothic Demi Cond"/>
      <w:i/>
      <w:iCs/>
      <w:color w:val="000000"/>
      <w:sz w:val="20"/>
      <w:szCs w:val="20"/>
    </w:rPr>
  </w:style>
  <w:style w:type="character" w:customStyle="1" w:styleId="FontStyle101">
    <w:name w:val="Font Style101"/>
    <w:uiPriority w:val="99"/>
    <w:rsid w:val="001B2CE6"/>
    <w:rPr>
      <w:rFonts w:ascii="Arial" w:hAnsi="Arial" w:cs="Arial"/>
      <w:color w:val="000000"/>
      <w:sz w:val="22"/>
      <w:szCs w:val="22"/>
    </w:rPr>
  </w:style>
  <w:style w:type="character" w:customStyle="1" w:styleId="FontStyle120">
    <w:name w:val="Font Style120"/>
    <w:uiPriority w:val="99"/>
    <w:rsid w:val="001B2CE6"/>
    <w:rPr>
      <w:rFonts w:ascii="Arial" w:hAnsi="Arial" w:cs="Arial"/>
      <w:i/>
      <w:iCs/>
      <w:color w:val="000000"/>
      <w:spacing w:val="-20"/>
      <w:w w:val="200"/>
      <w:sz w:val="18"/>
      <w:szCs w:val="18"/>
    </w:rPr>
  </w:style>
  <w:style w:type="character" w:customStyle="1" w:styleId="FontStyle121">
    <w:name w:val="Font Style121"/>
    <w:uiPriority w:val="99"/>
    <w:rsid w:val="001B2CE6"/>
    <w:rPr>
      <w:rFonts w:ascii="Arial" w:hAnsi="Arial" w:cs="Arial"/>
      <w:color w:val="000000"/>
      <w:spacing w:val="10"/>
      <w:sz w:val="16"/>
      <w:szCs w:val="16"/>
    </w:rPr>
  </w:style>
  <w:style w:type="character" w:customStyle="1" w:styleId="FontStyle91">
    <w:name w:val="Font Style91"/>
    <w:uiPriority w:val="99"/>
    <w:rsid w:val="001B2CE6"/>
    <w:rPr>
      <w:rFonts w:ascii="Arial" w:hAnsi="Arial" w:cs="Arial"/>
      <w:color w:val="000000"/>
      <w:sz w:val="14"/>
      <w:szCs w:val="14"/>
    </w:rPr>
  </w:style>
  <w:style w:type="character" w:customStyle="1" w:styleId="FontStyle109">
    <w:name w:val="Font Style109"/>
    <w:uiPriority w:val="99"/>
    <w:rsid w:val="001B2CE6"/>
    <w:rPr>
      <w:rFonts w:ascii="Arial" w:hAnsi="Arial" w:cs="Arial"/>
      <w:i/>
      <w:iCs/>
      <w:color w:val="000000"/>
      <w:sz w:val="14"/>
      <w:szCs w:val="14"/>
    </w:rPr>
  </w:style>
  <w:style w:type="character" w:customStyle="1" w:styleId="FontStyle110">
    <w:name w:val="Font Style110"/>
    <w:uiPriority w:val="99"/>
    <w:rsid w:val="001B2CE6"/>
    <w:rPr>
      <w:rFonts w:ascii="Arial" w:hAnsi="Arial" w:cs="Arial"/>
      <w:color w:val="000000"/>
      <w:sz w:val="10"/>
      <w:szCs w:val="10"/>
    </w:rPr>
  </w:style>
  <w:style w:type="character" w:customStyle="1" w:styleId="FontStyle111">
    <w:name w:val="Font Style111"/>
    <w:uiPriority w:val="99"/>
    <w:rsid w:val="001B2CE6"/>
    <w:rPr>
      <w:rFonts w:ascii="Arial" w:hAnsi="Arial" w:cs="Arial"/>
      <w:color w:val="000000"/>
      <w:sz w:val="10"/>
      <w:szCs w:val="10"/>
    </w:rPr>
  </w:style>
  <w:style w:type="character" w:customStyle="1" w:styleId="FontStyle112">
    <w:name w:val="Font Style112"/>
    <w:uiPriority w:val="99"/>
    <w:rsid w:val="001B2CE6"/>
    <w:rPr>
      <w:rFonts w:ascii="Arial Narrow" w:hAnsi="Arial Narrow" w:cs="Arial Narrow"/>
      <w:smallCaps/>
      <w:color w:val="000000"/>
      <w:spacing w:val="-10"/>
      <w:sz w:val="8"/>
      <w:szCs w:val="8"/>
    </w:rPr>
  </w:style>
  <w:style w:type="character" w:customStyle="1" w:styleId="FontStyle113">
    <w:name w:val="Font Style113"/>
    <w:uiPriority w:val="99"/>
    <w:rsid w:val="001B2CE6"/>
    <w:rPr>
      <w:rFonts w:ascii="Arial Narrow" w:hAnsi="Arial Narrow" w:cs="Arial Narrow"/>
      <w:i/>
      <w:iCs/>
      <w:color w:val="000000"/>
      <w:spacing w:val="10"/>
      <w:sz w:val="10"/>
      <w:szCs w:val="10"/>
    </w:rPr>
  </w:style>
  <w:style w:type="character" w:customStyle="1" w:styleId="FontStyle115">
    <w:name w:val="Font Style115"/>
    <w:uiPriority w:val="99"/>
    <w:rsid w:val="001B2CE6"/>
    <w:rPr>
      <w:rFonts w:ascii="Arial" w:hAnsi="Arial" w:cs="Arial"/>
      <w:b/>
      <w:bCs/>
      <w:color w:val="000000"/>
      <w:sz w:val="14"/>
      <w:szCs w:val="14"/>
    </w:rPr>
  </w:style>
  <w:style w:type="character" w:customStyle="1" w:styleId="FontStyle116">
    <w:name w:val="Font Style116"/>
    <w:uiPriority w:val="99"/>
    <w:rsid w:val="001B2CE6"/>
    <w:rPr>
      <w:rFonts w:ascii="Arial" w:hAnsi="Arial" w:cs="Arial"/>
      <w:b/>
      <w:bCs/>
      <w:color w:val="000000"/>
      <w:sz w:val="8"/>
      <w:szCs w:val="8"/>
    </w:rPr>
  </w:style>
  <w:style w:type="character" w:customStyle="1" w:styleId="FontStyle117">
    <w:name w:val="Font Style117"/>
    <w:uiPriority w:val="99"/>
    <w:rsid w:val="001B2CE6"/>
    <w:rPr>
      <w:rFonts w:ascii="Arial" w:hAnsi="Arial" w:cs="Arial"/>
      <w:smallCaps/>
      <w:color w:val="000000"/>
      <w:spacing w:val="10"/>
      <w:sz w:val="8"/>
      <w:szCs w:val="8"/>
    </w:rPr>
  </w:style>
  <w:style w:type="character" w:customStyle="1" w:styleId="FontStyle118">
    <w:name w:val="Font Style118"/>
    <w:uiPriority w:val="99"/>
    <w:rsid w:val="001B2CE6"/>
    <w:rPr>
      <w:rFonts w:ascii="Arial" w:hAnsi="Arial" w:cs="Arial"/>
      <w:color w:val="000000"/>
      <w:sz w:val="12"/>
      <w:szCs w:val="12"/>
    </w:rPr>
  </w:style>
  <w:style w:type="character" w:customStyle="1" w:styleId="FontStyle99">
    <w:name w:val="Font Style99"/>
    <w:uiPriority w:val="99"/>
    <w:rsid w:val="001B2CE6"/>
    <w:rPr>
      <w:rFonts w:ascii="Arial" w:hAnsi="Arial" w:cs="Arial"/>
      <w:color w:val="000000"/>
      <w:sz w:val="16"/>
      <w:szCs w:val="16"/>
    </w:rPr>
  </w:style>
  <w:style w:type="character" w:customStyle="1" w:styleId="FontStyle90">
    <w:name w:val="Font Style90"/>
    <w:uiPriority w:val="99"/>
    <w:rsid w:val="001B2CE6"/>
    <w:rPr>
      <w:rFonts w:ascii="Arial" w:hAnsi="Arial" w:cs="Arial"/>
      <w:b/>
      <w:bCs/>
      <w:color w:val="000000"/>
      <w:sz w:val="14"/>
      <w:szCs w:val="14"/>
    </w:rPr>
  </w:style>
  <w:style w:type="character" w:customStyle="1" w:styleId="FontStyle92">
    <w:name w:val="Font Style92"/>
    <w:uiPriority w:val="99"/>
    <w:rsid w:val="001B2CE6"/>
    <w:rPr>
      <w:rFonts w:ascii="Arial" w:hAnsi="Arial" w:cs="Arial"/>
      <w:color w:val="000000"/>
      <w:sz w:val="48"/>
      <w:szCs w:val="48"/>
    </w:rPr>
  </w:style>
  <w:style w:type="character" w:customStyle="1" w:styleId="FontStyle93">
    <w:name w:val="Font Style93"/>
    <w:uiPriority w:val="99"/>
    <w:rsid w:val="001B2CE6"/>
    <w:rPr>
      <w:rFonts w:ascii="Arial" w:hAnsi="Arial" w:cs="Arial"/>
      <w:b/>
      <w:bCs/>
      <w:i/>
      <w:iCs/>
      <w:color w:val="000000"/>
      <w:spacing w:val="-20"/>
      <w:sz w:val="16"/>
      <w:szCs w:val="16"/>
    </w:rPr>
  </w:style>
  <w:style w:type="character" w:customStyle="1" w:styleId="FontStyle94">
    <w:name w:val="Font Style94"/>
    <w:uiPriority w:val="99"/>
    <w:rsid w:val="001B2CE6"/>
    <w:rPr>
      <w:rFonts w:ascii="Arial" w:hAnsi="Arial" w:cs="Arial"/>
      <w:b/>
      <w:bCs/>
      <w:color w:val="000000"/>
      <w:sz w:val="10"/>
      <w:szCs w:val="10"/>
    </w:rPr>
  </w:style>
  <w:style w:type="character" w:customStyle="1" w:styleId="FontStyle96">
    <w:name w:val="Font Style96"/>
    <w:uiPriority w:val="99"/>
    <w:rsid w:val="001B2CE6"/>
    <w:rPr>
      <w:rFonts w:ascii="Arial" w:hAnsi="Arial" w:cs="Arial"/>
      <w:color w:val="000000"/>
      <w:w w:val="40"/>
      <w:sz w:val="22"/>
      <w:szCs w:val="22"/>
    </w:rPr>
  </w:style>
  <w:style w:type="character" w:customStyle="1" w:styleId="FontStyle104">
    <w:name w:val="Font Style104"/>
    <w:uiPriority w:val="99"/>
    <w:rsid w:val="001B2CE6"/>
    <w:rPr>
      <w:rFonts w:ascii="Georgia" w:hAnsi="Georgia" w:cs="Georgia"/>
      <w:b/>
      <w:bCs/>
      <w:color w:val="000000"/>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7078368">
      <w:bodyDiv w:val="1"/>
      <w:marLeft w:val="0"/>
      <w:marRight w:val="0"/>
      <w:marTop w:val="0"/>
      <w:marBottom w:val="0"/>
      <w:divBdr>
        <w:top w:val="none" w:sz="0" w:space="0" w:color="auto"/>
        <w:left w:val="none" w:sz="0" w:space="0" w:color="auto"/>
        <w:bottom w:val="none" w:sz="0" w:space="0" w:color="auto"/>
        <w:right w:val="none" w:sz="0" w:space="0" w:color="auto"/>
      </w:divBdr>
    </w:div>
    <w:div w:id="329723737">
      <w:bodyDiv w:val="1"/>
      <w:marLeft w:val="0"/>
      <w:marRight w:val="0"/>
      <w:marTop w:val="0"/>
      <w:marBottom w:val="0"/>
      <w:divBdr>
        <w:top w:val="none" w:sz="0" w:space="0" w:color="auto"/>
        <w:left w:val="none" w:sz="0" w:space="0" w:color="auto"/>
        <w:bottom w:val="none" w:sz="0" w:space="0" w:color="auto"/>
        <w:right w:val="none" w:sz="0" w:space="0" w:color="auto"/>
      </w:divBdr>
    </w:div>
    <w:div w:id="456917867">
      <w:bodyDiv w:val="1"/>
      <w:marLeft w:val="0"/>
      <w:marRight w:val="0"/>
      <w:marTop w:val="0"/>
      <w:marBottom w:val="0"/>
      <w:divBdr>
        <w:top w:val="none" w:sz="0" w:space="0" w:color="auto"/>
        <w:left w:val="none" w:sz="0" w:space="0" w:color="auto"/>
        <w:bottom w:val="none" w:sz="0" w:space="0" w:color="auto"/>
        <w:right w:val="none" w:sz="0" w:space="0" w:color="auto"/>
      </w:divBdr>
      <w:divsChild>
        <w:div w:id="1750803963">
          <w:marLeft w:val="0"/>
          <w:marRight w:val="0"/>
          <w:marTop w:val="0"/>
          <w:marBottom w:val="0"/>
          <w:divBdr>
            <w:top w:val="none" w:sz="0" w:space="0" w:color="auto"/>
            <w:left w:val="none" w:sz="0" w:space="0" w:color="auto"/>
            <w:bottom w:val="none" w:sz="0" w:space="0" w:color="auto"/>
            <w:right w:val="none" w:sz="0" w:space="0" w:color="auto"/>
          </w:divBdr>
        </w:div>
        <w:div w:id="302275513">
          <w:marLeft w:val="0"/>
          <w:marRight w:val="0"/>
          <w:marTop w:val="0"/>
          <w:marBottom w:val="0"/>
          <w:divBdr>
            <w:top w:val="none" w:sz="0" w:space="0" w:color="auto"/>
            <w:left w:val="none" w:sz="0" w:space="0" w:color="auto"/>
            <w:bottom w:val="none" w:sz="0" w:space="0" w:color="auto"/>
            <w:right w:val="none" w:sz="0" w:space="0" w:color="auto"/>
          </w:divBdr>
        </w:div>
        <w:div w:id="1497570220">
          <w:marLeft w:val="0"/>
          <w:marRight w:val="0"/>
          <w:marTop w:val="0"/>
          <w:marBottom w:val="0"/>
          <w:divBdr>
            <w:top w:val="none" w:sz="0" w:space="0" w:color="auto"/>
            <w:left w:val="none" w:sz="0" w:space="0" w:color="auto"/>
            <w:bottom w:val="none" w:sz="0" w:space="0" w:color="auto"/>
            <w:right w:val="none" w:sz="0" w:space="0" w:color="auto"/>
          </w:divBdr>
        </w:div>
        <w:div w:id="693649798">
          <w:marLeft w:val="0"/>
          <w:marRight w:val="0"/>
          <w:marTop w:val="0"/>
          <w:marBottom w:val="0"/>
          <w:divBdr>
            <w:top w:val="none" w:sz="0" w:space="0" w:color="auto"/>
            <w:left w:val="none" w:sz="0" w:space="0" w:color="auto"/>
            <w:bottom w:val="none" w:sz="0" w:space="0" w:color="auto"/>
            <w:right w:val="none" w:sz="0" w:space="0" w:color="auto"/>
          </w:divBdr>
        </w:div>
        <w:div w:id="1292248808">
          <w:marLeft w:val="0"/>
          <w:marRight w:val="0"/>
          <w:marTop w:val="0"/>
          <w:marBottom w:val="0"/>
          <w:divBdr>
            <w:top w:val="none" w:sz="0" w:space="0" w:color="auto"/>
            <w:left w:val="none" w:sz="0" w:space="0" w:color="auto"/>
            <w:bottom w:val="none" w:sz="0" w:space="0" w:color="auto"/>
            <w:right w:val="none" w:sz="0" w:space="0" w:color="auto"/>
          </w:divBdr>
        </w:div>
      </w:divsChild>
    </w:div>
    <w:div w:id="576011461">
      <w:bodyDiv w:val="1"/>
      <w:marLeft w:val="0"/>
      <w:marRight w:val="0"/>
      <w:marTop w:val="0"/>
      <w:marBottom w:val="0"/>
      <w:divBdr>
        <w:top w:val="none" w:sz="0" w:space="0" w:color="auto"/>
        <w:left w:val="none" w:sz="0" w:space="0" w:color="auto"/>
        <w:bottom w:val="none" w:sz="0" w:space="0" w:color="auto"/>
        <w:right w:val="none" w:sz="0" w:space="0" w:color="auto"/>
      </w:divBdr>
    </w:div>
    <w:div w:id="581067977">
      <w:bodyDiv w:val="1"/>
      <w:marLeft w:val="0"/>
      <w:marRight w:val="0"/>
      <w:marTop w:val="0"/>
      <w:marBottom w:val="0"/>
      <w:divBdr>
        <w:top w:val="none" w:sz="0" w:space="0" w:color="auto"/>
        <w:left w:val="none" w:sz="0" w:space="0" w:color="auto"/>
        <w:bottom w:val="none" w:sz="0" w:space="0" w:color="auto"/>
        <w:right w:val="none" w:sz="0" w:space="0" w:color="auto"/>
      </w:divBdr>
    </w:div>
    <w:div w:id="616722413">
      <w:bodyDiv w:val="1"/>
      <w:marLeft w:val="0"/>
      <w:marRight w:val="0"/>
      <w:marTop w:val="0"/>
      <w:marBottom w:val="0"/>
      <w:divBdr>
        <w:top w:val="none" w:sz="0" w:space="0" w:color="auto"/>
        <w:left w:val="none" w:sz="0" w:space="0" w:color="auto"/>
        <w:bottom w:val="none" w:sz="0" w:space="0" w:color="auto"/>
        <w:right w:val="none" w:sz="0" w:space="0" w:color="auto"/>
      </w:divBdr>
    </w:div>
    <w:div w:id="673339930">
      <w:bodyDiv w:val="1"/>
      <w:marLeft w:val="0"/>
      <w:marRight w:val="0"/>
      <w:marTop w:val="0"/>
      <w:marBottom w:val="0"/>
      <w:divBdr>
        <w:top w:val="none" w:sz="0" w:space="0" w:color="auto"/>
        <w:left w:val="none" w:sz="0" w:space="0" w:color="auto"/>
        <w:bottom w:val="none" w:sz="0" w:space="0" w:color="auto"/>
        <w:right w:val="none" w:sz="0" w:space="0" w:color="auto"/>
      </w:divBdr>
    </w:div>
    <w:div w:id="720132107">
      <w:bodyDiv w:val="1"/>
      <w:marLeft w:val="0"/>
      <w:marRight w:val="0"/>
      <w:marTop w:val="0"/>
      <w:marBottom w:val="0"/>
      <w:divBdr>
        <w:top w:val="none" w:sz="0" w:space="0" w:color="auto"/>
        <w:left w:val="none" w:sz="0" w:space="0" w:color="auto"/>
        <w:bottom w:val="none" w:sz="0" w:space="0" w:color="auto"/>
        <w:right w:val="none" w:sz="0" w:space="0" w:color="auto"/>
      </w:divBdr>
    </w:div>
    <w:div w:id="742869204">
      <w:bodyDiv w:val="1"/>
      <w:marLeft w:val="0"/>
      <w:marRight w:val="0"/>
      <w:marTop w:val="0"/>
      <w:marBottom w:val="0"/>
      <w:divBdr>
        <w:top w:val="none" w:sz="0" w:space="0" w:color="auto"/>
        <w:left w:val="none" w:sz="0" w:space="0" w:color="auto"/>
        <w:bottom w:val="none" w:sz="0" w:space="0" w:color="auto"/>
        <w:right w:val="none" w:sz="0" w:space="0" w:color="auto"/>
      </w:divBdr>
    </w:div>
    <w:div w:id="783304169">
      <w:bodyDiv w:val="1"/>
      <w:marLeft w:val="0"/>
      <w:marRight w:val="0"/>
      <w:marTop w:val="0"/>
      <w:marBottom w:val="0"/>
      <w:divBdr>
        <w:top w:val="none" w:sz="0" w:space="0" w:color="auto"/>
        <w:left w:val="none" w:sz="0" w:space="0" w:color="auto"/>
        <w:bottom w:val="none" w:sz="0" w:space="0" w:color="auto"/>
        <w:right w:val="none" w:sz="0" w:space="0" w:color="auto"/>
      </w:divBdr>
      <w:divsChild>
        <w:div w:id="2012683019">
          <w:marLeft w:val="0"/>
          <w:marRight w:val="0"/>
          <w:marTop w:val="0"/>
          <w:marBottom w:val="0"/>
          <w:divBdr>
            <w:top w:val="none" w:sz="0" w:space="0" w:color="auto"/>
            <w:left w:val="none" w:sz="0" w:space="0" w:color="auto"/>
            <w:bottom w:val="none" w:sz="0" w:space="0" w:color="auto"/>
            <w:right w:val="none" w:sz="0" w:space="0" w:color="auto"/>
          </w:divBdr>
        </w:div>
        <w:div w:id="263464477">
          <w:marLeft w:val="0"/>
          <w:marRight w:val="0"/>
          <w:marTop w:val="0"/>
          <w:marBottom w:val="0"/>
          <w:divBdr>
            <w:top w:val="none" w:sz="0" w:space="0" w:color="auto"/>
            <w:left w:val="none" w:sz="0" w:space="0" w:color="auto"/>
            <w:bottom w:val="none" w:sz="0" w:space="0" w:color="auto"/>
            <w:right w:val="none" w:sz="0" w:space="0" w:color="auto"/>
          </w:divBdr>
        </w:div>
        <w:div w:id="856117314">
          <w:marLeft w:val="0"/>
          <w:marRight w:val="0"/>
          <w:marTop w:val="0"/>
          <w:marBottom w:val="0"/>
          <w:divBdr>
            <w:top w:val="none" w:sz="0" w:space="0" w:color="auto"/>
            <w:left w:val="none" w:sz="0" w:space="0" w:color="auto"/>
            <w:bottom w:val="none" w:sz="0" w:space="0" w:color="auto"/>
            <w:right w:val="none" w:sz="0" w:space="0" w:color="auto"/>
          </w:divBdr>
        </w:div>
        <w:div w:id="337583237">
          <w:marLeft w:val="0"/>
          <w:marRight w:val="0"/>
          <w:marTop w:val="0"/>
          <w:marBottom w:val="0"/>
          <w:divBdr>
            <w:top w:val="none" w:sz="0" w:space="0" w:color="auto"/>
            <w:left w:val="none" w:sz="0" w:space="0" w:color="auto"/>
            <w:bottom w:val="none" w:sz="0" w:space="0" w:color="auto"/>
            <w:right w:val="none" w:sz="0" w:space="0" w:color="auto"/>
          </w:divBdr>
        </w:div>
      </w:divsChild>
    </w:div>
    <w:div w:id="783311857">
      <w:bodyDiv w:val="1"/>
      <w:marLeft w:val="0"/>
      <w:marRight w:val="0"/>
      <w:marTop w:val="0"/>
      <w:marBottom w:val="0"/>
      <w:divBdr>
        <w:top w:val="none" w:sz="0" w:space="0" w:color="auto"/>
        <w:left w:val="none" w:sz="0" w:space="0" w:color="auto"/>
        <w:bottom w:val="none" w:sz="0" w:space="0" w:color="auto"/>
        <w:right w:val="none" w:sz="0" w:space="0" w:color="auto"/>
      </w:divBdr>
    </w:div>
    <w:div w:id="871117081">
      <w:bodyDiv w:val="1"/>
      <w:marLeft w:val="0"/>
      <w:marRight w:val="0"/>
      <w:marTop w:val="0"/>
      <w:marBottom w:val="0"/>
      <w:divBdr>
        <w:top w:val="none" w:sz="0" w:space="0" w:color="auto"/>
        <w:left w:val="none" w:sz="0" w:space="0" w:color="auto"/>
        <w:bottom w:val="none" w:sz="0" w:space="0" w:color="auto"/>
        <w:right w:val="none" w:sz="0" w:space="0" w:color="auto"/>
      </w:divBdr>
    </w:div>
    <w:div w:id="912472684">
      <w:bodyDiv w:val="1"/>
      <w:marLeft w:val="0"/>
      <w:marRight w:val="0"/>
      <w:marTop w:val="0"/>
      <w:marBottom w:val="0"/>
      <w:divBdr>
        <w:top w:val="none" w:sz="0" w:space="0" w:color="auto"/>
        <w:left w:val="none" w:sz="0" w:space="0" w:color="auto"/>
        <w:bottom w:val="none" w:sz="0" w:space="0" w:color="auto"/>
        <w:right w:val="none" w:sz="0" w:space="0" w:color="auto"/>
      </w:divBdr>
    </w:div>
    <w:div w:id="1041857394">
      <w:bodyDiv w:val="1"/>
      <w:marLeft w:val="0"/>
      <w:marRight w:val="0"/>
      <w:marTop w:val="0"/>
      <w:marBottom w:val="0"/>
      <w:divBdr>
        <w:top w:val="none" w:sz="0" w:space="0" w:color="auto"/>
        <w:left w:val="none" w:sz="0" w:space="0" w:color="auto"/>
        <w:bottom w:val="none" w:sz="0" w:space="0" w:color="auto"/>
        <w:right w:val="none" w:sz="0" w:space="0" w:color="auto"/>
      </w:divBdr>
    </w:div>
    <w:div w:id="1105463088">
      <w:bodyDiv w:val="1"/>
      <w:marLeft w:val="0"/>
      <w:marRight w:val="0"/>
      <w:marTop w:val="0"/>
      <w:marBottom w:val="0"/>
      <w:divBdr>
        <w:top w:val="none" w:sz="0" w:space="0" w:color="auto"/>
        <w:left w:val="none" w:sz="0" w:space="0" w:color="auto"/>
        <w:bottom w:val="none" w:sz="0" w:space="0" w:color="auto"/>
        <w:right w:val="none" w:sz="0" w:space="0" w:color="auto"/>
      </w:divBdr>
    </w:div>
    <w:div w:id="1175919603">
      <w:bodyDiv w:val="1"/>
      <w:marLeft w:val="0"/>
      <w:marRight w:val="0"/>
      <w:marTop w:val="0"/>
      <w:marBottom w:val="0"/>
      <w:divBdr>
        <w:top w:val="none" w:sz="0" w:space="0" w:color="auto"/>
        <w:left w:val="none" w:sz="0" w:space="0" w:color="auto"/>
        <w:bottom w:val="none" w:sz="0" w:space="0" w:color="auto"/>
        <w:right w:val="none" w:sz="0" w:space="0" w:color="auto"/>
      </w:divBdr>
    </w:div>
    <w:div w:id="1202473198">
      <w:bodyDiv w:val="1"/>
      <w:marLeft w:val="0"/>
      <w:marRight w:val="0"/>
      <w:marTop w:val="0"/>
      <w:marBottom w:val="0"/>
      <w:divBdr>
        <w:top w:val="none" w:sz="0" w:space="0" w:color="auto"/>
        <w:left w:val="none" w:sz="0" w:space="0" w:color="auto"/>
        <w:bottom w:val="none" w:sz="0" w:space="0" w:color="auto"/>
        <w:right w:val="none" w:sz="0" w:space="0" w:color="auto"/>
      </w:divBdr>
    </w:div>
    <w:div w:id="1234509210">
      <w:bodyDiv w:val="1"/>
      <w:marLeft w:val="0"/>
      <w:marRight w:val="0"/>
      <w:marTop w:val="0"/>
      <w:marBottom w:val="0"/>
      <w:divBdr>
        <w:top w:val="none" w:sz="0" w:space="0" w:color="auto"/>
        <w:left w:val="none" w:sz="0" w:space="0" w:color="auto"/>
        <w:bottom w:val="none" w:sz="0" w:space="0" w:color="auto"/>
        <w:right w:val="none" w:sz="0" w:space="0" w:color="auto"/>
      </w:divBdr>
    </w:div>
    <w:div w:id="1303001455">
      <w:bodyDiv w:val="1"/>
      <w:marLeft w:val="0"/>
      <w:marRight w:val="0"/>
      <w:marTop w:val="0"/>
      <w:marBottom w:val="0"/>
      <w:divBdr>
        <w:top w:val="none" w:sz="0" w:space="0" w:color="auto"/>
        <w:left w:val="none" w:sz="0" w:space="0" w:color="auto"/>
        <w:bottom w:val="none" w:sz="0" w:space="0" w:color="auto"/>
        <w:right w:val="none" w:sz="0" w:space="0" w:color="auto"/>
      </w:divBdr>
    </w:div>
    <w:div w:id="1309748691">
      <w:bodyDiv w:val="1"/>
      <w:marLeft w:val="0"/>
      <w:marRight w:val="0"/>
      <w:marTop w:val="0"/>
      <w:marBottom w:val="0"/>
      <w:divBdr>
        <w:top w:val="none" w:sz="0" w:space="0" w:color="auto"/>
        <w:left w:val="none" w:sz="0" w:space="0" w:color="auto"/>
        <w:bottom w:val="none" w:sz="0" w:space="0" w:color="auto"/>
        <w:right w:val="none" w:sz="0" w:space="0" w:color="auto"/>
      </w:divBdr>
    </w:div>
    <w:div w:id="1318731663">
      <w:bodyDiv w:val="1"/>
      <w:marLeft w:val="0"/>
      <w:marRight w:val="0"/>
      <w:marTop w:val="0"/>
      <w:marBottom w:val="0"/>
      <w:divBdr>
        <w:top w:val="none" w:sz="0" w:space="0" w:color="auto"/>
        <w:left w:val="none" w:sz="0" w:space="0" w:color="auto"/>
        <w:bottom w:val="none" w:sz="0" w:space="0" w:color="auto"/>
        <w:right w:val="none" w:sz="0" w:space="0" w:color="auto"/>
      </w:divBdr>
      <w:divsChild>
        <w:div w:id="1968124114">
          <w:marLeft w:val="0"/>
          <w:marRight w:val="0"/>
          <w:marTop w:val="0"/>
          <w:marBottom w:val="0"/>
          <w:divBdr>
            <w:top w:val="none" w:sz="0" w:space="0" w:color="auto"/>
            <w:left w:val="none" w:sz="0" w:space="0" w:color="auto"/>
            <w:bottom w:val="none" w:sz="0" w:space="0" w:color="auto"/>
            <w:right w:val="none" w:sz="0" w:space="0" w:color="auto"/>
          </w:divBdr>
        </w:div>
        <w:div w:id="1808207563">
          <w:marLeft w:val="0"/>
          <w:marRight w:val="0"/>
          <w:marTop w:val="0"/>
          <w:marBottom w:val="0"/>
          <w:divBdr>
            <w:top w:val="none" w:sz="0" w:space="0" w:color="auto"/>
            <w:left w:val="none" w:sz="0" w:space="0" w:color="auto"/>
            <w:bottom w:val="none" w:sz="0" w:space="0" w:color="auto"/>
            <w:right w:val="none" w:sz="0" w:space="0" w:color="auto"/>
          </w:divBdr>
        </w:div>
        <w:div w:id="532690179">
          <w:marLeft w:val="0"/>
          <w:marRight w:val="0"/>
          <w:marTop w:val="0"/>
          <w:marBottom w:val="0"/>
          <w:divBdr>
            <w:top w:val="none" w:sz="0" w:space="0" w:color="auto"/>
            <w:left w:val="none" w:sz="0" w:space="0" w:color="auto"/>
            <w:bottom w:val="none" w:sz="0" w:space="0" w:color="auto"/>
            <w:right w:val="none" w:sz="0" w:space="0" w:color="auto"/>
          </w:divBdr>
        </w:div>
      </w:divsChild>
    </w:div>
    <w:div w:id="1342585074">
      <w:bodyDiv w:val="1"/>
      <w:marLeft w:val="0"/>
      <w:marRight w:val="0"/>
      <w:marTop w:val="0"/>
      <w:marBottom w:val="0"/>
      <w:divBdr>
        <w:top w:val="none" w:sz="0" w:space="0" w:color="auto"/>
        <w:left w:val="none" w:sz="0" w:space="0" w:color="auto"/>
        <w:bottom w:val="none" w:sz="0" w:space="0" w:color="auto"/>
        <w:right w:val="none" w:sz="0" w:space="0" w:color="auto"/>
      </w:divBdr>
    </w:div>
    <w:div w:id="1349287579">
      <w:bodyDiv w:val="1"/>
      <w:marLeft w:val="0"/>
      <w:marRight w:val="0"/>
      <w:marTop w:val="0"/>
      <w:marBottom w:val="0"/>
      <w:divBdr>
        <w:top w:val="none" w:sz="0" w:space="0" w:color="auto"/>
        <w:left w:val="none" w:sz="0" w:space="0" w:color="auto"/>
        <w:bottom w:val="none" w:sz="0" w:space="0" w:color="auto"/>
        <w:right w:val="none" w:sz="0" w:space="0" w:color="auto"/>
      </w:divBdr>
    </w:div>
    <w:div w:id="1355493535">
      <w:bodyDiv w:val="1"/>
      <w:marLeft w:val="0"/>
      <w:marRight w:val="0"/>
      <w:marTop w:val="0"/>
      <w:marBottom w:val="0"/>
      <w:divBdr>
        <w:top w:val="none" w:sz="0" w:space="0" w:color="auto"/>
        <w:left w:val="none" w:sz="0" w:space="0" w:color="auto"/>
        <w:bottom w:val="none" w:sz="0" w:space="0" w:color="auto"/>
        <w:right w:val="none" w:sz="0" w:space="0" w:color="auto"/>
      </w:divBdr>
    </w:div>
    <w:div w:id="1490439010">
      <w:bodyDiv w:val="1"/>
      <w:marLeft w:val="0"/>
      <w:marRight w:val="0"/>
      <w:marTop w:val="0"/>
      <w:marBottom w:val="0"/>
      <w:divBdr>
        <w:top w:val="none" w:sz="0" w:space="0" w:color="auto"/>
        <w:left w:val="none" w:sz="0" w:space="0" w:color="auto"/>
        <w:bottom w:val="none" w:sz="0" w:space="0" w:color="auto"/>
        <w:right w:val="none" w:sz="0" w:space="0" w:color="auto"/>
      </w:divBdr>
    </w:div>
    <w:div w:id="1529634923">
      <w:bodyDiv w:val="1"/>
      <w:marLeft w:val="0"/>
      <w:marRight w:val="0"/>
      <w:marTop w:val="0"/>
      <w:marBottom w:val="0"/>
      <w:divBdr>
        <w:top w:val="none" w:sz="0" w:space="0" w:color="auto"/>
        <w:left w:val="none" w:sz="0" w:space="0" w:color="auto"/>
        <w:bottom w:val="none" w:sz="0" w:space="0" w:color="auto"/>
        <w:right w:val="none" w:sz="0" w:space="0" w:color="auto"/>
      </w:divBdr>
    </w:div>
    <w:div w:id="1550803842">
      <w:bodyDiv w:val="1"/>
      <w:marLeft w:val="0"/>
      <w:marRight w:val="0"/>
      <w:marTop w:val="0"/>
      <w:marBottom w:val="0"/>
      <w:divBdr>
        <w:top w:val="none" w:sz="0" w:space="0" w:color="auto"/>
        <w:left w:val="none" w:sz="0" w:space="0" w:color="auto"/>
        <w:bottom w:val="none" w:sz="0" w:space="0" w:color="auto"/>
        <w:right w:val="none" w:sz="0" w:space="0" w:color="auto"/>
      </w:divBdr>
    </w:div>
    <w:div w:id="1662351041">
      <w:bodyDiv w:val="1"/>
      <w:marLeft w:val="0"/>
      <w:marRight w:val="0"/>
      <w:marTop w:val="0"/>
      <w:marBottom w:val="0"/>
      <w:divBdr>
        <w:top w:val="none" w:sz="0" w:space="0" w:color="auto"/>
        <w:left w:val="none" w:sz="0" w:space="0" w:color="auto"/>
        <w:bottom w:val="none" w:sz="0" w:space="0" w:color="auto"/>
        <w:right w:val="none" w:sz="0" w:space="0" w:color="auto"/>
      </w:divBdr>
    </w:div>
    <w:div w:id="1687513830">
      <w:bodyDiv w:val="1"/>
      <w:marLeft w:val="0"/>
      <w:marRight w:val="0"/>
      <w:marTop w:val="0"/>
      <w:marBottom w:val="0"/>
      <w:divBdr>
        <w:top w:val="none" w:sz="0" w:space="0" w:color="auto"/>
        <w:left w:val="none" w:sz="0" w:space="0" w:color="auto"/>
        <w:bottom w:val="none" w:sz="0" w:space="0" w:color="auto"/>
        <w:right w:val="none" w:sz="0" w:space="0" w:color="auto"/>
      </w:divBdr>
    </w:div>
    <w:div w:id="1695879555">
      <w:bodyDiv w:val="1"/>
      <w:marLeft w:val="0"/>
      <w:marRight w:val="0"/>
      <w:marTop w:val="0"/>
      <w:marBottom w:val="0"/>
      <w:divBdr>
        <w:top w:val="none" w:sz="0" w:space="0" w:color="auto"/>
        <w:left w:val="none" w:sz="0" w:space="0" w:color="auto"/>
        <w:bottom w:val="none" w:sz="0" w:space="0" w:color="auto"/>
        <w:right w:val="none" w:sz="0" w:space="0" w:color="auto"/>
      </w:divBdr>
    </w:div>
    <w:div w:id="1713842331">
      <w:bodyDiv w:val="1"/>
      <w:marLeft w:val="0"/>
      <w:marRight w:val="0"/>
      <w:marTop w:val="0"/>
      <w:marBottom w:val="0"/>
      <w:divBdr>
        <w:top w:val="none" w:sz="0" w:space="0" w:color="auto"/>
        <w:left w:val="none" w:sz="0" w:space="0" w:color="auto"/>
        <w:bottom w:val="none" w:sz="0" w:space="0" w:color="auto"/>
        <w:right w:val="none" w:sz="0" w:space="0" w:color="auto"/>
      </w:divBdr>
      <w:divsChild>
        <w:div w:id="1057896185">
          <w:marLeft w:val="0"/>
          <w:marRight w:val="0"/>
          <w:marTop w:val="0"/>
          <w:marBottom w:val="0"/>
          <w:divBdr>
            <w:top w:val="none" w:sz="0" w:space="0" w:color="auto"/>
            <w:left w:val="none" w:sz="0" w:space="0" w:color="auto"/>
            <w:bottom w:val="none" w:sz="0" w:space="0" w:color="auto"/>
            <w:right w:val="none" w:sz="0" w:space="0" w:color="auto"/>
          </w:divBdr>
        </w:div>
        <w:div w:id="2018269890">
          <w:marLeft w:val="0"/>
          <w:marRight w:val="0"/>
          <w:marTop w:val="0"/>
          <w:marBottom w:val="0"/>
          <w:divBdr>
            <w:top w:val="none" w:sz="0" w:space="0" w:color="auto"/>
            <w:left w:val="none" w:sz="0" w:space="0" w:color="auto"/>
            <w:bottom w:val="none" w:sz="0" w:space="0" w:color="auto"/>
            <w:right w:val="none" w:sz="0" w:space="0" w:color="auto"/>
          </w:divBdr>
        </w:div>
        <w:div w:id="1705248860">
          <w:marLeft w:val="0"/>
          <w:marRight w:val="0"/>
          <w:marTop w:val="0"/>
          <w:marBottom w:val="0"/>
          <w:divBdr>
            <w:top w:val="none" w:sz="0" w:space="0" w:color="auto"/>
            <w:left w:val="none" w:sz="0" w:space="0" w:color="auto"/>
            <w:bottom w:val="none" w:sz="0" w:space="0" w:color="auto"/>
            <w:right w:val="none" w:sz="0" w:space="0" w:color="auto"/>
          </w:divBdr>
        </w:div>
        <w:div w:id="702360435">
          <w:marLeft w:val="0"/>
          <w:marRight w:val="0"/>
          <w:marTop w:val="0"/>
          <w:marBottom w:val="0"/>
          <w:divBdr>
            <w:top w:val="none" w:sz="0" w:space="0" w:color="auto"/>
            <w:left w:val="none" w:sz="0" w:space="0" w:color="auto"/>
            <w:bottom w:val="none" w:sz="0" w:space="0" w:color="auto"/>
            <w:right w:val="none" w:sz="0" w:space="0" w:color="auto"/>
          </w:divBdr>
        </w:div>
      </w:divsChild>
    </w:div>
    <w:div w:id="1959296470">
      <w:bodyDiv w:val="1"/>
      <w:marLeft w:val="0"/>
      <w:marRight w:val="0"/>
      <w:marTop w:val="0"/>
      <w:marBottom w:val="0"/>
      <w:divBdr>
        <w:top w:val="none" w:sz="0" w:space="0" w:color="auto"/>
        <w:left w:val="none" w:sz="0" w:space="0" w:color="auto"/>
        <w:bottom w:val="none" w:sz="0" w:space="0" w:color="auto"/>
        <w:right w:val="none" w:sz="0" w:space="0" w:color="auto"/>
      </w:divBdr>
      <w:divsChild>
        <w:div w:id="86736225">
          <w:marLeft w:val="0"/>
          <w:marRight w:val="0"/>
          <w:marTop w:val="0"/>
          <w:marBottom w:val="0"/>
          <w:divBdr>
            <w:top w:val="none" w:sz="0" w:space="0" w:color="auto"/>
            <w:left w:val="none" w:sz="0" w:space="0" w:color="auto"/>
            <w:bottom w:val="none" w:sz="0" w:space="0" w:color="auto"/>
            <w:right w:val="none" w:sz="0" w:space="0" w:color="auto"/>
          </w:divBdr>
        </w:div>
        <w:div w:id="662898055">
          <w:marLeft w:val="0"/>
          <w:marRight w:val="0"/>
          <w:marTop w:val="0"/>
          <w:marBottom w:val="0"/>
          <w:divBdr>
            <w:top w:val="none" w:sz="0" w:space="0" w:color="auto"/>
            <w:left w:val="none" w:sz="0" w:space="0" w:color="auto"/>
            <w:bottom w:val="none" w:sz="0" w:space="0" w:color="auto"/>
            <w:right w:val="none" w:sz="0" w:space="0" w:color="auto"/>
          </w:divBdr>
        </w:div>
        <w:div w:id="357705058">
          <w:marLeft w:val="0"/>
          <w:marRight w:val="0"/>
          <w:marTop w:val="0"/>
          <w:marBottom w:val="0"/>
          <w:divBdr>
            <w:top w:val="none" w:sz="0" w:space="0" w:color="auto"/>
            <w:left w:val="none" w:sz="0" w:space="0" w:color="auto"/>
            <w:bottom w:val="none" w:sz="0" w:space="0" w:color="auto"/>
            <w:right w:val="none" w:sz="0" w:space="0" w:color="auto"/>
          </w:divBdr>
        </w:div>
        <w:div w:id="1063481865">
          <w:marLeft w:val="0"/>
          <w:marRight w:val="0"/>
          <w:marTop w:val="0"/>
          <w:marBottom w:val="0"/>
          <w:divBdr>
            <w:top w:val="none" w:sz="0" w:space="0" w:color="auto"/>
            <w:left w:val="none" w:sz="0" w:space="0" w:color="auto"/>
            <w:bottom w:val="none" w:sz="0" w:space="0" w:color="auto"/>
            <w:right w:val="none" w:sz="0" w:space="0" w:color="auto"/>
          </w:divBdr>
        </w:div>
      </w:divsChild>
    </w:div>
    <w:div w:id="1989434370">
      <w:bodyDiv w:val="1"/>
      <w:marLeft w:val="0"/>
      <w:marRight w:val="0"/>
      <w:marTop w:val="0"/>
      <w:marBottom w:val="0"/>
      <w:divBdr>
        <w:top w:val="none" w:sz="0" w:space="0" w:color="auto"/>
        <w:left w:val="none" w:sz="0" w:space="0" w:color="auto"/>
        <w:bottom w:val="none" w:sz="0" w:space="0" w:color="auto"/>
        <w:right w:val="none" w:sz="0" w:space="0" w:color="auto"/>
      </w:divBdr>
    </w:div>
    <w:div w:id="2071612848">
      <w:bodyDiv w:val="1"/>
      <w:marLeft w:val="0"/>
      <w:marRight w:val="0"/>
      <w:marTop w:val="0"/>
      <w:marBottom w:val="0"/>
      <w:divBdr>
        <w:top w:val="none" w:sz="0" w:space="0" w:color="auto"/>
        <w:left w:val="none" w:sz="0" w:space="0" w:color="auto"/>
        <w:bottom w:val="none" w:sz="0" w:space="0" w:color="auto"/>
        <w:right w:val="none" w:sz="0" w:space="0" w:color="auto"/>
      </w:divBdr>
    </w:div>
    <w:div w:id="2133477535">
      <w:bodyDiv w:val="1"/>
      <w:marLeft w:val="0"/>
      <w:marRight w:val="0"/>
      <w:marTop w:val="0"/>
      <w:marBottom w:val="0"/>
      <w:divBdr>
        <w:top w:val="none" w:sz="0" w:space="0" w:color="auto"/>
        <w:left w:val="none" w:sz="0" w:space="0" w:color="auto"/>
        <w:bottom w:val="none" w:sz="0" w:space="0" w:color="auto"/>
        <w:right w:val="none" w:sz="0" w:space="0" w:color="auto"/>
      </w:divBdr>
    </w:div>
    <w:div w:id="2145734115">
      <w:bodyDiv w:val="1"/>
      <w:marLeft w:val="0"/>
      <w:marRight w:val="0"/>
      <w:marTop w:val="0"/>
      <w:marBottom w:val="0"/>
      <w:divBdr>
        <w:top w:val="none" w:sz="0" w:space="0" w:color="auto"/>
        <w:left w:val="none" w:sz="0" w:space="0" w:color="auto"/>
        <w:bottom w:val="none" w:sz="0" w:space="0" w:color="auto"/>
        <w:right w:val="none" w:sz="0" w:space="0" w:color="auto"/>
      </w:divBdr>
      <w:divsChild>
        <w:div w:id="669604626">
          <w:marLeft w:val="0"/>
          <w:marRight w:val="0"/>
          <w:marTop w:val="0"/>
          <w:marBottom w:val="0"/>
          <w:divBdr>
            <w:top w:val="none" w:sz="0" w:space="0" w:color="auto"/>
            <w:left w:val="none" w:sz="0" w:space="0" w:color="auto"/>
            <w:bottom w:val="none" w:sz="0" w:space="0" w:color="auto"/>
            <w:right w:val="none" w:sz="0" w:space="0" w:color="auto"/>
          </w:divBdr>
        </w:div>
        <w:div w:id="1543396741">
          <w:marLeft w:val="0"/>
          <w:marRight w:val="0"/>
          <w:marTop w:val="0"/>
          <w:marBottom w:val="0"/>
          <w:divBdr>
            <w:top w:val="none" w:sz="0" w:space="0" w:color="auto"/>
            <w:left w:val="none" w:sz="0" w:space="0" w:color="auto"/>
            <w:bottom w:val="none" w:sz="0" w:space="0" w:color="auto"/>
            <w:right w:val="none" w:sz="0" w:space="0" w:color="auto"/>
          </w:divBdr>
        </w:div>
        <w:div w:id="1450508704">
          <w:marLeft w:val="0"/>
          <w:marRight w:val="0"/>
          <w:marTop w:val="0"/>
          <w:marBottom w:val="0"/>
          <w:divBdr>
            <w:top w:val="none" w:sz="0" w:space="0" w:color="auto"/>
            <w:left w:val="none" w:sz="0" w:space="0" w:color="auto"/>
            <w:bottom w:val="none" w:sz="0" w:space="0" w:color="auto"/>
            <w:right w:val="none" w:sz="0" w:space="0" w:color="auto"/>
          </w:divBdr>
        </w:div>
        <w:div w:id="1788692188">
          <w:marLeft w:val="0"/>
          <w:marRight w:val="0"/>
          <w:marTop w:val="0"/>
          <w:marBottom w:val="0"/>
          <w:divBdr>
            <w:top w:val="none" w:sz="0" w:space="0" w:color="auto"/>
            <w:left w:val="none" w:sz="0" w:space="0" w:color="auto"/>
            <w:bottom w:val="none" w:sz="0" w:space="0" w:color="auto"/>
            <w:right w:val="none" w:sz="0" w:space="0" w:color="auto"/>
          </w:divBdr>
        </w:div>
        <w:div w:id="64768586">
          <w:marLeft w:val="0"/>
          <w:marRight w:val="0"/>
          <w:marTop w:val="0"/>
          <w:marBottom w:val="0"/>
          <w:divBdr>
            <w:top w:val="none" w:sz="0" w:space="0" w:color="auto"/>
            <w:left w:val="none" w:sz="0" w:space="0" w:color="auto"/>
            <w:bottom w:val="none" w:sz="0" w:space="0" w:color="auto"/>
            <w:right w:val="none" w:sz="0" w:space="0" w:color="auto"/>
          </w:divBdr>
        </w:div>
        <w:div w:id="188639284">
          <w:marLeft w:val="0"/>
          <w:marRight w:val="0"/>
          <w:marTop w:val="0"/>
          <w:marBottom w:val="0"/>
          <w:divBdr>
            <w:top w:val="none" w:sz="0" w:space="0" w:color="auto"/>
            <w:left w:val="none" w:sz="0" w:space="0" w:color="auto"/>
            <w:bottom w:val="none" w:sz="0" w:space="0" w:color="auto"/>
            <w:right w:val="none" w:sz="0" w:space="0" w:color="auto"/>
          </w:divBdr>
        </w:div>
        <w:div w:id="1198157715">
          <w:marLeft w:val="0"/>
          <w:marRight w:val="0"/>
          <w:marTop w:val="0"/>
          <w:marBottom w:val="0"/>
          <w:divBdr>
            <w:top w:val="none" w:sz="0" w:space="0" w:color="auto"/>
            <w:left w:val="none" w:sz="0" w:space="0" w:color="auto"/>
            <w:bottom w:val="none" w:sz="0" w:space="0" w:color="auto"/>
            <w:right w:val="none" w:sz="0" w:space="0" w:color="auto"/>
          </w:divBdr>
        </w:div>
        <w:div w:id="21423073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5" Type="http://schemas.openxmlformats.org/officeDocument/2006/relationships/webSettings" Target="webSettings.xml"/><Relationship Id="rId15" Type="http://schemas.openxmlformats.org/officeDocument/2006/relationships/hyperlink" Target="http://www.iso.org/obp"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61" Type="http://schemas.openxmlformats.org/officeDocument/2006/relationships/image" Target="media/image46.png"/><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EEE3AA-6780-4C5E-8EC6-D2C32F8CD7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1030</TotalTime>
  <Pages>185</Pages>
  <Words>85487</Words>
  <Characters>487278</Characters>
  <Application>Microsoft Office Word</Application>
  <DocSecurity>0</DocSecurity>
  <Lines>4060</Lines>
  <Paragraphs>1143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571622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Айжан Танирбердина</dc:creator>
  <cp:lastModifiedBy>Adilet Turumov</cp:lastModifiedBy>
  <cp:revision>23</cp:revision>
  <dcterms:created xsi:type="dcterms:W3CDTF">2021-05-25T04:29:00Z</dcterms:created>
  <dcterms:modified xsi:type="dcterms:W3CDTF">2021-07-05T12:36:00Z</dcterms:modified>
</cp:coreProperties>
</file>